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C83" w:rsidRPr="00E92844" w:rsidRDefault="00936238" w:rsidP="00A778FA">
      <w:pPr>
        <w:bidi/>
        <w:jc w:val="center"/>
        <w:rPr>
          <w:rFonts w:cs="B Roya"/>
          <w:b/>
          <w:bCs/>
          <w:rtl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>بسمه ت</w:t>
      </w:r>
      <w:r w:rsidR="002D5D3E" w:rsidRPr="00E92844">
        <w:rPr>
          <w:rFonts w:cs="B Roya" w:hint="cs"/>
          <w:b/>
          <w:bCs/>
          <w:rtl/>
          <w:lang w:bidi="fa-IR"/>
        </w:rPr>
        <w:t>عالی</w:t>
      </w:r>
    </w:p>
    <w:p w:rsidR="002934E0" w:rsidRPr="00E92844" w:rsidRDefault="002934E0" w:rsidP="002934E0">
      <w:pPr>
        <w:bidi/>
        <w:jc w:val="center"/>
        <w:rPr>
          <w:rFonts w:cs="B Roya"/>
          <w:b/>
          <w:bCs/>
          <w:rtl/>
          <w:lang w:bidi="fa-IR"/>
        </w:rPr>
      </w:pPr>
    </w:p>
    <w:p w:rsidR="002934E0" w:rsidRPr="00E92844" w:rsidRDefault="002934E0" w:rsidP="002934E0">
      <w:pPr>
        <w:bidi/>
        <w:jc w:val="center"/>
        <w:rPr>
          <w:rFonts w:cs="B Roya"/>
          <w:b/>
          <w:bCs/>
          <w:rtl/>
          <w:lang w:bidi="fa-IR"/>
        </w:rPr>
      </w:pPr>
    </w:p>
    <w:p w:rsidR="002934E0" w:rsidRPr="00E92844" w:rsidRDefault="002934E0" w:rsidP="002934E0">
      <w:pPr>
        <w:bidi/>
        <w:jc w:val="center"/>
        <w:rPr>
          <w:rFonts w:cs="B Roya"/>
          <w:b/>
          <w:bCs/>
          <w:rtl/>
          <w:lang w:bidi="fa-IR"/>
        </w:rPr>
      </w:pPr>
    </w:p>
    <w:p w:rsidR="005B5C83" w:rsidRPr="00E92844" w:rsidRDefault="005B5C83" w:rsidP="00A778FA">
      <w:pPr>
        <w:bidi/>
        <w:jc w:val="center"/>
        <w:rPr>
          <w:rFonts w:cs="B Roya"/>
          <w:b/>
          <w:bCs/>
          <w:color w:val="2E74B5" w:themeColor="accent1" w:themeShade="BF"/>
          <w:rtl/>
          <w:lang w:bidi="fa-IR"/>
        </w:rPr>
      </w:pPr>
      <w:r w:rsidRPr="00E92844">
        <w:rPr>
          <w:rFonts w:cs="B Roya" w:hint="cs"/>
          <w:b/>
          <w:bCs/>
          <w:color w:val="2E74B5" w:themeColor="accent1" w:themeShade="BF"/>
          <w:rtl/>
          <w:lang w:bidi="fa-IR"/>
        </w:rPr>
        <w:t xml:space="preserve">پروژه ی دوم درس تهویه مطبوع </w:t>
      </w:r>
      <w:r w:rsidRPr="00E92844">
        <w:rPr>
          <w:rFonts w:ascii="Times New Roman" w:hAnsi="Times New Roman" w:cs="Times New Roman" w:hint="cs"/>
          <w:b/>
          <w:bCs/>
          <w:color w:val="2E74B5" w:themeColor="accent1" w:themeShade="BF"/>
          <w:rtl/>
          <w:lang w:bidi="fa-IR"/>
        </w:rPr>
        <w:t>–</w:t>
      </w:r>
      <w:r w:rsidRPr="00E92844">
        <w:rPr>
          <w:rFonts w:cs="B Roya" w:hint="cs"/>
          <w:b/>
          <w:bCs/>
          <w:color w:val="2E74B5" w:themeColor="accent1" w:themeShade="BF"/>
          <w:rtl/>
          <w:lang w:bidi="fa-IR"/>
        </w:rPr>
        <w:t xml:space="preserve"> سرمایش</w:t>
      </w:r>
    </w:p>
    <w:p w:rsidR="000F7DB0" w:rsidRPr="00E92844" w:rsidRDefault="000F7DB0" w:rsidP="000F7DB0">
      <w:pPr>
        <w:bidi/>
        <w:rPr>
          <w:rFonts w:cs="B Roya"/>
          <w:b/>
          <w:bCs/>
          <w:u w:val="single"/>
          <w:rtl/>
          <w:lang w:bidi="fa-IR"/>
        </w:rPr>
      </w:pPr>
      <w:bookmarkStart w:id="0" w:name="_GoBack"/>
      <w:bookmarkEnd w:id="0"/>
    </w:p>
    <w:p w:rsidR="005C4926" w:rsidRDefault="005C4926" w:rsidP="000F7DB0">
      <w:pPr>
        <w:bidi/>
        <w:rPr>
          <w:rFonts w:cs="B Roya"/>
          <w:b/>
          <w:bCs/>
          <w:u w:val="single"/>
          <w:rtl/>
          <w:lang w:bidi="fa-IR"/>
        </w:rPr>
      </w:pPr>
    </w:p>
    <w:p w:rsidR="00931AB7" w:rsidRPr="00E92844" w:rsidRDefault="00684631" w:rsidP="005C4926">
      <w:pPr>
        <w:bidi/>
        <w:rPr>
          <w:rFonts w:cs="B Roya"/>
          <w:b/>
          <w:bCs/>
          <w:u w:val="single"/>
          <w:rtl/>
          <w:lang w:bidi="fa-IR"/>
        </w:rPr>
      </w:pPr>
      <w:r w:rsidRPr="00E92844">
        <w:rPr>
          <w:rFonts w:cs="B Roya" w:hint="cs"/>
          <w:b/>
          <w:bCs/>
          <w:u w:val="single"/>
          <w:rtl/>
          <w:lang w:bidi="fa-IR"/>
        </w:rPr>
        <w:t xml:space="preserve">الف ) </w:t>
      </w:r>
      <w:r w:rsidR="00D87E45" w:rsidRPr="00E92844">
        <w:rPr>
          <w:rFonts w:cs="B Roya" w:hint="cs"/>
          <w:b/>
          <w:bCs/>
          <w:u w:val="single"/>
          <w:rtl/>
          <w:lang w:bidi="fa-IR"/>
        </w:rPr>
        <w:t>تعیین شرایط طرح داخل و خارج ساختمان :</w:t>
      </w:r>
    </w:p>
    <w:p w:rsidR="00D87E45" w:rsidRPr="00E92844" w:rsidRDefault="00E8038E" w:rsidP="00D87E45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/>
          <w:b/>
          <w:bCs/>
          <w:rtl/>
          <w:lang w:bidi="fa-IR"/>
        </w:rPr>
        <w:tab/>
      </w:r>
      <w:r w:rsidR="00786B2C" w:rsidRPr="00E92844">
        <w:rPr>
          <w:rFonts w:cs="B Roya" w:hint="cs"/>
          <w:b/>
          <w:bCs/>
          <w:rtl/>
          <w:lang w:bidi="fa-IR"/>
        </w:rPr>
        <w:t>شرایط طرح خارج : با در نظر گرفتن شهر سمنان به عنوان محل اجرای طرح ، از جدول 19-1</w:t>
      </w:r>
      <w:r w:rsidR="00BF6A00" w:rsidRPr="00E92844">
        <w:rPr>
          <w:rFonts w:cs="B Roya" w:hint="cs"/>
          <w:b/>
          <w:bCs/>
          <w:rtl/>
          <w:lang w:bidi="fa-IR"/>
        </w:rPr>
        <w:t xml:space="preserve"> کتاب</w:t>
      </w:r>
      <w:r w:rsidR="00786B2C" w:rsidRPr="00E92844">
        <w:rPr>
          <w:rFonts w:cs="B Roya" w:hint="cs"/>
          <w:b/>
          <w:bCs/>
          <w:rtl/>
          <w:lang w:bidi="fa-IR"/>
        </w:rPr>
        <w:t xml:space="preserve"> داریم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65"/>
        <w:gridCol w:w="985"/>
      </w:tblGrid>
      <w:tr w:rsidR="003B3A68" w:rsidRPr="00E92844" w:rsidTr="00163EAB">
        <w:trPr>
          <w:jc w:val="center"/>
        </w:trPr>
        <w:tc>
          <w:tcPr>
            <w:tcW w:w="2950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3B3A68" w:rsidRPr="00E92844" w:rsidRDefault="003B3A68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جدول</w:t>
            </w:r>
            <w:r w:rsidR="007A19C9" w:rsidRPr="00E92844">
              <w:rPr>
                <w:rFonts w:cs="B Roya" w:hint="cs"/>
                <w:b/>
                <w:bCs/>
                <w:rtl/>
                <w:lang w:bidi="fa-IR"/>
              </w:rPr>
              <w:t xml:space="preserve"> شماره</w:t>
            </w:r>
            <w:r w:rsidRPr="00E92844">
              <w:rPr>
                <w:rFonts w:cs="B Roya" w:hint="cs"/>
                <w:b/>
                <w:bCs/>
                <w:rtl/>
                <w:lang w:bidi="fa-IR"/>
              </w:rPr>
              <w:t xml:space="preserve"> 1</w:t>
            </w:r>
          </w:p>
        </w:tc>
      </w:tr>
      <w:tr w:rsidR="00786B2C" w:rsidRPr="00E92844" w:rsidTr="009A14BA">
        <w:trPr>
          <w:jc w:val="center"/>
        </w:trPr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786B2C" w:rsidRPr="00E92844" w:rsidRDefault="00622535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دمای خشک</w:t>
            </w:r>
          </w:p>
        </w:tc>
        <w:tc>
          <w:tcPr>
            <w:tcW w:w="985" w:type="dxa"/>
            <w:vAlign w:val="center"/>
          </w:tcPr>
          <w:p w:rsidR="00786B2C" w:rsidRPr="00E92844" w:rsidRDefault="00786B2C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105 F</w:t>
            </w:r>
          </w:p>
        </w:tc>
      </w:tr>
      <w:tr w:rsidR="00786B2C" w:rsidRPr="00E92844" w:rsidTr="009A14BA">
        <w:trPr>
          <w:jc w:val="center"/>
        </w:trPr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786B2C" w:rsidRPr="00E92844" w:rsidRDefault="00622535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دمای مرطوب</w:t>
            </w:r>
          </w:p>
        </w:tc>
        <w:tc>
          <w:tcPr>
            <w:tcW w:w="985" w:type="dxa"/>
            <w:vAlign w:val="center"/>
          </w:tcPr>
          <w:p w:rsidR="00786B2C" w:rsidRPr="00E92844" w:rsidRDefault="00786B2C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79 F</w:t>
            </w:r>
          </w:p>
        </w:tc>
      </w:tr>
      <w:tr w:rsidR="00786B2C" w:rsidRPr="00E92844" w:rsidTr="009A14BA">
        <w:trPr>
          <w:jc w:val="center"/>
        </w:trPr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786B2C" w:rsidRPr="00E92844" w:rsidRDefault="00786B2C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دامنه ی تغییرات روزانه</w:t>
            </w:r>
          </w:p>
        </w:tc>
        <w:tc>
          <w:tcPr>
            <w:tcW w:w="985" w:type="dxa"/>
            <w:vAlign w:val="center"/>
          </w:tcPr>
          <w:p w:rsidR="00786B2C" w:rsidRPr="00E92844" w:rsidRDefault="00786B2C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25 F</w:t>
            </w:r>
          </w:p>
        </w:tc>
      </w:tr>
      <w:tr w:rsidR="00786B2C" w:rsidRPr="00E92844" w:rsidTr="009A14BA">
        <w:trPr>
          <w:jc w:val="center"/>
        </w:trPr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786B2C" w:rsidRPr="00E92844" w:rsidRDefault="00622535" w:rsidP="009A14BA">
            <w:pPr>
              <w:bidi/>
              <w:jc w:val="center"/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عرض جغرافیایی</w:t>
            </w:r>
          </w:p>
        </w:tc>
        <w:tc>
          <w:tcPr>
            <w:tcW w:w="985" w:type="dxa"/>
            <w:vAlign w:val="center"/>
          </w:tcPr>
          <w:p w:rsidR="00786B2C" w:rsidRPr="00E92844" w:rsidRDefault="00786B2C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36</w:t>
            </w:r>
          </w:p>
        </w:tc>
      </w:tr>
      <w:tr w:rsidR="00786B2C" w:rsidRPr="00E92844" w:rsidTr="009A14BA">
        <w:trPr>
          <w:jc w:val="center"/>
        </w:trPr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786B2C" w:rsidRPr="00E92844" w:rsidRDefault="00786B2C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ارتفاع از سطح دریا</w:t>
            </w:r>
          </w:p>
        </w:tc>
        <w:tc>
          <w:tcPr>
            <w:tcW w:w="985" w:type="dxa"/>
            <w:vAlign w:val="center"/>
          </w:tcPr>
          <w:p w:rsidR="00786B2C" w:rsidRPr="00E92844" w:rsidRDefault="00786B2C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3800 ft</w:t>
            </w:r>
          </w:p>
        </w:tc>
      </w:tr>
    </w:tbl>
    <w:p w:rsidR="0025561C" w:rsidRPr="00E92844" w:rsidRDefault="0025561C" w:rsidP="00786B2C">
      <w:pPr>
        <w:bidi/>
        <w:rPr>
          <w:rFonts w:cs="B Roya"/>
          <w:b/>
          <w:bCs/>
          <w:rtl/>
          <w:lang w:bidi="fa-IR"/>
        </w:rPr>
      </w:pPr>
    </w:p>
    <w:p w:rsidR="00786B2C" w:rsidRPr="00E92844" w:rsidRDefault="00E8038E" w:rsidP="0025561C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/>
          <w:b/>
          <w:bCs/>
          <w:rtl/>
          <w:lang w:bidi="fa-IR"/>
        </w:rPr>
        <w:tab/>
      </w:r>
      <w:r w:rsidR="00693708" w:rsidRPr="00E92844">
        <w:rPr>
          <w:rFonts w:cs="B Roya" w:hint="cs"/>
          <w:b/>
          <w:bCs/>
          <w:rtl/>
          <w:lang w:bidi="fa-IR"/>
        </w:rPr>
        <w:t xml:space="preserve">با استفاده از جدول 20-1 </w:t>
      </w:r>
      <w:r w:rsidR="00BF6A00" w:rsidRPr="00E92844">
        <w:rPr>
          <w:rFonts w:cs="B Roya" w:hint="cs"/>
          <w:b/>
          <w:bCs/>
          <w:rtl/>
          <w:lang w:bidi="fa-IR"/>
        </w:rPr>
        <w:t xml:space="preserve">کتاب </w:t>
      </w:r>
      <w:r w:rsidR="00693708" w:rsidRPr="00E92844">
        <w:rPr>
          <w:rFonts w:cs="B Roya" w:hint="cs"/>
          <w:b/>
          <w:bCs/>
          <w:rtl/>
          <w:lang w:bidi="fa-IR"/>
        </w:rPr>
        <w:t xml:space="preserve">برای دو ساعت </w:t>
      </w:r>
      <w:r w:rsidR="00693708" w:rsidRPr="00E92844">
        <w:rPr>
          <w:rFonts w:cs="B Roya"/>
          <w:b/>
          <w:bCs/>
          <w:lang w:bidi="fa-IR"/>
        </w:rPr>
        <w:t>3PM</w:t>
      </w:r>
      <w:r w:rsidR="00693708" w:rsidRPr="00E92844">
        <w:rPr>
          <w:rFonts w:cs="B Roya" w:hint="cs"/>
          <w:b/>
          <w:bCs/>
          <w:rtl/>
          <w:lang w:bidi="fa-IR"/>
        </w:rPr>
        <w:t xml:space="preserve"> و </w:t>
      </w:r>
      <w:r w:rsidR="00693708" w:rsidRPr="00E92844">
        <w:rPr>
          <w:rFonts w:cs="B Roya"/>
          <w:b/>
          <w:bCs/>
          <w:lang w:bidi="fa-IR"/>
        </w:rPr>
        <w:t>6PM</w:t>
      </w:r>
      <w:r w:rsidR="00693708" w:rsidRPr="00E92844">
        <w:rPr>
          <w:rFonts w:cs="B Roya" w:hint="cs"/>
          <w:b/>
          <w:bCs/>
          <w:rtl/>
          <w:lang w:bidi="fa-IR"/>
        </w:rPr>
        <w:t xml:space="preserve"> دمای طرح خارج را تصحیح می کنیم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19"/>
        <w:gridCol w:w="1175"/>
        <w:gridCol w:w="637"/>
      </w:tblGrid>
      <w:tr w:rsidR="003B3A68" w:rsidRPr="00E92844" w:rsidTr="003B3A68">
        <w:trPr>
          <w:trHeight w:val="117"/>
          <w:jc w:val="center"/>
        </w:trPr>
        <w:tc>
          <w:tcPr>
            <w:tcW w:w="2631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3B3A68" w:rsidRPr="00E92844" w:rsidRDefault="003B3A68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جدول</w:t>
            </w:r>
            <w:r w:rsidR="007A19C9" w:rsidRPr="00E92844">
              <w:rPr>
                <w:rFonts w:cs="B Roya" w:hint="cs"/>
                <w:b/>
                <w:bCs/>
                <w:rtl/>
                <w:lang w:bidi="fa-IR"/>
              </w:rPr>
              <w:t xml:space="preserve"> شماره</w:t>
            </w:r>
            <w:r w:rsidRPr="00E92844">
              <w:rPr>
                <w:rFonts w:cs="B Roya" w:hint="cs"/>
                <w:b/>
                <w:bCs/>
                <w:rtl/>
                <w:lang w:bidi="fa-IR"/>
              </w:rPr>
              <w:t xml:space="preserve"> 2</w:t>
            </w:r>
          </w:p>
        </w:tc>
      </w:tr>
      <w:tr w:rsidR="00CB3132" w:rsidRPr="00E92844" w:rsidTr="009A14BA">
        <w:trPr>
          <w:trHeight w:val="117"/>
          <w:jc w:val="center"/>
        </w:trPr>
        <w:tc>
          <w:tcPr>
            <w:tcW w:w="819" w:type="dxa"/>
            <w:shd w:val="clear" w:color="auto" w:fill="D9D9D9" w:themeFill="background1" w:themeFillShade="D9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105</w:t>
            </w:r>
          </w:p>
        </w:tc>
        <w:tc>
          <w:tcPr>
            <w:tcW w:w="1175" w:type="dxa"/>
            <w:shd w:val="clear" w:color="auto" w:fill="D9D9D9" w:themeFill="background1" w:themeFillShade="D9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Dry Bulb</w:t>
            </w:r>
          </w:p>
        </w:tc>
        <w:tc>
          <w:tcPr>
            <w:tcW w:w="637" w:type="dxa"/>
            <w:vMerge w:val="restart"/>
            <w:shd w:val="clear" w:color="auto" w:fill="BFBFBF" w:themeFill="background1" w:themeFillShade="BF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3PM</w:t>
            </w:r>
          </w:p>
        </w:tc>
      </w:tr>
      <w:tr w:rsidR="00CB3132" w:rsidRPr="00E92844" w:rsidTr="009A14BA">
        <w:trPr>
          <w:trHeight w:val="117"/>
          <w:jc w:val="center"/>
        </w:trPr>
        <w:tc>
          <w:tcPr>
            <w:tcW w:w="819" w:type="dxa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79</w:t>
            </w:r>
          </w:p>
        </w:tc>
        <w:tc>
          <w:tcPr>
            <w:tcW w:w="1175" w:type="dxa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Wet Bulb</w:t>
            </w:r>
          </w:p>
        </w:tc>
        <w:tc>
          <w:tcPr>
            <w:tcW w:w="637" w:type="dxa"/>
            <w:vMerge/>
            <w:shd w:val="clear" w:color="auto" w:fill="BFBFBF" w:themeFill="background1" w:themeFillShade="BF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</w:p>
        </w:tc>
      </w:tr>
      <w:tr w:rsidR="00CB3132" w:rsidRPr="00E92844" w:rsidTr="009A14BA">
        <w:trPr>
          <w:trHeight w:val="117"/>
          <w:jc w:val="center"/>
        </w:trPr>
        <w:tc>
          <w:tcPr>
            <w:tcW w:w="819" w:type="dxa"/>
            <w:shd w:val="clear" w:color="auto" w:fill="D9D9D9" w:themeFill="background1" w:themeFillShade="D9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102</w:t>
            </w:r>
          </w:p>
        </w:tc>
        <w:tc>
          <w:tcPr>
            <w:tcW w:w="1175" w:type="dxa"/>
            <w:shd w:val="clear" w:color="auto" w:fill="D9D9D9" w:themeFill="background1" w:themeFillShade="D9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Dry Bulb</w:t>
            </w:r>
          </w:p>
        </w:tc>
        <w:tc>
          <w:tcPr>
            <w:tcW w:w="637" w:type="dxa"/>
            <w:vMerge w:val="restart"/>
            <w:shd w:val="clear" w:color="auto" w:fill="BFBFBF" w:themeFill="background1" w:themeFillShade="BF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6PM</w:t>
            </w:r>
          </w:p>
        </w:tc>
      </w:tr>
      <w:tr w:rsidR="00CB3132" w:rsidRPr="00E92844" w:rsidTr="009A14BA">
        <w:trPr>
          <w:trHeight w:val="117"/>
          <w:jc w:val="center"/>
        </w:trPr>
        <w:tc>
          <w:tcPr>
            <w:tcW w:w="819" w:type="dxa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78</w:t>
            </w:r>
          </w:p>
        </w:tc>
        <w:tc>
          <w:tcPr>
            <w:tcW w:w="1175" w:type="dxa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Wet Bulb</w:t>
            </w:r>
          </w:p>
        </w:tc>
        <w:tc>
          <w:tcPr>
            <w:tcW w:w="637" w:type="dxa"/>
            <w:vMerge/>
            <w:shd w:val="clear" w:color="auto" w:fill="BFBFBF" w:themeFill="background1" w:themeFillShade="BF"/>
            <w:vAlign w:val="center"/>
          </w:tcPr>
          <w:p w:rsidR="00CB3132" w:rsidRPr="00E92844" w:rsidRDefault="00CB3132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</w:p>
        </w:tc>
      </w:tr>
    </w:tbl>
    <w:p w:rsidR="00693708" w:rsidRPr="00E92844" w:rsidRDefault="00C65CD3" w:rsidP="00693708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>شرایط طرح داخل :</w:t>
      </w:r>
    </w:p>
    <w:p w:rsidR="00C65CD3" w:rsidRPr="00E92844" w:rsidRDefault="00E8038E" w:rsidP="00C65CD3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/>
          <w:b/>
          <w:bCs/>
          <w:rtl/>
          <w:lang w:bidi="fa-IR"/>
        </w:rPr>
        <w:tab/>
      </w:r>
      <w:r w:rsidR="009A14BA" w:rsidRPr="00E92844">
        <w:rPr>
          <w:rFonts w:cs="B Roya" w:hint="cs"/>
          <w:b/>
          <w:bCs/>
          <w:rtl/>
          <w:lang w:bidi="fa-IR"/>
        </w:rPr>
        <w:t xml:space="preserve">با استفاده از جدول 21-1 </w:t>
      </w:r>
      <w:r w:rsidR="00BF6A00" w:rsidRPr="00E92844">
        <w:rPr>
          <w:rFonts w:cs="B Roya" w:hint="cs"/>
          <w:b/>
          <w:bCs/>
          <w:rtl/>
          <w:lang w:bidi="fa-IR"/>
        </w:rPr>
        <w:t xml:space="preserve">کتاب </w:t>
      </w:r>
      <w:r w:rsidR="009A14BA" w:rsidRPr="00E92844">
        <w:rPr>
          <w:rFonts w:cs="B Roya" w:hint="cs"/>
          <w:b/>
          <w:bCs/>
          <w:rtl/>
          <w:lang w:bidi="fa-IR"/>
        </w:rPr>
        <w:t>شرایط آسایش طرح داخل را به صورت زیر در نظر می گیریم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805"/>
      </w:tblGrid>
      <w:tr w:rsidR="002E4F13" w:rsidRPr="00E92844" w:rsidTr="002E4F13">
        <w:trPr>
          <w:jc w:val="center"/>
        </w:trPr>
        <w:tc>
          <w:tcPr>
            <w:tcW w:w="1965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2E4F13" w:rsidRPr="00E92844" w:rsidRDefault="002E4F13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جدول</w:t>
            </w:r>
            <w:r w:rsidR="007A19C9" w:rsidRPr="00E92844">
              <w:rPr>
                <w:rFonts w:cs="B Roya" w:hint="cs"/>
                <w:b/>
                <w:bCs/>
                <w:rtl/>
                <w:lang w:bidi="fa-IR"/>
              </w:rPr>
              <w:t xml:space="preserve"> شماره</w:t>
            </w:r>
            <w:r w:rsidRPr="00E92844">
              <w:rPr>
                <w:rFonts w:cs="B Roya" w:hint="cs"/>
                <w:b/>
                <w:bCs/>
                <w:rtl/>
                <w:lang w:bidi="fa-IR"/>
              </w:rPr>
              <w:t xml:space="preserve"> 3</w:t>
            </w:r>
          </w:p>
        </w:tc>
      </w:tr>
      <w:tr w:rsidR="009A14BA" w:rsidRPr="00E92844" w:rsidTr="009A14BA">
        <w:trPr>
          <w:jc w:val="center"/>
        </w:trPr>
        <w:tc>
          <w:tcPr>
            <w:tcW w:w="1160" w:type="dxa"/>
            <w:shd w:val="clear" w:color="auto" w:fill="D9D9D9" w:themeFill="background1" w:themeFillShade="D9"/>
            <w:vAlign w:val="center"/>
          </w:tcPr>
          <w:p w:rsidR="009A14BA" w:rsidRPr="00E92844" w:rsidRDefault="009A14BA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دمای خشک</w:t>
            </w:r>
          </w:p>
        </w:tc>
        <w:tc>
          <w:tcPr>
            <w:tcW w:w="805" w:type="dxa"/>
            <w:vAlign w:val="center"/>
          </w:tcPr>
          <w:p w:rsidR="009A14BA" w:rsidRPr="00E92844" w:rsidRDefault="009A14BA" w:rsidP="009A14BA">
            <w:pPr>
              <w:bidi/>
              <w:jc w:val="center"/>
              <w:rPr>
                <w:rFonts w:cs="B Roya"/>
                <w:b/>
                <w:bCs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78 F</w:t>
            </w:r>
          </w:p>
        </w:tc>
      </w:tr>
      <w:tr w:rsidR="009A14BA" w:rsidRPr="00E92844" w:rsidTr="009A14BA">
        <w:trPr>
          <w:jc w:val="center"/>
        </w:trPr>
        <w:tc>
          <w:tcPr>
            <w:tcW w:w="1160" w:type="dxa"/>
            <w:shd w:val="clear" w:color="auto" w:fill="D9D9D9" w:themeFill="background1" w:themeFillShade="D9"/>
            <w:vAlign w:val="center"/>
          </w:tcPr>
          <w:p w:rsidR="009A14BA" w:rsidRPr="00E92844" w:rsidRDefault="009A14BA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رطوبت نسبی</w:t>
            </w:r>
          </w:p>
        </w:tc>
        <w:tc>
          <w:tcPr>
            <w:tcW w:w="805" w:type="dxa"/>
            <w:vAlign w:val="center"/>
          </w:tcPr>
          <w:p w:rsidR="009A14BA" w:rsidRPr="00E92844" w:rsidRDefault="009A14BA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%45</w:t>
            </w:r>
          </w:p>
        </w:tc>
      </w:tr>
      <w:tr w:rsidR="009A14BA" w:rsidRPr="00E92844" w:rsidTr="009A14BA">
        <w:trPr>
          <w:jc w:val="center"/>
        </w:trPr>
        <w:tc>
          <w:tcPr>
            <w:tcW w:w="1160" w:type="dxa"/>
            <w:shd w:val="clear" w:color="auto" w:fill="D9D9D9" w:themeFill="background1" w:themeFillShade="D9"/>
            <w:vAlign w:val="center"/>
          </w:tcPr>
          <w:p w:rsidR="009A14BA" w:rsidRPr="00E92844" w:rsidRDefault="009A14BA" w:rsidP="009A14BA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نوسان دما</w:t>
            </w:r>
          </w:p>
        </w:tc>
        <w:tc>
          <w:tcPr>
            <w:tcW w:w="805" w:type="dxa"/>
            <w:vAlign w:val="center"/>
          </w:tcPr>
          <w:p w:rsidR="009A14BA" w:rsidRPr="00E92844" w:rsidRDefault="009A14BA" w:rsidP="009A14BA">
            <w:pPr>
              <w:tabs>
                <w:tab w:val="center" w:pos="294"/>
              </w:tabs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 F</w:t>
            </w:r>
          </w:p>
        </w:tc>
      </w:tr>
    </w:tbl>
    <w:p w:rsidR="00304A50" w:rsidRPr="00E92844" w:rsidRDefault="00304A50" w:rsidP="009A14BA">
      <w:pPr>
        <w:bidi/>
        <w:rPr>
          <w:rFonts w:cs="B Roya"/>
          <w:b/>
          <w:bCs/>
          <w:u w:val="single"/>
          <w:rtl/>
          <w:lang w:bidi="fa-IR"/>
        </w:rPr>
      </w:pPr>
    </w:p>
    <w:p w:rsidR="00304A50" w:rsidRPr="00E92844" w:rsidRDefault="00304A50" w:rsidP="00304A50">
      <w:pPr>
        <w:bidi/>
        <w:rPr>
          <w:rFonts w:cs="B Roya"/>
          <w:b/>
          <w:bCs/>
          <w:u w:val="single"/>
          <w:rtl/>
          <w:lang w:bidi="fa-IR"/>
        </w:rPr>
      </w:pPr>
    </w:p>
    <w:p w:rsidR="00304A50" w:rsidRPr="00E92844" w:rsidRDefault="00304A50" w:rsidP="00304A50">
      <w:pPr>
        <w:bidi/>
        <w:rPr>
          <w:rFonts w:cs="B Roya"/>
          <w:b/>
          <w:bCs/>
          <w:u w:val="single"/>
          <w:rtl/>
          <w:lang w:bidi="fa-IR"/>
        </w:rPr>
      </w:pPr>
    </w:p>
    <w:p w:rsidR="009A14BA" w:rsidRPr="00E92844" w:rsidRDefault="00684631" w:rsidP="00304A50">
      <w:pPr>
        <w:bidi/>
        <w:rPr>
          <w:rFonts w:cs="B Roya"/>
          <w:b/>
          <w:bCs/>
          <w:u w:val="single"/>
          <w:rtl/>
          <w:lang w:bidi="fa-IR"/>
        </w:rPr>
      </w:pPr>
      <w:r w:rsidRPr="00E92844">
        <w:rPr>
          <w:rFonts w:cs="B Roya" w:hint="cs"/>
          <w:b/>
          <w:bCs/>
          <w:u w:val="single"/>
          <w:rtl/>
          <w:lang w:bidi="fa-IR"/>
        </w:rPr>
        <w:t>ب ) برآورد بار سرمایی ساختمان :</w:t>
      </w:r>
    </w:p>
    <w:p w:rsidR="00304A50" w:rsidRPr="00E92844" w:rsidRDefault="00304A50" w:rsidP="00304A50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/>
          <w:b/>
          <w:bCs/>
          <w:rtl/>
          <w:lang w:bidi="fa-IR"/>
        </w:rPr>
        <w:tab/>
      </w:r>
      <w:r w:rsidR="00684631" w:rsidRPr="00E92844">
        <w:rPr>
          <w:rFonts w:cs="B Roya" w:hint="cs"/>
          <w:b/>
          <w:bCs/>
          <w:rtl/>
          <w:lang w:bidi="fa-IR"/>
        </w:rPr>
        <w:t xml:space="preserve">در این قسمت بار سرمایی ساختمان فقط برای یک پلان محاسبه شده است و پس از انجام این محاسبات ، در مرحله ی انتخاب دستگاه های تهویه مطبوع از روی کاتالوگ ، بار سرمایی چهار برابر شده است و </w:t>
      </w:r>
      <w:r w:rsidR="004B5C6F" w:rsidRPr="00E92844">
        <w:rPr>
          <w:rFonts w:cs="B Roya" w:hint="cs"/>
          <w:b/>
          <w:bCs/>
          <w:rtl/>
          <w:lang w:bidi="fa-IR"/>
        </w:rPr>
        <w:t xml:space="preserve">موتورخانه برای چهار ساختمان مشابه طراحی شده است. </w:t>
      </w:r>
    </w:p>
    <w:p w:rsidR="00304A50" w:rsidRPr="00E92844" w:rsidRDefault="00304A50" w:rsidP="00304A50">
      <w:pPr>
        <w:bidi/>
        <w:rPr>
          <w:rFonts w:cs="B Roya"/>
          <w:b/>
          <w:bCs/>
          <w:rtl/>
          <w:lang w:bidi="fa-IR"/>
        </w:rPr>
      </w:pPr>
    </w:p>
    <w:p w:rsidR="00C57601" w:rsidRPr="00E92844" w:rsidRDefault="00C57601" w:rsidP="00C57601">
      <w:pPr>
        <w:bidi/>
        <w:rPr>
          <w:rFonts w:cs="B Roya"/>
          <w:b/>
          <w:bCs/>
          <w:rtl/>
          <w:lang w:bidi="fa-IR"/>
        </w:rPr>
      </w:pPr>
    </w:p>
    <w:p w:rsidR="004B5C6F" w:rsidRPr="00E92844" w:rsidRDefault="00304A50" w:rsidP="00304A50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>در شکل زیر</w:t>
      </w:r>
      <w:r w:rsidR="001D2323" w:rsidRPr="00E92844">
        <w:rPr>
          <w:rFonts w:cs="B Roya" w:hint="cs"/>
          <w:b/>
          <w:bCs/>
          <w:rtl/>
          <w:lang w:bidi="fa-IR"/>
        </w:rPr>
        <w:t xml:space="preserve"> شماره گذاری مربوط به هر اتاق نشان داده شده است :</w:t>
      </w:r>
    </w:p>
    <w:p w:rsidR="001D2323" w:rsidRPr="00E92844" w:rsidRDefault="001D2323" w:rsidP="00F14B0D">
      <w:pPr>
        <w:bidi/>
        <w:ind w:left="540"/>
        <w:rPr>
          <w:rFonts w:cs="B Roya"/>
          <w:b/>
          <w:bCs/>
          <w:rtl/>
          <w:lang w:bidi="fa-IR"/>
        </w:rPr>
      </w:pPr>
      <w:r w:rsidRPr="00E92844">
        <w:rPr>
          <w:rFonts w:cs="B Roya"/>
          <w:b/>
          <w:bCs/>
          <w:noProof/>
          <w:rtl/>
        </w:rPr>
        <w:drawing>
          <wp:inline distT="0" distB="0" distL="0" distR="0">
            <wp:extent cx="2733160" cy="2944141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649-LVL1-LI-BL-LG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160" cy="2944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844">
        <w:rPr>
          <w:rFonts w:cs="B Roya"/>
          <w:b/>
          <w:bCs/>
          <w:noProof/>
          <w:rtl/>
        </w:rPr>
        <w:drawing>
          <wp:inline distT="0" distB="0" distL="0" distR="0">
            <wp:extent cx="3386391" cy="2539794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649-LVL2-LI-BL-LG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5939" cy="256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323" w:rsidRPr="00E92844" w:rsidRDefault="00BF6A00" w:rsidP="00BF6A00">
      <w:pPr>
        <w:bidi/>
        <w:ind w:left="-360"/>
        <w:jc w:val="center"/>
        <w:rPr>
          <w:rFonts w:cs="B Roya"/>
          <w:b/>
          <w:bCs/>
          <w:rtl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 xml:space="preserve">شکل 1 </w:t>
      </w:r>
      <w:r w:rsidRPr="00E92844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E92844">
        <w:rPr>
          <w:rFonts w:cs="B Roya" w:hint="cs"/>
          <w:b/>
          <w:bCs/>
          <w:rtl/>
          <w:lang w:bidi="fa-IR"/>
        </w:rPr>
        <w:t xml:space="preserve"> شماره گذاری اتاق های مختلف</w:t>
      </w:r>
    </w:p>
    <w:p w:rsidR="001D2323" w:rsidRPr="00E92844" w:rsidRDefault="008C218F" w:rsidP="00F14B0D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>فرضیات :</w:t>
      </w:r>
    </w:p>
    <w:p w:rsidR="008C218F" w:rsidRPr="00E92844" w:rsidRDefault="008C218F" w:rsidP="008C218F">
      <w:pPr>
        <w:pStyle w:val="ListParagraph"/>
        <w:numPr>
          <w:ilvl w:val="0"/>
          <w:numId w:val="1"/>
        </w:numPr>
        <w:bidi/>
        <w:rPr>
          <w:rFonts w:cs="B Roya"/>
          <w:b/>
          <w:bCs/>
          <w:rtl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 xml:space="preserve">دیوار خارجی و داخلی مشابه از نوع </w:t>
      </w:r>
      <w:r w:rsidRPr="00E92844">
        <w:rPr>
          <w:rFonts w:cs="B Roya"/>
          <w:b/>
          <w:bCs/>
          <w:lang w:bidi="fa-IR"/>
        </w:rPr>
        <w:t>solid brick</w:t>
      </w:r>
      <w:r w:rsidRPr="00E92844">
        <w:rPr>
          <w:rFonts w:cs="B Roya" w:hint="cs"/>
          <w:b/>
          <w:bCs/>
          <w:rtl/>
          <w:lang w:bidi="fa-IR"/>
        </w:rPr>
        <w:t xml:space="preserve"> به ضخامت </w:t>
      </w:r>
      <w:r w:rsidRPr="00E92844">
        <w:rPr>
          <w:rFonts w:cs="B Roya"/>
          <w:b/>
          <w:bCs/>
          <w:lang w:bidi="fa-IR"/>
        </w:rPr>
        <w:t>12”</w:t>
      </w:r>
      <w:r w:rsidRPr="00E92844">
        <w:rPr>
          <w:rFonts w:cs="B Roya" w:hint="cs"/>
          <w:b/>
          <w:bCs/>
          <w:rtl/>
          <w:lang w:bidi="fa-IR"/>
        </w:rPr>
        <w:t xml:space="preserve"> و وزن </w:t>
      </w:r>
      <w:r w:rsidRPr="00E92844">
        <w:rPr>
          <w:rFonts w:cs="B Roya"/>
          <w:b/>
          <w:bCs/>
          <w:lang w:bidi="fa-IR"/>
        </w:rPr>
        <w:t>123 lb/ft</w:t>
      </w:r>
      <w:r w:rsidRPr="00E92844">
        <w:rPr>
          <w:rFonts w:cs="B Roya"/>
          <w:b/>
          <w:bCs/>
          <w:vertAlign w:val="superscript"/>
          <w:lang w:bidi="fa-IR"/>
        </w:rPr>
        <w:t>2</w:t>
      </w:r>
    </w:p>
    <w:p w:rsidR="008C218F" w:rsidRPr="00E92844" w:rsidRDefault="008C218F" w:rsidP="008C218F">
      <w:pPr>
        <w:pStyle w:val="ListParagraph"/>
        <w:numPr>
          <w:ilvl w:val="0"/>
          <w:numId w:val="1"/>
        </w:numPr>
        <w:bidi/>
        <w:rPr>
          <w:rFonts w:cs="B Roya"/>
          <w:b/>
          <w:bCs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>سیستم بر اساس گرم ترین روز سال یعنی 23 جولای طراحی می شود.</w:t>
      </w:r>
    </w:p>
    <w:p w:rsidR="00D92FA1" w:rsidRPr="00E92844" w:rsidRDefault="00D92FA1" w:rsidP="00D92FA1">
      <w:pPr>
        <w:pStyle w:val="ListParagraph"/>
        <w:numPr>
          <w:ilvl w:val="0"/>
          <w:numId w:val="1"/>
        </w:numPr>
        <w:bidi/>
        <w:rPr>
          <w:rFonts w:cs="B Roya"/>
          <w:b/>
          <w:bCs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 xml:space="preserve">تعداد ساکنین این ساختمان 5 نفر شامل یک زن و شوهر و 3 فرزند می باشد. </w:t>
      </w:r>
    </w:p>
    <w:p w:rsidR="00163EAB" w:rsidRPr="00E92844" w:rsidRDefault="00163EAB" w:rsidP="00163EAB">
      <w:pPr>
        <w:pStyle w:val="ListParagraph"/>
        <w:numPr>
          <w:ilvl w:val="0"/>
          <w:numId w:val="1"/>
        </w:numPr>
        <w:bidi/>
        <w:rPr>
          <w:rFonts w:cs="B Roya"/>
          <w:b/>
          <w:bCs/>
          <w:rtl/>
          <w:lang w:bidi="fa-IR"/>
        </w:rPr>
      </w:pPr>
      <w:r w:rsidRPr="00E92844">
        <w:rPr>
          <w:rFonts w:cs="B Roya" w:hint="cs"/>
          <w:b/>
          <w:bCs/>
          <w:rtl/>
          <w:lang w:bidi="fa-IR"/>
        </w:rPr>
        <w:t>وسایل گرمازای داخل منزل شامل دو دستگاه یخچال-فر</w:t>
      </w:r>
      <w:r w:rsidR="004A24BF" w:rsidRPr="00E92844">
        <w:rPr>
          <w:rFonts w:cs="B Roya" w:hint="cs"/>
          <w:b/>
          <w:bCs/>
          <w:rtl/>
          <w:lang w:bidi="fa-IR"/>
        </w:rPr>
        <w:t>یزر در طبقه های یک و دو می باشد که راندمان هریک از این یخچال ها 60% است.</w:t>
      </w:r>
    </w:p>
    <w:p w:rsidR="001E64BD" w:rsidRPr="00E92844" w:rsidRDefault="001E64BD" w:rsidP="008C218F">
      <w:pPr>
        <w:bidi/>
        <w:rPr>
          <w:rFonts w:cs="B Roya"/>
          <w:b/>
          <w:bCs/>
          <w:u w:val="single"/>
          <w:rtl/>
          <w:lang w:bidi="fa-IR"/>
        </w:rPr>
      </w:pPr>
      <w:r w:rsidRPr="00E92844">
        <w:rPr>
          <w:rFonts w:cs="B Roya" w:hint="cs"/>
          <w:b/>
          <w:bCs/>
          <w:u w:val="single"/>
          <w:rtl/>
          <w:lang w:bidi="fa-IR"/>
        </w:rPr>
        <w:t xml:space="preserve">1 </w:t>
      </w:r>
      <w:r w:rsidRPr="00E92844">
        <w:rPr>
          <w:rFonts w:ascii="Times New Roman" w:hAnsi="Times New Roman" w:cs="Times New Roman" w:hint="cs"/>
          <w:b/>
          <w:bCs/>
          <w:u w:val="single"/>
          <w:rtl/>
          <w:lang w:bidi="fa-IR"/>
        </w:rPr>
        <w:t>–</w:t>
      </w:r>
      <w:r w:rsidRPr="00E92844">
        <w:rPr>
          <w:rFonts w:cs="B Roya" w:hint="cs"/>
          <w:b/>
          <w:bCs/>
          <w:u w:val="single"/>
          <w:rtl/>
          <w:lang w:bidi="fa-IR"/>
        </w:rPr>
        <w:t xml:space="preserve"> محاسبه بار سرمایی تابشی</w:t>
      </w:r>
      <w:r w:rsidR="008C218F" w:rsidRPr="00E92844">
        <w:rPr>
          <w:rFonts w:cs="B Roya" w:hint="cs"/>
          <w:b/>
          <w:bCs/>
          <w:u w:val="single"/>
          <w:rtl/>
          <w:lang w:bidi="fa-IR"/>
        </w:rPr>
        <w:t xml:space="preserve"> از پنجره ها و شیشه های خارجی ( </w:t>
      </w:r>
      <w:r w:rsidR="008C218F" w:rsidRPr="00E92844">
        <w:rPr>
          <w:rFonts w:cs="B Roya"/>
          <w:b/>
          <w:bCs/>
          <w:u w:val="single"/>
          <w:lang w:bidi="fa-IR"/>
        </w:rPr>
        <w:t>Q</w:t>
      </w:r>
      <w:r w:rsidR="008C218F" w:rsidRPr="00E92844">
        <w:rPr>
          <w:rFonts w:cs="B Roya"/>
          <w:b/>
          <w:bCs/>
          <w:u w:val="single"/>
          <w:vertAlign w:val="subscript"/>
          <w:lang w:bidi="fa-IR"/>
        </w:rPr>
        <w:t>1</w:t>
      </w:r>
      <w:r w:rsidRPr="00E92844">
        <w:rPr>
          <w:rFonts w:cs="B Roya" w:hint="cs"/>
          <w:b/>
          <w:bCs/>
          <w:u w:val="single"/>
          <w:rtl/>
          <w:lang w:bidi="fa-IR"/>
        </w:rPr>
        <w:t xml:space="preserve"> ) :</w:t>
      </w:r>
    </w:p>
    <w:p w:rsidR="001E64BD" w:rsidRPr="00E92844" w:rsidRDefault="005C3D66" w:rsidP="001E64BD">
      <w:pPr>
        <w:bidi/>
        <w:rPr>
          <w:rFonts w:cs="B Roya"/>
          <w:b/>
          <w:bCs/>
          <w:rtl/>
          <w:lang w:bidi="fa-IR"/>
        </w:rPr>
      </w:pPr>
      <w:r w:rsidRPr="00E92844">
        <w:rPr>
          <w:rFonts w:cs="B Roya"/>
          <w:b/>
          <w:bCs/>
          <w:rtl/>
          <w:lang w:bidi="fa-IR"/>
        </w:rPr>
        <w:tab/>
      </w:r>
      <w:r w:rsidR="008C218F" w:rsidRPr="00E92844">
        <w:rPr>
          <w:rFonts w:cs="B Roya" w:hint="cs"/>
          <w:b/>
          <w:bCs/>
          <w:rtl/>
          <w:lang w:bidi="fa-IR"/>
        </w:rPr>
        <w:t xml:space="preserve">قبل از محاسبه ی </w:t>
      </w:r>
      <w:r w:rsidR="008C218F" w:rsidRPr="00E92844">
        <w:rPr>
          <w:rFonts w:cs="B Roya"/>
          <w:b/>
          <w:bCs/>
          <w:lang w:bidi="fa-IR"/>
        </w:rPr>
        <w:t>Q</w:t>
      </w:r>
      <w:r w:rsidR="008C218F" w:rsidRPr="00E92844">
        <w:rPr>
          <w:rFonts w:cs="B Roya"/>
          <w:b/>
          <w:bCs/>
          <w:vertAlign w:val="subscript"/>
          <w:lang w:bidi="fa-IR"/>
        </w:rPr>
        <w:t>1</w:t>
      </w:r>
      <w:r w:rsidR="008C218F" w:rsidRPr="00E92844">
        <w:rPr>
          <w:rFonts w:cs="B Roya" w:hint="cs"/>
          <w:b/>
          <w:bCs/>
          <w:rtl/>
          <w:lang w:bidi="fa-IR"/>
        </w:rPr>
        <w:t xml:space="preserve"> ، جدول زیر تهیه گردید که در مراحل مختلفی از محاسبات کاربرد های فراوانی دارد :</w:t>
      </w:r>
    </w:p>
    <w:tbl>
      <w:tblPr>
        <w:tblStyle w:val="TableGrid"/>
        <w:bidiVisual/>
        <w:tblW w:w="9610" w:type="dxa"/>
        <w:tblLook w:val="04A0" w:firstRow="1" w:lastRow="0" w:firstColumn="1" w:lastColumn="0" w:noHBand="0" w:noVBand="1"/>
      </w:tblPr>
      <w:tblGrid>
        <w:gridCol w:w="2240"/>
        <w:gridCol w:w="2158"/>
        <w:gridCol w:w="2158"/>
        <w:gridCol w:w="2066"/>
        <w:gridCol w:w="988"/>
      </w:tblGrid>
      <w:tr w:rsidR="0050763A" w:rsidRPr="00E92844" w:rsidTr="00C57601">
        <w:tc>
          <w:tcPr>
            <w:tcW w:w="961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50763A" w:rsidRPr="00E92844" w:rsidRDefault="0050763A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rtl/>
                <w:lang w:bidi="fa-IR"/>
              </w:rPr>
              <w:t>جدول</w:t>
            </w:r>
            <w:r w:rsidR="007A19C9" w:rsidRPr="00E92844">
              <w:rPr>
                <w:rFonts w:cs="B Roya" w:hint="cs"/>
                <w:b/>
                <w:bCs/>
                <w:rtl/>
                <w:lang w:bidi="fa-IR"/>
              </w:rPr>
              <w:t xml:space="preserve"> شماره</w:t>
            </w:r>
            <w:r w:rsidRPr="00E92844">
              <w:rPr>
                <w:rFonts w:cs="B Roya" w:hint="cs"/>
                <w:b/>
                <w:bCs/>
                <w:rtl/>
                <w:lang w:bidi="fa-IR"/>
              </w:rPr>
              <w:t xml:space="preserve"> 4</w:t>
            </w:r>
          </w:p>
        </w:tc>
      </w:tr>
      <w:tr w:rsidR="008C218F" w:rsidRPr="00E92844" w:rsidTr="00C57601"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8C218F" w:rsidRPr="00E92844" w:rsidRDefault="0040204D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وزن مواد ساختمانی بر فوت مربع کف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8C218F" w:rsidRPr="00E92844" w:rsidRDefault="008C218F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مساحت کف (</w:t>
            </w: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ft</w:t>
            </w:r>
            <w:r w:rsidRPr="00E92844">
              <w:rPr>
                <w:rFonts w:cs="B Roya"/>
                <w:b/>
                <w:bCs/>
                <w:color w:val="FFFFFF" w:themeColor="background1"/>
                <w:vertAlign w:val="superscript"/>
                <w:lang w:bidi="fa-IR"/>
              </w:rPr>
              <w:t>2</w:t>
            </w:r>
            <w:r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)</w:t>
            </w:r>
            <w:r w:rsidR="0040204D"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 xml:space="preserve"> = مساحت سقف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8C218F" w:rsidRPr="00E92844" w:rsidRDefault="008C218F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مساحت دیوار داخلی (</w:t>
            </w: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ft</w:t>
            </w:r>
            <w:r w:rsidRPr="00E92844">
              <w:rPr>
                <w:rFonts w:cs="B Roya"/>
                <w:b/>
                <w:bCs/>
                <w:color w:val="FFFFFF" w:themeColor="background1"/>
                <w:vertAlign w:val="superscript"/>
                <w:lang w:bidi="fa-IR"/>
              </w:rPr>
              <w:t>2</w:t>
            </w:r>
            <w:r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)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8C218F" w:rsidRPr="00E92844" w:rsidRDefault="008C218F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مساحت دیوار خارجی (</w:t>
            </w: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ft</w:t>
            </w:r>
            <w:r w:rsidRPr="00E92844">
              <w:rPr>
                <w:rFonts w:cs="B Roya"/>
                <w:b/>
                <w:bCs/>
                <w:color w:val="FFFFFF" w:themeColor="background1"/>
                <w:vertAlign w:val="superscript"/>
                <w:lang w:bidi="fa-IR"/>
              </w:rPr>
              <w:t>2</w:t>
            </w:r>
            <w:r w:rsidRPr="00E92844">
              <w:rPr>
                <w:rFonts w:cs="B Roya" w:hint="cs"/>
                <w:b/>
                <w:bCs/>
                <w:color w:val="FFFFFF" w:themeColor="background1"/>
                <w:rtl/>
                <w:lang w:bidi="fa-IR"/>
              </w:rPr>
              <w:t>)</w:t>
            </w:r>
          </w:p>
        </w:tc>
        <w:tc>
          <w:tcPr>
            <w:tcW w:w="988" w:type="dxa"/>
            <w:tcBorders>
              <w:top w:val="single" w:sz="4" w:space="0" w:color="FFFFFF"/>
              <w:right w:val="single" w:sz="4" w:space="0" w:color="FFFFFF"/>
            </w:tcBorders>
            <w:vAlign w:val="center"/>
          </w:tcPr>
          <w:p w:rsidR="008C218F" w:rsidRPr="00E92844" w:rsidRDefault="008C218F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8C218F" w:rsidRPr="00E92844" w:rsidTr="00C57601">
        <w:tc>
          <w:tcPr>
            <w:tcW w:w="2240" w:type="dxa"/>
            <w:tcBorders>
              <w:top w:val="single" w:sz="4" w:space="0" w:color="auto"/>
            </w:tcBorders>
            <w:vAlign w:val="center"/>
          </w:tcPr>
          <w:p w:rsidR="008C218F" w:rsidRPr="00E92844" w:rsidRDefault="008C218F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  <w:vAlign w:val="center"/>
          </w:tcPr>
          <w:p w:rsidR="008C218F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62.69</w:t>
            </w:r>
          </w:p>
        </w:tc>
        <w:tc>
          <w:tcPr>
            <w:tcW w:w="2158" w:type="dxa"/>
            <w:tcBorders>
              <w:top w:val="single" w:sz="4" w:space="0" w:color="auto"/>
            </w:tcBorders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1529.77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77.50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8C218F" w:rsidRPr="00E92844" w:rsidRDefault="0040204D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1</w:t>
            </w:r>
          </w:p>
        </w:tc>
      </w:tr>
      <w:tr w:rsidR="008C218F" w:rsidRPr="00E92844" w:rsidTr="00C57601">
        <w:tc>
          <w:tcPr>
            <w:tcW w:w="2240" w:type="dxa"/>
            <w:vAlign w:val="center"/>
          </w:tcPr>
          <w:p w:rsidR="008C218F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321.97</w:t>
            </w:r>
          </w:p>
        </w:tc>
        <w:tc>
          <w:tcPr>
            <w:tcW w:w="2158" w:type="dxa"/>
            <w:vAlign w:val="center"/>
          </w:tcPr>
          <w:p w:rsidR="008C218F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131.75</w:t>
            </w:r>
          </w:p>
        </w:tc>
        <w:tc>
          <w:tcPr>
            <w:tcW w:w="2158" w:type="dxa"/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193.75</w:t>
            </w:r>
          </w:p>
        </w:tc>
        <w:tc>
          <w:tcPr>
            <w:tcW w:w="2066" w:type="dxa"/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116.25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8C218F" w:rsidRPr="00E92844" w:rsidRDefault="0040204D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2</w:t>
            </w:r>
          </w:p>
        </w:tc>
      </w:tr>
      <w:tr w:rsidR="008C218F" w:rsidRPr="00E92844" w:rsidTr="00C57601">
        <w:tc>
          <w:tcPr>
            <w:tcW w:w="2240" w:type="dxa"/>
            <w:vAlign w:val="center"/>
          </w:tcPr>
          <w:p w:rsidR="008C218F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325.31</w:t>
            </w:r>
          </w:p>
        </w:tc>
        <w:tc>
          <w:tcPr>
            <w:tcW w:w="2158" w:type="dxa"/>
            <w:vAlign w:val="center"/>
          </w:tcPr>
          <w:p w:rsidR="008C218F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190.30</w:t>
            </w:r>
          </w:p>
        </w:tc>
        <w:tc>
          <w:tcPr>
            <w:tcW w:w="2158" w:type="dxa"/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245.42</w:t>
            </w:r>
          </w:p>
        </w:tc>
        <w:tc>
          <w:tcPr>
            <w:tcW w:w="2066" w:type="dxa"/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190.30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8C218F" w:rsidRPr="00E92844" w:rsidRDefault="0040204D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3</w:t>
            </w:r>
          </w:p>
        </w:tc>
      </w:tr>
      <w:tr w:rsidR="008C218F" w:rsidRPr="00E92844" w:rsidTr="00C57601">
        <w:tc>
          <w:tcPr>
            <w:tcW w:w="2240" w:type="dxa"/>
            <w:vAlign w:val="center"/>
          </w:tcPr>
          <w:p w:rsidR="008C218F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123.00</w:t>
            </w:r>
          </w:p>
        </w:tc>
        <w:tc>
          <w:tcPr>
            <w:tcW w:w="2158" w:type="dxa"/>
            <w:vAlign w:val="center"/>
          </w:tcPr>
          <w:p w:rsidR="008C218F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200.42</w:t>
            </w:r>
          </w:p>
        </w:tc>
        <w:tc>
          <w:tcPr>
            <w:tcW w:w="2158" w:type="dxa"/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0</w:t>
            </w:r>
          </w:p>
        </w:tc>
        <w:tc>
          <w:tcPr>
            <w:tcW w:w="2066" w:type="dxa"/>
            <w:vAlign w:val="center"/>
          </w:tcPr>
          <w:p w:rsidR="008C218F" w:rsidRPr="00E92844" w:rsidRDefault="00ED4122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0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8C218F" w:rsidRPr="00E92844" w:rsidRDefault="0040204D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4</w:t>
            </w:r>
          </w:p>
        </w:tc>
      </w:tr>
      <w:tr w:rsidR="001F4C85" w:rsidRPr="00E92844" w:rsidTr="00C57601">
        <w:tc>
          <w:tcPr>
            <w:tcW w:w="2240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290.73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80.51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77.50</w:t>
            </w:r>
          </w:p>
        </w:tc>
        <w:tc>
          <w:tcPr>
            <w:tcW w:w="2066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71.04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5</w:t>
            </w:r>
          </w:p>
        </w:tc>
      </w:tr>
      <w:tr w:rsidR="001F4C85" w:rsidRPr="00E92844" w:rsidTr="00C57601">
        <w:tc>
          <w:tcPr>
            <w:tcW w:w="2240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373.11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134.98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190.52</w:t>
            </w:r>
          </w:p>
        </w:tc>
        <w:tc>
          <w:tcPr>
            <w:tcW w:w="2066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179.22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6</w:t>
            </w:r>
          </w:p>
        </w:tc>
      </w:tr>
      <w:tr w:rsidR="001F4C85" w:rsidRPr="00E92844" w:rsidTr="00C57601">
        <w:tc>
          <w:tcPr>
            <w:tcW w:w="2240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354.12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112.98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132.34</w:t>
            </w:r>
          </w:p>
        </w:tc>
        <w:tc>
          <w:tcPr>
            <w:tcW w:w="2066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161.40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7</w:t>
            </w:r>
          </w:p>
        </w:tc>
      </w:tr>
      <w:tr w:rsidR="001F4C85" w:rsidRPr="00E92844" w:rsidTr="00C57601">
        <w:tc>
          <w:tcPr>
            <w:tcW w:w="2240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336.54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163.55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96.84</w:t>
            </w:r>
          </w:p>
        </w:tc>
        <w:tc>
          <w:tcPr>
            <w:tcW w:w="2066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146.87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8</w:t>
            </w:r>
          </w:p>
        </w:tc>
      </w:tr>
      <w:tr w:rsidR="001F4C85" w:rsidRPr="00E92844" w:rsidTr="00C57601">
        <w:tc>
          <w:tcPr>
            <w:tcW w:w="2240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354.12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112.98</w:t>
            </w:r>
          </w:p>
        </w:tc>
        <w:tc>
          <w:tcPr>
            <w:tcW w:w="2158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132.34</w:t>
            </w:r>
          </w:p>
        </w:tc>
        <w:tc>
          <w:tcPr>
            <w:tcW w:w="2066" w:type="dxa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lang w:bidi="fa-IR"/>
              </w:rPr>
              <w:t>161.40</w:t>
            </w:r>
          </w:p>
        </w:tc>
        <w:tc>
          <w:tcPr>
            <w:tcW w:w="988" w:type="dxa"/>
            <w:shd w:val="clear" w:color="auto" w:fill="595959" w:themeFill="text1" w:themeFillTint="A6"/>
            <w:vAlign w:val="center"/>
          </w:tcPr>
          <w:p w:rsidR="001F4C85" w:rsidRPr="00E92844" w:rsidRDefault="001F4C85" w:rsidP="00304E2E">
            <w:pPr>
              <w:bidi/>
              <w:jc w:val="center"/>
              <w:rPr>
                <w:rFonts w:cs="B Roya"/>
                <w:b/>
                <w:bCs/>
                <w:color w:val="FFFFFF" w:themeColor="background1"/>
                <w:rtl/>
                <w:lang w:bidi="fa-IR"/>
              </w:rPr>
            </w:pPr>
            <w:r w:rsidRPr="00E92844">
              <w:rPr>
                <w:rFonts w:cs="B Roya"/>
                <w:b/>
                <w:bCs/>
                <w:color w:val="FFFFFF" w:themeColor="background1"/>
                <w:lang w:bidi="fa-IR"/>
              </w:rPr>
              <w:t>room 9</w:t>
            </w:r>
          </w:p>
        </w:tc>
      </w:tr>
    </w:tbl>
    <w:p w:rsidR="008C218F" w:rsidRPr="00E92844" w:rsidRDefault="008C218F" w:rsidP="008C218F">
      <w:pPr>
        <w:bidi/>
        <w:rPr>
          <w:rFonts w:cs="B Roya"/>
          <w:b/>
          <w:bCs/>
          <w:rtl/>
          <w:lang w:bidi="fa-IR"/>
        </w:rPr>
      </w:pPr>
    </w:p>
    <w:p w:rsidR="00824040" w:rsidRPr="00E92844" w:rsidRDefault="00454E05" w:rsidP="00E3080D">
      <w:pPr>
        <w:rPr>
          <w:rFonts w:cs="B Roya"/>
          <w:b/>
          <w:bCs/>
          <w:lang w:bidi="fa-IR"/>
        </w:rPr>
      </w:pPr>
      <w:r w:rsidRPr="00E92844">
        <w:rPr>
          <w:rFonts w:cs="B Roya"/>
          <w:b/>
          <w:bCs/>
          <w:lang w:bidi="fa-IR"/>
        </w:rPr>
        <w:t>Q</w:t>
      </w:r>
      <w:r w:rsidRPr="00E92844">
        <w:rPr>
          <w:rFonts w:cs="B Roya"/>
          <w:b/>
          <w:bCs/>
          <w:vertAlign w:val="subscript"/>
          <w:lang w:bidi="fa-IR"/>
        </w:rPr>
        <w:t>1</w:t>
      </w:r>
      <w:r w:rsidRPr="00E92844">
        <w:rPr>
          <w:rFonts w:cs="B Roya"/>
          <w:b/>
          <w:bCs/>
          <w:lang w:bidi="fa-IR"/>
        </w:rPr>
        <w:t xml:space="preserve"> = </w:t>
      </w:r>
      <w:r w:rsidRPr="00E92844">
        <w:rPr>
          <w:rFonts w:cs="B Roya" w:hint="cs"/>
          <w:b/>
          <w:bCs/>
          <w:rtl/>
          <w:lang w:bidi="fa-IR"/>
        </w:rPr>
        <w:t>حرارت اکتسابی از خورشید</w:t>
      </w:r>
      <w:r w:rsidRPr="00E92844">
        <w:rPr>
          <w:rFonts w:cs="B Roya"/>
          <w:b/>
          <w:bCs/>
          <w:lang w:bidi="fa-IR"/>
        </w:rPr>
        <w:t xml:space="preserve"> × </w:t>
      </w:r>
      <w:r w:rsidRPr="00E92844">
        <w:rPr>
          <w:rFonts w:cs="B Roya" w:hint="cs"/>
          <w:b/>
          <w:bCs/>
          <w:rtl/>
          <w:lang w:bidi="fa-IR"/>
        </w:rPr>
        <w:t>ضریب تصحیح</w:t>
      </w:r>
      <w:r w:rsidRPr="00E92844">
        <w:rPr>
          <w:rFonts w:cs="B Roya"/>
          <w:b/>
          <w:bCs/>
          <w:lang w:bidi="fa-IR"/>
        </w:rPr>
        <w:t xml:space="preserve"> × </w:t>
      </w:r>
      <w:r w:rsidRPr="00E92844">
        <w:rPr>
          <w:rFonts w:cs="B Roya" w:hint="cs"/>
          <w:b/>
          <w:bCs/>
          <w:rtl/>
          <w:lang w:bidi="fa-IR"/>
        </w:rPr>
        <w:t>ضریب ذخیره</w:t>
      </w:r>
      <w:r w:rsidRPr="00E92844">
        <w:rPr>
          <w:rFonts w:cs="B Roya"/>
          <w:b/>
          <w:bCs/>
          <w:lang w:bidi="fa-IR"/>
        </w:rPr>
        <w:t xml:space="preserve"> × </w:t>
      </w:r>
      <w:r w:rsidRPr="00E92844">
        <w:rPr>
          <w:rFonts w:cs="B Roya" w:hint="cs"/>
          <w:b/>
          <w:bCs/>
          <w:rtl/>
          <w:lang w:bidi="fa-IR"/>
        </w:rPr>
        <w:t xml:space="preserve">مساحت پنجره یا شیشه </w:t>
      </w:r>
    </w:p>
    <w:sectPr w:rsidR="00824040" w:rsidRPr="00E92844" w:rsidSect="00845DE2">
      <w:footerReference w:type="default" r:id="rId10"/>
      <w:pgSz w:w="12240" w:h="15840"/>
      <w:pgMar w:top="990" w:right="900" w:bottom="1440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441" w:rsidRDefault="00095441" w:rsidP="00845DE2">
      <w:pPr>
        <w:spacing w:after="0" w:line="240" w:lineRule="auto"/>
      </w:pPr>
      <w:r>
        <w:separator/>
      </w:r>
    </w:p>
  </w:endnote>
  <w:endnote w:type="continuationSeparator" w:id="0">
    <w:p w:rsidR="00095441" w:rsidRDefault="00095441" w:rsidP="0084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1095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5DE2" w:rsidRDefault="00BC5FB4">
        <w:pPr>
          <w:pStyle w:val="Footer"/>
          <w:jc w:val="center"/>
        </w:pPr>
        <w:r>
          <w:fldChar w:fldCharType="begin"/>
        </w:r>
        <w:r w:rsidR="00845DE2">
          <w:instrText xml:space="preserve"> PAGE   \* MERGEFORMAT </w:instrText>
        </w:r>
        <w:r>
          <w:fldChar w:fldCharType="separate"/>
        </w:r>
        <w:r w:rsidR="005704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5DE2" w:rsidRDefault="00845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441" w:rsidRDefault="00095441" w:rsidP="00845DE2">
      <w:pPr>
        <w:spacing w:after="0" w:line="240" w:lineRule="auto"/>
      </w:pPr>
      <w:r>
        <w:separator/>
      </w:r>
    </w:p>
  </w:footnote>
  <w:footnote w:type="continuationSeparator" w:id="0">
    <w:p w:rsidR="00095441" w:rsidRDefault="00095441" w:rsidP="00845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71666"/>
    <w:multiLevelType w:val="hybridMultilevel"/>
    <w:tmpl w:val="9F4A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107"/>
    <w:rsid w:val="00016AA7"/>
    <w:rsid w:val="00022434"/>
    <w:rsid w:val="000247EE"/>
    <w:rsid w:val="00032B3C"/>
    <w:rsid w:val="00043CB0"/>
    <w:rsid w:val="00054DA0"/>
    <w:rsid w:val="00056F9C"/>
    <w:rsid w:val="00073CDD"/>
    <w:rsid w:val="00086F1F"/>
    <w:rsid w:val="00095441"/>
    <w:rsid w:val="000B25A2"/>
    <w:rsid w:val="000B6EEC"/>
    <w:rsid w:val="000C66A1"/>
    <w:rsid w:val="000D0220"/>
    <w:rsid w:val="000E43B6"/>
    <w:rsid w:val="000F7DB0"/>
    <w:rsid w:val="00104E24"/>
    <w:rsid w:val="001064CC"/>
    <w:rsid w:val="00117B00"/>
    <w:rsid w:val="00130EAC"/>
    <w:rsid w:val="0013541C"/>
    <w:rsid w:val="00150EA7"/>
    <w:rsid w:val="00160E41"/>
    <w:rsid w:val="00163EAB"/>
    <w:rsid w:val="001647EB"/>
    <w:rsid w:val="00164B35"/>
    <w:rsid w:val="00191559"/>
    <w:rsid w:val="00191D00"/>
    <w:rsid w:val="001B0853"/>
    <w:rsid w:val="001B2658"/>
    <w:rsid w:val="001C17E5"/>
    <w:rsid w:val="001D2323"/>
    <w:rsid w:val="001E47F7"/>
    <w:rsid w:val="001E64BD"/>
    <w:rsid w:val="001F1F72"/>
    <w:rsid w:val="001F4C85"/>
    <w:rsid w:val="002033C1"/>
    <w:rsid w:val="00205D53"/>
    <w:rsid w:val="00217251"/>
    <w:rsid w:val="00217E65"/>
    <w:rsid w:val="00241343"/>
    <w:rsid w:val="0025561C"/>
    <w:rsid w:val="00257B96"/>
    <w:rsid w:val="00265427"/>
    <w:rsid w:val="00284033"/>
    <w:rsid w:val="002934E0"/>
    <w:rsid w:val="002A1D0F"/>
    <w:rsid w:val="002A792B"/>
    <w:rsid w:val="002C293D"/>
    <w:rsid w:val="002C5083"/>
    <w:rsid w:val="002D521D"/>
    <w:rsid w:val="002D5D3E"/>
    <w:rsid w:val="002E0293"/>
    <w:rsid w:val="002E44C6"/>
    <w:rsid w:val="002E4F13"/>
    <w:rsid w:val="002E6B9E"/>
    <w:rsid w:val="002F1CEE"/>
    <w:rsid w:val="002F48F5"/>
    <w:rsid w:val="00302214"/>
    <w:rsid w:val="00304A50"/>
    <w:rsid w:val="00304E2E"/>
    <w:rsid w:val="00320EE5"/>
    <w:rsid w:val="0033068B"/>
    <w:rsid w:val="00335780"/>
    <w:rsid w:val="0034151B"/>
    <w:rsid w:val="003820A5"/>
    <w:rsid w:val="00385255"/>
    <w:rsid w:val="0039038E"/>
    <w:rsid w:val="003B3A68"/>
    <w:rsid w:val="003B400C"/>
    <w:rsid w:val="003B7B0B"/>
    <w:rsid w:val="003D01E5"/>
    <w:rsid w:val="003D2D0B"/>
    <w:rsid w:val="0040093E"/>
    <w:rsid w:val="0040204D"/>
    <w:rsid w:val="004334D4"/>
    <w:rsid w:val="00454E05"/>
    <w:rsid w:val="00474FBA"/>
    <w:rsid w:val="00487F93"/>
    <w:rsid w:val="004A24BF"/>
    <w:rsid w:val="004B5C6F"/>
    <w:rsid w:val="004D60C2"/>
    <w:rsid w:val="004F338F"/>
    <w:rsid w:val="00500E41"/>
    <w:rsid w:val="0050529F"/>
    <w:rsid w:val="0050763A"/>
    <w:rsid w:val="00522905"/>
    <w:rsid w:val="00524B0E"/>
    <w:rsid w:val="00537264"/>
    <w:rsid w:val="00570483"/>
    <w:rsid w:val="005816A3"/>
    <w:rsid w:val="005B5C83"/>
    <w:rsid w:val="005C3D66"/>
    <w:rsid w:val="005C47B2"/>
    <w:rsid w:val="005C4926"/>
    <w:rsid w:val="005E3741"/>
    <w:rsid w:val="006001DC"/>
    <w:rsid w:val="00622535"/>
    <w:rsid w:val="00624F48"/>
    <w:rsid w:val="00630B3C"/>
    <w:rsid w:val="00640020"/>
    <w:rsid w:val="00640EEC"/>
    <w:rsid w:val="00644CB2"/>
    <w:rsid w:val="00664851"/>
    <w:rsid w:val="00666059"/>
    <w:rsid w:val="00684631"/>
    <w:rsid w:val="006904E2"/>
    <w:rsid w:val="00693708"/>
    <w:rsid w:val="006A313D"/>
    <w:rsid w:val="006A6794"/>
    <w:rsid w:val="006A6B43"/>
    <w:rsid w:val="006B1667"/>
    <w:rsid w:val="006C77F6"/>
    <w:rsid w:val="006E721C"/>
    <w:rsid w:val="00745E04"/>
    <w:rsid w:val="00745E3E"/>
    <w:rsid w:val="0075026E"/>
    <w:rsid w:val="0075109F"/>
    <w:rsid w:val="007770EF"/>
    <w:rsid w:val="0078488E"/>
    <w:rsid w:val="00786B2C"/>
    <w:rsid w:val="007957BA"/>
    <w:rsid w:val="00796172"/>
    <w:rsid w:val="007A19C9"/>
    <w:rsid w:val="007A5467"/>
    <w:rsid w:val="007B6F40"/>
    <w:rsid w:val="007C2B26"/>
    <w:rsid w:val="007E1269"/>
    <w:rsid w:val="007E72B0"/>
    <w:rsid w:val="007F64D9"/>
    <w:rsid w:val="00824040"/>
    <w:rsid w:val="00845DE2"/>
    <w:rsid w:val="008618EA"/>
    <w:rsid w:val="0087362C"/>
    <w:rsid w:val="00873FB6"/>
    <w:rsid w:val="00887B16"/>
    <w:rsid w:val="00893409"/>
    <w:rsid w:val="0089542B"/>
    <w:rsid w:val="00895E06"/>
    <w:rsid w:val="008A59C2"/>
    <w:rsid w:val="008C218F"/>
    <w:rsid w:val="008C3D5A"/>
    <w:rsid w:val="008F3ED4"/>
    <w:rsid w:val="00904FFC"/>
    <w:rsid w:val="009137B9"/>
    <w:rsid w:val="00914D25"/>
    <w:rsid w:val="009151CF"/>
    <w:rsid w:val="00925053"/>
    <w:rsid w:val="00931AB7"/>
    <w:rsid w:val="00936238"/>
    <w:rsid w:val="00947278"/>
    <w:rsid w:val="00996C79"/>
    <w:rsid w:val="009A14BA"/>
    <w:rsid w:val="009D2497"/>
    <w:rsid w:val="009D4563"/>
    <w:rsid w:val="00A20D74"/>
    <w:rsid w:val="00A51AF8"/>
    <w:rsid w:val="00A552E5"/>
    <w:rsid w:val="00A6749C"/>
    <w:rsid w:val="00A778FA"/>
    <w:rsid w:val="00A77BCE"/>
    <w:rsid w:val="00AA773F"/>
    <w:rsid w:val="00AC1D8F"/>
    <w:rsid w:val="00AC651C"/>
    <w:rsid w:val="00AC7147"/>
    <w:rsid w:val="00AE00F0"/>
    <w:rsid w:val="00AF5AF4"/>
    <w:rsid w:val="00B31924"/>
    <w:rsid w:val="00B40D82"/>
    <w:rsid w:val="00B4300C"/>
    <w:rsid w:val="00B50F88"/>
    <w:rsid w:val="00B768ED"/>
    <w:rsid w:val="00B809AB"/>
    <w:rsid w:val="00B836AB"/>
    <w:rsid w:val="00BA05DF"/>
    <w:rsid w:val="00BB0808"/>
    <w:rsid w:val="00BC5FB4"/>
    <w:rsid w:val="00BE5B90"/>
    <w:rsid w:val="00BF0B1D"/>
    <w:rsid w:val="00BF1933"/>
    <w:rsid w:val="00BF6A00"/>
    <w:rsid w:val="00C00791"/>
    <w:rsid w:val="00C16CA3"/>
    <w:rsid w:val="00C376A8"/>
    <w:rsid w:val="00C57601"/>
    <w:rsid w:val="00C65CD3"/>
    <w:rsid w:val="00C94148"/>
    <w:rsid w:val="00CA3B9B"/>
    <w:rsid w:val="00CA505A"/>
    <w:rsid w:val="00CB3132"/>
    <w:rsid w:val="00CC34C7"/>
    <w:rsid w:val="00CC6107"/>
    <w:rsid w:val="00CE5F3E"/>
    <w:rsid w:val="00D214A4"/>
    <w:rsid w:val="00D22953"/>
    <w:rsid w:val="00D36841"/>
    <w:rsid w:val="00D62951"/>
    <w:rsid w:val="00D87E45"/>
    <w:rsid w:val="00D904AB"/>
    <w:rsid w:val="00D9161E"/>
    <w:rsid w:val="00D92FA1"/>
    <w:rsid w:val="00DC1246"/>
    <w:rsid w:val="00DC43D4"/>
    <w:rsid w:val="00DD30AD"/>
    <w:rsid w:val="00DD3657"/>
    <w:rsid w:val="00DE1D8A"/>
    <w:rsid w:val="00DE2826"/>
    <w:rsid w:val="00DF0B67"/>
    <w:rsid w:val="00E03714"/>
    <w:rsid w:val="00E17F17"/>
    <w:rsid w:val="00E25145"/>
    <w:rsid w:val="00E3080D"/>
    <w:rsid w:val="00E72A9E"/>
    <w:rsid w:val="00E77CE4"/>
    <w:rsid w:val="00E8038E"/>
    <w:rsid w:val="00E87E44"/>
    <w:rsid w:val="00E92844"/>
    <w:rsid w:val="00EA32D1"/>
    <w:rsid w:val="00EA344D"/>
    <w:rsid w:val="00ED4122"/>
    <w:rsid w:val="00ED7129"/>
    <w:rsid w:val="00EE214C"/>
    <w:rsid w:val="00F014CA"/>
    <w:rsid w:val="00F14B0D"/>
    <w:rsid w:val="00F26A11"/>
    <w:rsid w:val="00F37278"/>
    <w:rsid w:val="00F41077"/>
    <w:rsid w:val="00F436ED"/>
    <w:rsid w:val="00F45FF1"/>
    <w:rsid w:val="00F50436"/>
    <w:rsid w:val="00F810FC"/>
    <w:rsid w:val="00F82E12"/>
    <w:rsid w:val="00F9556E"/>
    <w:rsid w:val="00F95CC9"/>
    <w:rsid w:val="00FB6955"/>
    <w:rsid w:val="00FE5AE5"/>
    <w:rsid w:val="00FE6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480B0"/>
  <w15:docId w15:val="{1C823084-CE29-40FD-A2BD-6B594FA3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6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218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0EA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45D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DE2"/>
  </w:style>
  <w:style w:type="paragraph" w:styleId="Footer">
    <w:name w:val="footer"/>
    <w:basedOn w:val="Normal"/>
    <w:link w:val="FooterChar"/>
    <w:uiPriority w:val="99"/>
    <w:unhideWhenUsed/>
    <w:rsid w:val="00845D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DE2"/>
  </w:style>
  <w:style w:type="paragraph" w:styleId="BalloonText">
    <w:name w:val="Balloon Text"/>
    <w:basedOn w:val="Normal"/>
    <w:link w:val="BalloonTextChar"/>
    <w:uiPriority w:val="99"/>
    <w:semiHidden/>
    <w:unhideWhenUsed/>
    <w:rsid w:val="00936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2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92B5-A561-4E69-AE69-CFE1761C5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</dc:creator>
  <cp:keywords/>
  <dc:description/>
  <cp:lastModifiedBy>Windows User</cp:lastModifiedBy>
  <cp:revision>225</cp:revision>
  <cp:lastPrinted>2014-02-20T09:41:00Z</cp:lastPrinted>
  <dcterms:created xsi:type="dcterms:W3CDTF">2014-01-02T21:41:00Z</dcterms:created>
  <dcterms:modified xsi:type="dcterms:W3CDTF">2018-06-10T04:08:00Z</dcterms:modified>
</cp:coreProperties>
</file>