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53D" w:rsidRDefault="00B6453D" w:rsidP="00B6453D">
      <w:pPr>
        <w:bidi/>
        <w:jc w:val="center"/>
        <w:rPr>
          <w:rFonts w:cs="B Lotus"/>
          <w:b/>
          <w:bCs/>
          <w:sz w:val="28"/>
          <w:szCs w:val="28"/>
          <w:rtl/>
          <w:lang w:bidi="fa-IR"/>
        </w:rPr>
      </w:pPr>
      <w:r>
        <w:rPr>
          <w:noProof/>
        </w:rPr>
        <w:drawing>
          <wp:inline distT="0" distB="0" distL="0" distR="0" wp14:anchorId="0621C8C4" wp14:editId="5A695034">
            <wp:extent cx="395785" cy="559226"/>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88289" t="6604" r="5049" b="81630"/>
                    <a:stretch/>
                  </pic:blipFill>
                  <pic:spPr bwMode="auto">
                    <a:xfrm>
                      <a:off x="0" y="0"/>
                      <a:ext cx="395935" cy="559439"/>
                    </a:xfrm>
                    <a:prstGeom prst="rect">
                      <a:avLst/>
                    </a:prstGeom>
                    <a:ln>
                      <a:noFill/>
                    </a:ln>
                    <a:extLst>
                      <a:ext uri="{53640926-AAD7-44D8-BBD7-CCE9431645EC}">
                        <a14:shadowObscured xmlns:a14="http://schemas.microsoft.com/office/drawing/2010/main"/>
                      </a:ext>
                    </a:extLst>
                  </pic:spPr>
                </pic:pic>
              </a:graphicData>
            </a:graphic>
          </wp:inline>
        </w:drawing>
      </w:r>
    </w:p>
    <w:p w:rsidR="00B6453D" w:rsidRPr="00B6453D" w:rsidRDefault="00B6453D" w:rsidP="00B6453D">
      <w:pPr>
        <w:bidi/>
        <w:jc w:val="center"/>
        <w:rPr>
          <w:rFonts w:cs="B Lotus"/>
          <w:sz w:val="24"/>
          <w:szCs w:val="24"/>
          <w:rtl/>
          <w:lang w:bidi="fa-IR"/>
        </w:rPr>
      </w:pPr>
      <w:r w:rsidRPr="00B6453D">
        <w:rPr>
          <w:rFonts w:cs="B Lotus" w:hint="cs"/>
          <w:sz w:val="24"/>
          <w:szCs w:val="24"/>
          <w:rtl/>
          <w:lang w:bidi="fa-IR"/>
        </w:rPr>
        <w:t xml:space="preserve">موسسه آموزش عالی آپادانا </w:t>
      </w:r>
    </w:p>
    <w:p w:rsidR="00B6453D" w:rsidRDefault="00B6453D" w:rsidP="00B6453D">
      <w:pPr>
        <w:bidi/>
        <w:jc w:val="center"/>
        <w:rPr>
          <w:rFonts w:cs="B Lotus"/>
          <w:b/>
          <w:bCs/>
          <w:sz w:val="28"/>
          <w:szCs w:val="28"/>
          <w:rtl/>
          <w:lang w:bidi="fa-IR"/>
        </w:rPr>
      </w:pPr>
    </w:p>
    <w:p w:rsidR="00B6453D" w:rsidRDefault="00B6453D" w:rsidP="00B6453D">
      <w:pPr>
        <w:bidi/>
        <w:jc w:val="center"/>
        <w:rPr>
          <w:rFonts w:cs="B Lotus"/>
          <w:b/>
          <w:bCs/>
          <w:sz w:val="28"/>
          <w:szCs w:val="28"/>
          <w:rtl/>
          <w:lang w:bidi="fa-IR"/>
        </w:rPr>
      </w:pPr>
      <w:r>
        <w:rPr>
          <w:rFonts w:cs="B Lotus" w:hint="cs"/>
          <w:b/>
          <w:bCs/>
          <w:sz w:val="28"/>
          <w:szCs w:val="28"/>
          <w:rtl/>
          <w:lang w:bidi="fa-IR"/>
        </w:rPr>
        <w:t xml:space="preserve">طرح پیشنهادی پایان نامه کارشناسی ارشد </w:t>
      </w:r>
    </w:p>
    <w:p w:rsidR="00B6453D" w:rsidRDefault="00B6453D" w:rsidP="00B6453D">
      <w:pPr>
        <w:bidi/>
        <w:jc w:val="center"/>
        <w:rPr>
          <w:rFonts w:cs="B Lotus"/>
          <w:b/>
          <w:bCs/>
          <w:sz w:val="28"/>
          <w:szCs w:val="28"/>
          <w:rtl/>
          <w:lang w:bidi="fa-IR"/>
        </w:rPr>
      </w:pPr>
      <w:r>
        <w:rPr>
          <w:rFonts w:cs="B Lotus" w:hint="cs"/>
          <w:b/>
          <w:bCs/>
          <w:sz w:val="28"/>
          <w:szCs w:val="28"/>
          <w:rtl/>
          <w:lang w:bidi="fa-IR"/>
        </w:rPr>
        <w:t>عنوان طرح پیشنهادی پایان نامه:</w:t>
      </w:r>
    </w:p>
    <w:p w:rsidR="00B6453D" w:rsidRDefault="00B6453D" w:rsidP="00B6453D">
      <w:pPr>
        <w:bidi/>
        <w:jc w:val="center"/>
        <w:rPr>
          <w:rFonts w:cs="B Lotus"/>
          <w:b/>
          <w:bCs/>
          <w:sz w:val="28"/>
          <w:szCs w:val="28"/>
          <w:rtl/>
          <w:lang w:bidi="fa-IR"/>
        </w:rPr>
      </w:pPr>
      <w:r>
        <w:rPr>
          <w:rFonts w:cs="B Lotus" w:hint="cs"/>
          <w:b/>
          <w:bCs/>
          <w:sz w:val="28"/>
          <w:szCs w:val="28"/>
          <w:rtl/>
          <w:lang w:bidi="fa-IR"/>
        </w:rPr>
        <w:t>تحلیل مردم شناسی طرح ها و نقوش لباس ها و بافته های دوره ساسانی</w:t>
      </w:r>
    </w:p>
    <w:p w:rsidR="00B6453D" w:rsidRDefault="00B6453D" w:rsidP="00B6453D">
      <w:pPr>
        <w:bidi/>
        <w:jc w:val="center"/>
        <w:rPr>
          <w:rFonts w:cs="B Lotus"/>
          <w:b/>
          <w:bCs/>
          <w:sz w:val="28"/>
          <w:szCs w:val="28"/>
          <w:rtl/>
          <w:lang w:bidi="fa-IR"/>
        </w:rPr>
      </w:pPr>
    </w:p>
    <w:p w:rsidR="00B6453D" w:rsidRDefault="00B6453D" w:rsidP="00B6453D">
      <w:pPr>
        <w:bidi/>
        <w:jc w:val="center"/>
        <w:rPr>
          <w:rFonts w:cs="B Lotus"/>
          <w:b/>
          <w:bCs/>
          <w:sz w:val="28"/>
          <w:szCs w:val="28"/>
          <w:rtl/>
          <w:lang w:bidi="fa-IR"/>
        </w:rPr>
      </w:pPr>
      <w:r>
        <w:rPr>
          <w:rFonts w:cs="B Lotus" w:hint="cs"/>
          <w:b/>
          <w:bCs/>
          <w:sz w:val="28"/>
          <w:szCs w:val="28"/>
          <w:rtl/>
          <w:lang w:bidi="fa-IR"/>
        </w:rPr>
        <w:t xml:space="preserve">توسط : </w:t>
      </w:r>
    </w:p>
    <w:p w:rsidR="00B6453D" w:rsidRDefault="00B6453D" w:rsidP="00B6453D">
      <w:pPr>
        <w:bidi/>
        <w:jc w:val="center"/>
        <w:rPr>
          <w:rFonts w:cs="B Lotus"/>
          <w:b/>
          <w:bCs/>
          <w:sz w:val="28"/>
          <w:szCs w:val="28"/>
          <w:rtl/>
          <w:lang w:bidi="fa-IR"/>
        </w:rPr>
      </w:pPr>
    </w:p>
    <w:p w:rsidR="00B6453D" w:rsidRDefault="00B6453D" w:rsidP="00B6453D">
      <w:pPr>
        <w:bidi/>
        <w:jc w:val="center"/>
        <w:rPr>
          <w:rFonts w:cs="B Lotus"/>
          <w:b/>
          <w:bCs/>
          <w:sz w:val="28"/>
          <w:szCs w:val="28"/>
          <w:rtl/>
          <w:lang w:bidi="fa-IR"/>
        </w:rPr>
      </w:pPr>
      <w:r>
        <w:rPr>
          <w:rFonts w:cs="B Lotus" w:hint="cs"/>
          <w:b/>
          <w:bCs/>
          <w:sz w:val="28"/>
          <w:szCs w:val="28"/>
          <w:rtl/>
          <w:lang w:bidi="fa-IR"/>
        </w:rPr>
        <w:t>اساتید/استاد راهنما:</w:t>
      </w:r>
    </w:p>
    <w:p w:rsidR="00B6453D" w:rsidRDefault="00B6453D" w:rsidP="00B6453D">
      <w:pPr>
        <w:bidi/>
        <w:jc w:val="center"/>
        <w:rPr>
          <w:rFonts w:cs="B Lotus"/>
          <w:b/>
          <w:bCs/>
          <w:sz w:val="28"/>
          <w:szCs w:val="28"/>
          <w:rtl/>
          <w:lang w:bidi="fa-IR"/>
        </w:rPr>
      </w:pPr>
      <w:bookmarkStart w:id="0" w:name="_GoBack"/>
      <w:bookmarkEnd w:id="0"/>
    </w:p>
    <w:p w:rsidR="002709A1" w:rsidRDefault="00B6453D" w:rsidP="00B6453D">
      <w:pPr>
        <w:bidi/>
        <w:jc w:val="center"/>
        <w:rPr>
          <w:rFonts w:cs="B Lotus"/>
          <w:b/>
          <w:bCs/>
          <w:sz w:val="28"/>
          <w:szCs w:val="28"/>
          <w:rtl/>
          <w:lang w:bidi="fa-IR"/>
        </w:rPr>
      </w:pPr>
      <w:r>
        <w:rPr>
          <w:rFonts w:cs="B Lotus" w:hint="cs"/>
          <w:b/>
          <w:bCs/>
          <w:sz w:val="28"/>
          <w:szCs w:val="28"/>
          <w:rtl/>
          <w:lang w:bidi="fa-IR"/>
        </w:rPr>
        <w:t>اساتید مشاور:</w:t>
      </w:r>
    </w:p>
    <w:p w:rsidR="002709A1" w:rsidRDefault="002709A1" w:rsidP="002709A1">
      <w:pPr>
        <w:bidi/>
        <w:jc w:val="center"/>
        <w:rPr>
          <w:rFonts w:cs="B Lotus"/>
          <w:b/>
          <w:bCs/>
          <w:sz w:val="28"/>
          <w:szCs w:val="28"/>
          <w:rtl/>
          <w:lang w:bidi="fa-IR"/>
        </w:rPr>
      </w:pPr>
      <w:r>
        <w:rPr>
          <w:rFonts w:cs="B Lotus" w:hint="cs"/>
          <w:b/>
          <w:bCs/>
          <w:sz w:val="28"/>
          <w:szCs w:val="28"/>
          <w:rtl/>
          <w:lang w:bidi="fa-IR"/>
        </w:rPr>
        <w:t>.....</w:t>
      </w:r>
    </w:p>
    <w:p w:rsidR="00B6453D" w:rsidRDefault="002709A1" w:rsidP="002709A1">
      <w:pPr>
        <w:bidi/>
        <w:jc w:val="center"/>
        <w:rPr>
          <w:rFonts w:cs="B Lotus"/>
          <w:b/>
          <w:bCs/>
          <w:sz w:val="28"/>
          <w:szCs w:val="28"/>
          <w:rtl/>
          <w:lang w:bidi="fa-IR"/>
        </w:rPr>
      </w:pPr>
      <w:r>
        <w:rPr>
          <w:rFonts w:cs="B Lotus" w:hint="cs"/>
          <w:b/>
          <w:bCs/>
          <w:sz w:val="28"/>
          <w:szCs w:val="28"/>
          <w:rtl/>
          <w:lang w:bidi="fa-IR"/>
        </w:rPr>
        <w:t>بهار 96</w:t>
      </w:r>
      <w:r w:rsidR="00B6453D">
        <w:rPr>
          <w:rFonts w:cs="B Lotus"/>
          <w:b/>
          <w:bCs/>
          <w:sz w:val="28"/>
          <w:szCs w:val="28"/>
          <w:rtl/>
          <w:lang w:bidi="fa-IR"/>
        </w:rPr>
        <w:br w:type="page"/>
      </w:r>
    </w:p>
    <w:p w:rsidR="008C67C5" w:rsidRDefault="00B26BA0" w:rsidP="00B26BA0">
      <w:pPr>
        <w:bidi/>
        <w:jc w:val="center"/>
        <w:rPr>
          <w:rFonts w:cs="B Lotus"/>
          <w:b/>
          <w:bCs/>
          <w:sz w:val="28"/>
          <w:szCs w:val="28"/>
          <w:lang w:bidi="fa-IR"/>
        </w:rPr>
      </w:pPr>
      <w:r>
        <w:rPr>
          <w:rFonts w:cs="B Lotus" w:hint="cs"/>
          <w:b/>
          <w:bCs/>
          <w:sz w:val="28"/>
          <w:szCs w:val="28"/>
          <w:rtl/>
          <w:lang w:bidi="fa-IR"/>
        </w:rPr>
        <w:lastRenderedPageBreak/>
        <w:t>عنوان</w:t>
      </w:r>
      <w:r w:rsidR="00D41674" w:rsidRPr="0052792B">
        <w:rPr>
          <w:rFonts w:cs="B Lotus" w:hint="cs"/>
          <w:b/>
          <w:bCs/>
          <w:sz w:val="28"/>
          <w:szCs w:val="28"/>
          <w:rtl/>
          <w:lang w:bidi="fa-IR"/>
        </w:rPr>
        <w:t xml:space="preserve"> :</w:t>
      </w:r>
      <w:r>
        <w:rPr>
          <w:rFonts w:cs="B Lotus" w:hint="cs"/>
          <w:b/>
          <w:bCs/>
          <w:sz w:val="28"/>
          <w:szCs w:val="28"/>
          <w:rtl/>
          <w:lang w:bidi="fa-IR"/>
        </w:rPr>
        <w:t>تحلیل مردم شناسی طرح ها و نقوش لباس ها و بافته های دوره ساسانی</w:t>
      </w:r>
    </w:p>
    <w:p w:rsidR="00D41674" w:rsidRPr="0052792B" w:rsidRDefault="00D41674" w:rsidP="00B26BA0">
      <w:pPr>
        <w:bidi/>
        <w:rPr>
          <w:rFonts w:cs="B Lotus"/>
          <w:sz w:val="28"/>
          <w:szCs w:val="28"/>
          <w:rtl/>
          <w:lang w:bidi="fa-IR"/>
        </w:rPr>
      </w:pPr>
    </w:p>
    <w:p w:rsidR="00B26BA0" w:rsidRPr="00B26BA0" w:rsidRDefault="00D41674" w:rsidP="00B26BA0">
      <w:pPr>
        <w:pStyle w:val="ListParagraph"/>
        <w:numPr>
          <w:ilvl w:val="0"/>
          <w:numId w:val="3"/>
        </w:numPr>
        <w:bidi/>
        <w:spacing w:line="360" w:lineRule="auto"/>
        <w:ind w:left="146" w:firstLine="0"/>
        <w:jc w:val="mediumKashida"/>
        <w:rPr>
          <w:rFonts w:cs="B Yagut"/>
          <w:sz w:val="28"/>
          <w:szCs w:val="28"/>
          <w:lang w:bidi="fa-IR"/>
        </w:rPr>
      </w:pPr>
      <w:r w:rsidRPr="00B26BA0">
        <w:rPr>
          <w:rFonts w:cs="B Lotus" w:hint="cs"/>
          <w:b/>
          <w:bCs/>
          <w:sz w:val="28"/>
          <w:szCs w:val="28"/>
          <w:rtl/>
          <w:lang w:bidi="fa-IR"/>
        </w:rPr>
        <w:t>بیان مسأله ( مقدمه، تشریح ابعاد، حدود مسأله، معرفی دقیق مسأله، بیان جنبه های مجهول و مبهم و متغیرهای مربوط به</w:t>
      </w:r>
      <w:r w:rsidR="00B26BA0" w:rsidRPr="00B26BA0">
        <w:rPr>
          <w:rFonts w:cs="B Lotus" w:hint="cs"/>
          <w:b/>
          <w:bCs/>
          <w:sz w:val="28"/>
          <w:szCs w:val="28"/>
          <w:rtl/>
          <w:lang w:bidi="fa-IR"/>
        </w:rPr>
        <w:t xml:space="preserve"> پرسش های تحقیق، منظور تحقیق ) :</w:t>
      </w:r>
    </w:p>
    <w:p w:rsidR="00B26BA0" w:rsidRPr="00B26BA0" w:rsidRDefault="00B26BA0" w:rsidP="00B26BA0">
      <w:pPr>
        <w:bidi/>
        <w:spacing w:after="0"/>
        <w:jc w:val="lowKashida"/>
        <w:rPr>
          <w:rFonts w:ascii="Tahoma" w:hAnsi="Tahoma" w:cs="B Lotus"/>
          <w:sz w:val="28"/>
          <w:szCs w:val="28"/>
          <w:rtl/>
        </w:rPr>
      </w:pPr>
      <w:r w:rsidRPr="00B26BA0">
        <w:rPr>
          <w:rFonts w:ascii="Tahoma" w:hAnsi="Tahoma" w:cs="B Lotus"/>
          <w:sz w:val="28"/>
          <w:szCs w:val="28"/>
          <w:rtl/>
        </w:rPr>
        <w:t>سرزمين ايران از ديرباز به دليل موقعيت خاص جغرافيايي و همچنين مهاجرت يا حملات اقوام و ملل ديگر به آن و نيز رسوخ فرهنگ ايراني و آميزش آن با فرهنگ سرزمينهاي مجاور و ظهور نمونه هاي فرهنگي جديدتر، خود بستر لازم و مناسبي براي مطالعه و بررسي فراهم كرده است. البته از آنجا كه بسياري از مورخان بيشتر تلاش خود را صرف ضبط وقايع و حوادث سياسي- حكومتي و ذكر نبردها و مانند آن كرده اند كمتر به پديده هاي مربوط به حيات فرهنگي پرداخته اند.</w:t>
      </w:r>
    </w:p>
    <w:p w:rsidR="00B26BA0" w:rsidRPr="00B26BA0" w:rsidRDefault="00B26BA0" w:rsidP="00B26BA0">
      <w:pPr>
        <w:bidi/>
        <w:spacing w:after="0"/>
        <w:jc w:val="lowKashida"/>
        <w:rPr>
          <w:rFonts w:ascii="Tahoma" w:hAnsi="Tahoma" w:cs="B Lotus"/>
          <w:sz w:val="28"/>
          <w:szCs w:val="28"/>
          <w:rtl/>
        </w:rPr>
      </w:pPr>
      <w:r w:rsidRPr="00B26BA0">
        <w:rPr>
          <w:rFonts w:ascii="Tahoma" w:hAnsi="Tahoma" w:cs="B Lotus"/>
          <w:sz w:val="28"/>
          <w:szCs w:val="28"/>
          <w:rtl/>
        </w:rPr>
        <w:t>يكي از ديداري ترين و در عين حال زنده ترين نمونه هاي حيات فرهنگي يك جامعه، پوشاك و نوع لباس مردم آن جامعه است. آشنايي با تاريخ لباس و پوشاك ايرانيان، نه تنها اطلاعاتی در خصوص ظاهر مردماني كه در ادوار مختلف تاريخي زندگي مي كرده اند در اختیارمان می گذارد ، بلکه ما را با انواع سليقه ها، نوع دوخت و رنگ ، مدلهاي مختلف لباس، بافت انواع پارچه ها، صادرات و واردات پوشاك، تأثير پذيري و تقليد از لباس مردمان نواحي ديگر، اختصاص پوشاكي خاص به گروه يا طبقه اي اجتماعيآشنا می سازد و همچنين دربارة چگونگي روند و تكامل انواع پوشش ها، اطلاعات مفيد و جالب توجهي ارائه مي نماید.</w:t>
      </w:r>
    </w:p>
    <w:p w:rsidR="00B26BA0" w:rsidRPr="00B26BA0" w:rsidRDefault="00B26BA0" w:rsidP="00B26BA0">
      <w:pPr>
        <w:pStyle w:val="ListParagraph"/>
        <w:bidi/>
        <w:spacing w:after="0"/>
        <w:ind w:left="4"/>
        <w:jc w:val="mediumKashida"/>
        <w:rPr>
          <w:rFonts w:cs="B Lotus"/>
          <w:sz w:val="28"/>
          <w:szCs w:val="28"/>
          <w:rtl/>
          <w:lang w:bidi="fa-IR"/>
        </w:rPr>
      </w:pPr>
      <w:r w:rsidRPr="00B26BA0">
        <w:rPr>
          <w:rFonts w:cs="B Lotus" w:hint="cs"/>
          <w:sz w:val="28"/>
          <w:szCs w:val="28"/>
          <w:rtl/>
          <w:lang w:bidi="fa-IR"/>
        </w:rPr>
        <w:t xml:space="preserve">بافتن و دوختن تن پوش از جمله نيازهاي نخستين بشر بوده است ولي اين که در چه زماني تن پوش گياهي و سود جستن از پوست نباتات و حيوانات براي پوشش بدن به صورت تن وپش پارچه اي در آمده و بشر به فراگرفتن فن بافندگي شده است به درستي روشن نيست. </w:t>
      </w:r>
    </w:p>
    <w:p w:rsidR="00B26BA0" w:rsidRPr="00B26BA0" w:rsidRDefault="00B26BA0" w:rsidP="00B26BA0">
      <w:pPr>
        <w:bidi/>
        <w:spacing w:after="0"/>
        <w:ind w:firstLine="4"/>
        <w:jc w:val="mediumKashida"/>
        <w:rPr>
          <w:rFonts w:cs="B Lotus"/>
          <w:sz w:val="28"/>
          <w:szCs w:val="28"/>
          <w:rtl/>
          <w:lang w:bidi="fa-IR"/>
        </w:rPr>
      </w:pPr>
      <w:r w:rsidRPr="00B26BA0">
        <w:rPr>
          <w:rFonts w:cs="B Lotus" w:hint="cs"/>
          <w:sz w:val="28"/>
          <w:szCs w:val="28"/>
          <w:rtl/>
          <w:lang w:bidi="fa-IR"/>
        </w:rPr>
        <w:t xml:space="preserve">گونه هاي لباس مادها، هخامنشيان و ساسانيان که در نقش هاي تخت جمشيد و کرانه هاي ديگر ديده شده، اين گفتار آشکار مي گردد که صنعت پارچه بافي در ايران باستان راه هاي يپشرفت خود را مي پيموده به گونه اي که اندک اندک به گوناگوني رنگ ها و گونه هاي بافت پارچه افزوده شده. </w:t>
      </w:r>
    </w:p>
    <w:p w:rsidR="00B26BA0" w:rsidRPr="00B26BA0" w:rsidRDefault="00B26BA0" w:rsidP="00B26BA0">
      <w:pPr>
        <w:bidi/>
        <w:spacing w:after="0"/>
        <w:ind w:firstLine="4"/>
        <w:jc w:val="mediumKashida"/>
        <w:rPr>
          <w:rFonts w:cs="B Lotus"/>
          <w:sz w:val="28"/>
          <w:szCs w:val="28"/>
          <w:rtl/>
          <w:lang w:bidi="fa-IR"/>
        </w:rPr>
      </w:pPr>
      <w:r w:rsidRPr="00B26BA0">
        <w:rPr>
          <w:rFonts w:cs="B Lotus" w:hint="cs"/>
          <w:sz w:val="28"/>
          <w:szCs w:val="28"/>
          <w:rtl/>
          <w:lang w:bidi="fa-IR"/>
        </w:rPr>
        <w:lastRenderedPageBreak/>
        <w:t xml:space="preserve">در روزگار ساسانيان صنعت پارچه بافي در زمينه ساخت پارچه هاي زربغت و قلابدوزي بايد ژه هاي بسيار خوب و شايان نگرش، پيشرفت بسياري نمود. در واقع اين تحقيق نقش طبقات اجتماعي و به طبع مشاغل و وظايف وابسته به آن ها را در شکل دهي به پوشاک،چنان که لباس جنگجويان، درباريان، روحانيان و پيشه وران از شرايط خاص وضع طبقاتي آنها تأثير مي گرفته است را نشان مي دهد. </w:t>
      </w:r>
    </w:p>
    <w:p w:rsidR="00B26BA0" w:rsidRDefault="00B26BA0" w:rsidP="00B26BA0">
      <w:pPr>
        <w:bidi/>
        <w:rPr>
          <w:rFonts w:cs="B Lotus"/>
          <w:b/>
          <w:bCs/>
          <w:sz w:val="28"/>
          <w:szCs w:val="28"/>
          <w:lang w:bidi="fa-IR"/>
        </w:rPr>
      </w:pPr>
    </w:p>
    <w:p w:rsidR="00D41674" w:rsidRPr="0052792B" w:rsidRDefault="00586A44" w:rsidP="00B26BA0">
      <w:pPr>
        <w:bidi/>
        <w:rPr>
          <w:rFonts w:cs="B Lotus"/>
          <w:b/>
          <w:bCs/>
          <w:sz w:val="28"/>
          <w:szCs w:val="28"/>
          <w:rtl/>
          <w:lang w:bidi="fa-IR"/>
        </w:rPr>
      </w:pPr>
      <w:r>
        <w:rPr>
          <w:rFonts w:cs="B Lotus" w:hint="cs"/>
          <w:b/>
          <w:bCs/>
          <w:sz w:val="28"/>
          <w:szCs w:val="28"/>
          <w:rtl/>
          <w:lang w:bidi="fa-IR"/>
        </w:rPr>
        <w:t>2</w:t>
      </w:r>
      <w:r w:rsidR="00D41674" w:rsidRPr="0052792B">
        <w:rPr>
          <w:rFonts w:cs="B Lotus" w:hint="cs"/>
          <w:b/>
          <w:bCs/>
          <w:sz w:val="28"/>
          <w:szCs w:val="28"/>
          <w:rtl/>
          <w:lang w:bidi="fa-IR"/>
        </w:rPr>
        <w:t>- سوابق مربوط به پیشینه نظری و عملی (بیان مختصر سابقه تحقیقات انجام شده درباره موضوع و نتایج بدست آمده در داخل و خارج از کشور و نظریه های علمی موجود درباره موضوع تحقیق) :</w:t>
      </w:r>
    </w:p>
    <w:p w:rsidR="00D41674" w:rsidRDefault="00C3244E" w:rsidP="00C3244E">
      <w:pPr>
        <w:bidi/>
        <w:jc w:val="both"/>
        <w:rPr>
          <w:rFonts w:ascii="Tahoma" w:hAnsi="Tahoma" w:cs="B Lotus"/>
          <w:color w:val="000000"/>
          <w:sz w:val="28"/>
          <w:szCs w:val="28"/>
          <w:bdr w:val="none" w:sz="0" w:space="0" w:color="auto" w:frame="1"/>
          <w:shd w:val="clear" w:color="auto" w:fill="FFFFFF"/>
          <w:rtl/>
          <w:lang w:bidi="fa-IR"/>
        </w:rPr>
      </w:pPr>
      <w:r w:rsidRPr="00C3244E">
        <w:rPr>
          <w:rFonts w:cs="B Lotus" w:hint="cs"/>
          <w:b/>
          <w:bCs/>
          <w:sz w:val="28"/>
          <w:szCs w:val="28"/>
          <w:rtl/>
          <w:lang w:bidi="fa-IR"/>
        </w:rPr>
        <w:t xml:space="preserve">حاتم و داناسرشت(1391) پژوهشی با نام " </w:t>
      </w:r>
      <w:r w:rsidRPr="00C3244E">
        <w:rPr>
          <w:rFonts w:ascii="Tahoma" w:hAnsi="Tahoma" w:cs="B Lotus"/>
          <w:color w:val="000000"/>
          <w:sz w:val="28"/>
          <w:szCs w:val="28"/>
          <w:bdr w:val="none" w:sz="0" w:space="0" w:color="auto" w:frame="1"/>
          <w:rtl/>
        </w:rPr>
        <w:t>نمادهاي اساطيري تيشتر و ورثرغنه بر روي مهرهاي دوره ساساني</w:t>
      </w:r>
      <w:r w:rsidRPr="00C3244E">
        <w:rPr>
          <w:rFonts w:ascii="Tahoma" w:hAnsi="Tahoma" w:cs="B Lotus" w:hint="cs"/>
          <w:color w:val="000000"/>
          <w:sz w:val="28"/>
          <w:szCs w:val="28"/>
          <w:bdr w:val="none" w:sz="0" w:space="0" w:color="auto" w:frame="1"/>
          <w:rtl/>
        </w:rPr>
        <w:t xml:space="preserve">" ارائه نمودند که </w:t>
      </w:r>
      <w:r w:rsidRPr="00C3244E">
        <w:rPr>
          <w:rFonts w:ascii="Tahoma" w:hAnsi="Tahoma" w:cs="B Lotus"/>
          <w:color w:val="000000"/>
          <w:sz w:val="28"/>
          <w:szCs w:val="28"/>
          <w:bdr w:val="none" w:sz="0" w:space="0" w:color="auto" w:frame="1"/>
          <w:shd w:val="clear" w:color="auto" w:fill="FFFFFF"/>
          <w:rtl/>
        </w:rPr>
        <w:t>در پژوهش</w:t>
      </w:r>
      <w:r w:rsidRPr="00C3244E">
        <w:rPr>
          <w:rFonts w:ascii="Tahoma" w:hAnsi="Tahoma" w:cs="B Lotus" w:hint="cs"/>
          <w:color w:val="000000"/>
          <w:sz w:val="28"/>
          <w:szCs w:val="28"/>
          <w:bdr w:val="none" w:sz="0" w:space="0" w:color="auto" w:frame="1"/>
          <w:shd w:val="clear" w:color="auto" w:fill="FFFFFF"/>
          <w:rtl/>
        </w:rPr>
        <w:t xml:space="preserve"> آنها</w:t>
      </w:r>
      <w:r w:rsidRPr="00C3244E">
        <w:rPr>
          <w:rFonts w:ascii="Tahoma" w:hAnsi="Tahoma" w:cs="B Lotus"/>
          <w:color w:val="000000"/>
          <w:sz w:val="28"/>
          <w:szCs w:val="28"/>
          <w:bdr w:val="none" w:sz="0" w:space="0" w:color="auto" w:frame="1"/>
          <w:shd w:val="clear" w:color="auto" w:fill="FFFFFF"/>
          <w:rtl/>
        </w:rPr>
        <w:t xml:space="preserve"> سعي </w:t>
      </w:r>
      <w:r w:rsidRPr="00C3244E">
        <w:rPr>
          <w:rFonts w:ascii="Tahoma" w:hAnsi="Tahoma" w:cs="B Lotus" w:hint="cs"/>
          <w:color w:val="000000"/>
          <w:sz w:val="28"/>
          <w:szCs w:val="28"/>
          <w:bdr w:val="none" w:sz="0" w:space="0" w:color="auto" w:frame="1"/>
          <w:shd w:val="clear" w:color="auto" w:fill="FFFFFF"/>
          <w:rtl/>
        </w:rPr>
        <w:t>شد</w:t>
      </w:r>
      <w:r w:rsidRPr="00C3244E">
        <w:rPr>
          <w:rFonts w:ascii="Tahoma" w:hAnsi="Tahoma" w:cs="B Lotus"/>
          <w:color w:val="000000"/>
          <w:sz w:val="28"/>
          <w:szCs w:val="28"/>
          <w:bdr w:val="none" w:sz="0" w:space="0" w:color="auto" w:frame="1"/>
          <w:shd w:val="clear" w:color="auto" w:fill="FFFFFF"/>
          <w:rtl/>
        </w:rPr>
        <w:t xml:space="preserve"> تا جنبه هنري اساطير دوره ساساني که در قالب نماد جلوه گري مي کند مورد بررسي قرار گيرد. از آنجا که مهرها از کهن ترين آثار به جا مانده ادوار کهن مي باشند و سهم بارزي در شناسايي بسياري از جنبه هاي مختلف ادوار گذشته را دارند تلاش </w:t>
      </w:r>
      <w:r w:rsidRPr="00C3244E">
        <w:rPr>
          <w:rFonts w:ascii="Tahoma" w:hAnsi="Tahoma" w:cs="B Lotus" w:hint="cs"/>
          <w:color w:val="000000"/>
          <w:sz w:val="28"/>
          <w:szCs w:val="28"/>
          <w:bdr w:val="none" w:sz="0" w:space="0" w:color="auto" w:frame="1"/>
          <w:shd w:val="clear" w:color="auto" w:fill="FFFFFF"/>
          <w:rtl/>
        </w:rPr>
        <w:t xml:space="preserve">شد </w:t>
      </w:r>
      <w:r w:rsidRPr="00C3244E">
        <w:rPr>
          <w:rFonts w:ascii="Tahoma" w:hAnsi="Tahoma" w:cs="B Lotus"/>
          <w:color w:val="000000"/>
          <w:sz w:val="28"/>
          <w:szCs w:val="28"/>
          <w:bdr w:val="none" w:sz="0" w:space="0" w:color="auto" w:frame="1"/>
          <w:shd w:val="clear" w:color="auto" w:fill="FFFFFF"/>
          <w:rtl/>
        </w:rPr>
        <w:t>تا با بررسي نمادهاي اساطيري حک شده بر روي مهرها مانند تيشتر و ورثرغنه به راز و رمزهاي نهفته در آن ها پي برده شود. بر روي نقوش مهرهاي اين دوره تحقيقاتي صورت گرفته اما در خصوص جنبه هاي نمادين و اسطوره اي آن به طور جامع تحقيقي صورت نگرفته است، بطور حتم بررسي نمادها و اساطير اين دوره يکي از راه هاي کشف باورهاي ديني، عقايد آنان در مورد طبيعت، زندگي و مرگ مي باشد. از اين رو لازم است تا جنبه هنري نمادهاي اساطير اين دوره به دليل فراواني مهرها و درنتيجه تطبيق درست تر و منطقي تر مورد بررسي قرار گيرد</w:t>
      </w:r>
      <w:r w:rsidRPr="00C3244E">
        <w:rPr>
          <w:rFonts w:ascii="Tahoma" w:hAnsi="Tahoma" w:cs="B Lotus"/>
          <w:color w:val="000000"/>
          <w:sz w:val="28"/>
          <w:szCs w:val="28"/>
          <w:bdr w:val="none" w:sz="0" w:space="0" w:color="auto" w:frame="1"/>
          <w:shd w:val="clear" w:color="auto" w:fill="FFFFFF"/>
        </w:rPr>
        <w:t>.</w:t>
      </w:r>
    </w:p>
    <w:p w:rsidR="00284451" w:rsidRDefault="00C3244E" w:rsidP="00284451">
      <w:pPr>
        <w:bidi/>
        <w:jc w:val="both"/>
        <w:rPr>
          <w:rFonts w:ascii="Tahoma" w:hAnsi="Tahoma" w:cs="B Lotus"/>
          <w:color w:val="000000"/>
          <w:sz w:val="28"/>
          <w:szCs w:val="28"/>
          <w:bdr w:val="none" w:sz="0" w:space="0" w:color="auto" w:frame="1"/>
          <w:shd w:val="clear" w:color="auto" w:fill="FFFFFF"/>
          <w:rtl/>
          <w:lang w:bidi="fa-IR"/>
        </w:rPr>
      </w:pPr>
      <w:r>
        <w:rPr>
          <w:rFonts w:ascii="Tahoma" w:hAnsi="Tahoma" w:cs="B Lotus" w:hint="cs"/>
          <w:color w:val="000000"/>
          <w:sz w:val="28"/>
          <w:szCs w:val="28"/>
          <w:bdr w:val="none" w:sz="0" w:space="0" w:color="auto" w:frame="1"/>
          <w:shd w:val="clear" w:color="auto" w:fill="FFFFFF"/>
          <w:rtl/>
          <w:lang w:bidi="fa-IR"/>
        </w:rPr>
        <w:t xml:space="preserve">زیدی و عطایی (1378) در پژوهشی به بررسی </w:t>
      </w:r>
      <w:r w:rsidR="00284451">
        <w:rPr>
          <w:rFonts w:ascii="Tahoma" w:hAnsi="Tahoma" w:cs="B Lotus" w:hint="cs"/>
          <w:color w:val="000000"/>
          <w:sz w:val="28"/>
          <w:szCs w:val="28"/>
          <w:bdr w:val="none" w:sz="0" w:space="0" w:color="auto" w:frame="1"/>
          <w:shd w:val="clear" w:color="auto" w:fill="FFFFFF"/>
          <w:rtl/>
          <w:lang w:bidi="fa-IR"/>
        </w:rPr>
        <w:t>پوشاک زنان در دوره ساسانی پرداختند که در پژوهش خود به با ارائه لباس هایی در آن دوره، قسمت های مختلف و اجزای آنها رو مورد بررسی قراردادند.آنها تمامی نقوش بکاربرده شده و طرح لباس آنها را اعم از شال،روسری،شنل و تاج سر و لباس بلند زنانه را جز به جز شرح دادند.</w:t>
      </w:r>
    </w:p>
    <w:p w:rsidR="00C3244E" w:rsidRDefault="00284451" w:rsidP="00781E8E">
      <w:pPr>
        <w:bidi/>
        <w:jc w:val="both"/>
        <w:rPr>
          <w:rFonts w:ascii="Tahoma" w:hAnsi="Tahoma" w:cs="B Lotus"/>
          <w:color w:val="000000"/>
          <w:sz w:val="28"/>
          <w:szCs w:val="28"/>
          <w:shd w:val="clear" w:color="auto" w:fill="FFFFFF"/>
          <w:rtl/>
        </w:rPr>
      </w:pPr>
      <w:r w:rsidRPr="00781E8E">
        <w:rPr>
          <w:rFonts w:ascii="Tahoma" w:hAnsi="Tahoma" w:cs="B Lotus" w:hint="cs"/>
          <w:color w:val="000000"/>
          <w:sz w:val="28"/>
          <w:szCs w:val="28"/>
          <w:bdr w:val="none" w:sz="0" w:space="0" w:color="auto" w:frame="1"/>
          <w:shd w:val="clear" w:color="auto" w:fill="FFFFFF"/>
          <w:rtl/>
          <w:lang w:bidi="fa-IR"/>
        </w:rPr>
        <w:t xml:space="preserve">مبینی و همکاران (1392) </w:t>
      </w:r>
      <w:r w:rsidR="00781E8E">
        <w:rPr>
          <w:rFonts w:ascii="Tahoma" w:hAnsi="Tahoma" w:cs="B Lotus" w:hint="cs"/>
          <w:color w:val="000000"/>
          <w:sz w:val="28"/>
          <w:szCs w:val="28"/>
          <w:shd w:val="clear" w:color="auto" w:fill="FFFFFF"/>
          <w:rtl/>
        </w:rPr>
        <w:t>در پژوهش خود به</w:t>
      </w:r>
      <w:r w:rsidRPr="00781E8E">
        <w:rPr>
          <w:rFonts w:ascii="Tahoma" w:hAnsi="Tahoma" w:cs="B Lotus"/>
          <w:color w:val="000000"/>
          <w:sz w:val="28"/>
          <w:szCs w:val="28"/>
          <w:shd w:val="clear" w:color="auto" w:fill="FFFFFF"/>
          <w:rtl/>
        </w:rPr>
        <w:t xml:space="preserve"> بررسي محدوده زماني 628 - 224 ميلادي را با نگرشي بر روي آثار فلزي در برگرفته و پي به وجود و اهميت تعداد فراواني از نقوش زنان در آثار فلزي ساسانيان </w:t>
      </w:r>
      <w:r w:rsidR="00781E8E">
        <w:rPr>
          <w:rFonts w:ascii="Tahoma" w:hAnsi="Tahoma" w:cs="B Lotus" w:hint="cs"/>
          <w:color w:val="000000"/>
          <w:sz w:val="28"/>
          <w:szCs w:val="28"/>
          <w:shd w:val="clear" w:color="auto" w:fill="FFFFFF"/>
          <w:rtl/>
        </w:rPr>
        <w:t>بردند</w:t>
      </w:r>
      <w:r w:rsidRPr="00781E8E">
        <w:rPr>
          <w:rFonts w:ascii="Tahoma" w:hAnsi="Tahoma" w:cs="B Lotus"/>
          <w:color w:val="000000"/>
          <w:sz w:val="28"/>
          <w:szCs w:val="28"/>
          <w:shd w:val="clear" w:color="auto" w:fill="FFFFFF"/>
          <w:rtl/>
        </w:rPr>
        <w:t>. مطالعه</w:t>
      </w:r>
      <w:r w:rsidR="00781E8E">
        <w:rPr>
          <w:rFonts w:ascii="Tahoma" w:hAnsi="Tahoma" w:cs="B Lotus" w:hint="cs"/>
          <w:color w:val="000000"/>
          <w:sz w:val="28"/>
          <w:szCs w:val="28"/>
          <w:shd w:val="clear" w:color="auto" w:fill="FFFFFF"/>
          <w:rtl/>
        </w:rPr>
        <w:t xml:space="preserve"> </w:t>
      </w:r>
      <w:r w:rsidR="00781E8E">
        <w:rPr>
          <w:rFonts w:ascii="Tahoma" w:hAnsi="Tahoma" w:cs="B Lotus" w:hint="cs"/>
          <w:color w:val="000000"/>
          <w:sz w:val="28"/>
          <w:szCs w:val="28"/>
          <w:shd w:val="clear" w:color="auto" w:fill="FFFFFF"/>
          <w:rtl/>
        </w:rPr>
        <w:lastRenderedPageBreak/>
        <w:t>آنها</w:t>
      </w:r>
      <w:r w:rsidRPr="00781E8E">
        <w:rPr>
          <w:rFonts w:ascii="Tahoma" w:hAnsi="Tahoma" w:cs="B Lotus"/>
          <w:color w:val="000000"/>
          <w:sz w:val="28"/>
          <w:szCs w:val="28"/>
          <w:shd w:val="clear" w:color="auto" w:fill="FFFFFF"/>
          <w:rtl/>
        </w:rPr>
        <w:t xml:space="preserve"> بر روي آثار فلزي ساساني ما را با زمينه هاي اخلاقي، اجتماعي، مذهبي وفرهنگي نقش زن در دوره ساساني آشنا مي سازد. در پژوهش </w:t>
      </w:r>
      <w:r w:rsidR="00781E8E">
        <w:rPr>
          <w:rFonts w:ascii="Tahoma" w:hAnsi="Tahoma" w:cs="B Lotus" w:hint="cs"/>
          <w:color w:val="000000"/>
          <w:sz w:val="28"/>
          <w:szCs w:val="28"/>
          <w:shd w:val="clear" w:color="auto" w:fill="FFFFFF"/>
          <w:rtl/>
        </w:rPr>
        <w:t xml:space="preserve">آنها </w:t>
      </w:r>
      <w:r w:rsidRPr="00781E8E">
        <w:rPr>
          <w:rFonts w:ascii="Tahoma" w:hAnsi="Tahoma" w:cs="B Lotus"/>
          <w:color w:val="000000"/>
          <w:sz w:val="28"/>
          <w:szCs w:val="28"/>
          <w:shd w:val="clear" w:color="auto" w:fill="FFFFFF"/>
          <w:rtl/>
        </w:rPr>
        <w:t>نقشمايه زن بر روي آثار فلزي دوره ساساني بر روي سکه ها، آبريق ها، کاسه ها، بشقاب ها، گلدانها و قبه سپر مورد بررسي قرار گرفت و پس از تشريح نقش زن به جزئيات پوشش و پوشاک و نوع آرايش و مفاهيم نمادين نقوش پرداخته شد. روش تحقيق توصيفي و به کمک روش اسنادي است و نتيجه هاي به دست آمده نشان مي دهد که با توجه به وسعت جغرافيايي ايران در دوره ساساني غالب نقوش ازسبک يکساني برخوردار بودند. زنان در اين آثار در تنديس هاي ملکه، بانوي پادشاه، الهه آناهيتا و خنياگر نمايش داده شده اند. نقوش مذهبي و نقوش اشراف بيشترين تعداد آثار فلزي ساساني با نقشمايه زن را تشکيل مي دادند و فلزکاران ساساني تمامي ذوق و خلاقيت خود را در خلق اين آثار بديع به کار برده اند</w:t>
      </w:r>
      <w:r w:rsidRPr="00781E8E">
        <w:rPr>
          <w:rFonts w:ascii="Tahoma" w:hAnsi="Tahoma" w:cs="B Lotus"/>
          <w:color w:val="000000"/>
          <w:sz w:val="28"/>
          <w:szCs w:val="28"/>
          <w:shd w:val="clear" w:color="auto" w:fill="FFFFFF"/>
        </w:rPr>
        <w:t>.</w:t>
      </w:r>
    </w:p>
    <w:p w:rsidR="00781E8E" w:rsidRPr="00AB03D6" w:rsidRDefault="00AB03D6" w:rsidP="00AB03D6">
      <w:pPr>
        <w:bidi/>
        <w:jc w:val="both"/>
        <w:rPr>
          <w:rFonts w:cs="Cambria"/>
          <w:b/>
          <w:bCs/>
          <w:sz w:val="28"/>
          <w:szCs w:val="28"/>
          <w:rtl/>
          <w:lang w:bidi="fa-IR"/>
        </w:rPr>
      </w:pPr>
      <w:r>
        <w:rPr>
          <w:rFonts w:ascii="Tahoma" w:hAnsi="Tahoma" w:cs="B Lotus" w:hint="cs"/>
          <w:color w:val="000000"/>
          <w:sz w:val="28"/>
          <w:szCs w:val="28"/>
          <w:shd w:val="clear" w:color="auto" w:fill="FFFFFF"/>
          <w:rtl/>
        </w:rPr>
        <w:t>کاستن میژن</w:t>
      </w:r>
      <w:r w:rsidR="00781E8E">
        <w:rPr>
          <w:rFonts w:ascii="Tahoma" w:hAnsi="Tahoma" w:cs="B Lotus" w:hint="cs"/>
          <w:color w:val="000000"/>
          <w:sz w:val="28"/>
          <w:szCs w:val="28"/>
          <w:shd w:val="clear" w:color="auto" w:fill="FFFFFF"/>
          <w:rtl/>
        </w:rPr>
        <w:t xml:space="preserve"> در پژوهشی به بررسی پارچه های ایران در دوره قدیم و دوره اسلامی پرداختند.</w:t>
      </w:r>
      <w:r>
        <w:rPr>
          <w:rFonts w:ascii="Tahoma" w:hAnsi="Tahoma" w:cs="B Lotus" w:hint="cs"/>
          <w:color w:val="000000"/>
          <w:sz w:val="28"/>
          <w:szCs w:val="28"/>
          <w:shd w:val="clear" w:color="auto" w:fill="FFFFFF"/>
          <w:rtl/>
        </w:rPr>
        <w:t xml:space="preserve">در پژوهش آنها سیر تحول پارچه و صنعت پارچه در دوره قدیم و دوره اسلامی و همچنین نیز حکم گذاران و قانون گذاران که در این راه اثر و نفش داشتند را مورد بررسی قراردادند.در متن روبرو به قسمتی از این گفتار اشاره شده است: </w:t>
      </w:r>
      <w:r>
        <w:rPr>
          <w:rFonts w:ascii="Tahoma" w:hAnsi="Tahoma" w:cs="Cambria" w:hint="cs"/>
          <w:color w:val="000000"/>
          <w:sz w:val="28"/>
          <w:szCs w:val="28"/>
          <w:shd w:val="clear" w:color="auto" w:fill="FFFFFF"/>
          <w:rtl/>
        </w:rPr>
        <w:t>"</w:t>
      </w:r>
      <w:r w:rsidR="00781E8E">
        <w:rPr>
          <w:rFonts w:ascii="Tahoma" w:hAnsi="Tahoma" w:cs="B Lotus" w:hint="cs"/>
          <w:color w:val="000000"/>
          <w:sz w:val="28"/>
          <w:szCs w:val="28"/>
          <w:shd w:val="clear" w:color="auto" w:fill="FFFFFF"/>
          <w:rtl/>
        </w:rPr>
        <w:t xml:space="preserve">مسعدی نویسنده عرب(حدود 900 میلادی)می گوید که شاپور دوم که بغلبه از ایالات رومی سوریه و بین النهرین در 360 میلادی عبور میکرد نساجان </w:t>
      </w:r>
      <w:r>
        <w:rPr>
          <w:rFonts w:ascii="Tahoma" w:hAnsi="Tahoma" w:cs="B Lotus" w:hint="cs"/>
          <w:color w:val="000000"/>
          <w:sz w:val="28"/>
          <w:szCs w:val="28"/>
          <w:shd w:val="clear" w:color="auto" w:fill="FFFFFF"/>
          <w:rtl/>
        </w:rPr>
        <w:t>این ممالک را اسیر کرد تا ایشان را در ایران جا دهد.منا صنعت بافندگی شهر شوش را مورخ مزبور به این صنعتگران مهاجر می رساند.</w:t>
      </w:r>
      <w:r>
        <w:rPr>
          <w:rFonts w:ascii="Tahoma" w:hAnsi="Tahoma" w:cs="Cambria" w:hint="cs"/>
          <w:color w:val="000000"/>
          <w:sz w:val="28"/>
          <w:szCs w:val="28"/>
          <w:shd w:val="clear" w:color="auto" w:fill="FFFFFF"/>
          <w:rtl/>
        </w:rPr>
        <w:t>"</w:t>
      </w:r>
    </w:p>
    <w:p w:rsidR="00D41674" w:rsidRDefault="00586A44" w:rsidP="00B26BA0">
      <w:pPr>
        <w:bidi/>
        <w:rPr>
          <w:rFonts w:cs="B Lotus"/>
          <w:b/>
          <w:bCs/>
          <w:sz w:val="28"/>
          <w:szCs w:val="28"/>
          <w:lang w:bidi="fa-IR"/>
        </w:rPr>
      </w:pPr>
      <w:r>
        <w:rPr>
          <w:rFonts w:cs="B Lotus" w:hint="cs"/>
          <w:b/>
          <w:bCs/>
          <w:sz w:val="28"/>
          <w:szCs w:val="28"/>
          <w:rtl/>
          <w:lang w:bidi="fa-IR"/>
        </w:rPr>
        <w:t>3</w:t>
      </w:r>
      <w:r w:rsidR="00806932" w:rsidRPr="0052792B">
        <w:rPr>
          <w:rFonts w:cs="B Lotus" w:hint="cs"/>
          <w:b/>
          <w:bCs/>
          <w:sz w:val="28"/>
          <w:szCs w:val="28"/>
          <w:rtl/>
          <w:lang w:bidi="fa-IR"/>
        </w:rPr>
        <w:t xml:space="preserve">- اهداف تحقیق به صورت کلی و جزئی (شامل </w:t>
      </w:r>
      <w:r w:rsidR="00787ABD" w:rsidRPr="0052792B">
        <w:rPr>
          <w:rFonts w:cs="B Lotus" w:hint="cs"/>
          <w:b/>
          <w:bCs/>
          <w:sz w:val="28"/>
          <w:szCs w:val="28"/>
          <w:rtl/>
          <w:lang w:bidi="fa-IR"/>
        </w:rPr>
        <w:t>اهداف علمی، کاربردی و ضرورت های خاص انجام تحقیق):</w:t>
      </w:r>
    </w:p>
    <w:p w:rsidR="00B26BA0" w:rsidRPr="006962C8" w:rsidRDefault="00B26BA0" w:rsidP="00B26BA0">
      <w:pPr>
        <w:bidi/>
        <w:ind w:firstLine="284"/>
        <w:jc w:val="mediumKashida"/>
        <w:rPr>
          <w:rFonts w:cs="B Lotus"/>
          <w:sz w:val="28"/>
          <w:szCs w:val="28"/>
          <w:rtl/>
          <w:lang w:bidi="fa-IR"/>
        </w:rPr>
      </w:pPr>
      <w:r w:rsidRPr="006962C8">
        <w:rPr>
          <w:rFonts w:cs="B Lotus" w:hint="cs"/>
          <w:sz w:val="28"/>
          <w:szCs w:val="28"/>
          <w:rtl/>
          <w:lang w:bidi="fa-IR"/>
        </w:rPr>
        <w:t>*بررسي مردم شناختي طرح ها و نقوش لباسها و بافته هاي ساساني</w:t>
      </w:r>
    </w:p>
    <w:p w:rsidR="00B26BA0" w:rsidRPr="006962C8" w:rsidRDefault="00B26BA0" w:rsidP="00B26BA0">
      <w:pPr>
        <w:bidi/>
        <w:ind w:firstLine="284"/>
        <w:jc w:val="mediumKashida"/>
        <w:rPr>
          <w:rFonts w:cs="B Lotus"/>
          <w:sz w:val="28"/>
          <w:szCs w:val="28"/>
          <w:rtl/>
          <w:lang w:bidi="fa-IR"/>
        </w:rPr>
      </w:pPr>
      <w:r w:rsidRPr="006962C8">
        <w:rPr>
          <w:rFonts w:cs="B Lotus" w:hint="cs"/>
          <w:sz w:val="28"/>
          <w:szCs w:val="28"/>
          <w:rtl/>
          <w:lang w:bidi="fa-IR"/>
        </w:rPr>
        <w:t>*بررسی اهميت حجاري هاي طاق بستان در شناخت نقوش و طرح هاي پارچه هاي ساساني</w:t>
      </w:r>
    </w:p>
    <w:p w:rsidR="006962C8" w:rsidRPr="006962C8" w:rsidRDefault="006962C8" w:rsidP="006962C8">
      <w:pPr>
        <w:bidi/>
        <w:ind w:firstLine="284"/>
        <w:jc w:val="mediumKashida"/>
        <w:rPr>
          <w:rFonts w:cs="B Lotus"/>
          <w:sz w:val="28"/>
          <w:szCs w:val="28"/>
          <w:rtl/>
          <w:lang w:bidi="fa-IR"/>
        </w:rPr>
      </w:pPr>
      <w:r w:rsidRPr="006962C8">
        <w:rPr>
          <w:rFonts w:cs="B Lotus" w:hint="cs"/>
          <w:sz w:val="28"/>
          <w:szCs w:val="28"/>
          <w:rtl/>
          <w:lang w:bidi="fa-IR"/>
        </w:rPr>
        <w:t>* شناخت طبقه بندي نقوش روي لباسها اعم نقوش گیاهی،نقوش حیوانی</w:t>
      </w:r>
    </w:p>
    <w:p w:rsidR="006962C8" w:rsidRPr="006962C8" w:rsidRDefault="006962C8" w:rsidP="006962C8">
      <w:pPr>
        <w:bidi/>
        <w:ind w:firstLine="284"/>
        <w:jc w:val="mediumKashida"/>
        <w:rPr>
          <w:rFonts w:cs="B Lotus"/>
          <w:sz w:val="28"/>
          <w:szCs w:val="28"/>
          <w:rtl/>
          <w:lang w:bidi="fa-IR"/>
        </w:rPr>
      </w:pPr>
      <w:r w:rsidRPr="006962C8">
        <w:rPr>
          <w:rFonts w:cs="B Lotus" w:hint="cs"/>
          <w:sz w:val="28"/>
          <w:szCs w:val="28"/>
          <w:rtl/>
          <w:lang w:bidi="fa-IR"/>
        </w:rPr>
        <w:t>* شناخت کاربرد طرحهاي تزئيني در جشنها و مراسم مذهبي درباره ساسانيان</w:t>
      </w:r>
    </w:p>
    <w:p w:rsidR="006962C8" w:rsidRDefault="006962C8" w:rsidP="006962C8">
      <w:pPr>
        <w:bidi/>
        <w:ind w:firstLine="284"/>
        <w:jc w:val="mediumKashida"/>
        <w:rPr>
          <w:rFonts w:cs="B Lotus"/>
          <w:b/>
          <w:bCs/>
          <w:sz w:val="28"/>
          <w:szCs w:val="28"/>
          <w:lang w:bidi="fa-IR"/>
        </w:rPr>
      </w:pPr>
    </w:p>
    <w:p w:rsidR="006962C8" w:rsidRPr="006962C8" w:rsidRDefault="006962C8" w:rsidP="006962C8">
      <w:pPr>
        <w:bidi/>
        <w:ind w:firstLine="284"/>
        <w:jc w:val="mediumKashida"/>
        <w:rPr>
          <w:rFonts w:cs="B Lotus"/>
          <w:b/>
          <w:bCs/>
          <w:sz w:val="28"/>
          <w:szCs w:val="28"/>
          <w:lang w:bidi="fa-IR"/>
        </w:rPr>
      </w:pPr>
      <w:r w:rsidRPr="006962C8">
        <w:rPr>
          <w:rFonts w:cs="B Lotus" w:hint="cs"/>
          <w:b/>
          <w:bCs/>
          <w:sz w:val="28"/>
          <w:szCs w:val="28"/>
          <w:rtl/>
          <w:lang w:bidi="fa-IR"/>
        </w:rPr>
        <w:lastRenderedPageBreak/>
        <w:t>ضرورت انجام تحقیق:</w:t>
      </w:r>
    </w:p>
    <w:p w:rsidR="00B26BA0" w:rsidRPr="00B26BA0" w:rsidRDefault="00B26BA0" w:rsidP="006962C8">
      <w:pPr>
        <w:bidi/>
        <w:ind w:firstLine="284"/>
        <w:jc w:val="mediumKashida"/>
        <w:rPr>
          <w:rFonts w:cs="B Lotus"/>
          <w:sz w:val="28"/>
          <w:szCs w:val="28"/>
          <w:rtl/>
          <w:lang w:bidi="fa-IR"/>
        </w:rPr>
      </w:pPr>
      <w:r w:rsidRPr="00B26BA0">
        <w:rPr>
          <w:rFonts w:cs="B Lotus" w:hint="cs"/>
          <w:sz w:val="28"/>
          <w:szCs w:val="28"/>
          <w:rtl/>
          <w:lang w:bidi="fa-IR"/>
        </w:rPr>
        <w:t xml:space="preserve">صنعت و هنر بافندگي ايران پس از تجربه اي طولاني سرانجام با حکومت ملي ايران دوره ساساني و با اقتدار و همت پادشاهان اوايل دوره ساساني چون اردشير و شاپورها به بار مي نشيند و طرح ها، رنگ ها و نقش هاي ملي ايران بر بستر بافته ها نيز جان مي گيرد. و بافته هاي دوره ساساني به مظهري از ذوق و انديشه ايراني تبديل مي شود و رشدآن متناسب و هماهنگ با جريانات سياسي و فرهنگي و اقتصادي به حرکت خود ادامه مي دهد. </w:t>
      </w:r>
    </w:p>
    <w:p w:rsidR="00B26BA0" w:rsidRDefault="00B26BA0" w:rsidP="006962C8">
      <w:pPr>
        <w:bidi/>
        <w:ind w:firstLine="284"/>
        <w:jc w:val="mediumKashida"/>
        <w:rPr>
          <w:rFonts w:cs="B Lotus"/>
          <w:sz w:val="28"/>
          <w:szCs w:val="28"/>
          <w:rtl/>
          <w:lang w:bidi="fa-IR"/>
        </w:rPr>
      </w:pPr>
      <w:r w:rsidRPr="00B26BA0">
        <w:rPr>
          <w:rFonts w:cs="B Lotus" w:hint="cs"/>
          <w:sz w:val="28"/>
          <w:szCs w:val="28"/>
          <w:rtl/>
          <w:lang w:bidi="fa-IR"/>
        </w:rPr>
        <w:t>سير تحول انديشه هاي مردم ايران در دوره ساساني تنها از طريق آرمانهاي سياسي و ديني آن ها دانسته نمي شود بلکه از طرح ها و نقوش پوشاک آنها نيز مي تواند به فهم بهتر آرمانهاي آنان کمک  کند. آنگاه که اطلاعات ما بدليل کمبود مواد شناسي درباره جنبه هاي مختلف تمدن مردم کم باشد با نگاه به فن بافندگي، طرح ها و نقوش پيچيده آنها که با مهارتي خاص همراه است مي توان استنباط کرد که جامعه عصر ساساني بسيار پر مشغله بوده و مردم از سطح زندگي پيشرفته اي برخودار بوده اند. طرح ها و نقوش بافته هاي ساساني فوق العاده زيبا و پرجلوه بوده و همين ويژگي سبب شهرت آن شده است.</w:t>
      </w:r>
    </w:p>
    <w:p w:rsidR="00D41674" w:rsidRDefault="00586A44" w:rsidP="006962C8">
      <w:pPr>
        <w:bidi/>
        <w:rPr>
          <w:rFonts w:cs="B Lotus"/>
          <w:b/>
          <w:bCs/>
          <w:color w:val="000000"/>
          <w:sz w:val="28"/>
          <w:szCs w:val="28"/>
          <w:rtl/>
        </w:rPr>
      </w:pPr>
      <w:r>
        <w:rPr>
          <w:rFonts w:cs="B Lotus" w:hint="cs"/>
          <w:sz w:val="28"/>
          <w:szCs w:val="28"/>
          <w:rtl/>
          <w:lang w:bidi="fa-IR"/>
        </w:rPr>
        <w:t>4</w:t>
      </w:r>
      <w:r w:rsidR="00D84388" w:rsidRPr="0052792B">
        <w:rPr>
          <w:rFonts w:cs="B Lotus" w:hint="cs"/>
          <w:sz w:val="28"/>
          <w:szCs w:val="28"/>
          <w:rtl/>
          <w:lang w:bidi="fa-IR"/>
        </w:rPr>
        <w:t xml:space="preserve">- </w:t>
      </w:r>
      <w:r w:rsidR="006962C8">
        <w:rPr>
          <w:rFonts w:cs="B Lotus" w:hint="cs"/>
          <w:b/>
          <w:bCs/>
          <w:color w:val="000000"/>
          <w:sz w:val="28"/>
          <w:szCs w:val="28"/>
          <w:rtl/>
        </w:rPr>
        <w:t>استفاده کنندگان پژوهش:</w:t>
      </w:r>
    </w:p>
    <w:p w:rsidR="004F73D4" w:rsidRDefault="006962C8" w:rsidP="006962C8">
      <w:pPr>
        <w:bidi/>
        <w:rPr>
          <w:rFonts w:cs="B Lotus"/>
          <w:color w:val="000000"/>
          <w:sz w:val="28"/>
          <w:szCs w:val="28"/>
          <w:rtl/>
        </w:rPr>
      </w:pPr>
      <w:r w:rsidRPr="006962C8">
        <w:rPr>
          <w:rFonts w:cs="B Lotus" w:hint="cs"/>
          <w:color w:val="000000"/>
          <w:sz w:val="28"/>
          <w:szCs w:val="28"/>
          <w:rtl/>
        </w:rPr>
        <w:t xml:space="preserve">بهره وران این پژوهش </w:t>
      </w:r>
      <w:r w:rsidR="004F73D4">
        <w:rPr>
          <w:rFonts w:cs="B Lotus" w:hint="cs"/>
          <w:color w:val="000000"/>
          <w:sz w:val="28"/>
          <w:szCs w:val="28"/>
          <w:rtl/>
        </w:rPr>
        <w:t>:</w:t>
      </w:r>
    </w:p>
    <w:p w:rsidR="004F73D4" w:rsidRPr="004F73D4" w:rsidRDefault="004F73D4" w:rsidP="004F73D4">
      <w:pPr>
        <w:pStyle w:val="ListParagraph"/>
        <w:numPr>
          <w:ilvl w:val="0"/>
          <w:numId w:val="4"/>
        </w:numPr>
        <w:bidi/>
        <w:rPr>
          <w:rFonts w:cs="B Lotus"/>
          <w:color w:val="000000"/>
          <w:sz w:val="28"/>
          <w:szCs w:val="28"/>
          <w:rtl/>
        </w:rPr>
      </w:pPr>
      <w:r w:rsidRPr="004F73D4">
        <w:rPr>
          <w:rFonts w:cs="B Lotus" w:hint="cs"/>
          <w:color w:val="000000"/>
          <w:sz w:val="28"/>
          <w:szCs w:val="28"/>
          <w:rtl/>
        </w:rPr>
        <w:t>انجمن طراح لباس و پارچه ایران</w:t>
      </w:r>
    </w:p>
    <w:p w:rsidR="004F73D4" w:rsidRDefault="004F73D4" w:rsidP="004F73D4">
      <w:pPr>
        <w:pStyle w:val="ListParagraph"/>
        <w:numPr>
          <w:ilvl w:val="0"/>
          <w:numId w:val="4"/>
        </w:numPr>
        <w:bidi/>
        <w:rPr>
          <w:rFonts w:cs="B Lotus"/>
          <w:color w:val="000000"/>
          <w:sz w:val="28"/>
          <w:szCs w:val="28"/>
        </w:rPr>
      </w:pPr>
      <w:r w:rsidRPr="004F73D4">
        <w:rPr>
          <w:rFonts w:cs="B Lotus" w:hint="cs"/>
          <w:color w:val="000000"/>
          <w:sz w:val="28"/>
          <w:szCs w:val="28"/>
          <w:rtl/>
        </w:rPr>
        <w:t xml:space="preserve">دانش اموختگان طراحی لباس در </w:t>
      </w:r>
      <w:r>
        <w:rPr>
          <w:rFonts w:cs="B Lotus" w:hint="cs"/>
          <w:color w:val="000000"/>
          <w:sz w:val="28"/>
          <w:szCs w:val="28"/>
          <w:rtl/>
        </w:rPr>
        <w:t>دانشگاه ها و موسسات آموزش فنی و حرفه ای</w:t>
      </w:r>
    </w:p>
    <w:p w:rsidR="004F73D4" w:rsidRPr="004F73D4" w:rsidRDefault="004F73D4" w:rsidP="004F73D4">
      <w:pPr>
        <w:pStyle w:val="ListParagraph"/>
        <w:numPr>
          <w:ilvl w:val="0"/>
          <w:numId w:val="4"/>
        </w:numPr>
        <w:bidi/>
        <w:rPr>
          <w:rFonts w:cs="B Lotus"/>
          <w:color w:val="000000"/>
          <w:sz w:val="28"/>
          <w:szCs w:val="28"/>
          <w:rtl/>
        </w:rPr>
      </w:pPr>
      <w:r w:rsidRPr="004F73D4">
        <w:rPr>
          <w:rFonts w:cs="B Lotus" w:hint="cs"/>
          <w:color w:val="000000"/>
          <w:sz w:val="28"/>
          <w:szCs w:val="28"/>
          <w:rtl/>
        </w:rPr>
        <w:t xml:space="preserve">تمامی کارخانجات ریسندگی،نساجی و بافندگی در ایران </w:t>
      </w:r>
    </w:p>
    <w:p w:rsidR="004F73D4" w:rsidRPr="004F73D4" w:rsidRDefault="004F73D4" w:rsidP="004F73D4">
      <w:pPr>
        <w:pStyle w:val="ListParagraph"/>
        <w:numPr>
          <w:ilvl w:val="0"/>
          <w:numId w:val="4"/>
        </w:numPr>
        <w:bidi/>
        <w:rPr>
          <w:rFonts w:cs="B Lotus"/>
          <w:color w:val="000000"/>
          <w:sz w:val="28"/>
          <w:szCs w:val="28"/>
          <w:rtl/>
        </w:rPr>
      </w:pPr>
      <w:r w:rsidRPr="004F73D4">
        <w:rPr>
          <w:rFonts w:cs="B Lotus" w:hint="cs"/>
          <w:color w:val="000000"/>
          <w:sz w:val="28"/>
          <w:szCs w:val="28"/>
          <w:rtl/>
        </w:rPr>
        <w:t xml:space="preserve">تمامی تولیدی های پوشاک </w:t>
      </w:r>
    </w:p>
    <w:p w:rsidR="006962C8" w:rsidRPr="004F73D4" w:rsidRDefault="004F73D4" w:rsidP="004F73D4">
      <w:pPr>
        <w:pStyle w:val="ListParagraph"/>
        <w:numPr>
          <w:ilvl w:val="0"/>
          <w:numId w:val="4"/>
        </w:numPr>
        <w:bidi/>
        <w:rPr>
          <w:rFonts w:cs="B Lotus"/>
          <w:color w:val="000000"/>
          <w:sz w:val="28"/>
          <w:szCs w:val="28"/>
          <w:rtl/>
          <w:lang w:bidi="fa-IR"/>
        </w:rPr>
      </w:pPr>
      <w:r>
        <w:rPr>
          <w:rFonts w:cs="B Lotus" w:hint="cs"/>
          <w:color w:val="000000"/>
          <w:sz w:val="28"/>
          <w:szCs w:val="28"/>
          <w:rtl/>
          <w:lang w:bidi="fa-IR"/>
        </w:rPr>
        <w:t xml:space="preserve">و </w:t>
      </w:r>
      <w:r w:rsidR="006962C8" w:rsidRPr="004F73D4">
        <w:rPr>
          <w:rFonts w:cs="B Lotus" w:hint="cs"/>
          <w:color w:val="000000"/>
          <w:sz w:val="28"/>
          <w:szCs w:val="28"/>
          <w:rtl/>
          <w:lang w:bidi="fa-IR"/>
        </w:rPr>
        <w:t>تمامی فعالان و متخصصین این حوزه می باشد.</w:t>
      </w:r>
    </w:p>
    <w:p w:rsidR="00CE4BFB" w:rsidRDefault="00CE4BFB" w:rsidP="00B26BA0">
      <w:pPr>
        <w:bidi/>
        <w:rPr>
          <w:rFonts w:cs="B Lotus"/>
          <w:b/>
          <w:bCs/>
          <w:color w:val="000000"/>
          <w:sz w:val="28"/>
          <w:szCs w:val="28"/>
        </w:rPr>
      </w:pPr>
    </w:p>
    <w:p w:rsidR="00CE4BFB" w:rsidRPr="0052792B" w:rsidRDefault="00CE4BFB" w:rsidP="00B26BA0">
      <w:pPr>
        <w:bidi/>
        <w:rPr>
          <w:rFonts w:cs="B Lotus"/>
          <w:b/>
          <w:bCs/>
          <w:color w:val="000000"/>
          <w:sz w:val="28"/>
          <w:szCs w:val="28"/>
          <w:rtl/>
          <w:lang w:bidi="fa-IR"/>
        </w:rPr>
      </w:pPr>
    </w:p>
    <w:p w:rsidR="004F10EB" w:rsidRDefault="004F73D4" w:rsidP="004F73D4">
      <w:pPr>
        <w:bidi/>
        <w:rPr>
          <w:rFonts w:cs="B Lotus"/>
          <w:b/>
          <w:bCs/>
          <w:color w:val="000000"/>
          <w:sz w:val="28"/>
          <w:szCs w:val="28"/>
          <w:rtl/>
        </w:rPr>
      </w:pPr>
      <w:r>
        <w:rPr>
          <w:rFonts w:cs="B Lotus" w:hint="cs"/>
          <w:sz w:val="28"/>
          <w:szCs w:val="28"/>
          <w:rtl/>
          <w:lang w:bidi="fa-IR"/>
        </w:rPr>
        <w:t>5</w:t>
      </w:r>
      <w:r w:rsidR="00636B01" w:rsidRPr="0052792B">
        <w:rPr>
          <w:rFonts w:cs="B Lotus" w:hint="cs"/>
          <w:sz w:val="28"/>
          <w:szCs w:val="28"/>
          <w:rtl/>
          <w:lang w:bidi="fa-IR"/>
        </w:rPr>
        <w:t>-</w:t>
      </w:r>
      <w:r w:rsidR="00636B01" w:rsidRPr="0052792B">
        <w:rPr>
          <w:rFonts w:cs="B Lotus" w:hint="cs"/>
          <w:b/>
          <w:bCs/>
          <w:color w:val="000000"/>
          <w:sz w:val="28"/>
          <w:szCs w:val="28"/>
          <w:rtl/>
        </w:rPr>
        <w:t>روش کار (چگونگی جمع‌آوری داده‌ها)</w:t>
      </w:r>
    </w:p>
    <w:p w:rsidR="00636B01" w:rsidRDefault="00636B01" w:rsidP="00B26BA0">
      <w:pPr>
        <w:bidi/>
        <w:rPr>
          <w:rFonts w:cs="B Lotus"/>
          <w:b/>
          <w:bCs/>
          <w:color w:val="000000"/>
          <w:sz w:val="28"/>
          <w:szCs w:val="28"/>
          <w:rtl/>
        </w:rPr>
      </w:pPr>
      <w:r w:rsidRPr="0052792B">
        <w:rPr>
          <w:rFonts w:cs="B Lotus" w:hint="cs"/>
          <w:b/>
          <w:bCs/>
          <w:color w:val="000000"/>
          <w:sz w:val="28"/>
          <w:szCs w:val="28"/>
          <w:rtl/>
        </w:rPr>
        <w:t>الف. نوع روش تحقیق</w:t>
      </w:r>
      <w:r w:rsidRPr="0052792B">
        <w:rPr>
          <w:rFonts w:cs="B Lotus" w:hint="cs"/>
          <w:b/>
          <w:bCs/>
          <w:color w:val="000000"/>
          <w:sz w:val="28"/>
          <w:szCs w:val="28"/>
        </w:rPr>
        <w:t>:</w:t>
      </w:r>
    </w:p>
    <w:p w:rsidR="00253F73" w:rsidRPr="00253F73" w:rsidRDefault="00253F73" w:rsidP="00253F73">
      <w:pPr>
        <w:bidi/>
        <w:jc w:val="both"/>
        <w:rPr>
          <w:rFonts w:eastAsiaTheme="minorEastAsia" w:cs="B Lotus"/>
          <w:i/>
          <w:sz w:val="28"/>
          <w:szCs w:val="28"/>
          <w:rtl/>
          <w:lang w:bidi="fa-IR"/>
        </w:rPr>
      </w:pPr>
      <w:r w:rsidRPr="00253F73">
        <w:rPr>
          <w:rFonts w:eastAsiaTheme="minorEastAsia" w:cs="B Lotus" w:hint="cs"/>
          <w:i/>
          <w:sz w:val="28"/>
          <w:szCs w:val="28"/>
          <w:rtl/>
          <w:lang w:bidi="fa-IR"/>
        </w:rPr>
        <w:t xml:space="preserve">روش تحقیق حاضر به لحاظ هدف، کاربردی و از نظر جمع آوری داده ها از روش كتابخانه اي  و اسنادی </w:t>
      </w:r>
      <w:r w:rsidRPr="00253F73">
        <w:rPr>
          <w:rFonts w:cs="B Lotus" w:hint="cs"/>
          <w:sz w:val="28"/>
          <w:szCs w:val="28"/>
          <w:rtl/>
        </w:rPr>
        <w:t>بررسی مقالات ،کتب و مراجع متفاوت در ارتباط با موضوع مطرح شده استفاده شده است.</w:t>
      </w:r>
      <w:r w:rsidR="004F73D4" w:rsidRPr="00253F73">
        <w:rPr>
          <w:rFonts w:cs="B Lotus" w:hint="cs"/>
          <w:sz w:val="28"/>
          <w:szCs w:val="28"/>
          <w:rtl/>
          <w:lang w:bidi="fa-IR"/>
        </w:rPr>
        <w:t>در اين پژوهش نه تنها از اسناد و مدارک مادي و کتبي بهره گرفته شده، بلکه از روش کار بازسازي نقاشي هاي آن دوره و سنت رنگ آميزي سده هاي مياني دوران اسلامي ايران نيز بهره گرفته شده است.</w:t>
      </w:r>
      <w:r w:rsidRPr="00253F73">
        <w:rPr>
          <w:rFonts w:eastAsiaTheme="minorEastAsia" w:cs="B Lotus" w:hint="cs"/>
          <w:i/>
          <w:sz w:val="28"/>
          <w:szCs w:val="28"/>
          <w:rtl/>
          <w:lang w:bidi="fa-IR"/>
        </w:rPr>
        <w:t xml:space="preserve"> </w:t>
      </w:r>
    </w:p>
    <w:p w:rsidR="00253F73" w:rsidRDefault="00253F73" w:rsidP="004F73D4">
      <w:pPr>
        <w:bidi/>
        <w:rPr>
          <w:rFonts w:cs="B Lotus"/>
          <w:b/>
          <w:bCs/>
          <w:color w:val="000000"/>
          <w:sz w:val="28"/>
          <w:szCs w:val="28"/>
        </w:rPr>
      </w:pPr>
    </w:p>
    <w:p w:rsidR="004F73D4" w:rsidRDefault="00636B01" w:rsidP="00253F73">
      <w:pPr>
        <w:bidi/>
        <w:rPr>
          <w:rFonts w:cs="B Lotus"/>
          <w:b/>
          <w:bCs/>
          <w:color w:val="000000"/>
          <w:sz w:val="28"/>
          <w:szCs w:val="28"/>
          <w:rtl/>
        </w:rPr>
      </w:pPr>
      <w:r w:rsidRPr="0052792B">
        <w:rPr>
          <w:rFonts w:cs="B Lotus" w:hint="cs"/>
          <w:b/>
          <w:bCs/>
          <w:color w:val="000000"/>
          <w:sz w:val="28"/>
          <w:szCs w:val="28"/>
          <w:rtl/>
        </w:rPr>
        <w:t>ب. روش گرد‌آوری اطلاعات (میدانی، کتابخانه‌ای و غیره)</w:t>
      </w:r>
      <w:r w:rsidRPr="0052792B">
        <w:rPr>
          <w:rFonts w:cs="B Lotus" w:hint="cs"/>
          <w:b/>
          <w:bCs/>
          <w:color w:val="000000"/>
          <w:sz w:val="28"/>
          <w:szCs w:val="28"/>
        </w:rPr>
        <w:t>:</w:t>
      </w:r>
    </w:p>
    <w:p w:rsidR="004F73D4" w:rsidRPr="004F73D4" w:rsidRDefault="004F73D4" w:rsidP="004F73D4">
      <w:pPr>
        <w:bidi/>
        <w:rPr>
          <w:rFonts w:cs="B Lotus"/>
          <w:b/>
          <w:bCs/>
          <w:color w:val="000000"/>
          <w:sz w:val="28"/>
          <w:szCs w:val="28"/>
          <w:rtl/>
        </w:rPr>
      </w:pPr>
      <w:r w:rsidRPr="004F73D4">
        <w:rPr>
          <w:rFonts w:eastAsiaTheme="minorEastAsia" w:cs="B Lotus" w:hint="cs"/>
          <w:i/>
          <w:sz w:val="28"/>
          <w:szCs w:val="28"/>
          <w:rtl/>
          <w:lang w:bidi="fa-IR"/>
        </w:rPr>
        <w:t>روش کتابخانه ای (اسنادی) و با مراجعه به کتابخانه ها و سایت های مربوطه اطلاعات گردآوری شده است</w:t>
      </w:r>
    </w:p>
    <w:p w:rsidR="00CE4BFB" w:rsidRPr="0052792B" w:rsidRDefault="00CE4BFB" w:rsidP="00B26BA0">
      <w:pPr>
        <w:bidi/>
        <w:rPr>
          <w:rFonts w:cs="B Lotus"/>
          <w:b/>
          <w:bCs/>
          <w:color w:val="000000"/>
          <w:sz w:val="28"/>
          <w:szCs w:val="28"/>
          <w:rtl/>
        </w:rPr>
      </w:pPr>
    </w:p>
    <w:p w:rsidR="00943BC0" w:rsidRDefault="00943BC0" w:rsidP="00B26BA0">
      <w:pPr>
        <w:bidi/>
        <w:rPr>
          <w:rFonts w:cs="B Lotus"/>
          <w:b/>
          <w:bCs/>
          <w:color w:val="000000"/>
          <w:sz w:val="28"/>
          <w:szCs w:val="28"/>
          <w:rtl/>
        </w:rPr>
      </w:pPr>
    </w:p>
    <w:p w:rsidR="004F10EB" w:rsidRDefault="00943BC0" w:rsidP="00B26BA0">
      <w:pPr>
        <w:pStyle w:val="ListParagraph"/>
        <w:bidi/>
        <w:ind w:left="0"/>
        <w:rPr>
          <w:rFonts w:cs="B Lotus"/>
          <w:b/>
          <w:bCs/>
          <w:color w:val="000000"/>
          <w:sz w:val="28"/>
          <w:szCs w:val="28"/>
          <w:rtl/>
        </w:rPr>
      </w:pPr>
      <w:r w:rsidRPr="0052792B">
        <w:rPr>
          <w:rFonts w:cs="B Lotus" w:hint="cs"/>
          <w:b/>
          <w:bCs/>
          <w:color w:val="000000"/>
          <w:sz w:val="28"/>
          <w:szCs w:val="28"/>
          <w:rtl/>
        </w:rPr>
        <w:t>ابزار گرد‌آوری اطلاعات (پرسشنامه‌، مصاحبه‌، مشاهده‌، آزمون‌، سنجش ،جدول‌، نمونه‌برداری‌، تجهیزات آزمایشگاهی، بانک های اطلاعاتی و شبکه‌های کامپیوتری و ماهواره‌ای و غیره):</w:t>
      </w:r>
    </w:p>
    <w:p w:rsidR="00CE4BFB" w:rsidRPr="004F73D4" w:rsidRDefault="00CE4BFB" w:rsidP="004F73D4">
      <w:pPr>
        <w:pStyle w:val="ListParagraph"/>
        <w:bidi/>
        <w:ind w:left="0"/>
        <w:rPr>
          <w:rFonts w:cs="B Lotus"/>
          <w:color w:val="000000"/>
          <w:sz w:val="28"/>
          <w:szCs w:val="28"/>
        </w:rPr>
      </w:pPr>
    </w:p>
    <w:p w:rsidR="004F73D4" w:rsidRPr="004F73D4" w:rsidRDefault="004F73D4" w:rsidP="00253F73">
      <w:pPr>
        <w:pStyle w:val="ListParagraph"/>
        <w:bidi/>
        <w:ind w:left="0"/>
        <w:rPr>
          <w:rFonts w:cs="B Lotus"/>
          <w:color w:val="000000"/>
          <w:sz w:val="28"/>
          <w:szCs w:val="28"/>
          <w:rtl/>
        </w:rPr>
      </w:pPr>
      <w:r w:rsidRPr="004F73D4">
        <w:rPr>
          <w:rFonts w:cs="B Lotus" w:hint="cs"/>
          <w:color w:val="000000"/>
          <w:sz w:val="28"/>
          <w:szCs w:val="28"/>
          <w:rtl/>
        </w:rPr>
        <w:t xml:space="preserve">کتابخانه ای ، بانک های اطلاعاتی و شبکه های کامپیوتری ، استفاده از مقالات </w:t>
      </w:r>
      <w:r w:rsidR="00253F73">
        <w:rPr>
          <w:rFonts w:cs="B Lotus" w:hint="cs"/>
          <w:color w:val="000000"/>
          <w:sz w:val="28"/>
          <w:szCs w:val="28"/>
          <w:rtl/>
          <w:lang w:bidi="fa-IR"/>
        </w:rPr>
        <w:t xml:space="preserve"> وکتب </w:t>
      </w:r>
      <w:r w:rsidRPr="004F73D4">
        <w:rPr>
          <w:rFonts w:cs="B Lotus" w:hint="cs"/>
          <w:color w:val="000000"/>
          <w:sz w:val="28"/>
          <w:szCs w:val="28"/>
          <w:rtl/>
        </w:rPr>
        <w:t xml:space="preserve">منتشرشده </w:t>
      </w:r>
      <w:r w:rsidR="00253F73">
        <w:rPr>
          <w:rFonts w:cs="B Lotus" w:hint="cs"/>
          <w:color w:val="000000"/>
          <w:sz w:val="28"/>
          <w:szCs w:val="28"/>
          <w:rtl/>
        </w:rPr>
        <w:t>در مجلات و نشریات</w:t>
      </w:r>
      <w:r w:rsidRPr="004F73D4">
        <w:rPr>
          <w:rFonts w:cs="B Lotus" w:hint="cs"/>
          <w:color w:val="000000"/>
          <w:sz w:val="28"/>
          <w:szCs w:val="28"/>
          <w:rtl/>
        </w:rPr>
        <w:t xml:space="preserve"> داخل کشور</w:t>
      </w:r>
    </w:p>
    <w:p w:rsidR="002B6CBC" w:rsidRPr="0052792B" w:rsidRDefault="002B6CBC" w:rsidP="00B26BA0">
      <w:pPr>
        <w:pStyle w:val="ListParagraph"/>
        <w:bidi/>
        <w:ind w:left="0"/>
        <w:rPr>
          <w:rFonts w:cs="B Lotus"/>
          <w:b/>
          <w:bCs/>
          <w:color w:val="000000"/>
          <w:sz w:val="28"/>
          <w:szCs w:val="28"/>
          <w:rtl/>
        </w:rPr>
      </w:pPr>
    </w:p>
    <w:p w:rsidR="0093108F" w:rsidRDefault="00596F0C" w:rsidP="00B26BA0">
      <w:pPr>
        <w:bidi/>
        <w:rPr>
          <w:rFonts w:cs="B Lotus"/>
          <w:b/>
          <w:bCs/>
          <w:color w:val="000000"/>
          <w:sz w:val="28"/>
          <w:szCs w:val="28"/>
          <w:rtl/>
        </w:rPr>
      </w:pPr>
      <w:r w:rsidRPr="0052792B">
        <w:rPr>
          <w:rFonts w:cs="B Lotus" w:hint="cs"/>
          <w:b/>
          <w:bCs/>
          <w:color w:val="000000"/>
          <w:sz w:val="28"/>
          <w:szCs w:val="28"/>
          <w:rtl/>
        </w:rPr>
        <w:t>ت. روش تجزیه و تحلیل اطلاعات</w:t>
      </w:r>
      <w:r w:rsidRPr="0052792B">
        <w:rPr>
          <w:rFonts w:cs="B Lotus" w:hint="cs"/>
          <w:b/>
          <w:bCs/>
          <w:color w:val="000000"/>
          <w:sz w:val="28"/>
          <w:szCs w:val="28"/>
        </w:rPr>
        <w:t>:</w:t>
      </w:r>
    </w:p>
    <w:p w:rsidR="00CE4BFB" w:rsidRDefault="00CE4BFB" w:rsidP="00B26BA0">
      <w:pPr>
        <w:bidi/>
        <w:rPr>
          <w:rFonts w:cs="B Lotus"/>
          <w:b/>
          <w:bCs/>
          <w:color w:val="000000"/>
          <w:sz w:val="28"/>
          <w:szCs w:val="28"/>
          <w:rtl/>
        </w:rPr>
      </w:pPr>
    </w:p>
    <w:p w:rsidR="00C3244E" w:rsidRDefault="00C3244E" w:rsidP="00C3244E">
      <w:pPr>
        <w:bidi/>
        <w:rPr>
          <w:rFonts w:cs="B Lotus"/>
          <w:b/>
          <w:bCs/>
          <w:color w:val="000000"/>
          <w:sz w:val="28"/>
          <w:szCs w:val="28"/>
          <w:rtl/>
        </w:rPr>
      </w:pPr>
    </w:p>
    <w:p w:rsidR="00253F73" w:rsidRDefault="004F73D4" w:rsidP="00253F73">
      <w:pPr>
        <w:bidi/>
        <w:rPr>
          <w:rFonts w:cs="B Lotus"/>
          <w:b/>
          <w:bCs/>
          <w:color w:val="000000"/>
          <w:sz w:val="28"/>
          <w:szCs w:val="28"/>
          <w:rtl/>
        </w:rPr>
      </w:pPr>
      <w:r>
        <w:rPr>
          <w:rFonts w:cs="B Lotus" w:hint="cs"/>
          <w:b/>
          <w:bCs/>
          <w:color w:val="000000"/>
          <w:sz w:val="28"/>
          <w:szCs w:val="28"/>
          <w:rtl/>
        </w:rPr>
        <w:t xml:space="preserve">6- جنبه نوآوری </w:t>
      </w:r>
      <w:r w:rsidR="00253F73">
        <w:rPr>
          <w:rFonts w:cs="B Lotus" w:hint="cs"/>
          <w:b/>
          <w:bCs/>
          <w:color w:val="000000"/>
          <w:sz w:val="28"/>
          <w:szCs w:val="28"/>
          <w:rtl/>
        </w:rPr>
        <w:t>و جدید بودن تحقیق:</w:t>
      </w:r>
    </w:p>
    <w:p w:rsidR="00253F73" w:rsidRPr="00253F73" w:rsidRDefault="00253F73" w:rsidP="00F35555">
      <w:pPr>
        <w:bidi/>
        <w:jc w:val="both"/>
        <w:rPr>
          <w:rFonts w:ascii="Times New Roman" w:hAnsi="Times New Roman" w:cs="B Lotus"/>
          <w:sz w:val="24"/>
          <w:rtl/>
          <w:lang w:bidi="fa-IR"/>
        </w:rPr>
      </w:pPr>
      <w:r w:rsidRPr="00253F73">
        <w:rPr>
          <w:rFonts w:cs="B Lotus" w:hint="cs"/>
          <w:sz w:val="28"/>
          <w:szCs w:val="28"/>
          <w:rtl/>
        </w:rPr>
        <w:t>با توجه به بررسی های انجام شده در ادبيات فنی موضوع به نظر می</w:t>
      </w:r>
      <w:r w:rsidRPr="00253F73">
        <w:rPr>
          <w:rFonts w:cs="B Lotus" w:hint="cs"/>
          <w:sz w:val="28"/>
          <w:szCs w:val="28"/>
          <w:rtl/>
        </w:rPr>
        <w:softHyphen/>
        <w:t xml:space="preserve">رسد تا کنون </w:t>
      </w:r>
      <w:r>
        <w:rPr>
          <w:rFonts w:cs="B Lotus" w:hint="cs"/>
          <w:sz w:val="28"/>
          <w:szCs w:val="28"/>
          <w:rtl/>
        </w:rPr>
        <w:t>پژوهش های</w:t>
      </w:r>
      <w:r w:rsidRPr="00253F73">
        <w:rPr>
          <w:rFonts w:cs="B Lotus" w:hint="cs"/>
          <w:sz w:val="28"/>
          <w:szCs w:val="28"/>
          <w:rtl/>
        </w:rPr>
        <w:t xml:space="preserve"> مختلفی </w:t>
      </w:r>
      <w:r>
        <w:rPr>
          <w:rFonts w:cs="B Lotus" w:hint="cs"/>
          <w:sz w:val="28"/>
          <w:szCs w:val="28"/>
          <w:rtl/>
        </w:rPr>
        <w:t xml:space="preserve">جهت شناخت و تحلیل مردم شناسی، آداب و رسوم،فرهنگ و ابعاد گوناگون دیگری در دوره ساسانی ارائه و تدوین شده است </w:t>
      </w:r>
      <w:r w:rsidRPr="00253F73">
        <w:rPr>
          <w:rFonts w:cs="B Lotus" w:hint="cs"/>
          <w:sz w:val="28"/>
          <w:szCs w:val="28"/>
          <w:rtl/>
        </w:rPr>
        <w:t xml:space="preserve">اما </w:t>
      </w:r>
      <w:r>
        <w:rPr>
          <w:rFonts w:cs="B Lotus" w:hint="cs"/>
          <w:sz w:val="28"/>
          <w:szCs w:val="28"/>
          <w:rtl/>
        </w:rPr>
        <w:t xml:space="preserve">هیچگونه بررسی ای در </w:t>
      </w:r>
      <w:r w:rsidRPr="00253F73">
        <w:rPr>
          <w:rFonts w:cs="B Lotus" w:hint="cs"/>
          <w:sz w:val="28"/>
          <w:szCs w:val="28"/>
          <w:rtl/>
        </w:rPr>
        <w:t xml:space="preserve">هیچ </w:t>
      </w:r>
      <w:r>
        <w:rPr>
          <w:rFonts w:cs="B Lotus" w:hint="cs"/>
          <w:sz w:val="28"/>
          <w:szCs w:val="28"/>
          <w:rtl/>
        </w:rPr>
        <w:t>کدام</w:t>
      </w:r>
      <w:r w:rsidRPr="00253F73">
        <w:rPr>
          <w:rFonts w:cs="B Lotus" w:hint="cs"/>
          <w:sz w:val="28"/>
          <w:szCs w:val="28"/>
          <w:rtl/>
        </w:rPr>
        <w:t xml:space="preserve"> از تحقیقات</w:t>
      </w:r>
      <w:r>
        <w:rPr>
          <w:rFonts w:cs="B Lotus" w:hint="cs"/>
          <w:sz w:val="28"/>
          <w:szCs w:val="28"/>
          <w:rtl/>
        </w:rPr>
        <w:t xml:space="preserve"> منتشر شده داخل کشور جهت شناخت </w:t>
      </w:r>
      <w:r w:rsidRPr="00253F73">
        <w:rPr>
          <w:rFonts w:cs="B Lotus" w:hint="cs"/>
          <w:sz w:val="28"/>
          <w:szCs w:val="28"/>
          <w:rtl/>
          <w:lang w:bidi="fa-IR"/>
        </w:rPr>
        <w:t>طرح ها و نقوش لباس ها و بافته های دوره ساسانی</w:t>
      </w:r>
      <w:r w:rsidRPr="00253F73">
        <w:rPr>
          <w:rFonts w:cs="B Lotus" w:hint="cs"/>
          <w:sz w:val="28"/>
          <w:szCs w:val="28"/>
          <w:rtl/>
        </w:rPr>
        <w:t xml:space="preserve"> </w:t>
      </w:r>
      <w:r>
        <w:rPr>
          <w:rFonts w:cs="B Lotus" w:hint="cs"/>
          <w:sz w:val="28"/>
          <w:szCs w:val="28"/>
          <w:rtl/>
        </w:rPr>
        <w:t xml:space="preserve">که در </w:t>
      </w:r>
      <w:r w:rsidRPr="00253F73">
        <w:rPr>
          <w:rFonts w:cs="B Lotus" w:hint="cs"/>
          <w:sz w:val="28"/>
          <w:szCs w:val="28"/>
          <w:rtl/>
        </w:rPr>
        <w:t xml:space="preserve"> در این پژوهش </w:t>
      </w:r>
      <w:r>
        <w:rPr>
          <w:rFonts w:cs="B Lotus" w:hint="cs"/>
          <w:sz w:val="28"/>
          <w:szCs w:val="28"/>
          <w:rtl/>
        </w:rPr>
        <w:t xml:space="preserve">معرفی و بحث شده است </w:t>
      </w:r>
      <w:r w:rsidR="00F35555">
        <w:rPr>
          <w:rFonts w:cs="B Lotus" w:hint="cs"/>
          <w:sz w:val="28"/>
          <w:szCs w:val="28"/>
          <w:rtl/>
        </w:rPr>
        <w:t>صورت نگرفته است.</w:t>
      </w:r>
    </w:p>
    <w:p w:rsidR="00253F73" w:rsidRDefault="00253F73" w:rsidP="00253F73">
      <w:pPr>
        <w:bidi/>
        <w:rPr>
          <w:rFonts w:cs="B Lotus"/>
          <w:b/>
          <w:bCs/>
          <w:color w:val="000000"/>
          <w:sz w:val="28"/>
          <w:szCs w:val="28"/>
          <w:rtl/>
        </w:rPr>
      </w:pPr>
    </w:p>
    <w:p w:rsidR="00253F73" w:rsidRDefault="00253F73">
      <w:pPr>
        <w:rPr>
          <w:rFonts w:cs="B Lotus"/>
          <w:b/>
          <w:bCs/>
          <w:color w:val="000000"/>
          <w:sz w:val="28"/>
          <w:szCs w:val="28"/>
          <w:rtl/>
        </w:rPr>
      </w:pPr>
      <w:r>
        <w:rPr>
          <w:rFonts w:cs="B Lotus"/>
          <w:b/>
          <w:bCs/>
          <w:color w:val="000000"/>
          <w:sz w:val="28"/>
          <w:szCs w:val="28"/>
          <w:rtl/>
        </w:rPr>
        <w:br w:type="page"/>
      </w:r>
    </w:p>
    <w:p w:rsidR="004F10EB" w:rsidRPr="0052792B" w:rsidRDefault="0093108F" w:rsidP="00B26BA0">
      <w:pPr>
        <w:tabs>
          <w:tab w:val="left" w:pos="2439"/>
        </w:tabs>
        <w:bidi/>
        <w:jc w:val="center"/>
        <w:rPr>
          <w:rFonts w:cs="B Lotus"/>
          <w:b/>
          <w:bCs/>
          <w:color w:val="000000"/>
          <w:sz w:val="28"/>
          <w:szCs w:val="28"/>
          <w:rtl/>
        </w:rPr>
      </w:pPr>
      <w:r w:rsidRPr="0052792B">
        <w:rPr>
          <w:rFonts w:cs="B Lotus" w:hint="cs"/>
          <w:b/>
          <w:bCs/>
          <w:color w:val="000000"/>
          <w:sz w:val="28"/>
          <w:szCs w:val="28"/>
          <w:rtl/>
        </w:rPr>
        <w:lastRenderedPageBreak/>
        <w:t>جدول زمان‌بندی مراحل انجام دادن تحقیق از زمان تصویب تا دفاع نهایی</w:t>
      </w:r>
      <w:r w:rsidRPr="0052792B">
        <w:rPr>
          <w:rFonts w:cs="B Lotus" w:hint="cs"/>
          <w:b/>
          <w:bCs/>
          <w:color w:val="000000"/>
          <w:sz w:val="28"/>
          <w:szCs w:val="28"/>
        </w:rPr>
        <w:t>:</w:t>
      </w:r>
    </w:p>
    <w:tbl>
      <w:tblPr>
        <w:bidiVisual/>
        <w:tblW w:w="5000" w:type="pct"/>
        <w:tblCellSpacing w:w="0" w:type="dxa"/>
        <w:tblCellMar>
          <w:left w:w="0" w:type="dxa"/>
          <w:right w:w="0" w:type="dxa"/>
        </w:tblCellMar>
        <w:tblLook w:val="04A0" w:firstRow="1" w:lastRow="0" w:firstColumn="1" w:lastColumn="0" w:noHBand="0" w:noVBand="1"/>
      </w:tblPr>
      <w:tblGrid>
        <w:gridCol w:w="6120"/>
        <w:gridCol w:w="1612"/>
        <w:gridCol w:w="1623"/>
      </w:tblGrid>
      <w:tr w:rsidR="00CF6F8C" w:rsidRPr="0052792B" w:rsidTr="00CF6F8C">
        <w:trPr>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B26BA0">
            <w:pPr>
              <w:bidi/>
              <w:spacing w:after="0" w:line="240" w:lineRule="auto"/>
              <w:rPr>
                <w:rFonts w:ascii="Times New Roman" w:eastAsia="Times New Roman" w:hAnsi="Times New Roman" w:cs="B Lotus"/>
                <w:sz w:val="28"/>
                <w:szCs w:val="28"/>
              </w:rPr>
            </w:pPr>
          </w:p>
        </w:tc>
        <w:tc>
          <w:tcPr>
            <w:tcW w:w="1612" w:type="dxa"/>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B26BA0">
            <w:pPr>
              <w:bidi/>
              <w:spacing w:after="0" w:line="240" w:lineRule="auto"/>
              <w:jc w:val="center"/>
              <w:rPr>
                <w:rFonts w:ascii="Times New Roman" w:eastAsia="Times New Roman" w:hAnsi="Times New Roman" w:cs="B Lotus"/>
                <w:sz w:val="28"/>
                <w:szCs w:val="28"/>
              </w:rPr>
            </w:pPr>
            <w:r w:rsidRPr="0052792B">
              <w:rPr>
                <w:rFonts w:ascii="Cambria" w:eastAsia="Times New Roman" w:hAnsi="Cambria" w:cs="Cambria" w:hint="cs"/>
                <w:sz w:val="28"/>
                <w:szCs w:val="28"/>
                <w:rtl/>
              </w:rPr>
              <w:t> </w:t>
            </w:r>
            <w:r w:rsidRPr="0052792B">
              <w:rPr>
                <w:rFonts w:ascii="Times New Roman" w:eastAsia="Times New Roman" w:hAnsi="Times New Roman" w:cs="B Lotus" w:hint="cs"/>
                <w:b/>
                <w:bCs/>
                <w:color w:val="000000"/>
                <w:sz w:val="28"/>
                <w:szCs w:val="28"/>
                <w:rtl/>
              </w:rPr>
              <w:t>از تاریخ:</w:t>
            </w:r>
          </w:p>
        </w:tc>
        <w:tc>
          <w:tcPr>
            <w:tcW w:w="1623" w:type="dxa"/>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B26BA0">
            <w:pPr>
              <w:bidi/>
              <w:spacing w:after="0" w:line="240" w:lineRule="auto"/>
              <w:rPr>
                <w:rFonts w:ascii="Times New Roman" w:eastAsia="Times New Roman" w:hAnsi="Times New Roman" w:cs="B Lotus"/>
                <w:sz w:val="28"/>
                <w:szCs w:val="28"/>
              </w:rPr>
            </w:pPr>
            <w:r w:rsidRPr="0052792B">
              <w:rPr>
                <w:rFonts w:ascii="Cambria" w:eastAsia="Times New Roman" w:hAnsi="Cambria" w:cs="Cambria" w:hint="cs"/>
                <w:sz w:val="28"/>
                <w:szCs w:val="28"/>
                <w:rtl/>
              </w:rPr>
              <w:t> </w:t>
            </w:r>
            <w:r w:rsidRPr="0052792B">
              <w:rPr>
                <w:rFonts w:ascii="Times New Roman" w:eastAsia="Times New Roman" w:hAnsi="Times New Roman" w:cs="B Lotus"/>
                <w:sz w:val="28"/>
                <w:szCs w:val="28"/>
                <w:rtl/>
              </w:rPr>
              <w:t xml:space="preserve"> </w:t>
            </w:r>
            <w:r w:rsidRPr="0052792B">
              <w:rPr>
                <w:rFonts w:ascii="Cambria" w:eastAsia="Times New Roman" w:hAnsi="Cambria" w:cs="Cambria" w:hint="cs"/>
                <w:sz w:val="28"/>
                <w:szCs w:val="28"/>
                <w:rtl/>
              </w:rPr>
              <w:t> </w:t>
            </w:r>
            <w:r w:rsidRPr="0052792B">
              <w:rPr>
                <w:rFonts w:ascii="Times New Roman" w:eastAsia="Times New Roman" w:hAnsi="Times New Roman" w:cs="B Lotus"/>
                <w:sz w:val="28"/>
                <w:szCs w:val="28"/>
                <w:rtl/>
              </w:rPr>
              <w:t xml:space="preserve"> </w:t>
            </w:r>
            <w:r w:rsidRPr="0052792B">
              <w:rPr>
                <w:rFonts w:ascii="Cambria" w:eastAsia="Times New Roman" w:hAnsi="Cambria" w:cs="Cambria" w:hint="cs"/>
                <w:sz w:val="28"/>
                <w:szCs w:val="28"/>
                <w:rtl/>
              </w:rPr>
              <w:t> </w:t>
            </w:r>
            <w:r w:rsidRPr="0052792B">
              <w:rPr>
                <w:rFonts w:ascii="Times New Roman" w:eastAsia="Times New Roman" w:hAnsi="Times New Roman" w:cs="B Lotus"/>
                <w:sz w:val="28"/>
                <w:szCs w:val="28"/>
                <w:rtl/>
              </w:rPr>
              <w:t xml:space="preserve"> </w:t>
            </w:r>
            <w:r w:rsidRPr="0052792B">
              <w:rPr>
                <w:rFonts w:ascii="Cambria" w:eastAsia="Times New Roman" w:hAnsi="Cambria" w:cs="Cambria" w:hint="cs"/>
                <w:sz w:val="28"/>
                <w:szCs w:val="28"/>
                <w:rtl/>
              </w:rPr>
              <w:t> </w:t>
            </w:r>
            <w:r w:rsidRPr="0052792B">
              <w:rPr>
                <w:rFonts w:ascii="Times New Roman" w:eastAsia="Times New Roman" w:hAnsi="Times New Roman" w:cs="B Lotus"/>
                <w:sz w:val="28"/>
                <w:szCs w:val="28"/>
                <w:rtl/>
              </w:rPr>
              <w:t xml:space="preserve"> </w:t>
            </w:r>
            <w:r w:rsidRPr="0052792B">
              <w:rPr>
                <w:rFonts w:ascii="Cambria" w:eastAsia="Times New Roman" w:hAnsi="Cambria" w:cs="Cambria" w:hint="cs"/>
                <w:sz w:val="28"/>
                <w:szCs w:val="28"/>
                <w:rtl/>
              </w:rPr>
              <w:t> </w:t>
            </w:r>
            <w:r w:rsidRPr="0052792B">
              <w:rPr>
                <w:rFonts w:ascii="Times New Roman" w:eastAsia="Times New Roman" w:hAnsi="Times New Roman" w:cs="B Lotus"/>
                <w:sz w:val="28"/>
                <w:szCs w:val="28"/>
                <w:rtl/>
              </w:rPr>
              <w:t xml:space="preserve"> </w:t>
            </w:r>
            <w:r w:rsidRPr="0052792B">
              <w:rPr>
                <w:rFonts w:ascii="Cambria" w:eastAsia="Times New Roman" w:hAnsi="Cambria" w:cs="Cambria" w:hint="cs"/>
                <w:sz w:val="28"/>
                <w:szCs w:val="28"/>
                <w:rtl/>
              </w:rPr>
              <w:t> </w:t>
            </w:r>
            <w:r w:rsidRPr="0052792B">
              <w:rPr>
                <w:rFonts w:ascii="Times New Roman" w:eastAsia="Times New Roman" w:hAnsi="Times New Roman" w:cs="B Lotus" w:hint="cs"/>
                <w:b/>
                <w:bCs/>
                <w:color w:val="000000"/>
                <w:sz w:val="28"/>
                <w:szCs w:val="28"/>
                <w:rtl/>
              </w:rPr>
              <w:t>تا تاریخ:</w:t>
            </w:r>
            <w:r w:rsidRPr="0052792B">
              <w:rPr>
                <w:rFonts w:ascii="Cambria" w:eastAsia="Times New Roman" w:hAnsi="Cambria" w:cs="Cambria" w:hint="cs"/>
                <w:sz w:val="28"/>
                <w:szCs w:val="28"/>
                <w:rtl/>
              </w:rPr>
              <w:t> </w:t>
            </w:r>
            <w:r w:rsidRPr="0052792B">
              <w:rPr>
                <w:rFonts w:ascii="Times New Roman" w:eastAsia="Times New Roman" w:hAnsi="Times New Roman" w:cs="B Lotus"/>
                <w:sz w:val="28"/>
                <w:szCs w:val="28"/>
                <w:rtl/>
              </w:rPr>
              <w:t xml:space="preserve"> </w:t>
            </w:r>
          </w:p>
        </w:tc>
      </w:tr>
      <w:tr w:rsidR="00CF6F8C" w:rsidRPr="0052792B" w:rsidTr="00CF6F8C">
        <w:trPr>
          <w:trHeight w:val="322"/>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4F73D4">
            <w:pPr>
              <w:bidi/>
              <w:spacing w:after="0" w:line="240" w:lineRule="auto"/>
              <w:rPr>
                <w:rFonts w:ascii="Times New Roman" w:eastAsia="Times New Roman" w:hAnsi="Times New Roman" w:cs="B Lotus"/>
                <w:sz w:val="28"/>
                <w:szCs w:val="28"/>
              </w:rPr>
            </w:pPr>
            <w:r w:rsidRPr="0052792B">
              <w:rPr>
                <w:rFonts w:ascii="Times New Roman" w:eastAsia="Times New Roman" w:hAnsi="Times New Roman" w:cs="B Lotus" w:hint="cs"/>
                <w:b/>
                <w:bCs/>
                <w:color w:val="000000"/>
                <w:sz w:val="28"/>
                <w:szCs w:val="28"/>
                <w:rtl/>
              </w:rPr>
              <w:t>مطالعه کتابخانه ای:</w:t>
            </w:r>
            <w:r w:rsidRPr="0052792B">
              <w:rPr>
                <w:rFonts w:ascii="Cambria" w:eastAsia="Times New Roman" w:hAnsi="Cambria" w:cs="Cambria" w:hint="cs"/>
                <w:sz w:val="28"/>
                <w:szCs w:val="28"/>
                <w:rtl/>
              </w:rPr>
              <w:t> </w:t>
            </w:r>
          </w:p>
        </w:tc>
        <w:tc>
          <w:tcPr>
            <w:tcW w:w="1612" w:type="dxa"/>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B26BA0">
            <w:pPr>
              <w:spacing w:after="0" w:line="240" w:lineRule="auto"/>
              <w:jc w:val="center"/>
              <w:rPr>
                <w:rFonts w:ascii="Times New Roman" w:eastAsia="Times New Roman" w:hAnsi="Times New Roman" w:cs="B Lotus"/>
                <w:sz w:val="28"/>
                <w:szCs w:val="28"/>
              </w:rPr>
            </w:pPr>
            <w:r w:rsidRPr="0052792B">
              <w:rPr>
                <w:rFonts w:ascii="Times New Roman" w:eastAsia="Times New Roman" w:hAnsi="Times New Roman" w:cs="B Lotus"/>
                <w:sz w:val="28"/>
                <w:szCs w:val="28"/>
              </w:rPr>
              <w:t> </w:t>
            </w:r>
          </w:p>
        </w:tc>
        <w:tc>
          <w:tcPr>
            <w:tcW w:w="1623" w:type="dxa"/>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B26BA0">
            <w:pPr>
              <w:spacing w:after="0" w:line="240" w:lineRule="auto"/>
              <w:rPr>
                <w:rFonts w:ascii="Times New Roman" w:eastAsia="Times New Roman" w:hAnsi="Times New Roman" w:cs="B Lotus"/>
                <w:sz w:val="28"/>
                <w:szCs w:val="28"/>
              </w:rPr>
            </w:pPr>
          </w:p>
        </w:tc>
      </w:tr>
      <w:tr w:rsidR="00CF6F8C" w:rsidRPr="0052792B" w:rsidTr="00CF6F8C">
        <w:trPr>
          <w:trHeight w:val="333"/>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4F73D4">
            <w:pPr>
              <w:bidi/>
              <w:spacing w:after="0" w:line="240" w:lineRule="auto"/>
              <w:rPr>
                <w:rFonts w:ascii="Times New Roman" w:eastAsia="Times New Roman" w:hAnsi="Times New Roman" w:cs="B Lotus"/>
                <w:sz w:val="28"/>
                <w:szCs w:val="28"/>
              </w:rPr>
            </w:pPr>
            <w:r w:rsidRPr="0052792B">
              <w:rPr>
                <w:rFonts w:ascii="Times New Roman" w:eastAsia="Times New Roman" w:hAnsi="Times New Roman" w:cs="B Lotus" w:hint="cs"/>
                <w:b/>
                <w:bCs/>
                <w:color w:val="000000"/>
                <w:sz w:val="28"/>
                <w:szCs w:val="28"/>
                <w:rtl/>
              </w:rPr>
              <w:t>جمع اوری اطلاعات:</w:t>
            </w:r>
            <w:r w:rsidRPr="0052792B">
              <w:rPr>
                <w:rFonts w:ascii="Cambria" w:eastAsia="Times New Roman" w:hAnsi="Cambria" w:cs="Cambria" w:hint="cs"/>
                <w:sz w:val="28"/>
                <w:szCs w:val="28"/>
                <w:rtl/>
              </w:rPr>
              <w:t> </w:t>
            </w:r>
          </w:p>
        </w:tc>
        <w:tc>
          <w:tcPr>
            <w:tcW w:w="1612" w:type="dxa"/>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B26BA0">
            <w:pPr>
              <w:spacing w:after="0" w:line="240" w:lineRule="auto"/>
              <w:jc w:val="center"/>
              <w:rPr>
                <w:rFonts w:ascii="Times New Roman" w:eastAsia="Times New Roman" w:hAnsi="Times New Roman" w:cs="B Lotus"/>
                <w:sz w:val="28"/>
                <w:szCs w:val="28"/>
              </w:rPr>
            </w:pPr>
          </w:p>
        </w:tc>
        <w:tc>
          <w:tcPr>
            <w:tcW w:w="1623" w:type="dxa"/>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B26BA0">
            <w:pPr>
              <w:spacing w:after="0" w:line="240" w:lineRule="auto"/>
              <w:jc w:val="center"/>
              <w:rPr>
                <w:rFonts w:ascii="Times New Roman" w:eastAsia="Times New Roman" w:hAnsi="Times New Roman" w:cs="B Lotus"/>
                <w:sz w:val="28"/>
                <w:szCs w:val="28"/>
              </w:rPr>
            </w:pPr>
          </w:p>
        </w:tc>
      </w:tr>
      <w:tr w:rsidR="00CF6F8C" w:rsidRPr="0052792B" w:rsidTr="00CF6F8C">
        <w:trPr>
          <w:trHeight w:val="333"/>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4F73D4">
            <w:pPr>
              <w:bidi/>
              <w:spacing w:after="0" w:line="240" w:lineRule="auto"/>
              <w:rPr>
                <w:rFonts w:ascii="Times New Roman" w:eastAsia="Times New Roman" w:hAnsi="Times New Roman" w:cs="B Lotus"/>
                <w:sz w:val="28"/>
                <w:szCs w:val="28"/>
              </w:rPr>
            </w:pPr>
            <w:r w:rsidRPr="0052792B">
              <w:rPr>
                <w:rFonts w:ascii="Times New Roman" w:eastAsia="Times New Roman" w:hAnsi="Times New Roman" w:cs="B Lotus" w:hint="cs"/>
                <w:b/>
                <w:bCs/>
                <w:color w:val="000000"/>
                <w:sz w:val="28"/>
                <w:szCs w:val="28"/>
                <w:rtl/>
              </w:rPr>
              <w:t>تجزیه و تحلیل داده ها:</w:t>
            </w:r>
            <w:r w:rsidRPr="0052792B">
              <w:rPr>
                <w:rFonts w:ascii="Cambria" w:eastAsia="Times New Roman" w:hAnsi="Cambria" w:cs="Cambria" w:hint="cs"/>
                <w:sz w:val="28"/>
                <w:szCs w:val="28"/>
                <w:rtl/>
              </w:rPr>
              <w:t> </w:t>
            </w:r>
          </w:p>
        </w:tc>
        <w:tc>
          <w:tcPr>
            <w:tcW w:w="1612" w:type="dxa"/>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B26BA0">
            <w:pPr>
              <w:spacing w:after="0" w:line="240" w:lineRule="auto"/>
              <w:jc w:val="center"/>
              <w:rPr>
                <w:rFonts w:ascii="Times New Roman" w:eastAsia="Times New Roman" w:hAnsi="Times New Roman" w:cs="B Lotus"/>
                <w:sz w:val="28"/>
                <w:szCs w:val="28"/>
              </w:rPr>
            </w:pPr>
          </w:p>
        </w:tc>
        <w:tc>
          <w:tcPr>
            <w:tcW w:w="1623" w:type="dxa"/>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B26BA0">
            <w:pPr>
              <w:spacing w:after="0" w:line="240" w:lineRule="auto"/>
              <w:jc w:val="center"/>
              <w:rPr>
                <w:rFonts w:ascii="Times New Roman" w:eastAsia="Times New Roman" w:hAnsi="Times New Roman" w:cs="B Lotus"/>
                <w:sz w:val="28"/>
                <w:szCs w:val="28"/>
              </w:rPr>
            </w:pPr>
          </w:p>
        </w:tc>
      </w:tr>
      <w:tr w:rsidR="00CF6F8C" w:rsidRPr="0052792B" w:rsidTr="00CF6F8C">
        <w:trPr>
          <w:trHeight w:val="333"/>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4F73D4">
            <w:pPr>
              <w:bidi/>
              <w:spacing w:after="0" w:line="240" w:lineRule="auto"/>
              <w:rPr>
                <w:rFonts w:ascii="Times New Roman" w:eastAsia="Times New Roman" w:hAnsi="Times New Roman" w:cs="B Lotus"/>
                <w:sz w:val="28"/>
                <w:szCs w:val="28"/>
              </w:rPr>
            </w:pPr>
            <w:r w:rsidRPr="0052792B">
              <w:rPr>
                <w:rFonts w:ascii="Times New Roman" w:eastAsia="Times New Roman" w:hAnsi="Times New Roman" w:cs="B Lotus" w:hint="cs"/>
                <w:b/>
                <w:bCs/>
                <w:color w:val="000000"/>
                <w:sz w:val="28"/>
                <w:szCs w:val="28"/>
                <w:rtl/>
              </w:rPr>
              <w:t>نتیجه گیری و نگارش پایان نامه:</w:t>
            </w:r>
            <w:r w:rsidRPr="0052792B">
              <w:rPr>
                <w:rFonts w:ascii="Cambria" w:eastAsia="Times New Roman" w:hAnsi="Cambria" w:cs="Cambria" w:hint="cs"/>
                <w:sz w:val="28"/>
                <w:szCs w:val="28"/>
                <w:rtl/>
              </w:rPr>
              <w:t> </w:t>
            </w:r>
          </w:p>
        </w:tc>
        <w:tc>
          <w:tcPr>
            <w:tcW w:w="1612" w:type="dxa"/>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B26BA0">
            <w:pPr>
              <w:spacing w:after="0" w:line="240" w:lineRule="auto"/>
              <w:jc w:val="center"/>
              <w:rPr>
                <w:rFonts w:ascii="Times New Roman" w:eastAsia="Times New Roman" w:hAnsi="Times New Roman" w:cs="B Lotus"/>
                <w:sz w:val="28"/>
                <w:szCs w:val="28"/>
              </w:rPr>
            </w:pPr>
          </w:p>
        </w:tc>
        <w:tc>
          <w:tcPr>
            <w:tcW w:w="1623" w:type="dxa"/>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B26BA0">
            <w:pPr>
              <w:spacing w:after="0" w:line="240" w:lineRule="auto"/>
              <w:jc w:val="center"/>
              <w:rPr>
                <w:rFonts w:ascii="Times New Roman" w:eastAsia="Times New Roman" w:hAnsi="Times New Roman" w:cs="B Lotus"/>
                <w:sz w:val="28"/>
                <w:szCs w:val="28"/>
              </w:rPr>
            </w:pPr>
          </w:p>
        </w:tc>
      </w:tr>
      <w:tr w:rsidR="00CF6F8C" w:rsidRPr="0052792B" w:rsidTr="00CF6F8C">
        <w:trPr>
          <w:trHeight w:val="333"/>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4F73D4">
            <w:pPr>
              <w:bidi/>
              <w:spacing w:after="0" w:line="240" w:lineRule="auto"/>
              <w:rPr>
                <w:rFonts w:ascii="Times New Roman" w:eastAsia="Times New Roman" w:hAnsi="Times New Roman" w:cs="B Lotus"/>
                <w:sz w:val="28"/>
                <w:szCs w:val="28"/>
              </w:rPr>
            </w:pPr>
            <w:r w:rsidRPr="0052792B">
              <w:rPr>
                <w:rFonts w:ascii="Times New Roman" w:eastAsia="Times New Roman" w:hAnsi="Times New Roman" w:cs="B Lotus" w:hint="cs"/>
                <w:b/>
                <w:bCs/>
                <w:color w:val="000000"/>
                <w:sz w:val="28"/>
                <w:szCs w:val="28"/>
                <w:rtl/>
              </w:rPr>
              <w:t>تاریخ دفاع:</w:t>
            </w:r>
            <w:r w:rsidRPr="0052792B">
              <w:rPr>
                <w:rFonts w:ascii="Cambria" w:eastAsia="Times New Roman" w:hAnsi="Cambria" w:cs="Cambria" w:hint="cs"/>
                <w:sz w:val="28"/>
                <w:szCs w:val="28"/>
                <w:rtl/>
              </w:rPr>
              <w:t> </w:t>
            </w:r>
          </w:p>
        </w:tc>
        <w:tc>
          <w:tcPr>
            <w:tcW w:w="1612" w:type="dxa"/>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B26BA0">
            <w:pPr>
              <w:spacing w:after="0" w:line="240" w:lineRule="auto"/>
              <w:jc w:val="center"/>
              <w:rPr>
                <w:rFonts w:ascii="Times New Roman" w:eastAsia="Times New Roman" w:hAnsi="Times New Roman" w:cs="B Lotus"/>
                <w:sz w:val="28"/>
                <w:szCs w:val="28"/>
              </w:rPr>
            </w:pPr>
          </w:p>
        </w:tc>
        <w:tc>
          <w:tcPr>
            <w:tcW w:w="1623" w:type="dxa"/>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B26BA0">
            <w:pPr>
              <w:spacing w:after="0" w:line="240" w:lineRule="auto"/>
              <w:jc w:val="center"/>
              <w:rPr>
                <w:rFonts w:ascii="Times New Roman" w:eastAsia="Times New Roman" w:hAnsi="Times New Roman" w:cs="B Lotus"/>
                <w:sz w:val="28"/>
                <w:szCs w:val="28"/>
              </w:rPr>
            </w:pPr>
          </w:p>
        </w:tc>
      </w:tr>
      <w:tr w:rsidR="00CF6F8C" w:rsidRPr="0052792B" w:rsidTr="00CF6F8C">
        <w:trPr>
          <w:trHeight w:val="333"/>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F6F8C" w:rsidRPr="0052792B" w:rsidRDefault="00CF6F8C" w:rsidP="00B26BA0">
            <w:pPr>
              <w:bidi/>
              <w:spacing w:after="0" w:line="240" w:lineRule="auto"/>
              <w:rPr>
                <w:rFonts w:ascii="Times New Roman" w:eastAsia="Times New Roman" w:hAnsi="Times New Roman" w:cs="B Lotus"/>
                <w:sz w:val="28"/>
                <w:szCs w:val="28"/>
              </w:rPr>
            </w:pPr>
            <w:r w:rsidRPr="0052792B">
              <w:rPr>
                <w:rFonts w:ascii="Times New Roman" w:eastAsia="Times New Roman" w:hAnsi="Times New Roman" w:cs="B Lotus" w:hint="cs"/>
                <w:b/>
                <w:bCs/>
                <w:color w:val="000000"/>
                <w:sz w:val="28"/>
                <w:szCs w:val="28"/>
                <w:rtl/>
              </w:rPr>
              <w:t>طول مدت اجرای تحقیق:</w:t>
            </w:r>
          </w:p>
        </w:tc>
        <w:tc>
          <w:tcPr>
            <w:tcW w:w="0" w:type="auto"/>
            <w:vAlign w:val="center"/>
            <w:hideMark/>
          </w:tcPr>
          <w:p w:rsidR="00CF6F8C" w:rsidRPr="0052792B" w:rsidRDefault="00CF6F8C" w:rsidP="00B26BA0">
            <w:pPr>
              <w:spacing w:after="0" w:line="240" w:lineRule="auto"/>
              <w:rPr>
                <w:rFonts w:ascii="Times New Roman" w:eastAsia="Times New Roman" w:hAnsi="Times New Roman" w:cs="B Lotus"/>
                <w:sz w:val="28"/>
                <w:szCs w:val="28"/>
              </w:rPr>
            </w:pPr>
          </w:p>
        </w:tc>
        <w:tc>
          <w:tcPr>
            <w:tcW w:w="0" w:type="auto"/>
            <w:vAlign w:val="center"/>
            <w:hideMark/>
          </w:tcPr>
          <w:p w:rsidR="00CF6F8C" w:rsidRPr="0052792B" w:rsidRDefault="00CF6F8C" w:rsidP="00B26BA0">
            <w:pPr>
              <w:spacing w:after="0" w:line="240" w:lineRule="auto"/>
              <w:rPr>
                <w:rFonts w:ascii="Times New Roman" w:eastAsia="Times New Roman" w:hAnsi="Times New Roman" w:cs="B Lotus"/>
                <w:sz w:val="28"/>
                <w:szCs w:val="28"/>
              </w:rPr>
            </w:pPr>
          </w:p>
        </w:tc>
      </w:tr>
    </w:tbl>
    <w:p w:rsidR="00586A44" w:rsidRDefault="00586A44" w:rsidP="00B26BA0">
      <w:pPr>
        <w:tabs>
          <w:tab w:val="left" w:pos="1429"/>
        </w:tabs>
        <w:bidi/>
        <w:rPr>
          <w:rFonts w:cs="B Lotus"/>
          <w:sz w:val="28"/>
          <w:szCs w:val="28"/>
          <w:rtl/>
          <w:lang w:bidi="fa-IR"/>
        </w:rPr>
      </w:pPr>
    </w:p>
    <w:p w:rsidR="00E06729" w:rsidRPr="0052792B" w:rsidRDefault="00E06729" w:rsidP="00B26BA0">
      <w:pPr>
        <w:tabs>
          <w:tab w:val="left" w:pos="1429"/>
        </w:tabs>
        <w:bidi/>
        <w:rPr>
          <w:rFonts w:cs="B Lotus"/>
          <w:sz w:val="28"/>
          <w:szCs w:val="28"/>
          <w:rtl/>
          <w:lang w:bidi="fa-IR"/>
        </w:rPr>
      </w:pPr>
    </w:p>
    <w:p w:rsidR="00396CAF" w:rsidRPr="0052792B" w:rsidRDefault="004665B8" w:rsidP="00B26BA0">
      <w:pPr>
        <w:tabs>
          <w:tab w:val="left" w:pos="1429"/>
        </w:tabs>
        <w:bidi/>
        <w:rPr>
          <w:rFonts w:cs="B Lotus"/>
          <w:b/>
          <w:bCs/>
          <w:color w:val="000000"/>
          <w:sz w:val="28"/>
          <w:szCs w:val="28"/>
          <w:rtl/>
        </w:rPr>
      </w:pPr>
      <w:r>
        <w:rPr>
          <w:rFonts w:cs="B Lotus" w:hint="cs"/>
          <w:b/>
          <w:bCs/>
          <w:color w:val="000000"/>
          <w:sz w:val="28"/>
          <w:szCs w:val="28"/>
          <w:rtl/>
        </w:rPr>
        <w:t>13</w:t>
      </w:r>
      <w:r w:rsidR="00887604" w:rsidRPr="0052792B">
        <w:rPr>
          <w:rFonts w:cs="B Lotus" w:hint="cs"/>
          <w:b/>
          <w:bCs/>
          <w:color w:val="000000"/>
          <w:sz w:val="28"/>
          <w:szCs w:val="28"/>
          <w:rtl/>
        </w:rPr>
        <w:t xml:space="preserve">-فهرست مآخذ (فارسی و غیر فارسی ) مورد استفاده در پایان‌نامه به شرح زیر </w:t>
      </w:r>
      <w:r w:rsidR="00887604" w:rsidRPr="0052792B">
        <w:rPr>
          <w:rFonts w:cs="B Lotus" w:hint="cs"/>
          <w:b/>
          <w:bCs/>
          <w:color w:val="000000"/>
          <w:sz w:val="28"/>
          <w:szCs w:val="28"/>
        </w:rPr>
        <w:t>:</w:t>
      </w:r>
      <w:r w:rsidR="00887604" w:rsidRPr="0052792B">
        <w:rPr>
          <w:rFonts w:cs="B Lotus" w:hint="cs"/>
          <w:b/>
          <w:bCs/>
          <w:color w:val="000000"/>
          <w:sz w:val="28"/>
          <w:szCs w:val="28"/>
          <w:rtl/>
        </w:rPr>
        <w:t>کتاب، نام خانوادگی، نام، سال نشر، عنوان</w:t>
      </w:r>
    </w:p>
    <w:p w:rsidR="00396CAF" w:rsidRDefault="00396CAF" w:rsidP="00B26BA0">
      <w:pPr>
        <w:tabs>
          <w:tab w:val="left" w:pos="1429"/>
        </w:tabs>
        <w:bidi/>
        <w:rPr>
          <w:rFonts w:cs="B Lotus"/>
          <w:b/>
          <w:bCs/>
          <w:color w:val="000000"/>
          <w:sz w:val="28"/>
          <w:szCs w:val="28"/>
          <w:rtl/>
        </w:rPr>
      </w:pPr>
      <w:r w:rsidRPr="0052792B">
        <w:rPr>
          <w:rFonts w:cs="B Lotus" w:hint="cs"/>
          <w:b/>
          <w:bCs/>
          <w:color w:val="000000"/>
          <w:sz w:val="28"/>
          <w:szCs w:val="28"/>
          <w:rtl/>
        </w:rPr>
        <w:t>کتاب، مترجم، محل انتشار، جلدمقاله، نام خانوادگی، نام، عنوان مقاله، عنوان نشریه، سال، دوره، شماره، صفحه</w:t>
      </w:r>
    </w:p>
    <w:p w:rsidR="00AB03D6" w:rsidRDefault="00AB03D6" w:rsidP="00AB03D6">
      <w:pPr>
        <w:tabs>
          <w:tab w:val="left" w:pos="1429"/>
        </w:tabs>
        <w:bidi/>
        <w:rPr>
          <w:rFonts w:cs="B Lotus"/>
          <w:b/>
          <w:bCs/>
          <w:color w:val="000000"/>
          <w:sz w:val="28"/>
          <w:szCs w:val="28"/>
          <w:rtl/>
        </w:rPr>
      </w:pPr>
      <w:r>
        <w:rPr>
          <w:rFonts w:cs="B Lotus" w:hint="cs"/>
          <w:b/>
          <w:bCs/>
          <w:color w:val="000000"/>
          <w:sz w:val="28"/>
          <w:szCs w:val="28"/>
          <w:rtl/>
        </w:rPr>
        <w:t>مقالات:</w:t>
      </w:r>
    </w:p>
    <w:p w:rsidR="00AB03D6" w:rsidRPr="00AB03D6" w:rsidRDefault="00AB03D6" w:rsidP="00AB03D6">
      <w:pPr>
        <w:tabs>
          <w:tab w:val="left" w:pos="1429"/>
        </w:tabs>
        <w:bidi/>
        <w:rPr>
          <w:rFonts w:ascii="Arial" w:hAnsi="Arial" w:cs="B Lotus"/>
          <w:color w:val="222222"/>
          <w:sz w:val="28"/>
          <w:szCs w:val="28"/>
          <w:shd w:val="clear" w:color="auto" w:fill="FFFFFF"/>
          <w:rtl/>
        </w:rPr>
      </w:pPr>
      <w:r w:rsidRPr="00AB03D6">
        <w:rPr>
          <w:rFonts w:cs="B Lotus" w:hint="cs"/>
          <w:b/>
          <w:bCs/>
          <w:color w:val="000000"/>
          <w:sz w:val="28"/>
          <w:szCs w:val="28"/>
          <w:rtl/>
        </w:rPr>
        <w:t>1-</w:t>
      </w:r>
      <w:r w:rsidRPr="00AB03D6">
        <w:rPr>
          <w:rFonts w:ascii="Arial" w:hAnsi="Arial" w:cs="B Lotus"/>
          <w:color w:val="222222"/>
          <w:sz w:val="28"/>
          <w:szCs w:val="28"/>
          <w:shd w:val="clear" w:color="auto" w:fill="FFFFFF"/>
          <w:rtl/>
        </w:rPr>
        <w:t>رضايي آذر ندا. بررسي عنصر رنگ در پارچه هاي دوره اسلامي (سلجوقيان تا صفوي</w:t>
      </w:r>
      <w:r w:rsidRPr="00AB03D6">
        <w:rPr>
          <w:rFonts w:ascii="Arial" w:hAnsi="Arial" w:cs="B Lotus" w:hint="cs"/>
          <w:color w:val="222222"/>
          <w:sz w:val="28"/>
          <w:szCs w:val="28"/>
          <w:shd w:val="clear" w:color="auto" w:fill="FFFFFF"/>
          <w:rtl/>
        </w:rPr>
        <w:t>ه)</w:t>
      </w:r>
    </w:p>
    <w:p w:rsidR="00AB03D6" w:rsidRPr="00AB03D6" w:rsidRDefault="00AB03D6" w:rsidP="00AB03D6">
      <w:pPr>
        <w:tabs>
          <w:tab w:val="left" w:pos="1429"/>
        </w:tabs>
        <w:bidi/>
        <w:rPr>
          <w:rFonts w:ascii="Arial" w:hAnsi="Arial" w:cs="B Lotus"/>
          <w:color w:val="222222"/>
          <w:sz w:val="28"/>
          <w:szCs w:val="28"/>
          <w:shd w:val="clear" w:color="auto" w:fill="FFFFFF"/>
          <w:rtl/>
        </w:rPr>
      </w:pPr>
      <w:r w:rsidRPr="00AB03D6">
        <w:rPr>
          <w:rFonts w:ascii="Arial" w:hAnsi="Arial" w:cs="B Lotus" w:hint="cs"/>
          <w:color w:val="222222"/>
          <w:sz w:val="28"/>
          <w:szCs w:val="28"/>
          <w:shd w:val="clear" w:color="auto" w:fill="FFFFFF"/>
          <w:rtl/>
        </w:rPr>
        <w:t>2-</w:t>
      </w:r>
      <w:r w:rsidRPr="00AB03D6">
        <w:rPr>
          <w:rFonts w:ascii="Arial" w:hAnsi="Arial" w:cs="B Lotus"/>
          <w:color w:val="222222"/>
          <w:sz w:val="28"/>
          <w:szCs w:val="28"/>
          <w:shd w:val="clear" w:color="auto" w:fill="FFFFFF"/>
          <w:rtl/>
        </w:rPr>
        <w:t xml:space="preserve"> حاتم غلامعلي</w:t>
      </w:r>
      <w:r w:rsidRPr="00AB03D6">
        <w:rPr>
          <w:rFonts w:ascii="Arial" w:hAnsi="Arial" w:cs="B Lotus"/>
          <w:color w:val="222222"/>
          <w:sz w:val="28"/>
          <w:szCs w:val="28"/>
          <w:shd w:val="clear" w:color="auto" w:fill="FFFFFF"/>
        </w:rPr>
        <w:t xml:space="preserve">, &amp; </w:t>
      </w:r>
      <w:r w:rsidRPr="00AB03D6">
        <w:rPr>
          <w:rFonts w:ascii="Arial" w:hAnsi="Arial" w:cs="B Lotus"/>
          <w:color w:val="222222"/>
          <w:sz w:val="28"/>
          <w:szCs w:val="28"/>
          <w:shd w:val="clear" w:color="auto" w:fill="FFFFFF"/>
          <w:rtl/>
        </w:rPr>
        <w:t>داناسرشت سميرا. نمادهاي اساطيري تيشتر و ورثرغنه بر روي مهرهاي دوره ساساني</w:t>
      </w:r>
      <w:r w:rsidRPr="00AB03D6">
        <w:rPr>
          <w:rFonts w:ascii="Arial" w:hAnsi="Arial" w:cs="B Lotus"/>
          <w:color w:val="222222"/>
          <w:sz w:val="28"/>
          <w:szCs w:val="28"/>
          <w:shd w:val="clear" w:color="auto" w:fill="FFFFFF"/>
        </w:rPr>
        <w:t>.</w:t>
      </w:r>
    </w:p>
    <w:p w:rsidR="00AB03D6" w:rsidRPr="00AB03D6" w:rsidRDefault="00AB03D6" w:rsidP="00AB03D6">
      <w:pPr>
        <w:tabs>
          <w:tab w:val="left" w:pos="1429"/>
        </w:tabs>
        <w:bidi/>
        <w:rPr>
          <w:rFonts w:ascii="Arial" w:hAnsi="Arial" w:cs="B Lotus"/>
          <w:color w:val="222222"/>
          <w:sz w:val="28"/>
          <w:szCs w:val="28"/>
          <w:shd w:val="clear" w:color="auto" w:fill="FFFFFF"/>
          <w:rtl/>
        </w:rPr>
      </w:pPr>
      <w:r w:rsidRPr="00AB03D6">
        <w:rPr>
          <w:rFonts w:cs="B Lotus" w:hint="cs"/>
          <w:b/>
          <w:bCs/>
          <w:color w:val="000000"/>
          <w:sz w:val="28"/>
          <w:szCs w:val="28"/>
          <w:rtl/>
        </w:rPr>
        <w:t>3-</w:t>
      </w:r>
      <w:r w:rsidRPr="00AB03D6">
        <w:rPr>
          <w:rFonts w:ascii="Arial" w:hAnsi="Arial" w:cs="B Lotus"/>
          <w:color w:val="222222"/>
          <w:sz w:val="28"/>
          <w:szCs w:val="28"/>
          <w:shd w:val="clear" w:color="auto" w:fill="FFFFFF"/>
          <w:rtl/>
        </w:rPr>
        <w:t xml:space="preserve"> مبيني مهتاب, ابراهيم زاده فرزام</w:t>
      </w:r>
      <w:r w:rsidRPr="00AB03D6">
        <w:rPr>
          <w:rFonts w:ascii="Arial" w:hAnsi="Arial" w:cs="B Lotus"/>
          <w:color w:val="222222"/>
          <w:sz w:val="28"/>
          <w:szCs w:val="28"/>
          <w:shd w:val="clear" w:color="auto" w:fill="FFFFFF"/>
        </w:rPr>
        <w:t xml:space="preserve">, &amp; </w:t>
      </w:r>
      <w:r w:rsidRPr="00AB03D6">
        <w:rPr>
          <w:rFonts w:ascii="Arial" w:hAnsi="Arial" w:cs="B Lotus"/>
          <w:color w:val="222222"/>
          <w:sz w:val="28"/>
          <w:szCs w:val="28"/>
          <w:shd w:val="clear" w:color="auto" w:fill="FFFFFF"/>
          <w:rtl/>
        </w:rPr>
        <w:t>نوروزي بهمن. بررسي نقش زن در آثار فلزي دوره ساساني</w:t>
      </w:r>
      <w:r w:rsidRPr="00AB03D6">
        <w:rPr>
          <w:rFonts w:ascii="Arial" w:hAnsi="Arial" w:cs="B Lotus"/>
          <w:color w:val="222222"/>
          <w:sz w:val="28"/>
          <w:szCs w:val="28"/>
          <w:shd w:val="clear" w:color="auto" w:fill="FFFFFF"/>
        </w:rPr>
        <w:t>.</w:t>
      </w:r>
    </w:p>
    <w:p w:rsidR="00AB03D6" w:rsidRPr="00AB03D6" w:rsidRDefault="00AB03D6" w:rsidP="00AB03D6">
      <w:pPr>
        <w:pStyle w:val="Heading2"/>
        <w:shd w:val="clear" w:color="auto" w:fill="FFFFFF"/>
        <w:bidi/>
        <w:spacing w:before="0" w:beforeAutospacing="0" w:after="0" w:afterAutospacing="0"/>
        <w:rPr>
          <w:rFonts w:cs="B Lotus"/>
          <w:b w:val="0"/>
          <w:bCs w:val="0"/>
          <w:sz w:val="28"/>
          <w:szCs w:val="28"/>
          <w:rtl/>
        </w:rPr>
      </w:pPr>
      <w:r w:rsidRPr="00AB03D6">
        <w:rPr>
          <w:rFonts w:cs="B Lotus" w:hint="cs"/>
          <w:b w:val="0"/>
          <w:bCs w:val="0"/>
          <w:sz w:val="28"/>
          <w:szCs w:val="28"/>
          <w:rtl/>
        </w:rPr>
        <w:t>4-</w:t>
      </w:r>
      <w:r w:rsidRPr="00AB03D6">
        <w:rPr>
          <w:rFonts w:cs="B Lotus"/>
          <w:b w:val="0"/>
          <w:bCs w:val="0"/>
          <w:sz w:val="28"/>
          <w:szCs w:val="28"/>
        </w:rPr>
        <w:t xml:space="preserve"> </w:t>
      </w:r>
      <w:r w:rsidRPr="00AB03D6">
        <w:rPr>
          <w:rFonts w:cs="B Lotus" w:hint="cs"/>
          <w:b w:val="0"/>
          <w:bCs w:val="0"/>
          <w:sz w:val="28"/>
          <w:szCs w:val="28"/>
          <w:rtl/>
        </w:rPr>
        <w:t>کاستن میژن،</w:t>
      </w:r>
      <w:r w:rsidRPr="00AB03D6">
        <w:rPr>
          <w:rFonts w:cs="B Lotus"/>
          <w:b w:val="0"/>
          <w:bCs w:val="0"/>
          <w:sz w:val="28"/>
          <w:szCs w:val="28"/>
          <w:rtl/>
        </w:rPr>
        <w:t xml:space="preserve"> پارچه های ایران</w:t>
      </w:r>
      <w:r w:rsidRPr="00AB03D6">
        <w:rPr>
          <w:rFonts w:ascii="Tahoma" w:hAnsi="Tahoma" w:cs="B Lotus"/>
          <w:b w:val="0"/>
          <w:bCs w:val="0"/>
          <w:sz w:val="28"/>
          <w:szCs w:val="28"/>
          <w:rtl/>
        </w:rPr>
        <w:t>(در دوره قدیم و دوره اسلامی)</w:t>
      </w:r>
      <w:r w:rsidRPr="00AB03D6">
        <w:rPr>
          <w:rFonts w:cs="B Lotus"/>
          <w:b w:val="0"/>
          <w:bCs w:val="0"/>
          <w:sz w:val="28"/>
          <w:szCs w:val="28"/>
        </w:rPr>
        <w:t xml:space="preserve"> </w:t>
      </w:r>
      <w:hyperlink r:id="rId9" w:tgtFrame="_blank" w:history="1">
        <w:r w:rsidRPr="00AB03D6">
          <w:rPr>
            <w:rStyle w:val="Hyperlink"/>
            <w:rFonts w:ascii="Tahoma" w:hAnsi="Tahoma" w:cs="B Lotus"/>
            <w:b w:val="0"/>
            <w:bCs w:val="0"/>
            <w:color w:val="auto"/>
            <w:sz w:val="28"/>
            <w:szCs w:val="28"/>
            <w:u w:val="none"/>
            <w:shd w:val="clear" w:color="auto" w:fill="FFFFFF"/>
            <w:rtl/>
          </w:rPr>
          <w:t>مهرسال چهارم 1315 شماره 7</w:t>
        </w:r>
      </w:hyperlink>
    </w:p>
    <w:p w:rsidR="00AB03D6" w:rsidRDefault="00AB03D6" w:rsidP="00AB03D6">
      <w:pPr>
        <w:tabs>
          <w:tab w:val="left" w:pos="1429"/>
        </w:tabs>
        <w:bidi/>
        <w:rPr>
          <w:rFonts w:cs="B Lotus"/>
          <w:b/>
          <w:bCs/>
          <w:color w:val="000000"/>
          <w:sz w:val="28"/>
          <w:szCs w:val="28"/>
          <w:lang w:bidi="fa-IR"/>
        </w:rPr>
      </w:pPr>
    </w:p>
    <w:p w:rsidR="00AB03D6" w:rsidRDefault="00AB03D6" w:rsidP="00AB03D6">
      <w:pPr>
        <w:tabs>
          <w:tab w:val="left" w:pos="1429"/>
        </w:tabs>
        <w:bidi/>
        <w:rPr>
          <w:rFonts w:cs="B Lotus"/>
          <w:b/>
          <w:bCs/>
          <w:color w:val="000000"/>
          <w:sz w:val="28"/>
          <w:szCs w:val="28"/>
          <w:rtl/>
          <w:lang w:bidi="fa-IR"/>
        </w:rPr>
      </w:pPr>
      <w:r>
        <w:rPr>
          <w:rFonts w:cs="B Lotus" w:hint="cs"/>
          <w:b/>
          <w:bCs/>
          <w:color w:val="000000"/>
          <w:sz w:val="28"/>
          <w:szCs w:val="28"/>
          <w:rtl/>
          <w:lang w:bidi="fa-IR"/>
        </w:rPr>
        <w:lastRenderedPageBreak/>
        <w:t>کتب:</w:t>
      </w:r>
    </w:p>
    <w:p w:rsidR="00AB03D6" w:rsidRPr="00AB03D6" w:rsidRDefault="00AB03D6" w:rsidP="00AB03D6">
      <w:pPr>
        <w:bidi/>
        <w:rPr>
          <w:rFonts w:cs="B Lotus"/>
          <w:sz w:val="28"/>
          <w:szCs w:val="28"/>
          <w:rtl/>
        </w:rPr>
      </w:pPr>
      <w:r w:rsidRPr="00AB03D6">
        <w:rPr>
          <w:rFonts w:cs="B Lotus" w:hint="cs"/>
          <w:sz w:val="28"/>
          <w:szCs w:val="28"/>
          <w:rtl/>
        </w:rPr>
        <w:t xml:space="preserve">1 . ايران در زمان ساسانيان                    </w:t>
      </w:r>
      <w:r>
        <w:rPr>
          <w:rFonts w:cs="B Lotus" w:hint="cs"/>
          <w:sz w:val="28"/>
          <w:szCs w:val="28"/>
          <w:rtl/>
        </w:rPr>
        <w:t xml:space="preserve">  </w:t>
      </w:r>
      <w:r w:rsidRPr="00AB03D6">
        <w:rPr>
          <w:rFonts w:cs="B Lotus" w:hint="cs"/>
          <w:sz w:val="28"/>
          <w:szCs w:val="28"/>
          <w:rtl/>
        </w:rPr>
        <w:t xml:space="preserve">   مولف:آرتور كريستين سن</w:t>
      </w:r>
    </w:p>
    <w:p w:rsidR="00AB03D6" w:rsidRPr="00AB03D6" w:rsidRDefault="00AB03D6" w:rsidP="00AB03D6">
      <w:pPr>
        <w:bidi/>
        <w:rPr>
          <w:rFonts w:cs="B Lotus"/>
          <w:sz w:val="28"/>
          <w:szCs w:val="28"/>
          <w:rtl/>
        </w:rPr>
      </w:pPr>
      <w:r w:rsidRPr="00AB03D6">
        <w:rPr>
          <w:rFonts w:cs="B Lotus" w:hint="cs"/>
          <w:sz w:val="28"/>
          <w:szCs w:val="28"/>
          <w:rtl/>
        </w:rPr>
        <w:t xml:space="preserve">2. ايران از آغاز تا اسلام                         </w:t>
      </w:r>
      <w:r>
        <w:rPr>
          <w:rFonts w:cs="B Lotus" w:hint="cs"/>
          <w:sz w:val="28"/>
          <w:szCs w:val="28"/>
          <w:rtl/>
        </w:rPr>
        <w:t xml:space="preserve">  </w:t>
      </w:r>
      <w:r w:rsidRPr="00AB03D6">
        <w:rPr>
          <w:rFonts w:cs="B Lotus" w:hint="cs"/>
          <w:sz w:val="28"/>
          <w:szCs w:val="28"/>
          <w:rtl/>
        </w:rPr>
        <w:t xml:space="preserve">  مولف:ر.گيرشمن</w:t>
      </w:r>
    </w:p>
    <w:p w:rsidR="00AB03D6" w:rsidRPr="00AB03D6" w:rsidRDefault="00AB03D6" w:rsidP="00AB03D6">
      <w:pPr>
        <w:bidi/>
        <w:rPr>
          <w:rFonts w:cs="B Lotus"/>
          <w:sz w:val="28"/>
          <w:szCs w:val="28"/>
          <w:rtl/>
        </w:rPr>
      </w:pPr>
      <w:r w:rsidRPr="00AB03D6">
        <w:rPr>
          <w:rFonts w:cs="B Lotus" w:hint="cs"/>
          <w:sz w:val="28"/>
          <w:szCs w:val="28"/>
          <w:rtl/>
        </w:rPr>
        <w:t xml:space="preserve">3.تاريخ تمدن ايران ساساني            </w:t>
      </w:r>
      <w:r>
        <w:rPr>
          <w:rFonts w:cs="B Lotus" w:hint="cs"/>
          <w:sz w:val="28"/>
          <w:szCs w:val="28"/>
          <w:rtl/>
        </w:rPr>
        <w:t xml:space="preserve">   </w:t>
      </w:r>
      <w:r w:rsidRPr="00AB03D6">
        <w:rPr>
          <w:rFonts w:cs="B Lotus" w:hint="cs"/>
          <w:sz w:val="28"/>
          <w:szCs w:val="28"/>
          <w:rtl/>
        </w:rPr>
        <w:t xml:space="preserve">     </w:t>
      </w:r>
      <w:r>
        <w:rPr>
          <w:rFonts w:cs="B Lotus" w:hint="cs"/>
          <w:sz w:val="28"/>
          <w:szCs w:val="28"/>
          <w:rtl/>
        </w:rPr>
        <w:t xml:space="preserve"> </w:t>
      </w:r>
      <w:r w:rsidRPr="00AB03D6">
        <w:rPr>
          <w:rFonts w:cs="B Lotus" w:hint="cs"/>
          <w:sz w:val="28"/>
          <w:szCs w:val="28"/>
          <w:rtl/>
        </w:rPr>
        <w:t xml:space="preserve">   مولف:دكتر سعيد نفيسي</w:t>
      </w:r>
    </w:p>
    <w:p w:rsidR="00AB03D6" w:rsidRPr="00AB03D6" w:rsidRDefault="00AB03D6" w:rsidP="00AB03D6">
      <w:pPr>
        <w:bidi/>
        <w:ind w:right="-180"/>
        <w:rPr>
          <w:rFonts w:cs="B Lotus"/>
          <w:sz w:val="28"/>
          <w:szCs w:val="28"/>
          <w:rtl/>
        </w:rPr>
      </w:pPr>
      <w:r w:rsidRPr="00AB03D6">
        <w:rPr>
          <w:rFonts w:cs="B Lotus" w:hint="cs"/>
          <w:sz w:val="28"/>
          <w:szCs w:val="28"/>
          <w:rtl/>
        </w:rPr>
        <w:t>4.تاريخ روزگاران ما                                مولف:عبداحسين زرين كوب</w:t>
      </w:r>
    </w:p>
    <w:p w:rsidR="00AB03D6" w:rsidRPr="00AB03D6" w:rsidRDefault="00AB03D6" w:rsidP="00AB03D6">
      <w:pPr>
        <w:bidi/>
        <w:ind w:right="-180"/>
        <w:rPr>
          <w:rFonts w:cs="B Lotus"/>
          <w:sz w:val="28"/>
          <w:szCs w:val="28"/>
          <w:rtl/>
        </w:rPr>
      </w:pPr>
      <w:r w:rsidRPr="00AB03D6">
        <w:rPr>
          <w:rFonts w:cs="B Lotus" w:hint="cs"/>
          <w:sz w:val="28"/>
          <w:szCs w:val="28"/>
          <w:rtl/>
        </w:rPr>
        <w:t>5.طرح ها ونقوش لباسهاوبافته هاي ساساني    مولف:محمدرضارياضي</w:t>
      </w:r>
    </w:p>
    <w:p w:rsidR="00AB03D6" w:rsidRPr="00AB03D6" w:rsidRDefault="00AB03D6" w:rsidP="00AB03D6">
      <w:pPr>
        <w:bidi/>
        <w:ind w:right="-180"/>
        <w:rPr>
          <w:rFonts w:cs="B Lotus"/>
          <w:sz w:val="28"/>
          <w:szCs w:val="28"/>
          <w:rtl/>
        </w:rPr>
      </w:pPr>
      <w:r w:rsidRPr="00AB03D6">
        <w:rPr>
          <w:rFonts w:cs="B Lotus" w:hint="cs"/>
          <w:sz w:val="28"/>
          <w:szCs w:val="28"/>
          <w:rtl/>
        </w:rPr>
        <w:t xml:space="preserve">6.طاق بستان                </w:t>
      </w:r>
      <w:r>
        <w:rPr>
          <w:rFonts w:cs="B Lotus" w:hint="cs"/>
          <w:sz w:val="28"/>
          <w:szCs w:val="28"/>
          <w:rtl/>
        </w:rPr>
        <w:t xml:space="preserve">             </w:t>
      </w:r>
      <w:r w:rsidRPr="00AB03D6">
        <w:rPr>
          <w:rFonts w:cs="B Lotus" w:hint="cs"/>
          <w:sz w:val="28"/>
          <w:szCs w:val="28"/>
          <w:rtl/>
        </w:rPr>
        <w:t xml:space="preserve">         مولف:علي حاكمي</w:t>
      </w:r>
    </w:p>
    <w:p w:rsidR="00CE4BFB" w:rsidRDefault="00CE4BFB" w:rsidP="00B26BA0">
      <w:pPr>
        <w:tabs>
          <w:tab w:val="left" w:pos="1429"/>
        </w:tabs>
        <w:bidi/>
        <w:rPr>
          <w:rFonts w:cs="B Lotus"/>
          <w:b/>
          <w:bCs/>
          <w:color w:val="000000"/>
          <w:sz w:val="28"/>
          <w:szCs w:val="28"/>
          <w:rtl/>
        </w:rPr>
      </w:pPr>
    </w:p>
    <w:p w:rsidR="00CE4BFB" w:rsidRDefault="00CE4BFB" w:rsidP="00B26BA0">
      <w:pPr>
        <w:tabs>
          <w:tab w:val="left" w:pos="1429"/>
        </w:tabs>
        <w:bidi/>
        <w:rPr>
          <w:rFonts w:cs="B Lotus"/>
          <w:b/>
          <w:bCs/>
          <w:color w:val="000000"/>
          <w:sz w:val="28"/>
          <w:szCs w:val="28"/>
          <w:rtl/>
        </w:rPr>
      </w:pPr>
    </w:p>
    <w:p w:rsidR="00CE4BFB" w:rsidRDefault="00CE4BFB" w:rsidP="00B26BA0">
      <w:pPr>
        <w:tabs>
          <w:tab w:val="left" w:pos="1429"/>
        </w:tabs>
        <w:bidi/>
        <w:rPr>
          <w:rFonts w:cs="B Lotus"/>
          <w:b/>
          <w:bCs/>
          <w:color w:val="000000"/>
          <w:sz w:val="28"/>
          <w:szCs w:val="28"/>
          <w:rtl/>
        </w:rPr>
      </w:pPr>
    </w:p>
    <w:p w:rsidR="00CE4BFB" w:rsidRDefault="00CE4BFB" w:rsidP="00B26BA0">
      <w:pPr>
        <w:tabs>
          <w:tab w:val="left" w:pos="1429"/>
        </w:tabs>
        <w:bidi/>
        <w:rPr>
          <w:rFonts w:cs="B Lotus"/>
          <w:b/>
          <w:bCs/>
          <w:color w:val="000000"/>
          <w:sz w:val="28"/>
          <w:szCs w:val="28"/>
          <w:rtl/>
        </w:rPr>
      </w:pPr>
    </w:p>
    <w:p w:rsidR="00CE4BFB" w:rsidRDefault="00CE4BFB" w:rsidP="00B26BA0">
      <w:pPr>
        <w:tabs>
          <w:tab w:val="left" w:pos="1429"/>
        </w:tabs>
        <w:bidi/>
        <w:rPr>
          <w:rFonts w:cs="B Lotus"/>
          <w:b/>
          <w:bCs/>
          <w:color w:val="000000"/>
          <w:sz w:val="28"/>
          <w:szCs w:val="28"/>
          <w:rtl/>
        </w:rPr>
      </w:pPr>
    </w:p>
    <w:p w:rsidR="00CE4BFB" w:rsidRDefault="00CE4BFB" w:rsidP="00B26BA0">
      <w:pPr>
        <w:tabs>
          <w:tab w:val="left" w:pos="1429"/>
        </w:tabs>
        <w:bidi/>
        <w:rPr>
          <w:rFonts w:cs="B Lotus"/>
          <w:b/>
          <w:bCs/>
          <w:color w:val="000000"/>
          <w:sz w:val="28"/>
          <w:szCs w:val="28"/>
          <w:rtl/>
        </w:rPr>
      </w:pPr>
    </w:p>
    <w:p w:rsidR="00CE4BFB" w:rsidRDefault="00CE4BFB" w:rsidP="00B26BA0">
      <w:pPr>
        <w:tabs>
          <w:tab w:val="left" w:pos="1429"/>
        </w:tabs>
        <w:bidi/>
        <w:rPr>
          <w:rFonts w:cs="B Lotus"/>
          <w:b/>
          <w:bCs/>
          <w:color w:val="000000"/>
          <w:sz w:val="28"/>
          <w:szCs w:val="28"/>
          <w:rtl/>
        </w:rPr>
      </w:pPr>
    </w:p>
    <w:p w:rsidR="00CE4BFB" w:rsidRDefault="00CE4BFB" w:rsidP="00B26BA0">
      <w:pPr>
        <w:tabs>
          <w:tab w:val="left" w:pos="1429"/>
        </w:tabs>
        <w:bidi/>
        <w:rPr>
          <w:rFonts w:cs="B Lotus"/>
          <w:b/>
          <w:bCs/>
          <w:color w:val="000000"/>
          <w:sz w:val="28"/>
          <w:szCs w:val="28"/>
          <w:rtl/>
        </w:rPr>
      </w:pPr>
    </w:p>
    <w:p w:rsidR="00CE4BFB" w:rsidRDefault="00CE4BFB" w:rsidP="00B26BA0">
      <w:pPr>
        <w:tabs>
          <w:tab w:val="left" w:pos="1429"/>
        </w:tabs>
        <w:bidi/>
        <w:rPr>
          <w:rFonts w:cs="B Lotus"/>
          <w:b/>
          <w:bCs/>
          <w:color w:val="000000"/>
          <w:sz w:val="28"/>
          <w:szCs w:val="28"/>
          <w:rtl/>
        </w:rPr>
      </w:pPr>
    </w:p>
    <w:sectPr w:rsidR="00CE4BFB" w:rsidSect="00CC29C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08E" w:rsidRDefault="0048508E" w:rsidP="00CD5BBB">
      <w:pPr>
        <w:spacing w:after="0" w:line="240" w:lineRule="auto"/>
      </w:pPr>
      <w:r>
        <w:separator/>
      </w:r>
    </w:p>
  </w:endnote>
  <w:endnote w:type="continuationSeparator" w:id="0">
    <w:p w:rsidR="0048508E" w:rsidRDefault="0048508E" w:rsidP="00CD5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 Nazanin">
    <w:altName w:val="Courier New"/>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10022FF" w:usb1="C000E47F" w:usb2="00000029" w:usb3="00000000" w:csb0="000001DF"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517689932"/>
      <w:docPartObj>
        <w:docPartGallery w:val="Page Numbers (Bottom of Page)"/>
        <w:docPartUnique/>
      </w:docPartObj>
    </w:sdtPr>
    <w:sdtEndPr>
      <w:rPr>
        <w:noProof/>
      </w:rPr>
    </w:sdtEndPr>
    <w:sdtContent>
      <w:p w:rsidR="0052792B" w:rsidRDefault="0052792B" w:rsidP="0052792B">
        <w:pPr>
          <w:pStyle w:val="Footer"/>
          <w:bidi/>
          <w:jc w:val="center"/>
        </w:pPr>
        <w:r>
          <w:fldChar w:fldCharType="begin"/>
        </w:r>
        <w:r>
          <w:instrText xml:space="preserve"> PAGE   \* MERGEFORMAT </w:instrText>
        </w:r>
        <w:r>
          <w:fldChar w:fldCharType="separate"/>
        </w:r>
        <w:r w:rsidR="00994951">
          <w:rPr>
            <w:noProof/>
            <w:rtl/>
          </w:rPr>
          <w:t>9</w:t>
        </w:r>
        <w:r>
          <w:rPr>
            <w:noProof/>
          </w:rPr>
          <w:fldChar w:fldCharType="end"/>
        </w:r>
      </w:p>
    </w:sdtContent>
  </w:sdt>
  <w:p w:rsidR="0052792B" w:rsidRDefault="00527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08E" w:rsidRDefault="0048508E" w:rsidP="00CD5BBB">
      <w:pPr>
        <w:spacing w:after="0" w:line="240" w:lineRule="auto"/>
      </w:pPr>
      <w:r>
        <w:separator/>
      </w:r>
    </w:p>
  </w:footnote>
  <w:footnote w:type="continuationSeparator" w:id="0">
    <w:p w:rsidR="0048508E" w:rsidRDefault="0048508E" w:rsidP="00CD5B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D127E"/>
    <w:multiLevelType w:val="hybridMultilevel"/>
    <w:tmpl w:val="1F661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897C52"/>
    <w:multiLevelType w:val="hybridMultilevel"/>
    <w:tmpl w:val="F68AD7A0"/>
    <w:lvl w:ilvl="0" w:tplc="97ECA1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193239"/>
    <w:multiLevelType w:val="hybridMultilevel"/>
    <w:tmpl w:val="2EBEA050"/>
    <w:lvl w:ilvl="0" w:tplc="88DCED6C">
      <w:numFmt w:val="none"/>
      <w:lvlText w:val=""/>
      <w:lvlJc w:val="left"/>
      <w:pPr>
        <w:tabs>
          <w:tab w:val="num" w:pos="360"/>
        </w:tabs>
      </w:pPr>
    </w:lvl>
    <w:lvl w:ilvl="1" w:tplc="0EA2A89A" w:tentative="1">
      <w:start w:val="1"/>
      <w:numFmt w:val="lowerLetter"/>
      <w:lvlText w:val="%2."/>
      <w:lvlJc w:val="left"/>
      <w:pPr>
        <w:ind w:left="1440" w:hanging="360"/>
      </w:pPr>
    </w:lvl>
    <w:lvl w:ilvl="2" w:tplc="8B048FA0" w:tentative="1">
      <w:start w:val="1"/>
      <w:numFmt w:val="lowerRoman"/>
      <w:lvlText w:val="%3."/>
      <w:lvlJc w:val="right"/>
      <w:pPr>
        <w:ind w:left="2160" w:hanging="180"/>
      </w:pPr>
    </w:lvl>
    <w:lvl w:ilvl="3" w:tplc="75049A0A" w:tentative="1">
      <w:start w:val="1"/>
      <w:numFmt w:val="decimal"/>
      <w:lvlText w:val="%4."/>
      <w:lvlJc w:val="left"/>
      <w:pPr>
        <w:ind w:left="2880" w:hanging="360"/>
      </w:pPr>
    </w:lvl>
    <w:lvl w:ilvl="4" w:tplc="FF2AA58C" w:tentative="1">
      <w:start w:val="1"/>
      <w:numFmt w:val="lowerLetter"/>
      <w:lvlText w:val="%5."/>
      <w:lvlJc w:val="left"/>
      <w:pPr>
        <w:ind w:left="3600" w:hanging="360"/>
      </w:pPr>
    </w:lvl>
    <w:lvl w:ilvl="5" w:tplc="9294E28E" w:tentative="1">
      <w:start w:val="1"/>
      <w:numFmt w:val="lowerRoman"/>
      <w:lvlText w:val="%6."/>
      <w:lvlJc w:val="right"/>
      <w:pPr>
        <w:ind w:left="4320" w:hanging="180"/>
      </w:pPr>
    </w:lvl>
    <w:lvl w:ilvl="6" w:tplc="1F1E2FA2" w:tentative="1">
      <w:start w:val="1"/>
      <w:numFmt w:val="decimal"/>
      <w:lvlText w:val="%7."/>
      <w:lvlJc w:val="left"/>
      <w:pPr>
        <w:ind w:left="5040" w:hanging="360"/>
      </w:pPr>
    </w:lvl>
    <w:lvl w:ilvl="7" w:tplc="DB585CF4" w:tentative="1">
      <w:start w:val="1"/>
      <w:numFmt w:val="lowerLetter"/>
      <w:lvlText w:val="%8."/>
      <w:lvlJc w:val="left"/>
      <w:pPr>
        <w:ind w:left="5760" w:hanging="360"/>
      </w:pPr>
    </w:lvl>
    <w:lvl w:ilvl="8" w:tplc="962C8ABC" w:tentative="1">
      <w:start w:val="1"/>
      <w:numFmt w:val="lowerRoman"/>
      <w:lvlText w:val="%9."/>
      <w:lvlJc w:val="right"/>
      <w:pPr>
        <w:ind w:left="6480" w:hanging="180"/>
      </w:pPr>
    </w:lvl>
  </w:abstractNum>
  <w:abstractNum w:abstractNumId="3">
    <w:nsid w:val="48314C38"/>
    <w:multiLevelType w:val="hybridMultilevel"/>
    <w:tmpl w:val="8E829E74"/>
    <w:lvl w:ilvl="0" w:tplc="2004C2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674"/>
    <w:rsid w:val="00021A74"/>
    <w:rsid w:val="00022B6D"/>
    <w:rsid w:val="000845A8"/>
    <w:rsid w:val="000C2F30"/>
    <w:rsid w:val="000F0B83"/>
    <w:rsid w:val="00101E9B"/>
    <w:rsid w:val="001156E7"/>
    <w:rsid w:val="001253AC"/>
    <w:rsid w:val="00136A05"/>
    <w:rsid w:val="00200E22"/>
    <w:rsid w:val="00253F73"/>
    <w:rsid w:val="002709A1"/>
    <w:rsid w:val="00275A75"/>
    <w:rsid w:val="00284451"/>
    <w:rsid w:val="002B07C6"/>
    <w:rsid w:val="002B6CBC"/>
    <w:rsid w:val="002D2511"/>
    <w:rsid w:val="002E0D20"/>
    <w:rsid w:val="00336332"/>
    <w:rsid w:val="0034403E"/>
    <w:rsid w:val="0036730C"/>
    <w:rsid w:val="00396CAF"/>
    <w:rsid w:val="003F3E59"/>
    <w:rsid w:val="00452A65"/>
    <w:rsid w:val="004665B8"/>
    <w:rsid w:val="0048508E"/>
    <w:rsid w:val="004B462D"/>
    <w:rsid w:val="004E29A0"/>
    <w:rsid w:val="004F10EB"/>
    <w:rsid w:val="004F73D4"/>
    <w:rsid w:val="00515372"/>
    <w:rsid w:val="0052792B"/>
    <w:rsid w:val="00586A44"/>
    <w:rsid w:val="00596F0C"/>
    <w:rsid w:val="005D20A6"/>
    <w:rsid w:val="0063300B"/>
    <w:rsid w:val="00636B01"/>
    <w:rsid w:val="00661E64"/>
    <w:rsid w:val="00694803"/>
    <w:rsid w:val="006962C8"/>
    <w:rsid w:val="00700A07"/>
    <w:rsid w:val="00760138"/>
    <w:rsid w:val="00781E8E"/>
    <w:rsid w:val="00787ABD"/>
    <w:rsid w:val="007A4797"/>
    <w:rsid w:val="007F1556"/>
    <w:rsid w:val="00806932"/>
    <w:rsid w:val="00815568"/>
    <w:rsid w:val="008637A3"/>
    <w:rsid w:val="008657B6"/>
    <w:rsid w:val="00887604"/>
    <w:rsid w:val="008A49FE"/>
    <w:rsid w:val="008B3862"/>
    <w:rsid w:val="008D4177"/>
    <w:rsid w:val="0093108F"/>
    <w:rsid w:val="00943BC0"/>
    <w:rsid w:val="00994951"/>
    <w:rsid w:val="00A14A8B"/>
    <w:rsid w:val="00AB03D6"/>
    <w:rsid w:val="00B26BA0"/>
    <w:rsid w:val="00B30ADE"/>
    <w:rsid w:val="00B6453D"/>
    <w:rsid w:val="00B649D9"/>
    <w:rsid w:val="00B87935"/>
    <w:rsid w:val="00BB5CF1"/>
    <w:rsid w:val="00BC7B4D"/>
    <w:rsid w:val="00BE2289"/>
    <w:rsid w:val="00C3244E"/>
    <w:rsid w:val="00C37E0D"/>
    <w:rsid w:val="00C958C6"/>
    <w:rsid w:val="00CC29C6"/>
    <w:rsid w:val="00CD5BBB"/>
    <w:rsid w:val="00CE4BFB"/>
    <w:rsid w:val="00CF6F8C"/>
    <w:rsid w:val="00D41674"/>
    <w:rsid w:val="00D84388"/>
    <w:rsid w:val="00D925FA"/>
    <w:rsid w:val="00D94507"/>
    <w:rsid w:val="00DF3617"/>
    <w:rsid w:val="00E06729"/>
    <w:rsid w:val="00E613E2"/>
    <w:rsid w:val="00E63C10"/>
    <w:rsid w:val="00E6796E"/>
    <w:rsid w:val="00EE3649"/>
    <w:rsid w:val="00EF414C"/>
    <w:rsid w:val="00F24EEA"/>
    <w:rsid w:val="00F35555"/>
    <w:rsid w:val="00F53595"/>
    <w:rsid w:val="00F6607E"/>
    <w:rsid w:val="00F876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3F5638-C4CC-499D-906A-0B62041F3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9C6"/>
  </w:style>
  <w:style w:type="paragraph" w:styleId="Heading2">
    <w:name w:val="heading 2"/>
    <w:basedOn w:val="Normal"/>
    <w:link w:val="Heading2Char"/>
    <w:uiPriority w:val="9"/>
    <w:qFormat/>
    <w:rsid w:val="00AB03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B03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556"/>
    <w:pPr>
      <w:ind w:left="720"/>
      <w:contextualSpacing/>
    </w:pPr>
  </w:style>
  <w:style w:type="character" w:customStyle="1" w:styleId="apple-converted-space">
    <w:name w:val="apple-converted-space"/>
    <w:basedOn w:val="DefaultParagraphFont"/>
    <w:rsid w:val="001156E7"/>
  </w:style>
  <w:style w:type="paragraph" w:styleId="FootnoteText">
    <w:name w:val="footnote text"/>
    <w:basedOn w:val="Normal"/>
    <w:link w:val="FootnoteTextChar"/>
    <w:uiPriority w:val="99"/>
    <w:unhideWhenUsed/>
    <w:rsid w:val="00CD5BBB"/>
    <w:pPr>
      <w:bidi/>
      <w:spacing w:after="0" w:line="240" w:lineRule="auto"/>
      <w:jc w:val="both"/>
    </w:pPr>
    <w:rPr>
      <w:rFonts w:ascii="Times New Roman" w:eastAsia="MS Mincho" w:hAnsi="Times New Roman" w:cs="B Nazanin"/>
      <w:sz w:val="20"/>
      <w:szCs w:val="20"/>
    </w:rPr>
  </w:style>
  <w:style w:type="character" w:customStyle="1" w:styleId="FootnoteTextChar">
    <w:name w:val="Footnote Text Char"/>
    <w:basedOn w:val="DefaultParagraphFont"/>
    <w:link w:val="FootnoteText"/>
    <w:uiPriority w:val="99"/>
    <w:rsid w:val="00CD5BBB"/>
    <w:rPr>
      <w:rFonts w:ascii="Times New Roman" w:eastAsia="MS Mincho" w:hAnsi="Times New Roman" w:cs="B Nazanin"/>
      <w:sz w:val="20"/>
      <w:szCs w:val="20"/>
    </w:rPr>
  </w:style>
  <w:style w:type="character" w:styleId="FootnoteReference">
    <w:name w:val="footnote reference"/>
    <w:basedOn w:val="DefaultParagraphFont"/>
    <w:uiPriority w:val="99"/>
    <w:semiHidden/>
    <w:unhideWhenUsed/>
    <w:rsid w:val="00CD5BBB"/>
    <w:rPr>
      <w:vertAlign w:val="superscript"/>
    </w:rPr>
  </w:style>
  <w:style w:type="character" w:styleId="Hyperlink">
    <w:name w:val="Hyperlink"/>
    <w:basedOn w:val="DefaultParagraphFont"/>
    <w:uiPriority w:val="99"/>
    <w:semiHidden/>
    <w:unhideWhenUsed/>
    <w:rsid w:val="00C958C6"/>
    <w:rPr>
      <w:color w:val="0000FF"/>
      <w:u w:val="single"/>
    </w:rPr>
  </w:style>
  <w:style w:type="paragraph" w:styleId="Subtitle">
    <w:name w:val="Subtitle"/>
    <w:basedOn w:val="Normal"/>
    <w:link w:val="SubtitleChar"/>
    <w:qFormat/>
    <w:rsid w:val="00021A74"/>
    <w:pPr>
      <w:bidi/>
      <w:spacing w:after="0" w:line="240" w:lineRule="auto"/>
      <w:jc w:val="center"/>
    </w:pPr>
    <w:rPr>
      <w:rFonts w:ascii="Times New Roman" w:eastAsia="Times New Roman" w:hAnsi="Times New Roman" w:cs="B Zar"/>
      <w:sz w:val="28"/>
      <w:szCs w:val="28"/>
    </w:rPr>
  </w:style>
  <w:style w:type="character" w:customStyle="1" w:styleId="SubtitleChar">
    <w:name w:val="Subtitle Char"/>
    <w:basedOn w:val="DefaultParagraphFont"/>
    <w:link w:val="Subtitle"/>
    <w:rsid w:val="00021A74"/>
    <w:rPr>
      <w:rFonts w:ascii="Times New Roman" w:eastAsia="Times New Roman" w:hAnsi="Times New Roman" w:cs="B Zar"/>
      <w:sz w:val="28"/>
      <w:szCs w:val="28"/>
    </w:rPr>
  </w:style>
  <w:style w:type="paragraph" w:styleId="Header">
    <w:name w:val="header"/>
    <w:basedOn w:val="Normal"/>
    <w:link w:val="HeaderChar"/>
    <w:uiPriority w:val="99"/>
    <w:unhideWhenUsed/>
    <w:rsid w:val="005279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92B"/>
  </w:style>
  <w:style w:type="paragraph" w:styleId="Footer">
    <w:name w:val="footer"/>
    <w:basedOn w:val="Normal"/>
    <w:link w:val="FooterChar"/>
    <w:uiPriority w:val="99"/>
    <w:unhideWhenUsed/>
    <w:rsid w:val="005279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92B"/>
  </w:style>
  <w:style w:type="paragraph" w:styleId="BalloonText">
    <w:name w:val="Balloon Text"/>
    <w:basedOn w:val="Normal"/>
    <w:link w:val="BalloonTextChar"/>
    <w:uiPriority w:val="99"/>
    <w:semiHidden/>
    <w:unhideWhenUsed/>
    <w:rsid w:val="00E067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729"/>
    <w:rPr>
      <w:rFonts w:ascii="Segoe UI" w:hAnsi="Segoe UI" w:cs="Segoe UI"/>
      <w:sz w:val="18"/>
      <w:szCs w:val="18"/>
    </w:rPr>
  </w:style>
  <w:style w:type="character" w:customStyle="1" w:styleId="Heading2Char">
    <w:name w:val="Heading 2 Char"/>
    <w:basedOn w:val="DefaultParagraphFont"/>
    <w:link w:val="Heading2"/>
    <w:uiPriority w:val="9"/>
    <w:rsid w:val="00AB03D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B03D6"/>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165421">
      <w:bodyDiv w:val="1"/>
      <w:marLeft w:val="0"/>
      <w:marRight w:val="0"/>
      <w:marTop w:val="0"/>
      <w:marBottom w:val="0"/>
      <w:divBdr>
        <w:top w:val="none" w:sz="0" w:space="0" w:color="auto"/>
        <w:left w:val="none" w:sz="0" w:space="0" w:color="auto"/>
        <w:bottom w:val="none" w:sz="0" w:space="0" w:color="auto"/>
        <w:right w:val="none" w:sz="0" w:space="0" w:color="auto"/>
      </w:divBdr>
    </w:div>
    <w:div w:id="91941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nsani.ir/fa/19948/magazin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14468-F02C-4F5F-8140-FD512D655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1386</Words>
  <Characters>7905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kavosh</dc:creator>
  <cp:lastModifiedBy>MRT www.Win2Farsi.com</cp:lastModifiedBy>
  <cp:revision>13</cp:revision>
  <cp:lastPrinted>2017-06-07T15:09:00Z</cp:lastPrinted>
  <dcterms:created xsi:type="dcterms:W3CDTF">2016-12-21T14:14:00Z</dcterms:created>
  <dcterms:modified xsi:type="dcterms:W3CDTF">2017-07-12T12:40:00Z</dcterms:modified>
</cp:coreProperties>
</file>