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77B" w:rsidRPr="00B27738" w:rsidRDefault="0060677B" w:rsidP="000B00A7">
      <w:pPr>
        <w:jc w:val="both"/>
        <w:rPr>
          <w:rFonts w:cs="B Lotus" w:hint="cs"/>
          <w:sz w:val="28"/>
          <w:szCs w:val="28"/>
          <w:rtl/>
        </w:rPr>
      </w:pPr>
    </w:p>
    <w:p w:rsidR="0060677B" w:rsidRPr="00B27738" w:rsidRDefault="0060677B" w:rsidP="000B00A7">
      <w:pPr>
        <w:jc w:val="both"/>
        <w:rPr>
          <w:rFonts w:cs="B Lotus"/>
          <w:sz w:val="28"/>
          <w:szCs w:val="28"/>
          <w:rtl/>
        </w:rPr>
      </w:pPr>
    </w:p>
    <w:p w:rsidR="0060677B" w:rsidRPr="00B27738" w:rsidRDefault="006E6134" w:rsidP="000B00A7">
      <w:pPr>
        <w:jc w:val="both"/>
        <w:rPr>
          <w:rFonts w:cs="B Lotus"/>
          <w:sz w:val="28"/>
          <w:szCs w:val="28"/>
          <w:rtl/>
        </w:rPr>
      </w:pPr>
      <w:r w:rsidRPr="00B27738">
        <w:rPr>
          <w:rFonts w:cs="B Lotus"/>
          <w:noProof/>
          <w:sz w:val="28"/>
          <w:szCs w:val="28"/>
          <w:lang w:bidi="ar-SA"/>
        </w:rPr>
        <w:drawing>
          <wp:anchor distT="0" distB="0" distL="114300" distR="114300" simplePos="0" relativeHeight="251650048" behindDoc="0" locked="0" layoutInCell="1" allowOverlap="1">
            <wp:simplePos x="0" y="0"/>
            <wp:positionH relativeFrom="margin">
              <wp:posOffset>633095</wp:posOffset>
            </wp:positionH>
            <wp:positionV relativeFrom="paragraph">
              <wp:posOffset>244475</wp:posOffset>
            </wp:positionV>
            <wp:extent cx="5096510" cy="6235700"/>
            <wp:effectExtent l="0" t="0" r="8890" b="0"/>
            <wp:wrapNone/>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lum bright="-40000"/>
                      <a:grayscl/>
                      <a:biLevel thresh="50000"/>
                      <a:extLst>
                        <a:ext uri="{28A0092B-C50C-407E-A947-70E740481C1C}">
                          <a14:useLocalDpi xmlns:a14="http://schemas.microsoft.com/office/drawing/2010/main" val="0"/>
                        </a:ext>
                      </a:extLst>
                    </a:blip>
                    <a:srcRect t="1799" b="7317"/>
                    <a:stretch>
                      <a:fillRect/>
                    </a:stretch>
                  </pic:blipFill>
                  <pic:spPr bwMode="auto">
                    <a:xfrm>
                      <a:off x="0" y="0"/>
                      <a:ext cx="5096510" cy="623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hint="c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60677B" w:rsidRPr="00B27738" w:rsidRDefault="0060677B" w:rsidP="000B00A7">
      <w:pPr>
        <w:jc w:val="both"/>
        <w:rPr>
          <w:rFonts w:cs="B Lotus"/>
          <w:sz w:val="28"/>
          <w:szCs w:val="28"/>
          <w:rtl/>
        </w:rPr>
      </w:pPr>
    </w:p>
    <w:p w:rsidR="003F5B91" w:rsidRPr="00B27738" w:rsidRDefault="003F5B91" w:rsidP="00910A63">
      <w:pPr>
        <w:rPr>
          <w:rFonts w:cs="B Lotus"/>
          <w:b/>
          <w:bCs/>
          <w:sz w:val="32"/>
          <w:szCs w:val="32"/>
        </w:rPr>
      </w:pPr>
    </w:p>
    <w:p w:rsidR="006C6414" w:rsidRDefault="006C6414" w:rsidP="006E6134">
      <w:pPr>
        <w:jc w:val="center"/>
        <w:rPr>
          <w:rFonts w:cs="B Lotus"/>
          <w:b/>
          <w:bCs/>
          <w:sz w:val="32"/>
          <w:szCs w:val="32"/>
        </w:rPr>
      </w:pPr>
    </w:p>
    <w:p w:rsidR="006E6134" w:rsidRDefault="006E6134" w:rsidP="006E6134">
      <w:pPr>
        <w:jc w:val="center"/>
        <w:rPr>
          <w:rFonts w:cs="B Lotus"/>
          <w:b/>
          <w:bCs/>
          <w:sz w:val="32"/>
          <w:szCs w:val="32"/>
        </w:rPr>
      </w:pPr>
    </w:p>
    <w:p w:rsidR="006E6134" w:rsidRDefault="006E6134" w:rsidP="006E6134">
      <w:pPr>
        <w:jc w:val="center"/>
        <w:rPr>
          <w:rFonts w:cs="B Lotus"/>
          <w:b/>
          <w:bCs/>
          <w:sz w:val="32"/>
          <w:szCs w:val="32"/>
        </w:rPr>
      </w:pPr>
    </w:p>
    <w:p w:rsidR="006E6134" w:rsidRPr="00B27738" w:rsidRDefault="006E6134" w:rsidP="006E6134">
      <w:pPr>
        <w:jc w:val="center"/>
        <w:rPr>
          <w:rFonts w:cs="B Lotus"/>
          <w:b/>
          <w:bCs/>
          <w:sz w:val="32"/>
          <w:szCs w:val="32"/>
        </w:rPr>
      </w:pPr>
    </w:p>
    <w:p w:rsidR="0060677B" w:rsidRPr="00B27738" w:rsidRDefault="0060677B" w:rsidP="006C6414">
      <w:pPr>
        <w:jc w:val="center"/>
        <w:rPr>
          <w:rFonts w:cs="B Lotus"/>
          <w:b/>
          <w:bCs/>
          <w:sz w:val="32"/>
          <w:szCs w:val="32"/>
          <w:rtl/>
        </w:rPr>
      </w:pPr>
      <w:r w:rsidRPr="00B27738">
        <w:rPr>
          <w:rFonts w:cs="B Lotus" w:hint="cs"/>
          <w:b/>
          <w:bCs/>
          <w:sz w:val="32"/>
          <w:szCs w:val="32"/>
          <w:rtl/>
        </w:rPr>
        <w:t>عنوان:</w:t>
      </w:r>
    </w:p>
    <w:p w:rsidR="0060677B" w:rsidRPr="00B27738" w:rsidRDefault="00347159" w:rsidP="006C6414">
      <w:pPr>
        <w:jc w:val="center"/>
        <w:rPr>
          <w:rFonts w:ascii="Times New Roman" w:eastAsia="Times New Roman" w:hAnsi="Times New Roman" w:cs="B Lotus"/>
          <w:b/>
          <w:bCs/>
          <w:sz w:val="32"/>
          <w:szCs w:val="32"/>
          <w:rtl/>
        </w:rPr>
      </w:pPr>
      <w:r w:rsidRPr="00B27738">
        <w:rPr>
          <w:rFonts w:ascii="Times New Roman" w:eastAsia="Times New Roman" w:hAnsi="Times New Roman" w:cs="B Lotus" w:hint="cs"/>
          <w:b/>
          <w:bCs/>
          <w:sz w:val="32"/>
          <w:szCs w:val="32"/>
          <w:rtl/>
        </w:rPr>
        <w:t xml:space="preserve">بررسی </w:t>
      </w:r>
      <w:r w:rsidR="0060677B" w:rsidRPr="00B27738">
        <w:rPr>
          <w:rFonts w:ascii="Times New Roman" w:eastAsia="Times New Roman" w:hAnsi="Times New Roman" w:cs="B Lotus"/>
          <w:b/>
          <w:bCs/>
          <w:sz w:val="32"/>
          <w:szCs w:val="32"/>
          <w:rtl/>
        </w:rPr>
        <w:t xml:space="preserve"> سبک های فرزند پروری بر مهارت های اجتماعی و عزت </w:t>
      </w:r>
      <w:r w:rsidR="004306EC" w:rsidRPr="00B27738">
        <w:rPr>
          <w:rFonts w:ascii="Times New Roman" w:eastAsia="Times New Roman" w:hAnsi="Times New Roman" w:cs="B Lotus"/>
          <w:b/>
          <w:bCs/>
          <w:sz w:val="32"/>
          <w:szCs w:val="32"/>
          <w:rtl/>
        </w:rPr>
        <w:t xml:space="preserve">نفس دانش آموزان </w:t>
      </w:r>
      <w:r w:rsidR="004306EC" w:rsidRPr="00B27738">
        <w:rPr>
          <w:rFonts w:ascii="Times New Roman" w:eastAsia="Times New Roman" w:hAnsi="Times New Roman" w:cs="B Lotus" w:hint="cs"/>
          <w:b/>
          <w:bCs/>
          <w:sz w:val="32"/>
          <w:szCs w:val="32"/>
          <w:rtl/>
        </w:rPr>
        <w:t>پایه چهارم و پنجم دبستان</w:t>
      </w:r>
    </w:p>
    <w:p w:rsidR="001D7C1F" w:rsidRPr="00B27738" w:rsidRDefault="001D7C1F" w:rsidP="000B00A7">
      <w:pPr>
        <w:jc w:val="both"/>
        <w:rPr>
          <w:rFonts w:cs="B Lotus"/>
          <w:sz w:val="28"/>
          <w:szCs w:val="28"/>
        </w:rPr>
      </w:pPr>
    </w:p>
    <w:p w:rsidR="001D7C1F" w:rsidRPr="00B27738" w:rsidRDefault="001D7C1F" w:rsidP="000B00A7">
      <w:pPr>
        <w:jc w:val="both"/>
        <w:rPr>
          <w:rFonts w:cs="B Lotus"/>
          <w:sz w:val="28"/>
          <w:szCs w:val="28"/>
        </w:rPr>
      </w:pPr>
    </w:p>
    <w:p w:rsidR="001D7C1F" w:rsidRPr="00B27738" w:rsidRDefault="001D7C1F" w:rsidP="000B00A7">
      <w:pPr>
        <w:jc w:val="both"/>
        <w:rPr>
          <w:rFonts w:cs="B Lotus"/>
          <w:sz w:val="28"/>
          <w:szCs w:val="28"/>
        </w:rPr>
      </w:pPr>
    </w:p>
    <w:p w:rsidR="001D7C1F" w:rsidRPr="00B27738" w:rsidRDefault="001D7C1F" w:rsidP="000B00A7">
      <w:pPr>
        <w:jc w:val="both"/>
        <w:rPr>
          <w:rFonts w:cs="B Lotus"/>
          <w:sz w:val="28"/>
          <w:szCs w:val="28"/>
        </w:rPr>
      </w:pPr>
    </w:p>
    <w:p w:rsidR="001D7C1F" w:rsidRPr="00B27738" w:rsidRDefault="001D7C1F" w:rsidP="000B00A7">
      <w:pPr>
        <w:jc w:val="both"/>
        <w:rPr>
          <w:rFonts w:cs="B Lotus"/>
          <w:sz w:val="28"/>
          <w:szCs w:val="28"/>
        </w:rPr>
      </w:pPr>
    </w:p>
    <w:p w:rsidR="001D7C1F" w:rsidRPr="00B27738" w:rsidRDefault="001D7C1F" w:rsidP="000B00A7">
      <w:pPr>
        <w:jc w:val="both"/>
        <w:rPr>
          <w:rFonts w:cs="B Lotus"/>
          <w:sz w:val="28"/>
          <w:szCs w:val="28"/>
        </w:rPr>
      </w:pPr>
    </w:p>
    <w:p w:rsidR="001D7C1F" w:rsidRPr="00B27738" w:rsidRDefault="001D7C1F"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347159" w:rsidRPr="00B27738" w:rsidRDefault="00347159" w:rsidP="000B00A7">
      <w:pPr>
        <w:jc w:val="both"/>
        <w:rPr>
          <w:rFonts w:cs="B Lotus"/>
          <w:sz w:val="28"/>
          <w:szCs w:val="28"/>
        </w:rPr>
      </w:pPr>
    </w:p>
    <w:p w:rsidR="001D7C1F" w:rsidRPr="00B27738" w:rsidRDefault="001D7C1F" w:rsidP="000B00A7">
      <w:pPr>
        <w:jc w:val="both"/>
        <w:rPr>
          <w:rFonts w:cs="B Lotus"/>
          <w:sz w:val="28"/>
          <w:szCs w:val="28"/>
        </w:rPr>
      </w:pPr>
    </w:p>
    <w:p w:rsidR="006C6414" w:rsidRPr="00B27738" w:rsidRDefault="006C6414" w:rsidP="00C179AE">
      <w:pPr>
        <w:jc w:val="center"/>
        <w:rPr>
          <w:rFonts w:cs="B Lotus" w:hint="cs"/>
          <w:sz w:val="28"/>
          <w:szCs w:val="28"/>
          <w:rtl/>
        </w:rPr>
      </w:pPr>
      <w:r w:rsidRPr="00B27738">
        <w:rPr>
          <w:rFonts w:cs="B Lotus" w:hint="cs"/>
          <w:sz w:val="28"/>
          <w:szCs w:val="28"/>
          <w:rtl/>
        </w:rPr>
        <w:lastRenderedPageBreak/>
        <w:t>فهرست</w:t>
      </w:r>
    </w:p>
    <w:p w:rsidR="006C6414" w:rsidRPr="00B27738" w:rsidRDefault="006C6414" w:rsidP="000B00A7">
      <w:pPr>
        <w:jc w:val="both"/>
        <w:rPr>
          <w:rFonts w:cs="B Lotus" w:hint="cs"/>
          <w:sz w:val="28"/>
          <w:szCs w:val="28"/>
          <w:rtl/>
        </w:rPr>
      </w:pPr>
      <w:r w:rsidRPr="00B27738">
        <w:rPr>
          <w:rFonts w:cs="B Lotus" w:hint="cs"/>
          <w:sz w:val="28"/>
          <w:szCs w:val="28"/>
          <w:rtl/>
        </w:rPr>
        <w:t>عنوان                                                                                                          صفحه</w:t>
      </w:r>
    </w:p>
    <w:p w:rsidR="00511A3E" w:rsidRPr="003B5211" w:rsidRDefault="008A69F6">
      <w:pPr>
        <w:pStyle w:val="TOC1"/>
        <w:rPr>
          <w:rFonts w:eastAsia="Times New Roman" w:cs="B Lotus"/>
          <w:b w:val="0"/>
          <w:bCs w:val="0"/>
          <w:caps w:val="0"/>
          <w:noProof/>
          <w:sz w:val="28"/>
          <w:szCs w:val="28"/>
          <w:rtl/>
          <w:lang w:bidi="ar-SA"/>
        </w:rPr>
      </w:pPr>
      <w:r w:rsidRPr="00B27738">
        <w:rPr>
          <w:rFonts w:cs="B Lotus"/>
          <w:b w:val="0"/>
          <w:bCs w:val="0"/>
          <w:sz w:val="28"/>
          <w:szCs w:val="28"/>
          <w:rtl/>
        </w:rPr>
        <w:fldChar w:fldCharType="begin"/>
      </w:r>
      <w:r w:rsidRPr="00B27738">
        <w:rPr>
          <w:rFonts w:cs="B Lotus"/>
          <w:b w:val="0"/>
          <w:bCs w:val="0"/>
          <w:sz w:val="28"/>
          <w:szCs w:val="28"/>
          <w:rtl/>
        </w:rPr>
        <w:instrText xml:space="preserve"> </w:instrText>
      </w:r>
      <w:r w:rsidRPr="00B27738">
        <w:rPr>
          <w:rFonts w:cs="B Lotus"/>
          <w:b w:val="0"/>
          <w:bCs w:val="0"/>
          <w:sz w:val="28"/>
          <w:szCs w:val="28"/>
        </w:rPr>
        <w:instrText>TOC</w:instrText>
      </w:r>
      <w:r w:rsidRPr="00B27738">
        <w:rPr>
          <w:rFonts w:cs="B Lotus"/>
          <w:b w:val="0"/>
          <w:bCs w:val="0"/>
          <w:sz w:val="28"/>
          <w:szCs w:val="28"/>
          <w:rtl/>
        </w:rPr>
        <w:instrText xml:space="preserve"> \</w:instrText>
      </w:r>
      <w:r w:rsidRPr="00B27738">
        <w:rPr>
          <w:rFonts w:cs="B Lotus"/>
          <w:b w:val="0"/>
          <w:bCs w:val="0"/>
          <w:sz w:val="28"/>
          <w:szCs w:val="28"/>
        </w:rPr>
        <w:instrText>o "1-1" \h \z \u</w:instrText>
      </w:r>
      <w:r w:rsidRPr="00B27738">
        <w:rPr>
          <w:rFonts w:cs="B Lotus"/>
          <w:b w:val="0"/>
          <w:bCs w:val="0"/>
          <w:sz w:val="28"/>
          <w:szCs w:val="28"/>
          <w:rtl/>
        </w:rPr>
        <w:instrText xml:space="preserve"> </w:instrText>
      </w:r>
      <w:r w:rsidRPr="00B27738">
        <w:rPr>
          <w:rFonts w:cs="B Lotus"/>
          <w:b w:val="0"/>
          <w:bCs w:val="0"/>
          <w:sz w:val="28"/>
          <w:szCs w:val="28"/>
          <w:rtl/>
        </w:rPr>
        <w:fldChar w:fldCharType="separate"/>
      </w:r>
      <w:hyperlink w:anchor="_Toc451582010" w:history="1">
        <w:r w:rsidR="00511A3E" w:rsidRPr="00B27738">
          <w:rPr>
            <w:rStyle w:val="Hyperlink"/>
            <w:rFonts w:cs="B Lotus" w:hint="eastAsia"/>
            <w:b w:val="0"/>
            <w:bCs w:val="0"/>
            <w:noProof/>
            <w:color w:val="auto"/>
            <w:sz w:val="28"/>
            <w:szCs w:val="28"/>
            <w:u w:val="none"/>
            <w:rtl/>
          </w:rPr>
          <w:t>چک</w:t>
        </w:r>
        <w:r w:rsidR="00511A3E" w:rsidRPr="00B27738">
          <w:rPr>
            <w:rStyle w:val="Hyperlink"/>
            <w:rFonts w:cs="B Lotus" w:hint="cs"/>
            <w:b w:val="0"/>
            <w:bCs w:val="0"/>
            <w:noProof/>
            <w:color w:val="auto"/>
            <w:sz w:val="28"/>
            <w:szCs w:val="28"/>
            <w:u w:val="none"/>
            <w:rtl/>
          </w:rPr>
          <w:t>ی</w:t>
        </w:r>
        <w:r w:rsidR="00511A3E" w:rsidRPr="00B27738">
          <w:rPr>
            <w:rStyle w:val="Hyperlink"/>
            <w:rFonts w:cs="B Lotus" w:hint="eastAsia"/>
            <w:b w:val="0"/>
            <w:bCs w:val="0"/>
            <w:noProof/>
            <w:color w:val="auto"/>
            <w:sz w:val="28"/>
            <w:szCs w:val="28"/>
            <w:u w:val="none"/>
            <w:rtl/>
          </w:rPr>
          <w:t>ده</w:t>
        </w:r>
        <w:r w:rsidR="00511A3E" w:rsidRPr="00B27738">
          <w:rPr>
            <w:rFonts w:cs="B Lotus"/>
            <w:b w:val="0"/>
            <w:bCs w:val="0"/>
            <w:noProof/>
            <w:webHidden/>
            <w:sz w:val="28"/>
            <w:szCs w:val="28"/>
            <w:rtl/>
          </w:rPr>
          <w:tab/>
        </w:r>
        <w:r w:rsidR="00511A3E" w:rsidRPr="00B27738">
          <w:rPr>
            <w:rFonts w:cs="B Lotus"/>
            <w:b w:val="0"/>
            <w:bCs w:val="0"/>
            <w:noProof/>
            <w:webHidden/>
            <w:sz w:val="28"/>
            <w:szCs w:val="28"/>
            <w:rtl/>
          </w:rPr>
          <w:fldChar w:fldCharType="begin"/>
        </w:r>
        <w:r w:rsidR="00511A3E" w:rsidRPr="00B27738">
          <w:rPr>
            <w:rFonts w:cs="B Lotus"/>
            <w:b w:val="0"/>
            <w:bCs w:val="0"/>
            <w:noProof/>
            <w:webHidden/>
            <w:sz w:val="28"/>
            <w:szCs w:val="28"/>
            <w:rtl/>
          </w:rPr>
          <w:instrText xml:space="preserve"> </w:instrText>
        </w:r>
        <w:r w:rsidR="00511A3E" w:rsidRPr="00B27738">
          <w:rPr>
            <w:rFonts w:cs="B Lotus"/>
            <w:b w:val="0"/>
            <w:bCs w:val="0"/>
            <w:noProof/>
            <w:webHidden/>
            <w:sz w:val="28"/>
            <w:szCs w:val="28"/>
          </w:rPr>
          <w:instrText>PAGEREF</w:instrText>
        </w:r>
        <w:r w:rsidR="00511A3E" w:rsidRPr="00B27738">
          <w:rPr>
            <w:rFonts w:cs="B Lotus"/>
            <w:b w:val="0"/>
            <w:bCs w:val="0"/>
            <w:noProof/>
            <w:webHidden/>
            <w:sz w:val="28"/>
            <w:szCs w:val="28"/>
            <w:rtl/>
          </w:rPr>
          <w:instrText xml:space="preserve"> _</w:instrText>
        </w:r>
        <w:r w:rsidR="00511A3E" w:rsidRPr="00B27738">
          <w:rPr>
            <w:rFonts w:cs="B Lotus"/>
            <w:b w:val="0"/>
            <w:bCs w:val="0"/>
            <w:noProof/>
            <w:webHidden/>
            <w:sz w:val="28"/>
            <w:szCs w:val="28"/>
          </w:rPr>
          <w:instrText>Toc451582010 \h</w:instrText>
        </w:r>
        <w:r w:rsidR="00511A3E" w:rsidRPr="00B27738">
          <w:rPr>
            <w:rFonts w:cs="B Lotus"/>
            <w:b w:val="0"/>
            <w:bCs w:val="0"/>
            <w:noProof/>
            <w:webHidden/>
            <w:sz w:val="28"/>
            <w:szCs w:val="28"/>
            <w:rtl/>
          </w:rPr>
          <w:instrText xml:space="preserve"> </w:instrText>
        </w:r>
        <w:r w:rsidR="00511A3E" w:rsidRPr="00B27738">
          <w:rPr>
            <w:rFonts w:cs="B Lotus"/>
            <w:b w:val="0"/>
            <w:bCs w:val="0"/>
            <w:noProof/>
            <w:webHidden/>
            <w:sz w:val="28"/>
            <w:szCs w:val="28"/>
            <w:rtl/>
          </w:rPr>
        </w:r>
        <w:r w:rsidR="00511A3E"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1</w:t>
        </w:r>
        <w:r w:rsidR="00511A3E" w:rsidRPr="00B27738">
          <w:rPr>
            <w:rFonts w:cs="B Lotus"/>
            <w:b w:val="0"/>
            <w:bCs w:val="0"/>
            <w:noProof/>
            <w:webHidden/>
            <w:sz w:val="28"/>
            <w:szCs w:val="28"/>
            <w:rtl/>
          </w:rPr>
          <w:fldChar w:fldCharType="end"/>
        </w:r>
      </w:hyperlink>
    </w:p>
    <w:p w:rsidR="00511A3E" w:rsidRPr="003B5211" w:rsidRDefault="00511A3E" w:rsidP="00511A3E">
      <w:pPr>
        <w:pStyle w:val="TOC1"/>
        <w:rPr>
          <w:rFonts w:eastAsia="Times New Roman" w:cs="B Lotus"/>
          <w:b w:val="0"/>
          <w:bCs w:val="0"/>
          <w:caps w:val="0"/>
          <w:noProof/>
          <w:sz w:val="28"/>
          <w:szCs w:val="28"/>
          <w:rtl/>
          <w:lang w:bidi="ar-SA"/>
        </w:rPr>
      </w:pPr>
      <w:hyperlink w:anchor="_Toc451582011" w:history="1">
        <w:r w:rsidRPr="00B27738">
          <w:rPr>
            <w:rStyle w:val="Hyperlink"/>
            <w:rFonts w:cs="B Lotus" w:hint="eastAsia"/>
            <w:b w:val="0"/>
            <w:bCs w:val="0"/>
            <w:noProof/>
            <w:color w:val="auto"/>
            <w:sz w:val="28"/>
            <w:szCs w:val="28"/>
            <w:u w:val="none"/>
            <w:rtl/>
          </w:rPr>
          <w:t>فصل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اول</w:t>
        </w:r>
        <w:r w:rsidRPr="00B27738">
          <w:rPr>
            <w:rStyle w:val="Hyperlink"/>
            <w:rFonts w:cs="B Lotus"/>
            <w:b w:val="0"/>
            <w:bCs w:val="0"/>
            <w:noProof/>
            <w:color w:val="auto"/>
            <w:sz w:val="28"/>
            <w:szCs w:val="28"/>
            <w:u w:val="none"/>
            <w:rtl/>
          </w:rPr>
          <w:t xml:space="preserve"> :</w:t>
        </w:r>
      </w:hyperlink>
      <w:r w:rsidRPr="00B27738">
        <w:rPr>
          <w:rStyle w:val="Hyperlink"/>
          <w:rFonts w:cs="B Lotus" w:hint="cs"/>
          <w:b w:val="0"/>
          <w:bCs w:val="0"/>
          <w:noProof/>
          <w:color w:val="auto"/>
          <w:sz w:val="28"/>
          <w:szCs w:val="28"/>
          <w:u w:val="none"/>
          <w:rtl/>
        </w:rPr>
        <w:t>:</w:t>
      </w:r>
      <w:r w:rsidRPr="003B5211">
        <w:rPr>
          <w:rFonts w:eastAsia="Times New Roman" w:cs="B Lotus"/>
          <w:b w:val="0"/>
          <w:bCs w:val="0"/>
          <w:caps w:val="0"/>
          <w:noProof/>
          <w:sz w:val="28"/>
          <w:szCs w:val="28"/>
          <w:rtl/>
          <w:lang w:bidi="ar-SA"/>
        </w:rPr>
        <w:t xml:space="preserve"> </w:t>
      </w:r>
      <w:hyperlink w:anchor="_Toc451582012" w:history="1">
        <w:r w:rsidRPr="00B27738">
          <w:rPr>
            <w:rStyle w:val="Hyperlink"/>
            <w:rFonts w:cs="B Lotus" w:hint="eastAsia"/>
            <w:b w:val="0"/>
            <w:bCs w:val="0"/>
            <w:noProof/>
            <w:color w:val="auto"/>
            <w:sz w:val="28"/>
            <w:szCs w:val="28"/>
            <w:u w:val="none"/>
            <w:rtl/>
          </w:rPr>
          <w:t>کل</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ات</w:t>
        </w:r>
      </w:hyperlink>
    </w:p>
    <w:p w:rsidR="00511A3E" w:rsidRPr="003B5211" w:rsidRDefault="00511A3E">
      <w:pPr>
        <w:pStyle w:val="TOC1"/>
        <w:rPr>
          <w:rFonts w:eastAsia="Times New Roman" w:cs="B Lotus"/>
          <w:b w:val="0"/>
          <w:bCs w:val="0"/>
          <w:caps w:val="0"/>
          <w:noProof/>
          <w:sz w:val="28"/>
          <w:szCs w:val="28"/>
          <w:rtl/>
          <w:lang w:bidi="ar-SA"/>
        </w:rPr>
      </w:pPr>
      <w:hyperlink w:anchor="_Toc451582013" w:history="1">
        <w:r w:rsidRPr="00B27738">
          <w:rPr>
            <w:rStyle w:val="Hyperlink"/>
            <w:rFonts w:cs="B Lotus"/>
            <w:b w:val="0"/>
            <w:bCs w:val="0"/>
            <w:noProof/>
            <w:color w:val="auto"/>
            <w:sz w:val="28"/>
            <w:szCs w:val="28"/>
            <w:u w:val="none"/>
            <w:rtl/>
          </w:rPr>
          <w:t xml:space="preserve">1_1 </w:t>
        </w:r>
        <w:r w:rsidRPr="00B27738">
          <w:rPr>
            <w:rStyle w:val="Hyperlink"/>
            <w:rFonts w:cs="B Lotus" w:hint="eastAsia"/>
            <w:b w:val="0"/>
            <w:bCs w:val="0"/>
            <w:noProof/>
            <w:color w:val="auto"/>
            <w:sz w:val="28"/>
            <w:szCs w:val="28"/>
            <w:u w:val="none"/>
            <w:rtl/>
          </w:rPr>
          <w:t>مقدمه</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Toc451582013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3</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14" w:history="1">
        <w:r w:rsidRPr="00B27738">
          <w:rPr>
            <w:rStyle w:val="Hyperlink"/>
            <w:rFonts w:cs="B Lotus"/>
            <w:b w:val="0"/>
            <w:bCs w:val="0"/>
            <w:noProof/>
            <w:color w:val="auto"/>
            <w:sz w:val="28"/>
            <w:szCs w:val="28"/>
            <w:u w:val="none"/>
            <w:rtl/>
          </w:rPr>
          <w:t xml:space="preserve">1_2 </w:t>
        </w:r>
        <w:r w:rsidRPr="00B27738">
          <w:rPr>
            <w:rStyle w:val="Hyperlink"/>
            <w:rFonts w:cs="B Lotus" w:hint="eastAsia"/>
            <w:b w:val="0"/>
            <w:bCs w:val="0"/>
            <w:noProof/>
            <w:color w:val="auto"/>
            <w:sz w:val="28"/>
            <w:szCs w:val="28"/>
            <w:u w:val="none"/>
            <w:rtl/>
          </w:rPr>
          <w:t>ب</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ان</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مساله</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Toc451582014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15" w:history="1">
        <w:r w:rsidRPr="00B27738">
          <w:rPr>
            <w:rStyle w:val="Hyperlink"/>
            <w:rFonts w:cs="B Lotus"/>
            <w:b w:val="0"/>
            <w:bCs w:val="0"/>
            <w:noProof/>
            <w:color w:val="auto"/>
            <w:sz w:val="28"/>
            <w:szCs w:val="28"/>
            <w:u w:val="none"/>
            <w:rtl/>
          </w:rPr>
          <w:t xml:space="preserve">1_3 </w:t>
        </w:r>
        <w:r w:rsidRPr="00B27738">
          <w:rPr>
            <w:rStyle w:val="Hyperlink"/>
            <w:rFonts w:cs="B Lotus" w:hint="eastAsia"/>
            <w:b w:val="0"/>
            <w:bCs w:val="0"/>
            <w:noProof/>
            <w:color w:val="auto"/>
            <w:sz w:val="28"/>
            <w:szCs w:val="28"/>
            <w:u w:val="none"/>
            <w:rtl/>
          </w:rPr>
          <w:t>اهم</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ضرورت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Toc451582015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6</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16" w:history="1">
        <w:r w:rsidRPr="00B27738">
          <w:rPr>
            <w:rStyle w:val="Hyperlink"/>
            <w:rFonts w:cs="B Lotus"/>
            <w:b w:val="0"/>
            <w:bCs w:val="0"/>
            <w:noProof/>
            <w:color w:val="auto"/>
            <w:sz w:val="28"/>
            <w:szCs w:val="28"/>
            <w:u w:val="none"/>
            <w:rtl/>
          </w:rPr>
          <w:t xml:space="preserve">1_4 </w:t>
        </w:r>
        <w:r w:rsidRPr="00B27738">
          <w:rPr>
            <w:rStyle w:val="Hyperlink"/>
            <w:rFonts w:cs="B Lotus" w:hint="eastAsia"/>
            <w:b w:val="0"/>
            <w:bCs w:val="0"/>
            <w:noProof/>
            <w:color w:val="auto"/>
            <w:sz w:val="28"/>
            <w:szCs w:val="28"/>
            <w:u w:val="none"/>
            <w:rtl/>
          </w:rPr>
          <w:t>اهداف</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Toc451582016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9</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17" w:history="1">
        <w:r w:rsidRPr="00B27738">
          <w:rPr>
            <w:rStyle w:val="Hyperlink"/>
            <w:rFonts w:cs="B Lotus"/>
            <w:b w:val="0"/>
            <w:bCs w:val="0"/>
            <w:noProof/>
            <w:color w:val="auto"/>
            <w:sz w:val="28"/>
            <w:szCs w:val="28"/>
            <w:u w:val="none"/>
            <w:rtl/>
          </w:rPr>
          <w:t xml:space="preserve">1-4-1 </w:t>
        </w:r>
        <w:r w:rsidRPr="00B27738">
          <w:rPr>
            <w:rStyle w:val="Hyperlink"/>
            <w:rFonts w:cs="B Lotus" w:hint="eastAsia"/>
            <w:b w:val="0"/>
            <w:bCs w:val="0"/>
            <w:noProof/>
            <w:color w:val="auto"/>
            <w:sz w:val="28"/>
            <w:szCs w:val="28"/>
            <w:u w:val="none"/>
            <w:rtl/>
          </w:rPr>
          <w:t>هدف</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اصل</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Toc451582017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9</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18" w:history="1">
        <w:r w:rsidRPr="00B27738">
          <w:rPr>
            <w:rStyle w:val="Hyperlink"/>
            <w:rFonts w:cs="B Lotus"/>
            <w:b w:val="0"/>
            <w:bCs w:val="0"/>
            <w:noProof/>
            <w:color w:val="auto"/>
            <w:sz w:val="28"/>
            <w:szCs w:val="28"/>
            <w:u w:val="none"/>
            <w:rtl/>
          </w:rPr>
          <w:t xml:space="preserve">1-4-2 </w:t>
        </w:r>
        <w:r w:rsidRPr="00B27738">
          <w:rPr>
            <w:rStyle w:val="Hyperlink"/>
            <w:rFonts w:cs="B Lotus" w:hint="eastAsia"/>
            <w:b w:val="0"/>
            <w:bCs w:val="0"/>
            <w:noProof/>
            <w:color w:val="auto"/>
            <w:sz w:val="28"/>
            <w:szCs w:val="28"/>
            <w:u w:val="none"/>
            <w:rtl/>
          </w:rPr>
          <w:t>هدفها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فرع</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Toc451582018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9</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19" w:history="1">
        <w:r w:rsidRPr="00B27738">
          <w:rPr>
            <w:rStyle w:val="Hyperlink"/>
            <w:rFonts w:cs="B Lotus"/>
            <w:b w:val="0"/>
            <w:bCs w:val="0"/>
            <w:noProof/>
            <w:color w:val="auto"/>
            <w:sz w:val="28"/>
            <w:szCs w:val="28"/>
            <w:u w:val="none"/>
            <w:rtl/>
          </w:rPr>
          <w:t xml:space="preserve">1_5 </w:t>
        </w:r>
        <w:r w:rsidRPr="00B27738">
          <w:rPr>
            <w:rStyle w:val="Hyperlink"/>
            <w:rFonts w:cs="B Lotus" w:hint="eastAsia"/>
            <w:b w:val="0"/>
            <w:bCs w:val="0"/>
            <w:noProof/>
            <w:color w:val="auto"/>
            <w:sz w:val="28"/>
            <w:szCs w:val="28"/>
            <w:u w:val="none"/>
            <w:rtl/>
          </w:rPr>
          <w:t>سوالات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Toc451582019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9</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20" w:history="1">
        <w:r w:rsidRPr="00B27738">
          <w:rPr>
            <w:rStyle w:val="Hyperlink"/>
            <w:rFonts w:cs="B Lotus"/>
            <w:b w:val="0"/>
            <w:bCs w:val="0"/>
            <w:noProof/>
            <w:color w:val="auto"/>
            <w:sz w:val="28"/>
            <w:szCs w:val="28"/>
            <w:u w:val="none"/>
            <w:rtl/>
          </w:rPr>
          <w:t xml:space="preserve">1_6 </w:t>
        </w:r>
        <w:r w:rsidRPr="00B27738">
          <w:rPr>
            <w:rStyle w:val="Hyperlink"/>
            <w:rFonts w:cs="B Lotus" w:hint="eastAsia"/>
            <w:b w:val="0"/>
            <w:bCs w:val="0"/>
            <w:noProof/>
            <w:color w:val="auto"/>
            <w:sz w:val="28"/>
            <w:szCs w:val="28"/>
            <w:u w:val="none"/>
            <w:rtl/>
          </w:rPr>
          <w:t>فرض</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ه</w:t>
        </w:r>
        <w:r w:rsidRPr="00B27738">
          <w:rPr>
            <w:rStyle w:val="Hyperlink"/>
            <w:rFonts w:cs="B Lotus"/>
            <w:b w:val="0"/>
            <w:bCs w:val="0"/>
            <w:noProof/>
            <w:color w:val="auto"/>
            <w:sz w:val="28"/>
            <w:szCs w:val="28"/>
            <w:u w:val="none"/>
            <w:rtl/>
          </w:rPr>
          <w:t xml:space="preserve"> </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Toc451582020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10</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21" w:history="1">
        <w:r w:rsidRPr="00B27738">
          <w:rPr>
            <w:rStyle w:val="Hyperlink"/>
            <w:rFonts w:cs="B Lotus"/>
            <w:b w:val="0"/>
            <w:bCs w:val="0"/>
            <w:noProof/>
            <w:color w:val="auto"/>
            <w:sz w:val="28"/>
            <w:szCs w:val="28"/>
            <w:u w:val="none"/>
            <w:rtl/>
          </w:rPr>
          <w:t xml:space="preserve">1_7 </w:t>
        </w:r>
        <w:r w:rsidRPr="00B27738">
          <w:rPr>
            <w:rStyle w:val="Hyperlink"/>
            <w:rFonts w:cs="B Lotus" w:hint="eastAsia"/>
            <w:b w:val="0"/>
            <w:bCs w:val="0"/>
            <w:noProof/>
            <w:color w:val="auto"/>
            <w:sz w:val="28"/>
            <w:szCs w:val="28"/>
            <w:u w:val="none"/>
            <w:rtl/>
          </w:rPr>
          <w:t>متغ</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رها</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تعار</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ف</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نظر</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عمل</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مفاه</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م</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Toc451582021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10</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22" w:history="1">
        <w:r w:rsidRPr="00B27738">
          <w:rPr>
            <w:rStyle w:val="Hyperlink"/>
            <w:rFonts w:cs="B Lotus"/>
            <w:b w:val="0"/>
            <w:bCs w:val="0"/>
            <w:noProof/>
            <w:color w:val="auto"/>
            <w:sz w:val="28"/>
            <w:szCs w:val="28"/>
            <w:u w:val="none"/>
            <w:rtl/>
          </w:rPr>
          <w:t xml:space="preserve">1-8  </w:t>
        </w:r>
        <w:r w:rsidRPr="00B27738">
          <w:rPr>
            <w:rStyle w:val="Hyperlink"/>
            <w:rFonts w:cs="B Lotus" w:hint="eastAsia"/>
            <w:b w:val="0"/>
            <w:bCs w:val="0"/>
            <w:noProof/>
            <w:color w:val="auto"/>
            <w:sz w:val="28"/>
            <w:szCs w:val="28"/>
            <w:u w:val="none"/>
            <w:rtl/>
          </w:rPr>
          <w:t>مدل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مفهوم</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تحق</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ق</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Toc451582022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11</w:t>
        </w:r>
        <w:r w:rsidRPr="00B27738">
          <w:rPr>
            <w:rFonts w:cs="B Lotus"/>
            <w:b w:val="0"/>
            <w:bCs w:val="0"/>
            <w:noProof/>
            <w:webHidden/>
            <w:sz w:val="28"/>
            <w:szCs w:val="28"/>
            <w:rtl/>
          </w:rPr>
          <w:fldChar w:fldCharType="end"/>
        </w:r>
      </w:hyperlink>
    </w:p>
    <w:p w:rsidR="00511A3E" w:rsidRPr="003B5211" w:rsidRDefault="00511A3E" w:rsidP="00511A3E">
      <w:pPr>
        <w:pStyle w:val="TOC1"/>
        <w:rPr>
          <w:rFonts w:eastAsia="Times New Roman" w:cs="B Lotus"/>
          <w:b w:val="0"/>
          <w:bCs w:val="0"/>
          <w:caps w:val="0"/>
          <w:noProof/>
          <w:sz w:val="28"/>
          <w:szCs w:val="28"/>
          <w:rtl/>
          <w:lang w:bidi="ar-SA"/>
        </w:rPr>
      </w:pPr>
      <w:hyperlink w:anchor="_Toc451582023" w:history="1">
        <w:r w:rsidRPr="00B27738">
          <w:rPr>
            <w:rStyle w:val="Hyperlink"/>
            <w:rFonts w:cs="B Lotus" w:hint="eastAsia"/>
            <w:b w:val="0"/>
            <w:bCs w:val="0"/>
            <w:noProof/>
            <w:color w:val="auto"/>
            <w:sz w:val="28"/>
            <w:szCs w:val="28"/>
            <w:u w:val="none"/>
            <w:rtl/>
          </w:rPr>
          <w:t>فصل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دوم</w:t>
        </w:r>
      </w:hyperlink>
      <w:r w:rsidRPr="00B27738">
        <w:rPr>
          <w:rStyle w:val="Hyperlink"/>
          <w:rFonts w:cs="B Lotus" w:hint="cs"/>
          <w:b w:val="0"/>
          <w:bCs w:val="0"/>
          <w:noProof/>
          <w:color w:val="auto"/>
          <w:sz w:val="28"/>
          <w:szCs w:val="28"/>
          <w:u w:val="none"/>
          <w:rtl/>
        </w:rPr>
        <w:t>:</w:t>
      </w:r>
      <w:hyperlink w:anchor="_Toc451582024" w:history="1">
        <w:r w:rsidRPr="00B27738">
          <w:rPr>
            <w:rStyle w:val="Hyperlink"/>
            <w:rFonts w:cs="B Lotus" w:hint="eastAsia"/>
            <w:b w:val="0"/>
            <w:bCs w:val="0"/>
            <w:noProof/>
            <w:color w:val="auto"/>
            <w:sz w:val="28"/>
            <w:szCs w:val="28"/>
            <w:u w:val="none"/>
            <w:rtl/>
          </w:rPr>
          <w:t>مبان</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نظر</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ش</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نه</w:t>
        </w:r>
        <w:r w:rsidRPr="00B27738">
          <w:rPr>
            <w:rStyle w:val="Hyperlink"/>
            <w:rFonts w:cs="B Lotus"/>
            <w:b w:val="0"/>
            <w:bCs w:val="0"/>
            <w:noProof/>
            <w:color w:val="auto"/>
            <w:sz w:val="28"/>
            <w:szCs w:val="28"/>
            <w:u w:val="none"/>
            <w:rtl/>
          </w:rPr>
          <w:t xml:space="preserve"> </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تحق</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ق</w:t>
        </w:r>
      </w:hyperlink>
    </w:p>
    <w:p w:rsidR="00511A3E" w:rsidRPr="003B5211" w:rsidRDefault="00511A3E">
      <w:pPr>
        <w:pStyle w:val="TOC1"/>
        <w:rPr>
          <w:rFonts w:eastAsia="Times New Roman" w:cs="B Lotus"/>
          <w:b w:val="0"/>
          <w:bCs w:val="0"/>
          <w:caps w:val="0"/>
          <w:noProof/>
          <w:sz w:val="28"/>
          <w:szCs w:val="28"/>
          <w:rtl/>
          <w:lang w:bidi="ar-SA"/>
        </w:rPr>
      </w:pPr>
      <w:hyperlink w:anchor="_Toc451582025" w:history="1">
        <w:r w:rsidRPr="00B27738">
          <w:rPr>
            <w:rStyle w:val="Hyperlink"/>
            <w:rFonts w:cs="B Lotus"/>
            <w:b w:val="0"/>
            <w:bCs w:val="0"/>
            <w:noProof/>
            <w:color w:val="auto"/>
            <w:sz w:val="28"/>
            <w:szCs w:val="28"/>
            <w:u w:val="none"/>
            <w:rtl/>
          </w:rPr>
          <w:t xml:space="preserve">2_1 </w:t>
        </w:r>
        <w:r w:rsidRPr="00B27738">
          <w:rPr>
            <w:rStyle w:val="Hyperlink"/>
            <w:rFonts w:cs="B Lotus" w:hint="eastAsia"/>
            <w:b w:val="0"/>
            <w:bCs w:val="0"/>
            <w:noProof/>
            <w:color w:val="auto"/>
            <w:sz w:val="28"/>
            <w:szCs w:val="28"/>
            <w:u w:val="none"/>
            <w:rtl/>
          </w:rPr>
          <w:t>مقدمه</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Toc451582025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13</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26" w:history="1">
        <w:r w:rsidRPr="00B27738">
          <w:rPr>
            <w:rStyle w:val="Hyperlink"/>
            <w:rFonts w:cs="B Lotus"/>
            <w:b w:val="0"/>
            <w:bCs w:val="0"/>
            <w:noProof/>
            <w:color w:val="auto"/>
            <w:sz w:val="28"/>
            <w:szCs w:val="28"/>
            <w:u w:val="none"/>
            <w:rtl/>
          </w:rPr>
          <w:t xml:space="preserve">2_2 </w:t>
        </w:r>
        <w:r w:rsidRPr="00B27738">
          <w:rPr>
            <w:rStyle w:val="Hyperlink"/>
            <w:rFonts w:cs="B Lotus" w:hint="eastAsia"/>
            <w:b w:val="0"/>
            <w:bCs w:val="0"/>
            <w:noProof/>
            <w:color w:val="auto"/>
            <w:sz w:val="28"/>
            <w:szCs w:val="28"/>
            <w:u w:val="none"/>
            <w:rtl/>
          </w:rPr>
          <w:t>سبکها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فرزندپرور</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Toc451582026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14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27" w:history="1">
        <w:r w:rsidRPr="00B27738">
          <w:rPr>
            <w:rStyle w:val="Hyperlink"/>
            <w:rFonts w:cs="B Lotus"/>
            <w:b w:val="0"/>
            <w:bCs w:val="0"/>
            <w:noProof/>
            <w:color w:val="auto"/>
            <w:sz w:val="28"/>
            <w:szCs w:val="28"/>
            <w:u w:val="none"/>
            <w:rtl/>
          </w:rPr>
          <w:t xml:space="preserve">2_3 </w:t>
        </w:r>
        <w:r w:rsidRPr="00B27738">
          <w:rPr>
            <w:rStyle w:val="Hyperlink"/>
            <w:rFonts w:cs="B Lotus" w:hint="eastAsia"/>
            <w:b w:val="0"/>
            <w:bCs w:val="0"/>
            <w:noProof/>
            <w:color w:val="auto"/>
            <w:sz w:val="28"/>
            <w:szCs w:val="28"/>
            <w:u w:val="none"/>
            <w:rtl/>
          </w:rPr>
          <w:t>سبک</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فرزندپرور</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Toc451582027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20</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28" w:history="1">
        <w:r w:rsidRPr="00B27738">
          <w:rPr>
            <w:rStyle w:val="Hyperlink"/>
            <w:rFonts w:cs="B Lotus"/>
            <w:b w:val="0"/>
            <w:bCs w:val="0"/>
            <w:noProof/>
            <w:color w:val="auto"/>
            <w:sz w:val="28"/>
            <w:szCs w:val="28"/>
            <w:u w:val="none"/>
            <w:rtl/>
          </w:rPr>
          <w:t xml:space="preserve">2_4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تعر</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ف</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اهم</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آن</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Toc451582028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20</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29" w:history="1">
        <w:r w:rsidRPr="00B27738">
          <w:rPr>
            <w:rStyle w:val="Hyperlink"/>
            <w:rFonts w:cs="B Lotus"/>
            <w:b w:val="0"/>
            <w:bCs w:val="0"/>
            <w:noProof/>
            <w:color w:val="auto"/>
            <w:sz w:val="28"/>
            <w:szCs w:val="28"/>
            <w:u w:val="none"/>
            <w:rtl/>
          </w:rPr>
          <w:t xml:space="preserve">2_5 </w:t>
        </w:r>
        <w:r w:rsidRPr="00B27738">
          <w:rPr>
            <w:rStyle w:val="Hyperlink"/>
            <w:rFonts w:cs="B Lotus" w:hint="eastAsia"/>
            <w:b w:val="0"/>
            <w:bCs w:val="0"/>
            <w:noProof/>
            <w:color w:val="auto"/>
            <w:sz w:val="28"/>
            <w:szCs w:val="28"/>
            <w:u w:val="none"/>
            <w:rtl/>
          </w:rPr>
          <w:t>نقش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خانواده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شکل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گ</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ر</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Toc451582029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24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30" w:history="1">
        <w:r w:rsidRPr="00B27738">
          <w:rPr>
            <w:rStyle w:val="Hyperlink"/>
            <w:rFonts w:cs="B Lotus"/>
            <w:b w:val="0"/>
            <w:bCs w:val="0"/>
            <w:noProof/>
            <w:color w:val="auto"/>
            <w:sz w:val="28"/>
            <w:szCs w:val="28"/>
            <w:u w:val="none"/>
            <w:rtl/>
          </w:rPr>
          <w:t xml:space="preserve">2_6 </w:t>
        </w:r>
        <w:r w:rsidRPr="00B27738">
          <w:rPr>
            <w:rStyle w:val="Hyperlink"/>
            <w:rFonts w:cs="B Lotus" w:hint="eastAsia"/>
            <w:b w:val="0"/>
            <w:bCs w:val="0"/>
            <w:noProof/>
            <w:color w:val="auto"/>
            <w:sz w:val="28"/>
            <w:szCs w:val="28"/>
            <w:u w:val="none"/>
            <w:rtl/>
          </w:rPr>
          <w:t>اعتماد</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Style w:val="Hyperlink"/>
            <w:rFonts w:cs="B Lotus"/>
            <w:b w:val="0"/>
            <w:bCs w:val="0"/>
            <w:noProof/>
            <w:color w:val="auto"/>
            <w:sz w:val="28"/>
            <w:szCs w:val="28"/>
            <w:u w:val="none"/>
            <w:rtl/>
          </w:rPr>
          <w:t xml:space="preserve"> </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ک</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از</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عوامل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مهم</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شکل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گ</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ر</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شخص</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ت</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Toc451582030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26</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31" w:history="1">
        <w:r w:rsidRPr="00B27738">
          <w:rPr>
            <w:rStyle w:val="Hyperlink"/>
            <w:rFonts w:cs="B Lotus"/>
            <w:b w:val="0"/>
            <w:bCs w:val="0"/>
            <w:noProof/>
            <w:color w:val="auto"/>
            <w:sz w:val="28"/>
            <w:szCs w:val="28"/>
            <w:u w:val="none"/>
            <w:rtl/>
          </w:rPr>
          <w:t xml:space="preserve">2_7 </w:t>
        </w:r>
        <w:r w:rsidRPr="00B27738">
          <w:rPr>
            <w:rStyle w:val="Hyperlink"/>
            <w:rFonts w:cs="B Lotus" w:hint="eastAsia"/>
            <w:b w:val="0"/>
            <w:bCs w:val="0"/>
            <w:noProof/>
            <w:color w:val="auto"/>
            <w:sz w:val="28"/>
            <w:szCs w:val="28"/>
            <w:u w:val="none"/>
            <w:rtl/>
          </w:rPr>
          <w:t>عوامل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موثر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Toc451582031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27</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32" w:history="1">
        <w:r w:rsidRPr="00B27738">
          <w:rPr>
            <w:rStyle w:val="Hyperlink"/>
            <w:rFonts w:cs="B Lotus"/>
            <w:b w:val="0"/>
            <w:bCs w:val="0"/>
            <w:noProof/>
            <w:color w:val="auto"/>
            <w:sz w:val="28"/>
            <w:szCs w:val="28"/>
            <w:u w:val="none"/>
            <w:rtl/>
          </w:rPr>
          <w:t xml:space="preserve">2_8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طول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تحول</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Toc451582032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28</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33" w:history="1">
        <w:r w:rsidRPr="00B27738">
          <w:rPr>
            <w:rStyle w:val="Hyperlink"/>
            <w:rFonts w:cs="B Lotus"/>
            <w:b w:val="0"/>
            <w:bCs w:val="0"/>
            <w:noProof/>
            <w:color w:val="auto"/>
            <w:sz w:val="28"/>
            <w:szCs w:val="28"/>
            <w:u w:val="none"/>
            <w:rtl/>
          </w:rPr>
          <w:t xml:space="preserve">2_9 </w:t>
        </w:r>
        <w:r w:rsidRPr="00B27738">
          <w:rPr>
            <w:rStyle w:val="Hyperlink"/>
            <w:rFonts w:cs="B Lotus" w:hint="eastAsia"/>
            <w:b w:val="0"/>
            <w:bCs w:val="0"/>
            <w:noProof/>
            <w:color w:val="auto"/>
            <w:sz w:val="28"/>
            <w:szCs w:val="28"/>
            <w:u w:val="none"/>
            <w:rtl/>
          </w:rPr>
          <w:t>مهارت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اجتماع</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Toc451582033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29</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34" w:history="1">
        <w:r w:rsidRPr="00B27738">
          <w:rPr>
            <w:rStyle w:val="Hyperlink"/>
            <w:rFonts w:cs="B Lotus"/>
            <w:b w:val="0"/>
            <w:bCs w:val="0"/>
            <w:noProof/>
            <w:color w:val="auto"/>
            <w:sz w:val="28"/>
            <w:szCs w:val="28"/>
            <w:u w:val="none"/>
            <w:rtl/>
          </w:rPr>
          <w:t xml:space="preserve">2_10 </w:t>
        </w:r>
        <w:r w:rsidRPr="00B27738">
          <w:rPr>
            <w:rStyle w:val="Hyperlink"/>
            <w:rFonts w:cs="B Lotus" w:hint="eastAsia"/>
            <w:b w:val="0"/>
            <w:bCs w:val="0"/>
            <w:noProof/>
            <w:color w:val="auto"/>
            <w:sz w:val="28"/>
            <w:szCs w:val="28"/>
            <w:u w:val="none"/>
            <w:rtl/>
          </w:rPr>
          <w:t>پ</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ش</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نه</w:t>
        </w:r>
        <w:r w:rsidRPr="00B27738">
          <w:rPr>
            <w:rStyle w:val="Hyperlink"/>
            <w:rFonts w:cs="B Lotus"/>
            <w:b w:val="0"/>
            <w:bCs w:val="0"/>
            <w:noProof/>
            <w:color w:val="auto"/>
            <w:sz w:val="28"/>
            <w:szCs w:val="28"/>
            <w:u w:val="none"/>
            <w:rtl/>
          </w:rPr>
          <w:t xml:space="preserve"> </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Toc451582034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34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35" w:history="1">
        <w:r w:rsidRPr="00B27738">
          <w:rPr>
            <w:rStyle w:val="Hyperlink"/>
            <w:rFonts w:cs="B Lotus"/>
            <w:b w:val="0"/>
            <w:bCs w:val="0"/>
            <w:noProof/>
            <w:color w:val="auto"/>
            <w:sz w:val="28"/>
            <w:szCs w:val="28"/>
            <w:u w:val="none"/>
            <w:rtl/>
          </w:rPr>
          <w:t xml:space="preserve">2-10-1 </w:t>
        </w:r>
        <w:r w:rsidRPr="00B27738">
          <w:rPr>
            <w:rStyle w:val="Hyperlink"/>
            <w:rFonts w:cs="B Lotus" w:hint="eastAsia"/>
            <w:b w:val="0"/>
            <w:bCs w:val="0"/>
            <w:noProof/>
            <w:color w:val="auto"/>
            <w:sz w:val="28"/>
            <w:szCs w:val="28"/>
            <w:u w:val="none"/>
            <w:rtl/>
          </w:rPr>
          <w:t>پژوهش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داخل</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Toc451582035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34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36" w:history="1">
        <w:r w:rsidRPr="00B27738">
          <w:rPr>
            <w:rStyle w:val="Hyperlink"/>
            <w:rFonts w:cs="B Lotus"/>
            <w:b w:val="0"/>
            <w:bCs w:val="0"/>
            <w:noProof/>
            <w:color w:val="auto"/>
            <w:sz w:val="28"/>
            <w:szCs w:val="28"/>
            <w:u w:val="none"/>
            <w:rtl/>
          </w:rPr>
          <w:t xml:space="preserve">2-10-2 </w:t>
        </w:r>
        <w:r w:rsidRPr="00B27738">
          <w:rPr>
            <w:rStyle w:val="Hyperlink"/>
            <w:rFonts w:cs="B Lotus" w:hint="eastAsia"/>
            <w:b w:val="0"/>
            <w:bCs w:val="0"/>
            <w:noProof/>
            <w:color w:val="auto"/>
            <w:sz w:val="28"/>
            <w:szCs w:val="28"/>
            <w:u w:val="none"/>
            <w:rtl/>
          </w:rPr>
          <w:t>پژوهش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خارج</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Toc451582036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38</w:t>
        </w:r>
        <w:r w:rsidRPr="00B27738">
          <w:rPr>
            <w:rFonts w:cs="B Lotus"/>
            <w:b w:val="0"/>
            <w:bCs w:val="0"/>
            <w:noProof/>
            <w:webHidden/>
            <w:sz w:val="28"/>
            <w:szCs w:val="28"/>
            <w:rtl/>
          </w:rPr>
          <w:fldChar w:fldCharType="end"/>
        </w:r>
      </w:hyperlink>
    </w:p>
    <w:p w:rsidR="00511A3E" w:rsidRPr="003B5211" w:rsidRDefault="00511A3E" w:rsidP="00511A3E">
      <w:pPr>
        <w:pStyle w:val="TOC1"/>
        <w:rPr>
          <w:rFonts w:eastAsia="Times New Roman" w:cs="B Lotus"/>
          <w:b w:val="0"/>
          <w:bCs w:val="0"/>
          <w:caps w:val="0"/>
          <w:noProof/>
          <w:sz w:val="28"/>
          <w:szCs w:val="28"/>
          <w:rtl/>
          <w:lang w:bidi="ar-SA"/>
        </w:rPr>
      </w:pPr>
      <w:hyperlink w:anchor="_Toc451582037" w:history="1">
        <w:r w:rsidRPr="00B27738">
          <w:rPr>
            <w:rStyle w:val="Hyperlink"/>
            <w:rFonts w:cs="B Lotus" w:hint="eastAsia"/>
            <w:b w:val="0"/>
            <w:bCs w:val="0"/>
            <w:noProof/>
            <w:color w:val="auto"/>
            <w:sz w:val="28"/>
            <w:szCs w:val="28"/>
            <w:u w:val="none"/>
            <w:rtl/>
          </w:rPr>
          <w:t>فصل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سوم</w:t>
        </w:r>
      </w:hyperlink>
      <w:r w:rsidRPr="00B27738">
        <w:rPr>
          <w:rStyle w:val="Hyperlink"/>
          <w:rFonts w:cs="B Lotus" w:hint="cs"/>
          <w:b w:val="0"/>
          <w:bCs w:val="0"/>
          <w:noProof/>
          <w:color w:val="auto"/>
          <w:sz w:val="28"/>
          <w:szCs w:val="28"/>
          <w:u w:val="none"/>
          <w:rtl/>
        </w:rPr>
        <w:t>:</w:t>
      </w:r>
      <w:hyperlink w:anchor="_Toc451582038" w:history="1">
        <w:r w:rsidRPr="00B27738">
          <w:rPr>
            <w:rStyle w:val="Hyperlink"/>
            <w:rFonts w:cs="B Lotus" w:hint="eastAsia"/>
            <w:b w:val="0"/>
            <w:bCs w:val="0"/>
            <w:noProof/>
            <w:color w:val="auto"/>
            <w:sz w:val="28"/>
            <w:szCs w:val="28"/>
            <w:u w:val="none"/>
            <w:rtl/>
          </w:rPr>
          <w:t>روش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شناس</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تحق</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ق</w:t>
        </w:r>
      </w:hyperlink>
    </w:p>
    <w:p w:rsidR="00511A3E" w:rsidRPr="003B5211" w:rsidRDefault="00511A3E">
      <w:pPr>
        <w:pStyle w:val="TOC1"/>
        <w:rPr>
          <w:rFonts w:eastAsia="Times New Roman" w:cs="B Lotus"/>
          <w:b w:val="0"/>
          <w:bCs w:val="0"/>
          <w:caps w:val="0"/>
          <w:noProof/>
          <w:sz w:val="28"/>
          <w:szCs w:val="28"/>
          <w:rtl/>
          <w:lang w:bidi="ar-SA"/>
        </w:rPr>
      </w:pPr>
      <w:hyperlink w:anchor="_Toc451582039" w:history="1">
        <w:r w:rsidRPr="00B27738">
          <w:rPr>
            <w:rStyle w:val="Hyperlink"/>
            <w:rFonts w:cs="B Lotus"/>
            <w:b w:val="0"/>
            <w:bCs w:val="0"/>
            <w:noProof/>
            <w:color w:val="auto"/>
            <w:sz w:val="28"/>
            <w:szCs w:val="28"/>
            <w:u w:val="none"/>
            <w:rtl/>
          </w:rPr>
          <w:t xml:space="preserve">3_1 </w:t>
        </w:r>
        <w:r w:rsidRPr="00B27738">
          <w:rPr>
            <w:rStyle w:val="Hyperlink"/>
            <w:rFonts w:cs="B Lotus" w:hint="eastAsia"/>
            <w:b w:val="0"/>
            <w:bCs w:val="0"/>
            <w:noProof/>
            <w:color w:val="auto"/>
            <w:sz w:val="28"/>
            <w:szCs w:val="28"/>
            <w:u w:val="none"/>
            <w:rtl/>
          </w:rPr>
          <w:t>مقدمه</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Toc451582039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44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40" w:history="1">
        <w:r w:rsidRPr="00B27738">
          <w:rPr>
            <w:rStyle w:val="Hyperlink"/>
            <w:rFonts w:cs="B Lotus"/>
            <w:b w:val="0"/>
            <w:bCs w:val="0"/>
            <w:noProof/>
            <w:color w:val="auto"/>
            <w:sz w:val="28"/>
            <w:szCs w:val="28"/>
            <w:u w:val="none"/>
            <w:rtl/>
          </w:rPr>
          <w:t xml:space="preserve">3_2 </w:t>
        </w:r>
        <w:r w:rsidRPr="00B27738">
          <w:rPr>
            <w:rStyle w:val="Hyperlink"/>
            <w:rFonts w:cs="B Lotus" w:hint="eastAsia"/>
            <w:b w:val="0"/>
            <w:bCs w:val="0"/>
            <w:noProof/>
            <w:color w:val="auto"/>
            <w:sz w:val="28"/>
            <w:szCs w:val="28"/>
            <w:u w:val="none"/>
            <w:rtl/>
          </w:rPr>
          <w:t>جامعه</w:t>
        </w:r>
        <w:r w:rsidRPr="00B27738">
          <w:rPr>
            <w:rStyle w:val="Hyperlink"/>
            <w:rFonts w:cs="B Lotus"/>
            <w:b w:val="0"/>
            <w:bCs w:val="0"/>
            <w:noProof/>
            <w:color w:val="auto"/>
            <w:sz w:val="28"/>
            <w:szCs w:val="28"/>
            <w:u w:val="none"/>
            <w:rtl/>
          </w:rPr>
          <w:t xml:space="preserve"> </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آمار</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Toc451582040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44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41" w:history="1">
        <w:r w:rsidRPr="00B27738">
          <w:rPr>
            <w:rStyle w:val="Hyperlink"/>
            <w:rFonts w:cs="B Lotus"/>
            <w:b w:val="0"/>
            <w:bCs w:val="0"/>
            <w:noProof/>
            <w:color w:val="auto"/>
            <w:sz w:val="28"/>
            <w:szCs w:val="28"/>
            <w:u w:val="none"/>
            <w:rtl/>
          </w:rPr>
          <w:t xml:space="preserve">3_3 </w:t>
        </w:r>
        <w:r w:rsidRPr="00B27738">
          <w:rPr>
            <w:rStyle w:val="Hyperlink"/>
            <w:rFonts w:cs="B Lotus" w:hint="eastAsia"/>
            <w:b w:val="0"/>
            <w:bCs w:val="0"/>
            <w:noProof/>
            <w:color w:val="auto"/>
            <w:sz w:val="28"/>
            <w:szCs w:val="28"/>
            <w:u w:val="none"/>
            <w:rtl/>
          </w:rPr>
          <w:t>نمونه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روش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نمونه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گ</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ر</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Toc451582041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44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42" w:history="1">
        <w:r w:rsidRPr="00B27738">
          <w:rPr>
            <w:rStyle w:val="Hyperlink"/>
            <w:rFonts w:cs="B Lotus"/>
            <w:b w:val="0"/>
            <w:bCs w:val="0"/>
            <w:noProof/>
            <w:color w:val="auto"/>
            <w:sz w:val="28"/>
            <w:szCs w:val="28"/>
            <w:u w:val="none"/>
            <w:rtl/>
          </w:rPr>
          <w:t xml:space="preserve">3_4 </w:t>
        </w:r>
        <w:r w:rsidRPr="00B27738">
          <w:rPr>
            <w:rStyle w:val="Hyperlink"/>
            <w:rFonts w:cs="B Lotus" w:hint="eastAsia"/>
            <w:b w:val="0"/>
            <w:bCs w:val="0"/>
            <w:noProof/>
            <w:color w:val="auto"/>
            <w:sz w:val="28"/>
            <w:szCs w:val="28"/>
            <w:u w:val="none"/>
            <w:rtl/>
          </w:rPr>
          <w:t>ابزار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Toc451582042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44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43" w:history="1">
        <w:r w:rsidRPr="00B27738">
          <w:rPr>
            <w:rStyle w:val="Hyperlink"/>
            <w:rFonts w:cs="B Lotus"/>
            <w:b w:val="0"/>
            <w:bCs w:val="0"/>
            <w:noProof/>
            <w:color w:val="auto"/>
            <w:sz w:val="28"/>
            <w:szCs w:val="28"/>
            <w:u w:val="none"/>
            <w:rtl/>
          </w:rPr>
          <w:t xml:space="preserve">3-4-1 </w:t>
        </w:r>
        <w:r w:rsidRPr="00B27738">
          <w:rPr>
            <w:rStyle w:val="Hyperlink"/>
            <w:rFonts w:cs="B Lotus" w:hint="eastAsia"/>
            <w:b w:val="0"/>
            <w:bCs w:val="0"/>
            <w:noProof/>
            <w:color w:val="auto"/>
            <w:sz w:val="28"/>
            <w:szCs w:val="28"/>
            <w:u w:val="none"/>
            <w:rtl/>
          </w:rPr>
          <w:t>پرسشنامه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فرزندپرور</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Toc451582043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44</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44" w:history="1">
        <w:r w:rsidRPr="00B27738">
          <w:rPr>
            <w:rStyle w:val="Hyperlink"/>
            <w:rFonts w:cs="B Lotus"/>
            <w:b w:val="0"/>
            <w:bCs w:val="0"/>
            <w:noProof/>
            <w:color w:val="auto"/>
            <w:sz w:val="28"/>
            <w:szCs w:val="28"/>
            <w:u w:val="none"/>
            <w:rtl/>
          </w:rPr>
          <w:t xml:space="preserve">3-4-2 </w:t>
        </w:r>
        <w:r w:rsidRPr="00B27738">
          <w:rPr>
            <w:rStyle w:val="Hyperlink"/>
            <w:rFonts w:cs="B Lotus" w:hint="eastAsia"/>
            <w:b w:val="0"/>
            <w:bCs w:val="0"/>
            <w:noProof/>
            <w:color w:val="auto"/>
            <w:sz w:val="28"/>
            <w:szCs w:val="28"/>
            <w:u w:val="none"/>
            <w:rtl/>
          </w:rPr>
          <w:t>پرسشنامه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مهارتها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اجتماع</w:t>
        </w:r>
        <w:r w:rsidRPr="00B27738">
          <w:rPr>
            <w:rStyle w:val="Hyperlink"/>
            <w:rFonts w:cs="B Lotus" w:hint="cs"/>
            <w:b w:val="0"/>
            <w:bCs w:val="0"/>
            <w:noProof/>
            <w:color w:val="auto"/>
            <w:sz w:val="28"/>
            <w:szCs w:val="28"/>
            <w:u w:val="none"/>
            <w:rtl/>
          </w:rPr>
          <w:t>ی</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Toc451582044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45</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45" w:history="1">
        <w:r w:rsidRPr="00B27738">
          <w:rPr>
            <w:rStyle w:val="Hyperlink"/>
            <w:rFonts w:ascii="Times New Roman" w:eastAsia="Times New Roman" w:hAnsi="Times New Roman" w:cs="B Lotus"/>
            <w:b w:val="0"/>
            <w:bCs w:val="0"/>
            <w:noProof/>
            <w:color w:val="auto"/>
            <w:sz w:val="28"/>
            <w:szCs w:val="28"/>
            <w:u w:val="none"/>
            <w:rtl/>
          </w:rPr>
          <w:t>3</w:t>
        </w:r>
        <w:r w:rsidRPr="00B27738">
          <w:rPr>
            <w:rStyle w:val="Hyperlink"/>
            <w:rFonts w:cs="B Lotus"/>
            <w:b w:val="0"/>
            <w:bCs w:val="0"/>
            <w:noProof/>
            <w:color w:val="auto"/>
            <w:sz w:val="28"/>
            <w:szCs w:val="28"/>
            <w:u w:val="none"/>
            <w:rtl/>
          </w:rPr>
          <w:t xml:space="preserve">_5 </w:t>
        </w:r>
        <w:r w:rsidRPr="00B27738">
          <w:rPr>
            <w:rStyle w:val="Hyperlink"/>
            <w:rFonts w:cs="B Lotus" w:hint="eastAsia"/>
            <w:b w:val="0"/>
            <w:bCs w:val="0"/>
            <w:noProof/>
            <w:color w:val="auto"/>
            <w:sz w:val="28"/>
            <w:szCs w:val="28"/>
            <w:u w:val="none"/>
            <w:rtl/>
          </w:rPr>
          <w:t>روش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تجز</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تحل</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داده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Toc451582045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48</w:t>
        </w:r>
        <w:r w:rsidRPr="00B27738">
          <w:rPr>
            <w:rFonts w:cs="B Lotus"/>
            <w:b w:val="0"/>
            <w:bCs w:val="0"/>
            <w:noProof/>
            <w:webHidden/>
            <w:sz w:val="28"/>
            <w:szCs w:val="28"/>
            <w:rtl/>
          </w:rPr>
          <w:fldChar w:fldCharType="end"/>
        </w:r>
      </w:hyperlink>
    </w:p>
    <w:p w:rsidR="00511A3E" w:rsidRPr="003B5211" w:rsidRDefault="00511A3E" w:rsidP="00511A3E">
      <w:pPr>
        <w:pStyle w:val="TOC1"/>
        <w:rPr>
          <w:rFonts w:eastAsia="Times New Roman" w:cs="B Lotus"/>
          <w:b w:val="0"/>
          <w:bCs w:val="0"/>
          <w:caps w:val="0"/>
          <w:noProof/>
          <w:sz w:val="28"/>
          <w:szCs w:val="28"/>
          <w:rtl/>
          <w:lang w:bidi="ar-SA"/>
        </w:rPr>
      </w:pPr>
      <w:hyperlink w:anchor="_Toc451582046" w:history="1">
        <w:r w:rsidRPr="00B27738">
          <w:rPr>
            <w:rStyle w:val="Hyperlink"/>
            <w:rFonts w:cs="B Lotus" w:hint="eastAsia"/>
            <w:b w:val="0"/>
            <w:bCs w:val="0"/>
            <w:noProof/>
            <w:color w:val="auto"/>
            <w:sz w:val="28"/>
            <w:szCs w:val="28"/>
            <w:u w:val="none"/>
            <w:rtl/>
          </w:rPr>
          <w:t>فصل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چهارم</w:t>
        </w:r>
      </w:hyperlink>
      <w:r w:rsidRPr="00B27738">
        <w:rPr>
          <w:rStyle w:val="Hyperlink"/>
          <w:rFonts w:cs="B Lotus" w:hint="cs"/>
          <w:b w:val="0"/>
          <w:bCs w:val="0"/>
          <w:noProof/>
          <w:color w:val="auto"/>
          <w:sz w:val="28"/>
          <w:szCs w:val="28"/>
          <w:u w:val="none"/>
          <w:rtl/>
        </w:rPr>
        <w:t>:</w:t>
      </w:r>
      <w:hyperlink w:anchor="_Toc451582047" w:history="1">
        <w:r w:rsidRPr="00B27738">
          <w:rPr>
            <w:rStyle w:val="Hyperlink"/>
            <w:rFonts w:cs="B Lotus" w:hint="eastAsia"/>
            <w:b w:val="0"/>
            <w:bCs w:val="0"/>
            <w:noProof/>
            <w:color w:val="auto"/>
            <w:sz w:val="28"/>
            <w:szCs w:val="28"/>
            <w:u w:val="none"/>
            <w:rtl/>
          </w:rPr>
          <w:t>تجز</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تحل</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داده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hyperlink>
    </w:p>
    <w:p w:rsidR="00511A3E" w:rsidRPr="003B5211" w:rsidRDefault="00511A3E">
      <w:pPr>
        <w:pStyle w:val="TOC1"/>
        <w:rPr>
          <w:rFonts w:eastAsia="Times New Roman" w:cs="B Lotus"/>
          <w:b w:val="0"/>
          <w:bCs w:val="0"/>
          <w:caps w:val="0"/>
          <w:noProof/>
          <w:sz w:val="28"/>
          <w:szCs w:val="28"/>
          <w:rtl/>
          <w:lang w:bidi="ar-SA"/>
        </w:rPr>
      </w:pPr>
      <w:hyperlink w:anchor="_Toc451582048" w:history="1">
        <w:r w:rsidRPr="00B27738">
          <w:rPr>
            <w:rStyle w:val="Hyperlink"/>
            <w:rFonts w:cs="B Lotus"/>
            <w:b w:val="0"/>
            <w:bCs w:val="0"/>
            <w:noProof/>
            <w:color w:val="auto"/>
            <w:sz w:val="28"/>
            <w:szCs w:val="28"/>
            <w:u w:val="none"/>
            <w:rtl/>
          </w:rPr>
          <w:t xml:space="preserve">4-1 </w:t>
        </w:r>
        <w:r w:rsidRPr="00B27738">
          <w:rPr>
            <w:rStyle w:val="Hyperlink"/>
            <w:rFonts w:cs="B Lotus" w:hint="eastAsia"/>
            <w:b w:val="0"/>
            <w:bCs w:val="0"/>
            <w:noProof/>
            <w:color w:val="auto"/>
            <w:sz w:val="28"/>
            <w:szCs w:val="28"/>
            <w:u w:val="none"/>
            <w:rtl/>
          </w:rPr>
          <w:t>مقدمه</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Toc451582048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50</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49" w:history="1">
        <w:r w:rsidRPr="00B27738">
          <w:rPr>
            <w:rStyle w:val="Hyperlink"/>
            <w:rFonts w:cs="B Lotus"/>
            <w:b w:val="0"/>
            <w:bCs w:val="0"/>
            <w:noProof/>
            <w:color w:val="auto"/>
            <w:sz w:val="28"/>
            <w:szCs w:val="28"/>
            <w:u w:val="none"/>
            <w:rtl/>
          </w:rPr>
          <w:t xml:space="preserve">4-2 </w:t>
        </w:r>
        <w:r w:rsidRPr="00B27738">
          <w:rPr>
            <w:rStyle w:val="Hyperlink"/>
            <w:rFonts w:cs="B Lotus" w:hint="eastAsia"/>
            <w:b w:val="0"/>
            <w:bCs w:val="0"/>
            <w:noProof/>
            <w:color w:val="auto"/>
            <w:sz w:val="28"/>
            <w:szCs w:val="28"/>
            <w:u w:val="none"/>
            <w:rtl/>
          </w:rPr>
          <w:t>توصيف</w:t>
        </w:r>
        <w:r w:rsidRPr="00B27738">
          <w:rPr>
            <w:rStyle w:val="Hyperlink"/>
            <w:rFonts w:cs="B Lotus"/>
            <w:b w:val="0"/>
            <w:bCs w:val="0"/>
            <w:noProof/>
            <w:color w:val="auto"/>
            <w:sz w:val="28"/>
            <w:szCs w:val="28"/>
            <w:u w:val="none"/>
          </w:rPr>
          <w:t xml:space="preserve"> </w:t>
        </w:r>
        <w:r w:rsidRPr="00B27738">
          <w:rPr>
            <w:rStyle w:val="Hyperlink"/>
            <w:rFonts w:cs="B Lotus" w:hint="eastAsia"/>
            <w:b w:val="0"/>
            <w:bCs w:val="0"/>
            <w:noProof/>
            <w:color w:val="auto"/>
            <w:sz w:val="28"/>
            <w:szCs w:val="28"/>
            <w:u w:val="none"/>
            <w:rtl/>
          </w:rPr>
          <w:t>داده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Toc451582049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51</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50" w:history="1">
        <w:r w:rsidRPr="00B27738">
          <w:rPr>
            <w:rStyle w:val="Hyperlink"/>
            <w:rFonts w:cs="B Lotus"/>
            <w:b w:val="0"/>
            <w:bCs w:val="0"/>
            <w:noProof/>
            <w:color w:val="auto"/>
            <w:sz w:val="28"/>
            <w:szCs w:val="28"/>
            <w:u w:val="none"/>
            <w:rtl/>
          </w:rPr>
          <w:t xml:space="preserve">4-4 </w:t>
        </w:r>
        <w:r w:rsidRPr="00B27738">
          <w:rPr>
            <w:rStyle w:val="Hyperlink"/>
            <w:rFonts w:cs="B Lotus" w:hint="eastAsia"/>
            <w:b w:val="0"/>
            <w:bCs w:val="0"/>
            <w:noProof/>
            <w:color w:val="auto"/>
            <w:sz w:val="28"/>
            <w:szCs w:val="28"/>
            <w:u w:val="none"/>
            <w:rtl/>
          </w:rPr>
          <w:t>تحليل</w:t>
        </w:r>
        <w:r w:rsidRPr="00B27738">
          <w:rPr>
            <w:rStyle w:val="Hyperlink"/>
            <w:rFonts w:cs="B Lotus"/>
            <w:b w:val="0"/>
            <w:bCs w:val="0"/>
            <w:noProof/>
            <w:color w:val="auto"/>
            <w:sz w:val="28"/>
            <w:szCs w:val="28"/>
            <w:u w:val="none"/>
          </w:rPr>
          <w:t xml:space="preserve"> </w:t>
        </w:r>
        <w:r w:rsidRPr="00B27738">
          <w:rPr>
            <w:rStyle w:val="Hyperlink"/>
            <w:rFonts w:cs="B Lotus" w:hint="eastAsia"/>
            <w:b w:val="0"/>
            <w:bCs w:val="0"/>
            <w:noProof/>
            <w:color w:val="auto"/>
            <w:sz w:val="28"/>
            <w:szCs w:val="28"/>
            <w:u w:val="none"/>
            <w:rtl/>
          </w:rPr>
          <w:t>داده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Toc451582050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55</w:t>
        </w:r>
        <w:r w:rsidRPr="00B27738">
          <w:rPr>
            <w:rFonts w:cs="B Lotus"/>
            <w:b w:val="0"/>
            <w:bCs w:val="0"/>
            <w:noProof/>
            <w:webHidden/>
            <w:sz w:val="28"/>
            <w:szCs w:val="28"/>
            <w:rtl/>
          </w:rPr>
          <w:fldChar w:fldCharType="end"/>
        </w:r>
      </w:hyperlink>
    </w:p>
    <w:p w:rsidR="00511A3E" w:rsidRPr="003B5211" w:rsidRDefault="00511A3E" w:rsidP="00511A3E">
      <w:pPr>
        <w:pStyle w:val="TOC1"/>
        <w:rPr>
          <w:rFonts w:eastAsia="Times New Roman" w:cs="B Lotus"/>
          <w:b w:val="0"/>
          <w:bCs w:val="0"/>
          <w:caps w:val="0"/>
          <w:noProof/>
          <w:sz w:val="28"/>
          <w:szCs w:val="28"/>
          <w:rtl/>
          <w:lang w:bidi="ar-SA"/>
        </w:rPr>
      </w:pPr>
      <w:hyperlink w:anchor="_Toc451582051" w:history="1">
        <w:r w:rsidRPr="00B27738">
          <w:rPr>
            <w:rStyle w:val="Hyperlink"/>
            <w:rFonts w:cs="B Lotus" w:hint="eastAsia"/>
            <w:b w:val="0"/>
            <w:bCs w:val="0"/>
            <w:noProof/>
            <w:color w:val="auto"/>
            <w:sz w:val="28"/>
            <w:szCs w:val="28"/>
            <w:u w:val="none"/>
            <w:rtl/>
          </w:rPr>
          <w:t>فصل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پنجم</w:t>
        </w:r>
      </w:hyperlink>
      <w:r w:rsidRPr="00B27738">
        <w:rPr>
          <w:rStyle w:val="Hyperlink"/>
          <w:rFonts w:cs="B Lotus" w:hint="cs"/>
          <w:b w:val="0"/>
          <w:bCs w:val="0"/>
          <w:noProof/>
          <w:color w:val="auto"/>
          <w:sz w:val="28"/>
          <w:szCs w:val="28"/>
          <w:u w:val="none"/>
          <w:rtl/>
        </w:rPr>
        <w:t>:</w:t>
      </w:r>
      <w:hyperlink w:anchor="_Toc451582052" w:history="1">
        <w:r w:rsidRPr="00B27738">
          <w:rPr>
            <w:rStyle w:val="Hyperlink"/>
            <w:rFonts w:cs="B Lotus" w:hint="eastAsia"/>
            <w:b w:val="0"/>
            <w:bCs w:val="0"/>
            <w:noProof/>
            <w:color w:val="auto"/>
            <w:sz w:val="28"/>
            <w:szCs w:val="28"/>
            <w:u w:val="none"/>
            <w:rtl/>
          </w:rPr>
          <w:t>بحث</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نت</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جه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گ</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ر</w:t>
        </w:r>
        <w:r w:rsidRPr="00B27738">
          <w:rPr>
            <w:rStyle w:val="Hyperlink"/>
            <w:rFonts w:cs="B Lotus" w:hint="cs"/>
            <w:b w:val="0"/>
            <w:bCs w:val="0"/>
            <w:noProof/>
            <w:color w:val="auto"/>
            <w:sz w:val="28"/>
            <w:szCs w:val="28"/>
            <w:u w:val="none"/>
            <w:rtl/>
          </w:rPr>
          <w:t>ی</w:t>
        </w:r>
      </w:hyperlink>
    </w:p>
    <w:p w:rsidR="00511A3E" w:rsidRPr="003B5211" w:rsidRDefault="00511A3E">
      <w:pPr>
        <w:pStyle w:val="TOC1"/>
        <w:rPr>
          <w:rFonts w:eastAsia="Times New Roman" w:cs="B Lotus"/>
          <w:b w:val="0"/>
          <w:bCs w:val="0"/>
          <w:caps w:val="0"/>
          <w:noProof/>
          <w:sz w:val="28"/>
          <w:szCs w:val="28"/>
          <w:rtl/>
          <w:lang w:bidi="ar-SA"/>
        </w:rPr>
      </w:pPr>
      <w:hyperlink w:anchor="_Toc451582053" w:history="1">
        <w:r w:rsidRPr="00B27738">
          <w:rPr>
            <w:rStyle w:val="Hyperlink"/>
            <w:rFonts w:cs="B Lotus"/>
            <w:b w:val="0"/>
            <w:bCs w:val="0"/>
            <w:noProof/>
            <w:color w:val="auto"/>
            <w:sz w:val="28"/>
            <w:szCs w:val="28"/>
            <w:u w:val="none"/>
            <w:rtl/>
          </w:rPr>
          <w:t xml:space="preserve">5_1 </w:t>
        </w:r>
        <w:r w:rsidRPr="00B27738">
          <w:rPr>
            <w:rStyle w:val="Hyperlink"/>
            <w:rFonts w:cs="B Lotus" w:hint="eastAsia"/>
            <w:b w:val="0"/>
            <w:bCs w:val="0"/>
            <w:noProof/>
            <w:color w:val="auto"/>
            <w:sz w:val="28"/>
            <w:szCs w:val="28"/>
            <w:u w:val="none"/>
            <w:rtl/>
          </w:rPr>
          <w:t>مقدمه</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Toc451582053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66</w:t>
        </w:r>
        <w:r w:rsidRPr="00B27738">
          <w:rPr>
            <w:rFonts w:cs="B Lotus"/>
            <w:b w:val="0"/>
            <w:bCs w:val="0"/>
            <w:noProof/>
            <w:webHidden/>
            <w:sz w:val="28"/>
            <w:szCs w:val="28"/>
            <w:rtl/>
          </w:rPr>
          <w:fldChar w:fldCharType="end"/>
        </w:r>
      </w:hyperlink>
    </w:p>
    <w:p w:rsidR="00511A3E" w:rsidRPr="003B5211" w:rsidRDefault="00511A3E">
      <w:pPr>
        <w:pStyle w:val="TOC1"/>
        <w:rPr>
          <w:rFonts w:eastAsia="Times New Roman" w:cs="B Lotus"/>
          <w:b w:val="0"/>
          <w:bCs w:val="0"/>
          <w:caps w:val="0"/>
          <w:noProof/>
          <w:sz w:val="28"/>
          <w:szCs w:val="28"/>
          <w:rtl/>
          <w:lang w:bidi="ar-SA"/>
        </w:rPr>
      </w:pPr>
      <w:hyperlink w:anchor="_Toc451582054" w:history="1">
        <w:r w:rsidRPr="00B27738">
          <w:rPr>
            <w:rStyle w:val="Hyperlink"/>
            <w:rFonts w:cs="B Lotus"/>
            <w:b w:val="0"/>
            <w:bCs w:val="0"/>
            <w:noProof/>
            <w:color w:val="auto"/>
            <w:sz w:val="28"/>
            <w:szCs w:val="28"/>
            <w:u w:val="none"/>
            <w:rtl/>
          </w:rPr>
          <w:t xml:space="preserve">5_2 </w:t>
        </w:r>
        <w:r w:rsidRPr="00B27738">
          <w:rPr>
            <w:rStyle w:val="Hyperlink"/>
            <w:rFonts w:cs="B Lotus" w:hint="eastAsia"/>
            <w:b w:val="0"/>
            <w:bCs w:val="0"/>
            <w:noProof/>
            <w:color w:val="auto"/>
            <w:sz w:val="28"/>
            <w:szCs w:val="28"/>
            <w:u w:val="none"/>
            <w:rtl/>
          </w:rPr>
          <w:t>تحل</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فرض</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Toc451582054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66</w:t>
        </w:r>
        <w:r w:rsidRPr="00B27738">
          <w:rPr>
            <w:rFonts w:cs="B Lotus"/>
            <w:b w:val="0"/>
            <w:bCs w:val="0"/>
            <w:noProof/>
            <w:webHidden/>
            <w:sz w:val="28"/>
            <w:szCs w:val="28"/>
            <w:rtl/>
          </w:rPr>
          <w:fldChar w:fldCharType="end"/>
        </w:r>
      </w:hyperlink>
    </w:p>
    <w:p w:rsidR="00511A3E" w:rsidRPr="00B27738" w:rsidRDefault="00511A3E">
      <w:pPr>
        <w:pStyle w:val="TOC1"/>
        <w:rPr>
          <w:rStyle w:val="Hyperlink"/>
          <w:rFonts w:cs="B Lotus"/>
          <w:b w:val="0"/>
          <w:bCs w:val="0"/>
          <w:noProof/>
          <w:color w:val="auto"/>
          <w:sz w:val="28"/>
          <w:szCs w:val="28"/>
          <w:u w:val="none"/>
          <w:rtl/>
        </w:rPr>
      </w:pPr>
      <w:hyperlink w:anchor="_Toc451582055" w:history="1">
        <w:r w:rsidRPr="00B27738">
          <w:rPr>
            <w:rStyle w:val="Hyperlink"/>
            <w:rFonts w:cs="B Lotus"/>
            <w:b w:val="0"/>
            <w:bCs w:val="0"/>
            <w:noProof/>
            <w:color w:val="auto"/>
            <w:sz w:val="28"/>
            <w:szCs w:val="28"/>
            <w:u w:val="none"/>
            <w:rtl/>
          </w:rPr>
          <w:t xml:space="preserve">5_3 </w:t>
        </w:r>
        <w:r w:rsidRPr="00B27738">
          <w:rPr>
            <w:rStyle w:val="Hyperlink"/>
            <w:rFonts w:cs="B Lotus" w:hint="eastAsia"/>
            <w:b w:val="0"/>
            <w:bCs w:val="0"/>
            <w:noProof/>
            <w:color w:val="auto"/>
            <w:sz w:val="28"/>
            <w:szCs w:val="28"/>
            <w:u w:val="none"/>
            <w:rtl/>
          </w:rPr>
          <w:t>محدود</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Toc451582055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71</w:t>
        </w:r>
        <w:r w:rsidRPr="00B27738">
          <w:rPr>
            <w:rFonts w:cs="B Lotus"/>
            <w:b w:val="0"/>
            <w:bCs w:val="0"/>
            <w:noProof/>
            <w:webHidden/>
            <w:sz w:val="28"/>
            <w:szCs w:val="28"/>
            <w:rtl/>
          </w:rPr>
          <w:fldChar w:fldCharType="end"/>
        </w:r>
      </w:hyperlink>
    </w:p>
    <w:p w:rsidR="00B27738" w:rsidRPr="00B27738" w:rsidRDefault="00B27738" w:rsidP="00B27738">
      <w:pPr>
        <w:pStyle w:val="TOC1"/>
        <w:rPr>
          <w:rFonts w:eastAsia="Times New Roman" w:cs="B Lotus"/>
          <w:b w:val="0"/>
          <w:bCs w:val="0"/>
          <w:caps w:val="0"/>
          <w:noProof/>
          <w:sz w:val="28"/>
          <w:szCs w:val="28"/>
          <w:rtl/>
          <w:lang w:bidi="ar-SA"/>
        </w:rPr>
      </w:pPr>
      <w:hyperlink w:anchor="_Toc451582055" w:history="1">
        <w:r w:rsidRPr="00B27738">
          <w:rPr>
            <w:rStyle w:val="Hyperlink"/>
            <w:rFonts w:cs="B Lotus" w:hint="cs"/>
            <w:b w:val="0"/>
            <w:bCs w:val="0"/>
            <w:noProof/>
            <w:color w:val="auto"/>
            <w:sz w:val="28"/>
            <w:szCs w:val="28"/>
            <w:u w:val="none"/>
            <w:rtl/>
          </w:rPr>
          <w:t>منابع</w:t>
        </w:r>
        <w:r w:rsidRPr="00B27738">
          <w:rPr>
            <w:rFonts w:cs="B Lotus"/>
            <w:b w:val="0"/>
            <w:bCs w:val="0"/>
            <w:noProof/>
            <w:webHidden/>
            <w:sz w:val="28"/>
            <w:szCs w:val="28"/>
            <w:rtl/>
          </w:rPr>
          <w:tab/>
        </w:r>
      </w:hyperlink>
      <w:r w:rsidRPr="00B27738">
        <w:rPr>
          <w:rStyle w:val="Hyperlink"/>
          <w:rFonts w:cs="B Lotus" w:hint="cs"/>
          <w:b w:val="0"/>
          <w:bCs w:val="0"/>
          <w:noProof/>
          <w:color w:val="auto"/>
          <w:sz w:val="28"/>
          <w:szCs w:val="28"/>
          <w:u w:val="none"/>
          <w:rtl/>
        </w:rPr>
        <w:t>73</w:t>
      </w:r>
    </w:p>
    <w:p w:rsidR="00B27738" w:rsidRPr="00B27738" w:rsidRDefault="00B27738" w:rsidP="00B27738">
      <w:pPr>
        <w:pStyle w:val="TOC1"/>
        <w:rPr>
          <w:rFonts w:eastAsia="Times New Roman" w:cs="B Lotus"/>
          <w:b w:val="0"/>
          <w:bCs w:val="0"/>
          <w:caps w:val="0"/>
          <w:noProof/>
          <w:sz w:val="28"/>
          <w:szCs w:val="28"/>
          <w:rtl/>
          <w:lang w:bidi="ar-SA"/>
        </w:rPr>
      </w:pPr>
      <w:hyperlink w:anchor="_Toc451582055" w:history="1">
        <w:r w:rsidRPr="00B27738">
          <w:rPr>
            <w:rStyle w:val="Hyperlink"/>
            <w:rFonts w:cs="B Lotus" w:hint="cs"/>
            <w:b w:val="0"/>
            <w:bCs w:val="0"/>
            <w:noProof/>
            <w:color w:val="auto"/>
            <w:sz w:val="28"/>
            <w:szCs w:val="28"/>
            <w:u w:val="none"/>
            <w:rtl/>
          </w:rPr>
          <w:t>پیوست ها</w:t>
        </w:r>
        <w:r w:rsidRPr="00B27738">
          <w:rPr>
            <w:rFonts w:cs="B Lotus"/>
            <w:b w:val="0"/>
            <w:bCs w:val="0"/>
            <w:noProof/>
            <w:webHidden/>
            <w:sz w:val="28"/>
            <w:szCs w:val="28"/>
            <w:rtl/>
          </w:rPr>
          <w:tab/>
        </w:r>
      </w:hyperlink>
      <w:r w:rsidRPr="00B27738">
        <w:rPr>
          <w:rStyle w:val="Hyperlink"/>
          <w:rFonts w:cs="B Lotus" w:hint="cs"/>
          <w:b w:val="0"/>
          <w:bCs w:val="0"/>
          <w:noProof/>
          <w:color w:val="auto"/>
          <w:sz w:val="28"/>
          <w:szCs w:val="28"/>
          <w:u w:val="none"/>
          <w:rtl/>
        </w:rPr>
        <w:t>83</w:t>
      </w:r>
    </w:p>
    <w:p w:rsidR="00511A3E" w:rsidRPr="003B5211" w:rsidRDefault="00511A3E">
      <w:pPr>
        <w:pStyle w:val="TOC1"/>
        <w:rPr>
          <w:rFonts w:eastAsia="Times New Roman" w:cs="B Lotus"/>
          <w:b w:val="0"/>
          <w:bCs w:val="0"/>
          <w:caps w:val="0"/>
          <w:noProof/>
          <w:sz w:val="28"/>
          <w:szCs w:val="28"/>
          <w:rtl/>
          <w:lang w:bidi="ar-SA"/>
        </w:rPr>
      </w:pPr>
      <w:hyperlink w:anchor="_Toc451582056" w:history="1">
        <w:r w:rsidRPr="00B27738">
          <w:rPr>
            <w:rStyle w:val="Hyperlink"/>
            <w:rFonts w:cs="B Lotus"/>
            <w:b w:val="0"/>
            <w:bCs w:val="0"/>
            <w:noProof/>
            <w:color w:val="auto"/>
            <w:sz w:val="28"/>
            <w:szCs w:val="28"/>
            <w:u w:val="none"/>
          </w:rPr>
          <w:t>Abstract</w:t>
        </w:r>
        <w:r w:rsidRPr="00B27738">
          <w:rPr>
            <w:rFonts w:cs="B Lotus"/>
            <w:b w:val="0"/>
            <w:bCs w:val="0"/>
            <w:noProof/>
            <w:webHidden/>
            <w:sz w:val="28"/>
            <w:szCs w:val="28"/>
            <w:rtl/>
          </w:rPr>
          <w:tab/>
        </w:r>
        <w:r w:rsidRPr="00B27738">
          <w:rPr>
            <w:rFonts w:cs="B Lotus"/>
            <w:b w:val="0"/>
            <w:bCs w:val="0"/>
            <w:noProof/>
            <w:webHidden/>
            <w:sz w:val="28"/>
            <w:szCs w:val="28"/>
            <w:rtl/>
          </w:rPr>
          <w:fldChar w:fldCharType="begin"/>
        </w:r>
        <w:r w:rsidRPr="00B27738">
          <w:rPr>
            <w:rFonts w:cs="B Lotus"/>
            <w:b w:val="0"/>
            <w:bCs w:val="0"/>
            <w:noProof/>
            <w:webHidden/>
            <w:sz w:val="28"/>
            <w:szCs w:val="28"/>
            <w:rtl/>
          </w:rPr>
          <w:instrText xml:space="preserve"> </w:instrText>
        </w:r>
        <w:r w:rsidRPr="00B27738">
          <w:rPr>
            <w:rFonts w:cs="B Lotus"/>
            <w:b w:val="0"/>
            <w:bCs w:val="0"/>
            <w:noProof/>
            <w:webHidden/>
            <w:sz w:val="28"/>
            <w:szCs w:val="28"/>
          </w:rPr>
          <w:instrText>PAGEREF</w:instrText>
        </w:r>
        <w:r w:rsidRPr="00B27738">
          <w:rPr>
            <w:rFonts w:cs="B Lotus"/>
            <w:b w:val="0"/>
            <w:bCs w:val="0"/>
            <w:noProof/>
            <w:webHidden/>
            <w:sz w:val="28"/>
            <w:szCs w:val="28"/>
            <w:rtl/>
          </w:rPr>
          <w:instrText xml:space="preserve"> _</w:instrText>
        </w:r>
        <w:r w:rsidRPr="00B27738">
          <w:rPr>
            <w:rFonts w:cs="B Lotus"/>
            <w:b w:val="0"/>
            <w:bCs w:val="0"/>
            <w:noProof/>
            <w:webHidden/>
            <w:sz w:val="28"/>
            <w:szCs w:val="28"/>
          </w:rPr>
          <w:instrText>Toc451582056 \h</w:instrText>
        </w:r>
        <w:r w:rsidRPr="00B27738">
          <w:rPr>
            <w:rFonts w:cs="B Lotus"/>
            <w:b w:val="0"/>
            <w:bCs w:val="0"/>
            <w:noProof/>
            <w:webHidden/>
            <w:sz w:val="28"/>
            <w:szCs w:val="28"/>
            <w:rtl/>
          </w:rPr>
          <w:instrText xml:space="preserve"> </w:instrText>
        </w:r>
        <w:r w:rsidRPr="00B27738">
          <w:rPr>
            <w:rFonts w:cs="B Lotus"/>
            <w:b w:val="0"/>
            <w:bCs w:val="0"/>
            <w:noProof/>
            <w:webHidden/>
            <w:sz w:val="28"/>
            <w:szCs w:val="28"/>
            <w:rtl/>
          </w:rPr>
        </w:r>
        <w:r w:rsidRPr="00B27738">
          <w:rPr>
            <w:rFonts w:cs="B Lotus"/>
            <w:b w:val="0"/>
            <w:bCs w:val="0"/>
            <w:noProof/>
            <w:webHidden/>
            <w:sz w:val="28"/>
            <w:szCs w:val="28"/>
            <w:rtl/>
          </w:rPr>
          <w:fldChar w:fldCharType="separate"/>
        </w:r>
        <w:r w:rsidR="00217F01">
          <w:rPr>
            <w:rFonts w:cs="B Lotus"/>
            <w:b w:val="0"/>
            <w:bCs w:val="0"/>
            <w:noProof/>
            <w:webHidden/>
            <w:sz w:val="28"/>
            <w:szCs w:val="28"/>
            <w:rtl/>
            <w:lang w:bidi="ar-SA"/>
          </w:rPr>
          <w:t>88</w:t>
        </w:r>
        <w:r w:rsidRPr="00B27738">
          <w:rPr>
            <w:rFonts w:cs="B Lotus"/>
            <w:b w:val="0"/>
            <w:bCs w:val="0"/>
            <w:noProof/>
            <w:webHidden/>
            <w:sz w:val="28"/>
            <w:szCs w:val="28"/>
            <w:rtl/>
          </w:rPr>
          <w:fldChar w:fldCharType="end"/>
        </w:r>
      </w:hyperlink>
    </w:p>
    <w:p w:rsidR="006C6414" w:rsidRPr="00B27738" w:rsidRDefault="008A69F6" w:rsidP="000B00A7">
      <w:pPr>
        <w:jc w:val="both"/>
        <w:rPr>
          <w:rFonts w:cs="B Lotus"/>
          <w:sz w:val="28"/>
          <w:szCs w:val="28"/>
          <w:rtl/>
        </w:rPr>
      </w:pPr>
      <w:r w:rsidRPr="00B27738">
        <w:rPr>
          <w:rFonts w:cs="B Lotus"/>
          <w:sz w:val="28"/>
          <w:szCs w:val="28"/>
          <w:rtl/>
        </w:rPr>
        <w:fldChar w:fldCharType="end"/>
      </w: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1F71DA" w:rsidRPr="00B27738" w:rsidRDefault="001F71DA" w:rsidP="00B05B6B">
      <w:pPr>
        <w:jc w:val="center"/>
        <w:rPr>
          <w:rFonts w:cs="B Lotus"/>
          <w:sz w:val="28"/>
          <w:szCs w:val="28"/>
          <w:rtl/>
        </w:rPr>
      </w:pPr>
    </w:p>
    <w:p w:rsidR="001F71DA" w:rsidRPr="00B27738" w:rsidRDefault="001F71DA" w:rsidP="00B05B6B">
      <w:pPr>
        <w:jc w:val="center"/>
        <w:rPr>
          <w:rFonts w:cs="B Lotus"/>
          <w:sz w:val="28"/>
          <w:szCs w:val="28"/>
          <w:rtl/>
        </w:rPr>
      </w:pPr>
    </w:p>
    <w:p w:rsidR="00C179AE" w:rsidRPr="00B27738" w:rsidRDefault="00C179AE" w:rsidP="00B05B6B">
      <w:pPr>
        <w:jc w:val="center"/>
        <w:rPr>
          <w:rFonts w:cs="B Lotus" w:hint="cs"/>
          <w:sz w:val="28"/>
          <w:szCs w:val="28"/>
          <w:rtl/>
        </w:rPr>
      </w:pPr>
      <w:r w:rsidRPr="00B27738">
        <w:rPr>
          <w:rFonts w:cs="B Lotus" w:hint="cs"/>
          <w:sz w:val="28"/>
          <w:szCs w:val="28"/>
          <w:rtl/>
        </w:rPr>
        <w:lastRenderedPageBreak/>
        <w:t>فهرست جداول</w:t>
      </w:r>
    </w:p>
    <w:p w:rsidR="00C179AE" w:rsidRPr="00B27738" w:rsidRDefault="00C179AE" w:rsidP="00C179AE">
      <w:pPr>
        <w:jc w:val="both"/>
        <w:rPr>
          <w:rFonts w:cs="B Lotus" w:hint="cs"/>
          <w:sz w:val="28"/>
          <w:szCs w:val="28"/>
          <w:rtl/>
        </w:rPr>
      </w:pPr>
      <w:r w:rsidRPr="00B27738">
        <w:rPr>
          <w:rFonts w:cs="B Lotus" w:hint="cs"/>
          <w:sz w:val="28"/>
          <w:szCs w:val="28"/>
          <w:rtl/>
        </w:rPr>
        <w:t>عنوان                                                                                                          صفحه</w:t>
      </w:r>
    </w:p>
    <w:p w:rsidR="008A69F6" w:rsidRPr="00B27738" w:rsidRDefault="008A69F6" w:rsidP="00B05B6B">
      <w:pPr>
        <w:pStyle w:val="TOC1"/>
        <w:rPr>
          <w:rFonts w:eastAsia="Times New Roman"/>
          <w:noProof/>
          <w:rtl/>
          <w:lang w:bidi="ar-SA"/>
        </w:rPr>
      </w:pPr>
      <w:r w:rsidRPr="00B27738">
        <w:rPr>
          <w:rtl/>
        </w:rPr>
        <w:fldChar w:fldCharType="begin"/>
      </w:r>
      <w:r w:rsidRPr="00B27738">
        <w:rPr>
          <w:rtl/>
        </w:rPr>
        <w:instrText xml:space="preserve"> </w:instrText>
      </w:r>
      <w:r w:rsidRPr="00B27738">
        <w:instrText>TOC</w:instrText>
      </w:r>
      <w:r w:rsidRPr="00B27738">
        <w:rPr>
          <w:rtl/>
        </w:rPr>
        <w:instrText xml:space="preserve"> \</w:instrText>
      </w:r>
      <w:r w:rsidRPr="00B27738">
        <w:instrText>h \z \t</w:instrText>
      </w:r>
      <w:r w:rsidRPr="00B27738">
        <w:rPr>
          <w:rtl/>
        </w:rPr>
        <w:instrText xml:space="preserve"> "جدول;1" </w:instrText>
      </w:r>
      <w:r w:rsidRPr="00B27738">
        <w:rPr>
          <w:rtl/>
        </w:rPr>
        <w:fldChar w:fldCharType="separate"/>
      </w:r>
      <w:hyperlink w:anchor="_Toc450541432" w:history="1">
        <w:r w:rsidRPr="00B27738">
          <w:rPr>
            <w:rStyle w:val="Hyperlink"/>
            <w:rFonts w:cs="B Lotus"/>
            <w:b w:val="0"/>
            <w:bCs w:val="0"/>
            <w:noProof/>
            <w:color w:val="auto"/>
            <w:sz w:val="28"/>
            <w:szCs w:val="28"/>
            <w:u w:val="none"/>
            <w:rtl/>
          </w:rPr>
          <w:t>(</w:t>
        </w:r>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 3_1): </w:t>
        </w:r>
        <w:r w:rsidRPr="00B27738">
          <w:rPr>
            <w:rStyle w:val="Hyperlink"/>
            <w:rFonts w:cs="B Lotus" w:hint="eastAsia"/>
            <w:b w:val="0"/>
            <w:bCs w:val="0"/>
            <w:noProof/>
            <w:color w:val="auto"/>
            <w:sz w:val="28"/>
            <w:szCs w:val="28"/>
            <w:u w:val="none"/>
            <w:rtl/>
          </w:rPr>
          <w:t>مولفه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خرده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مولفه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پرسشنامه</w:t>
        </w:r>
        <w:r w:rsidRPr="00B27738">
          <w:rPr>
            <w:rStyle w:val="Hyperlink"/>
            <w:rFonts w:cs="B Lotus"/>
            <w:b w:val="0"/>
            <w:bCs w:val="0"/>
            <w:noProof/>
            <w:color w:val="auto"/>
            <w:sz w:val="28"/>
            <w:szCs w:val="28"/>
            <w:u w:val="none"/>
            <w:rtl/>
          </w:rPr>
          <w:t xml:space="preserve"> </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مهارت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اجتماع</w:t>
        </w:r>
        <w:r w:rsidRPr="00B27738">
          <w:rPr>
            <w:rStyle w:val="Hyperlink"/>
            <w:rFonts w:cs="B Lotus" w:hint="cs"/>
            <w:b w:val="0"/>
            <w:bCs w:val="0"/>
            <w:noProof/>
            <w:color w:val="auto"/>
            <w:sz w:val="28"/>
            <w:szCs w:val="28"/>
            <w:u w:val="none"/>
            <w:rtl/>
          </w:rPr>
          <w:t>ی</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Toc450541432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46</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33" w:history="1">
        <w:r w:rsidRPr="00B27738">
          <w:rPr>
            <w:rStyle w:val="Hyperlink"/>
            <w:rFonts w:ascii="Times New Roman" w:eastAsia="Times New Roman" w:hAnsi="Times New Roman" w:cs="B Lotus"/>
            <w:b w:val="0"/>
            <w:bCs w:val="0"/>
            <w:noProof/>
            <w:color w:val="auto"/>
            <w:sz w:val="28"/>
            <w:szCs w:val="28"/>
            <w:u w:val="none"/>
            <w:rtl/>
          </w:rPr>
          <w:t>(</w:t>
        </w:r>
        <w:r w:rsidRPr="00B27738">
          <w:rPr>
            <w:rStyle w:val="Hyperlink"/>
            <w:rFonts w:ascii="Times New Roman" w:eastAsia="Times New Roman" w:hAnsi="Times New Roman" w:cs="B Lotus" w:hint="eastAsia"/>
            <w:b w:val="0"/>
            <w:bCs w:val="0"/>
            <w:noProof/>
            <w:color w:val="auto"/>
            <w:sz w:val="28"/>
            <w:szCs w:val="28"/>
            <w:u w:val="none"/>
            <w:rtl/>
          </w:rPr>
          <w:t>جدول</w:t>
        </w:r>
        <w:r w:rsidRPr="00B27738">
          <w:rPr>
            <w:rStyle w:val="Hyperlink"/>
            <w:rFonts w:ascii="Times New Roman" w:eastAsia="Times New Roman" w:hAnsi="Times New Roman" w:cs="B Lotus"/>
            <w:b w:val="0"/>
            <w:bCs w:val="0"/>
            <w:noProof/>
            <w:color w:val="auto"/>
            <w:sz w:val="28"/>
            <w:szCs w:val="28"/>
            <w:u w:val="none"/>
            <w:rtl/>
          </w:rPr>
          <w:t xml:space="preserve">3_2):  </w:t>
        </w:r>
        <w:r w:rsidRPr="00B27738">
          <w:rPr>
            <w:rStyle w:val="Hyperlink"/>
            <w:rFonts w:ascii="Times New Roman" w:eastAsia="Times New Roman" w:hAnsi="Times New Roman" w:cs="B Lotus" w:hint="eastAsia"/>
            <w:b w:val="0"/>
            <w:bCs w:val="0"/>
            <w:noProof/>
            <w:color w:val="auto"/>
            <w:sz w:val="28"/>
            <w:szCs w:val="28"/>
            <w:u w:val="none"/>
            <w:rtl/>
          </w:rPr>
          <w:t>ضر</w:t>
        </w:r>
        <w:r w:rsidRPr="00B27738">
          <w:rPr>
            <w:rStyle w:val="Hyperlink"/>
            <w:rFonts w:ascii="Times New Roman" w:eastAsia="Times New Roman" w:hAnsi="Times New Roman" w:cs="B Lotus" w:hint="cs"/>
            <w:b w:val="0"/>
            <w:bCs w:val="0"/>
            <w:noProof/>
            <w:color w:val="auto"/>
            <w:sz w:val="28"/>
            <w:szCs w:val="28"/>
            <w:u w:val="none"/>
            <w:rtl/>
          </w:rPr>
          <w:t>ی</w:t>
        </w:r>
        <w:r w:rsidRPr="00B27738">
          <w:rPr>
            <w:rStyle w:val="Hyperlink"/>
            <w:rFonts w:ascii="Times New Roman" w:eastAsia="Times New Roman" w:hAnsi="Times New Roman" w:cs="B Lotus" w:hint="eastAsia"/>
            <w:b w:val="0"/>
            <w:bCs w:val="0"/>
            <w:noProof/>
            <w:color w:val="auto"/>
            <w:sz w:val="28"/>
            <w:szCs w:val="28"/>
            <w:u w:val="none"/>
            <w:rtl/>
          </w:rPr>
          <w:t>ب</w:t>
        </w:r>
        <w:r w:rsidRPr="00B27738">
          <w:rPr>
            <w:rStyle w:val="Hyperlink"/>
            <w:rFonts w:ascii="Times New Roman" w:eastAsia="Times New Roman" w:hAnsi="Times New Roman" w:cs="B Lotus"/>
            <w:b w:val="0"/>
            <w:bCs w:val="0"/>
            <w:noProof/>
            <w:color w:val="auto"/>
            <w:sz w:val="28"/>
            <w:szCs w:val="28"/>
            <w:u w:val="none"/>
            <w:rtl/>
          </w:rPr>
          <w:t xml:space="preserve"> </w:t>
        </w:r>
        <w:r w:rsidRPr="00B27738">
          <w:rPr>
            <w:rStyle w:val="Hyperlink"/>
            <w:rFonts w:ascii="Times New Roman" w:eastAsia="Times New Roman" w:hAnsi="Times New Roman" w:cs="B Lotus" w:hint="eastAsia"/>
            <w:b w:val="0"/>
            <w:bCs w:val="0"/>
            <w:noProof/>
            <w:color w:val="auto"/>
            <w:sz w:val="28"/>
            <w:szCs w:val="28"/>
            <w:u w:val="none"/>
            <w:rtl/>
          </w:rPr>
          <w:t>پا</w:t>
        </w:r>
        <w:r w:rsidRPr="00B27738">
          <w:rPr>
            <w:rStyle w:val="Hyperlink"/>
            <w:rFonts w:ascii="Times New Roman" w:eastAsia="Times New Roman" w:hAnsi="Times New Roman" w:cs="B Lotus" w:hint="cs"/>
            <w:b w:val="0"/>
            <w:bCs w:val="0"/>
            <w:noProof/>
            <w:color w:val="auto"/>
            <w:sz w:val="28"/>
            <w:szCs w:val="28"/>
            <w:u w:val="none"/>
            <w:rtl/>
          </w:rPr>
          <w:t>ی</w:t>
        </w:r>
        <w:r w:rsidRPr="00B27738">
          <w:rPr>
            <w:rStyle w:val="Hyperlink"/>
            <w:rFonts w:ascii="Times New Roman" w:eastAsia="Times New Roman" w:hAnsi="Times New Roman" w:cs="B Lotus" w:hint="eastAsia"/>
            <w:b w:val="0"/>
            <w:bCs w:val="0"/>
            <w:noProof/>
            <w:color w:val="auto"/>
            <w:sz w:val="28"/>
            <w:szCs w:val="28"/>
            <w:u w:val="none"/>
            <w:rtl/>
          </w:rPr>
          <w:t>ا</w:t>
        </w:r>
        <w:r w:rsidRPr="00B27738">
          <w:rPr>
            <w:rStyle w:val="Hyperlink"/>
            <w:rFonts w:ascii="Times New Roman" w:eastAsia="Times New Roman" w:hAnsi="Times New Roman" w:cs="B Lotus" w:hint="cs"/>
            <w:b w:val="0"/>
            <w:bCs w:val="0"/>
            <w:noProof/>
            <w:color w:val="auto"/>
            <w:sz w:val="28"/>
            <w:szCs w:val="28"/>
            <w:u w:val="none"/>
            <w:rtl/>
          </w:rPr>
          <w:t>یی</w:t>
        </w:r>
        <w:r w:rsidRPr="00B27738">
          <w:rPr>
            <w:rStyle w:val="Hyperlink"/>
            <w:rFonts w:ascii="Times New Roman" w:eastAsia="Times New Roman" w:hAnsi="Times New Roman" w:cs="B Lotus"/>
            <w:b w:val="0"/>
            <w:bCs w:val="0"/>
            <w:noProof/>
            <w:color w:val="auto"/>
            <w:sz w:val="28"/>
            <w:szCs w:val="28"/>
            <w:u w:val="none"/>
            <w:rtl/>
          </w:rPr>
          <w:t xml:space="preserve"> </w:t>
        </w:r>
        <w:r w:rsidRPr="00B27738">
          <w:rPr>
            <w:rStyle w:val="Hyperlink"/>
            <w:rFonts w:ascii="Times New Roman" w:eastAsia="Times New Roman" w:hAnsi="Times New Roman" w:cs="B Lotus" w:hint="eastAsia"/>
            <w:b w:val="0"/>
            <w:bCs w:val="0"/>
            <w:noProof/>
            <w:color w:val="auto"/>
            <w:sz w:val="28"/>
            <w:szCs w:val="28"/>
            <w:u w:val="none"/>
            <w:rtl/>
          </w:rPr>
          <w:t>به</w:t>
        </w:r>
        <w:r w:rsidRPr="00B27738">
          <w:rPr>
            <w:rStyle w:val="Hyperlink"/>
            <w:rFonts w:ascii="Times New Roman" w:eastAsia="Times New Roman" w:hAnsi="Times New Roman" w:cs="B Lotus"/>
            <w:b w:val="0"/>
            <w:bCs w:val="0"/>
            <w:noProof/>
            <w:color w:val="auto"/>
            <w:sz w:val="28"/>
            <w:szCs w:val="28"/>
            <w:u w:val="none"/>
            <w:rtl/>
          </w:rPr>
          <w:t xml:space="preserve"> </w:t>
        </w:r>
        <w:r w:rsidRPr="00B27738">
          <w:rPr>
            <w:rStyle w:val="Hyperlink"/>
            <w:rFonts w:ascii="Times New Roman" w:eastAsia="Times New Roman" w:hAnsi="Times New Roman" w:cs="B Lotus" w:hint="eastAsia"/>
            <w:b w:val="0"/>
            <w:bCs w:val="0"/>
            <w:noProof/>
            <w:color w:val="auto"/>
            <w:sz w:val="28"/>
            <w:szCs w:val="28"/>
            <w:u w:val="none"/>
            <w:rtl/>
          </w:rPr>
          <w:t>دست</w:t>
        </w:r>
        <w:r w:rsidRPr="00B27738">
          <w:rPr>
            <w:rStyle w:val="Hyperlink"/>
            <w:rFonts w:ascii="Times New Roman" w:eastAsia="Times New Roman" w:hAnsi="Times New Roman" w:cs="B Lotus"/>
            <w:b w:val="0"/>
            <w:bCs w:val="0"/>
            <w:noProof/>
            <w:color w:val="auto"/>
            <w:sz w:val="28"/>
            <w:szCs w:val="28"/>
            <w:u w:val="none"/>
            <w:rtl/>
          </w:rPr>
          <w:t xml:space="preserve"> </w:t>
        </w:r>
        <w:r w:rsidRPr="00B27738">
          <w:rPr>
            <w:rStyle w:val="Hyperlink"/>
            <w:rFonts w:ascii="Times New Roman" w:eastAsia="Times New Roman" w:hAnsi="Times New Roman" w:cs="B Lotus" w:hint="eastAsia"/>
            <w:b w:val="0"/>
            <w:bCs w:val="0"/>
            <w:noProof/>
            <w:color w:val="auto"/>
            <w:sz w:val="28"/>
            <w:szCs w:val="28"/>
            <w:u w:val="none"/>
            <w:rtl/>
          </w:rPr>
          <w:t>آمده</w:t>
        </w:r>
        <w:r w:rsidRPr="00B27738">
          <w:rPr>
            <w:rStyle w:val="Hyperlink"/>
            <w:rFonts w:ascii="Times New Roman" w:eastAsia="Times New Roman" w:hAnsi="Times New Roman" w:cs="B Lotus"/>
            <w:b w:val="0"/>
            <w:bCs w:val="0"/>
            <w:noProof/>
            <w:color w:val="auto"/>
            <w:sz w:val="28"/>
            <w:szCs w:val="28"/>
            <w:u w:val="none"/>
            <w:rtl/>
          </w:rPr>
          <w:t xml:space="preserve"> </w:t>
        </w:r>
        <w:r w:rsidRPr="00B27738">
          <w:rPr>
            <w:rStyle w:val="Hyperlink"/>
            <w:rFonts w:ascii="Times New Roman" w:eastAsia="Times New Roman" w:hAnsi="Times New Roman" w:cs="B Lotus" w:hint="eastAsia"/>
            <w:b w:val="0"/>
            <w:bCs w:val="0"/>
            <w:noProof/>
            <w:color w:val="auto"/>
            <w:sz w:val="28"/>
            <w:szCs w:val="28"/>
            <w:u w:val="none"/>
            <w:rtl/>
          </w:rPr>
          <w:t>از</w:t>
        </w:r>
        <w:r w:rsidRPr="00B27738">
          <w:rPr>
            <w:rStyle w:val="Hyperlink"/>
            <w:rFonts w:ascii="Times New Roman" w:eastAsia="Times New Roman" w:hAnsi="Times New Roman" w:cs="B Lotus"/>
            <w:b w:val="0"/>
            <w:bCs w:val="0"/>
            <w:noProof/>
            <w:color w:val="auto"/>
            <w:sz w:val="28"/>
            <w:szCs w:val="28"/>
            <w:u w:val="none"/>
            <w:rtl/>
          </w:rPr>
          <w:t xml:space="preserve"> </w:t>
        </w:r>
        <w:r w:rsidRPr="00B27738">
          <w:rPr>
            <w:rStyle w:val="Hyperlink"/>
            <w:rFonts w:ascii="Times New Roman" w:eastAsia="Times New Roman" w:hAnsi="Times New Roman" w:cs="B Lotus" w:hint="eastAsia"/>
            <w:b w:val="0"/>
            <w:bCs w:val="0"/>
            <w:noProof/>
            <w:color w:val="auto"/>
            <w:sz w:val="28"/>
            <w:szCs w:val="28"/>
            <w:u w:val="none"/>
            <w:rtl/>
          </w:rPr>
          <w:t>تست</w:t>
        </w:r>
        <w:r w:rsidRPr="00B27738">
          <w:rPr>
            <w:rStyle w:val="Hyperlink"/>
            <w:rFonts w:ascii="Times New Roman" w:eastAsia="Times New Roman" w:hAnsi="Times New Roman"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اعتماد</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پژوهش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داخل</w:t>
        </w:r>
        <w:r w:rsidRPr="00B27738">
          <w:rPr>
            <w:rStyle w:val="Hyperlink"/>
            <w:rFonts w:cs="B Lotus" w:hint="cs"/>
            <w:b w:val="0"/>
            <w:bCs w:val="0"/>
            <w:noProof/>
            <w:color w:val="auto"/>
            <w:sz w:val="28"/>
            <w:szCs w:val="28"/>
            <w:u w:val="none"/>
            <w:rtl/>
          </w:rPr>
          <w:t>ی</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Toc450541433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47</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34"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(4-1 ) </w:t>
        </w:r>
        <w:r w:rsidRPr="00B27738">
          <w:rPr>
            <w:rStyle w:val="Hyperlink"/>
            <w:rFonts w:cs="B Lotus" w:hint="eastAsia"/>
            <w:b w:val="0"/>
            <w:bCs w:val="0"/>
            <w:noProof/>
            <w:color w:val="auto"/>
            <w:sz w:val="28"/>
            <w:szCs w:val="28"/>
            <w:u w:val="none"/>
            <w:rtl/>
          </w:rPr>
          <w:t>توزيع</w:t>
        </w:r>
        <w:r w:rsidRPr="00B27738">
          <w:rPr>
            <w:rStyle w:val="Hyperlink"/>
            <w:rFonts w:cs="B Lotus"/>
            <w:b w:val="0"/>
            <w:bCs w:val="0"/>
            <w:noProof/>
            <w:color w:val="auto"/>
            <w:sz w:val="28"/>
            <w:szCs w:val="28"/>
            <w:u w:val="none"/>
          </w:rPr>
          <w:t xml:space="preserve"> </w:t>
        </w:r>
        <w:r w:rsidRPr="00B27738">
          <w:rPr>
            <w:rStyle w:val="Hyperlink"/>
            <w:rFonts w:cs="B Lotus" w:hint="eastAsia"/>
            <w:b w:val="0"/>
            <w:bCs w:val="0"/>
            <w:noProof/>
            <w:color w:val="auto"/>
            <w:sz w:val="28"/>
            <w:szCs w:val="28"/>
            <w:u w:val="none"/>
            <w:rtl/>
          </w:rPr>
          <w:t>فراواني</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سن</w:t>
        </w:r>
        <w:r w:rsidRPr="00B27738">
          <w:rPr>
            <w:rStyle w:val="Hyperlink"/>
            <w:rFonts w:cs="B Lotus"/>
            <w:b w:val="0"/>
            <w:bCs w:val="0"/>
            <w:noProof/>
            <w:color w:val="auto"/>
            <w:sz w:val="28"/>
            <w:szCs w:val="28"/>
            <w:u w:val="none"/>
          </w:rPr>
          <w:t xml:space="preserve"> </w:t>
        </w:r>
        <w:r w:rsidRPr="00B27738">
          <w:rPr>
            <w:rStyle w:val="Hyperlink"/>
            <w:rFonts w:cs="B Lotus" w:hint="eastAsia"/>
            <w:b w:val="0"/>
            <w:bCs w:val="0"/>
            <w:noProof/>
            <w:color w:val="auto"/>
            <w:sz w:val="28"/>
            <w:szCs w:val="28"/>
            <w:u w:val="none"/>
            <w:rtl/>
          </w:rPr>
          <w:t>افراد</w:t>
        </w:r>
        <w:r w:rsidRPr="00B27738">
          <w:rPr>
            <w:rStyle w:val="Hyperlink"/>
            <w:rFonts w:cs="B Lotus"/>
            <w:b w:val="0"/>
            <w:bCs w:val="0"/>
            <w:noProof/>
            <w:color w:val="auto"/>
            <w:sz w:val="28"/>
            <w:szCs w:val="28"/>
            <w:u w:val="none"/>
          </w:rPr>
          <w:t xml:space="preserve"> </w:t>
        </w:r>
        <w:r w:rsidRPr="00B27738">
          <w:rPr>
            <w:rStyle w:val="Hyperlink"/>
            <w:rFonts w:cs="B Lotus" w:hint="eastAsia"/>
            <w:b w:val="0"/>
            <w:bCs w:val="0"/>
            <w:noProof/>
            <w:color w:val="auto"/>
            <w:sz w:val="28"/>
            <w:szCs w:val="28"/>
            <w:u w:val="none"/>
            <w:rtl/>
          </w:rPr>
          <w:t>شرکت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کننده</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Toc450541434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51</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35"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(4-2)  </w:t>
        </w:r>
        <w:r w:rsidRPr="00B27738">
          <w:rPr>
            <w:rStyle w:val="Hyperlink"/>
            <w:rFonts w:cs="B Lotus" w:hint="eastAsia"/>
            <w:b w:val="0"/>
            <w:bCs w:val="0"/>
            <w:noProof/>
            <w:color w:val="auto"/>
            <w:sz w:val="28"/>
            <w:szCs w:val="28"/>
            <w:u w:val="none"/>
            <w:rtl/>
          </w:rPr>
          <w:t>توزيع</w:t>
        </w:r>
        <w:r w:rsidRPr="00B27738">
          <w:rPr>
            <w:rStyle w:val="Hyperlink"/>
            <w:rFonts w:cs="B Lotus"/>
            <w:b w:val="0"/>
            <w:bCs w:val="0"/>
            <w:noProof/>
            <w:color w:val="auto"/>
            <w:sz w:val="28"/>
            <w:szCs w:val="28"/>
            <w:u w:val="none"/>
          </w:rPr>
          <w:t xml:space="preserve"> </w:t>
        </w:r>
        <w:r w:rsidRPr="00B27738">
          <w:rPr>
            <w:rStyle w:val="Hyperlink"/>
            <w:rFonts w:cs="B Lotus" w:hint="eastAsia"/>
            <w:b w:val="0"/>
            <w:bCs w:val="0"/>
            <w:noProof/>
            <w:color w:val="auto"/>
            <w:sz w:val="28"/>
            <w:szCs w:val="28"/>
            <w:u w:val="none"/>
            <w:rtl/>
          </w:rPr>
          <w:t>فراواني</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تحص</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لات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شرکت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کنندگان</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Toc450541435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52</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36"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(4-3)  </w:t>
        </w:r>
        <w:r w:rsidRPr="00B27738">
          <w:rPr>
            <w:rStyle w:val="Hyperlink"/>
            <w:rFonts w:cs="B Lotus" w:hint="eastAsia"/>
            <w:b w:val="0"/>
            <w:bCs w:val="0"/>
            <w:noProof/>
            <w:color w:val="auto"/>
            <w:sz w:val="28"/>
            <w:szCs w:val="28"/>
            <w:u w:val="none"/>
            <w:rtl/>
          </w:rPr>
          <w:t>شاخص</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هاي</w:t>
        </w:r>
        <w:r w:rsidRPr="00B27738">
          <w:rPr>
            <w:rStyle w:val="Hyperlink"/>
            <w:rFonts w:cs="B Lotus"/>
            <w:b w:val="0"/>
            <w:bCs w:val="0"/>
            <w:noProof/>
            <w:color w:val="auto"/>
            <w:sz w:val="28"/>
            <w:szCs w:val="28"/>
            <w:u w:val="none"/>
          </w:rPr>
          <w:t xml:space="preserve"> </w:t>
        </w:r>
        <w:r w:rsidRPr="00B27738">
          <w:rPr>
            <w:rStyle w:val="Hyperlink"/>
            <w:rFonts w:cs="B Lotus" w:hint="eastAsia"/>
            <w:b w:val="0"/>
            <w:bCs w:val="0"/>
            <w:noProof/>
            <w:color w:val="auto"/>
            <w:sz w:val="28"/>
            <w:szCs w:val="28"/>
            <w:u w:val="none"/>
            <w:rtl/>
          </w:rPr>
          <w:t>توصيفي</w:t>
        </w:r>
        <w:r w:rsidRPr="00B27738">
          <w:rPr>
            <w:rStyle w:val="Hyperlink"/>
            <w:rFonts w:cs="B Lotus"/>
            <w:b w:val="0"/>
            <w:bCs w:val="0"/>
            <w:noProof/>
            <w:color w:val="auto"/>
            <w:sz w:val="28"/>
            <w:szCs w:val="28"/>
            <w:u w:val="none"/>
          </w:rPr>
          <w:t xml:space="preserve"> </w:t>
        </w:r>
        <w:r w:rsidRPr="00B27738">
          <w:rPr>
            <w:rStyle w:val="Hyperlink"/>
            <w:rFonts w:cs="B Lotus" w:hint="eastAsia"/>
            <w:b w:val="0"/>
            <w:bCs w:val="0"/>
            <w:noProof/>
            <w:color w:val="auto"/>
            <w:sz w:val="28"/>
            <w:szCs w:val="28"/>
            <w:u w:val="none"/>
            <w:rtl/>
          </w:rPr>
          <w:t>نمرات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مهارت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اجتماع</w:t>
        </w:r>
        <w:r w:rsidRPr="00B27738">
          <w:rPr>
            <w:rStyle w:val="Hyperlink"/>
            <w:rFonts w:cs="B Lotus" w:hint="cs"/>
            <w:b w:val="0"/>
            <w:bCs w:val="0"/>
            <w:noProof/>
            <w:color w:val="auto"/>
            <w:sz w:val="28"/>
            <w:szCs w:val="28"/>
            <w:u w:val="none"/>
            <w:rtl/>
          </w:rPr>
          <w:t>ی</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Toc450541436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54</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37"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(4-4) </w:t>
        </w:r>
        <w:r w:rsidRPr="00B27738">
          <w:rPr>
            <w:rStyle w:val="Hyperlink"/>
            <w:rFonts w:cs="B Lotus" w:hint="eastAsia"/>
            <w:b w:val="0"/>
            <w:bCs w:val="0"/>
            <w:noProof/>
            <w:color w:val="auto"/>
            <w:sz w:val="28"/>
            <w:szCs w:val="28"/>
            <w:u w:val="none"/>
            <w:rtl/>
          </w:rPr>
          <w:t>آزمون</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نرمال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بودن</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Toc450541437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56</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38"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(4-5) </w:t>
        </w:r>
        <w:r w:rsidRPr="00B27738">
          <w:rPr>
            <w:rStyle w:val="Hyperlink"/>
            <w:rFonts w:cs="B Lotus" w:hint="eastAsia"/>
            <w:b w:val="0"/>
            <w:bCs w:val="0"/>
            <w:noProof/>
            <w:color w:val="auto"/>
            <w:sz w:val="28"/>
            <w:szCs w:val="28"/>
            <w:u w:val="none"/>
            <w:rtl/>
          </w:rPr>
          <w:t>ضرا</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ب</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همبستگ</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ن</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سبک</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فرزند</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پرور</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دانش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آموزان</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Toc450541438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57</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39"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(4-6)  </w:t>
        </w:r>
        <w:r w:rsidRPr="00B27738">
          <w:rPr>
            <w:rStyle w:val="Hyperlink"/>
            <w:rFonts w:cs="B Lotus" w:hint="eastAsia"/>
            <w:b w:val="0"/>
            <w:bCs w:val="0"/>
            <w:noProof/>
            <w:color w:val="auto"/>
            <w:sz w:val="28"/>
            <w:szCs w:val="28"/>
            <w:u w:val="none"/>
            <w:rtl/>
          </w:rPr>
          <w:t>ضرا</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ب</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رگرس</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ون</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متغ</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وه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فرزند</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پرور</w:t>
        </w:r>
        <w:r w:rsidRPr="00B27738">
          <w:rPr>
            <w:rStyle w:val="Hyperlink"/>
            <w:rFonts w:cs="B Lotus" w:hint="cs"/>
            <w:b w:val="0"/>
            <w:bCs w:val="0"/>
            <w:noProof/>
            <w:color w:val="auto"/>
            <w:sz w:val="28"/>
            <w:szCs w:val="28"/>
            <w:u w:val="none"/>
            <w:rtl/>
          </w:rPr>
          <w:t>ی</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Toc450541439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58</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40"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(4-7) </w:t>
        </w:r>
        <w:r w:rsidRPr="00B27738">
          <w:rPr>
            <w:rStyle w:val="Hyperlink"/>
            <w:rFonts w:cs="B Lotus" w:hint="eastAsia"/>
            <w:b w:val="0"/>
            <w:bCs w:val="0"/>
            <w:noProof/>
            <w:color w:val="auto"/>
            <w:sz w:val="28"/>
            <w:szCs w:val="28"/>
            <w:u w:val="none"/>
            <w:rtl/>
          </w:rPr>
          <w:t>مدل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رگرس</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ون،</w:t>
        </w:r>
        <w:r w:rsidR="00346CD5" w:rsidRPr="00B27738">
          <w:rPr>
            <w:rStyle w:val="Hyperlink"/>
            <w:rFonts w:cs="B Lotus" w:hint="cs"/>
            <w:b w:val="0"/>
            <w:bCs w:val="0"/>
            <w:noProof/>
            <w:color w:val="auto"/>
            <w:sz w:val="28"/>
            <w:szCs w:val="28"/>
            <w:u w:val="none"/>
            <w:rtl/>
          </w:rPr>
          <w:t xml:space="preserve"> وآمارگیری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عزت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نفس</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متغ</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وه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فرزند</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پرور</w:t>
        </w:r>
        <w:r w:rsidRPr="00B27738">
          <w:rPr>
            <w:rStyle w:val="Hyperlink"/>
            <w:rFonts w:cs="B Lotus" w:hint="cs"/>
            <w:b w:val="0"/>
            <w:bCs w:val="0"/>
            <w:noProof/>
            <w:color w:val="auto"/>
            <w:sz w:val="28"/>
            <w:szCs w:val="28"/>
            <w:u w:val="none"/>
            <w:rtl/>
          </w:rPr>
          <w:t>ی</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Toc450541440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59</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41"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(4-8) </w:t>
        </w:r>
        <w:r w:rsidRPr="00B27738">
          <w:rPr>
            <w:rStyle w:val="Hyperlink"/>
            <w:rFonts w:cs="B Lotus" w:hint="eastAsia"/>
            <w:b w:val="0"/>
            <w:bCs w:val="0"/>
            <w:noProof/>
            <w:color w:val="auto"/>
            <w:sz w:val="28"/>
            <w:szCs w:val="28"/>
            <w:u w:val="none"/>
            <w:rtl/>
          </w:rPr>
          <w:t>آزمون</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نرمال</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بودن</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Toc450541441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60</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442"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(4-9)  </w:t>
        </w:r>
        <w:r w:rsidRPr="00B27738">
          <w:rPr>
            <w:rStyle w:val="Hyperlink"/>
            <w:rFonts w:cs="B Lotus" w:hint="eastAsia"/>
            <w:b w:val="0"/>
            <w:bCs w:val="0"/>
            <w:noProof/>
            <w:color w:val="auto"/>
            <w:sz w:val="28"/>
            <w:szCs w:val="28"/>
            <w:u w:val="none"/>
            <w:rtl/>
          </w:rPr>
          <w:t>ضرا</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ب</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همبستگ</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ن</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وه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فرزند</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پرور</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و</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مهارت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اجتماع</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دانش</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آموزان</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Toc450541442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61</w:t>
        </w:r>
        <w:r w:rsidRPr="00B27738">
          <w:rPr>
            <w:noProof/>
            <w:webHidden/>
            <w:rtl/>
          </w:rPr>
          <w:fldChar w:fldCharType="end"/>
        </w:r>
      </w:hyperlink>
    </w:p>
    <w:p w:rsidR="008A69F6" w:rsidRPr="00B27738" w:rsidRDefault="008A69F6" w:rsidP="00B05B6B">
      <w:pPr>
        <w:pStyle w:val="TOC1"/>
        <w:rPr>
          <w:rFonts w:eastAsia="Times New Roman"/>
          <w:noProof/>
          <w:sz w:val="26"/>
          <w:szCs w:val="26"/>
          <w:rtl/>
          <w:lang w:bidi="ar-SA"/>
        </w:rPr>
      </w:pPr>
      <w:hyperlink w:anchor="_Toc450541443" w:history="1">
        <w:r w:rsidRPr="00B27738">
          <w:rPr>
            <w:rStyle w:val="Hyperlink"/>
            <w:rFonts w:cs="B Lotus" w:hint="eastAsia"/>
            <w:b w:val="0"/>
            <w:bCs w:val="0"/>
            <w:noProof/>
            <w:color w:val="auto"/>
            <w:sz w:val="26"/>
            <w:szCs w:val="26"/>
            <w:u w:val="none"/>
            <w:rtl/>
          </w:rPr>
          <w:t>جدول</w:t>
        </w:r>
        <w:r w:rsidRPr="00B27738">
          <w:rPr>
            <w:rStyle w:val="Hyperlink"/>
            <w:rFonts w:cs="B Lotus"/>
            <w:b w:val="0"/>
            <w:bCs w:val="0"/>
            <w:noProof/>
            <w:color w:val="auto"/>
            <w:sz w:val="26"/>
            <w:szCs w:val="26"/>
            <w:u w:val="none"/>
            <w:rtl/>
          </w:rPr>
          <w:t xml:space="preserve">(4-10) </w:t>
        </w:r>
        <w:r w:rsidRPr="00B27738">
          <w:rPr>
            <w:rStyle w:val="Hyperlink"/>
            <w:rFonts w:cs="B Lotus" w:hint="eastAsia"/>
            <w:b w:val="0"/>
            <w:bCs w:val="0"/>
            <w:noProof/>
            <w:color w:val="auto"/>
            <w:sz w:val="26"/>
            <w:szCs w:val="26"/>
            <w:u w:val="none"/>
            <w:rtl/>
          </w:rPr>
          <w:t>تحل</w:t>
        </w:r>
        <w:r w:rsidRPr="00B27738">
          <w:rPr>
            <w:rStyle w:val="Hyperlink"/>
            <w:rFonts w:cs="B Lotus" w:hint="cs"/>
            <w:b w:val="0"/>
            <w:bCs w:val="0"/>
            <w:noProof/>
            <w:color w:val="auto"/>
            <w:sz w:val="26"/>
            <w:szCs w:val="26"/>
            <w:u w:val="none"/>
            <w:rtl/>
          </w:rPr>
          <w:t>ی</w:t>
        </w:r>
        <w:r w:rsidRPr="00B27738">
          <w:rPr>
            <w:rStyle w:val="Hyperlink"/>
            <w:rFonts w:cs="B Lotus" w:hint="eastAsia"/>
            <w:b w:val="0"/>
            <w:bCs w:val="0"/>
            <w:noProof/>
            <w:color w:val="auto"/>
            <w:sz w:val="26"/>
            <w:szCs w:val="26"/>
            <w:u w:val="none"/>
            <w:rtl/>
          </w:rPr>
          <w:t>ل</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وار</w:t>
        </w:r>
        <w:r w:rsidRPr="00B27738">
          <w:rPr>
            <w:rStyle w:val="Hyperlink"/>
            <w:rFonts w:cs="B Lotus" w:hint="cs"/>
            <w:b w:val="0"/>
            <w:bCs w:val="0"/>
            <w:noProof/>
            <w:color w:val="auto"/>
            <w:sz w:val="26"/>
            <w:szCs w:val="26"/>
            <w:u w:val="none"/>
            <w:rtl/>
          </w:rPr>
          <w:t>ی</w:t>
        </w:r>
        <w:r w:rsidRPr="00B27738">
          <w:rPr>
            <w:rStyle w:val="Hyperlink"/>
            <w:rFonts w:cs="B Lotus" w:hint="eastAsia"/>
            <w:b w:val="0"/>
            <w:bCs w:val="0"/>
            <w:noProof/>
            <w:color w:val="auto"/>
            <w:sz w:val="26"/>
            <w:szCs w:val="26"/>
            <w:u w:val="none"/>
            <w:rtl/>
          </w:rPr>
          <w:t>انس</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و</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مشخصه</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آمار</w:t>
        </w:r>
        <w:r w:rsidRPr="00B27738">
          <w:rPr>
            <w:rStyle w:val="Hyperlink"/>
            <w:rFonts w:cs="B Lotus" w:hint="cs"/>
            <w:b w:val="0"/>
            <w:bCs w:val="0"/>
            <w:noProof/>
            <w:color w:val="auto"/>
            <w:sz w:val="26"/>
            <w:szCs w:val="26"/>
            <w:u w:val="none"/>
            <w:rtl/>
          </w:rPr>
          <w:t>ی</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رگرس</w:t>
        </w:r>
        <w:r w:rsidRPr="00B27738">
          <w:rPr>
            <w:rStyle w:val="Hyperlink"/>
            <w:rFonts w:cs="B Lotus" w:hint="cs"/>
            <w:b w:val="0"/>
            <w:bCs w:val="0"/>
            <w:noProof/>
            <w:color w:val="auto"/>
            <w:sz w:val="26"/>
            <w:szCs w:val="26"/>
            <w:u w:val="none"/>
            <w:rtl/>
          </w:rPr>
          <w:t>ی</w:t>
        </w:r>
        <w:r w:rsidRPr="00B27738">
          <w:rPr>
            <w:rStyle w:val="Hyperlink"/>
            <w:rFonts w:cs="B Lotus" w:hint="eastAsia"/>
            <w:b w:val="0"/>
            <w:bCs w:val="0"/>
            <w:noProof/>
            <w:color w:val="auto"/>
            <w:sz w:val="26"/>
            <w:szCs w:val="26"/>
            <w:u w:val="none"/>
            <w:rtl/>
          </w:rPr>
          <w:t>ون</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مهارت</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ها</w:t>
        </w:r>
        <w:r w:rsidRPr="00B27738">
          <w:rPr>
            <w:rStyle w:val="Hyperlink"/>
            <w:rFonts w:cs="B Lotus" w:hint="cs"/>
            <w:b w:val="0"/>
            <w:bCs w:val="0"/>
            <w:noProof/>
            <w:color w:val="auto"/>
            <w:sz w:val="26"/>
            <w:szCs w:val="26"/>
            <w:u w:val="none"/>
            <w:rtl/>
          </w:rPr>
          <w:t>ی</w:t>
        </w:r>
        <w:r w:rsidR="00346CD5" w:rsidRPr="00B27738">
          <w:rPr>
            <w:rStyle w:val="Hyperlink"/>
            <w:rFonts w:cs="B Lotus" w:hint="c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بر</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ش</w:t>
        </w:r>
        <w:r w:rsidRPr="00B27738">
          <w:rPr>
            <w:rStyle w:val="Hyperlink"/>
            <w:rFonts w:cs="B Lotus" w:hint="cs"/>
            <w:b w:val="0"/>
            <w:bCs w:val="0"/>
            <w:noProof/>
            <w:color w:val="auto"/>
            <w:sz w:val="26"/>
            <w:szCs w:val="26"/>
            <w:u w:val="none"/>
            <w:rtl/>
          </w:rPr>
          <w:t>ی</w:t>
        </w:r>
        <w:r w:rsidRPr="00B27738">
          <w:rPr>
            <w:rStyle w:val="Hyperlink"/>
            <w:rFonts w:cs="B Lotus" w:hint="eastAsia"/>
            <w:b w:val="0"/>
            <w:bCs w:val="0"/>
            <w:noProof/>
            <w:color w:val="auto"/>
            <w:sz w:val="26"/>
            <w:szCs w:val="26"/>
            <w:u w:val="none"/>
            <w:rtl/>
          </w:rPr>
          <w:t>وه</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ها</w:t>
        </w:r>
        <w:r w:rsidRPr="00B27738">
          <w:rPr>
            <w:rStyle w:val="Hyperlink"/>
            <w:rFonts w:cs="B Lotus" w:hint="cs"/>
            <w:b w:val="0"/>
            <w:bCs w:val="0"/>
            <w:noProof/>
            <w:color w:val="auto"/>
            <w:sz w:val="26"/>
            <w:szCs w:val="26"/>
            <w:u w:val="none"/>
            <w:rtl/>
          </w:rPr>
          <w:t>ی</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فرزند</w:t>
        </w:r>
        <w:r w:rsidRPr="00B27738">
          <w:rPr>
            <w:rStyle w:val="Hyperlink"/>
            <w:rFonts w:cs="B Lotus"/>
            <w:b w:val="0"/>
            <w:bCs w:val="0"/>
            <w:noProof/>
            <w:color w:val="auto"/>
            <w:sz w:val="26"/>
            <w:szCs w:val="26"/>
            <w:u w:val="none"/>
            <w:rtl/>
          </w:rPr>
          <w:t xml:space="preserve"> </w:t>
        </w:r>
        <w:r w:rsidRPr="00B27738">
          <w:rPr>
            <w:rStyle w:val="Hyperlink"/>
            <w:rFonts w:cs="B Lotus" w:hint="eastAsia"/>
            <w:b w:val="0"/>
            <w:bCs w:val="0"/>
            <w:noProof/>
            <w:color w:val="auto"/>
            <w:sz w:val="26"/>
            <w:szCs w:val="26"/>
            <w:u w:val="none"/>
            <w:rtl/>
          </w:rPr>
          <w:t>پرور</w:t>
        </w:r>
        <w:r w:rsidRPr="00B27738">
          <w:rPr>
            <w:rStyle w:val="Hyperlink"/>
            <w:rFonts w:cs="B Lotus" w:hint="cs"/>
            <w:b w:val="0"/>
            <w:bCs w:val="0"/>
            <w:noProof/>
            <w:color w:val="auto"/>
            <w:sz w:val="26"/>
            <w:szCs w:val="26"/>
            <w:u w:val="none"/>
            <w:rtl/>
          </w:rPr>
          <w:t>ی</w:t>
        </w:r>
        <w:r w:rsidRPr="00B27738">
          <w:rPr>
            <w:noProof/>
            <w:webHidden/>
            <w:sz w:val="26"/>
            <w:szCs w:val="26"/>
            <w:rtl/>
          </w:rPr>
          <w:tab/>
        </w:r>
        <w:r w:rsidRPr="00B27738">
          <w:rPr>
            <w:noProof/>
            <w:webHidden/>
            <w:sz w:val="26"/>
            <w:szCs w:val="26"/>
            <w:rtl/>
          </w:rPr>
          <w:fldChar w:fldCharType="begin"/>
        </w:r>
        <w:r w:rsidRPr="00B27738">
          <w:rPr>
            <w:noProof/>
            <w:webHidden/>
            <w:sz w:val="26"/>
            <w:szCs w:val="26"/>
            <w:rtl/>
          </w:rPr>
          <w:instrText xml:space="preserve"> </w:instrText>
        </w:r>
        <w:r w:rsidRPr="00B27738">
          <w:rPr>
            <w:noProof/>
            <w:webHidden/>
            <w:sz w:val="26"/>
            <w:szCs w:val="26"/>
          </w:rPr>
          <w:instrText>PAGEREF</w:instrText>
        </w:r>
        <w:r w:rsidRPr="00B27738">
          <w:rPr>
            <w:noProof/>
            <w:webHidden/>
            <w:sz w:val="26"/>
            <w:szCs w:val="26"/>
            <w:rtl/>
          </w:rPr>
          <w:instrText xml:space="preserve"> _</w:instrText>
        </w:r>
        <w:r w:rsidRPr="00B27738">
          <w:rPr>
            <w:noProof/>
            <w:webHidden/>
            <w:sz w:val="26"/>
            <w:szCs w:val="26"/>
          </w:rPr>
          <w:instrText>Toc450541443 \h</w:instrText>
        </w:r>
        <w:r w:rsidRPr="00B27738">
          <w:rPr>
            <w:noProof/>
            <w:webHidden/>
            <w:sz w:val="26"/>
            <w:szCs w:val="26"/>
            <w:rtl/>
          </w:rPr>
          <w:instrText xml:space="preserve"> </w:instrText>
        </w:r>
        <w:r w:rsidRPr="00B27738">
          <w:rPr>
            <w:noProof/>
            <w:webHidden/>
            <w:sz w:val="26"/>
            <w:szCs w:val="26"/>
            <w:rtl/>
          </w:rPr>
        </w:r>
        <w:r w:rsidRPr="00B27738">
          <w:rPr>
            <w:noProof/>
            <w:webHidden/>
            <w:sz w:val="26"/>
            <w:szCs w:val="26"/>
            <w:rtl/>
          </w:rPr>
          <w:fldChar w:fldCharType="separate"/>
        </w:r>
        <w:r w:rsidR="00217F01">
          <w:rPr>
            <w:noProof/>
            <w:webHidden/>
            <w:sz w:val="26"/>
            <w:szCs w:val="26"/>
            <w:rtl/>
            <w:lang w:bidi="ar-SA"/>
          </w:rPr>
          <w:t>62</w:t>
        </w:r>
        <w:r w:rsidRPr="00B27738">
          <w:rPr>
            <w:noProof/>
            <w:webHidden/>
            <w:sz w:val="26"/>
            <w:szCs w:val="26"/>
            <w:rtl/>
          </w:rPr>
          <w:fldChar w:fldCharType="end"/>
        </w:r>
      </w:hyperlink>
    </w:p>
    <w:p w:rsidR="008A69F6" w:rsidRPr="00B27738" w:rsidRDefault="008A69F6" w:rsidP="00B05B6B">
      <w:pPr>
        <w:pStyle w:val="TOC1"/>
        <w:rPr>
          <w:rFonts w:eastAsia="Times New Roman"/>
          <w:noProof/>
          <w:rtl/>
          <w:lang w:bidi="ar-SA"/>
        </w:rPr>
      </w:pPr>
      <w:hyperlink w:anchor="_Toc450541444" w:history="1">
        <w:r w:rsidRPr="00B27738">
          <w:rPr>
            <w:rStyle w:val="Hyperlink"/>
            <w:rFonts w:cs="B Lotus" w:hint="eastAsia"/>
            <w:b w:val="0"/>
            <w:bCs w:val="0"/>
            <w:noProof/>
            <w:color w:val="auto"/>
            <w:sz w:val="28"/>
            <w:szCs w:val="28"/>
            <w:u w:val="none"/>
            <w:rtl/>
          </w:rPr>
          <w:t>جدول</w:t>
        </w:r>
        <w:r w:rsidRPr="00B27738">
          <w:rPr>
            <w:rStyle w:val="Hyperlink"/>
            <w:rFonts w:cs="B Lotus"/>
            <w:b w:val="0"/>
            <w:bCs w:val="0"/>
            <w:noProof/>
            <w:color w:val="auto"/>
            <w:sz w:val="28"/>
            <w:szCs w:val="28"/>
            <w:u w:val="none"/>
            <w:rtl/>
          </w:rPr>
          <w:t xml:space="preserve">(4-11) </w:t>
        </w:r>
        <w:r w:rsidRPr="00B27738">
          <w:rPr>
            <w:rStyle w:val="Hyperlink"/>
            <w:rFonts w:cs="B Lotus" w:hint="eastAsia"/>
            <w:b w:val="0"/>
            <w:bCs w:val="0"/>
            <w:noProof/>
            <w:color w:val="auto"/>
            <w:sz w:val="28"/>
            <w:szCs w:val="28"/>
            <w:u w:val="none"/>
            <w:rtl/>
          </w:rPr>
          <w:t>ضرا</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ب</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رگرس</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ون</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مهارت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اجتماع</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بر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متغ</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وه</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ها</w:t>
        </w:r>
        <w:r w:rsidRPr="00B27738">
          <w:rPr>
            <w:rStyle w:val="Hyperlink"/>
            <w:rFonts w:cs="B Lotus" w:hint="cs"/>
            <w:b w:val="0"/>
            <w:bCs w:val="0"/>
            <w:noProof/>
            <w:color w:val="auto"/>
            <w:sz w:val="28"/>
            <w:szCs w:val="28"/>
            <w:u w:val="none"/>
            <w:rtl/>
          </w:rPr>
          <w:t>ی</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فرزند</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پرور</w:t>
        </w:r>
        <w:r w:rsidRPr="00B27738">
          <w:rPr>
            <w:rStyle w:val="Hyperlink"/>
            <w:rFonts w:cs="B Lotus" w:hint="cs"/>
            <w:b w:val="0"/>
            <w:bCs w:val="0"/>
            <w:noProof/>
            <w:color w:val="auto"/>
            <w:sz w:val="28"/>
            <w:szCs w:val="28"/>
            <w:u w:val="none"/>
            <w:rtl/>
          </w:rPr>
          <w:t>ی</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Toc450541444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63</w:t>
        </w:r>
        <w:r w:rsidRPr="00B27738">
          <w:rPr>
            <w:noProof/>
            <w:webHidden/>
            <w:rtl/>
          </w:rPr>
          <w:fldChar w:fldCharType="end"/>
        </w:r>
      </w:hyperlink>
    </w:p>
    <w:p w:rsidR="00C179AE" w:rsidRPr="00B27738" w:rsidRDefault="008A69F6" w:rsidP="00B05B6B">
      <w:pPr>
        <w:pStyle w:val="TOC1"/>
        <w:rPr>
          <w:rFonts w:eastAsia="Times New Roman"/>
          <w:noProof/>
          <w:rtl/>
          <w:lang w:bidi="ar-SA"/>
        </w:rPr>
      </w:pPr>
      <w:r w:rsidRPr="00B27738">
        <w:rPr>
          <w:rtl/>
        </w:rPr>
        <w:fldChar w:fldCharType="end"/>
      </w:r>
      <w:r w:rsidR="00C179AE" w:rsidRPr="00B27738">
        <w:rPr>
          <w:rtl/>
        </w:rPr>
        <w:fldChar w:fldCharType="begin"/>
      </w:r>
      <w:r w:rsidR="00C179AE" w:rsidRPr="00B27738">
        <w:rPr>
          <w:rtl/>
        </w:rPr>
        <w:instrText xml:space="preserve"> </w:instrText>
      </w:r>
      <w:r w:rsidR="00C179AE" w:rsidRPr="00B27738">
        <w:instrText>TOC</w:instrText>
      </w:r>
      <w:r w:rsidR="00C179AE" w:rsidRPr="00B27738">
        <w:rPr>
          <w:rtl/>
        </w:rPr>
        <w:instrText xml:space="preserve"> \</w:instrText>
      </w:r>
      <w:r w:rsidR="00C179AE" w:rsidRPr="00B27738">
        <w:instrText>h \z \t</w:instrText>
      </w:r>
      <w:r w:rsidR="00C179AE" w:rsidRPr="00B27738">
        <w:rPr>
          <w:rtl/>
        </w:rPr>
        <w:instrText xml:space="preserve"> "جدول;1" </w:instrText>
      </w:r>
      <w:r w:rsidR="00C179AE" w:rsidRPr="00B27738">
        <w:rPr>
          <w:rtl/>
        </w:rPr>
        <w:fldChar w:fldCharType="separate"/>
      </w:r>
    </w:p>
    <w:p w:rsidR="006C6414" w:rsidRPr="00B27738" w:rsidRDefault="00C179AE" w:rsidP="000B00A7">
      <w:pPr>
        <w:jc w:val="both"/>
        <w:rPr>
          <w:rFonts w:cs="B Lotus"/>
          <w:sz w:val="28"/>
          <w:szCs w:val="28"/>
          <w:rtl/>
        </w:rPr>
      </w:pPr>
      <w:r w:rsidRPr="00B27738">
        <w:rPr>
          <w:rFonts w:cs="B Lotus"/>
          <w:sz w:val="28"/>
          <w:szCs w:val="28"/>
          <w:rtl/>
        </w:rPr>
        <w:fldChar w:fldCharType="end"/>
      </w:r>
    </w:p>
    <w:p w:rsidR="00346CD5" w:rsidRPr="00B27738" w:rsidRDefault="00346CD5" w:rsidP="000B00A7">
      <w:pPr>
        <w:jc w:val="both"/>
        <w:rPr>
          <w:rFonts w:cs="B Lotus"/>
          <w:sz w:val="28"/>
          <w:szCs w:val="28"/>
          <w:rtl/>
        </w:rPr>
      </w:pPr>
    </w:p>
    <w:p w:rsidR="00346CD5" w:rsidRPr="00B27738" w:rsidRDefault="00346CD5" w:rsidP="000B00A7">
      <w:pPr>
        <w:jc w:val="both"/>
        <w:rPr>
          <w:rFonts w:cs="B Lotus"/>
          <w:sz w:val="28"/>
          <w:szCs w:val="28"/>
          <w:rtl/>
        </w:rPr>
      </w:pPr>
    </w:p>
    <w:p w:rsidR="00346CD5" w:rsidRPr="00B27738" w:rsidRDefault="00346CD5" w:rsidP="000B00A7">
      <w:pPr>
        <w:jc w:val="both"/>
        <w:rPr>
          <w:rFonts w:cs="B Lotus"/>
          <w:sz w:val="28"/>
          <w:szCs w:val="28"/>
          <w:rtl/>
        </w:rPr>
      </w:pPr>
    </w:p>
    <w:p w:rsidR="00B05B6B" w:rsidRPr="00B27738" w:rsidRDefault="00B05B6B" w:rsidP="000B00A7">
      <w:pPr>
        <w:jc w:val="both"/>
        <w:rPr>
          <w:rFonts w:cs="B Lotus"/>
          <w:sz w:val="28"/>
          <w:szCs w:val="28"/>
          <w:rtl/>
        </w:rPr>
      </w:pPr>
    </w:p>
    <w:p w:rsidR="00B05B6B" w:rsidRPr="00B27738" w:rsidRDefault="00B05B6B" w:rsidP="000B00A7">
      <w:pPr>
        <w:jc w:val="both"/>
        <w:rPr>
          <w:rFonts w:cs="B Lotus"/>
          <w:sz w:val="28"/>
          <w:szCs w:val="28"/>
          <w:rtl/>
        </w:rPr>
      </w:pPr>
    </w:p>
    <w:p w:rsidR="00C179AE" w:rsidRPr="00B27738" w:rsidRDefault="00C179AE" w:rsidP="00B05B6B">
      <w:pPr>
        <w:jc w:val="center"/>
        <w:rPr>
          <w:rFonts w:cs="B Lotus" w:hint="cs"/>
          <w:sz w:val="28"/>
          <w:szCs w:val="28"/>
          <w:rtl/>
        </w:rPr>
      </w:pPr>
      <w:r w:rsidRPr="00B27738">
        <w:rPr>
          <w:rFonts w:cs="B Lotus" w:hint="cs"/>
          <w:sz w:val="28"/>
          <w:szCs w:val="28"/>
          <w:rtl/>
        </w:rPr>
        <w:t>فهرست نمودار</w:t>
      </w:r>
    </w:p>
    <w:p w:rsidR="00C179AE" w:rsidRPr="00B27738" w:rsidRDefault="00C179AE" w:rsidP="00C179AE">
      <w:pPr>
        <w:jc w:val="both"/>
        <w:rPr>
          <w:rFonts w:cs="B Lotus" w:hint="cs"/>
          <w:sz w:val="28"/>
          <w:szCs w:val="28"/>
          <w:rtl/>
        </w:rPr>
      </w:pPr>
      <w:r w:rsidRPr="00B27738">
        <w:rPr>
          <w:rFonts w:cs="B Lotus" w:hint="cs"/>
          <w:sz w:val="28"/>
          <w:szCs w:val="28"/>
          <w:rtl/>
        </w:rPr>
        <w:t>عنوان                                                                                                          صفحه</w:t>
      </w:r>
    </w:p>
    <w:p w:rsidR="008A69F6" w:rsidRPr="00B27738" w:rsidRDefault="008A69F6" w:rsidP="00B05B6B">
      <w:pPr>
        <w:pStyle w:val="TOC1"/>
        <w:rPr>
          <w:rFonts w:eastAsia="Times New Roman"/>
          <w:noProof/>
          <w:rtl/>
          <w:lang w:bidi="ar-SA"/>
        </w:rPr>
      </w:pPr>
      <w:r w:rsidRPr="00B27738">
        <w:rPr>
          <w:rtl/>
        </w:rPr>
        <w:fldChar w:fldCharType="begin"/>
      </w:r>
      <w:r w:rsidRPr="00B27738">
        <w:rPr>
          <w:rtl/>
        </w:rPr>
        <w:instrText xml:space="preserve"> </w:instrText>
      </w:r>
      <w:r w:rsidRPr="00B27738">
        <w:instrText>TOC</w:instrText>
      </w:r>
      <w:r w:rsidRPr="00B27738">
        <w:rPr>
          <w:rtl/>
        </w:rPr>
        <w:instrText xml:space="preserve"> \</w:instrText>
      </w:r>
      <w:r w:rsidRPr="00B27738">
        <w:instrText>h \z \t</w:instrText>
      </w:r>
      <w:r w:rsidRPr="00B27738">
        <w:rPr>
          <w:rtl/>
        </w:rPr>
        <w:instrText xml:space="preserve"> "نمودار;1" </w:instrText>
      </w:r>
      <w:r w:rsidRPr="00B27738">
        <w:rPr>
          <w:rtl/>
        </w:rPr>
        <w:fldChar w:fldCharType="separate"/>
      </w:r>
      <w:hyperlink w:anchor="_Toc450541322" w:history="1">
        <w:r w:rsidRPr="00B27738">
          <w:rPr>
            <w:rStyle w:val="Hyperlink"/>
            <w:rFonts w:cs="B Lotus" w:hint="eastAsia"/>
            <w:b w:val="0"/>
            <w:bCs w:val="0"/>
            <w:noProof/>
            <w:color w:val="auto"/>
            <w:sz w:val="28"/>
            <w:szCs w:val="28"/>
            <w:u w:val="none"/>
            <w:rtl/>
          </w:rPr>
          <w:t>نمودار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شماره</w:t>
        </w:r>
        <w:r w:rsidRPr="00B27738">
          <w:rPr>
            <w:rStyle w:val="Hyperlink"/>
            <w:rFonts w:cs="B Lotus"/>
            <w:b w:val="0"/>
            <w:bCs w:val="0"/>
            <w:noProof/>
            <w:color w:val="auto"/>
            <w:sz w:val="28"/>
            <w:szCs w:val="28"/>
            <w:u w:val="none"/>
            <w:rtl/>
          </w:rPr>
          <w:t xml:space="preserve"> 4-1: </w:t>
        </w:r>
        <w:r w:rsidRPr="00B27738">
          <w:rPr>
            <w:rStyle w:val="Hyperlink"/>
            <w:rFonts w:cs="B Lotus" w:hint="eastAsia"/>
            <w:b w:val="0"/>
            <w:bCs w:val="0"/>
            <w:noProof/>
            <w:color w:val="auto"/>
            <w:sz w:val="28"/>
            <w:szCs w:val="28"/>
            <w:u w:val="none"/>
            <w:rtl/>
          </w:rPr>
          <w:t>نمودار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ستوگرام</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توزيع</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فراواني</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سن</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شركت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كنندگان</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Toc450541322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52</w:t>
        </w:r>
        <w:r w:rsidRPr="00B27738">
          <w:rPr>
            <w:noProof/>
            <w:webHidden/>
            <w:rtl/>
          </w:rPr>
          <w:fldChar w:fldCharType="end"/>
        </w:r>
      </w:hyperlink>
    </w:p>
    <w:p w:rsidR="008A69F6" w:rsidRPr="00B27738" w:rsidRDefault="008A69F6" w:rsidP="00B05B6B">
      <w:pPr>
        <w:pStyle w:val="TOC1"/>
        <w:rPr>
          <w:rFonts w:eastAsia="Times New Roman"/>
          <w:noProof/>
          <w:rtl/>
          <w:lang w:bidi="ar-SA"/>
        </w:rPr>
      </w:pPr>
      <w:hyperlink w:anchor="_Toc450541323" w:history="1">
        <w:r w:rsidRPr="00B27738">
          <w:rPr>
            <w:rStyle w:val="Hyperlink"/>
            <w:rFonts w:cs="B Lotus" w:hint="eastAsia"/>
            <w:b w:val="0"/>
            <w:bCs w:val="0"/>
            <w:noProof/>
            <w:color w:val="auto"/>
            <w:sz w:val="28"/>
            <w:szCs w:val="28"/>
            <w:u w:val="none"/>
            <w:rtl/>
          </w:rPr>
          <w:t>نمودار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شماره</w:t>
        </w:r>
        <w:r w:rsidRPr="00B27738">
          <w:rPr>
            <w:rStyle w:val="Hyperlink"/>
            <w:rFonts w:cs="B Lotus"/>
            <w:b w:val="0"/>
            <w:bCs w:val="0"/>
            <w:noProof/>
            <w:color w:val="auto"/>
            <w:sz w:val="28"/>
            <w:szCs w:val="28"/>
            <w:u w:val="none"/>
            <w:rtl/>
          </w:rPr>
          <w:t xml:space="preserve"> 4-2: </w:t>
        </w:r>
        <w:r w:rsidRPr="00B27738">
          <w:rPr>
            <w:rStyle w:val="Hyperlink"/>
            <w:rFonts w:cs="B Lotus" w:hint="eastAsia"/>
            <w:b w:val="0"/>
            <w:bCs w:val="0"/>
            <w:noProof/>
            <w:color w:val="auto"/>
            <w:sz w:val="28"/>
            <w:szCs w:val="28"/>
            <w:u w:val="none"/>
            <w:rtl/>
          </w:rPr>
          <w:t>نمودار</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ه</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ستوگرام</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توزيع</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فراواني</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تحص</w:t>
        </w:r>
        <w:r w:rsidRPr="00B27738">
          <w:rPr>
            <w:rStyle w:val="Hyperlink"/>
            <w:rFonts w:cs="B Lotus" w:hint="cs"/>
            <w:b w:val="0"/>
            <w:bCs w:val="0"/>
            <w:noProof/>
            <w:color w:val="auto"/>
            <w:sz w:val="28"/>
            <w:szCs w:val="28"/>
            <w:u w:val="none"/>
            <w:rtl/>
          </w:rPr>
          <w:t>ی</w:t>
        </w:r>
        <w:r w:rsidRPr="00B27738">
          <w:rPr>
            <w:rStyle w:val="Hyperlink"/>
            <w:rFonts w:cs="B Lotus" w:hint="eastAsia"/>
            <w:b w:val="0"/>
            <w:bCs w:val="0"/>
            <w:noProof/>
            <w:color w:val="auto"/>
            <w:sz w:val="28"/>
            <w:szCs w:val="28"/>
            <w:u w:val="none"/>
            <w:rtl/>
          </w:rPr>
          <w:t>لات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شركت</w:t>
        </w:r>
        <w:r w:rsidRPr="00B27738">
          <w:rPr>
            <w:rStyle w:val="Hyperlink"/>
            <w:rFonts w:cs="B Lotus"/>
            <w:b w:val="0"/>
            <w:bCs w:val="0"/>
            <w:noProof/>
            <w:color w:val="auto"/>
            <w:sz w:val="28"/>
            <w:szCs w:val="28"/>
            <w:u w:val="none"/>
            <w:rtl/>
          </w:rPr>
          <w:t xml:space="preserve"> </w:t>
        </w:r>
        <w:r w:rsidRPr="00B27738">
          <w:rPr>
            <w:rStyle w:val="Hyperlink"/>
            <w:rFonts w:cs="B Lotus" w:hint="eastAsia"/>
            <w:b w:val="0"/>
            <w:bCs w:val="0"/>
            <w:noProof/>
            <w:color w:val="auto"/>
            <w:sz w:val="28"/>
            <w:szCs w:val="28"/>
            <w:u w:val="none"/>
            <w:rtl/>
          </w:rPr>
          <w:t>كنندگان</w:t>
        </w:r>
        <w:r w:rsidRPr="00B27738">
          <w:rPr>
            <w:noProof/>
            <w:webHidden/>
            <w:rtl/>
          </w:rPr>
          <w:tab/>
        </w:r>
        <w:r w:rsidRPr="00B27738">
          <w:rPr>
            <w:noProof/>
            <w:webHidden/>
            <w:rtl/>
          </w:rPr>
          <w:fldChar w:fldCharType="begin"/>
        </w:r>
        <w:r w:rsidRPr="00B27738">
          <w:rPr>
            <w:noProof/>
            <w:webHidden/>
            <w:rtl/>
          </w:rPr>
          <w:instrText xml:space="preserve"> </w:instrText>
        </w:r>
        <w:r w:rsidRPr="00B27738">
          <w:rPr>
            <w:noProof/>
            <w:webHidden/>
          </w:rPr>
          <w:instrText>PAGEREF</w:instrText>
        </w:r>
        <w:r w:rsidRPr="00B27738">
          <w:rPr>
            <w:noProof/>
            <w:webHidden/>
            <w:rtl/>
          </w:rPr>
          <w:instrText xml:space="preserve"> _</w:instrText>
        </w:r>
        <w:r w:rsidRPr="00B27738">
          <w:rPr>
            <w:noProof/>
            <w:webHidden/>
          </w:rPr>
          <w:instrText>Toc450541323 \h</w:instrText>
        </w:r>
        <w:r w:rsidRPr="00B27738">
          <w:rPr>
            <w:noProof/>
            <w:webHidden/>
            <w:rtl/>
          </w:rPr>
          <w:instrText xml:space="preserve"> </w:instrText>
        </w:r>
        <w:r w:rsidRPr="00B27738">
          <w:rPr>
            <w:noProof/>
            <w:webHidden/>
            <w:rtl/>
          </w:rPr>
        </w:r>
        <w:r w:rsidRPr="00B27738">
          <w:rPr>
            <w:noProof/>
            <w:webHidden/>
            <w:rtl/>
          </w:rPr>
          <w:fldChar w:fldCharType="separate"/>
        </w:r>
        <w:r w:rsidR="00217F01">
          <w:rPr>
            <w:noProof/>
            <w:webHidden/>
            <w:rtl/>
            <w:lang w:bidi="ar-SA"/>
          </w:rPr>
          <w:t>53</w:t>
        </w:r>
        <w:r w:rsidRPr="00B27738">
          <w:rPr>
            <w:noProof/>
            <w:webHidden/>
            <w:rtl/>
          </w:rPr>
          <w:fldChar w:fldCharType="end"/>
        </w:r>
      </w:hyperlink>
    </w:p>
    <w:p w:rsidR="006C6414" w:rsidRPr="00B27738" w:rsidRDefault="008A69F6" w:rsidP="000B00A7">
      <w:pPr>
        <w:jc w:val="both"/>
        <w:rPr>
          <w:rFonts w:cs="B Lotus"/>
          <w:sz w:val="28"/>
          <w:szCs w:val="28"/>
          <w:rtl/>
        </w:rPr>
      </w:pPr>
      <w:r w:rsidRPr="00B27738">
        <w:rPr>
          <w:rFonts w:cs="B Lotus"/>
          <w:sz w:val="28"/>
          <w:szCs w:val="28"/>
          <w:rtl/>
        </w:rPr>
        <w:fldChar w:fldCharType="end"/>
      </w: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6C6414" w:rsidRPr="00B27738" w:rsidRDefault="006C6414" w:rsidP="000B00A7">
      <w:pPr>
        <w:jc w:val="both"/>
        <w:rPr>
          <w:rFonts w:cs="B Lotus"/>
          <w:sz w:val="28"/>
          <w:szCs w:val="28"/>
          <w:rtl/>
        </w:rPr>
      </w:pPr>
    </w:p>
    <w:p w:rsidR="003A5A28" w:rsidRPr="00B27738" w:rsidRDefault="003A5A28" w:rsidP="000B00A7">
      <w:pPr>
        <w:jc w:val="both"/>
        <w:rPr>
          <w:rFonts w:cs="B Lotus"/>
          <w:sz w:val="28"/>
          <w:szCs w:val="28"/>
          <w:rtl/>
        </w:rPr>
        <w:sectPr w:rsidR="003A5A28" w:rsidRPr="00B27738" w:rsidSect="00346CD5">
          <w:footerReference w:type="default" r:id="rId9"/>
          <w:footnotePr>
            <w:numRestart w:val="eachPage"/>
          </w:footnotePr>
          <w:pgSz w:w="11906" w:h="16838" w:code="9"/>
          <w:pgMar w:top="1701" w:right="1701" w:bottom="1701" w:left="1134" w:header="709" w:footer="709" w:gutter="0"/>
          <w:pgNumType w:fmt="arabicAbjad" w:start="1"/>
          <w:cols w:space="708"/>
          <w:bidi/>
          <w:rtlGutter/>
          <w:docGrid w:linePitch="360"/>
        </w:sectPr>
      </w:pPr>
    </w:p>
    <w:p w:rsidR="001D7C1F" w:rsidRPr="00B27738" w:rsidRDefault="001D7C1F" w:rsidP="009B1796">
      <w:pPr>
        <w:pStyle w:val="Heading1"/>
        <w:rPr>
          <w:rFonts w:hint="cs"/>
          <w:rtl/>
        </w:rPr>
      </w:pPr>
      <w:bookmarkStart w:id="0" w:name="_Toc450521206"/>
      <w:bookmarkStart w:id="1" w:name="_Toc451582010"/>
      <w:r w:rsidRPr="00B27738">
        <w:rPr>
          <w:rFonts w:hint="cs"/>
          <w:rtl/>
        </w:rPr>
        <w:lastRenderedPageBreak/>
        <w:t>چکیده</w:t>
      </w:r>
      <w:bookmarkEnd w:id="0"/>
      <w:bookmarkEnd w:id="1"/>
    </w:p>
    <w:p w:rsidR="00346CD5" w:rsidRPr="00B27738" w:rsidRDefault="00346CD5" w:rsidP="00346CD5">
      <w:pPr>
        <w:spacing w:after="0" w:line="360" w:lineRule="auto"/>
        <w:jc w:val="both"/>
        <w:rPr>
          <w:rFonts w:ascii="Times New Roman" w:eastAsia="Times New Roman" w:hAnsi="Times New Roman" w:cs="B Lotus"/>
          <w:sz w:val="28"/>
          <w:szCs w:val="28"/>
          <w:rtl/>
        </w:rPr>
      </w:pPr>
    </w:p>
    <w:p w:rsidR="00A342A0" w:rsidRPr="00B27738" w:rsidRDefault="00A342A0" w:rsidP="00A342A0">
      <w:pPr>
        <w:jc w:val="both"/>
        <w:rPr>
          <w:rFonts w:cs="B Lotus"/>
          <w:sz w:val="28"/>
          <w:szCs w:val="28"/>
          <w:rtl/>
        </w:rPr>
      </w:pPr>
      <w:r w:rsidRPr="00B27738">
        <w:rPr>
          <w:rFonts w:ascii="Times New Roman" w:eastAsia="Times New Roman" w:hAnsi="Times New Roman" w:cs="B Lotus"/>
          <w:sz w:val="28"/>
          <w:szCs w:val="28"/>
          <w:rtl/>
        </w:rPr>
        <w:t>طبق تحقیقات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مطالعات انجام شده، یکی از مسائل</w:t>
      </w:r>
      <w:r w:rsidRPr="00B27738">
        <w:rPr>
          <w:rFonts w:ascii="Times New Roman" w:eastAsia="Times New Roman" w:hAnsi="Times New Roman" w:cs="B Lotus" w:hint="cs"/>
          <w:sz w:val="28"/>
          <w:szCs w:val="28"/>
          <w:rtl/>
        </w:rPr>
        <w:t>ی</w:t>
      </w:r>
      <w:r w:rsidRPr="00B27738">
        <w:rPr>
          <w:rFonts w:ascii="Times New Roman" w:eastAsia="Times New Roman" w:hAnsi="Times New Roman" w:cs="B Lotus"/>
          <w:sz w:val="28"/>
          <w:szCs w:val="28"/>
          <w:rtl/>
        </w:rPr>
        <w:t xml:space="preserve"> که در مقاطع ابتدایی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دیگر مقاطع از اهمیت زیادی برخوردار است، داشتن مهارت اجتماعی دانش آموزان است</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مهارت اجتماعی به مجموعه رفتارهای فرا گرفته</w:t>
      </w:r>
      <w:r w:rsidRPr="00B27738">
        <w:rPr>
          <w:rFonts w:ascii="Times New Roman" w:eastAsia="Times New Roman" w:hAnsi="Times New Roman" w:cs="B Lotus" w:hint="cs"/>
          <w:sz w:val="28"/>
          <w:szCs w:val="28"/>
          <w:rtl/>
        </w:rPr>
        <w:t xml:space="preserve"> ی</w:t>
      </w:r>
      <w:r w:rsidRPr="00B27738">
        <w:rPr>
          <w:rFonts w:ascii="Times New Roman" w:eastAsia="Times New Roman" w:hAnsi="Times New Roman" w:cs="B Lotus"/>
          <w:sz w:val="28"/>
          <w:szCs w:val="28"/>
          <w:rtl/>
        </w:rPr>
        <w:t xml:space="preserve"> قابل قبول گفته می شود که فرد را قادر می سازد با دیگران رابطه موثر داشته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از عکس العمل های نامعقول اجتماعی خود داری کند</w:t>
      </w:r>
      <w:r w:rsidRPr="00B27738">
        <w:rPr>
          <w:rFonts w:ascii="Times New Roman" w:eastAsia="Times New Roman" w:hAnsi="Times New Roman" w:cs="B Lotus" w:hint="cs"/>
          <w:sz w:val="28"/>
          <w:szCs w:val="28"/>
          <w:rtl/>
        </w:rPr>
        <w:t>. برای پژوهش حاضر از روش نمونه گیری خوشه ای استفاده شد؛ بدین ترتیب که ابتدا فهرست تمامی مدارس ابتدائی شهر سیرجان تهیه گردید. از بین مدارس ابتدائی 3 مدرسه انتخاب شد، سپس در مرحله ی بعد از بین مدارس انتخاب شده 15 کلاس انتخاب شده و در نهایت تعداد 130 نفر برای نمونه ی پژوهش انتخاب شدند.</w:t>
      </w:r>
      <w:r w:rsidRPr="00B27738">
        <w:rPr>
          <w:rFonts w:cs="B Lotus" w:hint="cs"/>
          <w:sz w:val="28"/>
          <w:szCs w:val="28"/>
          <w:rtl/>
        </w:rPr>
        <w:t xml:space="preserve"> پژوهش حاضر از سه پرسشنامه ی سبک فرزند پروری رابینسون، مهارت اجتماعی ایندربیتزن و فوستر و عزت نفس کوپراسمیت استفاده شد. در</w:t>
      </w:r>
      <w:r w:rsidRPr="00B27738">
        <w:rPr>
          <w:rFonts w:cs="B Lotus"/>
          <w:sz w:val="28"/>
          <w:szCs w:val="28"/>
          <w:rtl/>
        </w:rPr>
        <w:t xml:space="preserve"> </w:t>
      </w:r>
      <w:r w:rsidRPr="00B27738">
        <w:rPr>
          <w:rFonts w:cs="B Lotus" w:hint="cs"/>
          <w:sz w:val="28"/>
          <w:szCs w:val="28"/>
          <w:rtl/>
        </w:rPr>
        <w:t>قسمت</w:t>
      </w:r>
      <w:r w:rsidRPr="00B27738">
        <w:rPr>
          <w:rFonts w:cs="B Lotus"/>
          <w:sz w:val="28"/>
          <w:szCs w:val="28"/>
          <w:rtl/>
        </w:rPr>
        <w:t xml:space="preserve"> </w:t>
      </w:r>
      <w:r w:rsidRPr="00B27738">
        <w:rPr>
          <w:rFonts w:cs="B Lotus" w:hint="cs"/>
          <w:sz w:val="28"/>
          <w:szCs w:val="28"/>
          <w:rtl/>
        </w:rPr>
        <w:t xml:space="preserve">استنباطی </w:t>
      </w:r>
      <w:r w:rsidRPr="00B27738">
        <w:rPr>
          <w:rFonts w:ascii="Times New Roman" w:eastAsia="Times New Roman" w:hAnsi="Times New Roman" w:cs="B Lotus" w:hint="cs"/>
          <w:sz w:val="28"/>
          <w:szCs w:val="28"/>
          <w:rtl/>
        </w:rPr>
        <w:t xml:space="preserve">از نرم افزار </w:t>
      </w:r>
      <w:r w:rsidRPr="00B27738">
        <w:rPr>
          <w:rFonts w:ascii="Times New Roman" w:eastAsia="Times New Roman" w:hAnsi="Times New Roman" w:cs="B Lotus"/>
          <w:sz w:val="28"/>
          <w:szCs w:val="28"/>
        </w:rPr>
        <w:t>SPSS</w:t>
      </w:r>
      <w:r w:rsidRPr="00B27738">
        <w:rPr>
          <w:rFonts w:ascii="Times New Roman" w:eastAsia="Times New Roman" w:hAnsi="Times New Roman" w:cs="B Lotus" w:hint="cs"/>
          <w:sz w:val="28"/>
          <w:szCs w:val="28"/>
          <w:rtl/>
        </w:rPr>
        <w:t xml:space="preserve">  و روش رگرسیون چند متغیره استفاده می شود.</w:t>
      </w:r>
      <w:r w:rsidRPr="00B27738">
        <w:rPr>
          <w:rFonts w:ascii="Arial" w:hAnsi="Arial" w:cs="B Lotus" w:hint="cs"/>
          <w:sz w:val="28"/>
          <w:szCs w:val="28"/>
          <w:rtl/>
        </w:rPr>
        <w:t xml:space="preserve"> این پژوهش سبک فرزند پروری مقتدرانه همبستگی مستقیم و بالایی (963/0) با مهارت های اجتماعی دانش آموزان دارد و افزایش شیوه فرزند پروری مقتدرانه باعث افزایش مهارت های اجتماعی در دانش آموزان می شود و سبک فرزند پروری مستبدانه همبستگی معکوسی(804/0-) با مهارت های اجتماعی دانش آموزان دارد و افزایش شیوه فرزند پروری مستبدانه باعث کاهش مهارت های اجتماعی در دانش آموزان می شود.</w:t>
      </w:r>
    </w:p>
    <w:p w:rsidR="00A342A0" w:rsidRPr="00B27738" w:rsidRDefault="00A342A0" w:rsidP="00A342A0">
      <w:pPr>
        <w:spacing w:after="0" w:line="360" w:lineRule="auto"/>
        <w:jc w:val="both"/>
        <w:rPr>
          <w:rFonts w:ascii="Arial" w:hAnsi="Arial" w:cs="B Lotus"/>
          <w:sz w:val="28"/>
          <w:szCs w:val="28"/>
          <w:rtl/>
        </w:rPr>
      </w:pPr>
    </w:p>
    <w:p w:rsidR="00A342A0" w:rsidRPr="00B27738" w:rsidRDefault="00A342A0" w:rsidP="00A342A0">
      <w:pPr>
        <w:spacing w:line="360" w:lineRule="auto"/>
        <w:jc w:val="both"/>
        <w:rPr>
          <w:rFonts w:cs="B Lotus"/>
          <w:sz w:val="28"/>
          <w:szCs w:val="28"/>
          <w:rtl/>
        </w:rPr>
      </w:pPr>
      <w:r w:rsidRPr="00B27738">
        <w:rPr>
          <w:rFonts w:cs="B Lotus" w:hint="cs"/>
          <w:sz w:val="28"/>
          <w:szCs w:val="28"/>
          <w:rtl/>
        </w:rPr>
        <w:t>واژه های کلیدی: سبک فرزندپروری، عزت نفس، مهارت اجتماعی.آگاهی اجتماعی</w:t>
      </w:r>
    </w:p>
    <w:p w:rsidR="00A342A0" w:rsidRPr="00B27738" w:rsidRDefault="00A342A0" w:rsidP="00A342A0"/>
    <w:p w:rsidR="0060677B" w:rsidRPr="00B27738" w:rsidRDefault="0060677B" w:rsidP="00346CD5">
      <w:pPr>
        <w:spacing w:line="360" w:lineRule="auto"/>
        <w:jc w:val="both"/>
        <w:rPr>
          <w:rFonts w:cs="B Lotus"/>
          <w:sz w:val="28"/>
          <w:szCs w:val="28"/>
          <w:rtl/>
        </w:rPr>
      </w:pPr>
    </w:p>
    <w:p w:rsidR="004D5252" w:rsidRPr="00B27738" w:rsidRDefault="004D5252" w:rsidP="000B00A7">
      <w:pPr>
        <w:jc w:val="both"/>
        <w:rPr>
          <w:rFonts w:cs="B Lotus"/>
          <w:sz w:val="28"/>
          <w:szCs w:val="28"/>
          <w:rtl/>
        </w:rPr>
      </w:pPr>
    </w:p>
    <w:p w:rsidR="004D5252" w:rsidRPr="00B27738" w:rsidRDefault="004D5252" w:rsidP="000B00A7">
      <w:pPr>
        <w:jc w:val="both"/>
        <w:rPr>
          <w:rFonts w:cs="B Lotus"/>
          <w:sz w:val="28"/>
          <w:szCs w:val="28"/>
          <w:rtl/>
        </w:rPr>
      </w:pPr>
    </w:p>
    <w:p w:rsidR="00D73B87" w:rsidRPr="00B27738" w:rsidRDefault="00D73B87" w:rsidP="000B00A7">
      <w:pPr>
        <w:jc w:val="both"/>
        <w:rPr>
          <w:rFonts w:cs="B Lotus"/>
          <w:sz w:val="28"/>
          <w:szCs w:val="28"/>
          <w:rtl/>
        </w:rPr>
      </w:pPr>
    </w:p>
    <w:p w:rsidR="00D73B87" w:rsidRPr="00B27738" w:rsidRDefault="00D73B87" w:rsidP="000B00A7">
      <w:pPr>
        <w:jc w:val="both"/>
        <w:rPr>
          <w:rFonts w:cs="B Lotus"/>
          <w:sz w:val="28"/>
          <w:szCs w:val="28"/>
          <w:rtl/>
        </w:rPr>
      </w:pPr>
    </w:p>
    <w:p w:rsidR="00D73B87" w:rsidRPr="00B27738" w:rsidRDefault="00D73B87" w:rsidP="000B00A7">
      <w:pPr>
        <w:jc w:val="both"/>
        <w:rPr>
          <w:rFonts w:cs="B Lotus"/>
          <w:sz w:val="28"/>
          <w:szCs w:val="28"/>
          <w:rtl/>
        </w:rPr>
      </w:pPr>
    </w:p>
    <w:p w:rsidR="00D73B87" w:rsidRPr="00B27738" w:rsidRDefault="00D73B87" w:rsidP="000B00A7">
      <w:pPr>
        <w:jc w:val="both"/>
        <w:rPr>
          <w:rFonts w:cs="B Lotus"/>
          <w:sz w:val="28"/>
          <w:szCs w:val="28"/>
          <w:rtl/>
        </w:rPr>
      </w:pPr>
    </w:p>
    <w:p w:rsidR="00D73B87" w:rsidRPr="00B27738" w:rsidRDefault="00D73B87" w:rsidP="000B00A7">
      <w:pPr>
        <w:jc w:val="both"/>
        <w:rPr>
          <w:rFonts w:cs="B Lotus"/>
          <w:sz w:val="28"/>
          <w:szCs w:val="28"/>
          <w:rtl/>
        </w:rPr>
      </w:pPr>
    </w:p>
    <w:p w:rsidR="00D73B87" w:rsidRPr="00B27738" w:rsidRDefault="00D73B87" w:rsidP="000B00A7">
      <w:pPr>
        <w:jc w:val="both"/>
        <w:rPr>
          <w:rFonts w:cs="B Lotus"/>
          <w:sz w:val="28"/>
          <w:szCs w:val="28"/>
          <w:rtl/>
        </w:rPr>
      </w:pPr>
    </w:p>
    <w:p w:rsidR="00D73B87" w:rsidRPr="00B27738" w:rsidRDefault="00D73B87" w:rsidP="000B00A7">
      <w:pPr>
        <w:jc w:val="both"/>
        <w:rPr>
          <w:rFonts w:cs="B Lotus"/>
          <w:sz w:val="28"/>
          <w:szCs w:val="28"/>
          <w:rtl/>
        </w:rPr>
      </w:pPr>
    </w:p>
    <w:p w:rsidR="00346CD5" w:rsidRPr="00B27738" w:rsidRDefault="00346CD5" w:rsidP="00947563">
      <w:pPr>
        <w:jc w:val="center"/>
        <w:rPr>
          <w:rFonts w:cs="B Lotus"/>
          <w:sz w:val="70"/>
          <w:szCs w:val="70"/>
          <w:rtl/>
        </w:rPr>
      </w:pPr>
    </w:p>
    <w:p w:rsidR="00346CD5" w:rsidRPr="00B27738" w:rsidRDefault="00D73B87" w:rsidP="00947563">
      <w:pPr>
        <w:pStyle w:val="Heading1"/>
        <w:jc w:val="center"/>
        <w:rPr>
          <w:rFonts w:hint="cs"/>
          <w:sz w:val="70"/>
          <w:szCs w:val="70"/>
          <w:rtl/>
        </w:rPr>
      </w:pPr>
      <w:bookmarkStart w:id="2" w:name="_Toc450521207"/>
      <w:bookmarkStart w:id="3" w:name="_Toc451582011"/>
      <w:r w:rsidRPr="00B27738">
        <w:rPr>
          <w:rFonts w:hint="cs"/>
          <w:sz w:val="70"/>
          <w:szCs w:val="70"/>
          <w:rtl/>
        </w:rPr>
        <w:t xml:space="preserve">فصل اول </w:t>
      </w:r>
      <w:r w:rsidR="00346CD5" w:rsidRPr="00B27738">
        <w:rPr>
          <w:rFonts w:hint="cs"/>
          <w:sz w:val="70"/>
          <w:szCs w:val="70"/>
          <w:rtl/>
        </w:rPr>
        <w:t>:</w:t>
      </w:r>
      <w:bookmarkEnd w:id="3"/>
    </w:p>
    <w:p w:rsidR="0060677B" w:rsidRPr="00B27738" w:rsidRDefault="00D73B87" w:rsidP="00947563">
      <w:pPr>
        <w:pStyle w:val="Heading1"/>
        <w:jc w:val="center"/>
        <w:rPr>
          <w:sz w:val="70"/>
          <w:szCs w:val="70"/>
          <w:rtl/>
        </w:rPr>
      </w:pPr>
      <w:bookmarkStart w:id="4" w:name="_Toc451582012"/>
      <w:r w:rsidRPr="00B27738">
        <w:rPr>
          <w:rFonts w:hint="cs"/>
          <w:sz w:val="70"/>
          <w:szCs w:val="70"/>
          <w:rtl/>
        </w:rPr>
        <w:t>کلیات</w:t>
      </w:r>
      <w:bookmarkEnd w:id="2"/>
      <w:bookmarkEnd w:id="4"/>
    </w:p>
    <w:p w:rsidR="009B4918" w:rsidRPr="00B27738" w:rsidRDefault="009B4918" w:rsidP="00947563">
      <w:pPr>
        <w:jc w:val="center"/>
        <w:rPr>
          <w:sz w:val="70"/>
          <w:szCs w:val="70"/>
          <w:rtl/>
        </w:rPr>
      </w:pPr>
    </w:p>
    <w:p w:rsidR="009B4918" w:rsidRPr="00B27738" w:rsidRDefault="009B4918" w:rsidP="009B4918">
      <w:pPr>
        <w:rPr>
          <w:rtl/>
        </w:rPr>
      </w:pPr>
    </w:p>
    <w:p w:rsidR="009B4918" w:rsidRPr="00B27738" w:rsidRDefault="009B4918" w:rsidP="009B4918">
      <w:pPr>
        <w:rPr>
          <w:rtl/>
        </w:rPr>
      </w:pPr>
    </w:p>
    <w:p w:rsidR="009B4918" w:rsidRPr="00B27738" w:rsidRDefault="009B4918" w:rsidP="009B4918">
      <w:pPr>
        <w:rPr>
          <w:rtl/>
        </w:rPr>
      </w:pPr>
    </w:p>
    <w:p w:rsidR="009B4918" w:rsidRPr="00B27738" w:rsidRDefault="009B4918" w:rsidP="009B4918">
      <w:pPr>
        <w:rPr>
          <w:rtl/>
        </w:rPr>
      </w:pPr>
    </w:p>
    <w:p w:rsidR="009B4918" w:rsidRPr="00B27738" w:rsidRDefault="009B4918" w:rsidP="009B4918">
      <w:pPr>
        <w:rPr>
          <w:rtl/>
        </w:rPr>
      </w:pPr>
    </w:p>
    <w:p w:rsidR="009B4918" w:rsidRPr="00B27738" w:rsidRDefault="009B4918" w:rsidP="009B4918">
      <w:pPr>
        <w:rPr>
          <w:rtl/>
        </w:rPr>
      </w:pPr>
    </w:p>
    <w:p w:rsidR="00346CD5" w:rsidRPr="00B27738" w:rsidRDefault="006E6134" w:rsidP="000B00A7">
      <w:pPr>
        <w:jc w:val="both"/>
        <w:rPr>
          <w:rFonts w:cs="B Lotus"/>
          <w:sz w:val="28"/>
          <w:szCs w:val="28"/>
          <w:rtl/>
        </w:rPr>
      </w:pPr>
      <w:r w:rsidRPr="00B27738">
        <w:rPr>
          <w:rFonts w:cs="B Lotus"/>
          <w:noProof/>
          <w:sz w:val="28"/>
          <w:szCs w:val="28"/>
          <w:rtl/>
          <w:lang w:bidi="ar-SA"/>
        </w:rPr>
        <mc:AlternateContent>
          <mc:Choice Requires="wps">
            <w:drawing>
              <wp:anchor distT="0" distB="0" distL="114300" distR="114300" simplePos="0" relativeHeight="251663360" behindDoc="0" locked="0" layoutInCell="1" allowOverlap="1">
                <wp:simplePos x="0" y="0"/>
                <wp:positionH relativeFrom="column">
                  <wp:posOffset>2289810</wp:posOffset>
                </wp:positionH>
                <wp:positionV relativeFrom="paragraph">
                  <wp:posOffset>492125</wp:posOffset>
                </wp:positionV>
                <wp:extent cx="1200150" cy="647700"/>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A8B" w:rsidRDefault="003A6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80.3pt;margin-top:38.75pt;width:94.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" stroked="f">
                <v:textbox>
                  <w:txbxContent>
                    <w:p w:rsidR="003A6A8B" w:rsidRDefault="003A6A8B"/>
                  </w:txbxContent>
                </v:textbox>
              </v:shape>
            </w:pict>
          </mc:Fallback>
        </mc:AlternateContent>
      </w:r>
    </w:p>
    <w:p w:rsidR="0040549B" w:rsidRPr="00B27738" w:rsidRDefault="00CE1CC8" w:rsidP="009B1796">
      <w:pPr>
        <w:pStyle w:val="Heading1"/>
        <w:rPr>
          <w:rtl/>
        </w:rPr>
      </w:pPr>
      <w:bookmarkStart w:id="5" w:name="_Toc450521208"/>
      <w:bookmarkStart w:id="6" w:name="_Toc451582013"/>
      <w:r w:rsidRPr="00B27738">
        <w:rPr>
          <w:rFonts w:hint="cs"/>
          <w:rtl/>
        </w:rPr>
        <w:lastRenderedPageBreak/>
        <w:t>1</w:t>
      </w:r>
      <w:r w:rsidR="004E05B7" w:rsidRPr="00B27738">
        <w:rPr>
          <w:rFonts w:hint="cs"/>
          <w:rtl/>
        </w:rPr>
        <w:t>_1 مقدمه</w:t>
      </w:r>
      <w:bookmarkEnd w:id="5"/>
      <w:bookmarkEnd w:id="6"/>
    </w:p>
    <w:p w:rsidR="008776C0" w:rsidRPr="00B27738" w:rsidRDefault="00074292" w:rsidP="000B00A7">
      <w:pPr>
        <w:jc w:val="both"/>
        <w:rPr>
          <w:rFonts w:ascii="Tahoma" w:eastAsia="Times New Roman" w:hAnsi="Tahoma" w:cs="B Lotus"/>
          <w:sz w:val="28"/>
          <w:szCs w:val="28"/>
          <w:rtl/>
        </w:rPr>
      </w:pPr>
      <w:r w:rsidRPr="00B27738">
        <w:rPr>
          <w:rFonts w:ascii="Tahoma" w:eastAsia="Times New Roman" w:hAnsi="Tahoma" w:cs="B Lotus"/>
          <w:sz w:val="28"/>
          <w:szCs w:val="28"/>
          <w:rtl/>
        </w:rPr>
        <w:t>خانواده نخستين واحد اجتماعي است كه كودك و نوجوان فرآيند رشد شناختي، اجتماعي، عاطفي و رواني خود را تجربه مي‌كنند و در آن روش فرزندپروري بر چگونگي رشد و تكوين شخصيت كودكان و نوجوانان تاثير بسزايي دارد. خانواده جايگاه مهمي را در چارچوب نهادهاي جامعه دارد و تنها نهادي است كه وظيفه دگرگون كردن ارگانيزم زيستي و تبديل آن به موجود انساني را بر عهده دارد. خانواده از طريق پايه‌ريزي الگوهاي تربيتي و رفتاري خود و اجراي نقش‌هاي اجتماعي گوناگون و در يك جمله از طريق شيوه‌هاي اجتماعي كردن به درجات مختلف، شيوه تربيتي والدين پيامدهاي مهمي براي سازگاري رواني ـ اجتماعي نوجوانان به همراه دارد. يافته‌هاي تحقيقات مختلف نشان داده است كه تجارب خانوادگي تمام جنبه‌هاي زندگي نوجوانان را مانند گرايشات رفتاري يا بزهكاري تحت تاثير قرار مي‌دهد. آدلر معتقد است كه والديني كه كودكان خود را طرد مي‌كنند به كمبود محبت و امنيت مي‌انجامد كه احساس بي‌ارزشي، خشم و فقدان عزت نفس را براي شخص باقي مي‌گذارد. هورناي و فروم نيز درباره كمبود صميميت و محبت والدين و تاثيرات آن بر امنيت كودك مطالعات فراواني نموده‌اند. مطالعات مختلف حاكي از آن است كه نگرش‌هاي پذيرنده و دموكراتيك والدين، امكان رشد را به حداكثر مي‌رساند و فرزندان اين والدين، رشد ذهني، ابتكار، امنيت عاطفي و نظارت فزاينده‌اي را نشان مي‌دهند. والدين طرد كننده و سلطه‌جو، فرزنداني متزلزل، سركش، پرخاشگر و ستيزه جو دارند(بالدوين، 1945).</w:t>
      </w:r>
    </w:p>
    <w:p w:rsidR="00094E84" w:rsidRPr="00B27738" w:rsidRDefault="004961FE" w:rsidP="000B00A7">
      <w:pPr>
        <w:jc w:val="both"/>
        <w:rPr>
          <w:rFonts w:ascii="Tahoma" w:hAnsi="Tahoma" w:cs="B Lotus"/>
          <w:sz w:val="28"/>
          <w:szCs w:val="28"/>
          <w:shd w:val="clear" w:color="auto" w:fill="FFFFFF"/>
          <w:rtl/>
        </w:rPr>
      </w:pPr>
      <w:r w:rsidRPr="00B27738">
        <w:rPr>
          <w:rFonts w:ascii="Tahoma" w:hAnsi="Tahoma" w:cs="B Lotus"/>
          <w:sz w:val="28"/>
          <w:szCs w:val="28"/>
          <w:shd w:val="clear" w:color="auto" w:fill="FFFFFF"/>
          <w:rtl/>
        </w:rPr>
        <w:t>هر خانواده شیوه‌های خاصی را در تربیت فردی اجتماعی فرزندان خویش بکار می‌گیرد. این</w:t>
      </w:r>
      <w:r w:rsidRPr="00B27738">
        <w:rPr>
          <w:rFonts w:ascii="Tahoma" w:hAnsi="Tahoma" w:cs="B Lotus" w:hint="cs"/>
          <w:sz w:val="28"/>
          <w:szCs w:val="28"/>
          <w:shd w:val="clear" w:color="auto" w:fill="FFFFFF"/>
          <w:rtl/>
        </w:rPr>
        <w:t xml:space="preserve"> شیوه ها </w:t>
      </w:r>
      <w:r w:rsidRPr="00B27738">
        <w:rPr>
          <w:rFonts w:ascii="Tahoma" w:hAnsi="Tahoma" w:cs="B Lotus"/>
          <w:sz w:val="28"/>
          <w:szCs w:val="28"/>
          <w:shd w:val="clear" w:color="auto" w:fill="FFFFFF"/>
          <w:rtl/>
        </w:rPr>
        <w:t>که شیوه‌های فرزندپروری نامیده می‌شود متأثر از عوامل مختلف از جمله عوامل زیستی</w:t>
      </w:r>
      <w:r w:rsidR="00C012C7" w:rsidRPr="00B27738">
        <w:rPr>
          <w:rFonts w:ascii="Tahoma" w:hAnsi="Tahoma" w:cs="B Lotus" w:hint="cs"/>
          <w:sz w:val="28"/>
          <w:szCs w:val="28"/>
          <w:shd w:val="clear" w:color="auto" w:fill="FFFFFF"/>
          <w:rtl/>
        </w:rPr>
        <w:t xml:space="preserve">، </w:t>
      </w:r>
      <w:r w:rsidR="00C012C7" w:rsidRPr="00B27738">
        <w:rPr>
          <w:rFonts w:ascii="Tahoma" w:hAnsi="Tahoma" w:cs="B Lotus"/>
          <w:sz w:val="28"/>
          <w:szCs w:val="28"/>
          <w:shd w:val="clear" w:color="auto" w:fill="FFFFFF"/>
          <w:rtl/>
        </w:rPr>
        <w:t>فرهنگی، اجتماعی</w:t>
      </w:r>
      <w:r w:rsidR="00C012C7" w:rsidRPr="00B27738">
        <w:rPr>
          <w:rFonts w:ascii="Tahoma" w:hAnsi="Tahoma" w:cs="B Lotus" w:hint="cs"/>
          <w:sz w:val="28"/>
          <w:szCs w:val="28"/>
          <w:shd w:val="clear" w:color="auto" w:fill="FFFFFF"/>
          <w:rtl/>
        </w:rPr>
        <w:t xml:space="preserve"> ،</w:t>
      </w:r>
      <w:r w:rsidR="00C012C7" w:rsidRPr="00B27738">
        <w:rPr>
          <w:rFonts w:ascii="Tahoma" w:hAnsi="Tahoma" w:cs="B Lotus"/>
          <w:sz w:val="28"/>
          <w:szCs w:val="28"/>
          <w:shd w:val="clear" w:color="auto" w:fill="FFFFFF"/>
          <w:rtl/>
        </w:rPr>
        <w:t xml:space="preserve"> سیاسی و اقتصادی می‌باشد. پژوهش حاضر با هدف بررسی تأثیر</w:t>
      </w:r>
      <w:r w:rsidR="00C012C7" w:rsidRPr="00B27738">
        <w:rPr>
          <w:rFonts w:ascii="Tahoma" w:hAnsi="Tahoma" w:cs="B Lotus" w:hint="cs"/>
          <w:sz w:val="28"/>
          <w:szCs w:val="28"/>
          <w:shd w:val="clear" w:color="auto" w:fill="FFFFFF"/>
          <w:rtl/>
        </w:rPr>
        <w:t xml:space="preserve"> آموزش </w:t>
      </w:r>
      <w:r w:rsidR="00C012C7" w:rsidRPr="00B27738">
        <w:rPr>
          <w:rFonts w:ascii="Tahoma" w:hAnsi="Tahoma" w:cs="B Lotus"/>
          <w:sz w:val="28"/>
          <w:szCs w:val="28"/>
          <w:shd w:val="clear" w:color="auto" w:fill="FFFFFF"/>
          <w:rtl/>
        </w:rPr>
        <w:t>مهارت‌های فرزندپروری بر نگرانی، اضطراب و باورهای خودکارآمد والدین دارای یک و چند</w:t>
      </w:r>
      <w:r w:rsidR="00C012C7" w:rsidRPr="00B27738">
        <w:rPr>
          <w:rFonts w:ascii="Tahoma" w:hAnsi="Tahoma" w:cs="B Lotus" w:hint="cs"/>
          <w:sz w:val="28"/>
          <w:szCs w:val="28"/>
          <w:shd w:val="clear" w:color="auto" w:fill="FFFFFF"/>
          <w:rtl/>
        </w:rPr>
        <w:t xml:space="preserve"> فرزند </w:t>
      </w:r>
      <w:r w:rsidR="00C012C7" w:rsidRPr="00B27738">
        <w:rPr>
          <w:rFonts w:ascii="Tahoma" w:hAnsi="Tahoma" w:cs="B Lotus"/>
          <w:sz w:val="28"/>
          <w:szCs w:val="28"/>
          <w:shd w:val="clear" w:color="auto" w:fill="FFFFFF"/>
          <w:rtl/>
        </w:rPr>
        <w:t>صورت گرفته است</w:t>
      </w:r>
      <w:r w:rsidR="00C012C7" w:rsidRPr="00B27738">
        <w:rPr>
          <w:rFonts w:ascii="Tahoma" w:hAnsi="Tahoma" w:cs="B Lotus" w:hint="cs"/>
          <w:sz w:val="28"/>
          <w:szCs w:val="28"/>
          <w:shd w:val="clear" w:color="auto" w:fill="FFFFFF"/>
          <w:rtl/>
        </w:rPr>
        <w:t>(تانیلا،2002).</w:t>
      </w:r>
    </w:p>
    <w:p w:rsidR="00094E84" w:rsidRPr="00B27738" w:rsidRDefault="00C10888" w:rsidP="00346CD5">
      <w:pPr>
        <w:jc w:val="both"/>
        <w:rPr>
          <w:rFonts w:cs="B Lotus"/>
          <w:sz w:val="28"/>
          <w:szCs w:val="28"/>
          <w:rtl/>
        </w:rPr>
      </w:pPr>
      <w:r w:rsidRPr="00B27738">
        <w:rPr>
          <w:rFonts w:cs="B Lotus"/>
          <w:sz w:val="28"/>
          <w:szCs w:val="28"/>
          <w:rtl/>
        </w:rPr>
        <w:t xml:space="preserve">با </w:t>
      </w:r>
      <w:r w:rsidRPr="00B27738">
        <w:rPr>
          <w:rFonts w:cs="B Lotus" w:hint="cs"/>
          <w:sz w:val="28"/>
          <w:szCs w:val="28"/>
          <w:rtl/>
        </w:rPr>
        <w:t>استفاده</w:t>
      </w:r>
      <w:r w:rsidRPr="00B27738">
        <w:rPr>
          <w:rFonts w:cs="B Lotus"/>
          <w:sz w:val="28"/>
          <w:szCs w:val="28"/>
          <w:rtl/>
        </w:rPr>
        <w:t xml:space="preserve"> از تعاریف رفتاری</w:t>
      </w:r>
      <w:r w:rsidRPr="00B27738">
        <w:rPr>
          <w:rFonts w:cs="B Lotus" w:hint="cs"/>
          <w:sz w:val="28"/>
          <w:szCs w:val="28"/>
          <w:rtl/>
        </w:rPr>
        <w:t>،</w:t>
      </w:r>
      <w:r w:rsidRPr="00B27738">
        <w:rPr>
          <w:rFonts w:cs="B Lotus"/>
          <w:sz w:val="28"/>
          <w:szCs w:val="28"/>
          <w:rtl/>
        </w:rPr>
        <w:t xml:space="preserve"> مهارت‌های اجتماعی به عنوان رفتارهای موقعیتی ویژه در نظر گرفته می‌شوند که بسیار احتمال دارد تقویت شو</w:t>
      </w:r>
      <w:r w:rsidRPr="00B27738">
        <w:rPr>
          <w:rFonts w:cs="B Lotus" w:hint="cs"/>
          <w:sz w:val="28"/>
          <w:szCs w:val="28"/>
          <w:rtl/>
        </w:rPr>
        <w:t>ن</w:t>
      </w:r>
      <w:r w:rsidRPr="00B27738">
        <w:rPr>
          <w:rFonts w:cs="B Lotus"/>
          <w:sz w:val="28"/>
          <w:szCs w:val="28"/>
          <w:rtl/>
        </w:rPr>
        <w:t xml:space="preserve">د و احتمال پایینی </w:t>
      </w:r>
      <w:r w:rsidRPr="00B27738">
        <w:rPr>
          <w:rFonts w:cs="B Lotus" w:hint="cs"/>
          <w:sz w:val="28"/>
          <w:szCs w:val="28"/>
          <w:rtl/>
        </w:rPr>
        <w:t xml:space="preserve">وجود </w:t>
      </w:r>
      <w:r w:rsidRPr="00B27738">
        <w:rPr>
          <w:rFonts w:cs="B Lotus"/>
          <w:sz w:val="28"/>
          <w:szCs w:val="28"/>
          <w:rtl/>
        </w:rPr>
        <w:t xml:space="preserve">دارد </w:t>
      </w:r>
      <w:r w:rsidRPr="00B27738">
        <w:rPr>
          <w:rFonts w:cs="B Lotus" w:hint="cs"/>
          <w:sz w:val="28"/>
          <w:szCs w:val="28"/>
          <w:rtl/>
        </w:rPr>
        <w:t>تا</w:t>
      </w:r>
      <w:r w:rsidRPr="00B27738">
        <w:rPr>
          <w:rFonts w:cs="B Lotus"/>
          <w:sz w:val="28"/>
          <w:szCs w:val="28"/>
          <w:rtl/>
        </w:rPr>
        <w:t xml:space="preserve"> تنبیه شو</w:t>
      </w:r>
      <w:r w:rsidRPr="00B27738">
        <w:rPr>
          <w:rFonts w:cs="B Lotus" w:hint="cs"/>
          <w:sz w:val="28"/>
          <w:szCs w:val="28"/>
          <w:rtl/>
        </w:rPr>
        <w:t>ن</w:t>
      </w:r>
      <w:r w:rsidRPr="00B27738">
        <w:rPr>
          <w:rFonts w:cs="B Lotus"/>
          <w:sz w:val="28"/>
          <w:szCs w:val="28"/>
          <w:rtl/>
        </w:rPr>
        <w:t>د</w:t>
      </w:r>
      <w:r w:rsidRPr="00B27738">
        <w:rPr>
          <w:rFonts w:cs="B Lotus" w:hint="cs"/>
          <w:sz w:val="28"/>
          <w:szCs w:val="28"/>
          <w:rtl/>
        </w:rPr>
        <w:t xml:space="preserve">. </w:t>
      </w:r>
      <w:r w:rsidRPr="00B27738">
        <w:rPr>
          <w:rFonts w:ascii="Tahoma" w:hAnsi="Tahoma" w:cs="B Lotus" w:hint="cs"/>
          <w:sz w:val="28"/>
          <w:szCs w:val="28"/>
          <w:rtl/>
        </w:rPr>
        <w:t xml:space="preserve">این </w:t>
      </w:r>
      <w:r w:rsidRPr="00B27738">
        <w:rPr>
          <w:rFonts w:ascii="Tahoma" w:hAnsi="Tahoma" w:cs="B Lotus"/>
          <w:sz w:val="28"/>
          <w:szCs w:val="28"/>
          <w:rtl/>
        </w:rPr>
        <w:t>رفتارها قابل مشاهده و قابل اندازه‌گ</w:t>
      </w:r>
      <w:r w:rsidRPr="00B27738">
        <w:rPr>
          <w:rFonts w:ascii="Tahoma" w:hAnsi="Tahoma" w:cs="B Lotus" w:hint="cs"/>
          <w:sz w:val="28"/>
          <w:szCs w:val="28"/>
          <w:rtl/>
        </w:rPr>
        <w:t>یری</w:t>
      </w:r>
      <w:r w:rsidRPr="00B27738">
        <w:rPr>
          <w:rFonts w:ascii="Tahoma" w:hAnsi="Tahoma" w:cs="B Lotus"/>
          <w:sz w:val="28"/>
          <w:szCs w:val="28"/>
          <w:rtl/>
        </w:rPr>
        <w:t xml:space="preserve"> هستند</w:t>
      </w:r>
      <w:r w:rsidRPr="00B27738">
        <w:rPr>
          <w:rFonts w:ascii="Tahoma" w:hAnsi="Tahoma" w:cs="B Lotus" w:hint="cs"/>
          <w:sz w:val="28"/>
          <w:szCs w:val="28"/>
          <w:rtl/>
        </w:rPr>
        <w:t xml:space="preserve"> و</w:t>
      </w:r>
      <w:r w:rsidRPr="00B27738">
        <w:rPr>
          <w:rFonts w:ascii="Tahoma" w:hAnsi="Tahoma" w:cs="B Lotus"/>
          <w:sz w:val="28"/>
          <w:szCs w:val="28"/>
          <w:rtl/>
        </w:rPr>
        <w:t xml:space="preserve">  پذ</w:t>
      </w:r>
      <w:r w:rsidRPr="00B27738">
        <w:rPr>
          <w:rFonts w:ascii="Tahoma" w:hAnsi="Tahoma" w:cs="B Lotus" w:hint="cs"/>
          <w:sz w:val="28"/>
          <w:szCs w:val="28"/>
          <w:rtl/>
        </w:rPr>
        <w:t>یرش</w:t>
      </w:r>
      <w:r w:rsidRPr="00B27738">
        <w:rPr>
          <w:rFonts w:ascii="Tahoma" w:hAnsi="Tahoma" w:cs="B Lotus"/>
          <w:sz w:val="28"/>
          <w:szCs w:val="28"/>
          <w:rtl/>
        </w:rPr>
        <w:t>، استقلال و ک</w:t>
      </w:r>
      <w:r w:rsidRPr="00B27738">
        <w:rPr>
          <w:rFonts w:ascii="Tahoma" w:hAnsi="Tahoma" w:cs="B Lotus" w:hint="cs"/>
          <w:sz w:val="28"/>
          <w:szCs w:val="28"/>
          <w:rtl/>
        </w:rPr>
        <w:t>یفیت</w:t>
      </w:r>
      <w:r w:rsidRPr="00B27738">
        <w:rPr>
          <w:rFonts w:ascii="Tahoma" w:hAnsi="Tahoma" w:cs="B Lotus"/>
          <w:sz w:val="28"/>
          <w:szCs w:val="28"/>
          <w:rtl/>
        </w:rPr>
        <w:t xml:space="preserve"> زندگی را ارتقا م</w:t>
      </w:r>
      <w:r w:rsidRPr="00B27738">
        <w:rPr>
          <w:rFonts w:ascii="Tahoma" w:hAnsi="Tahoma" w:cs="B Lotus" w:hint="cs"/>
          <w:sz w:val="28"/>
          <w:szCs w:val="28"/>
          <w:rtl/>
        </w:rPr>
        <w:t>ی‌بخشند</w:t>
      </w:r>
      <w:r w:rsidR="000B00A7" w:rsidRPr="00B27738">
        <w:rPr>
          <w:rFonts w:cs="B Lotus" w:hint="cs"/>
          <w:sz w:val="28"/>
          <w:szCs w:val="28"/>
          <w:rtl/>
        </w:rPr>
        <w:t>.</w:t>
      </w:r>
      <w:r w:rsidRPr="00B27738">
        <w:rPr>
          <w:rFonts w:cs="B Lotus"/>
          <w:sz w:val="28"/>
          <w:szCs w:val="28"/>
          <w:rtl/>
        </w:rPr>
        <w:t>مهارت‌های اجتماعی ب</w:t>
      </w:r>
      <w:r w:rsidRPr="00B27738">
        <w:rPr>
          <w:rFonts w:cs="B Lotus" w:hint="cs"/>
          <w:sz w:val="28"/>
          <w:szCs w:val="28"/>
          <w:rtl/>
        </w:rPr>
        <w:t xml:space="preserve">ه </w:t>
      </w:r>
      <w:r w:rsidRPr="00B27738">
        <w:rPr>
          <w:rFonts w:cs="B Lotus"/>
          <w:sz w:val="28"/>
          <w:szCs w:val="28"/>
          <w:rtl/>
        </w:rPr>
        <w:t xml:space="preserve">عنوان رفتارهای ویژه‌ای تعریف می‌شود که برون دادهای اجتماعی مهم برای کودکان در موقعیت‌های ویژه </w:t>
      </w:r>
      <w:r w:rsidRPr="00B27738">
        <w:rPr>
          <w:rFonts w:cs="B Lotus" w:hint="cs"/>
          <w:sz w:val="28"/>
          <w:szCs w:val="28"/>
          <w:rtl/>
        </w:rPr>
        <w:t xml:space="preserve">را </w:t>
      </w:r>
      <w:r w:rsidRPr="00B27738">
        <w:rPr>
          <w:rFonts w:cs="B Lotus"/>
          <w:sz w:val="28"/>
          <w:szCs w:val="28"/>
          <w:rtl/>
        </w:rPr>
        <w:t xml:space="preserve">پیش‌بینی می‌کند برون دادهای اجتماعی مهم شامل پذیرش توسط دیگران (مانند همسالان، معلم و والدین)، سازگاری تحصیلی و سازگاری روان‌شناختی می‌شود </w:t>
      </w:r>
      <w:r w:rsidR="000B00A7" w:rsidRPr="00B27738">
        <w:rPr>
          <w:rFonts w:cs="B Lotus"/>
          <w:sz w:val="28"/>
          <w:szCs w:val="28"/>
          <w:rtl/>
        </w:rPr>
        <w:t>(گرشام و الیوت ۱۹۸۴).</w:t>
      </w:r>
    </w:p>
    <w:p w:rsidR="007576B3" w:rsidRPr="00B27738" w:rsidRDefault="007576B3" w:rsidP="009B1796">
      <w:pPr>
        <w:pStyle w:val="Heading1"/>
        <w:rPr>
          <w:rFonts w:hint="cs"/>
          <w:rtl/>
        </w:rPr>
      </w:pPr>
      <w:bookmarkStart w:id="7" w:name="_Toc450521209"/>
      <w:bookmarkStart w:id="8" w:name="_Toc451582014"/>
      <w:r w:rsidRPr="00B27738">
        <w:rPr>
          <w:rFonts w:hint="cs"/>
          <w:rtl/>
        </w:rPr>
        <w:lastRenderedPageBreak/>
        <w:t>1_2 بیان مساله</w:t>
      </w:r>
      <w:bookmarkEnd w:id="7"/>
      <w:bookmarkEnd w:id="8"/>
    </w:p>
    <w:p w:rsidR="00862A3D" w:rsidRPr="00B27738" w:rsidRDefault="007576B3" w:rsidP="000B00A7">
      <w:pPr>
        <w:jc w:val="both"/>
        <w:rPr>
          <w:rFonts w:ascii="Times New Roman" w:hAnsi="Times New Roman" w:cs="B Lotus"/>
          <w:sz w:val="28"/>
          <w:szCs w:val="28"/>
          <w:rtl/>
        </w:rPr>
      </w:pPr>
      <w:r w:rsidRPr="00B27738">
        <w:rPr>
          <w:rFonts w:ascii="Times New Roman" w:eastAsia="Times New Roman" w:hAnsi="Times New Roman" w:cs="B Lotus"/>
          <w:sz w:val="28"/>
          <w:szCs w:val="28"/>
          <w:rtl/>
        </w:rPr>
        <w:t>طبق تحقیقات و</w:t>
      </w:r>
      <w:r w:rsidR="00886918"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مطالعات انجام شده، یکی از مسائل</w:t>
      </w:r>
      <w:r w:rsidRPr="00B27738">
        <w:rPr>
          <w:rFonts w:ascii="Times New Roman" w:eastAsia="Times New Roman" w:hAnsi="Times New Roman" w:cs="B Lotus" w:hint="cs"/>
          <w:sz w:val="28"/>
          <w:szCs w:val="28"/>
          <w:rtl/>
        </w:rPr>
        <w:t>ی</w:t>
      </w:r>
      <w:r w:rsidRPr="00B27738">
        <w:rPr>
          <w:rFonts w:ascii="Times New Roman" w:eastAsia="Times New Roman" w:hAnsi="Times New Roman" w:cs="B Lotus"/>
          <w:sz w:val="28"/>
          <w:szCs w:val="28"/>
          <w:rtl/>
        </w:rPr>
        <w:t xml:space="preserve"> که در مقاطع ابتدایی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دیگر مقاطع از اهمیت زیادی برخوردار است، داشتن مهارت اجتماعی دانش آموزان است</w:t>
      </w:r>
      <w:r w:rsidR="00886918" w:rsidRPr="00B27738">
        <w:rPr>
          <w:rFonts w:ascii="Times New Roman" w:eastAsia="Times New Roman" w:hAnsi="Times New Roman" w:cs="B Lotus"/>
          <w:sz w:val="28"/>
          <w:szCs w:val="28"/>
        </w:rPr>
        <w:t>.</w:t>
      </w:r>
      <w:r w:rsidR="00886918"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مهارت اجتماعی به مجموعه رفتارهای فرا گرفته</w:t>
      </w:r>
      <w:r w:rsidRPr="00B27738">
        <w:rPr>
          <w:rFonts w:ascii="Times New Roman" w:eastAsia="Times New Roman" w:hAnsi="Times New Roman" w:cs="B Lotus" w:hint="cs"/>
          <w:sz w:val="28"/>
          <w:szCs w:val="28"/>
          <w:rtl/>
        </w:rPr>
        <w:t xml:space="preserve"> ی</w:t>
      </w:r>
      <w:r w:rsidRPr="00B27738">
        <w:rPr>
          <w:rFonts w:ascii="Times New Roman" w:eastAsia="Times New Roman" w:hAnsi="Times New Roman" w:cs="B Lotus"/>
          <w:sz w:val="28"/>
          <w:szCs w:val="28"/>
          <w:rtl/>
        </w:rPr>
        <w:t xml:space="preserve"> قابل قبول گفته می شود که فرد را قادر می سازد با دیگران رابطه موثر داشته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از عکس العمل های نامعقول اجتماعی خود داری کند</w:t>
      </w:r>
      <w:r w:rsidRPr="00B27738">
        <w:rPr>
          <w:rFonts w:ascii="Times New Roman" w:hAnsi="Times New Roman" w:cs="B Lotus"/>
          <w:sz w:val="28"/>
          <w:szCs w:val="28"/>
          <w:rtl/>
        </w:rPr>
        <w:t>(کاپلان</w:t>
      </w:r>
      <w:r w:rsidR="007C0ED8" w:rsidRPr="00B27738">
        <w:rPr>
          <w:rStyle w:val="FootnoteReference"/>
          <w:rFonts w:ascii="Times New Roman" w:hAnsi="Times New Roman" w:cs="B Lotus"/>
          <w:sz w:val="28"/>
          <w:szCs w:val="28"/>
          <w:rtl/>
        </w:rPr>
        <w:footnoteReference w:id="1"/>
      </w:r>
      <w:r w:rsidRPr="00B27738">
        <w:rPr>
          <w:rFonts w:ascii="Times New Roman" w:hAnsi="Times New Roman" w:cs="B Lotus"/>
          <w:sz w:val="28"/>
          <w:szCs w:val="28"/>
          <w:rtl/>
        </w:rPr>
        <w:t xml:space="preserve">، 1975، به نقل از کاپلان و لین، 2000). </w:t>
      </w:r>
      <w:r w:rsidRPr="00B27738">
        <w:rPr>
          <w:rFonts w:ascii="Times New Roman" w:eastAsia="Times New Roman" w:hAnsi="Times New Roman" w:cs="B Lotus"/>
          <w:sz w:val="28"/>
          <w:szCs w:val="28"/>
          <w:rtl/>
        </w:rPr>
        <w:t xml:space="preserve">همچنین رشد مهارت های اجتماعی کودکان با سبک فرزند پروری والدین مرتبط </w:t>
      </w:r>
      <w:r w:rsidRPr="00B27738">
        <w:rPr>
          <w:rFonts w:ascii="Times New Roman" w:eastAsia="Times New Roman" w:hAnsi="Times New Roman" w:cs="B Lotus" w:hint="cs"/>
          <w:sz w:val="28"/>
          <w:szCs w:val="28"/>
          <w:rtl/>
        </w:rPr>
        <w:t xml:space="preserve">است. </w:t>
      </w:r>
      <w:r w:rsidRPr="00B27738">
        <w:rPr>
          <w:rFonts w:ascii="Times New Roman" w:eastAsia="Times New Roman" w:hAnsi="Times New Roman" w:cs="B Lotus"/>
          <w:sz w:val="28"/>
          <w:szCs w:val="28"/>
          <w:rtl/>
        </w:rPr>
        <w:t>سبک های فرزند پروری والدین می توان در امتداد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پیوستار تعریف کرد صمیمت</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خونگرمی یا پاسخدهی از سوی والدین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دوم کنترل یا سخت گیری از سوی والدین</w:t>
      </w:r>
      <w:r w:rsidRPr="00B27738">
        <w:rPr>
          <w:rFonts w:ascii="Times New Roman" w:hAnsi="Times New Roman" w:cs="B Lotus"/>
          <w:sz w:val="28"/>
          <w:szCs w:val="28"/>
          <w:rtl/>
        </w:rPr>
        <w:t>(گینسبورگ، لاگرِسا و سیلورمن</w:t>
      </w:r>
      <w:r w:rsidRPr="00B27738">
        <w:rPr>
          <w:rStyle w:val="FootnoteReference"/>
          <w:rFonts w:ascii="Times New Roman" w:hAnsi="Times New Roman" w:cs="B Lotus"/>
          <w:sz w:val="28"/>
          <w:szCs w:val="28"/>
          <w:rtl/>
        </w:rPr>
        <w:footnoteReference w:id="2"/>
      </w:r>
      <w:r w:rsidRPr="00B27738">
        <w:rPr>
          <w:rFonts w:ascii="Times New Roman" w:hAnsi="Times New Roman" w:cs="B Lotus"/>
          <w:sz w:val="28"/>
          <w:szCs w:val="28"/>
          <w:rtl/>
        </w:rPr>
        <w:t xml:space="preserve">، 1998). </w:t>
      </w:r>
      <w:r w:rsidRPr="00B27738">
        <w:rPr>
          <w:rFonts w:ascii="Times New Roman" w:eastAsia="Times New Roman" w:hAnsi="Times New Roman" w:cs="B Lotus"/>
          <w:sz w:val="28"/>
          <w:szCs w:val="28"/>
          <w:rtl/>
        </w:rPr>
        <w:t xml:space="preserve"> فرزند پروری شامل روش ها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رفتارهایی است که والدین برای تربیت فرزندان بکار می برند روش فرزند پروری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روش تربیتی والدین برجنبه های مختلف رشد فرزندان آنان تاثیر می گذارد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در واقع پایه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اساس فرزند پروری مبین تلاش های والدین برای کنترل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اجتماعی کردن کودکانشان است</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اگر چه والدین ممکن است در چگونگی کنترل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اجتماعی کردن فرزندان خود با یکدیگر تفاوت داشته باشند ولی به نظر می رسد که همه والدین در تعلیم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تربیت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نظارت بر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فرزندان نقش اولیه را</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به عهده دارند. چگونگی ارتباط والدین با فرزندان با روش فرزندپروری والدین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سن فرزندان ارتباط دارد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برای مثال مادران ، </w:t>
      </w:r>
      <w:r w:rsidRPr="00B27738">
        <w:rPr>
          <w:rFonts w:ascii="Times New Roman" w:eastAsia="Times New Roman" w:hAnsi="Times New Roman" w:cs="B Lotus" w:hint="cs"/>
          <w:sz w:val="28"/>
          <w:szCs w:val="28"/>
          <w:rtl/>
        </w:rPr>
        <w:t>نوزادان و</w:t>
      </w:r>
      <w:r w:rsidRPr="00B27738">
        <w:rPr>
          <w:rFonts w:ascii="Times New Roman" w:eastAsia="Times New Roman" w:hAnsi="Times New Roman" w:cs="B Lotus"/>
          <w:sz w:val="28"/>
          <w:szCs w:val="28"/>
          <w:rtl/>
        </w:rPr>
        <w:t xml:space="preserve"> کودکان نوپای خود را مرتب در آغوش میگرند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نوازش می کنند ولی به تدریج که کودک بزرگ می شود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ابزار محبت </w:t>
      </w:r>
      <w:r w:rsidRPr="00B27738">
        <w:rPr>
          <w:rFonts w:ascii="Times New Roman" w:eastAsia="Times New Roman" w:hAnsi="Times New Roman" w:cs="B Lotus" w:hint="cs"/>
          <w:sz w:val="28"/>
          <w:szCs w:val="28"/>
          <w:rtl/>
        </w:rPr>
        <w:t>والدین نیز</w:t>
      </w:r>
      <w:r w:rsidRPr="00B27738">
        <w:rPr>
          <w:rFonts w:ascii="Times New Roman" w:eastAsia="Times New Roman" w:hAnsi="Times New Roman" w:cs="B Lotus"/>
          <w:sz w:val="28"/>
          <w:szCs w:val="28"/>
          <w:rtl/>
        </w:rPr>
        <w:t xml:space="preserve"> تغییر شکل پیدا می کند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زیرا کودک از نظر شناختی رشد یافته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تغییرکرده است</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بنابراین همزمان با رشد کودکان روش ابراز محبت والدین به فرزندان </w:t>
      </w:r>
      <w:r w:rsidRPr="00B27738">
        <w:rPr>
          <w:rFonts w:ascii="Times New Roman" w:eastAsia="Times New Roman" w:hAnsi="Times New Roman" w:cs="B Lotus" w:hint="cs"/>
          <w:sz w:val="28"/>
          <w:szCs w:val="28"/>
          <w:rtl/>
        </w:rPr>
        <w:t>متفاوت می شود</w:t>
      </w:r>
      <w:r w:rsidRPr="00B27738">
        <w:rPr>
          <w:rFonts w:ascii="Times New Roman" w:hAnsi="Times New Roman" w:cs="B Lotus" w:hint="cs"/>
          <w:sz w:val="28"/>
          <w:szCs w:val="28"/>
          <w:rtl/>
        </w:rPr>
        <w:t>(</w:t>
      </w:r>
      <w:r w:rsidRPr="00B27738">
        <w:rPr>
          <w:rFonts w:ascii="Times New Roman" w:hAnsi="Times New Roman" w:cs="B Lotus"/>
          <w:sz w:val="28"/>
          <w:szCs w:val="28"/>
          <w:rtl/>
        </w:rPr>
        <w:t>هرز و گولون</w:t>
      </w:r>
      <w:r w:rsidRPr="00B27738">
        <w:rPr>
          <w:rStyle w:val="FootnoteReference"/>
          <w:rFonts w:ascii="Times New Roman" w:hAnsi="Times New Roman" w:cs="B Lotus"/>
          <w:sz w:val="28"/>
          <w:szCs w:val="28"/>
          <w:rtl/>
        </w:rPr>
        <w:footnoteReference w:id="3"/>
      </w:r>
      <w:r w:rsidRPr="00B27738">
        <w:rPr>
          <w:rFonts w:ascii="Times New Roman" w:hAnsi="Times New Roman" w:cs="B Lotus"/>
          <w:sz w:val="28"/>
          <w:szCs w:val="28"/>
          <w:rtl/>
        </w:rPr>
        <w:t xml:space="preserve"> </w:t>
      </w:r>
      <w:r w:rsidRPr="00B27738">
        <w:rPr>
          <w:rFonts w:ascii="Times New Roman" w:hAnsi="Times New Roman" w:cs="B Lotus" w:hint="cs"/>
          <w:sz w:val="28"/>
          <w:szCs w:val="28"/>
          <w:rtl/>
        </w:rPr>
        <w:t>،</w:t>
      </w:r>
      <w:r w:rsidRPr="00B27738">
        <w:rPr>
          <w:rFonts w:ascii="Times New Roman" w:hAnsi="Times New Roman" w:cs="B Lotus"/>
          <w:sz w:val="28"/>
          <w:szCs w:val="28"/>
          <w:rtl/>
        </w:rPr>
        <w:t>1999)</w:t>
      </w:r>
      <w:r w:rsidRPr="00B27738">
        <w:rPr>
          <w:rFonts w:ascii="Times New Roman" w:hAnsi="Times New Roman" w:cs="B Lotus" w:hint="cs"/>
          <w:sz w:val="28"/>
          <w:szCs w:val="28"/>
          <w:rtl/>
        </w:rPr>
        <w:t xml:space="preserve">. </w:t>
      </w:r>
      <w:r w:rsidRPr="00B27738">
        <w:rPr>
          <w:rFonts w:ascii="Times New Roman" w:hAnsi="Times New Roman" w:cs="B Lotus"/>
          <w:sz w:val="28"/>
          <w:szCs w:val="28"/>
          <w:rtl/>
        </w:rPr>
        <w:t xml:space="preserve"> </w:t>
      </w:r>
    </w:p>
    <w:p w:rsidR="00862A3D" w:rsidRPr="00B27738" w:rsidRDefault="007576B3" w:rsidP="00532DDB">
      <w:pPr>
        <w:jc w:val="both"/>
        <w:rPr>
          <w:rFonts w:ascii="Times New Roman" w:eastAsia="Times New Roman" w:hAnsi="Times New Roman" w:cs="B Lotus" w:hint="cs"/>
          <w:sz w:val="28"/>
          <w:szCs w:val="28"/>
          <w:rtl/>
        </w:rPr>
      </w:pPr>
      <w:r w:rsidRPr="00B27738">
        <w:rPr>
          <w:rFonts w:ascii="Times New Roman" w:eastAsia="Times New Roman" w:hAnsi="Times New Roman" w:cs="B Lotus"/>
          <w:sz w:val="28"/>
          <w:szCs w:val="28"/>
          <w:rtl/>
        </w:rPr>
        <w:t>آشنایی والدین با روش های فرزند پروری کار آمد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به کارگیری آن در تربیت فرزندان می تواند از بروز مشکلات رفتاری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تحصیلی آنان پیشگیری کرده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به آرا</w:t>
      </w:r>
      <w:r w:rsidRPr="00B27738">
        <w:rPr>
          <w:rFonts w:ascii="Times New Roman" w:eastAsia="Times New Roman" w:hAnsi="Times New Roman" w:cs="B Lotus" w:hint="cs"/>
          <w:sz w:val="28"/>
          <w:szCs w:val="28"/>
          <w:rtl/>
        </w:rPr>
        <w:t>م</w:t>
      </w:r>
      <w:r w:rsidRPr="00B27738">
        <w:rPr>
          <w:rFonts w:ascii="Times New Roman" w:eastAsia="Times New Roman" w:hAnsi="Times New Roman" w:cs="B Lotus"/>
          <w:sz w:val="28"/>
          <w:szCs w:val="28"/>
          <w:rtl/>
        </w:rPr>
        <w:t>ش والدین کمک کند. سبک های فرزند پروری می تواند پیش بینی کننده رشد روانی، اجتماعی، عملکرد تحصیلی</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رفاه</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سلامت و</w:t>
      </w:r>
      <w:r w:rsidRPr="00B27738">
        <w:rPr>
          <w:rFonts w:ascii="Times New Roman" w:eastAsia="Times New Roman" w:hAnsi="Times New Roman" w:cs="B Lotus" w:hint="cs"/>
          <w:sz w:val="28"/>
          <w:szCs w:val="28"/>
          <w:rtl/>
        </w:rPr>
        <w:t xml:space="preserve"> یا </w:t>
      </w:r>
      <w:r w:rsidRPr="00B27738">
        <w:rPr>
          <w:rFonts w:ascii="Times New Roman" w:eastAsia="Times New Roman" w:hAnsi="Times New Roman" w:cs="B Lotus"/>
          <w:sz w:val="28"/>
          <w:szCs w:val="28"/>
          <w:rtl/>
        </w:rPr>
        <w:t>مشکلات رفتاری فرزندان در آینده باش</w:t>
      </w:r>
      <w:r w:rsidRPr="00B27738">
        <w:rPr>
          <w:rFonts w:ascii="Times New Roman" w:eastAsia="Times New Roman" w:hAnsi="Times New Roman" w:cs="B Lotus" w:hint="cs"/>
          <w:sz w:val="28"/>
          <w:szCs w:val="28"/>
          <w:rtl/>
        </w:rPr>
        <w:t>د.</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والدینی که نقاط ضعف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قوت کودکانشان را می پذیرند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معیارهای روشن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قابل قبولی برای آنان در نظر میگرند در رسیدن به این معیارها از آن ها حمایت می کنند</w:t>
      </w:r>
      <w:r w:rsidRPr="00B27738">
        <w:rPr>
          <w:rFonts w:ascii="Times New Roman" w:eastAsia="Times New Roman" w:hAnsi="Times New Roman" w:cs="B Lotus" w:hint="cs"/>
          <w:sz w:val="28"/>
          <w:szCs w:val="28"/>
          <w:rtl/>
        </w:rPr>
        <w:t xml:space="preserve"> و</w:t>
      </w:r>
      <w:r w:rsidRPr="00B27738">
        <w:rPr>
          <w:rFonts w:ascii="Times New Roman" w:eastAsia="Times New Roman" w:hAnsi="Times New Roman" w:cs="B Lotus"/>
          <w:sz w:val="28"/>
          <w:szCs w:val="28"/>
          <w:rtl/>
        </w:rPr>
        <w:t xml:space="preserve"> باعث رشد عزت نفس فرزندانشان به میزان زیادی می شوند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با توجه به تاثیر شیوه های فرزند پروری بر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عزت نفس انسان، </w:t>
      </w:r>
      <w:r w:rsidRPr="00B27738">
        <w:rPr>
          <w:rFonts w:ascii="Times New Roman" w:eastAsia="Times New Roman" w:hAnsi="Times New Roman" w:cs="B Lotus"/>
          <w:sz w:val="28"/>
          <w:szCs w:val="28"/>
          <w:rtl/>
        </w:rPr>
        <w:lastRenderedPageBreak/>
        <w:t xml:space="preserve">پژوهشگران شیوه های فرزند پروری را براساس دو بعد «پذیرندگی </w:t>
      </w:r>
      <w:r w:rsidRPr="00B27738">
        <w:rPr>
          <w:rFonts w:ascii="Sakkal Majalla" w:eastAsia="Times New Roman" w:hAnsi="Sakkal Majalla" w:cs="Sakkal Majalla" w:hint="cs"/>
          <w:sz w:val="28"/>
          <w:szCs w:val="28"/>
          <w:rtl/>
        </w:rPr>
        <w:t>–</w:t>
      </w:r>
      <w:r w:rsidRPr="00B27738">
        <w:rPr>
          <w:rFonts w:ascii="Times New Roman" w:eastAsia="Times New Roman" w:hAnsi="Times New Roman" w:cs="B Lotus" w:hint="cs"/>
          <w:sz w:val="28"/>
          <w:szCs w:val="28"/>
          <w:rtl/>
        </w:rPr>
        <w:t>پاسخ</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دهندگی</w:t>
      </w:r>
      <w:r w:rsidR="007F78C7" w:rsidRPr="00B27738">
        <w:rPr>
          <w:rStyle w:val="FootnoteReference"/>
          <w:rFonts w:ascii="Times New Roman" w:eastAsia="Times New Roman" w:hAnsi="Times New Roman" w:cs="B Lotus"/>
          <w:sz w:val="28"/>
          <w:szCs w:val="28"/>
          <w:rtl/>
        </w:rPr>
        <w:footnoteReference w:id="4"/>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و</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«توقع</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داشتن</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و</w:t>
      </w:r>
      <w:r w:rsidR="00A1582E"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hint="cs"/>
          <w:sz w:val="28"/>
          <w:szCs w:val="28"/>
          <w:rtl/>
        </w:rPr>
        <w:t>کنترل</w:t>
      </w:r>
      <w:r w:rsidR="00A1582E" w:rsidRPr="00B27738">
        <w:rPr>
          <w:rStyle w:val="FootnoteReference"/>
          <w:rFonts w:ascii="Times New Roman" w:eastAsia="Times New Roman" w:hAnsi="Times New Roman" w:cs="B Lotus"/>
          <w:sz w:val="28"/>
          <w:szCs w:val="28"/>
          <w:rtl/>
        </w:rPr>
        <w:footnoteReference w:id="5"/>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طبقه</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بندی</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نموده</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 xml:space="preserve">اند. </w:t>
      </w:r>
      <w:r w:rsidRPr="00B27738">
        <w:rPr>
          <w:rFonts w:ascii="Times New Roman" w:eastAsia="Times New Roman" w:hAnsi="Times New Roman" w:cs="B Lotus"/>
          <w:sz w:val="28"/>
          <w:szCs w:val="28"/>
          <w:rtl/>
        </w:rPr>
        <w:t>با توجه به این ابعاد بایرمند سه نوع الگوی رفتاری والدین را ارائه نمود</w:t>
      </w:r>
      <w:r w:rsidRPr="00B27738">
        <w:rPr>
          <w:rFonts w:ascii="Times New Roman" w:eastAsia="Times New Roman" w:hAnsi="Times New Roman" w:cs="B Lotus"/>
          <w:sz w:val="28"/>
          <w:szCs w:val="28"/>
        </w:rPr>
        <w:t xml:space="preserve"> : </w:t>
      </w:r>
      <w:r w:rsidRPr="00B27738">
        <w:rPr>
          <w:rFonts w:ascii="Times New Roman" w:eastAsia="Times New Roman" w:hAnsi="Times New Roman" w:cs="B Lotus"/>
          <w:sz w:val="28"/>
          <w:szCs w:val="28"/>
          <w:rtl/>
        </w:rPr>
        <w:t>الف) الگوی رفتاری مقتدرانه</w:t>
      </w:r>
      <w:r w:rsidR="00A1582E" w:rsidRPr="00B27738">
        <w:rPr>
          <w:rStyle w:val="FootnoteReference"/>
          <w:rFonts w:ascii="Times New Roman" w:eastAsia="Times New Roman" w:hAnsi="Times New Roman" w:cs="B Lotus"/>
          <w:sz w:val="28"/>
          <w:szCs w:val="28"/>
          <w:rtl/>
        </w:rPr>
        <w:footnoteReference w:id="6"/>
      </w:r>
      <w:r w:rsidRPr="00B27738">
        <w:rPr>
          <w:rFonts w:ascii="Times New Roman" w:eastAsia="Times New Roman" w:hAnsi="Times New Roman" w:cs="B Lotus"/>
          <w:sz w:val="28"/>
          <w:szCs w:val="28"/>
          <w:rtl/>
        </w:rPr>
        <w:t xml:space="preserve"> ب)الگوی رفتاری مستبدانه</w:t>
      </w:r>
      <w:r w:rsidR="00A1582E" w:rsidRPr="00B27738">
        <w:rPr>
          <w:rStyle w:val="FootnoteReference"/>
          <w:rFonts w:ascii="Times New Roman" w:eastAsia="Times New Roman" w:hAnsi="Times New Roman" w:cs="B Lotus"/>
          <w:sz w:val="28"/>
          <w:szCs w:val="28"/>
          <w:rtl/>
        </w:rPr>
        <w:footnoteReference w:id="7"/>
      </w:r>
      <w:r w:rsidRPr="00B27738">
        <w:rPr>
          <w:rFonts w:ascii="Times New Roman" w:eastAsia="Times New Roman" w:hAnsi="Times New Roman" w:cs="B Lotus"/>
          <w:sz w:val="28"/>
          <w:szCs w:val="28"/>
          <w:rtl/>
        </w:rPr>
        <w:t xml:space="preserve"> ج)الگوی رفتاری آسان گیر یا سهل گیرانه والدین دارای الگوی رفتاری مقتدرانه در امر تربیت فرزند خود، کنترل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گرمای زیاد، مستبدانه کنترل زیاد گرمی کم، والدین آسان گیر کنترل کم وگرمی زیاد اعمال می نمایند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هر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کدام از شیوه های فرزند پروری پیامدهای متفاوتی دارند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شیوه های فرزند پروری مقتدرانه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اطمینان بخش باعث می شود فرزندان سرزنده، شاداب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دارای عزت نفس بالا و</w:t>
      </w:r>
      <w:r w:rsidR="00886918"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خود کنترلی بالا باشند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همین امر باعث می شود که در دوره نوجوانی از سطح بالای جرات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موفقیت برخوردار باشند. خانواده های با</w:t>
      </w:r>
      <w:r w:rsidR="007C0ED8"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شیوه فرزند پروری مستبدانه احتمالاً فرزندان مضطرب</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ناشاد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ناسازگار تربیت می کنند. ش</w:t>
      </w:r>
      <w:r w:rsidR="007C0ED8" w:rsidRPr="00B27738">
        <w:rPr>
          <w:rFonts w:ascii="Times New Roman" w:eastAsia="Times New Roman" w:hAnsi="Times New Roman" w:cs="B Lotus" w:hint="cs"/>
          <w:sz w:val="28"/>
          <w:szCs w:val="28"/>
          <w:rtl/>
        </w:rPr>
        <w:t>ی</w:t>
      </w:r>
      <w:r w:rsidRPr="00B27738">
        <w:rPr>
          <w:rFonts w:ascii="Times New Roman" w:eastAsia="Times New Roman" w:hAnsi="Times New Roman" w:cs="B Lotus"/>
          <w:sz w:val="28"/>
          <w:szCs w:val="28"/>
          <w:rtl/>
        </w:rPr>
        <w:t>وه فرزند پروری آسان گیر باعث می شود فرزند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تکانشی ، نافرمان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سرکش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متوقع و وابسته بار بیاید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عملکرد ضعیفی در مدرسه از خود نشان بدهد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در متون اسلامی نیز فرزند پروری فعالیت پیچیده ای شامل رفتارها، زمینه سازی ها ، آموزش ها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تعامل ها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روش هایی است که به طور مجزا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در تعامل با یکدیگر بر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رشد شناختی، معنوی، عاطفی، رفتاری </w:t>
      </w:r>
      <w:r w:rsidRPr="00B27738">
        <w:rPr>
          <w:rFonts w:ascii="Times New Roman" w:eastAsia="Times New Roman" w:hAnsi="Times New Roman" w:cs="B Lotus" w:hint="cs"/>
          <w:sz w:val="28"/>
          <w:szCs w:val="28"/>
          <w:rtl/>
        </w:rPr>
        <w:t>و</w:t>
      </w:r>
      <w:r w:rsidRPr="00B27738">
        <w:rPr>
          <w:rFonts w:ascii="Times New Roman" w:eastAsia="Times New Roman" w:hAnsi="Times New Roman" w:cs="B Lotus"/>
          <w:sz w:val="28"/>
          <w:szCs w:val="28"/>
          <w:rtl/>
        </w:rPr>
        <w:t xml:space="preserve"> ابعاد فردی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اجتماعی تاثیر می گذارد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از دیدگاه اسلام مسئولیت فرزند پروری در اصل برعهده پدر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مادر است</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تعامل میان والدین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فرزندان با روش فرزند پروری آنان ارتباط دارد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به دلیل انطباق های مداومی که در آن صورت می گیرد پدیده ای پویا است</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وقتی انتظارات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توقعات والدین یعنی آرمان های آنان در مورد فرزندانشان با توجه به واقعیت وجودی آنان باشد تصویری که کودک از خود می آفریند بسیار غنی وسازنده است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همین عامل موجب ایجاد اعتماد به نفس در فرزندان می شود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شیوه های فرزند پروری فرصتی است که فرزندان بتوانند در شرایط موجود به وسیله ی ارزیابی روابط خود با دیگران تصویری مثبت از خویش بیافرینند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مهارت های فرزن</w:t>
      </w:r>
      <w:r w:rsidRPr="00B27738">
        <w:rPr>
          <w:rFonts w:ascii="Times New Roman" w:eastAsia="Times New Roman" w:hAnsi="Times New Roman" w:cs="B Lotus" w:hint="cs"/>
          <w:sz w:val="28"/>
          <w:szCs w:val="28"/>
          <w:rtl/>
        </w:rPr>
        <w:t>د</w:t>
      </w:r>
      <w:r w:rsidRPr="00B27738">
        <w:rPr>
          <w:rFonts w:ascii="Times New Roman" w:eastAsia="Times New Roman" w:hAnsi="Times New Roman" w:cs="B Lotus"/>
          <w:sz w:val="28"/>
          <w:szCs w:val="28"/>
          <w:rtl/>
        </w:rPr>
        <w:t xml:space="preserve"> پروری شامل یادگیری مطالبی</w:t>
      </w:r>
      <w:r w:rsidRPr="00B27738">
        <w:rPr>
          <w:rFonts w:ascii="Times New Roman" w:eastAsia="Times New Roman" w:hAnsi="Times New Roman" w:cs="B Lotus" w:hint="cs"/>
          <w:sz w:val="28"/>
          <w:szCs w:val="28"/>
          <w:rtl/>
        </w:rPr>
        <w:t xml:space="preserve"> است</w:t>
      </w:r>
      <w:r w:rsidRPr="00B27738">
        <w:rPr>
          <w:rFonts w:ascii="Times New Roman" w:eastAsia="Times New Roman" w:hAnsi="Times New Roman" w:cs="B Lotus"/>
          <w:sz w:val="28"/>
          <w:szCs w:val="28"/>
          <w:rtl/>
        </w:rPr>
        <w:t xml:space="preserve"> درباره ی چگونگی رشد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رفتار 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درک این که در هر سنی چه رفتاری باید از آنها انتظار داشت</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یادگیری راه های مثبت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موثر برای کنارآمدن با رفتارهای ناشایست، کسب مهارت در اطمینان خاطر دادن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محبت کردن به فرزندان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یادگیری خوب گوش دادن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صریح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قاطع صحبت کردن می شود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اجتماعی شدن فرایندی است که در آن هنجارها، مهارت ها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انگیزه ها، نگرش ها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رفتارهای فرد شکل </w:t>
      </w:r>
      <w:r w:rsidRPr="00B27738">
        <w:rPr>
          <w:rFonts w:ascii="Times New Roman" w:eastAsia="Times New Roman" w:hAnsi="Times New Roman" w:cs="B Lotus" w:hint="cs"/>
          <w:sz w:val="28"/>
          <w:szCs w:val="28"/>
          <w:rtl/>
        </w:rPr>
        <w:t>می گیرد</w:t>
      </w:r>
      <w:r w:rsidRPr="00B27738">
        <w:rPr>
          <w:rFonts w:ascii="Times New Roman" w:eastAsia="Times New Roman" w:hAnsi="Times New Roman" w:cs="B Lotus"/>
          <w:sz w:val="28"/>
          <w:szCs w:val="28"/>
          <w:rtl/>
        </w:rPr>
        <w:t xml:space="preserve"> تا ایفای نقش کنونی یا آتی او در جامعه مناسب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مطلوب شناخته شود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در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این فرایند، اکتساب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به کارگیری مهارتهای اجتماعی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چگونگی </w:t>
      </w:r>
      <w:r w:rsidRPr="00B27738">
        <w:rPr>
          <w:rFonts w:ascii="Times New Roman" w:eastAsia="Times New Roman" w:hAnsi="Times New Roman" w:cs="B Lotus"/>
          <w:sz w:val="28"/>
          <w:szCs w:val="28"/>
          <w:rtl/>
        </w:rPr>
        <w:lastRenderedPageBreak/>
        <w:t>برقراری ارتباط وتعامل با دیگران یکی از مولفه های اصلی رشد اجتماعی بخصوص بین 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نوجوانان محسوب می شود. بنا به تعریف مهارت های اجتماعی</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به رفتارهای آموخته شده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مقبول جامعه اطلاق می شود، رفتارهایی که شخص می تواند با دیگران به نحوی ارتباط متقابل برقرار کند که به بروز پاسخهای مثبت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پرهیز از پاسخهای منفی بینجامد(کارتلج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میلبرن، 1985، ترجمه نظری نژاد، 1369)</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w:t>
      </w:r>
    </w:p>
    <w:p w:rsidR="007576B3" w:rsidRPr="00B27738" w:rsidRDefault="007576B3" w:rsidP="000B00A7">
      <w:pPr>
        <w:jc w:val="both"/>
        <w:rPr>
          <w:rFonts w:ascii="Times New Roman" w:eastAsia="Times New Roman" w:hAnsi="Times New Roman" w:cs="B Lotus"/>
          <w:sz w:val="28"/>
          <w:szCs w:val="28"/>
        </w:rPr>
      </w:pPr>
      <w:r w:rsidRPr="00B27738">
        <w:rPr>
          <w:rFonts w:ascii="Times New Roman" w:eastAsia="Times New Roman" w:hAnsi="Times New Roman" w:cs="B Lotus"/>
          <w:sz w:val="28"/>
          <w:szCs w:val="28"/>
          <w:rtl/>
        </w:rPr>
        <w:t>در</w:t>
      </w:r>
      <w:r w:rsidR="00862A3D"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این راستا رفتار اجتماعی بر</w:t>
      </w:r>
      <w:r w:rsidR="00886918"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تمامی جنبه های زندگی 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نوجوانان سایه می افکند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برسلامت روانی، سازگاری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شادکامی بعدی آن ها تاثیر می گذارد</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عزت نفس عبارت است از احساس کفایت شخصی برای مواجه با چالش های بنیادی زندگی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سزاوار بودن برای شادکامی است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در رفتارهایی مانند جرات ورزی، قاطعیت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مودب بودن نسبت به دیگران بروز می کند که جزئی از خود پنداره فرد محسوب می شود.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شامل جنبه های شناختی، رفتاری</w:t>
      </w:r>
      <w:r w:rsidRPr="00B27738">
        <w:rPr>
          <w:rFonts w:ascii="Times New Roman" w:eastAsia="Times New Roman" w:hAnsi="Times New Roman" w:cs="B Lotus" w:hint="cs"/>
          <w:sz w:val="28"/>
          <w:szCs w:val="28"/>
          <w:rtl/>
        </w:rPr>
        <w:t xml:space="preserve"> و</w:t>
      </w:r>
      <w:r w:rsidRPr="00B27738">
        <w:rPr>
          <w:rFonts w:ascii="Times New Roman" w:eastAsia="Times New Roman" w:hAnsi="Times New Roman" w:cs="B Lotus"/>
          <w:sz w:val="28"/>
          <w:szCs w:val="28"/>
          <w:rtl/>
        </w:rPr>
        <w:t xml:space="preserve"> عاطفی است به عبارت دیگر عزت نفس عبارت از میزان ارزشی که افراد برای خویشتن قائل اند</w:t>
      </w:r>
      <w:r w:rsidRPr="00B27738">
        <w:rPr>
          <w:rFonts w:ascii="Times New Roman" w:eastAsia="Times New Roman" w:hAnsi="Times New Roman" w:cs="B Lotus" w:hint="cs"/>
          <w:sz w:val="28"/>
          <w:szCs w:val="28"/>
          <w:rtl/>
        </w:rPr>
        <w:t xml:space="preserve">. </w:t>
      </w:r>
      <w:r w:rsidR="000C005C" w:rsidRPr="00B27738">
        <w:rPr>
          <w:rFonts w:ascii="Times New Roman" w:eastAsia="Times New Roman" w:hAnsi="Times New Roman" w:cs="B Lotus" w:hint="cs"/>
          <w:sz w:val="28"/>
          <w:szCs w:val="28"/>
          <w:rtl/>
        </w:rPr>
        <w:t xml:space="preserve">مهمترین حالت عاطفی برای رشد کامل شخصیت، اعتماد به نفس است. اعتماد به نفس جنبه ی مهمی از عملکرد افراد به خصوص کودکان را در بر می گیرد. به نظر می رسد اعتماد به نفس به صورت تعاملی با حوزه های دیگری از جمله سلامت روان، مهارت اجتماعی و عملکرد تحصیلی ارتباط دارد. به این معنا که اعتماد به نفس می تواند هم علت و معلول نوع کارکردی باشد که در سایر حوزه ها رخ می دهد. عزت نفس زمانی </w:t>
      </w:r>
      <w:r w:rsidR="00FF1EC3" w:rsidRPr="00B27738">
        <w:rPr>
          <w:rFonts w:ascii="Times New Roman" w:eastAsia="Times New Roman" w:hAnsi="Times New Roman" w:cs="B Lotus" w:hint="cs"/>
          <w:sz w:val="28"/>
          <w:szCs w:val="28"/>
          <w:rtl/>
        </w:rPr>
        <w:t>ایجاد می شود</w:t>
      </w:r>
      <w:r w:rsidR="000C005C" w:rsidRPr="00B27738">
        <w:rPr>
          <w:rFonts w:ascii="Times New Roman" w:eastAsia="Times New Roman" w:hAnsi="Times New Roman" w:cs="B Lotus" w:hint="cs"/>
          <w:sz w:val="28"/>
          <w:szCs w:val="28"/>
          <w:rtl/>
        </w:rPr>
        <w:t xml:space="preserve"> که </w:t>
      </w:r>
      <w:r w:rsidR="00FF1EC3" w:rsidRPr="00B27738">
        <w:rPr>
          <w:rFonts w:ascii="Times New Roman" w:eastAsia="Times New Roman" w:hAnsi="Times New Roman" w:cs="B Lotus" w:hint="cs"/>
          <w:sz w:val="28"/>
          <w:szCs w:val="28"/>
          <w:rtl/>
        </w:rPr>
        <w:t xml:space="preserve">کودکان پی می برند خودشان می توانند کارهایی را انجام دهند و برانگیخته می شوند که به دستکاری محیطی بپردازند. این مرحله بسیار مهم است، اگر والدین نیاز به کاوش کردن را ناکام کنند، مانع شکل گیری عزت نفس می شوند و از این رو احساس تحقیر و خشم جای آن را می گیرد( سید محمدی،1381). </w:t>
      </w:r>
      <w:r w:rsidRPr="00B27738">
        <w:rPr>
          <w:rFonts w:ascii="Times New Roman" w:eastAsia="Times New Roman" w:hAnsi="Times New Roman" w:cs="B Lotus" w:hint="cs"/>
          <w:sz w:val="28"/>
          <w:szCs w:val="28"/>
          <w:rtl/>
        </w:rPr>
        <w:t xml:space="preserve">با توجه به مباحث مطرح شده، پژوهش حاضر به دنبال آن است که </w:t>
      </w:r>
      <w:r w:rsidRPr="00B27738">
        <w:rPr>
          <w:rFonts w:ascii="Times New Roman" w:eastAsia="Times New Roman" w:hAnsi="Times New Roman" w:cs="B Lotus"/>
          <w:sz w:val="28"/>
          <w:szCs w:val="28"/>
          <w:rtl/>
        </w:rPr>
        <w:t>آیا سبک های فرزند پروری برمهارت های اجتماعی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عزت نفس دانش آموزان تاثیر می گذارد؟ </w:t>
      </w:r>
    </w:p>
    <w:p w:rsidR="007576B3" w:rsidRPr="00B27738" w:rsidRDefault="00886918" w:rsidP="009B1796">
      <w:pPr>
        <w:pStyle w:val="Heading1"/>
        <w:rPr>
          <w:rtl/>
        </w:rPr>
      </w:pPr>
      <w:bookmarkStart w:id="9" w:name="_Toc450521210"/>
      <w:bookmarkStart w:id="10" w:name="_Toc451582015"/>
      <w:r w:rsidRPr="00B27738">
        <w:rPr>
          <w:rFonts w:hint="cs"/>
          <w:rtl/>
        </w:rPr>
        <w:t>1_3 اهمیت و ضرورت پژوهش</w:t>
      </w:r>
      <w:bookmarkEnd w:id="9"/>
      <w:bookmarkEnd w:id="10"/>
    </w:p>
    <w:p w:rsidR="007F5743" w:rsidRPr="00B27738" w:rsidRDefault="007F5743"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sz w:val="28"/>
          <w:szCs w:val="28"/>
          <w:rtl/>
        </w:rPr>
        <w:t>مرور پژوهش های انجام شده در زمینه روش های فرزند پروری بیانگر اهمیت و نقش</w:t>
      </w:r>
      <w:r w:rsidR="00FC4B63" w:rsidRPr="00B27738">
        <w:rPr>
          <w:rFonts w:ascii="Times New Roman" w:eastAsia="Times New Roman" w:hAnsi="Times New Roman" w:cs="B Lotus"/>
          <w:sz w:val="28"/>
          <w:szCs w:val="28"/>
          <w:rtl/>
        </w:rPr>
        <w:t xml:space="preserve"> آن در شکل گیری شخصیت و آینده</w:t>
      </w:r>
      <w:r w:rsidR="00FC4B63"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شغلی فرزندان است</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پژوهشهای انجام شده درباره تاثیر سبک فرزند پروری بر عزت نفس کودکان و نوجوانان نتایج متفاوتی به بار آورده است مثلاً پژوهش فورنهام و چنگ نشان داده که فقط سبک فرزند پروری مقتدرانه بر عزت نفس افراد تاثیر دارد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در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جدیدترین پژوهشها ، دبیری و همکاران ب</w:t>
      </w:r>
      <w:r w:rsidRPr="00B27738">
        <w:rPr>
          <w:rFonts w:ascii="Times New Roman" w:eastAsia="Times New Roman" w:hAnsi="Times New Roman" w:cs="B Lotus" w:hint="cs"/>
          <w:sz w:val="28"/>
          <w:szCs w:val="28"/>
          <w:rtl/>
        </w:rPr>
        <w:t>ه</w:t>
      </w:r>
      <w:r w:rsidRPr="00B27738">
        <w:rPr>
          <w:rFonts w:ascii="Times New Roman" w:eastAsia="Times New Roman" w:hAnsi="Times New Roman" w:cs="B Lotus"/>
          <w:sz w:val="28"/>
          <w:szCs w:val="28"/>
          <w:rtl/>
        </w:rPr>
        <w:t xml:space="preserve"> این نتیجه رسیدند که سبک های فرزند پروری تاثیر معنی داری بر عزت نفس افراد ندارد یک تبیین ممکن برای </w:t>
      </w:r>
      <w:r w:rsidRPr="00B27738">
        <w:rPr>
          <w:rFonts w:ascii="Times New Roman" w:eastAsia="Times New Roman" w:hAnsi="Times New Roman" w:cs="B Lotus"/>
          <w:sz w:val="28"/>
          <w:szCs w:val="28"/>
          <w:rtl/>
        </w:rPr>
        <w:lastRenderedPageBreak/>
        <w:t>این عدم تاثیر، وجود متغیر های میانجی برای ایجاد ارتباط بین سبک های فرزند پروری و عزت نفس افراد می باشد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نتایج تحقیقات گاسکو، همکاران (1997) در زمینه ی بررسی رابطه ی شیوه های فرزند پروری و اسناد و پیامدهای تحصیلی در نوجوانان نمایان ساخت شیوه استبدا</w:t>
      </w:r>
      <w:r w:rsidRPr="00B27738">
        <w:rPr>
          <w:rFonts w:ascii="Times New Roman" w:eastAsia="Times New Roman" w:hAnsi="Times New Roman" w:cs="B Lotus" w:hint="cs"/>
          <w:sz w:val="28"/>
          <w:szCs w:val="28"/>
          <w:rtl/>
        </w:rPr>
        <w:t>د</w:t>
      </w:r>
      <w:r w:rsidRPr="00B27738">
        <w:rPr>
          <w:rFonts w:ascii="Times New Roman" w:eastAsia="Times New Roman" w:hAnsi="Times New Roman" w:cs="B Lotus"/>
          <w:sz w:val="28"/>
          <w:szCs w:val="28"/>
          <w:rtl/>
        </w:rPr>
        <w:t>ی و مسامحه کار والدین با انجام تکالیف و پیشرفت تحصیلی ارتباط منفی داشت</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تحقیقات (بامریند ،1973؛باردلی ، 1989 ؛به نقل از برنت ، 1997) نشان داد کودکانی که دارای والدین گرم و پذیرنده هستند بیشتر خوشحال هستند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خود اتکایی و خود گرانی بیشتری از خود نشان می دهند، عزت نفس و مهارت بالایی دارند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در مقابل والدین مراقبت آموز در سنین مختلف تاثیرات سوئی از قبیل اضطراب، پریشانی، پرخاشگری، ناسازگاری اجتماعی و رشد اخلاقی که بر کودکانشان دارند( کامینگر و همکاران ، 1985 به نقل از برنت ، 1997</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مک کربی و مارتین ،1983 به نقل از لمبردن و همکاران ، 1991)</w:t>
      </w:r>
      <w:r w:rsidR="00FC4B63"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در تحقیقی اظهار داشتند بایستی بین دو تیپ از خانواده ها تفاوت قائل شد والدینی که شیوه افراطی استقلال آموزی و والدینی که مسامحه کار و سهل گیر هستند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 xml:space="preserve">والدینی که از سطوح پایین از انتظار و سطوح بالایی از پاسخ گویی برخوردارند، شیوه ی افراطی دارند و والدینی که نه در خواست کننده و نه پاسخگو هستند شیوه ای مسامحه کار را </w:t>
      </w:r>
      <w:r w:rsidRPr="00B27738">
        <w:rPr>
          <w:rFonts w:ascii="Times New Roman" w:eastAsia="Times New Roman" w:hAnsi="Times New Roman" w:cs="B Lotus" w:hint="cs"/>
          <w:sz w:val="28"/>
          <w:szCs w:val="28"/>
          <w:rtl/>
        </w:rPr>
        <w:t>دارا می باشند.</w:t>
      </w:r>
      <w:r w:rsidRPr="00B27738">
        <w:rPr>
          <w:rFonts w:ascii="Times New Roman" w:eastAsia="Times New Roman" w:hAnsi="Times New Roman" w:cs="B Lotus"/>
          <w:sz w:val="28"/>
          <w:szCs w:val="28"/>
          <w:rtl/>
        </w:rPr>
        <w:t xml:space="preserve"> لذا جهت هر گونه اظهار نظر دقیق</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تر این دو شیوه به طور جداگانه سنجش و بررسی شود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رستگاری (1374) در بررسی تاثیر و چگونگی روابط والدین بر سازگاری اجتماعی دانش آموزان پایه سوم مدارس راهنمایی دخترانه شهر همدان نتیجه گرفت دانش آموزانی که در مدرسه از سازگاری اجتماعی مطلوبی برخوردارند دارای والدینی با روابط مبتنی بر تفاهم می باشند در حالی که دانش آموزان ناسازگار دارای والدینی هستند که از رابط صحیح و براساس تفاهم بهره مند نمی باشند</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در بررسی عزت نفس، اولین کار توسط ویلیام جیمز انجام شده است</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او معتقد بود که </w:t>
      </w:r>
      <w:r w:rsidR="009159A5" w:rsidRPr="00B27738">
        <w:rPr>
          <w:rFonts w:ascii="Times New Roman" w:eastAsia="Times New Roman" w:hAnsi="Times New Roman" w:cs="B Lotus" w:hint="cs"/>
          <w:sz w:val="28"/>
          <w:szCs w:val="28"/>
          <w:rtl/>
        </w:rPr>
        <w:t xml:space="preserve">تصور </w:t>
      </w:r>
      <w:r w:rsidRPr="00B27738">
        <w:rPr>
          <w:rFonts w:ascii="Times New Roman" w:eastAsia="Times New Roman" w:hAnsi="Times New Roman" w:cs="B Lotus"/>
          <w:sz w:val="28"/>
          <w:szCs w:val="28"/>
          <w:rtl/>
        </w:rPr>
        <w:t>فرد از خود در حین تعاملات اجتماعی، یعنی از زمانی که متولد شده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مورد شناسایی دیگران قرار می گیرد شکل می</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گ</w:t>
      </w:r>
      <w:r w:rsidRPr="00B27738">
        <w:rPr>
          <w:rFonts w:ascii="Times New Roman" w:eastAsia="Times New Roman" w:hAnsi="Times New Roman" w:cs="B Lotus" w:hint="cs"/>
          <w:sz w:val="28"/>
          <w:szCs w:val="28"/>
          <w:rtl/>
        </w:rPr>
        <w:t>ی</w:t>
      </w:r>
      <w:r w:rsidRPr="00B27738">
        <w:rPr>
          <w:rFonts w:ascii="Times New Roman" w:eastAsia="Times New Roman" w:hAnsi="Times New Roman" w:cs="B Lotus"/>
          <w:sz w:val="28"/>
          <w:szCs w:val="28"/>
          <w:rtl/>
        </w:rPr>
        <w:t>رد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یافته های کوپراسمیت (1975) مبین آن است که دانش آموزان واجد احساسات مثبت درباره خویش، فراگیران با انگیزه ای هستند که در کلاس مشارکت فعالی بروز</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می دهند(میر علی یاوری ،1379</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بارینو در طی مطالعات خود دریافت سبک مقتدرانه در شکل دهی شایستگی سازنده در کودکان پیش دبستانی بیش ترین اثربخشی را داشت مطالعات وی نشان داد که کودکانی که با سبک های مستبدانه وآسان گیر بار می آمدند شایستگی سازنده کمتری داشتند</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1968). </w:t>
      </w:r>
      <w:r w:rsidRPr="00B27738">
        <w:rPr>
          <w:rFonts w:ascii="Times New Roman" w:eastAsia="Times New Roman" w:hAnsi="Times New Roman" w:cs="B Lotus"/>
          <w:sz w:val="28"/>
          <w:szCs w:val="28"/>
          <w:rtl/>
        </w:rPr>
        <w:t>پژوهش های انجام شده درباره تاثیر سبک های فرزند پروری بر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عزت نفس 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نوجوانان نتایج متفاوتی به بارآورده است</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مثلاً پژوهش فورنهام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چنگ</w:t>
      </w:r>
      <w:r w:rsidRPr="00B27738">
        <w:rPr>
          <w:rFonts w:ascii="Times New Roman" w:eastAsia="Times New Roman" w:hAnsi="Times New Roman" w:cs="B Lotus" w:hint="cs"/>
          <w:sz w:val="28"/>
          <w:szCs w:val="28"/>
          <w:rtl/>
        </w:rPr>
        <w:t xml:space="preserve">(1975) نشان </w:t>
      </w:r>
      <w:r w:rsidRPr="00B27738">
        <w:rPr>
          <w:rFonts w:ascii="Times New Roman" w:eastAsia="Times New Roman" w:hAnsi="Times New Roman" w:cs="B Lotus"/>
          <w:sz w:val="28"/>
          <w:szCs w:val="28"/>
          <w:rtl/>
        </w:rPr>
        <w:t>دادکه فقط سبک فرزند پروری مقتدرانه بر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عزت نفس افراد تاثیر دارد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پژوهش هایی که با</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روش های مصاحبه با والدین، گزارش های </w:t>
      </w:r>
      <w:r w:rsidRPr="00B27738">
        <w:rPr>
          <w:rFonts w:ascii="Times New Roman" w:eastAsia="Times New Roman" w:hAnsi="Times New Roman" w:cs="B Lotus"/>
          <w:sz w:val="28"/>
          <w:szCs w:val="28"/>
          <w:rtl/>
        </w:rPr>
        <w:lastRenderedPageBreak/>
        <w:t>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مشاهده صورت گرفته اند نشان داده اند که</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hint="cs"/>
          <w:sz w:val="28"/>
          <w:szCs w:val="28"/>
          <w:rtl/>
        </w:rPr>
        <w:t xml:space="preserve">1_ </w:t>
      </w:r>
      <w:r w:rsidRPr="00B27738">
        <w:rPr>
          <w:rFonts w:ascii="Times New Roman" w:eastAsia="Times New Roman" w:hAnsi="Times New Roman" w:cs="B Lotus"/>
          <w:sz w:val="28"/>
          <w:szCs w:val="28"/>
          <w:rtl/>
        </w:rPr>
        <w:t>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نوجوانانی که والدین آنان روش مقتدرانه را</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بکار می برند در مقایسه با 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نوجوانانی که والدین آنها سایر روش های فرزند پروری را</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به کار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می برند از مهارت های اجتماعی بیشتری برخوردارند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فعالیت های موثر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مفیدتری را انجام می دهند(بایرمند، 1991،</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ویس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شوارز،1996،میلروهمکاران،</w:t>
      </w:r>
      <w:r w:rsidRPr="00B27738">
        <w:rPr>
          <w:rFonts w:ascii="Times New Roman" w:eastAsia="Times New Roman" w:hAnsi="Times New Roman" w:cs="B Lotus" w:hint="cs"/>
          <w:sz w:val="28"/>
          <w:szCs w:val="28"/>
          <w:rtl/>
        </w:rPr>
        <w:t>1993)</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 2_</w:t>
      </w:r>
      <w:r w:rsidRPr="00B27738">
        <w:rPr>
          <w:rFonts w:ascii="Times New Roman" w:eastAsia="Times New Roman" w:hAnsi="Times New Roman" w:cs="B Lotus"/>
          <w:sz w:val="28"/>
          <w:szCs w:val="28"/>
          <w:rtl/>
        </w:rPr>
        <w:t>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نوجوانان والدین مسامحه کار در تمامی زمینه ها عملکرد بسیار ضعیفی دارند (بایرمند، 1991</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 3_ </w:t>
      </w:r>
      <w:r w:rsidRPr="00B27738">
        <w:rPr>
          <w:rFonts w:ascii="Times New Roman" w:eastAsia="Times New Roman" w:hAnsi="Times New Roman" w:cs="B Lotus"/>
          <w:sz w:val="28"/>
          <w:szCs w:val="28"/>
          <w:rtl/>
        </w:rPr>
        <w:t>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نوجوانان والدینی که از روش های مستبدانه استفاده می کنند عملکرد تحصیلی به نسبت خوبی دارند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مشکلات رفتاری کمتری نشان می دهند ولی مهارت های اجتماعی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اعتماد به نفس آنان اندک است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افسردگی در میان آنان بیشتر است</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 4_ </w:t>
      </w:r>
      <w:r w:rsidRPr="00B27738">
        <w:rPr>
          <w:rFonts w:ascii="Times New Roman" w:eastAsia="Times New Roman" w:hAnsi="Times New Roman" w:cs="B Lotus"/>
          <w:sz w:val="28"/>
          <w:szCs w:val="28"/>
          <w:rtl/>
        </w:rPr>
        <w:t>کودکان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نوجوانان والدینی که از روش سهل انگاری استفاده می کنند مشکلات رفتاری بیشتر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عملکرد تحصیلی پایین تری دارند ولی مهارت های اجتماعی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اعتماد به نفس آنها بالاتر است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افسردگی در میان آنان بیشتر است</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پژوهش ها نشان داده اند که فرزند پروری مستبدانه، سهل گیرانه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مسا</w:t>
      </w:r>
      <w:r w:rsidRPr="00B27738">
        <w:rPr>
          <w:rFonts w:ascii="Times New Roman" w:eastAsia="Times New Roman" w:hAnsi="Times New Roman" w:cs="B Lotus" w:hint="cs"/>
          <w:sz w:val="28"/>
          <w:szCs w:val="28"/>
          <w:rtl/>
        </w:rPr>
        <w:t>م</w:t>
      </w:r>
      <w:r w:rsidRPr="00B27738">
        <w:rPr>
          <w:rFonts w:ascii="Times New Roman" w:eastAsia="Times New Roman" w:hAnsi="Times New Roman" w:cs="B Lotus"/>
          <w:sz w:val="28"/>
          <w:szCs w:val="28"/>
          <w:rtl/>
        </w:rPr>
        <w:t>حه کارانه با پیشرفت تحصیلی همبستگی منفی دارد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در حالی که فرزند پروری مقتدرانه با پیشرفت تحصیلی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علاقه به مدرسه همبستگی مثبت نشان داده است</w:t>
      </w:r>
      <w:r w:rsidR="00641AE5"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درون باش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همکار</w:t>
      </w:r>
      <w:r w:rsidRPr="00B27738">
        <w:rPr>
          <w:rFonts w:ascii="Times New Roman" w:eastAsia="Times New Roman" w:hAnsi="Times New Roman" w:cs="B Lotus" w:hint="cs"/>
          <w:sz w:val="28"/>
          <w:szCs w:val="28"/>
          <w:rtl/>
        </w:rPr>
        <w:t>ا</w:t>
      </w:r>
      <w:r w:rsidRPr="00B27738">
        <w:rPr>
          <w:rFonts w:ascii="Times New Roman" w:eastAsia="Times New Roman" w:hAnsi="Times New Roman" w:cs="B Lotus"/>
          <w:sz w:val="28"/>
          <w:szCs w:val="28"/>
          <w:rtl/>
        </w:rPr>
        <w:t>ن 1987، لامبرون وهمکاران، 1991، استیلن برگ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همکاران،</w:t>
      </w:r>
      <w:r w:rsidRPr="00B27738">
        <w:rPr>
          <w:rFonts w:ascii="Times New Roman" w:eastAsia="Times New Roman" w:hAnsi="Times New Roman" w:cs="B Lotus" w:hint="cs"/>
          <w:sz w:val="28"/>
          <w:szCs w:val="28"/>
          <w:rtl/>
        </w:rPr>
        <w:t xml:space="preserve"> 1994).</w:t>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وضعیت اقتصادی، اجتماعی، فرهنگ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نگرش والدین نسبت به فرزند پروری بر</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تعامل میان والدین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فرزندان تاثیر گذا</w:t>
      </w:r>
      <w:r w:rsidRPr="00B27738">
        <w:rPr>
          <w:rFonts w:ascii="Times New Roman" w:eastAsia="Times New Roman" w:hAnsi="Times New Roman" w:cs="B Lotus" w:hint="cs"/>
          <w:sz w:val="28"/>
          <w:szCs w:val="28"/>
          <w:rtl/>
        </w:rPr>
        <w:t>ر</w:t>
      </w:r>
      <w:r w:rsidRPr="00B27738">
        <w:rPr>
          <w:rFonts w:ascii="Times New Roman" w:eastAsia="Times New Roman" w:hAnsi="Times New Roman" w:cs="B Lotus"/>
          <w:sz w:val="28"/>
          <w:szCs w:val="28"/>
          <w:rtl/>
        </w:rPr>
        <w:t xml:space="preserve"> است(فلاین،1994، جریس وجانسنز،</w:t>
      </w:r>
      <w:r w:rsidRPr="00B27738">
        <w:rPr>
          <w:rFonts w:ascii="Times New Roman" w:eastAsia="Times New Roman" w:hAnsi="Times New Roman" w:cs="B Lotus" w:hint="cs"/>
          <w:sz w:val="28"/>
          <w:szCs w:val="28"/>
          <w:rtl/>
        </w:rPr>
        <w:t>1997).</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همچنین تغییرات بهنجار در تعامل والدین و</w:t>
      </w:r>
      <w:r w:rsidR="005C2CA9"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کودکان در اجتماعی شدن کودکان نقش دارد شناخت تغییرات بهنجار در تعامل والد کودک از عناصر کلیدی رویکردهای پویا محسوب می شود(کولینس و</w:t>
      </w:r>
      <w:r w:rsidR="005C2CA9"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مدسن</w:t>
      </w:r>
      <w:r w:rsidRPr="00B27738">
        <w:rPr>
          <w:rFonts w:ascii="Times New Roman" w:eastAsia="Times New Roman" w:hAnsi="Times New Roman" w:cs="B Lotus" w:hint="cs"/>
          <w:sz w:val="28"/>
          <w:szCs w:val="28"/>
          <w:rtl/>
        </w:rPr>
        <w:t xml:space="preserve">،2003). </w:t>
      </w:r>
      <w:r w:rsidRPr="00B27738">
        <w:rPr>
          <w:rFonts w:ascii="Times New Roman" w:eastAsia="Times New Roman" w:hAnsi="Times New Roman" w:cs="B Lotus"/>
          <w:sz w:val="28"/>
          <w:szCs w:val="28"/>
          <w:rtl/>
        </w:rPr>
        <w:t>نتایج مطالعات برنشاین (1994) نشان داده است که بین شیوه های فرزند پروری گرم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حمایت کننده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رفتار خود ابرازی یا استقلال رابطه وجود دارد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مهر افروز(1381) به بررسی رابطه بین نگرش شیوه های فرزند پروری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مکان کنترل با پیشرفت تحصیلی دانش آموزان پسر پایه چهارم ابتدایی پرداخته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به این نتایج دست یافت: بین نگرش شیوه های فرزند پروری مادر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پیشرفت تحصیلی</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معدل کل، نم</w:t>
      </w:r>
      <w:r w:rsidRPr="00B27738">
        <w:rPr>
          <w:rFonts w:ascii="Times New Roman" w:eastAsia="Times New Roman" w:hAnsi="Times New Roman" w:cs="B Lotus" w:hint="cs"/>
          <w:sz w:val="28"/>
          <w:szCs w:val="28"/>
          <w:rtl/>
        </w:rPr>
        <w:t>ر</w:t>
      </w:r>
      <w:r w:rsidRPr="00B27738">
        <w:rPr>
          <w:rFonts w:ascii="Times New Roman" w:eastAsia="Times New Roman" w:hAnsi="Times New Roman" w:cs="B Lotus"/>
          <w:sz w:val="28"/>
          <w:szCs w:val="28"/>
          <w:rtl/>
        </w:rPr>
        <w:t>ه علوم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ریاضی</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tl/>
        </w:rPr>
        <w:t xml:space="preserve"> رابطه منفی معنادار مشاهده نشد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همچنین</w:t>
      </w:r>
      <w:r w:rsidRPr="00B27738">
        <w:rPr>
          <w:rFonts w:ascii="Times New Roman" w:hAnsi="Times New Roman" w:cs="B Lotus"/>
          <w:sz w:val="28"/>
          <w:szCs w:val="28"/>
          <w:rtl/>
        </w:rPr>
        <w:t xml:space="preserve"> لامیس، ویلسون، شاهان، کاسلو (2013)</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در مطالعات خود در رابطه با خانواده های کودکان </w:t>
      </w:r>
      <w:r w:rsidRPr="00B27738">
        <w:rPr>
          <w:rFonts w:ascii="Times New Roman" w:eastAsia="Times New Roman" w:hAnsi="Times New Roman" w:cs="B Lotus" w:hint="cs"/>
          <w:sz w:val="28"/>
          <w:szCs w:val="28"/>
          <w:rtl/>
        </w:rPr>
        <w:t>ب</w:t>
      </w:r>
      <w:r w:rsidRPr="00B27738">
        <w:rPr>
          <w:rFonts w:ascii="Times New Roman" w:eastAsia="Times New Roman" w:hAnsi="Times New Roman" w:cs="B Lotus"/>
          <w:sz w:val="28"/>
          <w:szCs w:val="28"/>
          <w:rtl/>
        </w:rPr>
        <w:t xml:space="preserve">یش فعال نتیجه گرفت که کودکان </w:t>
      </w:r>
      <w:r w:rsidRPr="00B27738">
        <w:rPr>
          <w:rFonts w:ascii="Times New Roman" w:eastAsia="Times New Roman" w:hAnsi="Times New Roman" w:cs="B Lotus" w:hint="cs"/>
          <w:sz w:val="28"/>
          <w:szCs w:val="28"/>
          <w:rtl/>
        </w:rPr>
        <w:t>ب</w:t>
      </w:r>
      <w:r w:rsidRPr="00B27738">
        <w:rPr>
          <w:rFonts w:ascii="Times New Roman" w:eastAsia="Times New Roman" w:hAnsi="Times New Roman" w:cs="B Lotus"/>
          <w:sz w:val="28"/>
          <w:szCs w:val="28"/>
          <w:rtl/>
        </w:rPr>
        <w:t>یش فعال دارای پدران سخت گیر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محدود کننده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مادرانی بودند که نسبت به سایر مادران، از تنبیه بدنی بیشتری استفاده می کردند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چن وهمکارن (2001) در تحقیق دیگری به بررسی رابطه رفتاراجتماعی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پیشرفت تحصیلی در 286 دانش آموز پایه چهارم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پنجم</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ششم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هفتم پرداختند نتایج تحقیقات آنان از رابطه مثبتی میان پیشرفت تحصیلی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رهبری اجتماعی، تحمل ناکامی، مهارت اجتماعی جرات ورزی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رابطه دوستانه با همسالان حکایت داشت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 xml:space="preserve">همچنین رابطه منفی </w:t>
      </w:r>
      <w:r w:rsidRPr="00B27738">
        <w:rPr>
          <w:rFonts w:ascii="Times New Roman" w:eastAsia="Times New Roman" w:hAnsi="Times New Roman" w:cs="B Lotus"/>
          <w:sz w:val="28"/>
          <w:szCs w:val="28"/>
          <w:rtl/>
        </w:rPr>
        <w:lastRenderedPageBreak/>
        <w:t>میان پیشرفت تحصیلی و</w:t>
      </w:r>
      <w:r w:rsidR="005C2CA9"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پرخاشگری، ناسازگاری تحصیلی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رابطه نامطلوب با همسالان را نشان داد</w:t>
      </w:r>
      <w:r w:rsidRPr="00B27738">
        <w:rPr>
          <w:rFonts w:ascii="Times New Roman" w:eastAsia="Times New Roman" w:hAnsi="Times New Roman" w:cs="B Lotus"/>
          <w:sz w:val="28"/>
          <w:szCs w:val="28"/>
        </w:rPr>
        <w:t>.</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آنجلس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همکاران (2002) در پژوهشی، شیوه های فرزند پروری، مهارت های اجتماعی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رابطه با همسالان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سازگاری اجتماعی را در نوجوانان بررسی کردند</w:t>
      </w:r>
      <w:r w:rsidRPr="00B27738">
        <w:rPr>
          <w:rFonts w:ascii="Times New Roman" w:eastAsia="Times New Roman" w:hAnsi="Times New Roman" w:cs="B Lotus" w:hint="cs"/>
          <w:sz w:val="28"/>
          <w:szCs w:val="28"/>
          <w:rtl/>
        </w:rPr>
        <w:t>؛</w:t>
      </w: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sz w:val="28"/>
          <w:szCs w:val="28"/>
          <w:rtl/>
        </w:rPr>
        <w:t>پژوهش آنان به مهارت های اجتماعی به عنوان واسطه میان ویژگیهای رابطه والد-کودک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ناسازگاری با همسالان تاکید می</w:t>
      </w:r>
      <w:r w:rsidR="009159A5"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کند داده های این پژوهش از مطالعه 58 کودک 18تا 12 ساله به دست آمد. یافته ها نشان داد آموزش مهارت های اجتماعی، موجب افزایش سازگاری نوجوانان می شود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رابطه با همسالان را افزایش می دهد</w:t>
      </w:r>
      <w:r w:rsidRPr="00B27738">
        <w:rPr>
          <w:rFonts w:ascii="Times New Roman" w:eastAsia="Times New Roman" w:hAnsi="Times New Roman" w:cs="B Lotus"/>
          <w:sz w:val="28"/>
          <w:szCs w:val="28"/>
        </w:rPr>
        <w:t>.</w:t>
      </w:r>
    </w:p>
    <w:p w:rsidR="00317E7A" w:rsidRPr="00B27738" w:rsidRDefault="00317E7A" w:rsidP="009B1796">
      <w:pPr>
        <w:pStyle w:val="Heading1"/>
        <w:rPr>
          <w:rtl/>
        </w:rPr>
      </w:pPr>
      <w:bookmarkStart w:id="11" w:name="_Toc450521211"/>
      <w:bookmarkStart w:id="12" w:name="_Toc451582016"/>
      <w:r w:rsidRPr="00B27738">
        <w:rPr>
          <w:rFonts w:hint="cs"/>
          <w:rtl/>
        </w:rPr>
        <w:t>1_4 اهداف پژوهش</w:t>
      </w:r>
      <w:bookmarkEnd w:id="11"/>
      <w:bookmarkEnd w:id="12"/>
    </w:p>
    <w:p w:rsidR="00317E7A" w:rsidRPr="00B27738" w:rsidRDefault="00652612" w:rsidP="009B1796">
      <w:pPr>
        <w:pStyle w:val="Heading1"/>
        <w:rPr>
          <w:rtl/>
        </w:rPr>
      </w:pPr>
      <w:bookmarkStart w:id="13" w:name="_Toc450521212"/>
      <w:bookmarkStart w:id="14" w:name="_Toc451582017"/>
      <w:r w:rsidRPr="00B27738">
        <w:rPr>
          <w:rFonts w:hint="cs"/>
          <w:rtl/>
        </w:rPr>
        <w:t xml:space="preserve">1-4-1 </w:t>
      </w:r>
      <w:r w:rsidRPr="00B27738">
        <w:rPr>
          <w:rtl/>
        </w:rPr>
        <w:t xml:space="preserve">هدف </w:t>
      </w:r>
      <w:r w:rsidRPr="00B27738">
        <w:rPr>
          <w:rFonts w:hint="cs"/>
          <w:rtl/>
        </w:rPr>
        <w:t>اصلی</w:t>
      </w:r>
      <w:bookmarkEnd w:id="13"/>
      <w:bookmarkEnd w:id="14"/>
    </w:p>
    <w:p w:rsidR="00317E7A" w:rsidRPr="00B27738" w:rsidRDefault="00317E7A" w:rsidP="00041412">
      <w:pPr>
        <w:jc w:val="both"/>
        <w:rPr>
          <w:rFonts w:cs="B Lotus"/>
          <w:b/>
          <w:bCs/>
          <w:sz w:val="28"/>
          <w:szCs w:val="28"/>
          <w:rtl/>
        </w:rPr>
      </w:pPr>
      <w:r w:rsidRPr="00B27738">
        <w:rPr>
          <w:rFonts w:cs="B Lotus"/>
          <w:sz w:val="28"/>
          <w:szCs w:val="28"/>
          <w:rtl/>
        </w:rPr>
        <w:t>بررسی نقش سبک های فرزند پروری بر مهارت های اجتماعی و عزت نفس دانش آموزان</w:t>
      </w:r>
      <w:r w:rsidR="00041412" w:rsidRPr="00B27738">
        <w:rPr>
          <w:rFonts w:cs="B Lotus" w:hint="cs"/>
          <w:sz w:val="28"/>
          <w:szCs w:val="28"/>
          <w:rtl/>
        </w:rPr>
        <w:t xml:space="preserve"> مقطع چهارم و پنجم دبستان</w:t>
      </w:r>
      <w:r w:rsidRPr="00B27738">
        <w:rPr>
          <w:rFonts w:cs="B Lotus" w:hint="cs"/>
          <w:sz w:val="28"/>
          <w:szCs w:val="28"/>
          <w:rtl/>
        </w:rPr>
        <w:t>.</w:t>
      </w:r>
    </w:p>
    <w:p w:rsidR="00317E7A" w:rsidRPr="00B27738" w:rsidRDefault="00652612" w:rsidP="009B1796">
      <w:pPr>
        <w:pStyle w:val="Heading1"/>
        <w:rPr>
          <w:rtl/>
        </w:rPr>
      </w:pPr>
      <w:bookmarkStart w:id="15" w:name="_Toc450521213"/>
      <w:bookmarkStart w:id="16" w:name="_Toc451582018"/>
      <w:r w:rsidRPr="00B27738">
        <w:rPr>
          <w:rFonts w:hint="cs"/>
          <w:rtl/>
        </w:rPr>
        <w:t xml:space="preserve">1-4-2 </w:t>
      </w:r>
      <w:r w:rsidR="00317E7A" w:rsidRPr="00B27738">
        <w:rPr>
          <w:rtl/>
        </w:rPr>
        <w:t xml:space="preserve">هدفهای </w:t>
      </w:r>
      <w:r w:rsidRPr="00B27738">
        <w:rPr>
          <w:rFonts w:hint="cs"/>
          <w:rtl/>
        </w:rPr>
        <w:t>فرعی</w:t>
      </w:r>
      <w:bookmarkEnd w:id="15"/>
      <w:bookmarkEnd w:id="16"/>
    </w:p>
    <w:p w:rsidR="00317E7A" w:rsidRPr="00B27738" w:rsidRDefault="00317E7A"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sz w:val="28"/>
          <w:szCs w:val="28"/>
          <w:rtl/>
        </w:rPr>
        <w:t>الف- تعیین نقش سبک های فرزند پروری بر مهارت های اجتماعی دانش آموزان</w:t>
      </w:r>
      <w:r w:rsidRPr="00B27738">
        <w:rPr>
          <w:rFonts w:ascii="Times New Roman" w:eastAsia="Times New Roman" w:hAnsi="Times New Roman" w:cs="B Lotus" w:hint="cs"/>
          <w:sz w:val="28"/>
          <w:szCs w:val="28"/>
          <w:rtl/>
        </w:rPr>
        <w:t>.</w:t>
      </w:r>
    </w:p>
    <w:p w:rsidR="00317E7A" w:rsidRPr="00B27738" w:rsidRDefault="00317E7A" w:rsidP="000B00A7">
      <w:pPr>
        <w:jc w:val="both"/>
        <w:rPr>
          <w:rFonts w:ascii="Times New Roman" w:eastAsia="Times New Roman" w:hAnsi="Times New Roman" w:cs="B Lotus"/>
          <w:b/>
          <w:bCs/>
          <w:sz w:val="28"/>
          <w:szCs w:val="28"/>
          <w:rtl/>
        </w:rPr>
      </w:pPr>
      <w:r w:rsidRPr="00B27738">
        <w:rPr>
          <w:rFonts w:ascii="Times New Roman" w:eastAsia="Times New Roman" w:hAnsi="Times New Roman" w:cs="B Lotus"/>
          <w:sz w:val="28"/>
          <w:szCs w:val="28"/>
          <w:rtl/>
        </w:rPr>
        <w:t>ب- تعیین نقش سبک های فرزند پروری بر عزت نفس دانش آموزان</w:t>
      </w:r>
      <w:r w:rsidRPr="00B27738">
        <w:rPr>
          <w:rFonts w:ascii="Times New Roman" w:eastAsia="Times New Roman" w:hAnsi="Times New Roman" w:cs="B Lotus" w:hint="cs"/>
          <w:sz w:val="28"/>
          <w:szCs w:val="28"/>
          <w:rtl/>
        </w:rPr>
        <w:t>.</w:t>
      </w:r>
    </w:p>
    <w:p w:rsidR="00317E7A" w:rsidRPr="00B27738" w:rsidRDefault="00317E7A" w:rsidP="009B1796">
      <w:pPr>
        <w:pStyle w:val="Heading1"/>
        <w:rPr>
          <w:rtl/>
        </w:rPr>
      </w:pPr>
      <w:bookmarkStart w:id="17" w:name="_Toc450521214"/>
      <w:bookmarkStart w:id="18" w:name="_Toc451582019"/>
      <w:r w:rsidRPr="00B27738">
        <w:rPr>
          <w:rFonts w:hint="cs"/>
          <w:rtl/>
        </w:rPr>
        <w:t>1_5 سوالات پژوهش</w:t>
      </w:r>
      <w:bookmarkEnd w:id="17"/>
      <w:bookmarkEnd w:id="18"/>
    </w:p>
    <w:p w:rsidR="00381D98" w:rsidRPr="00B27738" w:rsidRDefault="00100C46" w:rsidP="00100C46">
      <w:pPr>
        <w:jc w:val="both"/>
        <w:rPr>
          <w:rFonts w:cs="B Lotus" w:hint="cs"/>
          <w:sz w:val="28"/>
          <w:szCs w:val="28"/>
          <w:rtl/>
        </w:rPr>
      </w:pPr>
      <w:r w:rsidRPr="00B27738">
        <w:rPr>
          <w:rFonts w:cs="B Lotus" w:hint="cs"/>
          <w:sz w:val="28"/>
          <w:szCs w:val="28"/>
          <w:rtl/>
        </w:rPr>
        <w:t>1-</w:t>
      </w:r>
      <w:r w:rsidR="00381D98" w:rsidRPr="00B27738">
        <w:rPr>
          <w:rFonts w:cs="B Lotus" w:hint="cs"/>
          <w:sz w:val="28"/>
          <w:szCs w:val="28"/>
          <w:rtl/>
        </w:rPr>
        <w:t xml:space="preserve">آیا سبک های فرزندپروری مهارت اجتماعی </w:t>
      </w:r>
      <w:r w:rsidRPr="00B27738">
        <w:rPr>
          <w:rFonts w:cs="B Lotus" w:hint="cs"/>
          <w:sz w:val="28"/>
          <w:szCs w:val="28"/>
          <w:rtl/>
        </w:rPr>
        <w:t>دانش آموزان پایه چهارم و پنجم  شهر سیرجان رابطه وجود دارد؟</w:t>
      </w:r>
    </w:p>
    <w:p w:rsidR="00381D98" w:rsidRPr="00B27738" w:rsidRDefault="00100C46" w:rsidP="00100C46">
      <w:pPr>
        <w:jc w:val="both"/>
        <w:rPr>
          <w:rFonts w:cs="B Lotus"/>
          <w:sz w:val="28"/>
          <w:szCs w:val="28"/>
          <w:rtl/>
        </w:rPr>
      </w:pPr>
      <w:r w:rsidRPr="00B27738">
        <w:rPr>
          <w:rFonts w:cs="B Lotus" w:hint="cs"/>
          <w:sz w:val="28"/>
          <w:szCs w:val="28"/>
          <w:rtl/>
        </w:rPr>
        <w:t>2-</w:t>
      </w:r>
      <w:r w:rsidR="00381D98" w:rsidRPr="00B27738">
        <w:rPr>
          <w:rFonts w:cs="B Lotus" w:hint="cs"/>
          <w:sz w:val="28"/>
          <w:szCs w:val="28"/>
          <w:rtl/>
        </w:rPr>
        <w:t xml:space="preserve">آیا سبک های فرزندپروری عزت نفس </w:t>
      </w:r>
      <w:r w:rsidRPr="00B27738">
        <w:rPr>
          <w:rFonts w:cs="B Lotus" w:hint="cs"/>
          <w:sz w:val="28"/>
          <w:szCs w:val="28"/>
          <w:rtl/>
        </w:rPr>
        <w:t>دانش آموزان پایه چهارم و پنجم  شهر سیرجان رابطه وجود دارد؟</w:t>
      </w:r>
    </w:p>
    <w:p w:rsidR="00317E7A" w:rsidRPr="00B27738" w:rsidRDefault="00100C46" w:rsidP="00100C46">
      <w:pPr>
        <w:jc w:val="both"/>
        <w:rPr>
          <w:rFonts w:cs="B Lotus"/>
          <w:sz w:val="28"/>
          <w:szCs w:val="28"/>
          <w:rtl/>
        </w:rPr>
      </w:pPr>
      <w:r w:rsidRPr="00B27738">
        <w:rPr>
          <w:rFonts w:cs="B Lotus" w:hint="cs"/>
          <w:sz w:val="28"/>
          <w:szCs w:val="28"/>
          <w:rtl/>
        </w:rPr>
        <w:t>3-</w:t>
      </w:r>
      <w:r w:rsidR="00317E7A" w:rsidRPr="00B27738">
        <w:rPr>
          <w:rFonts w:cs="B Lotus" w:hint="cs"/>
          <w:sz w:val="28"/>
          <w:szCs w:val="28"/>
          <w:rtl/>
        </w:rPr>
        <w:t xml:space="preserve">آیا سبک های فرزندپروری مهارت اجتماعی و عزت نفس </w:t>
      </w:r>
      <w:r w:rsidRPr="00B27738">
        <w:rPr>
          <w:rFonts w:cs="B Lotus" w:hint="cs"/>
          <w:sz w:val="28"/>
          <w:szCs w:val="28"/>
          <w:rtl/>
        </w:rPr>
        <w:t>دانش آموزان پایه چهارم و پنجم  شهر سیرجان رابطه وجود دارد؟</w:t>
      </w:r>
    </w:p>
    <w:p w:rsidR="00317E7A" w:rsidRPr="00B27738" w:rsidRDefault="00317E7A" w:rsidP="009B1796">
      <w:pPr>
        <w:pStyle w:val="Heading1"/>
        <w:rPr>
          <w:rtl/>
        </w:rPr>
      </w:pPr>
      <w:bookmarkStart w:id="19" w:name="_Toc450521215"/>
      <w:bookmarkStart w:id="20" w:name="_Toc451582020"/>
      <w:r w:rsidRPr="00B27738">
        <w:rPr>
          <w:rFonts w:hint="cs"/>
          <w:rtl/>
        </w:rPr>
        <w:lastRenderedPageBreak/>
        <w:t>1_6 فرضیه ی پژوهش</w:t>
      </w:r>
      <w:bookmarkEnd w:id="19"/>
      <w:bookmarkEnd w:id="20"/>
    </w:p>
    <w:p w:rsidR="00602A41" w:rsidRPr="00B27738" w:rsidRDefault="00100C46" w:rsidP="00602A41">
      <w:pPr>
        <w:jc w:val="both"/>
        <w:rPr>
          <w:rFonts w:cs="B Lotus"/>
          <w:sz w:val="28"/>
          <w:szCs w:val="28"/>
          <w:rtl/>
        </w:rPr>
      </w:pPr>
      <w:bookmarkStart w:id="21" w:name="_Toc450521216"/>
      <w:r w:rsidRPr="00B27738">
        <w:rPr>
          <w:rFonts w:cs="B Lotus" w:hint="cs"/>
          <w:b/>
          <w:bCs/>
          <w:sz w:val="28"/>
          <w:szCs w:val="28"/>
          <w:rtl/>
        </w:rPr>
        <w:t>1-</w:t>
      </w:r>
      <w:r w:rsidR="00602A41" w:rsidRPr="00B27738">
        <w:rPr>
          <w:rFonts w:cs="B Lotus" w:hint="cs"/>
          <w:b/>
          <w:bCs/>
          <w:sz w:val="28"/>
          <w:szCs w:val="28"/>
          <w:rtl/>
        </w:rPr>
        <w:t>به نظر می رسد سبک های فرزندپروری، عزت نفس دانش آموزان پایه چهارم و پنجم دبستان رابطه معنادار وجود دارد.</w:t>
      </w:r>
    </w:p>
    <w:p w:rsidR="00602A41" w:rsidRPr="00B27738" w:rsidRDefault="00100C46" w:rsidP="00602A41">
      <w:pPr>
        <w:jc w:val="both"/>
        <w:rPr>
          <w:rFonts w:cs="B Lotus"/>
          <w:sz w:val="28"/>
          <w:szCs w:val="28"/>
          <w:rtl/>
        </w:rPr>
      </w:pPr>
      <w:r w:rsidRPr="00B27738">
        <w:rPr>
          <w:rFonts w:cs="B Lotus" w:hint="cs"/>
          <w:b/>
          <w:bCs/>
          <w:sz w:val="28"/>
          <w:szCs w:val="28"/>
          <w:rtl/>
        </w:rPr>
        <w:t>2-</w:t>
      </w:r>
      <w:r w:rsidR="00602A41" w:rsidRPr="00B27738">
        <w:rPr>
          <w:rFonts w:cs="B Lotus" w:hint="cs"/>
          <w:b/>
          <w:bCs/>
          <w:sz w:val="28"/>
          <w:szCs w:val="28"/>
          <w:rtl/>
        </w:rPr>
        <w:t>به نظر می رسد سبک های فرزندپروری، مهارت اجتماعی دانش آموزان پایه چهارم و پنجم دبستان رابطه معنادار وجود دارد.</w:t>
      </w:r>
    </w:p>
    <w:p w:rsidR="00602A41" w:rsidRPr="00B27738" w:rsidRDefault="00100C46" w:rsidP="00602A41">
      <w:r w:rsidRPr="00B27738">
        <w:rPr>
          <w:rFonts w:cs="B Lotus" w:hint="cs"/>
          <w:sz w:val="28"/>
          <w:szCs w:val="28"/>
          <w:rtl/>
        </w:rPr>
        <w:t>3-</w:t>
      </w:r>
      <w:r w:rsidR="00602A41" w:rsidRPr="00B27738">
        <w:rPr>
          <w:rFonts w:cs="B Lotus" w:hint="cs"/>
          <w:b/>
          <w:bCs/>
          <w:sz w:val="28"/>
          <w:szCs w:val="28"/>
          <w:rtl/>
        </w:rPr>
        <w:t xml:space="preserve"> به نظر می رسد سبک های فرزندپروری، عزت نفس و مهارت اجتماعی دانش آموزان پایه چهارم و پنجم دبستان رابطه معنادار وجود دارد</w:t>
      </w:r>
    </w:p>
    <w:p w:rsidR="00317E7A" w:rsidRPr="00B27738" w:rsidRDefault="00317E7A" w:rsidP="009B1796">
      <w:pPr>
        <w:pStyle w:val="Heading1"/>
        <w:rPr>
          <w:rtl/>
        </w:rPr>
      </w:pPr>
      <w:bookmarkStart w:id="22" w:name="_Toc451582021"/>
      <w:r w:rsidRPr="00B27738">
        <w:rPr>
          <w:rFonts w:hint="cs"/>
          <w:rtl/>
        </w:rPr>
        <w:t>1_7 متغیرها و تعاریف نظری و عملی مفاهیم</w:t>
      </w:r>
      <w:bookmarkEnd w:id="21"/>
      <w:bookmarkEnd w:id="22"/>
    </w:p>
    <w:p w:rsidR="00317E7A" w:rsidRPr="00B27738" w:rsidRDefault="00317E7A" w:rsidP="000B00A7">
      <w:pPr>
        <w:jc w:val="both"/>
        <w:rPr>
          <w:rFonts w:ascii="Times New Roman" w:eastAsia="Times New Roman" w:hAnsi="Times New Roman" w:cs="B Lotus"/>
          <w:b/>
          <w:bCs/>
          <w:sz w:val="28"/>
          <w:szCs w:val="28"/>
          <w:rtl/>
        </w:rPr>
      </w:pPr>
      <w:r w:rsidRPr="00B27738">
        <w:rPr>
          <w:rFonts w:ascii="Times New Roman" w:eastAsia="Times New Roman" w:hAnsi="Times New Roman" w:cs="B Lotus" w:hint="cs"/>
          <w:b/>
          <w:bCs/>
          <w:sz w:val="28"/>
          <w:szCs w:val="28"/>
          <w:rtl/>
        </w:rPr>
        <w:t xml:space="preserve">تعریف نظری </w:t>
      </w:r>
    </w:p>
    <w:p w:rsidR="00317E7A" w:rsidRPr="00B27738" w:rsidRDefault="00317E7A"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b/>
          <w:bCs/>
          <w:sz w:val="28"/>
          <w:szCs w:val="28"/>
          <w:rtl/>
        </w:rPr>
        <w:t>سبک های فرزند پروری</w:t>
      </w:r>
      <w:r w:rsidR="00FC4B63" w:rsidRPr="00B27738">
        <w:rPr>
          <w:rStyle w:val="FootnoteReference"/>
          <w:rFonts w:ascii="Times New Roman" w:eastAsia="Times New Roman" w:hAnsi="Times New Roman" w:cs="B Lotus"/>
          <w:sz w:val="28"/>
          <w:szCs w:val="28"/>
          <w:rtl/>
        </w:rPr>
        <w:footnoteReference w:id="8"/>
      </w:r>
      <w:r w:rsidRPr="00B27738">
        <w:rPr>
          <w:rFonts w:ascii="Times New Roman" w:eastAsia="Times New Roman" w:hAnsi="Times New Roman" w:cs="B Lotus"/>
          <w:sz w:val="28"/>
          <w:szCs w:val="28"/>
          <w:rtl/>
        </w:rPr>
        <w:t>: روشهای فرزند پروری ترکیباتی از رفتارهای والدین هستند که در موقعیت های گسترده ای روی می دهند و</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جو فرزند پروری بادوامی را به وجود می آورند</w:t>
      </w:r>
      <w:r w:rsidRPr="00B27738">
        <w:rPr>
          <w:rFonts w:ascii="Times New Roman" w:eastAsia="Times New Roman" w:hAnsi="Times New Roman" w:cs="B Lotus"/>
          <w:sz w:val="28"/>
          <w:szCs w:val="28"/>
        </w:rPr>
        <w:t xml:space="preserve"> . </w:t>
      </w:r>
    </w:p>
    <w:p w:rsidR="00317E7A" w:rsidRPr="00B27738" w:rsidRDefault="00317E7A" w:rsidP="000B00A7">
      <w:pPr>
        <w:jc w:val="both"/>
        <w:rPr>
          <w:rFonts w:cs="B Lotus"/>
          <w:sz w:val="28"/>
          <w:szCs w:val="28"/>
          <w:rtl/>
        </w:rPr>
      </w:pPr>
      <w:r w:rsidRPr="00B27738">
        <w:rPr>
          <w:rFonts w:ascii="Times New Roman" w:eastAsia="Times New Roman" w:hAnsi="Times New Roman" w:cs="B Lotus"/>
          <w:b/>
          <w:bCs/>
          <w:sz w:val="28"/>
          <w:szCs w:val="28"/>
          <w:rtl/>
        </w:rPr>
        <w:t>مهارت های اجتماعی</w:t>
      </w:r>
      <w:r w:rsidR="00FC4B63" w:rsidRPr="00B27738">
        <w:rPr>
          <w:rStyle w:val="FootnoteReference"/>
          <w:rFonts w:ascii="Times New Roman" w:eastAsia="Times New Roman" w:hAnsi="Times New Roman" w:cs="B Lotus"/>
          <w:b/>
          <w:bCs/>
          <w:sz w:val="28"/>
          <w:szCs w:val="28"/>
          <w:rtl/>
        </w:rPr>
        <w:footnoteReference w:id="9"/>
      </w:r>
      <w:r w:rsidRPr="00B27738">
        <w:rPr>
          <w:rFonts w:ascii="Times New Roman" w:eastAsia="Times New Roman" w:hAnsi="Times New Roman" w:cs="B Lotus"/>
          <w:sz w:val="28"/>
          <w:szCs w:val="28"/>
          <w:rtl/>
        </w:rPr>
        <w:t>: به رفتارهای آموخته شده و معتدل جامعه اطلا</w:t>
      </w:r>
      <w:r w:rsidRPr="00B27738">
        <w:rPr>
          <w:rFonts w:ascii="Times New Roman" w:eastAsia="Times New Roman" w:hAnsi="Times New Roman" w:cs="B Lotus" w:hint="cs"/>
          <w:sz w:val="28"/>
          <w:szCs w:val="28"/>
          <w:rtl/>
        </w:rPr>
        <w:t>ق</w:t>
      </w:r>
      <w:r w:rsidRPr="00B27738">
        <w:rPr>
          <w:rFonts w:ascii="Times New Roman" w:eastAsia="Times New Roman" w:hAnsi="Times New Roman" w:cs="B Lotus"/>
          <w:sz w:val="28"/>
          <w:szCs w:val="28"/>
          <w:rtl/>
        </w:rPr>
        <w:t xml:space="preserve"> می شود،</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رفتارهایی که شخص می تواند با دیگران بنحوی ارتباط متقابل برقرار کند که به بروز پاسخ های مثبت و پرهیز از پاسخ های منفی بینجامد ( کارتلج و میلبرن</w:t>
      </w:r>
      <w:r w:rsidR="005C2472" w:rsidRPr="00B27738">
        <w:rPr>
          <w:rStyle w:val="FootnoteReference"/>
          <w:rFonts w:ascii="Times New Roman" w:eastAsia="Times New Roman" w:hAnsi="Times New Roman" w:cs="B Lotus"/>
          <w:sz w:val="28"/>
          <w:szCs w:val="28"/>
          <w:rtl/>
        </w:rPr>
        <w:footnoteReference w:id="10"/>
      </w:r>
      <w:r w:rsidRPr="00B27738">
        <w:rPr>
          <w:rFonts w:ascii="Times New Roman" w:eastAsia="Times New Roman" w:hAnsi="Times New Roman" w:cs="B Lotus"/>
          <w:sz w:val="28"/>
          <w:szCs w:val="28"/>
          <w:rtl/>
        </w:rPr>
        <w:t xml:space="preserve"> </w:t>
      </w:r>
      <w:r w:rsidRPr="00B27738">
        <w:rPr>
          <w:rFonts w:ascii="Times New Roman" w:eastAsia="Times New Roman" w:hAnsi="Times New Roman" w:cs="B Lotus" w:hint="cs"/>
          <w:sz w:val="28"/>
          <w:szCs w:val="28"/>
          <w:rtl/>
        </w:rPr>
        <w:t xml:space="preserve">،1985). </w:t>
      </w:r>
      <w:r w:rsidRPr="00B27738">
        <w:rPr>
          <w:rFonts w:cs="B Lotus" w:hint="cs"/>
          <w:sz w:val="28"/>
          <w:szCs w:val="28"/>
          <w:rtl/>
        </w:rPr>
        <w:t>رفتارهای انطباقی فراگرفته شده که فرد را قادر می‌سازد با دیگران روابط متقابل داشته باشد، واکنش‌های مثبت بروز دهد و از رفتارهایی که پیامدهای منفی دارد اجتناب ورزد (گرشام</w:t>
      </w:r>
      <w:r w:rsidR="005C2472" w:rsidRPr="00B27738">
        <w:rPr>
          <w:rStyle w:val="FootnoteReference"/>
          <w:rFonts w:cs="B Lotus"/>
          <w:sz w:val="28"/>
          <w:szCs w:val="28"/>
          <w:rtl/>
        </w:rPr>
        <w:footnoteReference w:id="11"/>
      </w:r>
      <w:r w:rsidRPr="00B27738">
        <w:rPr>
          <w:rFonts w:cs="B Lotus" w:hint="cs"/>
          <w:sz w:val="28"/>
          <w:szCs w:val="28"/>
          <w:rtl/>
        </w:rPr>
        <w:t xml:space="preserve">، 2002). </w:t>
      </w:r>
    </w:p>
    <w:p w:rsidR="00051CE0" w:rsidRPr="00B27738" w:rsidRDefault="00317E7A" w:rsidP="00947563">
      <w:pPr>
        <w:jc w:val="both"/>
        <w:rPr>
          <w:rFonts w:ascii="Times New Roman" w:eastAsia="Times New Roman" w:hAnsi="Times New Roman" w:cs="B Lotus"/>
          <w:sz w:val="28"/>
          <w:szCs w:val="28"/>
          <w:rtl/>
        </w:rPr>
      </w:pPr>
      <w:r w:rsidRPr="00B27738">
        <w:rPr>
          <w:rFonts w:ascii="Times New Roman" w:eastAsia="Times New Roman" w:hAnsi="Times New Roman" w:cs="B Lotus"/>
          <w:b/>
          <w:bCs/>
          <w:sz w:val="28"/>
          <w:szCs w:val="28"/>
          <w:rtl/>
        </w:rPr>
        <w:t>عزت نفس</w:t>
      </w:r>
      <w:r w:rsidR="001E1429" w:rsidRPr="00B27738">
        <w:rPr>
          <w:rStyle w:val="FootnoteReference"/>
          <w:rFonts w:ascii="Times New Roman" w:eastAsia="Times New Roman" w:hAnsi="Times New Roman" w:cs="B Lotus"/>
          <w:b/>
          <w:bCs/>
          <w:sz w:val="28"/>
          <w:szCs w:val="28"/>
          <w:rtl/>
        </w:rPr>
        <w:footnoteReference w:id="12"/>
      </w:r>
      <w:r w:rsidRPr="00B27738">
        <w:rPr>
          <w:rFonts w:ascii="Times New Roman" w:eastAsia="Times New Roman" w:hAnsi="Times New Roman" w:cs="B Lotus"/>
          <w:sz w:val="28"/>
          <w:szCs w:val="28"/>
          <w:rtl/>
        </w:rPr>
        <w:t xml:space="preserve">: </w:t>
      </w:r>
      <w:r w:rsidRPr="00B27738">
        <w:rPr>
          <w:rFonts w:ascii="Times New Roman" w:hAnsi="Times New Roman" w:cs="B Lotus"/>
          <w:sz w:val="28"/>
          <w:szCs w:val="28"/>
          <w:rtl/>
        </w:rPr>
        <w:t>عزت نفس یا احساس ارزشمندی به توجه مثبت یا منفی فرد به خودش، اشاره دارد</w:t>
      </w:r>
      <w:r w:rsidRPr="00B27738">
        <w:rPr>
          <w:rFonts w:ascii="Times New Roman" w:hAnsi="Times New Roman" w:cs="B Lotus"/>
          <w:b/>
          <w:bCs/>
          <w:sz w:val="28"/>
          <w:szCs w:val="28"/>
          <w:rtl/>
        </w:rPr>
        <w:t xml:space="preserve"> </w:t>
      </w:r>
      <w:r w:rsidRPr="00B27738">
        <w:rPr>
          <w:rFonts w:ascii="Times New Roman" w:hAnsi="Times New Roman" w:cs="B Lotus"/>
          <w:sz w:val="28"/>
          <w:szCs w:val="28"/>
          <w:rtl/>
        </w:rPr>
        <w:t>(لونگمور، مَنینگ، گیوردانو و رودولف</w:t>
      </w:r>
      <w:r w:rsidRPr="00B27738">
        <w:rPr>
          <w:rStyle w:val="A3"/>
          <w:rFonts w:ascii="Times New Roman" w:hAnsi="Times New Roman" w:cs="B Lotus"/>
          <w:color w:val="auto"/>
          <w:sz w:val="28"/>
          <w:szCs w:val="28"/>
          <w:vertAlign w:val="superscript"/>
          <w:rtl/>
        </w:rPr>
        <w:footnoteReference w:id="13"/>
      </w:r>
      <w:r w:rsidRPr="00B27738">
        <w:rPr>
          <w:rFonts w:ascii="Times New Roman" w:hAnsi="Times New Roman" w:cs="B Lotus"/>
          <w:sz w:val="28"/>
          <w:szCs w:val="28"/>
          <w:rtl/>
        </w:rPr>
        <w:t>، 2004). در تعریفی مشابه، هانتر</w:t>
      </w:r>
      <w:r w:rsidRPr="00B27738">
        <w:rPr>
          <w:rStyle w:val="A3"/>
          <w:rFonts w:ascii="Times New Roman" w:hAnsi="Times New Roman" w:cs="B Lotus"/>
          <w:color w:val="auto"/>
          <w:sz w:val="28"/>
          <w:szCs w:val="28"/>
          <w:vertAlign w:val="superscript"/>
          <w:rtl/>
        </w:rPr>
        <w:footnoteReference w:id="14"/>
      </w:r>
      <w:r w:rsidRPr="00B27738">
        <w:rPr>
          <w:rFonts w:ascii="Times New Roman" w:hAnsi="Times New Roman" w:cs="B Lotus"/>
          <w:sz w:val="28"/>
          <w:szCs w:val="28"/>
          <w:vertAlign w:val="superscript"/>
          <w:rtl/>
        </w:rPr>
        <w:t xml:space="preserve"> </w:t>
      </w:r>
      <w:r w:rsidRPr="00B27738">
        <w:rPr>
          <w:rFonts w:ascii="Times New Roman" w:hAnsi="Times New Roman" w:cs="B Lotus"/>
          <w:sz w:val="28"/>
          <w:szCs w:val="28"/>
          <w:rtl/>
        </w:rPr>
        <w:t>(2006) عزت نفس را دیدگاه فرد نسبت به ابعاد ج</w:t>
      </w:r>
      <w:r w:rsidR="00947563" w:rsidRPr="00B27738">
        <w:rPr>
          <w:rFonts w:ascii="Times New Roman" w:hAnsi="Times New Roman" w:cs="B Lotus"/>
          <w:sz w:val="28"/>
          <w:szCs w:val="28"/>
          <w:rtl/>
        </w:rPr>
        <w:t>سمی، روانی و هیجانی خود می‌دان</w:t>
      </w:r>
    </w:p>
    <w:p w:rsidR="00317E7A" w:rsidRPr="00B27738" w:rsidRDefault="00317E7A" w:rsidP="000B00A7">
      <w:pPr>
        <w:jc w:val="both"/>
        <w:rPr>
          <w:rFonts w:ascii="Times New Roman" w:eastAsia="Times New Roman" w:hAnsi="Times New Roman" w:cs="B Lotus"/>
          <w:b/>
          <w:bCs/>
          <w:sz w:val="28"/>
          <w:szCs w:val="28"/>
          <w:rtl/>
        </w:rPr>
      </w:pPr>
      <w:r w:rsidRPr="00B27738">
        <w:rPr>
          <w:rFonts w:ascii="Times New Roman" w:eastAsia="Times New Roman" w:hAnsi="Times New Roman" w:cs="B Lotus"/>
          <w:sz w:val="28"/>
          <w:szCs w:val="28"/>
        </w:rPr>
        <w:lastRenderedPageBreak/>
        <w:t xml:space="preserve"> </w:t>
      </w:r>
      <w:r w:rsidRPr="00B27738">
        <w:rPr>
          <w:rFonts w:ascii="Times New Roman" w:eastAsia="Times New Roman" w:hAnsi="Times New Roman" w:cs="B Lotus"/>
          <w:b/>
          <w:bCs/>
          <w:sz w:val="28"/>
          <w:szCs w:val="28"/>
          <w:rtl/>
        </w:rPr>
        <w:t>تعریف عملیاتی</w:t>
      </w:r>
      <w:r w:rsidRPr="00B27738">
        <w:rPr>
          <w:rFonts w:ascii="Times New Roman" w:eastAsia="Times New Roman" w:hAnsi="Times New Roman" w:cs="B Lotus"/>
          <w:b/>
          <w:bCs/>
          <w:sz w:val="28"/>
          <w:szCs w:val="28"/>
        </w:rPr>
        <w:t xml:space="preserve"> </w:t>
      </w:r>
      <w:r w:rsidRPr="00B27738">
        <w:rPr>
          <w:rFonts w:ascii="Times New Roman" w:eastAsia="Times New Roman" w:hAnsi="Times New Roman" w:cs="B Lotus"/>
          <w:b/>
          <w:bCs/>
          <w:sz w:val="28"/>
          <w:szCs w:val="28"/>
          <w:rtl/>
        </w:rPr>
        <w:t xml:space="preserve"> </w:t>
      </w:r>
    </w:p>
    <w:p w:rsidR="00317E7A" w:rsidRPr="00B27738" w:rsidRDefault="00317E7A" w:rsidP="000B00A7">
      <w:pPr>
        <w:jc w:val="both"/>
        <w:rPr>
          <w:rFonts w:ascii="Times New Roman" w:eastAsia="Times New Roman" w:hAnsi="Times New Roman" w:cs="B Lotus" w:hint="cs"/>
          <w:sz w:val="28"/>
          <w:szCs w:val="28"/>
          <w:rtl/>
        </w:rPr>
      </w:pPr>
      <w:r w:rsidRPr="00B27738">
        <w:rPr>
          <w:rFonts w:ascii="Times New Roman" w:eastAsia="Times New Roman" w:hAnsi="Times New Roman" w:cs="B Lotus"/>
          <w:b/>
          <w:bCs/>
          <w:sz w:val="28"/>
          <w:szCs w:val="28"/>
          <w:rtl/>
        </w:rPr>
        <w:t>سبک های فرزند پروری</w:t>
      </w:r>
      <w:r w:rsidRPr="00B27738">
        <w:rPr>
          <w:rFonts w:ascii="Times New Roman" w:eastAsia="Times New Roman" w:hAnsi="Times New Roman" w:cs="B Lotus"/>
          <w:sz w:val="28"/>
          <w:szCs w:val="28"/>
          <w:rtl/>
        </w:rPr>
        <w:t xml:space="preserve"> : نمره ایست که فرد از پرسش نامه سبک های فرزند پروری </w:t>
      </w:r>
      <w:r w:rsidRPr="00B27738">
        <w:rPr>
          <w:rFonts w:ascii="Times New Roman" w:hAnsi="Times New Roman" w:cs="B Lotus"/>
          <w:sz w:val="28"/>
          <w:szCs w:val="28"/>
          <w:rtl/>
        </w:rPr>
        <w:t>رابینسون و همکاران (2001)</w:t>
      </w:r>
      <w:r w:rsidRPr="00B27738">
        <w:rPr>
          <w:rFonts w:ascii="Times New Roman" w:eastAsia="Times New Roman" w:hAnsi="Times New Roman" w:cs="B Lotus" w:hint="cs"/>
          <w:sz w:val="28"/>
          <w:szCs w:val="28"/>
          <w:rtl/>
        </w:rPr>
        <w:t xml:space="preserve"> </w:t>
      </w:r>
      <w:r w:rsidRPr="00B27738">
        <w:rPr>
          <w:rFonts w:ascii="Times New Roman" w:eastAsia="Times New Roman" w:hAnsi="Times New Roman" w:cs="B Lotus"/>
          <w:sz w:val="28"/>
          <w:szCs w:val="28"/>
          <w:rtl/>
        </w:rPr>
        <w:t>کسب می کند</w:t>
      </w:r>
      <w:r w:rsidRPr="00B27738">
        <w:rPr>
          <w:rFonts w:ascii="Times New Roman" w:eastAsia="Times New Roman" w:hAnsi="Times New Roman" w:cs="B Lotus" w:hint="cs"/>
          <w:sz w:val="28"/>
          <w:szCs w:val="28"/>
          <w:rtl/>
        </w:rPr>
        <w:t>.</w:t>
      </w:r>
    </w:p>
    <w:p w:rsidR="00317E7A" w:rsidRPr="00B27738" w:rsidRDefault="00317E7A" w:rsidP="000B00A7">
      <w:pPr>
        <w:jc w:val="both"/>
        <w:rPr>
          <w:rFonts w:ascii="Times New Roman" w:eastAsia="Times New Roman" w:hAnsi="Times New Roman" w:cs="B Lotus"/>
          <w:sz w:val="28"/>
          <w:szCs w:val="28"/>
        </w:rPr>
      </w:pPr>
      <w:r w:rsidRPr="00B27738">
        <w:rPr>
          <w:rFonts w:ascii="Times New Roman" w:eastAsia="Times New Roman" w:hAnsi="Times New Roman" w:cs="B Lotus"/>
          <w:sz w:val="28"/>
          <w:szCs w:val="28"/>
        </w:rPr>
        <w:t xml:space="preserve">  </w:t>
      </w:r>
      <w:r w:rsidRPr="00B27738">
        <w:rPr>
          <w:rFonts w:ascii="Times New Roman" w:eastAsia="Times New Roman" w:hAnsi="Times New Roman" w:cs="B Lotus"/>
          <w:b/>
          <w:bCs/>
          <w:sz w:val="28"/>
          <w:szCs w:val="28"/>
          <w:rtl/>
        </w:rPr>
        <w:t>مهارت اجتماع</w:t>
      </w:r>
      <w:r w:rsidRPr="00B27738">
        <w:rPr>
          <w:rFonts w:ascii="Times New Roman" w:eastAsia="Times New Roman" w:hAnsi="Times New Roman" w:cs="B Lotus" w:hint="cs"/>
          <w:b/>
          <w:bCs/>
          <w:sz w:val="28"/>
          <w:szCs w:val="28"/>
          <w:rtl/>
        </w:rPr>
        <w:t>ی</w:t>
      </w:r>
      <w:r w:rsidRPr="00B27738">
        <w:rPr>
          <w:rFonts w:ascii="Times New Roman" w:eastAsia="Times New Roman" w:hAnsi="Times New Roman" w:cs="B Lotus" w:hint="cs"/>
          <w:sz w:val="28"/>
          <w:szCs w:val="28"/>
          <w:rtl/>
        </w:rPr>
        <w:t xml:space="preserve">: </w:t>
      </w:r>
      <w:r w:rsidRPr="00B27738">
        <w:rPr>
          <w:rFonts w:cs="B Lotus" w:hint="cs"/>
          <w:sz w:val="28"/>
          <w:szCs w:val="28"/>
          <w:rtl/>
        </w:rPr>
        <w:t xml:space="preserve">نمره‌ای که فرد </w:t>
      </w:r>
      <w:r w:rsidR="000B341C" w:rsidRPr="00B27738">
        <w:rPr>
          <w:rFonts w:cs="B Lotus" w:hint="cs"/>
          <w:sz w:val="28"/>
          <w:szCs w:val="28"/>
          <w:rtl/>
        </w:rPr>
        <w:t>در پرسشنامه ی مهارتهای اجتماعی ایندربیتزن و فوستر</w:t>
      </w:r>
      <w:r w:rsidR="000B341C" w:rsidRPr="00B27738">
        <w:rPr>
          <w:rStyle w:val="FootnoteReference"/>
          <w:rFonts w:cs="B Lotus"/>
          <w:sz w:val="28"/>
          <w:szCs w:val="28"/>
          <w:rtl/>
        </w:rPr>
        <w:footnoteReference w:id="15"/>
      </w:r>
      <w:r w:rsidR="000B341C" w:rsidRPr="00B27738">
        <w:rPr>
          <w:rFonts w:cs="B Lotus" w:hint="cs"/>
          <w:sz w:val="28"/>
          <w:szCs w:val="28"/>
          <w:rtl/>
        </w:rPr>
        <w:t xml:space="preserve">( 1992) </w:t>
      </w:r>
      <w:r w:rsidRPr="00B27738">
        <w:rPr>
          <w:rFonts w:cs="B Lotus" w:hint="cs"/>
          <w:sz w:val="28"/>
          <w:szCs w:val="28"/>
          <w:rtl/>
        </w:rPr>
        <w:t>به دست می‌آورد.</w:t>
      </w:r>
    </w:p>
    <w:p w:rsidR="009B4918" w:rsidRPr="00B27738" w:rsidRDefault="00317E7A" w:rsidP="00602A41">
      <w:pPr>
        <w:jc w:val="both"/>
        <w:rPr>
          <w:rFonts w:ascii="Times New Roman" w:eastAsia="Times New Roman" w:hAnsi="Times New Roman" w:cs="B Lotus"/>
          <w:sz w:val="28"/>
          <w:szCs w:val="28"/>
          <w:rtl/>
        </w:rPr>
      </w:pPr>
      <w:r w:rsidRPr="00B27738">
        <w:rPr>
          <w:rFonts w:ascii="Times New Roman" w:eastAsia="Times New Roman" w:hAnsi="Times New Roman" w:cs="B Lotus"/>
          <w:b/>
          <w:bCs/>
          <w:sz w:val="28"/>
          <w:szCs w:val="28"/>
          <w:rtl/>
        </w:rPr>
        <w:t>عزت نفس</w:t>
      </w:r>
      <w:r w:rsidRPr="00B27738">
        <w:rPr>
          <w:rFonts w:ascii="Times New Roman" w:eastAsia="Times New Roman" w:hAnsi="Times New Roman" w:cs="B Lotus"/>
          <w:sz w:val="28"/>
          <w:szCs w:val="28"/>
          <w:rtl/>
        </w:rPr>
        <w:t>: نمره ای است که فرد از پرسشنامه عزت نفس کوپر اسمیت کسب می کند</w:t>
      </w:r>
      <w:r w:rsidRPr="00B27738">
        <w:rPr>
          <w:rFonts w:ascii="Times New Roman" w:eastAsia="Times New Roman" w:hAnsi="Times New Roman" w:cs="B Lotus" w:hint="cs"/>
          <w:sz w:val="28"/>
          <w:szCs w:val="28"/>
          <w:rtl/>
        </w:rPr>
        <w:t>.</w:t>
      </w:r>
    </w:p>
    <w:p w:rsidR="007F5743" w:rsidRPr="00B27738" w:rsidRDefault="008A69F6" w:rsidP="009B1796">
      <w:pPr>
        <w:pStyle w:val="Heading1"/>
        <w:rPr>
          <w:rtl/>
        </w:rPr>
      </w:pPr>
      <w:bookmarkStart w:id="23" w:name="_Toc451582022"/>
      <w:r w:rsidRPr="00B27738">
        <w:rPr>
          <w:rFonts w:hint="cs"/>
          <w:rtl/>
        </w:rPr>
        <w:t xml:space="preserve">1-8  </w:t>
      </w:r>
      <w:r w:rsidR="006B3302" w:rsidRPr="00B27738">
        <w:rPr>
          <w:rFonts w:hint="cs"/>
          <w:rtl/>
        </w:rPr>
        <w:t>مدل مفهومی تحقیق</w:t>
      </w:r>
      <w:bookmarkEnd w:id="23"/>
    </w:p>
    <w:p w:rsidR="00911204" w:rsidRPr="00B27738" w:rsidRDefault="00911204" w:rsidP="00911204">
      <w:pPr>
        <w:rPr>
          <w:rFonts w:hint="cs"/>
          <w:rtl/>
        </w:rPr>
      </w:pPr>
    </w:p>
    <w:p w:rsidR="006B3302" w:rsidRPr="00B27738" w:rsidRDefault="006E6134" w:rsidP="000B00A7">
      <w:pPr>
        <w:jc w:val="both"/>
        <w:rPr>
          <w:rFonts w:cs="B Lotus"/>
          <w:b/>
          <w:bCs/>
          <w:sz w:val="28"/>
          <w:szCs w:val="28"/>
          <w:rtl/>
        </w:rPr>
      </w:pPr>
      <w:r w:rsidRPr="00B27738">
        <w:rPr>
          <w:rFonts w:cs="B Lotus"/>
          <w:b/>
          <w:bCs/>
          <w:noProof/>
          <w:sz w:val="28"/>
          <w:szCs w:val="28"/>
          <w:rtl/>
          <w:lang w:bidi="ar-SA"/>
        </w:rPr>
        <w:drawing>
          <wp:inline distT="0" distB="0" distL="0" distR="0">
            <wp:extent cx="5486400" cy="2743200"/>
            <wp:effectExtent l="0" t="38100" r="0" b="19050"/>
            <wp:docPr id="20" name="Organization Chart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86918" w:rsidRPr="00B27738" w:rsidRDefault="00886918" w:rsidP="000B00A7">
      <w:pPr>
        <w:jc w:val="both"/>
        <w:rPr>
          <w:rFonts w:cs="B Lotus"/>
          <w:sz w:val="28"/>
          <w:szCs w:val="28"/>
          <w:rtl/>
        </w:rPr>
      </w:pPr>
    </w:p>
    <w:p w:rsidR="005C2CA9" w:rsidRPr="00B27738" w:rsidRDefault="005C2CA9" w:rsidP="000B00A7">
      <w:pPr>
        <w:jc w:val="both"/>
        <w:rPr>
          <w:rFonts w:cs="B Lotus" w:hint="cs"/>
          <w:sz w:val="28"/>
          <w:szCs w:val="28"/>
          <w:rtl/>
        </w:rPr>
      </w:pPr>
    </w:p>
    <w:p w:rsidR="005C2CA9" w:rsidRPr="00B27738" w:rsidRDefault="005C2CA9" w:rsidP="000B00A7">
      <w:pPr>
        <w:jc w:val="both"/>
        <w:rPr>
          <w:rFonts w:cs="B Lotus"/>
          <w:sz w:val="28"/>
          <w:szCs w:val="28"/>
          <w:rtl/>
        </w:rPr>
      </w:pPr>
    </w:p>
    <w:p w:rsidR="005C2CA9" w:rsidRPr="00B27738" w:rsidRDefault="005C2CA9" w:rsidP="000B00A7">
      <w:pPr>
        <w:jc w:val="both"/>
        <w:rPr>
          <w:rFonts w:cs="B Lotus"/>
          <w:sz w:val="28"/>
          <w:szCs w:val="28"/>
          <w:rtl/>
        </w:rPr>
      </w:pPr>
    </w:p>
    <w:p w:rsidR="005C2CA9" w:rsidRPr="00B27738" w:rsidRDefault="005C2CA9" w:rsidP="000B00A7">
      <w:pPr>
        <w:jc w:val="both"/>
        <w:rPr>
          <w:rFonts w:cs="B Lotus"/>
          <w:sz w:val="28"/>
          <w:szCs w:val="28"/>
          <w:rtl/>
        </w:rPr>
      </w:pPr>
    </w:p>
    <w:p w:rsidR="005C2CA9" w:rsidRPr="00B27738" w:rsidRDefault="005C2CA9" w:rsidP="000B00A7">
      <w:pPr>
        <w:jc w:val="both"/>
        <w:rPr>
          <w:rFonts w:cs="B Lotus"/>
          <w:sz w:val="28"/>
          <w:szCs w:val="28"/>
          <w:rtl/>
        </w:rPr>
      </w:pPr>
    </w:p>
    <w:p w:rsidR="009159A5" w:rsidRPr="00B27738" w:rsidRDefault="009159A5" w:rsidP="000B00A7">
      <w:pPr>
        <w:jc w:val="both"/>
        <w:rPr>
          <w:rFonts w:cs="B Lotus" w:hint="cs"/>
          <w:b/>
          <w:bCs/>
          <w:sz w:val="28"/>
          <w:szCs w:val="28"/>
          <w:rtl/>
        </w:rPr>
      </w:pPr>
    </w:p>
    <w:p w:rsidR="009159A5" w:rsidRPr="00B27738" w:rsidRDefault="009159A5" w:rsidP="000B00A7">
      <w:pPr>
        <w:jc w:val="both"/>
        <w:rPr>
          <w:rFonts w:cs="B Lotus" w:hint="cs"/>
          <w:b/>
          <w:bCs/>
          <w:sz w:val="28"/>
          <w:szCs w:val="28"/>
          <w:rtl/>
        </w:rPr>
      </w:pPr>
    </w:p>
    <w:p w:rsidR="009159A5" w:rsidRPr="00B27738" w:rsidRDefault="009159A5" w:rsidP="000B00A7">
      <w:pPr>
        <w:jc w:val="both"/>
        <w:rPr>
          <w:rFonts w:cs="B Lotus"/>
          <w:b/>
          <w:bCs/>
          <w:sz w:val="28"/>
          <w:szCs w:val="28"/>
          <w:rtl/>
        </w:rPr>
      </w:pPr>
    </w:p>
    <w:p w:rsidR="009159A5" w:rsidRPr="00B27738" w:rsidRDefault="009159A5" w:rsidP="00947563">
      <w:pPr>
        <w:jc w:val="center"/>
        <w:rPr>
          <w:rFonts w:cs="B Lotus"/>
          <w:b/>
          <w:bCs/>
          <w:sz w:val="70"/>
          <w:szCs w:val="70"/>
          <w:rtl/>
        </w:rPr>
      </w:pPr>
    </w:p>
    <w:p w:rsidR="005C2CA9" w:rsidRPr="00B27738" w:rsidRDefault="005C2CA9" w:rsidP="00947563">
      <w:pPr>
        <w:pStyle w:val="Heading1"/>
        <w:jc w:val="center"/>
        <w:rPr>
          <w:sz w:val="70"/>
          <w:szCs w:val="70"/>
          <w:rtl/>
        </w:rPr>
      </w:pPr>
      <w:bookmarkStart w:id="24" w:name="_Toc450521217"/>
      <w:bookmarkStart w:id="25" w:name="_Toc451582023"/>
      <w:r w:rsidRPr="00B27738">
        <w:rPr>
          <w:rFonts w:hint="cs"/>
          <w:sz w:val="70"/>
          <w:szCs w:val="70"/>
          <w:rtl/>
        </w:rPr>
        <w:t>فصل دوم</w:t>
      </w:r>
      <w:bookmarkEnd w:id="24"/>
      <w:bookmarkEnd w:id="25"/>
    </w:p>
    <w:p w:rsidR="005C2CA9" w:rsidRPr="00B27738" w:rsidRDefault="005C2CA9" w:rsidP="00947563">
      <w:pPr>
        <w:pStyle w:val="Heading1"/>
        <w:jc w:val="center"/>
        <w:rPr>
          <w:sz w:val="70"/>
          <w:szCs w:val="70"/>
          <w:rtl/>
        </w:rPr>
      </w:pPr>
      <w:bookmarkStart w:id="26" w:name="_Toc450521218"/>
      <w:bookmarkStart w:id="27" w:name="_Toc451582024"/>
      <w:r w:rsidRPr="00B27738">
        <w:rPr>
          <w:rFonts w:hint="cs"/>
          <w:sz w:val="70"/>
          <w:szCs w:val="70"/>
          <w:rtl/>
        </w:rPr>
        <w:t>مبانی نظری و پیشینه ی تحقیق</w:t>
      </w:r>
      <w:bookmarkEnd w:id="26"/>
      <w:bookmarkEnd w:id="27"/>
    </w:p>
    <w:p w:rsidR="005C2CA9" w:rsidRPr="00B27738" w:rsidRDefault="005C2CA9" w:rsidP="000B00A7">
      <w:pPr>
        <w:jc w:val="both"/>
        <w:rPr>
          <w:rFonts w:cs="B Lotus"/>
          <w:sz w:val="28"/>
          <w:szCs w:val="28"/>
          <w:rtl/>
        </w:rPr>
      </w:pPr>
    </w:p>
    <w:p w:rsidR="001E1429" w:rsidRPr="00B27738" w:rsidRDefault="001E1429" w:rsidP="000B00A7">
      <w:pPr>
        <w:jc w:val="both"/>
        <w:rPr>
          <w:rFonts w:cs="B Lotus"/>
          <w:sz w:val="28"/>
          <w:szCs w:val="28"/>
          <w:rtl/>
        </w:rPr>
      </w:pPr>
    </w:p>
    <w:p w:rsidR="009159A5" w:rsidRPr="00B27738" w:rsidRDefault="009159A5" w:rsidP="000B00A7">
      <w:pPr>
        <w:jc w:val="both"/>
        <w:rPr>
          <w:rFonts w:cs="B Lotus"/>
          <w:sz w:val="28"/>
          <w:szCs w:val="28"/>
          <w:rtl/>
        </w:rPr>
      </w:pPr>
    </w:p>
    <w:p w:rsidR="002B1338" w:rsidRPr="00B27738" w:rsidRDefault="002B1338" w:rsidP="000B00A7">
      <w:pPr>
        <w:jc w:val="both"/>
        <w:rPr>
          <w:rFonts w:cs="B Lotus"/>
          <w:sz w:val="28"/>
          <w:szCs w:val="28"/>
          <w:rtl/>
        </w:rPr>
      </w:pPr>
    </w:p>
    <w:p w:rsidR="002D68A0" w:rsidRPr="00B27738" w:rsidRDefault="002D68A0" w:rsidP="000B00A7">
      <w:pPr>
        <w:jc w:val="both"/>
        <w:rPr>
          <w:rFonts w:cs="B Lotus"/>
          <w:sz w:val="28"/>
          <w:szCs w:val="28"/>
          <w:rtl/>
        </w:rPr>
      </w:pPr>
    </w:p>
    <w:p w:rsidR="009B4918" w:rsidRPr="00B27738" w:rsidRDefault="009B4918" w:rsidP="000B00A7">
      <w:pPr>
        <w:jc w:val="both"/>
        <w:rPr>
          <w:rFonts w:cs="B Lotus"/>
          <w:sz w:val="28"/>
          <w:szCs w:val="28"/>
          <w:rtl/>
        </w:rPr>
      </w:pPr>
    </w:p>
    <w:p w:rsidR="001F71DA" w:rsidRPr="00B27738" w:rsidRDefault="006E6134" w:rsidP="000B00A7">
      <w:pPr>
        <w:jc w:val="both"/>
        <w:rPr>
          <w:rFonts w:cs="B Lotus"/>
          <w:sz w:val="28"/>
          <w:szCs w:val="28"/>
          <w:rtl/>
        </w:rPr>
      </w:pPr>
      <w:r w:rsidRPr="00B27738">
        <w:rPr>
          <w:rFonts w:cs="B Lotus"/>
          <w:noProof/>
          <w:sz w:val="28"/>
          <w:szCs w:val="28"/>
          <w:rtl/>
          <w:lang w:bidi="ar-SA"/>
        </w:rPr>
        <mc:AlternateContent>
          <mc:Choice Requires="wps">
            <w:drawing>
              <wp:anchor distT="0" distB="0" distL="114300" distR="114300" simplePos="0" relativeHeight="251656192" behindDoc="0" locked="0" layoutInCell="1" allowOverlap="1">
                <wp:simplePos x="0" y="0"/>
                <wp:positionH relativeFrom="column">
                  <wp:posOffset>2276475</wp:posOffset>
                </wp:positionH>
                <wp:positionV relativeFrom="paragraph">
                  <wp:posOffset>329565</wp:posOffset>
                </wp:positionV>
                <wp:extent cx="1123950" cy="1038225"/>
                <wp:effectExtent l="0" t="0" r="3810" b="63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A8B" w:rsidRDefault="003A6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79.25pt;margin-top:25.95pt;width:88.5pt;height:8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" stroked="f">
                <v:textbox>
                  <w:txbxContent>
                    <w:p w:rsidR="003A6A8B" w:rsidRDefault="003A6A8B"/>
                  </w:txbxContent>
                </v:textbox>
              </v:shape>
            </w:pict>
          </mc:Fallback>
        </mc:AlternateContent>
      </w:r>
    </w:p>
    <w:p w:rsidR="002D68A0" w:rsidRPr="00B27738" w:rsidRDefault="002D68A0" w:rsidP="000B00A7">
      <w:pPr>
        <w:jc w:val="both"/>
        <w:rPr>
          <w:rFonts w:cs="B Lotus"/>
          <w:sz w:val="28"/>
          <w:szCs w:val="28"/>
          <w:rtl/>
        </w:rPr>
      </w:pPr>
    </w:p>
    <w:p w:rsidR="005C2CA9" w:rsidRPr="00B27738" w:rsidRDefault="009159A5" w:rsidP="009B1796">
      <w:pPr>
        <w:pStyle w:val="Heading1"/>
        <w:rPr>
          <w:rtl/>
        </w:rPr>
      </w:pPr>
      <w:bookmarkStart w:id="28" w:name="_Toc450521219"/>
      <w:bookmarkStart w:id="29" w:name="_Toc451582025"/>
      <w:r w:rsidRPr="00B27738">
        <w:rPr>
          <w:rFonts w:hint="cs"/>
          <w:rtl/>
        </w:rPr>
        <w:lastRenderedPageBreak/>
        <w:t>2</w:t>
      </w:r>
      <w:r w:rsidR="005C2CA9" w:rsidRPr="00B27738">
        <w:rPr>
          <w:rFonts w:hint="cs"/>
          <w:rtl/>
        </w:rPr>
        <w:t>_1 مقدمه</w:t>
      </w:r>
      <w:bookmarkEnd w:id="28"/>
      <w:bookmarkEnd w:id="29"/>
      <w:r w:rsidR="005C2CA9" w:rsidRPr="00B27738">
        <w:rPr>
          <w:rFonts w:hint="cs"/>
          <w:rtl/>
        </w:rPr>
        <w:t xml:space="preserve"> </w:t>
      </w:r>
    </w:p>
    <w:p w:rsidR="005C2CA9" w:rsidRPr="00B27738" w:rsidRDefault="00FB1EE9" w:rsidP="000B00A7">
      <w:pPr>
        <w:jc w:val="both"/>
        <w:rPr>
          <w:rFonts w:cs="B Lotus" w:hint="cs"/>
          <w:sz w:val="28"/>
          <w:szCs w:val="28"/>
          <w:rtl/>
        </w:rPr>
      </w:pPr>
      <w:r w:rsidRPr="00B27738">
        <w:rPr>
          <w:rFonts w:cs="B Lotus" w:hint="cs"/>
          <w:sz w:val="28"/>
          <w:szCs w:val="28"/>
          <w:rtl/>
        </w:rPr>
        <w:t>کیفیت فرزندپروری تا هنگامی که شخص به نوجوانی قدم می گذارد، پایدار می ماند و تاثیر مستقیمی روی رفتارهای پرخاشگرانه و ضد</w:t>
      </w:r>
      <w:r w:rsidR="00E56734" w:rsidRPr="00B27738">
        <w:rPr>
          <w:rFonts w:cs="B Lotus" w:hint="cs"/>
          <w:sz w:val="28"/>
          <w:szCs w:val="28"/>
          <w:rtl/>
        </w:rPr>
        <w:t xml:space="preserve"> </w:t>
      </w:r>
      <w:r w:rsidRPr="00B27738">
        <w:rPr>
          <w:rFonts w:cs="B Lotus" w:hint="cs"/>
          <w:sz w:val="28"/>
          <w:szCs w:val="28"/>
          <w:rtl/>
        </w:rPr>
        <w:t xml:space="preserve">اجتماعی اعمال می کنند. به ویژه سبک انضباطی و نظارتی تاثیر قاطعی دارند. به نظر می رسد این عوامل در ورود نوجوانان به گروه همسالان </w:t>
      </w:r>
      <w:r w:rsidR="00E56734" w:rsidRPr="00B27738">
        <w:rPr>
          <w:rFonts w:cs="B Lotus" w:hint="cs"/>
          <w:sz w:val="28"/>
          <w:szCs w:val="28"/>
          <w:rtl/>
        </w:rPr>
        <w:t>جامعه ستیز موثرند( کاورز</w:t>
      </w:r>
      <w:r w:rsidR="0040549B" w:rsidRPr="00B27738">
        <w:rPr>
          <w:rStyle w:val="FootnoteReference"/>
          <w:rFonts w:cs="B Lotus"/>
          <w:sz w:val="28"/>
          <w:szCs w:val="28"/>
          <w:rtl/>
        </w:rPr>
        <w:footnoteReference w:id="16"/>
      </w:r>
      <w:r w:rsidR="00E56734" w:rsidRPr="00B27738">
        <w:rPr>
          <w:rFonts w:cs="B Lotus" w:hint="cs"/>
          <w:sz w:val="28"/>
          <w:szCs w:val="28"/>
          <w:rtl/>
        </w:rPr>
        <w:t xml:space="preserve">، 2005). همچنین تحقیقات نشان می دهد که والدین کودکان پرخاشگر، صمیمیت و عاطفه ی کمتری نسبت به کودکان نشان می دهند. در حالی که فراهم کردن نوعی حمایت که از لحاظ شناختی و اجتماعی_ عاطفی ساختارمند است سبب کاهش رفتارهای ضد اجتماعی می شود( دوبو، ایپولیتو، 2003). </w:t>
      </w:r>
    </w:p>
    <w:p w:rsidR="00E56734" w:rsidRPr="00B27738" w:rsidRDefault="00E56734" w:rsidP="000B00A7">
      <w:pPr>
        <w:jc w:val="both"/>
        <w:rPr>
          <w:rFonts w:cs="B Lotus" w:hint="cs"/>
          <w:sz w:val="28"/>
          <w:szCs w:val="28"/>
          <w:rtl/>
        </w:rPr>
      </w:pPr>
      <w:r w:rsidRPr="00B27738">
        <w:rPr>
          <w:rFonts w:cs="B Lotus" w:hint="cs"/>
          <w:sz w:val="28"/>
          <w:szCs w:val="28"/>
          <w:rtl/>
        </w:rPr>
        <w:t>با توجه به اینکه یکی از ویژگیهای مهارت های اجتماعی، اکتسابی بودن آن است، در حال حاضر بسیاری از محققان اتفاق نظر دارند که اکثر رفتارهای اجتماعی آموختنی هستند. زیرا کودکانی که در محیط های نامناسب بزرگ شده اند از لحاظ اجتماعی رفتارهای نامعقول دارند و قادر به تکلم مفید و موثر نمی باشند و شواهد نشان می دهد کودکانی که محیط خانوادگی گرمی نداشته اند، رفتار اجتماعی نامقبولی دارند</w:t>
      </w:r>
      <w:r w:rsidR="00BF76F3" w:rsidRPr="00B27738">
        <w:rPr>
          <w:rFonts w:cs="B Lotus" w:hint="cs"/>
          <w:sz w:val="28"/>
          <w:szCs w:val="28"/>
          <w:rtl/>
        </w:rPr>
        <w:t>( ایسلر و فردریسن، 2000، به نقل از بیگی و فیروزبخت، 1384).</w:t>
      </w:r>
    </w:p>
    <w:p w:rsidR="00411C81" w:rsidRPr="00B27738" w:rsidRDefault="0040549B" w:rsidP="000B00A7">
      <w:pPr>
        <w:jc w:val="both"/>
        <w:rPr>
          <w:rFonts w:ascii="Times New Roman" w:hAnsi="Times New Roman" w:cs="B Lotus" w:hint="cs"/>
          <w:sz w:val="28"/>
          <w:szCs w:val="28"/>
          <w:rtl/>
        </w:rPr>
      </w:pPr>
      <w:r w:rsidRPr="00B27738">
        <w:rPr>
          <w:rFonts w:ascii="Times New Roman" w:hAnsi="Times New Roman" w:cs="B Lotus" w:hint="cs"/>
          <w:sz w:val="28"/>
          <w:szCs w:val="28"/>
          <w:rtl/>
        </w:rPr>
        <w:t xml:space="preserve">فرزندپروری مقتدرانه مادر به صورت مستقیم می‌تواند به کاهش اختلال‌های هیجانی-رفتاری کودکان منجر شود؛ از سوی دیگر زمانی که عامل حفاظتی فرزندپروری مقتدرانه مادر حضور دارد خودتنظیمی کودک افزایش می‌یابد که افزایش خودتنظیمی منجر به کاهش اختلال‌های هیجانی-رفتاری می‌شود. علاوه بر عامل حفاظتی خانوادگی فرزندپروری مقتدرانه مادر، حضور عامل حفاظتی خانوادگی دیگری به نام حمایت/سلامت خانواده منجر به افزایش خوش‌بینی کودک می‌شود؛ افزایش خوش‌بینی می‌تواند خودتنظیمی کودک را افزایش دهد و با افزایش میزان خودتنظیمی، از شدت اختلال‌های هیجانی-رفتاری کاسته می‌شود. که منجر به افزایش عزت نفس و رشد مهارتهای اجتماعی می شود. </w:t>
      </w:r>
    </w:p>
    <w:p w:rsidR="0040549B" w:rsidRPr="00B27738" w:rsidRDefault="0040549B" w:rsidP="000B00A7">
      <w:pPr>
        <w:jc w:val="both"/>
        <w:rPr>
          <w:rFonts w:ascii="Times New Roman" w:hAnsi="Times New Roman" w:cs="B Lotus"/>
          <w:sz w:val="28"/>
          <w:szCs w:val="28"/>
          <w:rtl/>
        </w:rPr>
      </w:pPr>
      <w:r w:rsidRPr="00B27738">
        <w:rPr>
          <w:rFonts w:ascii="Times New Roman" w:hAnsi="Times New Roman" w:cs="B Lotus" w:hint="cs"/>
          <w:sz w:val="28"/>
          <w:szCs w:val="28"/>
          <w:rtl/>
        </w:rPr>
        <w:t>در این فصل قصد داریم شیوه های فرزند پروری، عزت نفس و مهارت های اجتماعی را توضیح دهیم و در پایان به پژوهش های انجام شده در این حوزه خواهیم پرداخت.</w:t>
      </w:r>
    </w:p>
    <w:p w:rsidR="00411C81" w:rsidRPr="00B27738" w:rsidRDefault="00411C81" w:rsidP="009B1796">
      <w:pPr>
        <w:pStyle w:val="Heading1"/>
        <w:rPr>
          <w:rtl/>
        </w:rPr>
      </w:pPr>
      <w:bookmarkStart w:id="30" w:name="_Toc450521220"/>
      <w:bookmarkStart w:id="31" w:name="_Toc451582026"/>
      <w:r w:rsidRPr="00B27738">
        <w:rPr>
          <w:rFonts w:hint="cs"/>
          <w:rtl/>
        </w:rPr>
        <w:lastRenderedPageBreak/>
        <w:t>2_2 سبکهای فرزندپروری</w:t>
      </w:r>
      <w:bookmarkEnd w:id="30"/>
      <w:bookmarkEnd w:id="31"/>
    </w:p>
    <w:p w:rsidR="00411C81" w:rsidRPr="00B27738" w:rsidRDefault="00411C81" w:rsidP="000B00A7">
      <w:pPr>
        <w:jc w:val="both"/>
        <w:rPr>
          <w:rFonts w:cs="B Lotus" w:hint="cs"/>
          <w:sz w:val="28"/>
          <w:szCs w:val="28"/>
          <w:rtl/>
        </w:rPr>
      </w:pPr>
      <w:r w:rsidRPr="00B27738">
        <w:rPr>
          <w:rFonts w:cs="B Lotus" w:hint="cs"/>
          <w:sz w:val="28"/>
          <w:szCs w:val="28"/>
          <w:rtl/>
        </w:rPr>
        <w:t>روانشناسان رشد از دهه ی 1920 به بعد علاقه مند بودند بدانند که چگونه، والدین رشد اجتماعی و شایستگی را در کودکان پرورش می دهند. یکی از نیرومندترین رویکردها در این زمینه مطالعه ای تحت عنوان شیوه های فرزندپروری بود که توسط دارلینگ</w:t>
      </w:r>
      <w:r w:rsidR="00A618B9" w:rsidRPr="00B27738">
        <w:rPr>
          <w:rStyle w:val="FootnoteReference"/>
          <w:rFonts w:cs="B Lotus"/>
          <w:sz w:val="28"/>
          <w:szCs w:val="28"/>
          <w:rtl/>
        </w:rPr>
        <w:footnoteReference w:id="17"/>
      </w:r>
      <w:r w:rsidRPr="00B27738">
        <w:rPr>
          <w:rFonts w:cs="B Lotus" w:hint="cs"/>
          <w:sz w:val="28"/>
          <w:szCs w:val="28"/>
          <w:rtl/>
        </w:rPr>
        <w:t xml:space="preserve">( 1999) صورت </w:t>
      </w:r>
      <w:r w:rsidR="008A0E89" w:rsidRPr="00B27738">
        <w:rPr>
          <w:rFonts w:cs="B Lotus" w:hint="cs"/>
          <w:sz w:val="28"/>
          <w:szCs w:val="28"/>
          <w:rtl/>
        </w:rPr>
        <w:t>گرفته است. سبک فرزندپروری یکی از</w:t>
      </w:r>
      <w:r w:rsidRPr="00B27738">
        <w:rPr>
          <w:rFonts w:cs="B Lotus" w:hint="cs"/>
          <w:sz w:val="28"/>
          <w:szCs w:val="28"/>
          <w:rtl/>
        </w:rPr>
        <w:t xml:space="preserve"> ابعاد زندگی هر فرد است که خود والدین در ایام کودکی با آن مواجه بوده اند و باورها و ارزش های شخصی خودشان شکل گرفته است. شیوه ی فرزندپروری به عنوان مجموعه یا منظومه ای </w:t>
      </w:r>
      <w:r w:rsidR="00A618B9" w:rsidRPr="00B27738">
        <w:rPr>
          <w:rFonts w:cs="B Lotus" w:hint="cs"/>
          <w:sz w:val="28"/>
          <w:szCs w:val="28"/>
          <w:rtl/>
        </w:rPr>
        <w:t>از رفتارها تعریف شده است که تعاملات والد_ کودک را در طول د</w:t>
      </w:r>
      <w:r w:rsidR="008A0E89" w:rsidRPr="00B27738">
        <w:rPr>
          <w:rFonts w:cs="B Lotus" w:hint="cs"/>
          <w:sz w:val="28"/>
          <w:szCs w:val="28"/>
          <w:rtl/>
        </w:rPr>
        <w:t>امنه ی گست</w:t>
      </w:r>
      <w:r w:rsidR="00A618B9" w:rsidRPr="00B27738">
        <w:rPr>
          <w:rFonts w:cs="B Lotus" w:hint="cs"/>
          <w:sz w:val="28"/>
          <w:szCs w:val="28"/>
          <w:rtl/>
        </w:rPr>
        <w:t>رده ای از موقعیت ها توصیف می کند و فرض بر این است که یک جو تعاملی تاثیرگذار را به وجود می آورد. شیوه ی فرزندپروری، عاملی تعیین کننده و اثرگذار است که نقش مهمی را در آسیب شناسی روانی و رشد کودکان ایفا می کند. بحث در مورد هر یک از مشکلات فرزندان بدون در نظر گرفتن نگرش ها، رفتارها و شیوه های فرزندپروری والدین، تقریبا غیر ممکن است( علیزاده و آندرایس، 2002).</w:t>
      </w:r>
    </w:p>
    <w:p w:rsidR="00862A3D" w:rsidRPr="00B27738" w:rsidRDefault="00D8432B" w:rsidP="000B00A7">
      <w:pPr>
        <w:jc w:val="both"/>
        <w:rPr>
          <w:rFonts w:cs="B Lotus"/>
          <w:sz w:val="28"/>
          <w:szCs w:val="28"/>
          <w:rtl/>
        </w:rPr>
      </w:pPr>
      <w:r w:rsidRPr="00B27738">
        <w:rPr>
          <w:rFonts w:cs="B Lotus" w:hint="cs"/>
          <w:sz w:val="28"/>
          <w:szCs w:val="28"/>
          <w:rtl/>
        </w:rPr>
        <w:t>اعتقادات، فعالیت ها، نگرش ها و اقدامات والدین در قالب الگوهای خانوادگی یا سبک های فرزندپروری والدین نمود پیدا می کند. اینکه والدین کدام یک از انواع مختلف تربیتی را در خانواده اتخاذ کنند خود تحت تاثیر عوامل گوناگونی است و بسیاری از این عوامل از شرایط محیط جامعه و فرهنگ غالب ناشی می شود. اما هدف همه ی سبک های فرزندپروری شکل دهی به شخصیت روانی و تقویت شایستگی های کودک است. اهمیت و توجه به این دو بعد از رفتارهای والدین یعنی پذیرش در برابر طرد و سخت گیری در برابر آسان گیری موجب شده که امروزه محققان در خصوص سبک های فرزندپروری والدین و تاثیراتی که هر کدام از آنها بر رشد کودکان دارند به بحث و بررسی پرداخته و الگوهای مختلفی را ارائه دهند.</w:t>
      </w:r>
    </w:p>
    <w:p w:rsidR="008A0E89" w:rsidRPr="00B27738" w:rsidRDefault="008A0E89" w:rsidP="000B00A7">
      <w:pPr>
        <w:jc w:val="both"/>
        <w:rPr>
          <w:rFonts w:cs="B Lotus"/>
          <w:sz w:val="28"/>
          <w:szCs w:val="28"/>
          <w:rtl/>
        </w:rPr>
      </w:pPr>
      <w:r w:rsidRPr="00B27738">
        <w:rPr>
          <w:rFonts w:cs="B Lotus" w:hint="cs"/>
          <w:sz w:val="28"/>
          <w:szCs w:val="28"/>
          <w:rtl/>
        </w:rPr>
        <w:t xml:space="preserve">دایانا بامریند در یک رشته تحقیقات با در نظر گرفتن والدینی که با فرزندان پیش دبستانی خود تعامل می کردند، اطلاعاتی را در مورد شیوه های فرزندپروری گردآوری کرد. معلوم شد که فرزندپروری دو جنبه ی گسترده دارد: جنبه ی اول پرتوقع بودن است. برخی والدین معیارهای عالی برای فرزندانشان مقرر می کنند و از آنها توقع دارند که این معیارها را برآورده سازند. والدین دیگر توقع خیلی کمی دارند و سعی می کنند رفتار فرزندشان را تحت تاثیر قرار دهند. جنبه ی دوم پاسخدهی است. برخی والدین نسبت به فرزندانشان پذیرا هستند و به درخواستهای آنها پاسخ می دهند. آنها </w:t>
      </w:r>
      <w:r w:rsidR="0096162F" w:rsidRPr="00B27738">
        <w:rPr>
          <w:rFonts w:cs="B Lotus" w:hint="cs"/>
          <w:sz w:val="28"/>
          <w:szCs w:val="28"/>
          <w:rtl/>
        </w:rPr>
        <w:t>غالبا به گفت</w:t>
      </w:r>
      <w:r w:rsidRPr="00B27738">
        <w:rPr>
          <w:rFonts w:cs="B Lotus" w:hint="cs"/>
          <w:sz w:val="28"/>
          <w:szCs w:val="28"/>
          <w:rtl/>
        </w:rPr>
        <w:t xml:space="preserve">گو و بحث آزاد با فرزندانشان می </w:t>
      </w:r>
      <w:r w:rsidRPr="00B27738">
        <w:rPr>
          <w:rFonts w:cs="B Lotus" w:hint="cs"/>
          <w:sz w:val="28"/>
          <w:szCs w:val="28"/>
          <w:rtl/>
        </w:rPr>
        <w:lastRenderedPageBreak/>
        <w:t>پردازند. برخی والدین هم طرد کننده و بی اعتنا هستند. ترکیبات گوناگون</w:t>
      </w:r>
      <w:r w:rsidR="0096162F" w:rsidRPr="00B27738">
        <w:rPr>
          <w:rFonts w:cs="B Lotus" w:hint="cs"/>
          <w:sz w:val="28"/>
          <w:szCs w:val="28"/>
          <w:rtl/>
        </w:rPr>
        <w:t>ِ</w:t>
      </w:r>
      <w:r w:rsidRPr="00B27738">
        <w:rPr>
          <w:rFonts w:cs="B Lotus" w:hint="cs"/>
          <w:sz w:val="28"/>
          <w:szCs w:val="28"/>
          <w:rtl/>
        </w:rPr>
        <w:t xml:space="preserve"> پرتوقعی و پاسخدهی چهار سبک متفاوت فرزندپروری را به وجود می آورد.</w:t>
      </w:r>
    </w:p>
    <w:p w:rsidR="0096162F" w:rsidRPr="00B27738" w:rsidRDefault="0096162F" w:rsidP="000B00A7">
      <w:pPr>
        <w:jc w:val="both"/>
        <w:rPr>
          <w:rFonts w:cs="B Lotus"/>
          <w:sz w:val="28"/>
          <w:szCs w:val="28"/>
          <w:rtl/>
        </w:rPr>
      </w:pPr>
      <w:r w:rsidRPr="00B27738">
        <w:rPr>
          <w:rFonts w:cs="B Lotus" w:hint="cs"/>
          <w:sz w:val="28"/>
          <w:szCs w:val="28"/>
          <w:rtl/>
        </w:rPr>
        <w:t>پژوهش بامریند روی سه سبک تاکید دارد: مقتدر، مستبد و آسان گیر.</w:t>
      </w:r>
    </w:p>
    <w:p w:rsidR="00862A3D" w:rsidRPr="00B27738" w:rsidRDefault="007F19F0" w:rsidP="000B00A7">
      <w:pPr>
        <w:jc w:val="both"/>
        <w:rPr>
          <w:rFonts w:cs="B Lotus" w:hint="cs"/>
          <w:b/>
          <w:bCs/>
          <w:sz w:val="28"/>
          <w:szCs w:val="28"/>
          <w:rtl/>
        </w:rPr>
      </w:pPr>
      <w:r w:rsidRPr="00B27738">
        <w:rPr>
          <w:rFonts w:cs="B Lotus" w:hint="cs"/>
          <w:b/>
          <w:bCs/>
          <w:sz w:val="28"/>
          <w:szCs w:val="28"/>
          <w:rtl/>
        </w:rPr>
        <w:t>شیوه ی فرزندپروری مقتدرانه:</w:t>
      </w:r>
    </w:p>
    <w:p w:rsidR="007F19F0" w:rsidRPr="00B27738" w:rsidRDefault="007F19F0" w:rsidP="000B00A7">
      <w:pPr>
        <w:jc w:val="both"/>
        <w:rPr>
          <w:rFonts w:cs="B Lotus" w:hint="cs"/>
          <w:b/>
          <w:bCs/>
          <w:sz w:val="28"/>
          <w:szCs w:val="28"/>
          <w:rtl/>
        </w:rPr>
      </w:pPr>
      <w:r w:rsidRPr="00B27738">
        <w:rPr>
          <w:rFonts w:ascii="Times New Roman" w:hAnsi="Times New Roman" w:cs="B Lotus"/>
          <w:sz w:val="28"/>
          <w:szCs w:val="28"/>
          <w:rtl/>
        </w:rPr>
        <w:t>شیوه فرزندپروری مقتدرانه یک روش کنترل کننده اما قابل انعطاف</w:t>
      </w:r>
      <w:r w:rsidRPr="00B27738">
        <w:rPr>
          <w:rStyle w:val="FootnoteReference"/>
          <w:rFonts w:ascii="Times New Roman" w:hAnsi="Times New Roman" w:cs="B Lotus"/>
          <w:sz w:val="28"/>
          <w:szCs w:val="28"/>
          <w:rtl/>
        </w:rPr>
        <w:footnoteReference w:id="18"/>
      </w:r>
      <w:r w:rsidRPr="00B27738">
        <w:rPr>
          <w:rFonts w:ascii="Times New Roman" w:hAnsi="Times New Roman" w:cs="B Lotus"/>
          <w:sz w:val="28"/>
          <w:szCs w:val="28"/>
          <w:rtl/>
        </w:rPr>
        <w:t xml:space="preserve"> است. والدینی که برای تربیت فرزند خود از این روش استفاده می‌نمایند، بر رفتارهای فرزندانشان نظارت می‌کنند، آن‌ها مجموعه‌ای از معیارهای قابل انعطاف را وضع می‌کنند و هنگامی که فرزند خود را تنبیه می‌کنند، از خود اطمینان و مداومت نشان می‌دهند (بامریند، 1971). در عین حال که بر رفتارهای فرزند خود نظارت دارند، وی را به سوی استقلال نیز سوق می‌دهند، آن‌ها این عمل را منطقی و حساب شده انجام می‌دهند به طور</w:t>
      </w:r>
      <w:r w:rsidRPr="00B27738">
        <w:rPr>
          <w:rFonts w:ascii="Times New Roman" w:hAnsi="Times New Roman" w:cs="B Lotus" w:hint="cs"/>
          <w:sz w:val="28"/>
          <w:szCs w:val="28"/>
          <w:rtl/>
        </w:rPr>
        <w:t>ی</w:t>
      </w:r>
      <w:r w:rsidRPr="00B27738">
        <w:rPr>
          <w:rFonts w:ascii="Times New Roman" w:hAnsi="Times New Roman" w:cs="B Lotus"/>
          <w:sz w:val="28"/>
          <w:szCs w:val="28"/>
          <w:rtl/>
        </w:rPr>
        <w:t xml:space="preserve"> که فرزند را کاملاً آزاد</w:t>
      </w:r>
      <w:r w:rsidRPr="00B27738">
        <w:rPr>
          <w:rStyle w:val="FootnoteReference"/>
          <w:rFonts w:ascii="Times New Roman" w:hAnsi="Times New Roman" w:cs="B Lotus"/>
          <w:sz w:val="28"/>
          <w:szCs w:val="28"/>
          <w:rtl/>
        </w:rPr>
        <w:footnoteReference w:id="19"/>
      </w:r>
      <w:r w:rsidRPr="00B27738">
        <w:rPr>
          <w:rFonts w:ascii="Times New Roman" w:hAnsi="Times New Roman" w:cs="B Lotus"/>
          <w:sz w:val="28"/>
          <w:szCs w:val="28"/>
          <w:rtl/>
        </w:rPr>
        <w:t xml:space="preserve"> نگذاشته و محدودیت‌هایی</w:t>
      </w:r>
      <w:r w:rsidRPr="00B27738">
        <w:rPr>
          <w:rStyle w:val="FootnoteReference"/>
          <w:rFonts w:ascii="Times New Roman" w:hAnsi="Times New Roman" w:cs="B Lotus"/>
          <w:sz w:val="28"/>
          <w:szCs w:val="28"/>
          <w:rtl/>
        </w:rPr>
        <w:footnoteReference w:id="20"/>
      </w:r>
      <w:r w:rsidRPr="00B27738">
        <w:rPr>
          <w:rFonts w:ascii="Times New Roman" w:hAnsi="Times New Roman" w:cs="B Lotus"/>
          <w:sz w:val="28"/>
          <w:szCs w:val="28"/>
          <w:rtl/>
        </w:rPr>
        <w:t xml:space="preserve"> را برای وی ایجاد می‌کنند. اما فشارهایی که این والدین بر فرزند خود اعمال می‌کنند، منطقی</w:t>
      </w:r>
      <w:r w:rsidRPr="00B27738">
        <w:rPr>
          <w:rStyle w:val="FootnoteReference"/>
          <w:rFonts w:ascii="Times New Roman" w:hAnsi="Times New Roman" w:cs="B Lotus"/>
          <w:sz w:val="28"/>
          <w:szCs w:val="28"/>
          <w:rtl/>
        </w:rPr>
        <w:footnoteReference w:id="21"/>
      </w:r>
      <w:r w:rsidRPr="00B27738">
        <w:rPr>
          <w:rFonts w:ascii="Times New Roman" w:hAnsi="Times New Roman" w:cs="B Lotus"/>
          <w:sz w:val="28"/>
          <w:szCs w:val="28"/>
          <w:rtl/>
        </w:rPr>
        <w:t xml:space="preserve"> بوده و دلایل ایجاد محدودیت را برای فرزندشان توضیح می‌دهند. این والدین، تفاهم بیشتری با فرزندان خود داشته و نظرات درست آن‌ها را می‌پذیرند در تصمیم‌گیری‌های خانوادگی از فرزندان خود کمک می‌گیرند. چنین والدینی ضمن آنکه به نظرات فرزندشان احترام می‌گذارند، کنترلی عقلانی و منطقی بر آن‌ها دارند (عبداله‌زاده و همکاران، 1392).</w:t>
      </w:r>
    </w:p>
    <w:p w:rsidR="007F19F0" w:rsidRPr="00B27738" w:rsidRDefault="007F19F0" w:rsidP="000B00A7">
      <w:pPr>
        <w:jc w:val="both"/>
        <w:rPr>
          <w:rFonts w:cs="B Lotus" w:hint="cs"/>
          <w:sz w:val="28"/>
          <w:szCs w:val="28"/>
          <w:rtl/>
        </w:rPr>
      </w:pPr>
      <w:r w:rsidRPr="00B27738">
        <w:rPr>
          <w:rFonts w:cs="B Lotus" w:hint="cs"/>
          <w:sz w:val="28"/>
          <w:szCs w:val="28"/>
          <w:rtl/>
        </w:rPr>
        <w:t>یافته های بامریند نشان داد که فرزندان والدین مقتدر، بسیار خوب پرورش می</w:t>
      </w:r>
      <w:r w:rsidR="00920FF3" w:rsidRPr="00B27738">
        <w:rPr>
          <w:rFonts w:cs="B Lotus" w:hint="cs"/>
          <w:sz w:val="28"/>
          <w:szCs w:val="28"/>
          <w:rtl/>
        </w:rPr>
        <w:t xml:space="preserve"> یابند، آنها شاد و سرحال هستند، در تسلط یابی بر تکالیف جدید اعتماد به نفس دارند و خودگردان هستند. این کودکان سوگیری جنسیتی کمتری نشان می دهند. دخترها در استقلال و میل به تسلط یافتن بر مهارتهای جدید و پسرها در رفتار دوستانه و یاری گرایانه نمره های بالایی کسب کردند( بامریند و بلاک، 1967. به نقل از برک، ترجمه ی سیدمحمدی، 1386). </w:t>
      </w:r>
    </w:p>
    <w:p w:rsidR="00920FF3" w:rsidRPr="00B27738" w:rsidRDefault="00920FF3" w:rsidP="000B00A7">
      <w:pPr>
        <w:jc w:val="both"/>
        <w:rPr>
          <w:rFonts w:cs="B Lotus"/>
          <w:sz w:val="28"/>
          <w:szCs w:val="28"/>
          <w:rtl/>
        </w:rPr>
      </w:pPr>
      <w:r w:rsidRPr="00B27738">
        <w:rPr>
          <w:rFonts w:cs="B Lotus" w:hint="cs"/>
          <w:sz w:val="28"/>
          <w:szCs w:val="28"/>
          <w:rtl/>
        </w:rPr>
        <w:t xml:space="preserve">در خانواده هایی با والدین مقتدر، اظهار نظرها و ارتباط اخلاقی وسیع در تعامل کودک و والدین وجود دارد و گرمی و صمیمیت نسبت به کودک در سطح بالاست( ماسن و همکاران، 1370). سبک فرزندپروری اقتدارمنش، با ترکیبی از کنترل بالا، حمایت هیجانی بیشتر، سطح مناسب استقلال و روابط دوسویه بین </w:t>
      </w:r>
      <w:r w:rsidRPr="00B27738">
        <w:rPr>
          <w:rFonts w:cs="B Lotus" w:hint="cs"/>
          <w:sz w:val="28"/>
          <w:szCs w:val="28"/>
          <w:rtl/>
        </w:rPr>
        <w:lastRenderedPageBreak/>
        <w:t xml:space="preserve">والدین و کودک، شناسایی می شود. بر پایه ی پژوهش های انجام شده این سبک فرزندپروری با پیامدهای تحولی مثبت همچون پیشرفت تحصیلی بیشتر، اتکاء به </w:t>
      </w:r>
      <w:r w:rsidR="001708F3" w:rsidRPr="00B27738">
        <w:rPr>
          <w:rFonts w:cs="B Lotus" w:hint="cs"/>
          <w:sz w:val="28"/>
          <w:szCs w:val="28"/>
          <w:rtl/>
        </w:rPr>
        <w:t>خود بالاتر، کج رفتاری کمتر و روابط بهتر با همتایان رابطه دارد( استیرنبرگ و همکاران،1994).</w:t>
      </w:r>
    </w:p>
    <w:p w:rsidR="00D8622C" w:rsidRPr="00B27738" w:rsidRDefault="00D8622C" w:rsidP="000B00A7">
      <w:pPr>
        <w:jc w:val="both"/>
        <w:rPr>
          <w:rFonts w:cs="B Lotus" w:hint="cs"/>
          <w:sz w:val="28"/>
          <w:szCs w:val="28"/>
          <w:rtl/>
        </w:rPr>
      </w:pPr>
      <w:r w:rsidRPr="00B27738">
        <w:rPr>
          <w:rFonts w:cs="B Lotus" w:hint="cs"/>
          <w:sz w:val="28"/>
          <w:szCs w:val="28"/>
          <w:rtl/>
        </w:rPr>
        <w:t>کودکانی که والدینشان ار روش تربیتی مقتدر استفاده می کنند، احساس خوشایندی نسبت به خود دارند. فرزندپروری صمیمانه و مثبت به انها امکان می دهد که بدانند به عنوان فرد ارزشمند و شایسته مورد قبول هستند. و انتظارات جدی اما مناسب که با توضیحات همراه باشند به کودکان کمک می کنند تا رفتارهای خویش را در برابر معیارهای معقول ارزیابی کنند( برگ، ترجمه ی سیدمحمدی، 1386). والدین مقتدر هم پذیرنده و هم پاسخ دهنده هستند. آنها کودکان را کنترل می کنند و مقررات واضحی برای کودکان وضع می کنند. آنها قاطع هستند ولی سخت گیر نیستند. روشهای انضباطی شان بیشتر حمایتی است تا تنبیهی باشد( بامریند به نقل از دارلینگ، 1999).</w:t>
      </w:r>
    </w:p>
    <w:p w:rsidR="00D8622C" w:rsidRPr="00B27738" w:rsidRDefault="00D8622C" w:rsidP="000B00A7">
      <w:pPr>
        <w:jc w:val="both"/>
        <w:rPr>
          <w:rFonts w:cs="B Lotus" w:hint="cs"/>
          <w:sz w:val="28"/>
          <w:szCs w:val="28"/>
          <w:rtl/>
        </w:rPr>
      </w:pPr>
      <w:r w:rsidRPr="00B27738">
        <w:rPr>
          <w:rFonts w:cs="B Lotus" w:hint="cs"/>
          <w:sz w:val="28"/>
          <w:szCs w:val="28"/>
          <w:rtl/>
        </w:rPr>
        <w:t>به طور کلی تحقیقات مختلف نشان می دهد نوجوانانی که متعلق به خانواده های قاطع هستند نسبت به همسالانشان</w:t>
      </w:r>
      <w:r w:rsidR="00036916" w:rsidRPr="00B27738">
        <w:rPr>
          <w:rFonts w:cs="B Lotus" w:hint="cs"/>
          <w:sz w:val="28"/>
          <w:szCs w:val="28"/>
          <w:rtl/>
        </w:rPr>
        <w:t xml:space="preserve"> که در خانواده های استبدادی، سهل گیر و مسامحه کار هستند، از نظر روانی اجتماعی شایستگی بیشتری دارند. آنها مسئولیت پذیر، منضبط، کنجکاو، خلاق و دارای اعتماد به نفس هستند( مظلوم، 1382).</w:t>
      </w:r>
    </w:p>
    <w:p w:rsidR="00036916" w:rsidRPr="00B27738" w:rsidRDefault="00036916" w:rsidP="000B00A7">
      <w:pPr>
        <w:jc w:val="both"/>
        <w:rPr>
          <w:rFonts w:cs="B Lotus"/>
          <w:sz w:val="28"/>
          <w:szCs w:val="28"/>
          <w:rtl/>
        </w:rPr>
      </w:pPr>
      <w:r w:rsidRPr="00B27738">
        <w:rPr>
          <w:rFonts w:cs="B Lotus" w:hint="cs"/>
          <w:sz w:val="28"/>
          <w:szCs w:val="28"/>
          <w:rtl/>
        </w:rPr>
        <w:t>والدین مقتدر که دارای روشی گرم، فرزندمحور، پذیرنده و همراه با کنترل متعادلند، که به فرزندان اجازه ی قبول مسئولیت متناسب با سن می دهند و محیطی فراهم می کنند که در آن حداکثر مصالح کودک برای تبدیل شدن به یک فرد مطمئن و مستقل فراهم شده است. فرزندان والدین مق</w:t>
      </w:r>
      <w:r w:rsidR="00FC2F28" w:rsidRPr="00B27738">
        <w:rPr>
          <w:rFonts w:cs="B Lotus" w:hint="cs"/>
          <w:sz w:val="28"/>
          <w:szCs w:val="28"/>
          <w:rtl/>
        </w:rPr>
        <w:t>تدر می آموزند، تعارض وقتی به بهت</w:t>
      </w:r>
      <w:r w:rsidRPr="00B27738">
        <w:rPr>
          <w:rFonts w:cs="B Lotus" w:hint="cs"/>
          <w:sz w:val="28"/>
          <w:szCs w:val="28"/>
          <w:rtl/>
        </w:rPr>
        <w:t>رین وجه حل می شود که نظرهای طرف مقابل در یک مذاکره ی دوستانه به حساب آورده شود. این مجموعه مهارتها باعث حل مشکل به صورت مشترک و موثر می شود و رواب</w:t>
      </w:r>
      <w:r w:rsidR="00FC2F28" w:rsidRPr="00B27738">
        <w:rPr>
          <w:rFonts w:cs="B Lotus" w:hint="cs"/>
          <w:sz w:val="28"/>
          <w:szCs w:val="28"/>
          <w:rtl/>
        </w:rPr>
        <w:t>ط خوبی با همسالان را سبب می شود، و در نهایت به تشکیل یک شبکه ی خوب حمایت اجتماعی منجر می شود. این سبک فرزندپروری همچنین به رشد صحیح اخلاقی می انجامد( کار</w:t>
      </w:r>
      <w:r w:rsidR="00FC2F28" w:rsidRPr="00B27738">
        <w:rPr>
          <w:rStyle w:val="FootnoteReference"/>
          <w:rFonts w:cs="B Lotus"/>
          <w:sz w:val="28"/>
          <w:szCs w:val="28"/>
          <w:rtl/>
        </w:rPr>
        <w:footnoteReference w:id="22"/>
      </w:r>
      <w:r w:rsidR="00FC2F28" w:rsidRPr="00B27738">
        <w:rPr>
          <w:rFonts w:cs="B Lotus" w:hint="cs"/>
          <w:sz w:val="28"/>
          <w:szCs w:val="28"/>
          <w:rtl/>
        </w:rPr>
        <w:t>، ترجمه ی پاشا شریفی و همکاران، 1385).</w:t>
      </w:r>
    </w:p>
    <w:p w:rsidR="00550F94" w:rsidRPr="00B27738" w:rsidRDefault="00550F94" w:rsidP="000B00A7">
      <w:pPr>
        <w:jc w:val="both"/>
        <w:rPr>
          <w:rFonts w:cs="B Lotus"/>
          <w:b/>
          <w:bCs/>
          <w:sz w:val="28"/>
          <w:szCs w:val="28"/>
          <w:rtl/>
        </w:rPr>
      </w:pPr>
      <w:r w:rsidRPr="00B27738">
        <w:rPr>
          <w:rFonts w:cs="B Lotus" w:hint="cs"/>
          <w:b/>
          <w:bCs/>
          <w:sz w:val="28"/>
          <w:szCs w:val="28"/>
          <w:rtl/>
        </w:rPr>
        <w:t>فرزندپروری مستبدانه</w:t>
      </w:r>
    </w:p>
    <w:p w:rsidR="00550F94" w:rsidRPr="00B27738" w:rsidRDefault="00550F94" w:rsidP="000B00A7">
      <w:pPr>
        <w:jc w:val="both"/>
        <w:rPr>
          <w:rFonts w:cs="B Lotus" w:hint="cs"/>
          <w:sz w:val="28"/>
          <w:szCs w:val="28"/>
          <w:rtl/>
        </w:rPr>
      </w:pPr>
      <w:r w:rsidRPr="00B27738">
        <w:rPr>
          <w:rFonts w:cs="B Lotus" w:hint="cs"/>
          <w:sz w:val="28"/>
          <w:szCs w:val="28"/>
          <w:rtl/>
        </w:rPr>
        <w:lastRenderedPageBreak/>
        <w:t xml:space="preserve">والدینی که از سبک مستبدانه استفاده می کنند، نیز متوقع هستند ولی برای پیروی کردن آنچنان ارزش زیادی قائل هستند که فرزندانشان دوست ندارند پیروی کنند در نتیجه چون آنها </w:t>
      </w:r>
      <w:r w:rsidR="006B2FC3" w:rsidRPr="00B27738">
        <w:rPr>
          <w:rFonts w:cs="B Lotus" w:hint="cs"/>
          <w:sz w:val="28"/>
          <w:szCs w:val="28"/>
          <w:rtl/>
        </w:rPr>
        <w:t>انتظار دارند که فرزندانشان از دس</w:t>
      </w:r>
      <w:r w:rsidRPr="00B27738">
        <w:rPr>
          <w:rFonts w:cs="B Lotus" w:hint="cs"/>
          <w:sz w:val="28"/>
          <w:szCs w:val="28"/>
          <w:rtl/>
        </w:rPr>
        <w:t xml:space="preserve">تورات بزرگترها بی چون و چرا اطاعت کنند، کمتر به گفتگو با آنها می پردازند. اگر کودک اطاعت نکند والدین مستبد به فشار و تنبیه متوسل می شوند. بامریند دریافت که کوکان پیش دبستانی دارای والدین مستبد، مضطرب، گوشه گیر و ناخشنود بودند. وقتی که انها با همسالان تعامل </w:t>
      </w:r>
      <w:r w:rsidR="00127A4D" w:rsidRPr="00B27738">
        <w:rPr>
          <w:rFonts w:cs="B Lotus" w:hint="cs"/>
          <w:sz w:val="28"/>
          <w:szCs w:val="28"/>
          <w:rtl/>
        </w:rPr>
        <w:t xml:space="preserve">برقرار </w:t>
      </w:r>
      <w:r w:rsidRPr="00B27738">
        <w:rPr>
          <w:rFonts w:cs="B Lotus" w:hint="cs"/>
          <w:sz w:val="28"/>
          <w:szCs w:val="28"/>
          <w:rtl/>
        </w:rPr>
        <w:t>می کردند، در صورت ناکامی با خصومت واکنش نشان می دادند، دخترها وابسته و بی علاقه به کندوکاو بودند و از تکالیف چالش انگیز عقب نشینی می کردند( بامریند به نقل از برگ، ترجمه ی سیدمحمدی، 1386).</w:t>
      </w:r>
    </w:p>
    <w:p w:rsidR="007F19F0" w:rsidRPr="00B27738" w:rsidRDefault="00354B37" w:rsidP="000B00A7">
      <w:pPr>
        <w:jc w:val="both"/>
        <w:rPr>
          <w:rFonts w:cs="B Lotus" w:hint="cs"/>
          <w:sz w:val="28"/>
          <w:szCs w:val="28"/>
          <w:rtl/>
        </w:rPr>
      </w:pPr>
      <w:r w:rsidRPr="00B27738">
        <w:rPr>
          <w:rFonts w:cs="B Lotus" w:hint="cs"/>
          <w:sz w:val="28"/>
          <w:szCs w:val="28"/>
          <w:rtl/>
        </w:rPr>
        <w:t>سبک فرزندپروری استبدادی با ویژگیهای توقع بالا و پذیرش پائین مشخص شده است. این والدین قوانین خود را به صورت انعطاف ناپذیری تحمیل می کنند، از نظر تربیتی خشن و تنبیه گرند، با رفتار بد مقابله می کنند، کودک بدرفتار را تنبیه می کنند، ابراز محبت و صمیمیت در آنها در سطح پا</w:t>
      </w:r>
      <w:r w:rsidR="00127A4D" w:rsidRPr="00B27738">
        <w:rPr>
          <w:rFonts w:cs="B Lotus" w:hint="cs"/>
          <w:sz w:val="28"/>
          <w:szCs w:val="28"/>
          <w:rtl/>
        </w:rPr>
        <w:t>ئین است؛ آنها امیال کودک را در ن</w:t>
      </w:r>
      <w:r w:rsidRPr="00B27738">
        <w:rPr>
          <w:rFonts w:cs="B Lotus" w:hint="cs"/>
          <w:sz w:val="28"/>
          <w:szCs w:val="28"/>
          <w:rtl/>
        </w:rPr>
        <w:t>ظر نگرفته و عقایدشان را جویا نمی شوند. کودکان دارای چنین والدینی ثبات روحی و فکری ندارند و خویشتن را بدبخت می پندارند، انها زود ناراحت می شوند و در برابر فشارهای روحی آسیب پذیرند( هیبتی، 1381). آنها قدرت مدار و واضع قوانین هستند و انتظار دارند دستوراتشان بدون توضیح دادن اطاعت شود( دارلینگ، 1999). فرزندان والدین مستبد کمتر شاد هستند، موفقیت تحصیلی کمتری دارند و روابطشان هم با</w:t>
      </w:r>
      <w:r w:rsidR="00127A4D" w:rsidRPr="00B27738">
        <w:rPr>
          <w:rFonts w:cs="B Lotus" w:hint="cs"/>
          <w:sz w:val="28"/>
          <w:szCs w:val="28"/>
          <w:rtl/>
        </w:rPr>
        <w:t xml:space="preserve"> همسالانشان ضعیف است( علیزاده و آندرایس، 2002). این افراد به بزرگسالان خجول تبدیل می شوند. که علاقه ای به شروع ارتباط ندارند. سبک خاص انضباطی والدین مستبد به فرزندان می آموزد که اطاعت بی چون و چرا بهترین راه کتار آمدن با تفاوتهای بین فردی و حل مشکلات است( موسوی، 1382). </w:t>
      </w:r>
    </w:p>
    <w:p w:rsidR="005341D1" w:rsidRPr="00B27738" w:rsidRDefault="00127A4D" w:rsidP="000B00A7">
      <w:pPr>
        <w:jc w:val="both"/>
        <w:rPr>
          <w:rFonts w:cs="B Lotus"/>
          <w:sz w:val="28"/>
          <w:szCs w:val="28"/>
          <w:rtl/>
        </w:rPr>
      </w:pPr>
      <w:r w:rsidRPr="00B27738">
        <w:rPr>
          <w:rFonts w:cs="B Lotus" w:hint="cs"/>
          <w:sz w:val="28"/>
          <w:szCs w:val="28"/>
          <w:rtl/>
        </w:rPr>
        <w:t>فرزندان والدین مستبد که گرم و پذیرنده، اما کنترل کننده هستند، به بزرگسالان کمرویی تبدیل می شوند که از پیشقدم بودن می پرهیزند. سبک انضباطی والدین به آنها می آموزد که اطاعت بی چون و چرا بهترین روش برای رفع اختلافات و حل مشکلات است</w:t>
      </w:r>
      <w:r w:rsidR="005341D1" w:rsidRPr="00B27738">
        <w:rPr>
          <w:rFonts w:cs="B Lotus" w:hint="cs"/>
          <w:sz w:val="28"/>
          <w:szCs w:val="28"/>
          <w:rtl/>
        </w:rPr>
        <w:t>( کار، ترجمه ی پاشا شریفی و همکاران، 1385).</w:t>
      </w:r>
    </w:p>
    <w:p w:rsidR="005341D1" w:rsidRPr="00B27738" w:rsidRDefault="005341D1" w:rsidP="000B00A7">
      <w:pPr>
        <w:jc w:val="both"/>
        <w:rPr>
          <w:rFonts w:cs="B Lotus" w:hint="cs"/>
          <w:sz w:val="28"/>
          <w:szCs w:val="28"/>
          <w:rtl/>
        </w:rPr>
      </w:pPr>
      <w:r w:rsidRPr="00B27738">
        <w:rPr>
          <w:rFonts w:cs="B Lotus" w:hint="cs"/>
          <w:sz w:val="28"/>
          <w:szCs w:val="28"/>
          <w:rtl/>
        </w:rPr>
        <w:t>برخی از نتایج سبک والدینی سخت گیرانه در رفتار فرزندان عبارتند از:</w:t>
      </w:r>
    </w:p>
    <w:p w:rsidR="005341D1" w:rsidRPr="00B27738" w:rsidRDefault="005341D1" w:rsidP="000B00A7">
      <w:pPr>
        <w:jc w:val="both"/>
        <w:rPr>
          <w:rFonts w:cs="B Lotus" w:hint="cs"/>
          <w:sz w:val="28"/>
          <w:szCs w:val="28"/>
        </w:rPr>
      </w:pPr>
      <w:r w:rsidRPr="00B27738">
        <w:rPr>
          <w:rFonts w:cs="B Lotus" w:hint="cs"/>
          <w:sz w:val="28"/>
          <w:szCs w:val="28"/>
          <w:rtl/>
        </w:rPr>
        <w:t>کودکان به ابن سمت سوق پیدا می کنند که در برابر خوب بودن پاداش بخواهند.</w:t>
      </w:r>
    </w:p>
    <w:p w:rsidR="005341D1" w:rsidRPr="00B27738" w:rsidRDefault="005341D1" w:rsidP="000B00A7">
      <w:pPr>
        <w:jc w:val="both"/>
        <w:rPr>
          <w:rFonts w:cs="B Lotus" w:hint="cs"/>
          <w:sz w:val="28"/>
          <w:szCs w:val="28"/>
        </w:rPr>
      </w:pPr>
      <w:r w:rsidRPr="00B27738">
        <w:rPr>
          <w:rFonts w:cs="B Lotus" w:hint="cs"/>
          <w:sz w:val="28"/>
          <w:szCs w:val="28"/>
          <w:rtl/>
        </w:rPr>
        <w:t>کودکان از والدین خود داد زدن، کتک زدن و سرزنش کردن را یاد می گیرند.</w:t>
      </w:r>
    </w:p>
    <w:p w:rsidR="005341D1" w:rsidRPr="00B27738" w:rsidRDefault="005341D1" w:rsidP="000B00A7">
      <w:pPr>
        <w:jc w:val="both"/>
        <w:rPr>
          <w:rFonts w:cs="B Lotus" w:hint="cs"/>
          <w:sz w:val="28"/>
          <w:szCs w:val="28"/>
        </w:rPr>
      </w:pPr>
      <w:r w:rsidRPr="00B27738">
        <w:rPr>
          <w:rFonts w:cs="B Lotus" w:hint="cs"/>
          <w:sz w:val="28"/>
          <w:szCs w:val="28"/>
          <w:rtl/>
        </w:rPr>
        <w:t>کودک می آموزد برای خشنود کردن دیگران گاهی به قوانین غیر منطقی تن در دهد.</w:t>
      </w:r>
    </w:p>
    <w:p w:rsidR="005341D1" w:rsidRPr="00B27738" w:rsidRDefault="005341D1" w:rsidP="000B00A7">
      <w:pPr>
        <w:jc w:val="both"/>
        <w:rPr>
          <w:rFonts w:cs="B Lotus" w:hint="cs"/>
          <w:sz w:val="28"/>
          <w:szCs w:val="28"/>
        </w:rPr>
      </w:pPr>
      <w:r w:rsidRPr="00B27738">
        <w:rPr>
          <w:rFonts w:cs="B Lotus" w:hint="cs"/>
          <w:sz w:val="28"/>
          <w:szCs w:val="28"/>
          <w:rtl/>
        </w:rPr>
        <w:lastRenderedPageBreak/>
        <w:t>از پدر و مادر خود می ترسد و به همین دلیل ممکن است به دروغ گویی و پنهان کاری دست بزند.</w:t>
      </w:r>
    </w:p>
    <w:p w:rsidR="005341D1" w:rsidRPr="00B27738" w:rsidRDefault="005341D1" w:rsidP="000B00A7">
      <w:pPr>
        <w:jc w:val="both"/>
        <w:rPr>
          <w:rFonts w:cs="B Lotus" w:hint="cs"/>
          <w:sz w:val="28"/>
          <w:szCs w:val="28"/>
        </w:rPr>
      </w:pPr>
      <w:r w:rsidRPr="00B27738">
        <w:rPr>
          <w:rFonts w:cs="B Lotus" w:hint="cs"/>
          <w:sz w:val="28"/>
          <w:szCs w:val="28"/>
          <w:rtl/>
        </w:rPr>
        <w:t>مستقل فکر کردن را نمی آموزد، دوستان و اطرافیان باید بگویند که او چه کند.</w:t>
      </w:r>
    </w:p>
    <w:p w:rsidR="005341D1" w:rsidRPr="00B27738" w:rsidRDefault="005341D1" w:rsidP="000B00A7">
      <w:pPr>
        <w:jc w:val="both"/>
        <w:rPr>
          <w:rFonts w:cs="B Lotus" w:hint="cs"/>
          <w:sz w:val="28"/>
          <w:szCs w:val="28"/>
        </w:rPr>
      </w:pPr>
      <w:r w:rsidRPr="00B27738">
        <w:rPr>
          <w:rFonts w:cs="B Lotus" w:hint="cs"/>
          <w:sz w:val="28"/>
          <w:szCs w:val="28"/>
          <w:rtl/>
        </w:rPr>
        <w:t>گاهی در صدد انتقام بر می آید و ممکن است در کودکی یا بزرگسالی سرزنش شود.</w:t>
      </w:r>
    </w:p>
    <w:p w:rsidR="005341D1" w:rsidRPr="00B27738" w:rsidRDefault="005341D1" w:rsidP="000B00A7">
      <w:pPr>
        <w:jc w:val="both"/>
        <w:rPr>
          <w:rFonts w:cs="B Lotus" w:hint="cs"/>
          <w:sz w:val="28"/>
          <w:szCs w:val="28"/>
        </w:rPr>
      </w:pPr>
      <w:r w:rsidRPr="00B27738">
        <w:rPr>
          <w:rFonts w:cs="B Lotus" w:hint="cs"/>
          <w:sz w:val="28"/>
          <w:szCs w:val="28"/>
          <w:rtl/>
        </w:rPr>
        <w:t>ممکن است یاد بگیرند که برای حل مساله های خود در قبال دیگران به خشونت متوسل شوند(اسماعیلی نسب، 1388).</w:t>
      </w:r>
    </w:p>
    <w:p w:rsidR="005341D1" w:rsidRPr="00B27738" w:rsidRDefault="005341D1" w:rsidP="000B00A7">
      <w:pPr>
        <w:jc w:val="both"/>
        <w:rPr>
          <w:rFonts w:cs="B Lotus"/>
          <w:b/>
          <w:bCs/>
          <w:sz w:val="28"/>
          <w:szCs w:val="28"/>
          <w:rtl/>
        </w:rPr>
      </w:pPr>
      <w:r w:rsidRPr="00B27738">
        <w:rPr>
          <w:rFonts w:cs="B Lotus" w:hint="cs"/>
          <w:b/>
          <w:bCs/>
          <w:sz w:val="28"/>
          <w:szCs w:val="28"/>
          <w:rtl/>
        </w:rPr>
        <w:t>فرزندپروری سهل گیر</w:t>
      </w:r>
    </w:p>
    <w:p w:rsidR="0007163B" w:rsidRPr="00B27738" w:rsidRDefault="0007163B" w:rsidP="000B00A7">
      <w:pPr>
        <w:jc w:val="both"/>
        <w:rPr>
          <w:rFonts w:cs="B Lotus"/>
          <w:sz w:val="28"/>
          <w:szCs w:val="28"/>
          <w:rtl/>
        </w:rPr>
      </w:pPr>
      <w:r w:rsidRPr="00B27738">
        <w:rPr>
          <w:rFonts w:cs="B Lotus" w:hint="cs"/>
          <w:sz w:val="28"/>
          <w:szCs w:val="28"/>
          <w:rtl/>
        </w:rPr>
        <w:t>والدینی که از سبک فرزندپروری سهل گیر استفاده می کنند، مهرورز و پذیرا هستند ولی متوقع نیستند و از هر گونه اعمال کنترل خودداری می کنند. والدین آسان گیر به فرزندانشان اجازه میدهند در هر سنی که هستند، خودشان تصمیم بگیرند، در حالی که هنوز قادر به انجام این کار نیستند. آنها می توانند هر وقت که دوست دارند غذا بخورند و بخوابند و هر قدر که بخواهند تلویزیون تماشا کنند. آنها مجبور نیستند طرز رفتار خوب را یاد بگیرند یا کارهای خانه را انجام دهند. گرچه برخی از والدین آسانگیر واقعا معتقدند که این روش بهترین است، اکثریت از توانایی های خود در تاثیر گذاشتن بر رفتا</w:t>
      </w:r>
      <w:r w:rsidR="00117F5B" w:rsidRPr="00B27738">
        <w:rPr>
          <w:rFonts w:cs="B Lotus" w:hint="cs"/>
          <w:sz w:val="28"/>
          <w:szCs w:val="28"/>
          <w:rtl/>
        </w:rPr>
        <w:t>ر فرزندانشان مطمئن نبوده و از لح</w:t>
      </w:r>
      <w:r w:rsidRPr="00B27738">
        <w:rPr>
          <w:rFonts w:cs="B Lotus" w:hint="cs"/>
          <w:sz w:val="28"/>
          <w:szCs w:val="28"/>
          <w:rtl/>
        </w:rPr>
        <w:t>اظ اداره کردن خانواده خود بی کفایت و بی برنامه هستند. بامریند دریافت که فرزندان والدین آسان گیر خیلی ناپخته هستند. آنها در کنترل تکانه هایشان مشکل داشتند و وقتی از آنها می خواستند که کاری را انجام دهند که با تمایلاتشان مغایر بود، اطاعت نمی کردند. ضمنا آنها بسیار پرتوقع و وابسته به بزرگترها بودند و در مقایسه با کودکانی</w:t>
      </w:r>
      <w:r w:rsidR="00117F5B" w:rsidRPr="00B27738">
        <w:rPr>
          <w:rFonts w:cs="B Lotus" w:hint="cs"/>
          <w:sz w:val="28"/>
          <w:szCs w:val="28"/>
          <w:rtl/>
        </w:rPr>
        <w:t xml:space="preserve"> که کنترل بیشتری اعمال می کردند در تکالیف پیش دبستانی استقامت کمتری نشان می دادند. رابطه ی بین تربیت آسان گیرانه و رفتار وابسته مخصوصا در پسرها نیرومندتر بود.</w:t>
      </w:r>
    </w:p>
    <w:p w:rsidR="00117F5B" w:rsidRPr="00B27738" w:rsidRDefault="00A35F30" w:rsidP="000B00A7">
      <w:pPr>
        <w:jc w:val="both"/>
        <w:rPr>
          <w:rFonts w:cs="B Lotus" w:hint="cs"/>
          <w:sz w:val="28"/>
          <w:szCs w:val="28"/>
          <w:rtl/>
        </w:rPr>
      </w:pPr>
      <w:r w:rsidRPr="00B27738">
        <w:rPr>
          <w:rFonts w:cs="B Lotus" w:hint="cs"/>
          <w:sz w:val="28"/>
          <w:szCs w:val="28"/>
          <w:rtl/>
        </w:rPr>
        <w:t>والدین سهل گیر، پاسخ دهنده هستند تا این که درخواست کننده باشند؛سنتی نیستند و آسان گیرند، رفتارهای پخته ای ندارند و خودنظمی زیادی می بخشند( دارلینگ، 1999). بامریند (1991) دریافت بچه هایی که والدین سهل گیر دارند اغلب تکانشی و پرخاشگر هستند، به ویژه اگر پسر باشند. آتها گرایش به ریاست طلبی، خودمداری و سرپیچی داشته و نشانه هایی از استقلال و مسئولیت پذیری ندارند( مظلوم، 1382).</w:t>
      </w:r>
    </w:p>
    <w:p w:rsidR="00A35F30" w:rsidRPr="00B27738" w:rsidRDefault="00A35F30" w:rsidP="000B00A7">
      <w:pPr>
        <w:jc w:val="both"/>
        <w:rPr>
          <w:rFonts w:cs="B Lotus"/>
          <w:sz w:val="28"/>
          <w:szCs w:val="28"/>
          <w:rtl/>
        </w:rPr>
      </w:pPr>
      <w:r w:rsidRPr="00B27738">
        <w:rPr>
          <w:rFonts w:cs="B Lotus" w:hint="cs"/>
          <w:sz w:val="28"/>
          <w:szCs w:val="28"/>
          <w:rtl/>
        </w:rPr>
        <w:t xml:space="preserve">فرزندان والدین سهل گیر که گرم و پذیرنده اما در اعمال انضباط اهمال کار هستند، در زندگی آینده کفایت لازم برای به پایان رساندن طرح های خود نداشته و در کنترل هوسهای خود ضعیف اند. کودکانی که از </w:t>
      </w:r>
      <w:r w:rsidRPr="00B27738">
        <w:rPr>
          <w:rFonts w:cs="B Lotus" w:hint="cs"/>
          <w:sz w:val="28"/>
          <w:szCs w:val="28"/>
          <w:rtl/>
        </w:rPr>
        <w:lastRenderedPageBreak/>
        <w:t>والدین خود گرمی یا پذیرش کمی دریافت کرده اند و یا مورد بی توجهی قرار گرفته اند با مشکلات سازگاری مواجه می شوند( کار، ترجمه ی پاشا شریفی و همکاران، 1385).</w:t>
      </w:r>
    </w:p>
    <w:p w:rsidR="00A35F30" w:rsidRPr="00B27738" w:rsidRDefault="00A35F30" w:rsidP="000B00A7">
      <w:pPr>
        <w:jc w:val="both"/>
        <w:rPr>
          <w:rFonts w:cs="B Lotus" w:hint="cs"/>
          <w:sz w:val="28"/>
          <w:szCs w:val="28"/>
          <w:rtl/>
        </w:rPr>
      </w:pPr>
      <w:r w:rsidRPr="00B27738">
        <w:rPr>
          <w:rFonts w:cs="B Lotus" w:hint="cs"/>
          <w:sz w:val="28"/>
          <w:szCs w:val="28"/>
          <w:rtl/>
        </w:rPr>
        <w:t xml:space="preserve">سبک والدینی سهل گیرانه منجر به این می شود که: </w:t>
      </w:r>
    </w:p>
    <w:p w:rsidR="00A35F30" w:rsidRPr="00B27738" w:rsidRDefault="00A35F30" w:rsidP="000B00A7">
      <w:pPr>
        <w:jc w:val="both"/>
        <w:rPr>
          <w:rFonts w:cs="B Lotus" w:hint="cs"/>
          <w:sz w:val="28"/>
          <w:szCs w:val="28"/>
        </w:rPr>
      </w:pPr>
      <w:r w:rsidRPr="00B27738">
        <w:rPr>
          <w:rFonts w:cs="B Lotus" w:hint="cs"/>
          <w:sz w:val="28"/>
          <w:szCs w:val="28"/>
          <w:rtl/>
        </w:rPr>
        <w:t>کودک مسئولیت پذیری را نمی آموزد.</w:t>
      </w:r>
    </w:p>
    <w:p w:rsidR="00A35F30" w:rsidRPr="00B27738" w:rsidRDefault="006550EE" w:rsidP="000B00A7">
      <w:pPr>
        <w:jc w:val="both"/>
        <w:rPr>
          <w:rFonts w:cs="B Lotus" w:hint="cs"/>
          <w:sz w:val="28"/>
          <w:szCs w:val="28"/>
        </w:rPr>
      </w:pPr>
      <w:r w:rsidRPr="00B27738">
        <w:rPr>
          <w:rFonts w:cs="B Lotus" w:hint="cs"/>
          <w:sz w:val="28"/>
          <w:szCs w:val="28"/>
          <w:rtl/>
        </w:rPr>
        <w:t>چنین کودکانی عموما توان سازگاری با کودکان دیگر را ندارند.</w:t>
      </w:r>
    </w:p>
    <w:p w:rsidR="00094409" w:rsidRPr="00B27738" w:rsidRDefault="006550EE" w:rsidP="007133EB">
      <w:pPr>
        <w:jc w:val="both"/>
        <w:rPr>
          <w:rFonts w:cs="B Lotus"/>
          <w:sz w:val="28"/>
          <w:szCs w:val="28"/>
          <w:rtl/>
        </w:rPr>
      </w:pPr>
      <w:r w:rsidRPr="00B27738">
        <w:rPr>
          <w:rFonts w:cs="B Lotus" w:hint="cs"/>
          <w:sz w:val="28"/>
          <w:szCs w:val="28"/>
          <w:rtl/>
        </w:rPr>
        <w:t>به احساسات و حقوق دیگران توجهی ندارند( اسماعیلی نسب، 1388).</w:t>
      </w:r>
    </w:p>
    <w:p w:rsidR="00B22C2A" w:rsidRPr="00B27738" w:rsidRDefault="00094409" w:rsidP="000B00A7">
      <w:pPr>
        <w:jc w:val="both"/>
        <w:rPr>
          <w:rFonts w:cs="B Lotus"/>
          <w:sz w:val="28"/>
          <w:szCs w:val="28"/>
          <w:rtl/>
        </w:rPr>
      </w:pPr>
      <w:r w:rsidRPr="00B27738">
        <w:rPr>
          <w:rFonts w:cs="B Lotus" w:hint="cs"/>
          <w:b/>
          <w:bCs/>
          <w:sz w:val="28"/>
          <w:szCs w:val="28"/>
          <w:rtl/>
        </w:rPr>
        <w:t>چه چیزی فرزندپروری مقتدرانه را بسیار کارآمد می سازد؟</w:t>
      </w:r>
    </w:p>
    <w:p w:rsidR="0096162F" w:rsidRPr="00B27738" w:rsidRDefault="00094409" w:rsidP="000B00A7">
      <w:pPr>
        <w:jc w:val="both"/>
        <w:rPr>
          <w:rFonts w:cs="B Lotus"/>
          <w:sz w:val="28"/>
          <w:szCs w:val="28"/>
          <w:rtl/>
        </w:rPr>
      </w:pPr>
      <w:r w:rsidRPr="00B27738">
        <w:rPr>
          <w:rFonts w:cs="B Lotus" w:hint="cs"/>
          <w:sz w:val="28"/>
          <w:szCs w:val="28"/>
          <w:rtl/>
        </w:rPr>
        <w:t xml:space="preserve">بعد از تحقیقات اولیه بامریند مطالعات زیادی، یافته های او را تایید کردند. سبک فرزندپروری مقتدرانه در طول سالهای کودکی و نوجوانی با عزت نفس زیاد، پختگی اجتماعی و اخلاقی و پیشرفت تحصیلی رابطه دارد( الکس و همکاران، 1997، اشتین برگ و همکاران، 1995، به نقل از  برگ، ترجمه ی سید محمدی، 1386). چرا تربیت مقتدرانه این قدر موثر است؟ اولا کنترلی که از نظر کودک منصفانه و معقول است، نه توهین آمیز و خودسرانه، به احتمال زیاد تبعیت و درون سازی می </w:t>
      </w:r>
      <w:r w:rsidR="009D70B0" w:rsidRPr="00B27738">
        <w:rPr>
          <w:rFonts w:cs="B Lotus" w:hint="cs"/>
          <w:sz w:val="28"/>
          <w:szCs w:val="28"/>
          <w:rtl/>
        </w:rPr>
        <w:t xml:space="preserve">شود. ثانیا والدین مهرورزی که از </w:t>
      </w:r>
      <w:r w:rsidRPr="00B27738">
        <w:rPr>
          <w:rFonts w:cs="B Lotus" w:hint="cs"/>
          <w:sz w:val="28"/>
          <w:szCs w:val="28"/>
          <w:rtl/>
        </w:rPr>
        <w:t xml:space="preserve">معیارهای </w:t>
      </w:r>
      <w:r w:rsidR="009D70B0" w:rsidRPr="00B27738">
        <w:rPr>
          <w:rFonts w:cs="B Lotus" w:hint="cs"/>
          <w:sz w:val="28"/>
          <w:szCs w:val="28"/>
          <w:rtl/>
        </w:rPr>
        <w:t>خود برای فرزندشان مطمئن هستند، الگوهایی برای رفتار خودگردان و اطمینان بخش می شوند. سرانجام این که والدین مقتدر توقعاتی دارند که در رابطه با توانایی های در حال رشد فرزندان خود در پذیرفتن مسئولیت اعمالشان به آنها امکان می دهند تا بفهمند افراد شایسته ای هستند که می توانند خودشان کارهای روزمره زندگی را با موفقیت انجام دهند. در نتیجه عزت نفس زیاد و رفتار پخته و مستقل پرورش می یابد(برگ، ترجمه ی سید محمدی، 1386).</w:t>
      </w:r>
    </w:p>
    <w:p w:rsidR="00EA4094" w:rsidRPr="00B27738" w:rsidRDefault="00EA4094" w:rsidP="000B00A7">
      <w:pPr>
        <w:jc w:val="both"/>
        <w:rPr>
          <w:rFonts w:cs="B Lotus" w:hint="cs"/>
          <w:sz w:val="28"/>
          <w:szCs w:val="28"/>
          <w:rtl/>
        </w:rPr>
      </w:pPr>
      <w:r w:rsidRPr="00B27738">
        <w:rPr>
          <w:rFonts w:cs="B Lotus" w:hint="cs"/>
          <w:sz w:val="28"/>
          <w:szCs w:val="28"/>
          <w:rtl/>
        </w:rPr>
        <w:t xml:space="preserve">در الگوهای نظری جدید از سبک های فرزندپروری، به ابعاد و مولفه های این سبک ها توجه ویژه ای گردیده است. بر طبق این پژوهش ها، سبک فرزند پروری مقتدر شامل ابعاد </w:t>
      </w:r>
      <w:r w:rsidR="008859BA" w:rsidRPr="00B27738">
        <w:rPr>
          <w:rFonts w:cs="B Lotus" w:hint="cs"/>
          <w:sz w:val="28"/>
          <w:szCs w:val="28"/>
          <w:rtl/>
        </w:rPr>
        <w:t>گرمی و حمایت گری، خود تنظیمی و خ</w:t>
      </w:r>
      <w:r w:rsidRPr="00B27738">
        <w:rPr>
          <w:rFonts w:cs="B Lotus" w:hint="cs"/>
          <w:sz w:val="28"/>
          <w:szCs w:val="28"/>
          <w:rtl/>
        </w:rPr>
        <w:t>ود م</w:t>
      </w:r>
      <w:r w:rsidR="008859BA" w:rsidRPr="00B27738">
        <w:rPr>
          <w:rFonts w:cs="B Lotus" w:hint="cs"/>
          <w:sz w:val="28"/>
          <w:szCs w:val="28"/>
          <w:rtl/>
        </w:rPr>
        <w:t>ختاری است. سبک فرزندپروری دیکتات</w:t>
      </w:r>
      <w:r w:rsidRPr="00B27738">
        <w:rPr>
          <w:rFonts w:cs="B Lotus" w:hint="cs"/>
          <w:sz w:val="28"/>
          <w:szCs w:val="28"/>
          <w:rtl/>
        </w:rPr>
        <w:t xml:space="preserve">وری نیز شامل سه بعد اجبار فیزیکی، خصومت کلامی، غیرتوضیحی و تنبیهی است. سبک فرزند پروری سهل گیرانه شامل </w:t>
      </w:r>
      <w:r w:rsidR="008859BA" w:rsidRPr="00B27738">
        <w:rPr>
          <w:rFonts w:cs="B Lotus" w:hint="cs"/>
          <w:sz w:val="28"/>
          <w:szCs w:val="28"/>
          <w:rtl/>
        </w:rPr>
        <w:t>یک بعد مهم به نام بی توجهی است(</w:t>
      </w:r>
      <w:r w:rsidRPr="00B27738">
        <w:rPr>
          <w:rFonts w:cs="B Lotus" w:hint="cs"/>
          <w:sz w:val="28"/>
          <w:szCs w:val="28"/>
          <w:rtl/>
        </w:rPr>
        <w:t>رابینسون</w:t>
      </w:r>
      <w:r w:rsidR="000C7876" w:rsidRPr="00B27738">
        <w:rPr>
          <w:rStyle w:val="FootnoteReference"/>
          <w:rFonts w:cs="B Lotus"/>
          <w:sz w:val="28"/>
          <w:szCs w:val="28"/>
          <w:rtl/>
        </w:rPr>
        <w:footnoteReference w:id="23"/>
      </w:r>
      <w:r w:rsidRPr="00B27738">
        <w:rPr>
          <w:rFonts w:cs="B Lotus" w:hint="cs"/>
          <w:sz w:val="28"/>
          <w:szCs w:val="28"/>
          <w:rtl/>
        </w:rPr>
        <w:t xml:space="preserve"> و همکاران، 2001).</w:t>
      </w:r>
    </w:p>
    <w:p w:rsidR="000C7876" w:rsidRPr="00B27738" w:rsidRDefault="00EA4094" w:rsidP="000B00A7">
      <w:pPr>
        <w:jc w:val="both"/>
        <w:rPr>
          <w:rFonts w:cs="B Lotus"/>
          <w:sz w:val="28"/>
          <w:szCs w:val="28"/>
          <w:rtl/>
        </w:rPr>
      </w:pPr>
      <w:r w:rsidRPr="00B27738">
        <w:rPr>
          <w:rFonts w:cs="B Lotus" w:hint="cs"/>
          <w:sz w:val="28"/>
          <w:szCs w:val="28"/>
          <w:rtl/>
        </w:rPr>
        <w:lastRenderedPageBreak/>
        <w:t>در مط</w:t>
      </w:r>
      <w:r w:rsidR="008859BA" w:rsidRPr="00B27738">
        <w:rPr>
          <w:rFonts w:cs="B Lotus" w:hint="cs"/>
          <w:sz w:val="28"/>
          <w:szCs w:val="28"/>
          <w:rtl/>
        </w:rPr>
        <w:t>العه ای که با هدف ارزیابی چارچوب</w:t>
      </w:r>
      <w:r w:rsidRPr="00B27738">
        <w:rPr>
          <w:rFonts w:cs="B Lotus" w:hint="cs"/>
          <w:sz w:val="28"/>
          <w:szCs w:val="28"/>
          <w:rtl/>
        </w:rPr>
        <w:t xml:space="preserve"> نظری تئوری بام</w:t>
      </w:r>
      <w:r w:rsidR="008859BA" w:rsidRPr="00B27738">
        <w:rPr>
          <w:rFonts w:cs="B Lotus" w:hint="cs"/>
          <w:sz w:val="28"/>
          <w:szCs w:val="28"/>
          <w:rtl/>
        </w:rPr>
        <w:t>ر</w:t>
      </w:r>
      <w:r w:rsidRPr="00B27738">
        <w:rPr>
          <w:rFonts w:cs="B Lotus" w:hint="cs"/>
          <w:sz w:val="28"/>
          <w:szCs w:val="28"/>
          <w:rtl/>
        </w:rPr>
        <w:t>یند، توسط لمبورن و همکاران( 1991) صورت گرفت، مشخص</w:t>
      </w:r>
      <w:r w:rsidR="008859BA" w:rsidRPr="00B27738">
        <w:rPr>
          <w:rFonts w:cs="B Lotus" w:hint="cs"/>
          <w:sz w:val="28"/>
          <w:szCs w:val="28"/>
          <w:rtl/>
        </w:rPr>
        <w:t xml:space="preserve"> شد</w:t>
      </w:r>
      <w:r w:rsidRPr="00B27738">
        <w:rPr>
          <w:rFonts w:cs="B Lotus" w:hint="cs"/>
          <w:sz w:val="28"/>
          <w:szCs w:val="28"/>
          <w:rtl/>
        </w:rPr>
        <w:t xml:space="preserve"> نوجوانانی که والدین خود را به عنوان مقتدر طبقه بندی کرده بودند، بالاترین نمره را در مقیاس کفایت اجتماعی و کمترین نمره را در مقیاس اختلال </w:t>
      </w:r>
      <w:r w:rsidR="008859BA" w:rsidRPr="00B27738">
        <w:rPr>
          <w:rFonts w:cs="B Lotus" w:hint="cs"/>
          <w:sz w:val="28"/>
          <w:szCs w:val="28"/>
          <w:rtl/>
        </w:rPr>
        <w:t>روان شناختی و رفتاری کسب کردند. در مورد نوجوانانی که والدین خود را به عنوان مسامحه کار طبقه بندی کرده بودند، عکس قضیه صادق بود. نوجوانان خانواده های مستبد، نمرات بالایی در مقیاس های مربوط به اطاعت و همنوایی با معیارهای بزرگسالان بدست آورده و نوجوانان خانواده های سهل گیر به مقدار زیادی سوء مصرف مواد و اختلال رفتاری و غیبت در مدرسه را گزارش کردند( اسفندیاری، 1389).</w:t>
      </w:r>
    </w:p>
    <w:p w:rsidR="000C7876" w:rsidRPr="00B27738" w:rsidRDefault="00494C3F" w:rsidP="009B1796">
      <w:pPr>
        <w:pStyle w:val="Heading1"/>
        <w:rPr>
          <w:rtl/>
        </w:rPr>
      </w:pPr>
      <w:bookmarkStart w:id="32" w:name="_Toc450521221"/>
      <w:bookmarkStart w:id="33" w:name="_Toc451582027"/>
      <w:r w:rsidRPr="00B27738">
        <w:rPr>
          <w:rFonts w:hint="cs"/>
          <w:rtl/>
        </w:rPr>
        <w:t xml:space="preserve">2_3 </w:t>
      </w:r>
      <w:r w:rsidR="00A06744" w:rsidRPr="00B27738">
        <w:rPr>
          <w:rFonts w:hint="cs"/>
          <w:rtl/>
        </w:rPr>
        <w:t>سبک فرزندپروری و عزت نفس</w:t>
      </w:r>
      <w:bookmarkEnd w:id="32"/>
      <w:bookmarkEnd w:id="33"/>
    </w:p>
    <w:p w:rsidR="00A06744" w:rsidRPr="00B27738" w:rsidRDefault="00A06744" w:rsidP="000B00A7">
      <w:pPr>
        <w:jc w:val="both"/>
        <w:rPr>
          <w:rFonts w:cs="B Lotus" w:hint="cs"/>
          <w:sz w:val="28"/>
          <w:szCs w:val="28"/>
          <w:rtl/>
        </w:rPr>
      </w:pPr>
      <w:r w:rsidRPr="00B27738">
        <w:rPr>
          <w:rFonts w:cs="B Lotus" w:hint="cs"/>
          <w:sz w:val="28"/>
          <w:szCs w:val="28"/>
          <w:rtl/>
        </w:rPr>
        <w:t>در کودکانی که والدینشان نقاط قوت و ضعف آنها را می پذیرند و معیارهای عالی و روشن ولی قابل دستیابی برایشان در نظر می گیرند و آنان را در دستیابی به این معیارها حمایت می کنند</w:t>
      </w:r>
      <w:r w:rsidR="000C7876" w:rsidRPr="00B27738">
        <w:rPr>
          <w:rFonts w:cs="B Lotus" w:hint="cs"/>
          <w:sz w:val="28"/>
          <w:szCs w:val="28"/>
          <w:rtl/>
        </w:rPr>
        <w:t>، عزت نفس بالایی رشد می کند. عزت نفس بالا با سبک فرزندپروری اقتدار گری پایدار مرتبط</w:t>
      </w:r>
      <w:r w:rsidR="00D33580" w:rsidRPr="00B27738">
        <w:rPr>
          <w:rFonts w:cs="B Lotus" w:hint="cs"/>
          <w:sz w:val="28"/>
          <w:szCs w:val="28"/>
          <w:rtl/>
        </w:rPr>
        <w:t xml:space="preserve"> است. در این سبک با کودکان به گرمی و احترام برخورد می شود و آنان مجال این را دارند که در مورد دستورات و م</w:t>
      </w:r>
      <w:r w:rsidR="004274E6" w:rsidRPr="00B27738">
        <w:rPr>
          <w:rFonts w:cs="B Lotus" w:hint="cs"/>
          <w:sz w:val="28"/>
          <w:szCs w:val="28"/>
          <w:rtl/>
        </w:rPr>
        <w:t xml:space="preserve">قررات مربوط به رفتار خود بحث </w:t>
      </w:r>
      <w:r w:rsidR="00D33580" w:rsidRPr="00B27738">
        <w:rPr>
          <w:rFonts w:cs="B Lotus" w:hint="cs"/>
          <w:sz w:val="28"/>
          <w:szCs w:val="28"/>
          <w:rtl/>
        </w:rPr>
        <w:t xml:space="preserve">کنند. برعکس، </w:t>
      </w:r>
      <w:r w:rsidR="004274E6" w:rsidRPr="00B27738">
        <w:rPr>
          <w:rFonts w:cs="B Lotus" w:hint="cs"/>
          <w:sz w:val="28"/>
          <w:szCs w:val="28"/>
          <w:rtl/>
        </w:rPr>
        <w:t>کودکانی که والدینشان بی ثبات، آسانگیر، دارای اقتدار خشک و طرد کننده هستند و یا با فرزندان بد رفتارند، عزت نفس پایین رشد می کند. نمونه و سرمشق سازی والدینی نیز بر رشد عزت نفس تاثیر دارد و تاثیر آنها بیش از پندهای کلامی است که والدین به فرزندان خود می دهند. والدینی که با بهره گیری از سبک کنار آمدن</w:t>
      </w:r>
      <w:r w:rsidR="00891C7E" w:rsidRPr="00B27738">
        <w:rPr>
          <w:rFonts w:cs="B Lotus" w:hint="cs"/>
          <w:sz w:val="28"/>
          <w:szCs w:val="28"/>
          <w:rtl/>
        </w:rPr>
        <w:t xml:space="preserve"> به شیوه ی مساله گشایی فعال یا چالش های زندگی کنار می آیند، احتمال بیشتر می رود که از طریق نمونه ای از رفتارهایی که ارائه می دهند، در پرورش عزت نفس بالا به فرزندان خود کمک می کنند. سبک کنارآمدن اجتنابی والدین با رشد عزت نفس پایین در کودکان همراه است( کار، ترجمه ی پاشا شریفی و همکاران، 1385).</w:t>
      </w:r>
    </w:p>
    <w:p w:rsidR="00891C7E" w:rsidRPr="00B27738" w:rsidRDefault="00494C3F" w:rsidP="009B1796">
      <w:pPr>
        <w:pStyle w:val="Heading1"/>
        <w:rPr>
          <w:rFonts w:hint="cs"/>
          <w:rtl/>
        </w:rPr>
      </w:pPr>
      <w:bookmarkStart w:id="34" w:name="_Toc450521222"/>
      <w:bookmarkStart w:id="35" w:name="_Toc451582028"/>
      <w:r w:rsidRPr="00B27738">
        <w:rPr>
          <w:rFonts w:hint="cs"/>
          <w:rtl/>
        </w:rPr>
        <w:t xml:space="preserve">2_4 </w:t>
      </w:r>
      <w:r w:rsidR="00891C7E" w:rsidRPr="00B27738">
        <w:rPr>
          <w:rFonts w:hint="cs"/>
          <w:rtl/>
        </w:rPr>
        <w:t>عزت نفس، تعریف و اهمیت آن</w:t>
      </w:r>
      <w:bookmarkEnd w:id="34"/>
      <w:bookmarkEnd w:id="35"/>
    </w:p>
    <w:p w:rsidR="00891C7E" w:rsidRPr="00B27738" w:rsidRDefault="00891C7E" w:rsidP="000B00A7">
      <w:pPr>
        <w:jc w:val="both"/>
        <w:rPr>
          <w:rFonts w:cs="B Lotus" w:hint="cs"/>
          <w:sz w:val="28"/>
          <w:szCs w:val="28"/>
          <w:rtl/>
        </w:rPr>
      </w:pPr>
      <w:r w:rsidRPr="00B27738">
        <w:rPr>
          <w:rFonts w:cs="B Lotus" w:hint="cs"/>
          <w:sz w:val="28"/>
          <w:szCs w:val="28"/>
          <w:rtl/>
        </w:rPr>
        <w:t>عزت نفس واژه ای است که در روان شناسی کاربرد بسیار گسترده ای دارد و به احساس فرد</w:t>
      </w:r>
      <w:r w:rsidR="008B313D" w:rsidRPr="00B27738">
        <w:rPr>
          <w:rFonts w:cs="B Lotus" w:hint="cs"/>
          <w:sz w:val="28"/>
          <w:szCs w:val="28"/>
          <w:rtl/>
        </w:rPr>
        <w:t xml:space="preserve"> نسبت به ارزشمندی و تائید او نسبت به خودش مربوط است. پرکاربردترین تعریف از عزت نفس تعریفی است که روزنبرگ در سال 1935 ارائه کرده است: " نگرش مطلوب و نامطلوب به خود". به طور کلی عزت نفس جزء ارزشی خودپنداره و شاخصی از خود است که شامل ابعاد شناختی و رفتاری از جمله ابعاد ارزشی و احساسی است. معمولا </w:t>
      </w:r>
      <w:r w:rsidR="001E4921" w:rsidRPr="00B27738">
        <w:rPr>
          <w:rFonts w:cs="B Lotus" w:hint="cs"/>
          <w:sz w:val="28"/>
          <w:szCs w:val="28"/>
          <w:rtl/>
        </w:rPr>
        <w:t xml:space="preserve">ساختار </w:t>
      </w:r>
      <w:r w:rsidR="008B313D" w:rsidRPr="00B27738">
        <w:rPr>
          <w:rFonts w:cs="B Lotus" w:hint="cs"/>
          <w:sz w:val="28"/>
          <w:szCs w:val="28"/>
          <w:rtl/>
        </w:rPr>
        <w:t xml:space="preserve">عزت نفس در مورد </w:t>
      </w:r>
      <w:r w:rsidR="001E4921" w:rsidRPr="00B27738">
        <w:rPr>
          <w:rFonts w:cs="B Lotus" w:hint="cs"/>
          <w:sz w:val="28"/>
          <w:szCs w:val="28"/>
          <w:rtl/>
        </w:rPr>
        <w:t xml:space="preserve">درک ارزش خود به کار برده می شود. اما در حیطه ای </w:t>
      </w:r>
      <w:r w:rsidR="001E4921" w:rsidRPr="00B27738">
        <w:rPr>
          <w:rFonts w:cs="B Lotus" w:hint="cs"/>
          <w:sz w:val="28"/>
          <w:szCs w:val="28"/>
          <w:rtl/>
        </w:rPr>
        <w:lastRenderedPageBreak/>
        <w:t>خاص، مفاهیم معدودی چون اعتماد به نفس و تصویر بدنی نیز بر عزت نفس اش</w:t>
      </w:r>
      <w:r w:rsidR="002F7B08" w:rsidRPr="00B27738">
        <w:rPr>
          <w:rFonts w:cs="B Lotus" w:hint="cs"/>
          <w:sz w:val="28"/>
          <w:szCs w:val="28"/>
          <w:rtl/>
        </w:rPr>
        <w:t>اره می کنند. همچنین بسیاری از مت</w:t>
      </w:r>
      <w:r w:rsidR="001E4921" w:rsidRPr="00B27738">
        <w:rPr>
          <w:rFonts w:cs="B Lotus" w:hint="cs"/>
          <w:sz w:val="28"/>
          <w:szCs w:val="28"/>
          <w:rtl/>
        </w:rPr>
        <w:t>خصصان بر این باورند که عزت نفس همچون یک ویژگی</w:t>
      </w:r>
      <w:r w:rsidR="002F7B08" w:rsidRPr="00B27738">
        <w:rPr>
          <w:rFonts w:cs="B Lotus" w:hint="cs"/>
          <w:sz w:val="28"/>
          <w:szCs w:val="28"/>
          <w:rtl/>
        </w:rPr>
        <w:t xml:space="preserve"> ثابت در فرد عمل می کند. عزت نفس در روانشناسی کاربرد بسیار دارد و با همه مفاهیم روانشناسی از جمله مفاهیم شخصیتی( خجالتی بودن)، رفتاری( شیوه ی عملکرد)، شناختی( سوگیری های اسنادی) و مفاهیم بالینی( اضطراب و افسردگی) رابطه دارد. گروهی از پژوهشگران بر ظرافت ساختار عزت نفس تاکید دارند. در حالی که گروهی دیگر عملکردهای سازشی و خود حمایتی عزت نفس را مورد توجه قرار می دهند. عزت نفس با وضعیت اقتصادی_ اجتماعی و ابعاد مختلف رفتارهای سالم رابطه دارد. افزون بر این عزت نفس </w:t>
      </w:r>
      <w:r w:rsidR="00215F95" w:rsidRPr="00B27738">
        <w:rPr>
          <w:rFonts w:cs="B Lotus" w:hint="cs"/>
          <w:sz w:val="28"/>
          <w:szCs w:val="28"/>
          <w:rtl/>
        </w:rPr>
        <w:t>و کارایی خود، ساختار مرتبطی با یکدیگر دارند. کارایی خود، واژه ای است که در مطالعات براندن</w:t>
      </w:r>
      <w:r w:rsidR="00E221FD" w:rsidRPr="00B27738">
        <w:rPr>
          <w:rStyle w:val="FootnoteReference"/>
          <w:rFonts w:cs="B Lotus"/>
          <w:sz w:val="28"/>
          <w:szCs w:val="28"/>
          <w:rtl/>
        </w:rPr>
        <w:footnoteReference w:id="24"/>
      </w:r>
      <w:r w:rsidR="00215F95" w:rsidRPr="00B27738">
        <w:rPr>
          <w:rFonts w:cs="B Lotus" w:hint="cs"/>
          <w:sz w:val="28"/>
          <w:szCs w:val="28"/>
          <w:rtl/>
        </w:rPr>
        <w:t xml:space="preserve"> مشاهده می شود و به معنای درک فرد از شایستگی یا توانایی خود در برخی حیطه های خاص است( جان دی و مک آرتور</w:t>
      </w:r>
      <w:r w:rsidR="00E221FD" w:rsidRPr="00B27738">
        <w:rPr>
          <w:rStyle w:val="FootnoteReference"/>
          <w:rFonts w:cs="B Lotus"/>
          <w:sz w:val="28"/>
          <w:szCs w:val="28"/>
          <w:rtl/>
        </w:rPr>
        <w:footnoteReference w:id="25"/>
      </w:r>
      <w:r w:rsidR="00215F95" w:rsidRPr="00B27738">
        <w:rPr>
          <w:rFonts w:cs="B Lotus" w:hint="cs"/>
          <w:sz w:val="28"/>
          <w:szCs w:val="28"/>
          <w:rtl/>
        </w:rPr>
        <w:t xml:space="preserve">، 2004). </w:t>
      </w:r>
    </w:p>
    <w:p w:rsidR="00215F95" w:rsidRPr="00B27738" w:rsidRDefault="00215F95" w:rsidP="000B00A7">
      <w:pPr>
        <w:jc w:val="both"/>
        <w:rPr>
          <w:rFonts w:cs="B Lotus" w:hint="cs"/>
          <w:sz w:val="28"/>
          <w:szCs w:val="28"/>
          <w:rtl/>
        </w:rPr>
      </w:pPr>
      <w:r w:rsidRPr="00B27738">
        <w:rPr>
          <w:rFonts w:cs="B Lotus" w:hint="cs"/>
          <w:sz w:val="28"/>
          <w:szCs w:val="28"/>
          <w:rtl/>
        </w:rPr>
        <w:t>عزت نفس را می توان احساس شایستگی و ارزشی که فرد نسبت به خود دارد تعریف کرد. احساس شایستگی نسبت به خود درکی کلی از کارایی و توانایی برای رویارویی اثربخش با چالش های زندگی و دست یابی به اهداف چالش برانگیز است. ارزش به خود یا احترام به خود یعنی پذیرش بی قید و شرط نسبت به خود و احساس اینکه ارزش زیستن و شاد بودن را داریم. براندن نیز که پدر " جنبش عزت نفس" خوانده می شود، عزت نفس را اینگونه تعریف کرده است: گرایش به ادراک خود به عنوان فردی که شایستگی رویارویی با چالش های اساسی زندگی را داریم، زیرا ارزش شاد بودن را داریم( سینگ، مالهی</w:t>
      </w:r>
      <w:r w:rsidR="00E221FD" w:rsidRPr="00B27738">
        <w:rPr>
          <w:rStyle w:val="FootnoteReference"/>
          <w:rFonts w:cs="B Lotus"/>
          <w:sz w:val="28"/>
          <w:szCs w:val="28"/>
          <w:rtl/>
        </w:rPr>
        <w:footnoteReference w:id="26"/>
      </w:r>
      <w:r w:rsidRPr="00B27738">
        <w:rPr>
          <w:rFonts w:cs="B Lotus" w:hint="cs"/>
          <w:sz w:val="28"/>
          <w:szCs w:val="28"/>
          <w:rtl/>
        </w:rPr>
        <w:t xml:space="preserve">، 2001). افزون بر این براندن، عزت نفس را " سیستم ایمنی خودآگاهی" می خواند. به نظر براندن تنها داشتن سیستمی ایمن و سالم، تضمین کننده ی این نخواهد بود که فرد هیچگاه </w:t>
      </w:r>
      <w:r w:rsidR="00E221FD" w:rsidRPr="00B27738">
        <w:rPr>
          <w:rFonts w:cs="B Lotus" w:hint="cs"/>
          <w:sz w:val="28"/>
          <w:szCs w:val="28"/>
          <w:rtl/>
        </w:rPr>
        <w:t xml:space="preserve">بیمار نخواهد شد؛ بلکه این سیستم ایمنی تنها آسیب پذیری را در برابر بیماری کاهش و مقاومت را افزایش می دهد. بنابراین داشتن عزت نفس سالم تضمین نمی کند که فرد از اضطراب و افسردگی در رویارویی با مشکلات رنج نخواهد برد، بلکه آسیب پذیری را کاهش داده و آمادگی برای رویارویی با مشکلات، نیرو گرفتن و تعالی یافتن را بالا خواهد برد( براندن، 2004). </w:t>
      </w:r>
    </w:p>
    <w:p w:rsidR="00E221FD" w:rsidRPr="00B27738" w:rsidRDefault="00E221FD" w:rsidP="000B00A7">
      <w:pPr>
        <w:jc w:val="both"/>
        <w:rPr>
          <w:rFonts w:cs="B Lotus" w:hint="cs"/>
          <w:sz w:val="28"/>
          <w:szCs w:val="28"/>
          <w:rtl/>
        </w:rPr>
      </w:pPr>
      <w:r w:rsidRPr="00B27738">
        <w:rPr>
          <w:rFonts w:cs="B Lotus" w:hint="cs"/>
          <w:sz w:val="28"/>
          <w:szCs w:val="28"/>
          <w:rtl/>
        </w:rPr>
        <w:lastRenderedPageBreak/>
        <w:t xml:space="preserve">تعریف کارل راجرز به نقل از کونیدون( 2003) از عزت نفس این است که " عزت نفس میزان علاقه، ارزش نهادن و پذیرش نسبت به خود" است. </w:t>
      </w:r>
      <w:r w:rsidR="00F3658F" w:rsidRPr="00B27738">
        <w:rPr>
          <w:rFonts w:cs="B Lotus" w:hint="cs"/>
          <w:sz w:val="28"/>
          <w:szCs w:val="28"/>
          <w:rtl/>
        </w:rPr>
        <w:t>در واقعیت درمانی نیز عزت نفس، ارزش به خود خوانده می شود. ارزش به خود مستلزم آنست که افراد رفتار خود را در صورتی که به سطح هنجار نرسیده ارزیابی کنند و کاری در جهت تصحیح آن انجام دهند( شیلینگ، ترجمه ی آرین، 1380).</w:t>
      </w:r>
    </w:p>
    <w:p w:rsidR="00F3658F" w:rsidRPr="00B27738" w:rsidRDefault="00F3658F" w:rsidP="000B00A7">
      <w:pPr>
        <w:jc w:val="both"/>
        <w:rPr>
          <w:rFonts w:cs="B Lotus" w:hint="cs"/>
          <w:sz w:val="28"/>
          <w:szCs w:val="28"/>
          <w:rtl/>
        </w:rPr>
      </w:pPr>
      <w:r w:rsidRPr="00B27738">
        <w:rPr>
          <w:rFonts w:cs="B Lotus" w:hint="cs"/>
          <w:sz w:val="28"/>
          <w:szCs w:val="28"/>
          <w:rtl/>
        </w:rPr>
        <w:t>عزت نفس از دو جزء تشکیل شده است: 1_ کارایی خود، یعنی اعتماد به توانایی خود در فکر کردن، یادگیری، انتخاب، تصمیم گیری درست به شکل وسیع تر، توانایی خود در کنترل تغییرات و چالش ها. 2_</w:t>
      </w:r>
      <w:r w:rsidR="00F324EE" w:rsidRPr="00B27738">
        <w:rPr>
          <w:rFonts w:cs="B Lotus" w:hint="cs"/>
          <w:sz w:val="28"/>
          <w:szCs w:val="28"/>
          <w:rtl/>
        </w:rPr>
        <w:t xml:space="preserve"> </w:t>
      </w:r>
      <w:r w:rsidR="00E836E9" w:rsidRPr="00B27738">
        <w:rPr>
          <w:rFonts w:cs="B Lotus" w:hint="cs"/>
          <w:sz w:val="28"/>
          <w:szCs w:val="28"/>
          <w:rtl/>
        </w:rPr>
        <w:t>احترام به خود، یعنی اعتقاد به حق خود برای شاد بودن و به شرح وسیعتر اعتماد به اینکه پیشرفت، موفقیت، دوستی، احترام، عشق و رضایتمندی برازنده ی فرد است. توافق کلی بر این است که عزت نفس متشکل از عناصر شناختی، رفتاری و عاطفی است. چون طرز فکر افراد نسبت به خودشان آگاهانه است، می توان گفت عزت نفس بعدی شناختی دارد. همچنین ناهمخوانی بین خود واقعی و خودآرمانی فرد بر عزت نفس او تاثیر می گذارد. وقتی این ناهمخوانی مورد تو</w:t>
      </w:r>
      <w:r w:rsidR="00BC0186" w:rsidRPr="00B27738">
        <w:rPr>
          <w:rFonts w:cs="B Lotus" w:hint="cs"/>
          <w:sz w:val="28"/>
          <w:szCs w:val="28"/>
          <w:rtl/>
        </w:rPr>
        <w:t>جه قرار می گیرد، بعد احساسی یا</w:t>
      </w:r>
      <w:r w:rsidR="00E836E9" w:rsidRPr="00B27738">
        <w:rPr>
          <w:rFonts w:cs="B Lotus" w:hint="cs"/>
          <w:sz w:val="28"/>
          <w:szCs w:val="28"/>
          <w:rtl/>
        </w:rPr>
        <w:t xml:space="preserve"> هیجانی عزت نفس مطرح می شود. ابعاد رفتاری نیز به صورت رفتارهایی مانند ابراز وجود، انعطاف پذیری، قاطعیت و احترام به دیگران متجلی می شوند. به دلیل چند بعدی بودن عزت نفس، ارائه تعریفی دقیق و جامع از آن مشکل به نظر می رسد. افزون بر این، گرچه در کل عزت نفس پدیده ی ثابتی است اما همیشه به یک صورت نیست و در زمان های مختلف نوسان دارد( </w:t>
      </w:r>
      <w:r w:rsidR="00EF7C2F" w:rsidRPr="00B27738">
        <w:rPr>
          <w:rFonts w:cs="B Lotus" w:hint="cs"/>
          <w:sz w:val="28"/>
          <w:szCs w:val="28"/>
          <w:rtl/>
        </w:rPr>
        <w:t>ر</w:t>
      </w:r>
      <w:r w:rsidR="00E836E9" w:rsidRPr="00B27738">
        <w:rPr>
          <w:rFonts w:cs="B Lotus" w:hint="cs"/>
          <w:sz w:val="28"/>
          <w:szCs w:val="28"/>
          <w:rtl/>
        </w:rPr>
        <w:t>ویزنر</w:t>
      </w:r>
      <w:r w:rsidR="00EF7C2F" w:rsidRPr="00B27738">
        <w:rPr>
          <w:rStyle w:val="FootnoteReference"/>
          <w:rFonts w:cs="B Lotus"/>
          <w:sz w:val="28"/>
          <w:szCs w:val="28"/>
          <w:rtl/>
        </w:rPr>
        <w:footnoteReference w:id="27"/>
      </w:r>
      <w:r w:rsidR="00E836E9" w:rsidRPr="00B27738">
        <w:rPr>
          <w:rFonts w:cs="B Lotus" w:hint="cs"/>
          <w:sz w:val="28"/>
          <w:szCs w:val="28"/>
          <w:rtl/>
        </w:rPr>
        <w:t>، 2009).</w:t>
      </w:r>
    </w:p>
    <w:p w:rsidR="00E836E9" w:rsidRPr="00B27738" w:rsidRDefault="00EF7C2F" w:rsidP="000B00A7">
      <w:pPr>
        <w:jc w:val="both"/>
        <w:rPr>
          <w:rFonts w:cs="B Lotus"/>
          <w:sz w:val="28"/>
          <w:szCs w:val="28"/>
          <w:rtl/>
        </w:rPr>
      </w:pPr>
      <w:r w:rsidRPr="00B27738">
        <w:rPr>
          <w:rFonts w:cs="B Lotus" w:hint="cs"/>
          <w:sz w:val="28"/>
          <w:szCs w:val="28"/>
          <w:rtl/>
        </w:rPr>
        <w:t>عزت نفس، ارزشیابی ما از خودمان و کلید اصلی شناخت شخصیت و رفتار در انسان است. عزت نفس، تعیین کننده ی آنچه که می توانیم و نمی توانیم انجام دهیم است. شکل گیری عزت نفس از تجارب زندگی ناشی می شود، هر انسانی هدفهایش را بر پایه ی عزت نفس خویش تعیین می کند. آنچه که تعیین کننده ی عزت نفس است، شیوه ی فکر هر فرد نسبت به خودش است. این مفهوم در اثر تجارب زندگی شکل می گیرد که این تجارب نیز همان شکست ها و موفقیت ها، تحقیرهای دیگران، پیشرفت ها، واکنش ها و احترام دیگران نسبت به ما به ویژه در دوران کودکی است. تصویر ذهنی ما از خودمان نیز از همان تجارب شکل می کیرد. این تصورات حکم واقعیت را برای ما دارند و عزت نفس ما را تشکیل می دهند و همین تصاویر ذهنی به ما می گویند در چه کاری می توانیم موفق یا ناموفق باشیم( کاسترو</w:t>
      </w:r>
      <w:r w:rsidRPr="00B27738">
        <w:rPr>
          <w:rStyle w:val="FootnoteReference"/>
          <w:rFonts w:cs="B Lotus"/>
          <w:sz w:val="28"/>
          <w:szCs w:val="28"/>
          <w:rtl/>
        </w:rPr>
        <w:footnoteReference w:id="28"/>
      </w:r>
      <w:r w:rsidRPr="00B27738">
        <w:rPr>
          <w:rFonts w:cs="B Lotus" w:hint="cs"/>
          <w:sz w:val="28"/>
          <w:szCs w:val="28"/>
          <w:rtl/>
        </w:rPr>
        <w:t>، 2008).</w:t>
      </w:r>
    </w:p>
    <w:p w:rsidR="00BC0186" w:rsidRPr="00B27738" w:rsidRDefault="00BC0186" w:rsidP="000B00A7">
      <w:pPr>
        <w:jc w:val="both"/>
        <w:rPr>
          <w:rFonts w:cs="B Lotus"/>
          <w:sz w:val="28"/>
          <w:szCs w:val="28"/>
          <w:rtl/>
        </w:rPr>
      </w:pPr>
      <w:r w:rsidRPr="00B27738">
        <w:rPr>
          <w:rFonts w:cs="B Lotus" w:hint="cs"/>
          <w:sz w:val="28"/>
          <w:szCs w:val="28"/>
          <w:rtl/>
        </w:rPr>
        <w:lastRenderedPageBreak/>
        <w:t>همه ی مربیان، والدین و رهبران بر این باورند که جامعه باید پرورش دهنده ی افرادی با بهداشت روانی سالم و عزت نفس بالا باشند. چنین افرادی به دیگران احترام می گذارند، مسئولیت رفتار خود را می پذیرند، دارای ثبات شخصیتی هستند، نسبت به خود و توانایی هایشان احساس غرور می کنند، خودانگیخته هستند، توانایی خطر کردن، حل مشکلات و مواجه شدن با آنان را دارند، دیگران را دوست دارند و دوست داشتنی هستند، در زندگی به دنبال چالش هستند، اهداف خود را در زندگی دنبال می کنند. به عبارتی جامعه نیازمند افرادی با عزت نفس بالا است زیرا این افراد توانایی های خود را باور داشته، مسئول و قابل اعتماد هستند(رویزنر، 2009).</w:t>
      </w:r>
    </w:p>
    <w:p w:rsidR="00862A3D" w:rsidRPr="00B27738" w:rsidRDefault="00F3091D" w:rsidP="000B00A7">
      <w:pPr>
        <w:jc w:val="both"/>
        <w:rPr>
          <w:rFonts w:cs="B Lotus"/>
          <w:sz w:val="28"/>
          <w:szCs w:val="28"/>
          <w:rtl/>
        </w:rPr>
      </w:pPr>
      <w:r w:rsidRPr="00B27738">
        <w:rPr>
          <w:rFonts w:cs="B Lotus" w:hint="cs"/>
          <w:sz w:val="28"/>
          <w:szCs w:val="28"/>
          <w:rtl/>
        </w:rPr>
        <w:t>عزت نفس یکی از پایه های اساسی نیازهای روان شناختی در انسان است</w:t>
      </w:r>
      <w:r w:rsidR="005C10A7" w:rsidRPr="00B27738">
        <w:rPr>
          <w:rFonts w:cs="B Lotus" w:hint="cs"/>
          <w:sz w:val="28"/>
          <w:szCs w:val="28"/>
          <w:rtl/>
        </w:rPr>
        <w:t>. و تاثیر عمیقی بر فرایندهای فکری، احساسات، امیال، ارزش ها، انتخاب ها و اهداف دارد. عزت نفس پایین و مشکلات روانشناختی تاثیر متقابل بر یکدیگر دارند. وقتی عزت نفس پایین باشد، مقاومت در مقابله با ناملایمات از بین می رود. افرادی که از عزت نفس پایین برخوردار هستند</w:t>
      </w:r>
      <w:r w:rsidR="00EB52B6" w:rsidRPr="00B27738">
        <w:rPr>
          <w:rFonts w:cs="B Lotus" w:hint="cs"/>
          <w:sz w:val="28"/>
          <w:szCs w:val="28"/>
          <w:rtl/>
        </w:rPr>
        <w:t xml:space="preserve"> </w:t>
      </w:r>
      <w:r w:rsidR="005C10A7" w:rsidRPr="00B27738">
        <w:rPr>
          <w:rFonts w:cs="B Lotus" w:hint="cs"/>
          <w:sz w:val="28"/>
          <w:szCs w:val="28"/>
          <w:rtl/>
        </w:rPr>
        <w:t>بیشتر تمایل به اجتناب از م</w:t>
      </w:r>
      <w:r w:rsidR="00EB52B6" w:rsidRPr="00B27738">
        <w:rPr>
          <w:rFonts w:cs="B Lotus" w:hint="cs"/>
          <w:sz w:val="28"/>
          <w:szCs w:val="28"/>
          <w:rtl/>
        </w:rPr>
        <w:t>شکلات دارند تا اینکه با آنها روب</w:t>
      </w:r>
      <w:r w:rsidR="005C10A7" w:rsidRPr="00B27738">
        <w:rPr>
          <w:rFonts w:cs="B Lotus" w:hint="cs"/>
          <w:sz w:val="28"/>
          <w:szCs w:val="28"/>
          <w:rtl/>
        </w:rPr>
        <w:t>رو شوند و به طور کلی ویژگی های منفی بیش از ویژگی های مثبت در آنان مشاهده می شود. هر چه عزت نفس در فرد بیشتر باشد، برای رویارویی با ناملایمات در زندگی یا حرفه ی خود آمادگی بیشتری دارد. وقتی عزت نفس فرد بالا باشد نه تنها برای حرفه و بهتر شدن وضعیت مالی انگیزه ی بیشتری دارد بلکه، امید به زندگی هیجانی، عقلانی و خلاقیت نیز در او بیشتر خواهد شد. هرچه عزت نفس فرد پایین تر باشد، تمایل او به این هدفها نیز کمتر بوده و احتمال دستیابی او به هدفهای تعیین شده هم برای او کمتر است. هرچه عزت نفس در فردی بالاتر باشد، فرد پایدارتر و صادق تر است و بهتر می تواند با دیگران ارتباط درست برقرار کند</w:t>
      </w:r>
      <w:r w:rsidR="00EB52B6" w:rsidRPr="00B27738">
        <w:rPr>
          <w:rFonts w:cs="B Lotus" w:hint="cs"/>
          <w:sz w:val="28"/>
          <w:szCs w:val="28"/>
          <w:rtl/>
        </w:rPr>
        <w:t>، که این ارتباط عاملی برای تقویت خودپنداره ی مثبت در او می شود.</w:t>
      </w:r>
      <w:r w:rsidR="00494C3F" w:rsidRPr="00B27738">
        <w:rPr>
          <w:rFonts w:cs="B Lotus" w:hint="cs"/>
          <w:sz w:val="28"/>
          <w:szCs w:val="28"/>
          <w:rtl/>
        </w:rPr>
        <w:t xml:space="preserve"> ولی هر قدر عزت نفس در او پایین باشد، از برقراری ارتباط با دیگران بیشتر گریزان است زیرا چنین فردی به افکار و احساسات خود اعتماد ندارد و از مخاطب خود هراس داشته و در نهایت خودپنداره ی او ضعیف تر خواهد شد( براندن، 1994).</w:t>
      </w:r>
    </w:p>
    <w:p w:rsidR="00862A3D" w:rsidRPr="00B27738" w:rsidRDefault="00494C3F" w:rsidP="000B00A7">
      <w:pPr>
        <w:jc w:val="both"/>
        <w:rPr>
          <w:rFonts w:cs="B Lotus"/>
          <w:sz w:val="28"/>
          <w:szCs w:val="28"/>
          <w:rtl/>
        </w:rPr>
      </w:pPr>
      <w:r w:rsidRPr="00B27738">
        <w:rPr>
          <w:rFonts w:cs="B Lotus" w:hint="cs"/>
          <w:sz w:val="28"/>
          <w:szCs w:val="28"/>
          <w:rtl/>
        </w:rPr>
        <w:t>عزت نفس یکی از عوامل مهم و اساسی در رشد شخصیت و شکوفایی انسانها است. میزان رضایت از خود یا ارزشی که انسان برای خود قائل است، اهمیت بسیار زیادی در رفتار پویایی درونی فرد دارد و بیشتر صاحب نظران برخورداری از عزت نفس را به عنوان عامل مرک</w:t>
      </w:r>
      <w:r w:rsidR="007E1329" w:rsidRPr="00B27738">
        <w:rPr>
          <w:rFonts w:cs="B Lotus" w:hint="cs"/>
          <w:sz w:val="28"/>
          <w:szCs w:val="28"/>
          <w:rtl/>
        </w:rPr>
        <w:t>زی و اساسی در سازگاری عاطفی و اج</w:t>
      </w:r>
      <w:r w:rsidRPr="00B27738">
        <w:rPr>
          <w:rFonts w:cs="B Lotus" w:hint="cs"/>
          <w:sz w:val="28"/>
          <w:szCs w:val="28"/>
          <w:rtl/>
        </w:rPr>
        <w:t xml:space="preserve">تماعی </w:t>
      </w:r>
      <w:r w:rsidR="00862A3D" w:rsidRPr="00B27738">
        <w:rPr>
          <w:rFonts w:cs="B Lotus" w:hint="cs"/>
          <w:sz w:val="28"/>
          <w:szCs w:val="28"/>
          <w:rtl/>
        </w:rPr>
        <w:t>فرد می دانند( بیابانگرد، 1380).</w:t>
      </w:r>
    </w:p>
    <w:p w:rsidR="00494C3F" w:rsidRPr="00B27738" w:rsidRDefault="00494C3F" w:rsidP="000B00A7">
      <w:pPr>
        <w:jc w:val="both"/>
        <w:rPr>
          <w:rFonts w:cs="B Lotus"/>
          <w:sz w:val="28"/>
          <w:szCs w:val="28"/>
          <w:rtl/>
        </w:rPr>
      </w:pPr>
      <w:r w:rsidRPr="00B27738">
        <w:rPr>
          <w:rFonts w:cs="B Lotus" w:hint="cs"/>
          <w:sz w:val="28"/>
          <w:szCs w:val="28"/>
          <w:rtl/>
        </w:rPr>
        <w:lastRenderedPageBreak/>
        <w:t xml:space="preserve">کوپر اسمیت به نقل از بیابانگرد(1380) معتقد است، افراد با عزت نفس بالا در برخورد با اشخاص و موقعیت ها، انتظار موفقیت </w:t>
      </w:r>
      <w:r w:rsidR="005962A7" w:rsidRPr="00B27738">
        <w:rPr>
          <w:rFonts w:cs="B Lotus" w:hint="cs"/>
          <w:sz w:val="28"/>
          <w:szCs w:val="28"/>
          <w:rtl/>
        </w:rPr>
        <w:t xml:space="preserve">و مورد پذیرش بودن دارند. آنان نسبت به ادراکات و قضاوت خود اطمینان دارند و معتقدند کوشش آنان در حل مسائل موفقیت آمیز خواهد بود. نگرش مثبتی که آنها نسبت به خود دارند باعث می شود تا عقاید خود را بپذیرند و وقتی در مقابل عقاید متفاوت قرار گرفتند به قضاوت خود اعتبار ببخشند و به آنان اطمینان داشته باشند، همین نگرش مثبت باعث می شود تا عقاید جدید خود را نیز مد نظر داشته باشند؛ بنابراین عزت نفس بالا به عنوان دیدگاهی از خود مورد بررسی قرار گرفته است، یعنی دیدگاهی که واقع گرایانه کمبودها و نقاط ضعف را در بر می گیرد ولی نه به آن شدتی که منجر به انتقاد شدید از فرد شود. فردی که از عزت نفس بالا برخوردار است خودش را به گونه ای مثبت ارزشیابی می کند و برخورد مثبتی نسبت به نظرات مثبت خود و دیگران دارد در مقابل فردی که دارای عزت نفس پایین است غالبا نوعی نگرش مثبت مصنوعی نسبت به دنیا دارد و در حین ناامیدی تلاش می کند تا به دیگران و خودش نشان دهد که او شخصی لایق است و یا ممکن است به درون خویش انزوا گزیند و از ارتباط با افرادی که از آنان می ترسد اجتناب کند. البته شیوه ی فرزندپروری نیز عامل بسیار مهمی </w:t>
      </w:r>
      <w:r w:rsidR="00D87499" w:rsidRPr="00B27738">
        <w:rPr>
          <w:rFonts w:cs="B Lotus" w:hint="cs"/>
          <w:sz w:val="28"/>
          <w:szCs w:val="28"/>
          <w:rtl/>
        </w:rPr>
        <w:t>در شکل گیری عزت نفس است. پژوهشها نشان داده اند که شیوه های فرزند پروری بر عزت نفس تاثیر مستقیم دارند. والدین کودکانی که بیشترین شانس داشتن عزت نفس سالم را داشته اند، فرزندانشان را با عشق و احترام پرورش داده اند، آنان را بدون قید و شرط با مهربانی پذیرفته اند، آنان را حمایت کرده اند و انتظارات معقولی از فرزندان خود داشته اند، هیچ گاه فرزندانشان را از خود طرد نکرده اند و باور خود را نسبت به توانایی ها و ویژگی های مثبت در کودکشان به او نشان داده اند( براندن، 1994).</w:t>
      </w:r>
    </w:p>
    <w:p w:rsidR="009159A5" w:rsidRPr="00B27738" w:rsidRDefault="009159A5" w:rsidP="009B1796">
      <w:pPr>
        <w:pStyle w:val="Heading1"/>
        <w:rPr>
          <w:rtl/>
        </w:rPr>
      </w:pPr>
      <w:bookmarkStart w:id="36" w:name="_Toc450521223"/>
      <w:bookmarkStart w:id="37" w:name="_Toc451582029"/>
      <w:r w:rsidRPr="00B27738">
        <w:rPr>
          <w:rFonts w:hint="cs"/>
          <w:rtl/>
        </w:rPr>
        <w:t>2_5 نقش خانواده در شکل گیری عزت نفس</w:t>
      </w:r>
      <w:bookmarkEnd w:id="36"/>
      <w:bookmarkEnd w:id="37"/>
    </w:p>
    <w:p w:rsidR="009159A5" w:rsidRPr="00B27738" w:rsidRDefault="009159A5" w:rsidP="000B00A7">
      <w:pPr>
        <w:jc w:val="both"/>
        <w:rPr>
          <w:rFonts w:cs="B Lotus" w:hint="cs"/>
          <w:sz w:val="28"/>
          <w:szCs w:val="28"/>
          <w:rtl/>
        </w:rPr>
      </w:pPr>
      <w:r w:rsidRPr="00B27738">
        <w:rPr>
          <w:rFonts w:cs="B Lotus"/>
          <w:sz w:val="28"/>
          <w:szCs w:val="28"/>
          <w:rtl/>
        </w:rPr>
        <w:tab/>
      </w:r>
      <w:r w:rsidRPr="00B27738">
        <w:rPr>
          <w:rFonts w:cs="B Lotus" w:hint="cs"/>
          <w:sz w:val="28"/>
          <w:szCs w:val="28"/>
          <w:rtl/>
        </w:rPr>
        <w:t xml:space="preserve">مطالعات روانشناسان در زمینه ی عزت نفس نشان می دهد که پی ریزی این عامل از خانواده آغاز می شود. و نحوه ی ارتباط و تعامل موجود بین اعضای خانواده </w:t>
      </w:r>
      <w:r w:rsidR="00B46763" w:rsidRPr="00B27738">
        <w:rPr>
          <w:rFonts w:cs="B Lotus" w:hint="cs"/>
          <w:sz w:val="28"/>
          <w:szCs w:val="28"/>
          <w:rtl/>
        </w:rPr>
        <w:t xml:space="preserve">در این بین نقش اساسی دارد. کوپر اسمیت در مطالعه ای تحت عنوان مقدمات عزت نفس، آن دسته از رفتارهای والدین را که سبب بروز عزت نفس در فرزندان می شود را شناسایی کرد و در بررسی خود تفاوت معناداری بین عواملی مانند ثروت خانوادگی، تحصیلات، مکان زندگی، طبقه ی اجتماعی، شغل پدر یا حضور دائمی مادر در منزل پیدا نکرد و به جای آن به این نتیجه رسید که کیفیت رابطه ی بین کودک و افراد بزرگسال مهم در زندگی او تاثیر زیادی در عزت </w:t>
      </w:r>
      <w:r w:rsidR="00B46763" w:rsidRPr="00B27738">
        <w:rPr>
          <w:rFonts w:cs="B Lotus" w:hint="cs"/>
          <w:sz w:val="28"/>
          <w:szCs w:val="28"/>
          <w:rtl/>
        </w:rPr>
        <w:lastRenderedPageBreak/>
        <w:t>نفس کودک می گذارد. او در مطالعات</w:t>
      </w:r>
      <w:r w:rsidR="0005023C" w:rsidRPr="00B27738">
        <w:rPr>
          <w:rFonts w:cs="B Lotus" w:hint="cs"/>
          <w:sz w:val="28"/>
          <w:szCs w:val="28"/>
          <w:rtl/>
        </w:rPr>
        <w:t xml:space="preserve"> </w:t>
      </w:r>
      <w:r w:rsidR="00B46763" w:rsidRPr="00B27738">
        <w:rPr>
          <w:rFonts w:cs="B Lotus" w:hint="cs"/>
          <w:sz w:val="28"/>
          <w:szCs w:val="28"/>
          <w:rtl/>
        </w:rPr>
        <w:t xml:space="preserve">خود 5 عامل مهم را که در عزت نفس تاثیر دارد را به شرح زیر بیان کرد: </w:t>
      </w:r>
    </w:p>
    <w:p w:rsidR="00B46763" w:rsidRPr="00B27738" w:rsidRDefault="00B46763" w:rsidP="000B00A7">
      <w:pPr>
        <w:jc w:val="both"/>
        <w:rPr>
          <w:rFonts w:cs="B Lotus" w:hint="cs"/>
          <w:sz w:val="28"/>
          <w:szCs w:val="28"/>
        </w:rPr>
      </w:pPr>
      <w:r w:rsidRPr="00B27738">
        <w:rPr>
          <w:rFonts w:cs="B Lotus" w:hint="cs"/>
          <w:sz w:val="28"/>
          <w:szCs w:val="28"/>
          <w:rtl/>
        </w:rPr>
        <w:t>کودک باید احساس کند که اندیشه، عواطف و ارزشهای او به عنوان یک انسان مورد پذیرش واقع شده است.</w:t>
      </w:r>
    </w:p>
    <w:p w:rsidR="00B46763" w:rsidRPr="00B27738" w:rsidRDefault="00B46763" w:rsidP="000B00A7">
      <w:pPr>
        <w:jc w:val="both"/>
        <w:rPr>
          <w:rFonts w:cs="B Lotus" w:hint="cs"/>
          <w:sz w:val="28"/>
          <w:szCs w:val="28"/>
        </w:rPr>
      </w:pPr>
      <w:r w:rsidRPr="00B27738">
        <w:rPr>
          <w:rFonts w:cs="B Lotus" w:hint="cs"/>
          <w:sz w:val="28"/>
          <w:szCs w:val="28"/>
          <w:rtl/>
        </w:rPr>
        <w:t>به کودک آزادی نامحدود داده نشود ولی محدودیت ها برای کودک شفاف، منصفانه و قابل مذاکره باشد.</w:t>
      </w:r>
    </w:p>
    <w:p w:rsidR="00B46763" w:rsidRPr="00B27738" w:rsidRDefault="00B46763" w:rsidP="000B00A7">
      <w:pPr>
        <w:jc w:val="both"/>
        <w:rPr>
          <w:rFonts w:cs="B Lotus" w:hint="cs"/>
          <w:sz w:val="28"/>
          <w:szCs w:val="28"/>
        </w:rPr>
      </w:pPr>
      <w:r w:rsidRPr="00B27738">
        <w:rPr>
          <w:rFonts w:cs="B Lotus" w:hint="cs"/>
          <w:sz w:val="28"/>
          <w:szCs w:val="28"/>
          <w:rtl/>
        </w:rPr>
        <w:t>به کودک به عنوان یک انسان احترام گذاشته شود.</w:t>
      </w:r>
    </w:p>
    <w:p w:rsidR="00B46763" w:rsidRPr="00B27738" w:rsidRDefault="00B46763" w:rsidP="000B00A7">
      <w:pPr>
        <w:jc w:val="both"/>
        <w:rPr>
          <w:rFonts w:cs="B Lotus" w:hint="cs"/>
          <w:sz w:val="28"/>
          <w:szCs w:val="28"/>
        </w:rPr>
      </w:pPr>
      <w:r w:rsidRPr="00B27738">
        <w:rPr>
          <w:rFonts w:cs="B Lotus" w:hint="cs"/>
          <w:sz w:val="28"/>
          <w:szCs w:val="28"/>
          <w:rtl/>
        </w:rPr>
        <w:t>والدین انتظارات خود را به صورت خیرخواهانه و غیر ظالمانه به کودک خود انتقال دهند.</w:t>
      </w:r>
    </w:p>
    <w:p w:rsidR="00B46763" w:rsidRPr="00B27738" w:rsidRDefault="00B46763" w:rsidP="000B00A7">
      <w:pPr>
        <w:jc w:val="both"/>
        <w:rPr>
          <w:rFonts w:cs="B Lotus" w:hint="cs"/>
          <w:sz w:val="28"/>
          <w:szCs w:val="28"/>
        </w:rPr>
      </w:pPr>
      <w:r w:rsidRPr="00B27738">
        <w:rPr>
          <w:rFonts w:cs="B Lotus" w:hint="cs"/>
          <w:sz w:val="28"/>
          <w:szCs w:val="28"/>
          <w:rtl/>
        </w:rPr>
        <w:t xml:space="preserve">پدر و مادر خود از اعتماد به نفس بالایی برخوردار باشند و الگوی عزت نفس </w:t>
      </w:r>
      <w:r w:rsidR="0005023C" w:rsidRPr="00B27738">
        <w:rPr>
          <w:rFonts w:cs="B Lotus" w:hint="cs"/>
          <w:sz w:val="28"/>
          <w:szCs w:val="28"/>
          <w:rtl/>
        </w:rPr>
        <w:t>کودک شوند( اصغری پور، 1383).</w:t>
      </w:r>
    </w:p>
    <w:p w:rsidR="0005023C" w:rsidRPr="00B27738" w:rsidRDefault="0005023C" w:rsidP="000B00A7">
      <w:pPr>
        <w:jc w:val="both"/>
        <w:rPr>
          <w:rFonts w:cs="B Lotus"/>
          <w:sz w:val="28"/>
          <w:szCs w:val="28"/>
          <w:rtl/>
        </w:rPr>
      </w:pPr>
      <w:r w:rsidRPr="00B27738">
        <w:rPr>
          <w:rFonts w:cs="B Lotus" w:hint="cs"/>
          <w:sz w:val="28"/>
          <w:szCs w:val="28"/>
          <w:rtl/>
        </w:rPr>
        <w:t>در مورد شکل گیری عزت نفس گفته می شود که خانواده مهم ترین عامل در توسعه و ارتقا اعتماد به نفس در کودکی هستند. مطالعات نشان داده والدین کودکانی که از عزت نفس بالائی برخوردارند یک چارچوب محکم رفتاری بنا نموده اند که در آن کودکان احساسات خود را به راحتی بروز داده و رفتارهای حمایت گرایانه داشته اند. همچنین رابطه والدین با یکدیگر از ثبات و استحکام بیشتری برخوردار است. در مورد این که کودک احساس موفقیت را دریابد، تاکید والدین و بازخوردهای مثبت دیگران از اهمیت خاصی برخوردار است. گروه همسالان نیز در ارتقا عزت نفس موثر هستند. پذیرش و احساس تعلق به گروه همسالان به عزت نفس کودک می افزاید( لرمن</w:t>
      </w:r>
      <w:r w:rsidRPr="00B27738">
        <w:rPr>
          <w:rStyle w:val="FootnoteReference"/>
          <w:rFonts w:cs="B Lotus"/>
          <w:sz w:val="28"/>
          <w:szCs w:val="28"/>
          <w:rtl/>
        </w:rPr>
        <w:footnoteReference w:id="29"/>
      </w:r>
      <w:r w:rsidRPr="00B27738">
        <w:rPr>
          <w:rFonts w:cs="B Lotus" w:hint="cs"/>
          <w:sz w:val="28"/>
          <w:szCs w:val="28"/>
          <w:rtl/>
        </w:rPr>
        <w:t xml:space="preserve"> به نقل از سلحشور، 1998).</w:t>
      </w:r>
      <w:r w:rsidR="003D7261" w:rsidRPr="00B27738">
        <w:rPr>
          <w:rFonts w:cs="B Lotus" w:hint="cs"/>
          <w:sz w:val="28"/>
          <w:szCs w:val="28"/>
          <w:rtl/>
        </w:rPr>
        <w:t xml:space="preserve"> والدین تا حد زیادی بر اعتماد به نفس و عزت نفس کودکان موثرند. زیرا عزت نفس و خودکارآمدی، اعتماد به نفس و سخت کوشی، خود جوشی و خود ارزشی فرد به مقدار زیاد از دنیای کودکی، تجارب زندگی، ارزشهای خانوادگی، تشویق ها و ترغیب ها، تنبیه ها و منع ها، کامیابی ها و شکستهای وی سرچشمه می گیرد که تحت تاثیر رفتارها و خواسته های والدین قرار دارد( آزاد، 1389).</w:t>
      </w:r>
    </w:p>
    <w:p w:rsidR="002D4883" w:rsidRPr="00B27738" w:rsidRDefault="002D4883" w:rsidP="009B1796">
      <w:pPr>
        <w:pStyle w:val="Heading1"/>
        <w:rPr>
          <w:rtl/>
        </w:rPr>
      </w:pPr>
      <w:bookmarkStart w:id="38" w:name="_Toc450521224"/>
      <w:bookmarkStart w:id="39" w:name="_Toc451582030"/>
      <w:r w:rsidRPr="00B27738">
        <w:rPr>
          <w:rFonts w:hint="cs"/>
          <w:rtl/>
        </w:rPr>
        <w:lastRenderedPageBreak/>
        <w:t>2_6 اعتماد به نفس یکی از عوامل مهم در شکل گیری شخصیت</w:t>
      </w:r>
      <w:bookmarkEnd w:id="38"/>
      <w:bookmarkEnd w:id="39"/>
    </w:p>
    <w:p w:rsidR="004B1812" w:rsidRPr="00B27738" w:rsidRDefault="004B1812" w:rsidP="000B00A7">
      <w:pPr>
        <w:jc w:val="both"/>
        <w:rPr>
          <w:rFonts w:cs="B Lotus" w:hint="cs"/>
          <w:sz w:val="28"/>
          <w:szCs w:val="28"/>
          <w:rtl/>
        </w:rPr>
      </w:pPr>
      <w:r w:rsidRPr="00B27738">
        <w:rPr>
          <w:rFonts w:cs="B Lotus"/>
          <w:sz w:val="28"/>
          <w:szCs w:val="28"/>
          <w:rtl/>
        </w:rPr>
        <w:tab/>
      </w:r>
      <w:r w:rsidRPr="00B27738">
        <w:rPr>
          <w:rFonts w:cs="B Lotus" w:hint="cs"/>
          <w:sz w:val="28"/>
          <w:szCs w:val="28"/>
          <w:rtl/>
        </w:rPr>
        <w:t>بی تردید یکی از نیازهای اساسی مردم، افراد و آحاد انسانی در تمام طبقات و درجات علمی و اخلاقی، نیاز به داشتن میزان معینی از عزت نفس است. در این میان هرقدر میزان آسب پذیری فردی بیشتر باشد، به درجات بلاتری از اعتماد به ن</w:t>
      </w:r>
      <w:r w:rsidR="00C74B4B" w:rsidRPr="00B27738">
        <w:rPr>
          <w:rFonts w:cs="B Lotus" w:hint="cs"/>
          <w:sz w:val="28"/>
          <w:szCs w:val="28"/>
          <w:rtl/>
        </w:rPr>
        <w:t>فس نیازمند است( اسلامی نسب، 1388</w:t>
      </w:r>
      <w:r w:rsidRPr="00B27738">
        <w:rPr>
          <w:rFonts w:cs="B Lotus" w:hint="cs"/>
          <w:sz w:val="28"/>
          <w:szCs w:val="28"/>
          <w:rtl/>
        </w:rPr>
        <w:t>). در اهمیت اعتماد به نفس همین بس که رضایت ما از زندگی شدیدا به احساساتمان در مورد میزان ارزش خویشتن بستگی دارد. به طوری که هر بار افراد احساس کنند، اعتماد به نفسشان در معرض خطر است</w:t>
      </w:r>
      <w:r w:rsidR="00210B01" w:rsidRPr="00B27738">
        <w:rPr>
          <w:rFonts w:cs="B Lotus" w:hint="cs"/>
          <w:sz w:val="28"/>
          <w:szCs w:val="28"/>
          <w:rtl/>
        </w:rPr>
        <w:t xml:space="preserve"> سعی می کنند تا با استفاده از انواع رفتارها و راهبردها احساس ارزشمندی خویش را حفظ کرده و ا</w:t>
      </w:r>
      <w:r w:rsidR="00C74B4B" w:rsidRPr="00B27738">
        <w:rPr>
          <w:rFonts w:cs="B Lotus" w:hint="cs"/>
          <w:sz w:val="28"/>
          <w:szCs w:val="28"/>
          <w:rtl/>
        </w:rPr>
        <w:t>ز خود دفاع کنند( بیابانگرد، 1380</w:t>
      </w:r>
      <w:r w:rsidR="00210B01" w:rsidRPr="00B27738">
        <w:rPr>
          <w:rFonts w:cs="B Lotus" w:hint="cs"/>
          <w:sz w:val="28"/>
          <w:szCs w:val="28"/>
          <w:rtl/>
        </w:rPr>
        <w:t>). اغلب متخصصان اعتماد به نفس مثبت را به عنوان عامل اصلی در سازگاری اجتماعی_ عاطفی در نظر می گیرند. این دیدگاه بسیار گسترده است و تاریخچه ی طولانی دارد. روانشناسان و جامعه شناسان مهمی از قبیل ویلیام جیمز، جرج هریت مید</w:t>
      </w:r>
      <w:r w:rsidR="00F12328" w:rsidRPr="00B27738">
        <w:rPr>
          <w:rStyle w:val="FootnoteReference"/>
          <w:rFonts w:cs="B Lotus"/>
          <w:sz w:val="28"/>
          <w:szCs w:val="28"/>
          <w:rtl/>
        </w:rPr>
        <w:footnoteReference w:id="30"/>
      </w:r>
      <w:r w:rsidR="00210B01" w:rsidRPr="00B27738">
        <w:rPr>
          <w:rFonts w:cs="B Lotus" w:hint="cs"/>
          <w:sz w:val="28"/>
          <w:szCs w:val="28"/>
          <w:rtl/>
        </w:rPr>
        <w:t>، چارلز کولی</w:t>
      </w:r>
      <w:r w:rsidR="00F12328" w:rsidRPr="00B27738">
        <w:rPr>
          <w:rStyle w:val="FootnoteReference"/>
          <w:rFonts w:cs="B Lotus"/>
          <w:sz w:val="28"/>
          <w:szCs w:val="28"/>
          <w:rtl/>
        </w:rPr>
        <w:footnoteReference w:id="31"/>
      </w:r>
      <w:r w:rsidR="00210B01" w:rsidRPr="00B27738">
        <w:rPr>
          <w:rFonts w:cs="B Lotus" w:hint="cs"/>
          <w:sz w:val="28"/>
          <w:szCs w:val="28"/>
          <w:rtl/>
        </w:rPr>
        <w:t xml:space="preserve">، از جمله افرادی بودند که بر اهمیت اعتماد به نفس و عزت نفس مثبت تاکید داشتند. اخیرا روانشناسان علمی نظریه را با تحقیق تجربی درآمیخته اند، و به این نتیجه رسیده اند که عزت نفس مثبت با عملکرد مناسب تر و موثرتر مرتبط است. به طور خلاصه اعتماد به نفس جنبه ی مهمی از عملکرد افراد به خصوص کودکان را در بر می گیرد. به نظر می رسد که اعتماد به نفس به صورت تعاملی با حوزه های دیگری از جمله سلامت روان </w:t>
      </w:r>
      <w:r w:rsidR="00F12328" w:rsidRPr="00B27738">
        <w:rPr>
          <w:rFonts w:cs="B Lotus" w:hint="cs"/>
          <w:sz w:val="28"/>
          <w:szCs w:val="28"/>
          <w:rtl/>
        </w:rPr>
        <w:t xml:space="preserve">و عملکرد تحصیلی ارتباط دارد. به این معنا که اعتماد به نفس و عزت نفس می تواند هم علت و هم معلول نوع کارکردی باشد که در سایر حوزه ها رخ می دهد. </w:t>
      </w:r>
    </w:p>
    <w:p w:rsidR="00F12328" w:rsidRPr="00B27738" w:rsidRDefault="00F12328" w:rsidP="000B00A7">
      <w:pPr>
        <w:jc w:val="both"/>
        <w:rPr>
          <w:rFonts w:cs="B Lotus" w:hint="cs"/>
          <w:sz w:val="28"/>
          <w:szCs w:val="28"/>
          <w:rtl/>
        </w:rPr>
      </w:pPr>
      <w:r w:rsidRPr="00B27738">
        <w:rPr>
          <w:rFonts w:cs="B Lotus" w:hint="cs"/>
          <w:sz w:val="28"/>
          <w:szCs w:val="28"/>
          <w:rtl/>
        </w:rPr>
        <w:t>کوپر اسمیت چهار عامل را در تحول عزت نفس کودک مهم می داند که عبارت است از:</w:t>
      </w:r>
    </w:p>
    <w:p w:rsidR="00F12328" w:rsidRPr="00B27738" w:rsidRDefault="00F12328" w:rsidP="000B00A7">
      <w:pPr>
        <w:jc w:val="both"/>
        <w:rPr>
          <w:rFonts w:cs="B Lotus" w:hint="cs"/>
          <w:sz w:val="28"/>
          <w:szCs w:val="28"/>
        </w:rPr>
      </w:pPr>
      <w:r w:rsidRPr="00B27738">
        <w:rPr>
          <w:rFonts w:cs="B Lotus" w:hint="cs"/>
          <w:sz w:val="28"/>
          <w:szCs w:val="28"/>
          <w:rtl/>
        </w:rPr>
        <w:t>ارزشی که کودک از سوی دیگران از طریق ابراز مهر، محبت، تحسین و توجه دریافت می کند.</w:t>
      </w:r>
    </w:p>
    <w:p w:rsidR="00F12328" w:rsidRPr="00B27738" w:rsidRDefault="00F12328" w:rsidP="000B00A7">
      <w:pPr>
        <w:jc w:val="both"/>
        <w:rPr>
          <w:rFonts w:cs="B Lotus"/>
          <w:sz w:val="28"/>
          <w:szCs w:val="28"/>
        </w:rPr>
      </w:pPr>
      <w:r w:rsidRPr="00B27738">
        <w:rPr>
          <w:rFonts w:cs="B Lotus" w:hint="cs"/>
          <w:sz w:val="28"/>
          <w:szCs w:val="28"/>
          <w:rtl/>
        </w:rPr>
        <w:t>تجربه همراه با موفقیت کودک، مقام و موقعیتی که خود فرد خودش را در ارتباط با محیط می بیند.</w:t>
      </w:r>
    </w:p>
    <w:p w:rsidR="00E72423" w:rsidRPr="00B27738" w:rsidRDefault="00E72423" w:rsidP="000B00A7">
      <w:pPr>
        <w:jc w:val="both"/>
        <w:rPr>
          <w:rFonts w:cs="B Lotus" w:hint="cs"/>
          <w:sz w:val="28"/>
          <w:szCs w:val="28"/>
        </w:rPr>
      </w:pPr>
      <w:r w:rsidRPr="00B27738">
        <w:rPr>
          <w:rFonts w:cs="B Lotus" w:hint="cs"/>
          <w:sz w:val="28"/>
          <w:szCs w:val="28"/>
          <w:rtl/>
        </w:rPr>
        <w:t>تعریف شخصی کودک از محبت و شکست.</w:t>
      </w:r>
    </w:p>
    <w:p w:rsidR="00E72423" w:rsidRPr="00B27738" w:rsidRDefault="00E72423" w:rsidP="000B00A7">
      <w:pPr>
        <w:jc w:val="both"/>
        <w:rPr>
          <w:rFonts w:cs="B Lotus"/>
          <w:sz w:val="28"/>
          <w:szCs w:val="28"/>
        </w:rPr>
      </w:pPr>
      <w:r w:rsidRPr="00B27738">
        <w:rPr>
          <w:rFonts w:cs="B Lotus" w:hint="cs"/>
          <w:sz w:val="28"/>
          <w:szCs w:val="28"/>
          <w:rtl/>
        </w:rPr>
        <w:t>شیوه ی کودک در ارتباط با بازخورد منفی و شکست( بیابانگرد، 1384).</w:t>
      </w:r>
    </w:p>
    <w:p w:rsidR="007447B8" w:rsidRPr="00B27738" w:rsidRDefault="007447B8" w:rsidP="009B1796">
      <w:pPr>
        <w:pStyle w:val="Heading1"/>
        <w:rPr>
          <w:rtl/>
        </w:rPr>
      </w:pPr>
      <w:bookmarkStart w:id="40" w:name="_Toc450521225"/>
      <w:bookmarkStart w:id="41" w:name="_Toc451582031"/>
      <w:r w:rsidRPr="00B27738">
        <w:rPr>
          <w:rFonts w:hint="cs"/>
          <w:rtl/>
        </w:rPr>
        <w:lastRenderedPageBreak/>
        <w:t>2_7 عوامل موثر بر عزت نفس</w:t>
      </w:r>
      <w:bookmarkEnd w:id="40"/>
      <w:bookmarkEnd w:id="41"/>
    </w:p>
    <w:p w:rsidR="007447B8" w:rsidRPr="00B27738" w:rsidRDefault="007447B8" w:rsidP="000B00A7">
      <w:pPr>
        <w:jc w:val="both"/>
        <w:rPr>
          <w:rFonts w:cs="B Lotus"/>
          <w:sz w:val="28"/>
          <w:szCs w:val="28"/>
          <w:rtl/>
        </w:rPr>
      </w:pPr>
      <w:r w:rsidRPr="00B27738">
        <w:rPr>
          <w:rFonts w:cs="B Lotus"/>
          <w:b/>
          <w:bCs/>
          <w:sz w:val="28"/>
          <w:szCs w:val="28"/>
          <w:rtl/>
        </w:rPr>
        <w:tab/>
      </w:r>
      <w:r w:rsidRPr="00B27738">
        <w:rPr>
          <w:rFonts w:cs="B Lotus" w:hint="cs"/>
          <w:sz w:val="28"/>
          <w:szCs w:val="28"/>
          <w:rtl/>
        </w:rPr>
        <w:t>گرایش اساسی به داشتن احساس خوب نسبت به خود و دنیای اطراف چیزی است که همه ی انسانها با آن به دنیا می آیند. با این حال با گذشت زمان این تمایل طبیعی به طریق مختلف مورد تهدید قرار می گیرد در این خصوص پژوهشگران متغیرهای زیادی را پژوهش کرده اند از جمله شیوه ی پرورش و کنترل کودک: به نظر می رسد که کیفیت روابط در کودکی اهمیت اساسی داشته باشد</w:t>
      </w:r>
      <w:r w:rsidR="005907B7" w:rsidRPr="00B27738">
        <w:rPr>
          <w:rFonts w:cs="B Lotus" w:hint="cs"/>
          <w:sz w:val="28"/>
          <w:szCs w:val="28"/>
          <w:rtl/>
        </w:rPr>
        <w:t xml:space="preserve"> و نقش مادر یا جانشین مادر از این لحاظ نقش محوری ایجاد کند. اگر رابطه ی مادر و فرزند سالم باشد و کودک احساس کند که مادرش قادر است به احساسات و نیازهای او به سرعت و به طور موثر واکنش نشان دهد و آنها را درک کند، کودک خواهد توانست در مورد خود و توانایی برقراری روابط شخصی و صمیمی در بزرگسالی احساس مثبت داشته باشد. همچنین پیامهایی که کودک به مرور و با گذشت زمان، از افراد مهم پیرامون خود در مورد خودش دریافت می کند برای عزت نفس بسیار مهم است. اگر کودک از یک فرد مهم زندگی بطور مرتب حرفهای منفی یا آسیب رسان بشنود؛ محتوای این حرفها مورد قبول و باور کودک قرار خواهد گرفت و ناخواسته بر عزت نفس او تاثیر بدی خواهد گذاشت. کودکان به پیامهای</w:t>
      </w:r>
      <w:r w:rsidR="00FD2F8D" w:rsidRPr="00B27738">
        <w:rPr>
          <w:rFonts w:cs="B Lotus" w:hint="cs"/>
          <w:sz w:val="28"/>
          <w:szCs w:val="28"/>
          <w:rtl/>
        </w:rPr>
        <w:t xml:space="preserve"> بسیار روشن، مستقیم و یکپارچه ن</w:t>
      </w:r>
      <w:r w:rsidR="005907B7" w:rsidRPr="00B27738">
        <w:rPr>
          <w:rFonts w:cs="B Lotus" w:hint="cs"/>
          <w:sz w:val="28"/>
          <w:szCs w:val="28"/>
          <w:rtl/>
        </w:rPr>
        <w:t>یاز دارند که به آنها بفهماند محبوب و باارزش هستند( شیهان</w:t>
      </w:r>
      <w:r w:rsidR="00FD2F8D" w:rsidRPr="00B27738">
        <w:rPr>
          <w:rStyle w:val="FootnoteReference"/>
          <w:rFonts w:cs="B Lotus"/>
          <w:sz w:val="28"/>
          <w:szCs w:val="28"/>
          <w:rtl/>
        </w:rPr>
        <w:footnoteReference w:id="32"/>
      </w:r>
      <w:r w:rsidR="005907B7" w:rsidRPr="00B27738">
        <w:rPr>
          <w:rFonts w:cs="B Lotus" w:hint="cs"/>
          <w:sz w:val="28"/>
          <w:szCs w:val="28"/>
          <w:rtl/>
        </w:rPr>
        <w:t>، ترجمه ی گنجی، 1387).</w:t>
      </w:r>
      <w:r w:rsidR="00FD2F8D" w:rsidRPr="00B27738">
        <w:rPr>
          <w:rFonts w:cs="B Lotus" w:hint="cs"/>
          <w:sz w:val="28"/>
          <w:szCs w:val="28"/>
          <w:rtl/>
        </w:rPr>
        <w:t xml:space="preserve"> </w:t>
      </w:r>
    </w:p>
    <w:p w:rsidR="00FD2F8D" w:rsidRPr="00B27738" w:rsidRDefault="00FD2F8D" w:rsidP="000B00A7">
      <w:pPr>
        <w:jc w:val="both"/>
        <w:rPr>
          <w:rFonts w:cs="B Lotus" w:hint="cs"/>
          <w:sz w:val="28"/>
          <w:szCs w:val="28"/>
          <w:rtl/>
        </w:rPr>
      </w:pPr>
      <w:r w:rsidRPr="00B27738">
        <w:rPr>
          <w:rFonts w:cs="B Lotus" w:hint="cs"/>
          <w:sz w:val="28"/>
          <w:szCs w:val="28"/>
          <w:rtl/>
        </w:rPr>
        <w:t xml:space="preserve">نوع کنترلی که بزرگسالان از کودکان به عمل می آورند نیز بر عزت نفس آنها موثر است. جیکاس و سف </w:t>
      </w:r>
      <w:r w:rsidR="004D235C" w:rsidRPr="00B27738">
        <w:rPr>
          <w:rStyle w:val="FootnoteReference"/>
          <w:rFonts w:cs="B Lotus"/>
          <w:sz w:val="28"/>
          <w:szCs w:val="28"/>
          <w:rtl/>
        </w:rPr>
        <w:footnoteReference w:id="33"/>
      </w:r>
      <w:r w:rsidRPr="00B27738">
        <w:rPr>
          <w:rFonts w:cs="B Lotus" w:hint="cs"/>
          <w:sz w:val="28"/>
          <w:szCs w:val="28"/>
          <w:rtl/>
        </w:rPr>
        <w:t>(1999) سه نوع کنترل را اینگونه توصیف می کنند:</w:t>
      </w:r>
    </w:p>
    <w:p w:rsidR="00FD2F8D" w:rsidRPr="00B27738" w:rsidRDefault="00FD2F8D" w:rsidP="000B00A7">
      <w:pPr>
        <w:jc w:val="both"/>
        <w:rPr>
          <w:rFonts w:cs="B Lotus" w:hint="cs"/>
          <w:sz w:val="28"/>
          <w:szCs w:val="28"/>
          <w:rtl/>
        </w:rPr>
      </w:pPr>
      <w:r w:rsidRPr="00B27738">
        <w:rPr>
          <w:rFonts w:cs="B Lotus" w:hint="cs"/>
          <w:sz w:val="28"/>
          <w:szCs w:val="28"/>
          <w:rtl/>
        </w:rPr>
        <w:t>1_ حمایت متعادل از رفتار و تصمیم گیریهای کودک 2_ کنترل القایی یا گوشزد کردن نتایج اعمال و حمایت غیرمستقیم تا بتواند شخصا نتیجه گیری کند که در این روش بزرگسالان این تفکر را در نوجوانان یا کودکان ایجاد می کنند که او توانایی ارزشیابی رفتارها و نتیجه گیری درست از آنها و قدرت تصمیم گیری برای اصلاح رفتار فرد را دارد. چنین حمایتی منجر به افزایش عزت نفس می شود. 3_ کنترل و اعمال فشار که در آن بزرگسالان</w:t>
      </w:r>
      <w:r w:rsidR="004D235C" w:rsidRPr="00B27738">
        <w:rPr>
          <w:rFonts w:cs="B Lotus" w:hint="cs"/>
          <w:sz w:val="28"/>
          <w:szCs w:val="28"/>
          <w:rtl/>
        </w:rPr>
        <w:t xml:space="preserve"> با فشارهار روانی و فیزیکی و ایج</w:t>
      </w:r>
      <w:r w:rsidRPr="00B27738">
        <w:rPr>
          <w:rFonts w:cs="B Lotus" w:hint="cs"/>
          <w:sz w:val="28"/>
          <w:szCs w:val="28"/>
          <w:rtl/>
        </w:rPr>
        <w:t>اد محدودیت در برآورده شدن نیازها و امیال کودک سعی می کنند رفتارهایش را جهت بدهند، چنین روشی بر عزت نفس کودک تاثیر منفی دارد</w:t>
      </w:r>
      <w:r w:rsidR="004D235C" w:rsidRPr="00B27738">
        <w:rPr>
          <w:rFonts w:cs="B Lotus" w:hint="cs"/>
          <w:sz w:val="28"/>
          <w:szCs w:val="28"/>
          <w:rtl/>
        </w:rPr>
        <w:t>( فراهانی، 1383).</w:t>
      </w:r>
    </w:p>
    <w:p w:rsidR="00D87499" w:rsidRPr="00B27738" w:rsidRDefault="00E72423" w:rsidP="009B1796">
      <w:pPr>
        <w:pStyle w:val="Heading1"/>
        <w:rPr>
          <w:rtl/>
        </w:rPr>
      </w:pPr>
      <w:bookmarkStart w:id="42" w:name="_Toc450521226"/>
      <w:bookmarkStart w:id="43" w:name="_Toc451582032"/>
      <w:r w:rsidRPr="00B27738">
        <w:rPr>
          <w:rFonts w:hint="cs"/>
          <w:rtl/>
        </w:rPr>
        <w:lastRenderedPageBreak/>
        <w:t>2_</w:t>
      </w:r>
      <w:r w:rsidR="0076383E" w:rsidRPr="00B27738">
        <w:rPr>
          <w:rFonts w:hint="cs"/>
          <w:rtl/>
        </w:rPr>
        <w:t>8</w:t>
      </w:r>
      <w:r w:rsidRPr="00B27738">
        <w:rPr>
          <w:rFonts w:hint="cs"/>
          <w:rtl/>
        </w:rPr>
        <w:t xml:space="preserve"> </w:t>
      </w:r>
      <w:r w:rsidR="00D87499" w:rsidRPr="00B27738">
        <w:rPr>
          <w:rFonts w:hint="cs"/>
          <w:rtl/>
        </w:rPr>
        <w:t>عزت نفس در طول تحول</w:t>
      </w:r>
      <w:bookmarkEnd w:id="42"/>
      <w:bookmarkEnd w:id="43"/>
    </w:p>
    <w:p w:rsidR="00D87499" w:rsidRPr="00B27738" w:rsidRDefault="00D87499" w:rsidP="000B00A7">
      <w:pPr>
        <w:jc w:val="both"/>
        <w:rPr>
          <w:rFonts w:cs="B Lotus" w:hint="cs"/>
          <w:sz w:val="28"/>
          <w:szCs w:val="28"/>
          <w:rtl/>
        </w:rPr>
      </w:pPr>
      <w:r w:rsidRPr="00B27738">
        <w:rPr>
          <w:rFonts w:cs="B Lotus" w:hint="cs"/>
          <w:sz w:val="28"/>
          <w:szCs w:val="28"/>
          <w:rtl/>
        </w:rPr>
        <w:t xml:space="preserve">رابینز و ترزنیوسکی (2005) مدلی از تحول عزت نفس در </w:t>
      </w:r>
      <w:r w:rsidR="007E1329" w:rsidRPr="00B27738">
        <w:rPr>
          <w:rFonts w:cs="B Lotus" w:hint="cs"/>
          <w:sz w:val="28"/>
          <w:szCs w:val="28"/>
          <w:rtl/>
        </w:rPr>
        <w:t>میانسالی مبتنی بر ادبیات پژوهش م</w:t>
      </w:r>
      <w:r w:rsidRPr="00B27738">
        <w:rPr>
          <w:rFonts w:cs="B Lotus" w:hint="cs"/>
          <w:sz w:val="28"/>
          <w:szCs w:val="28"/>
          <w:rtl/>
        </w:rPr>
        <w:t>وجود ارائه کرده اند. این نکته مورد توجه قرار گرفت که سطوح بالای عزت نفس در کودکی، سطوح پایین تر در نوجوانی را به دنبال دارد. سپس سطوح عزت نفس در بزرگسالی افزایش می یابد اما دوباره در اواخر بزرگسالی افت پیدا می کند</w:t>
      </w:r>
      <w:r w:rsidR="0083722B" w:rsidRPr="00B27738">
        <w:rPr>
          <w:rFonts w:cs="B Lotus" w:hint="cs"/>
          <w:sz w:val="28"/>
          <w:szCs w:val="28"/>
          <w:rtl/>
        </w:rPr>
        <w:t>. گرچه تغییراتی در طول عمر اتفاق می افتد اما افراد تمایل دارند که سطوح عزت نفس شان در طی زمان</w:t>
      </w:r>
      <w:r w:rsidR="007E1329" w:rsidRPr="00B27738">
        <w:rPr>
          <w:rFonts w:cs="B Lotus" w:hint="cs"/>
          <w:sz w:val="28"/>
          <w:szCs w:val="28"/>
          <w:rtl/>
        </w:rPr>
        <w:t xml:space="preserve"> تقریبا</w:t>
      </w:r>
      <w:r w:rsidR="0083722B" w:rsidRPr="00B27738">
        <w:rPr>
          <w:rFonts w:cs="B Lotus" w:hint="cs"/>
          <w:sz w:val="28"/>
          <w:szCs w:val="28"/>
          <w:rtl/>
        </w:rPr>
        <w:t xml:space="preserve"> ثابت باقی بماند. طبق این مدل زنان میانسال باید تقریبا سطوح بالایی از عزت نفس را تجربه کنند. مححقان مشاهده کرده اند که انتقال به میانسالی با نقشهای خانوادگی کمتر مرتبط است.</w:t>
      </w:r>
      <w:r w:rsidR="006A148D" w:rsidRPr="00B27738">
        <w:rPr>
          <w:rFonts w:cs="B Lotus" w:hint="cs"/>
          <w:sz w:val="28"/>
          <w:szCs w:val="28"/>
          <w:rtl/>
        </w:rPr>
        <w:t xml:space="preserve"> این چنین تجربیاتی ممکن است بر سطوح عزت نفس تاثیر بگذارد از طرفی یک سری تص</w:t>
      </w:r>
      <w:r w:rsidR="002236B7" w:rsidRPr="00B27738">
        <w:rPr>
          <w:rFonts w:cs="B Lotus" w:hint="cs"/>
          <w:sz w:val="28"/>
          <w:szCs w:val="28"/>
          <w:rtl/>
        </w:rPr>
        <w:t>ورات قالبی نیز وج</w:t>
      </w:r>
      <w:r w:rsidR="006A148D" w:rsidRPr="00B27738">
        <w:rPr>
          <w:rFonts w:cs="B Lotus" w:hint="cs"/>
          <w:sz w:val="28"/>
          <w:szCs w:val="28"/>
          <w:rtl/>
        </w:rPr>
        <w:t xml:space="preserve">ود دارد که بی تاثیر نیستند، از جمله آنکه زنان </w:t>
      </w:r>
      <w:r w:rsidR="002236B7" w:rsidRPr="00B27738">
        <w:rPr>
          <w:rFonts w:cs="B Lotus" w:hint="cs"/>
          <w:sz w:val="28"/>
          <w:szCs w:val="28"/>
          <w:rtl/>
        </w:rPr>
        <w:t xml:space="preserve">دمدمی، نیازمند و رو به افول هستند( بایر، 2005 به نقل از بورزاماتو_ گاینی، 2009) بیان می دارد که میانسالان پیام های متفاوتی از جامعه و رسانه ها دریافت می کنند. همزمان با افزایش سن حفظ هیجانات و ادراکات مثبت در مواجهه با پیام های مثبت جامعه و رسانه مشکل می شود. زنانی که ادراکات مثبتی داشته باشند عزت نفس بیشتری را گزارش می دهند. </w:t>
      </w:r>
    </w:p>
    <w:p w:rsidR="002236B7" w:rsidRPr="00B27738" w:rsidRDefault="002236B7" w:rsidP="000B00A7">
      <w:pPr>
        <w:jc w:val="both"/>
        <w:rPr>
          <w:rFonts w:cs="B Lotus"/>
          <w:sz w:val="28"/>
          <w:szCs w:val="28"/>
          <w:rtl/>
        </w:rPr>
      </w:pPr>
      <w:r w:rsidRPr="00B27738">
        <w:rPr>
          <w:rFonts w:cs="B Lotus" w:hint="cs"/>
          <w:sz w:val="28"/>
          <w:szCs w:val="28"/>
          <w:rtl/>
        </w:rPr>
        <w:t>رابینز و ترزینوسکی(2005) با استفاده از یک فراتحلیل، 86 مقاله ی منتشر شده( ترزینوسکی و همکاران، 2001) مطالعه ی افراد 9 تا 20 سال( رابینسون و همکاران، 2002) و یک مطالعه ی طولی افراد 25 تا 96 سال ( ترزینوسکی و همکاران، 2004) مدلی از عزت نفس در چرخه ی تحول( کودکی، نوجوانی، بزرگسالی و پیری) را ارائه دادند که در زیر به آنها اشاره می شود.</w:t>
      </w:r>
    </w:p>
    <w:p w:rsidR="00724495" w:rsidRPr="00B27738" w:rsidRDefault="00292E37" w:rsidP="000B00A7">
      <w:pPr>
        <w:jc w:val="both"/>
        <w:rPr>
          <w:rFonts w:cs="B Lotus"/>
          <w:sz w:val="28"/>
          <w:szCs w:val="28"/>
          <w:rtl/>
        </w:rPr>
      </w:pPr>
      <w:r w:rsidRPr="00B27738">
        <w:rPr>
          <w:rFonts w:cs="B Lotus" w:hint="cs"/>
          <w:b/>
          <w:bCs/>
          <w:sz w:val="28"/>
          <w:szCs w:val="28"/>
          <w:rtl/>
        </w:rPr>
        <w:t xml:space="preserve">کودکی: </w:t>
      </w:r>
      <w:r w:rsidRPr="00B27738">
        <w:rPr>
          <w:rFonts w:cs="B Lotus" w:hint="cs"/>
          <w:sz w:val="28"/>
          <w:szCs w:val="28"/>
          <w:rtl/>
        </w:rPr>
        <w:t>کودکان عزت نفس نسبتا بالایی دارند که به تدریج در دوره ی کودکی کاهش می یابد، محققان فرض می کنند که کودکان دارای عزت نفس بالایی هستند زیرا دیدگاهشان نسبت به خود به صورت غیر واقع بینانه مثبت است. همان گونه که به لحاظ شناختی رشد می کنند، شروع به خودارزیابی بر اساس با</w:t>
      </w:r>
      <w:r w:rsidR="002556BC" w:rsidRPr="00B27738">
        <w:rPr>
          <w:rFonts w:cs="B Lotus" w:hint="cs"/>
          <w:sz w:val="28"/>
          <w:szCs w:val="28"/>
          <w:rtl/>
        </w:rPr>
        <w:t>زخوردهای بیرونی و مقیاس های اج</w:t>
      </w:r>
      <w:r w:rsidRPr="00B27738">
        <w:rPr>
          <w:rFonts w:cs="B Lotus" w:hint="cs"/>
          <w:sz w:val="28"/>
          <w:szCs w:val="28"/>
          <w:rtl/>
        </w:rPr>
        <w:t>تماعی می نمایند. همان گونه که از پیش دبستانی</w:t>
      </w:r>
      <w:r w:rsidR="002556BC" w:rsidRPr="00B27738">
        <w:rPr>
          <w:rFonts w:cs="B Lotus" w:hint="cs"/>
          <w:sz w:val="28"/>
          <w:szCs w:val="28"/>
          <w:rtl/>
        </w:rPr>
        <w:t xml:space="preserve"> به دبستان می روند بازخوردهای منفی ت</w:t>
      </w:r>
      <w:r w:rsidRPr="00B27738">
        <w:rPr>
          <w:rFonts w:cs="B Lotus" w:hint="cs"/>
          <w:sz w:val="28"/>
          <w:szCs w:val="28"/>
          <w:rtl/>
        </w:rPr>
        <w:t>ری از معلمان، والدین و همسالان دریافت می کنند و به تدریج خود ارزیابی هایشان منفی تر می شود.</w:t>
      </w:r>
    </w:p>
    <w:p w:rsidR="002556BC" w:rsidRPr="00B27738" w:rsidRDefault="002556BC" w:rsidP="000B00A7">
      <w:pPr>
        <w:jc w:val="both"/>
        <w:rPr>
          <w:rFonts w:cs="B Lotus" w:hint="cs"/>
          <w:sz w:val="28"/>
          <w:szCs w:val="28"/>
          <w:rtl/>
        </w:rPr>
      </w:pPr>
      <w:r w:rsidRPr="00B27738">
        <w:rPr>
          <w:rFonts w:cs="B Lotus" w:hint="cs"/>
          <w:b/>
          <w:bCs/>
          <w:sz w:val="28"/>
          <w:szCs w:val="28"/>
          <w:rtl/>
        </w:rPr>
        <w:t>نوجوانی</w:t>
      </w:r>
      <w:r w:rsidRPr="00B27738">
        <w:rPr>
          <w:rFonts w:cs="B Lotus" w:hint="cs"/>
          <w:sz w:val="28"/>
          <w:szCs w:val="28"/>
          <w:rtl/>
        </w:rPr>
        <w:t>: عزت نفس در طول نوجوانی کاهش می یابد. محققان این کاهش را ناشی از تصور بدنی و مشکلات مربوط به بلوغ، ظرفیت تفکر در مورد خود و آینده و انتظارات با شکست مواجه شده، فرصتهای از دست رفته و انتقال از راهنمایی به دبیرستان می دانند.</w:t>
      </w:r>
    </w:p>
    <w:p w:rsidR="002556BC" w:rsidRPr="00B27738" w:rsidRDefault="002556BC" w:rsidP="000B00A7">
      <w:pPr>
        <w:jc w:val="both"/>
        <w:rPr>
          <w:rFonts w:cs="B Lotus" w:hint="cs"/>
          <w:sz w:val="28"/>
          <w:szCs w:val="28"/>
          <w:rtl/>
        </w:rPr>
      </w:pPr>
      <w:r w:rsidRPr="00B27738">
        <w:rPr>
          <w:rFonts w:cs="B Lotus" w:hint="cs"/>
          <w:b/>
          <w:bCs/>
          <w:sz w:val="28"/>
          <w:szCs w:val="28"/>
          <w:rtl/>
        </w:rPr>
        <w:lastRenderedPageBreak/>
        <w:t>بزرگسالی</w:t>
      </w:r>
      <w:r w:rsidRPr="00B27738">
        <w:rPr>
          <w:rFonts w:cs="B Lotus" w:hint="cs"/>
          <w:sz w:val="28"/>
          <w:szCs w:val="28"/>
          <w:rtl/>
        </w:rPr>
        <w:t>: عزت نفس به تدریج در بزرگسال و گاهی اوقات در حدود اواخر دهه ی پنجاه افزایش می یابد. در طول دوره ی بزرگسالی افراد به طور فزاینده ای دارای جایگاه و موقعیت های خاص می شوند که ممکن است</w:t>
      </w:r>
      <w:r w:rsidR="00800C9D" w:rsidRPr="00B27738">
        <w:rPr>
          <w:rFonts w:cs="B Lotus" w:hint="cs"/>
          <w:sz w:val="28"/>
          <w:szCs w:val="28"/>
          <w:rtl/>
        </w:rPr>
        <w:t xml:space="preserve"> احساسات خود ارزشی آنها را افزایش دهد. بسیاری از نظریه پردازان از جمله اریکسون معتقدند که میانسالی از طریق نقطه ی اوج پیشرفت، شایستگی و کنترل خود و محیط مشخص می شود. همسان با فرض این نظریه پرداز، تغییرات شخصیتی که در بزرگسالی اتفاق می افتد، بیانگر سطوح افزاینده ی پختگی و سازگاری است و از طریق سطوح بالای وظیفه شناسی و ثبات هیجانی مشخص می شود( ترزینوسکی و همکاران، 2004، به نقل از رابینز و ترزینوسکی، 2008).</w:t>
      </w:r>
    </w:p>
    <w:p w:rsidR="00292E37" w:rsidRPr="00B27738" w:rsidRDefault="00F6003C" w:rsidP="000B00A7">
      <w:pPr>
        <w:jc w:val="both"/>
        <w:rPr>
          <w:rFonts w:cs="B Lotus"/>
          <w:sz w:val="28"/>
          <w:szCs w:val="28"/>
          <w:rtl/>
        </w:rPr>
      </w:pPr>
      <w:r w:rsidRPr="00B27738">
        <w:rPr>
          <w:rFonts w:cs="B Lotus" w:hint="cs"/>
          <w:b/>
          <w:bCs/>
          <w:sz w:val="28"/>
          <w:szCs w:val="28"/>
          <w:rtl/>
        </w:rPr>
        <w:t xml:space="preserve">پیری: </w:t>
      </w:r>
      <w:r w:rsidRPr="00B27738">
        <w:rPr>
          <w:rFonts w:cs="B Lotus" w:hint="cs"/>
          <w:sz w:val="28"/>
          <w:szCs w:val="28"/>
          <w:rtl/>
        </w:rPr>
        <w:t>عزت نفس در پیری کاهش می یابد. این کاهش ممکن است ناشی از تغییراتی باشد که در این دوره اتفاق می افتند. این تغییرات شامل نقش ها( نظیر بازنشستگی)، روابط( از دست دادن همسر)، عملکرد جسمانی( مشکلات سلامتی)، و کاهش وضعیت اقتصادی_ اجتماعی است.</w:t>
      </w:r>
    </w:p>
    <w:p w:rsidR="0069215F" w:rsidRPr="00B27738" w:rsidRDefault="0069215F" w:rsidP="009B1796">
      <w:pPr>
        <w:pStyle w:val="Heading1"/>
        <w:rPr>
          <w:rtl/>
        </w:rPr>
      </w:pPr>
      <w:bookmarkStart w:id="44" w:name="_Toc450521227"/>
      <w:bookmarkStart w:id="45" w:name="_Toc451582033"/>
      <w:r w:rsidRPr="00B27738">
        <w:rPr>
          <w:rFonts w:hint="cs"/>
          <w:rtl/>
        </w:rPr>
        <w:t>2_</w:t>
      </w:r>
      <w:r w:rsidR="0076383E" w:rsidRPr="00B27738">
        <w:rPr>
          <w:rFonts w:hint="cs"/>
          <w:rtl/>
        </w:rPr>
        <w:t>9</w:t>
      </w:r>
      <w:r w:rsidRPr="00B27738">
        <w:rPr>
          <w:rFonts w:hint="cs"/>
          <w:rtl/>
        </w:rPr>
        <w:t xml:space="preserve"> مهارت </w:t>
      </w:r>
      <w:r w:rsidR="008670E2" w:rsidRPr="00B27738">
        <w:rPr>
          <w:rFonts w:hint="cs"/>
          <w:rtl/>
        </w:rPr>
        <w:t xml:space="preserve">های </w:t>
      </w:r>
      <w:r w:rsidRPr="00B27738">
        <w:rPr>
          <w:rFonts w:hint="cs"/>
          <w:rtl/>
        </w:rPr>
        <w:t>اجتماعی</w:t>
      </w:r>
      <w:bookmarkEnd w:id="44"/>
      <w:bookmarkEnd w:id="45"/>
    </w:p>
    <w:p w:rsidR="008670E2" w:rsidRPr="00B27738" w:rsidRDefault="008670E2" w:rsidP="000B00A7">
      <w:pPr>
        <w:jc w:val="both"/>
        <w:rPr>
          <w:rFonts w:cs="B Lotus"/>
          <w:sz w:val="28"/>
          <w:szCs w:val="28"/>
          <w:rtl/>
        </w:rPr>
      </w:pPr>
      <w:r w:rsidRPr="00B27738">
        <w:rPr>
          <w:rFonts w:cs="B Lotus"/>
          <w:sz w:val="28"/>
          <w:szCs w:val="28"/>
          <w:rtl/>
        </w:rPr>
        <w:t>در مورد رفتارهای اجتماعی تعریف</w:t>
      </w:r>
      <w:r w:rsidRPr="00B27738">
        <w:rPr>
          <w:rFonts w:cs="B Lotus" w:hint="cs"/>
          <w:sz w:val="28"/>
          <w:szCs w:val="28"/>
          <w:rtl/>
        </w:rPr>
        <w:t>‏های</w:t>
      </w:r>
      <w:r w:rsidRPr="00B27738">
        <w:rPr>
          <w:rFonts w:cs="B Lotus"/>
          <w:sz w:val="28"/>
          <w:szCs w:val="28"/>
          <w:rtl/>
        </w:rPr>
        <w:t xml:space="preserve"> </w:t>
      </w:r>
      <w:r w:rsidRPr="00B27738">
        <w:rPr>
          <w:rFonts w:cs="B Lotus" w:hint="cs"/>
          <w:sz w:val="28"/>
          <w:szCs w:val="28"/>
          <w:rtl/>
        </w:rPr>
        <w:t>م</w:t>
      </w:r>
      <w:r w:rsidRPr="00B27738">
        <w:rPr>
          <w:rFonts w:cs="B Lotus"/>
          <w:sz w:val="28"/>
          <w:szCs w:val="28"/>
          <w:rtl/>
        </w:rPr>
        <w:t>تناقض</w:t>
      </w:r>
      <w:r w:rsidRPr="00B27738">
        <w:rPr>
          <w:rFonts w:cs="B Lotus" w:hint="cs"/>
          <w:sz w:val="28"/>
          <w:szCs w:val="28"/>
          <w:rtl/>
        </w:rPr>
        <w:t>ی</w:t>
      </w:r>
      <w:r w:rsidRPr="00B27738">
        <w:rPr>
          <w:rFonts w:cs="B Lotus"/>
          <w:sz w:val="28"/>
          <w:szCs w:val="28"/>
          <w:rtl/>
        </w:rPr>
        <w:t xml:space="preserve"> وجود دارد</w:t>
      </w:r>
      <w:r w:rsidRPr="00B27738">
        <w:rPr>
          <w:rFonts w:cs="B Lotus" w:hint="cs"/>
          <w:sz w:val="28"/>
          <w:szCs w:val="28"/>
          <w:rtl/>
        </w:rPr>
        <w:t>،</w:t>
      </w:r>
      <w:r w:rsidRPr="00B27738">
        <w:rPr>
          <w:rFonts w:cs="B Lotus"/>
          <w:sz w:val="28"/>
          <w:szCs w:val="28"/>
          <w:rtl/>
        </w:rPr>
        <w:t xml:space="preserve"> بنابراین تلاش‌های بسیاری </w:t>
      </w:r>
      <w:r w:rsidRPr="00B27738">
        <w:rPr>
          <w:rFonts w:cs="B Lotus" w:hint="cs"/>
          <w:sz w:val="28"/>
          <w:szCs w:val="28"/>
          <w:rtl/>
        </w:rPr>
        <w:t>برای روشن ساختن</w:t>
      </w:r>
      <w:r w:rsidRPr="00B27738">
        <w:rPr>
          <w:rFonts w:cs="B Lotus"/>
          <w:sz w:val="28"/>
          <w:szCs w:val="28"/>
          <w:rtl/>
        </w:rPr>
        <w:t xml:space="preserve"> مفهوم رفتارهای اجتماعی در کودکان و بزرگسالان صورت گرفته است.</w:t>
      </w:r>
      <w:r w:rsidRPr="00B27738">
        <w:rPr>
          <w:rFonts w:cs="B Lotus" w:hint="cs"/>
          <w:sz w:val="28"/>
          <w:szCs w:val="28"/>
          <w:rtl/>
        </w:rPr>
        <w:t xml:space="preserve"> واژه‌های بسیاری برای شرح مهارت‌های مورد نیاز برای سازگاری بزرگسالی مطرح می‌شوند. سه واژه‌ای که برای شرح چنین مهارت‌هایی استفاده می‌شود: 1-مهارت‌های اجتماعی 2-آگاهی اجتماعی</w:t>
      </w:r>
      <w:r w:rsidRPr="00B27738">
        <w:rPr>
          <w:rStyle w:val="FootnoteReference"/>
          <w:rFonts w:cs="B Lotus"/>
          <w:sz w:val="28"/>
          <w:szCs w:val="28"/>
          <w:rtl/>
        </w:rPr>
        <w:footnoteReference w:id="34"/>
      </w:r>
      <w:r w:rsidRPr="00B27738">
        <w:rPr>
          <w:rFonts w:cs="B Lotus" w:hint="cs"/>
          <w:sz w:val="28"/>
          <w:szCs w:val="28"/>
          <w:rtl/>
        </w:rPr>
        <w:t xml:space="preserve"> 3-کفایت اجتماعی</w:t>
      </w:r>
      <w:r w:rsidRPr="00B27738">
        <w:rPr>
          <w:rStyle w:val="FootnoteReference"/>
          <w:rFonts w:cs="B Lotus"/>
          <w:sz w:val="28"/>
          <w:szCs w:val="28"/>
          <w:rtl/>
        </w:rPr>
        <w:footnoteReference w:id="35"/>
      </w:r>
      <w:r w:rsidRPr="00B27738">
        <w:rPr>
          <w:rFonts w:cs="B Lotus" w:hint="cs"/>
          <w:sz w:val="28"/>
          <w:szCs w:val="28"/>
          <w:rtl/>
        </w:rPr>
        <w:t xml:space="preserve"> (بلاک و لانگون</w:t>
      </w:r>
      <w:r w:rsidRPr="00B27738">
        <w:rPr>
          <w:rStyle w:val="FootnoteReference"/>
          <w:rFonts w:cs="B Lotus"/>
          <w:sz w:val="28"/>
          <w:szCs w:val="28"/>
          <w:rtl/>
        </w:rPr>
        <w:footnoteReference w:id="36"/>
      </w:r>
      <w:r w:rsidRPr="00B27738">
        <w:rPr>
          <w:rFonts w:cs="B Lotus" w:hint="cs"/>
          <w:sz w:val="28"/>
          <w:szCs w:val="28"/>
          <w:rtl/>
        </w:rPr>
        <w:t>، 1997؛ گرین اسپن و گریفیلد</w:t>
      </w:r>
      <w:r w:rsidRPr="00B27738">
        <w:rPr>
          <w:rStyle w:val="FootnoteReference"/>
          <w:rFonts w:cs="B Lotus"/>
          <w:sz w:val="28"/>
          <w:szCs w:val="28"/>
          <w:rtl/>
        </w:rPr>
        <w:footnoteReference w:id="37"/>
      </w:r>
      <w:r w:rsidRPr="00B27738">
        <w:rPr>
          <w:rFonts w:cs="B Lotus" w:hint="cs"/>
          <w:sz w:val="28"/>
          <w:szCs w:val="28"/>
          <w:rtl/>
        </w:rPr>
        <w:t xml:space="preserve">، 1992؛ هانگ و کوو، 1997) است. گرچه این سه واژه بسیار به هم مرتبط‌اند اما هم معنی نیستند. </w:t>
      </w:r>
    </w:p>
    <w:p w:rsidR="008670E2" w:rsidRPr="00B27738" w:rsidRDefault="008670E2" w:rsidP="000B00A7">
      <w:pPr>
        <w:jc w:val="both"/>
        <w:rPr>
          <w:rFonts w:cs="B Lotus"/>
          <w:sz w:val="28"/>
          <w:szCs w:val="28"/>
          <w:rtl/>
        </w:rPr>
      </w:pPr>
      <w:r w:rsidRPr="00B27738">
        <w:rPr>
          <w:rFonts w:cs="B Lotus"/>
          <w:sz w:val="28"/>
          <w:szCs w:val="28"/>
          <w:rtl/>
        </w:rPr>
        <w:t>مرل و گیمپل</w:t>
      </w:r>
      <w:r w:rsidRPr="00B27738">
        <w:rPr>
          <w:rStyle w:val="FootnoteReference"/>
          <w:rFonts w:cs="B Lotus"/>
          <w:sz w:val="28"/>
          <w:szCs w:val="28"/>
          <w:rtl/>
        </w:rPr>
        <w:footnoteReference w:id="38"/>
      </w:r>
      <w:r w:rsidRPr="00B27738">
        <w:rPr>
          <w:rFonts w:cs="B Lotus"/>
          <w:sz w:val="28"/>
          <w:szCs w:val="28"/>
          <w:rtl/>
        </w:rPr>
        <w:t xml:space="preserve"> (۱۹۹۸) یک تعریف جامع </w:t>
      </w:r>
      <w:r w:rsidRPr="00B27738">
        <w:rPr>
          <w:rFonts w:cs="B Lotus" w:hint="cs"/>
          <w:sz w:val="28"/>
          <w:szCs w:val="28"/>
          <w:rtl/>
        </w:rPr>
        <w:t xml:space="preserve">از مهارت‌های اجتماعی </w:t>
      </w:r>
      <w:r w:rsidRPr="00B27738">
        <w:rPr>
          <w:rFonts w:cs="B Lotus"/>
          <w:sz w:val="28"/>
          <w:szCs w:val="28"/>
          <w:rtl/>
        </w:rPr>
        <w:t xml:space="preserve">مطرح می‌کنند که </w:t>
      </w:r>
      <w:r w:rsidRPr="00B27738">
        <w:rPr>
          <w:rFonts w:cs="B Lotus" w:hint="cs"/>
          <w:sz w:val="28"/>
          <w:szCs w:val="28"/>
          <w:rtl/>
        </w:rPr>
        <w:t>بیان</w:t>
      </w:r>
      <w:r w:rsidRPr="00B27738">
        <w:rPr>
          <w:rFonts w:cs="B Lotus"/>
          <w:sz w:val="28"/>
          <w:szCs w:val="28"/>
          <w:rtl/>
        </w:rPr>
        <w:t xml:space="preserve"> می‌کند</w:t>
      </w:r>
      <w:r w:rsidRPr="00B27738">
        <w:rPr>
          <w:rFonts w:cs="B Lotus" w:hint="cs"/>
          <w:sz w:val="28"/>
          <w:szCs w:val="28"/>
          <w:rtl/>
        </w:rPr>
        <w:t xml:space="preserve"> </w:t>
      </w:r>
      <w:r w:rsidRPr="00B27738">
        <w:rPr>
          <w:rFonts w:cs="B Lotus"/>
          <w:sz w:val="28"/>
          <w:szCs w:val="28"/>
          <w:rtl/>
        </w:rPr>
        <w:t xml:space="preserve">مهارت‌های اجتماعی </w:t>
      </w:r>
      <w:r w:rsidRPr="00B27738">
        <w:rPr>
          <w:rFonts w:cs="B Lotus" w:hint="cs"/>
          <w:sz w:val="28"/>
          <w:szCs w:val="28"/>
          <w:rtl/>
        </w:rPr>
        <w:t xml:space="preserve">مهارت‌هایی هستند که </w:t>
      </w:r>
      <w:r w:rsidRPr="00B27738">
        <w:rPr>
          <w:rFonts w:cs="B Lotus"/>
          <w:sz w:val="28"/>
          <w:szCs w:val="28"/>
          <w:rtl/>
        </w:rPr>
        <w:t>آموخته می‌شوند، از رفتارهای ویژه‌ای</w:t>
      </w:r>
      <w:r w:rsidRPr="00B27738">
        <w:rPr>
          <w:rFonts w:cs="B Lotus" w:hint="cs"/>
          <w:sz w:val="28"/>
          <w:szCs w:val="28"/>
          <w:rtl/>
        </w:rPr>
        <w:t xml:space="preserve"> مانند</w:t>
      </w:r>
      <w:r w:rsidRPr="00B27738">
        <w:rPr>
          <w:rFonts w:cs="B Lotus"/>
          <w:sz w:val="28"/>
          <w:szCs w:val="28"/>
          <w:rtl/>
        </w:rPr>
        <w:t xml:space="preserve"> آغازگری</w:t>
      </w:r>
      <w:r w:rsidRPr="00B27738">
        <w:rPr>
          <w:rStyle w:val="FootnoteReference"/>
          <w:rFonts w:cs="B Lotus"/>
          <w:sz w:val="28"/>
          <w:szCs w:val="28"/>
          <w:rtl/>
        </w:rPr>
        <w:footnoteReference w:id="39"/>
      </w:r>
      <w:r w:rsidRPr="00B27738">
        <w:rPr>
          <w:rFonts w:cs="B Lotus"/>
          <w:sz w:val="28"/>
          <w:szCs w:val="28"/>
          <w:rtl/>
        </w:rPr>
        <w:t xml:space="preserve"> و </w:t>
      </w:r>
      <w:r w:rsidRPr="00B27738">
        <w:rPr>
          <w:rFonts w:cs="B Lotus" w:hint="cs"/>
          <w:sz w:val="28"/>
          <w:szCs w:val="28"/>
          <w:rtl/>
        </w:rPr>
        <w:t>پاسخ‌دهی</w:t>
      </w:r>
      <w:r w:rsidRPr="00B27738">
        <w:rPr>
          <w:rStyle w:val="FootnoteReference"/>
          <w:rFonts w:cs="B Lotus"/>
          <w:sz w:val="28"/>
          <w:szCs w:val="28"/>
          <w:rtl/>
        </w:rPr>
        <w:footnoteReference w:id="40"/>
      </w:r>
      <w:r w:rsidRPr="00B27738">
        <w:rPr>
          <w:rFonts w:cs="B Lotus"/>
          <w:sz w:val="28"/>
          <w:szCs w:val="28"/>
          <w:rtl/>
        </w:rPr>
        <w:t xml:space="preserve"> تشکیل می‌شوند، تقویت اجتماعی را به حداکثر می</w:t>
      </w:r>
      <w:r w:rsidRPr="00B27738">
        <w:rPr>
          <w:rFonts w:cs="B Lotus" w:hint="cs"/>
          <w:sz w:val="28"/>
          <w:szCs w:val="28"/>
          <w:rtl/>
        </w:rPr>
        <w:t>‏</w:t>
      </w:r>
      <w:r w:rsidRPr="00B27738">
        <w:rPr>
          <w:rFonts w:cs="B Lotus"/>
          <w:sz w:val="28"/>
          <w:szCs w:val="28"/>
          <w:rtl/>
        </w:rPr>
        <w:t>رسا</w:t>
      </w:r>
      <w:r w:rsidRPr="00B27738">
        <w:rPr>
          <w:rFonts w:cs="B Lotus" w:hint="cs"/>
          <w:sz w:val="28"/>
          <w:szCs w:val="28"/>
          <w:rtl/>
        </w:rPr>
        <w:t>ن</w:t>
      </w:r>
      <w:r w:rsidRPr="00B27738">
        <w:rPr>
          <w:rFonts w:cs="B Lotus"/>
          <w:sz w:val="28"/>
          <w:szCs w:val="28"/>
          <w:rtl/>
        </w:rPr>
        <w:t xml:space="preserve">ند، تعاملی و موقعیتی </w:t>
      </w:r>
      <w:r w:rsidRPr="00B27738">
        <w:rPr>
          <w:rFonts w:cs="B Lotus" w:hint="cs"/>
          <w:sz w:val="28"/>
          <w:szCs w:val="28"/>
          <w:rtl/>
        </w:rPr>
        <w:t>ه</w:t>
      </w:r>
      <w:r w:rsidRPr="00B27738">
        <w:rPr>
          <w:rFonts w:cs="B Lotus"/>
          <w:sz w:val="28"/>
          <w:szCs w:val="28"/>
          <w:rtl/>
        </w:rPr>
        <w:t>ست</w:t>
      </w:r>
      <w:r w:rsidRPr="00B27738">
        <w:rPr>
          <w:rFonts w:cs="B Lotus" w:hint="cs"/>
          <w:sz w:val="28"/>
          <w:szCs w:val="28"/>
          <w:rtl/>
        </w:rPr>
        <w:t>ند</w:t>
      </w:r>
      <w:r w:rsidRPr="00B27738">
        <w:rPr>
          <w:rFonts w:cs="B Lotus"/>
          <w:sz w:val="28"/>
          <w:szCs w:val="28"/>
          <w:rtl/>
        </w:rPr>
        <w:t xml:space="preserve"> و می‌توانند به عنوان اهدافی برای مداخله در نظر گرفته شوند. این تعریف مهارت‌های اجتماعی را به عنوان رفتارهای انطباقی </w:t>
      </w:r>
      <w:r w:rsidRPr="00B27738">
        <w:rPr>
          <w:rFonts w:cs="B Lotus"/>
          <w:sz w:val="28"/>
          <w:szCs w:val="28"/>
          <w:rtl/>
        </w:rPr>
        <w:lastRenderedPageBreak/>
        <w:t>مفهوم</w:t>
      </w:r>
      <w:r w:rsidRPr="00B27738">
        <w:rPr>
          <w:rFonts w:cs="B Lotus" w:hint="cs"/>
          <w:sz w:val="28"/>
          <w:szCs w:val="28"/>
          <w:rtl/>
        </w:rPr>
        <w:t>‏</w:t>
      </w:r>
      <w:r w:rsidR="006E5281" w:rsidRPr="00B27738">
        <w:rPr>
          <w:rFonts w:cs="B Lotus"/>
          <w:sz w:val="28"/>
          <w:szCs w:val="28"/>
          <w:rtl/>
        </w:rPr>
        <w:t>سازی می‌کند،</w:t>
      </w:r>
      <w:r w:rsidRPr="00B27738">
        <w:rPr>
          <w:rFonts w:cs="B Lotus"/>
          <w:sz w:val="28"/>
          <w:szCs w:val="28"/>
          <w:rtl/>
        </w:rPr>
        <w:t xml:space="preserve"> </w:t>
      </w:r>
      <w:r w:rsidRPr="00B27738">
        <w:rPr>
          <w:rFonts w:cs="B Lotus" w:hint="cs"/>
          <w:sz w:val="28"/>
          <w:szCs w:val="28"/>
          <w:rtl/>
        </w:rPr>
        <w:t xml:space="preserve">از سوی دیگر </w:t>
      </w:r>
      <w:r w:rsidRPr="00B27738">
        <w:rPr>
          <w:rFonts w:cs="B Lotus"/>
          <w:sz w:val="28"/>
          <w:szCs w:val="28"/>
          <w:rtl/>
        </w:rPr>
        <w:t xml:space="preserve">شکست در به کارگیری </w:t>
      </w:r>
      <w:r w:rsidRPr="00B27738">
        <w:rPr>
          <w:rFonts w:cs="B Lotus" w:hint="cs"/>
          <w:sz w:val="28"/>
          <w:szCs w:val="28"/>
          <w:rtl/>
        </w:rPr>
        <w:t>چنین مهارت‌هایی</w:t>
      </w:r>
      <w:r w:rsidRPr="00B27738">
        <w:rPr>
          <w:rFonts w:cs="B Lotus"/>
          <w:sz w:val="28"/>
          <w:szCs w:val="28"/>
          <w:rtl/>
        </w:rPr>
        <w:t xml:space="preserve"> معمولاً به عنوان نقص در مهارت‌های اجتماعی در نظر گرفته می‌شود. </w:t>
      </w:r>
    </w:p>
    <w:p w:rsidR="008670E2" w:rsidRPr="00B27738" w:rsidRDefault="008670E2" w:rsidP="000B00A7">
      <w:pPr>
        <w:jc w:val="both"/>
        <w:rPr>
          <w:rFonts w:cs="B Lotus"/>
          <w:sz w:val="28"/>
          <w:szCs w:val="28"/>
          <w:rtl/>
        </w:rPr>
      </w:pPr>
      <w:r w:rsidRPr="00B27738">
        <w:rPr>
          <w:rFonts w:cs="B Lotus"/>
          <w:sz w:val="28"/>
          <w:szCs w:val="28"/>
          <w:rtl/>
        </w:rPr>
        <w:t xml:space="preserve">با </w:t>
      </w:r>
      <w:r w:rsidRPr="00B27738">
        <w:rPr>
          <w:rFonts w:cs="B Lotus" w:hint="cs"/>
          <w:sz w:val="28"/>
          <w:szCs w:val="28"/>
          <w:rtl/>
        </w:rPr>
        <w:t>استفاده</w:t>
      </w:r>
      <w:r w:rsidRPr="00B27738">
        <w:rPr>
          <w:rFonts w:cs="B Lotus"/>
          <w:sz w:val="28"/>
          <w:szCs w:val="28"/>
          <w:rtl/>
        </w:rPr>
        <w:t xml:space="preserve"> از تعاریف رفتاری</w:t>
      </w:r>
      <w:r w:rsidRPr="00B27738">
        <w:rPr>
          <w:rFonts w:cs="B Lotus" w:hint="cs"/>
          <w:sz w:val="28"/>
          <w:szCs w:val="28"/>
          <w:rtl/>
        </w:rPr>
        <w:t>،</w:t>
      </w:r>
      <w:r w:rsidRPr="00B27738">
        <w:rPr>
          <w:rFonts w:cs="B Lotus"/>
          <w:sz w:val="28"/>
          <w:szCs w:val="28"/>
          <w:rtl/>
        </w:rPr>
        <w:t xml:space="preserve"> مهارت‌های اجتماعی به عنوان رفتارهای موقعیتی ویژه در نظر گرفته می‌شوند که بسیار احتمال دارد تقویت شو</w:t>
      </w:r>
      <w:r w:rsidRPr="00B27738">
        <w:rPr>
          <w:rFonts w:cs="B Lotus" w:hint="cs"/>
          <w:sz w:val="28"/>
          <w:szCs w:val="28"/>
          <w:rtl/>
        </w:rPr>
        <w:t>ن</w:t>
      </w:r>
      <w:r w:rsidRPr="00B27738">
        <w:rPr>
          <w:rFonts w:cs="B Lotus"/>
          <w:sz w:val="28"/>
          <w:szCs w:val="28"/>
          <w:rtl/>
        </w:rPr>
        <w:t xml:space="preserve">د و احتمال پایینی </w:t>
      </w:r>
      <w:r w:rsidRPr="00B27738">
        <w:rPr>
          <w:rFonts w:cs="B Lotus" w:hint="cs"/>
          <w:sz w:val="28"/>
          <w:szCs w:val="28"/>
          <w:rtl/>
        </w:rPr>
        <w:t xml:space="preserve">وجود </w:t>
      </w:r>
      <w:r w:rsidRPr="00B27738">
        <w:rPr>
          <w:rFonts w:cs="B Lotus"/>
          <w:sz w:val="28"/>
          <w:szCs w:val="28"/>
          <w:rtl/>
        </w:rPr>
        <w:t xml:space="preserve">دارد </w:t>
      </w:r>
      <w:r w:rsidRPr="00B27738">
        <w:rPr>
          <w:rFonts w:cs="B Lotus" w:hint="cs"/>
          <w:sz w:val="28"/>
          <w:szCs w:val="28"/>
          <w:rtl/>
        </w:rPr>
        <w:t>تا</w:t>
      </w:r>
      <w:r w:rsidRPr="00B27738">
        <w:rPr>
          <w:rFonts w:cs="B Lotus"/>
          <w:sz w:val="28"/>
          <w:szCs w:val="28"/>
          <w:rtl/>
        </w:rPr>
        <w:t xml:space="preserve"> تنبیه شو</w:t>
      </w:r>
      <w:r w:rsidRPr="00B27738">
        <w:rPr>
          <w:rFonts w:cs="B Lotus" w:hint="cs"/>
          <w:sz w:val="28"/>
          <w:szCs w:val="28"/>
          <w:rtl/>
        </w:rPr>
        <w:t>ن</w:t>
      </w:r>
      <w:r w:rsidRPr="00B27738">
        <w:rPr>
          <w:rFonts w:cs="B Lotus"/>
          <w:sz w:val="28"/>
          <w:szCs w:val="28"/>
          <w:rtl/>
        </w:rPr>
        <w:t>د</w:t>
      </w:r>
      <w:r w:rsidRPr="00B27738">
        <w:rPr>
          <w:rFonts w:cs="B Lotus" w:hint="cs"/>
          <w:sz w:val="28"/>
          <w:szCs w:val="28"/>
          <w:rtl/>
        </w:rPr>
        <w:t xml:space="preserve">. </w:t>
      </w:r>
      <w:r w:rsidRPr="00B27738">
        <w:rPr>
          <w:rFonts w:ascii="Tahoma" w:hAnsi="Tahoma" w:cs="B Lotus" w:hint="cs"/>
          <w:sz w:val="28"/>
          <w:szCs w:val="28"/>
          <w:rtl/>
        </w:rPr>
        <w:t xml:space="preserve">این </w:t>
      </w:r>
      <w:r w:rsidRPr="00B27738">
        <w:rPr>
          <w:rFonts w:ascii="Tahoma" w:hAnsi="Tahoma" w:cs="B Lotus"/>
          <w:sz w:val="28"/>
          <w:szCs w:val="28"/>
          <w:rtl/>
        </w:rPr>
        <w:t>رفتارها قابل مشاهده و قابل اندازه‌گ</w:t>
      </w:r>
      <w:r w:rsidRPr="00B27738">
        <w:rPr>
          <w:rFonts w:ascii="Tahoma" w:hAnsi="Tahoma" w:cs="B Lotus" w:hint="cs"/>
          <w:sz w:val="28"/>
          <w:szCs w:val="28"/>
          <w:rtl/>
        </w:rPr>
        <w:t>یری</w:t>
      </w:r>
      <w:r w:rsidRPr="00B27738">
        <w:rPr>
          <w:rFonts w:ascii="Tahoma" w:hAnsi="Tahoma" w:cs="B Lotus"/>
          <w:sz w:val="28"/>
          <w:szCs w:val="28"/>
          <w:rtl/>
        </w:rPr>
        <w:t xml:space="preserve"> هستند</w:t>
      </w:r>
      <w:r w:rsidRPr="00B27738">
        <w:rPr>
          <w:rFonts w:ascii="Tahoma" w:hAnsi="Tahoma" w:cs="B Lotus" w:hint="cs"/>
          <w:sz w:val="28"/>
          <w:szCs w:val="28"/>
          <w:rtl/>
        </w:rPr>
        <w:t xml:space="preserve"> و</w:t>
      </w:r>
      <w:r w:rsidRPr="00B27738">
        <w:rPr>
          <w:rFonts w:ascii="Tahoma" w:hAnsi="Tahoma" w:cs="B Lotus"/>
          <w:sz w:val="28"/>
          <w:szCs w:val="28"/>
          <w:rtl/>
        </w:rPr>
        <w:t xml:space="preserve">  پذ</w:t>
      </w:r>
      <w:r w:rsidRPr="00B27738">
        <w:rPr>
          <w:rFonts w:ascii="Tahoma" w:hAnsi="Tahoma" w:cs="B Lotus" w:hint="cs"/>
          <w:sz w:val="28"/>
          <w:szCs w:val="28"/>
          <w:rtl/>
        </w:rPr>
        <w:t>یرش</w:t>
      </w:r>
      <w:r w:rsidRPr="00B27738">
        <w:rPr>
          <w:rFonts w:ascii="Tahoma" w:hAnsi="Tahoma" w:cs="B Lotus"/>
          <w:sz w:val="28"/>
          <w:szCs w:val="28"/>
          <w:rtl/>
        </w:rPr>
        <w:t>، استقلال و ک</w:t>
      </w:r>
      <w:r w:rsidRPr="00B27738">
        <w:rPr>
          <w:rFonts w:ascii="Tahoma" w:hAnsi="Tahoma" w:cs="B Lotus" w:hint="cs"/>
          <w:sz w:val="28"/>
          <w:szCs w:val="28"/>
          <w:rtl/>
        </w:rPr>
        <w:t>یفیت</w:t>
      </w:r>
      <w:r w:rsidRPr="00B27738">
        <w:rPr>
          <w:rFonts w:ascii="Tahoma" w:hAnsi="Tahoma" w:cs="B Lotus"/>
          <w:sz w:val="28"/>
          <w:szCs w:val="28"/>
          <w:rtl/>
        </w:rPr>
        <w:t xml:space="preserve"> زندگی را ارتقا م</w:t>
      </w:r>
      <w:r w:rsidRPr="00B27738">
        <w:rPr>
          <w:rFonts w:ascii="Tahoma" w:hAnsi="Tahoma" w:cs="B Lotus" w:hint="cs"/>
          <w:sz w:val="28"/>
          <w:szCs w:val="28"/>
          <w:rtl/>
        </w:rPr>
        <w:t>ی‌بخشند</w:t>
      </w:r>
      <w:r w:rsidRPr="00B27738">
        <w:rPr>
          <w:rFonts w:ascii="Tahoma" w:hAnsi="Tahoma" w:cs="B Lotus"/>
          <w:sz w:val="28"/>
          <w:szCs w:val="28"/>
          <w:rtl/>
        </w:rPr>
        <w:t xml:space="preserve">. این مهارت‌ها برای سازگاری و عملکرد طبیعی </w:t>
      </w:r>
      <w:r w:rsidRPr="00B27738">
        <w:rPr>
          <w:rFonts w:ascii="Tahoma" w:hAnsi="Tahoma" w:cs="B Lotus" w:hint="cs"/>
          <w:sz w:val="28"/>
          <w:szCs w:val="28"/>
          <w:rtl/>
        </w:rPr>
        <w:t>مهم هستند</w:t>
      </w:r>
      <w:r w:rsidRPr="00B27738">
        <w:rPr>
          <w:rFonts w:cs="B Lotus"/>
          <w:sz w:val="28"/>
          <w:szCs w:val="28"/>
          <w:rtl/>
        </w:rPr>
        <w:t xml:space="preserve"> (الیوت و گرشام، ۱۹۸۷). این نوع تعریف در درمان‌های رفتاری و تحلیل کارکردی رفتار استفاده می‌شود (گرشام</w:t>
      </w:r>
      <w:r w:rsidRPr="00B27738">
        <w:rPr>
          <w:rFonts w:cs="B Lotus" w:hint="cs"/>
          <w:sz w:val="28"/>
          <w:szCs w:val="28"/>
          <w:rtl/>
        </w:rPr>
        <w:t xml:space="preserve">، </w:t>
      </w:r>
      <w:r w:rsidRPr="00B27738">
        <w:rPr>
          <w:rFonts w:cs="B Lotus"/>
          <w:sz w:val="28"/>
          <w:szCs w:val="28"/>
          <w:rtl/>
        </w:rPr>
        <w:t xml:space="preserve">۲۰۰۲). مک فال </w:t>
      </w:r>
      <w:r w:rsidRPr="00B27738">
        <w:rPr>
          <w:rFonts w:cs="B Lotus" w:hint="cs"/>
          <w:sz w:val="28"/>
          <w:szCs w:val="28"/>
          <w:rtl/>
        </w:rPr>
        <w:t xml:space="preserve">(1982 به نقل از کرایتس، 2004) </w:t>
      </w:r>
      <w:r w:rsidRPr="00B27738">
        <w:rPr>
          <w:rFonts w:cs="B Lotus"/>
          <w:sz w:val="28"/>
          <w:szCs w:val="28"/>
          <w:rtl/>
        </w:rPr>
        <w:t>مهارت‌های اجتماعی را به عنوان رفتارهای ویژه‌ای تعریف می‌نماید که برای انجام صحیح یک تکلیف مورد نیاز است. مهارت‌های اجتماعی توانایی‌های ویژه‌ای است که امکان عملکرد با کفایت در موقعیت اجتماعی را فراهم می‌کند</w:t>
      </w:r>
      <w:r w:rsidRPr="00B27738">
        <w:rPr>
          <w:rFonts w:cs="B Lotus" w:hint="cs"/>
          <w:sz w:val="28"/>
          <w:szCs w:val="28"/>
          <w:rtl/>
        </w:rPr>
        <w:t xml:space="preserve"> و </w:t>
      </w:r>
      <w:r w:rsidRPr="00B27738">
        <w:rPr>
          <w:rFonts w:cs="B Lotus"/>
          <w:sz w:val="28"/>
          <w:szCs w:val="28"/>
          <w:rtl/>
        </w:rPr>
        <w:t xml:space="preserve"> شامل رفتارهای آشکار، مهارت‌های شناختی اجتماعی و تنظیم هیجانی</w:t>
      </w:r>
      <w:r w:rsidRPr="00B27738">
        <w:rPr>
          <w:rFonts w:cs="B Lotus" w:hint="cs"/>
          <w:sz w:val="28"/>
          <w:szCs w:val="28"/>
          <w:rtl/>
        </w:rPr>
        <w:t xml:space="preserve"> می‌شود</w:t>
      </w:r>
      <w:r w:rsidRPr="00B27738">
        <w:rPr>
          <w:rFonts w:cs="B Lotus"/>
          <w:sz w:val="28"/>
          <w:szCs w:val="28"/>
          <w:rtl/>
        </w:rPr>
        <w:t>.</w:t>
      </w:r>
    </w:p>
    <w:p w:rsidR="008670E2" w:rsidRPr="00B27738" w:rsidRDefault="008670E2" w:rsidP="000B00A7">
      <w:pPr>
        <w:jc w:val="both"/>
        <w:rPr>
          <w:rFonts w:cs="B Lotus"/>
          <w:sz w:val="28"/>
          <w:szCs w:val="28"/>
          <w:rtl/>
        </w:rPr>
      </w:pPr>
      <w:r w:rsidRPr="00B27738">
        <w:rPr>
          <w:rFonts w:cs="B Lotus"/>
          <w:sz w:val="28"/>
          <w:szCs w:val="28"/>
          <w:rtl/>
        </w:rPr>
        <w:t>رویکرد اعتبار اجتماعی</w:t>
      </w:r>
      <w:r w:rsidRPr="00B27738">
        <w:rPr>
          <w:rStyle w:val="FootnoteReference"/>
          <w:rFonts w:cs="B Lotus"/>
          <w:sz w:val="28"/>
          <w:szCs w:val="28"/>
          <w:rtl/>
        </w:rPr>
        <w:footnoteReference w:id="41"/>
      </w:r>
      <w:r w:rsidRPr="00B27738">
        <w:rPr>
          <w:rFonts w:cs="B Lotus"/>
          <w:sz w:val="28"/>
          <w:szCs w:val="28"/>
          <w:rtl/>
        </w:rPr>
        <w:t>، مهارت اجتماعی را این‌گونه تعریف می‌کند: مهارت‌های اجتماعی ب</w:t>
      </w:r>
      <w:r w:rsidRPr="00B27738">
        <w:rPr>
          <w:rFonts w:cs="B Lotus" w:hint="cs"/>
          <w:sz w:val="28"/>
          <w:szCs w:val="28"/>
          <w:rtl/>
        </w:rPr>
        <w:t xml:space="preserve">ه </w:t>
      </w:r>
      <w:r w:rsidRPr="00B27738">
        <w:rPr>
          <w:rFonts w:cs="B Lotus"/>
          <w:sz w:val="28"/>
          <w:szCs w:val="28"/>
          <w:rtl/>
        </w:rPr>
        <w:t xml:space="preserve">عنوان رفتارهای ویژه‌ای تعریف می‌شود که برون دادهای اجتماعی مهم برای کودکان در موقعیت‌های ویژه </w:t>
      </w:r>
      <w:r w:rsidRPr="00B27738">
        <w:rPr>
          <w:rFonts w:cs="B Lotus" w:hint="cs"/>
          <w:sz w:val="28"/>
          <w:szCs w:val="28"/>
          <w:rtl/>
        </w:rPr>
        <w:t xml:space="preserve">را </w:t>
      </w:r>
      <w:r w:rsidRPr="00B27738">
        <w:rPr>
          <w:rFonts w:cs="B Lotus"/>
          <w:sz w:val="28"/>
          <w:szCs w:val="28"/>
          <w:rtl/>
        </w:rPr>
        <w:t>پیش‌بینی می‌کند (گرشام و الیوت ۱۹۸۴). برون دادهای اجتماعی مهم شامل پذیرش توسط دیگران (مانند همسالان، معلم و والدین)، سازگاری تحصیلی و سازگاری روان‌شناختی می‌شود (گرشام</w:t>
      </w:r>
      <w:r w:rsidRPr="00B27738">
        <w:rPr>
          <w:rFonts w:cs="B Lotus" w:hint="cs"/>
          <w:sz w:val="28"/>
          <w:szCs w:val="28"/>
          <w:rtl/>
        </w:rPr>
        <w:t>،</w:t>
      </w:r>
      <w:r w:rsidRPr="00B27738">
        <w:rPr>
          <w:rFonts w:cs="B Lotus"/>
          <w:sz w:val="28"/>
          <w:szCs w:val="28"/>
          <w:rtl/>
        </w:rPr>
        <w:t xml:space="preserve"> ۲۰۰۲).</w:t>
      </w:r>
      <w:r w:rsidRPr="00B27738">
        <w:rPr>
          <w:rFonts w:cs="B Lotus" w:hint="cs"/>
          <w:sz w:val="28"/>
          <w:szCs w:val="28"/>
          <w:rtl/>
        </w:rPr>
        <w:t xml:space="preserve"> </w:t>
      </w:r>
      <w:r w:rsidRPr="00B27738">
        <w:rPr>
          <w:rFonts w:cs="B Lotus"/>
          <w:sz w:val="28"/>
          <w:szCs w:val="28"/>
          <w:rtl/>
        </w:rPr>
        <w:t xml:space="preserve"> والکر، کالوین و رامسی</w:t>
      </w:r>
      <w:r w:rsidRPr="00B27738">
        <w:rPr>
          <w:rFonts w:cs="B Lotus"/>
          <w:sz w:val="28"/>
          <w:szCs w:val="28"/>
          <w:vertAlign w:val="superscript"/>
          <w:rtl/>
        </w:rPr>
        <w:footnoteReference w:id="42"/>
      </w:r>
      <w:r w:rsidRPr="00B27738">
        <w:rPr>
          <w:rFonts w:cs="B Lotus"/>
          <w:sz w:val="28"/>
          <w:szCs w:val="28"/>
          <w:rtl/>
        </w:rPr>
        <w:t xml:space="preserve"> (۱۹۹۵) مهارت‌های اجتماعی را رفتارهایی می‌دانند که کودک را در سازگاری و انطباق با تقاضاهای فزاینده محیط اجتماعی یاری می‌کند.</w:t>
      </w:r>
    </w:p>
    <w:p w:rsidR="008670E2" w:rsidRPr="00B27738" w:rsidRDefault="008670E2" w:rsidP="000B00A7">
      <w:pPr>
        <w:jc w:val="both"/>
        <w:rPr>
          <w:rFonts w:cs="B Lotus"/>
          <w:sz w:val="28"/>
          <w:szCs w:val="28"/>
          <w:rtl/>
        </w:rPr>
      </w:pPr>
      <w:r w:rsidRPr="00B27738">
        <w:rPr>
          <w:rFonts w:cs="B Lotus" w:hint="cs"/>
          <w:sz w:val="28"/>
          <w:szCs w:val="28"/>
          <w:rtl/>
        </w:rPr>
        <w:t>هرسن و بلاک</w:t>
      </w:r>
      <w:r w:rsidRPr="00B27738">
        <w:rPr>
          <w:rStyle w:val="FootnoteReference"/>
          <w:rFonts w:cs="B Lotus"/>
          <w:sz w:val="28"/>
          <w:szCs w:val="28"/>
          <w:rtl/>
        </w:rPr>
        <w:footnoteReference w:id="43"/>
      </w:r>
      <w:r w:rsidRPr="00B27738">
        <w:rPr>
          <w:rFonts w:cs="B Lotus" w:hint="cs"/>
          <w:sz w:val="28"/>
          <w:szCs w:val="28"/>
          <w:rtl/>
        </w:rPr>
        <w:t xml:space="preserve"> (1997) مهارت‌های اجتماعی را به عنوان بیان احساسات مثبت و منفی در بافت بین فردی بدون تقویت تعریف می‌کنند. چنین مهارت‌هایی باید متفاوت دیده شوند، آن‌ها هم رفتارهای کلامی و هم مهارت‌های غیرکلامی را درگیر می‌کنند. کادسی-راش (1992) مهارت‌های اجتماعی را رفتارهای آموخته‌شده‌ای می‌داند که موجب ایجاد واکنش‌های مثبت یا خنثی از سوی دیگران می‌شوند. این رفتارها کاملاً موقعیتی مطابق با بافت اجتماعی هستند و هم مؤلفه‌های شناختی قابل مشاهده و هم غیرقابل مشاهده را درگیر می‌سازند. </w:t>
      </w:r>
    </w:p>
    <w:p w:rsidR="008670E2" w:rsidRPr="00B27738" w:rsidRDefault="008670E2" w:rsidP="000B00A7">
      <w:pPr>
        <w:jc w:val="both"/>
        <w:rPr>
          <w:rFonts w:cs="B Lotus"/>
          <w:sz w:val="28"/>
          <w:szCs w:val="28"/>
          <w:rtl/>
        </w:rPr>
      </w:pPr>
      <w:r w:rsidRPr="00B27738">
        <w:rPr>
          <w:rFonts w:cs="B Lotus"/>
          <w:sz w:val="28"/>
          <w:szCs w:val="28"/>
        </w:rPr>
        <w:lastRenderedPageBreak/>
        <w:t xml:space="preserve">    </w:t>
      </w:r>
      <w:r w:rsidRPr="00B27738">
        <w:rPr>
          <w:rFonts w:cs="B Lotus"/>
          <w:sz w:val="28"/>
          <w:szCs w:val="28"/>
          <w:rtl/>
        </w:rPr>
        <w:t>یک رویکرد برای طبقه‌بندی مهارت‌های اجتماعی بر نقایص مهارت‌های اجتماعی تمرکز دارد.  نظریه یادگیری بندورا</w:t>
      </w:r>
      <w:r w:rsidRPr="00B27738">
        <w:rPr>
          <w:rFonts w:cs="B Lotus"/>
          <w:sz w:val="28"/>
          <w:szCs w:val="28"/>
          <w:vertAlign w:val="superscript"/>
          <w:rtl/>
        </w:rPr>
        <w:footnoteReference w:id="44"/>
      </w:r>
      <w:r w:rsidRPr="00B27738">
        <w:rPr>
          <w:rFonts w:cs="B Lotus"/>
          <w:sz w:val="28"/>
          <w:szCs w:val="28"/>
          <w:rtl/>
        </w:rPr>
        <w:t xml:space="preserve"> (۱۹۷۷) نقایص مهارت‌های اجتماعی</w:t>
      </w:r>
      <w:r w:rsidRPr="00B27738">
        <w:rPr>
          <w:rFonts w:cs="B Lotus" w:hint="cs"/>
          <w:sz w:val="28"/>
          <w:szCs w:val="28"/>
          <w:rtl/>
        </w:rPr>
        <w:t xml:space="preserve"> را </w:t>
      </w:r>
      <w:r w:rsidRPr="00B27738">
        <w:rPr>
          <w:rFonts w:cs="B Lotus"/>
          <w:sz w:val="28"/>
          <w:szCs w:val="28"/>
          <w:rtl/>
        </w:rPr>
        <w:t xml:space="preserve"> ب</w:t>
      </w:r>
      <w:r w:rsidRPr="00B27738">
        <w:rPr>
          <w:rFonts w:cs="B Lotus" w:hint="cs"/>
          <w:sz w:val="28"/>
          <w:szCs w:val="28"/>
          <w:rtl/>
        </w:rPr>
        <w:t xml:space="preserve">ه </w:t>
      </w:r>
      <w:r w:rsidRPr="00B27738">
        <w:rPr>
          <w:rFonts w:cs="B Lotus"/>
          <w:sz w:val="28"/>
          <w:szCs w:val="28"/>
          <w:rtl/>
        </w:rPr>
        <w:t>عنوان مشکل در اکتساب یا عملکرد (اجرای) مهارت‌ها</w:t>
      </w:r>
      <w:r w:rsidRPr="00B27738">
        <w:rPr>
          <w:rFonts w:cs="B Lotus" w:hint="cs"/>
          <w:sz w:val="28"/>
          <w:szCs w:val="28"/>
          <w:rtl/>
        </w:rPr>
        <w:t>،</w:t>
      </w:r>
      <w:r w:rsidRPr="00B27738">
        <w:rPr>
          <w:rFonts w:cs="B Lotus"/>
          <w:sz w:val="28"/>
          <w:szCs w:val="28"/>
          <w:rtl/>
        </w:rPr>
        <w:t xml:space="preserve"> </w:t>
      </w:r>
      <w:r w:rsidRPr="00B27738">
        <w:rPr>
          <w:rFonts w:cs="B Lotus" w:hint="cs"/>
          <w:sz w:val="28"/>
          <w:szCs w:val="28"/>
          <w:rtl/>
        </w:rPr>
        <w:t>مفهوم‌سازی</w:t>
      </w:r>
      <w:r w:rsidRPr="00B27738">
        <w:rPr>
          <w:rFonts w:cs="B Lotus"/>
          <w:sz w:val="28"/>
          <w:szCs w:val="28"/>
          <w:rtl/>
        </w:rPr>
        <w:t xml:space="preserve"> می‌</w:t>
      </w:r>
      <w:r w:rsidRPr="00B27738">
        <w:rPr>
          <w:rFonts w:cs="B Lotus" w:hint="cs"/>
          <w:sz w:val="28"/>
          <w:szCs w:val="28"/>
          <w:rtl/>
        </w:rPr>
        <w:t>کن</w:t>
      </w:r>
      <w:r w:rsidRPr="00B27738">
        <w:rPr>
          <w:rFonts w:cs="B Lotus"/>
          <w:sz w:val="28"/>
          <w:szCs w:val="28"/>
          <w:rtl/>
        </w:rPr>
        <w:t>د</w:t>
      </w:r>
      <w:r w:rsidRPr="00B27738">
        <w:rPr>
          <w:rFonts w:cs="B Lotus" w:hint="cs"/>
          <w:sz w:val="28"/>
          <w:szCs w:val="28"/>
          <w:rtl/>
        </w:rPr>
        <w:t>.</w:t>
      </w:r>
      <w:r w:rsidRPr="00B27738">
        <w:rPr>
          <w:rFonts w:cs="B Lotus"/>
          <w:sz w:val="28"/>
          <w:szCs w:val="28"/>
          <w:rtl/>
        </w:rPr>
        <w:t xml:space="preserve">گرشام </w:t>
      </w:r>
      <w:r w:rsidRPr="00B27738">
        <w:rPr>
          <w:rFonts w:cs="B Lotus" w:hint="cs"/>
          <w:sz w:val="28"/>
          <w:szCs w:val="28"/>
          <w:rtl/>
        </w:rPr>
        <w:t>(</w:t>
      </w:r>
      <w:r w:rsidRPr="00B27738">
        <w:rPr>
          <w:rFonts w:cs="B Lotus"/>
          <w:sz w:val="28"/>
          <w:szCs w:val="28"/>
          <w:rtl/>
        </w:rPr>
        <w:t>۲۰۰۲</w:t>
      </w:r>
      <w:r w:rsidRPr="00B27738">
        <w:rPr>
          <w:rFonts w:cs="B Lotus" w:hint="cs"/>
          <w:sz w:val="28"/>
          <w:szCs w:val="28"/>
          <w:rtl/>
        </w:rPr>
        <w:t>)</w:t>
      </w:r>
      <w:r w:rsidRPr="00B27738">
        <w:rPr>
          <w:rFonts w:cs="B Lotus"/>
          <w:sz w:val="28"/>
          <w:szCs w:val="28"/>
          <w:rtl/>
        </w:rPr>
        <w:t xml:space="preserve"> </w:t>
      </w:r>
      <w:r w:rsidRPr="00B27738">
        <w:rPr>
          <w:rFonts w:cs="B Lotus" w:hint="cs"/>
          <w:sz w:val="28"/>
          <w:szCs w:val="28"/>
          <w:rtl/>
        </w:rPr>
        <w:t xml:space="preserve">و </w:t>
      </w:r>
      <w:r w:rsidRPr="00B27738">
        <w:rPr>
          <w:rFonts w:cs="B Lotus"/>
          <w:sz w:val="28"/>
          <w:szCs w:val="28"/>
          <w:rtl/>
        </w:rPr>
        <w:t xml:space="preserve">نقایص مهارت‌های اجتماعی </w:t>
      </w:r>
      <w:r w:rsidRPr="00B27738">
        <w:rPr>
          <w:rFonts w:cs="B Lotus" w:hint="cs"/>
          <w:sz w:val="28"/>
          <w:szCs w:val="28"/>
          <w:rtl/>
        </w:rPr>
        <w:t xml:space="preserve">را </w:t>
      </w:r>
      <w:r w:rsidRPr="00B27738">
        <w:rPr>
          <w:rFonts w:cs="B Lotus"/>
          <w:sz w:val="28"/>
          <w:szCs w:val="28"/>
          <w:rtl/>
        </w:rPr>
        <w:t xml:space="preserve">در </w:t>
      </w:r>
      <w:r w:rsidRPr="00B27738">
        <w:rPr>
          <w:rFonts w:cs="B Lotus" w:hint="cs"/>
          <w:sz w:val="28"/>
          <w:szCs w:val="28"/>
          <w:rtl/>
        </w:rPr>
        <w:t>دو</w:t>
      </w:r>
      <w:r w:rsidRPr="00B27738">
        <w:rPr>
          <w:rFonts w:cs="B Lotus"/>
          <w:sz w:val="28"/>
          <w:szCs w:val="28"/>
          <w:rtl/>
        </w:rPr>
        <w:t xml:space="preserve"> دسته شرح می‌دهد. اول نقص در اکتساب که نبود مهارت‌های اجتماعی را در بر می‌گیرد</w:t>
      </w:r>
      <w:r w:rsidRPr="00B27738">
        <w:rPr>
          <w:rFonts w:cs="B Lotus" w:hint="cs"/>
          <w:sz w:val="28"/>
          <w:szCs w:val="28"/>
          <w:rtl/>
        </w:rPr>
        <w:t>؛</w:t>
      </w:r>
      <w:r w:rsidRPr="00B27738">
        <w:rPr>
          <w:rFonts w:cs="B Lotus"/>
          <w:sz w:val="28"/>
          <w:szCs w:val="28"/>
          <w:rtl/>
        </w:rPr>
        <w:t>کودک نمی</w:t>
      </w:r>
      <w:r w:rsidRPr="00B27738">
        <w:rPr>
          <w:rFonts w:cs="B Lotus" w:hint="cs"/>
          <w:sz w:val="28"/>
          <w:szCs w:val="28"/>
          <w:rtl/>
        </w:rPr>
        <w:t>‏</w:t>
      </w:r>
      <w:r w:rsidRPr="00B27738">
        <w:rPr>
          <w:rFonts w:cs="B Lotus"/>
          <w:sz w:val="28"/>
          <w:szCs w:val="28"/>
          <w:rtl/>
        </w:rPr>
        <w:t>داند چگونه مهارت اجتماعی هدف را بدون در نظر گرفتن موقعیت اجتماعی اجرا کند، این یک مشکل اکتسابی است. این نوع نقایص ب</w:t>
      </w:r>
      <w:r w:rsidRPr="00B27738">
        <w:rPr>
          <w:rFonts w:cs="B Lotus" w:hint="cs"/>
          <w:sz w:val="28"/>
          <w:szCs w:val="28"/>
          <w:rtl/>
        </w:rPr>
        <w:t xml:space="preserve">ه </w:t>
      </w:r>
      <w:r w:rsidRPr="00B27738">
        <w:rPr>
          <w:rFonts w:cs="B Lotus"/>
          <w:sz w:val="28"/>
          <w:szCs w:val="28"/>
          <w:rtl/>
        </w:rPr>
        <w:t xml:space="preserve">عنوان اینکه </w:t>
      </w:r>
      <w:r w:rsidRPr="00B27738">
        <w:rPr>
          <w:rFonts w:cs="B Lotus" w:hint="cs"/>
          <w:sz w:val="28"/>
          <w:szCs w:val="28"/>
          <w:rtl/>
        </w:rPr>
        <w:t>کودک</w:t>
      </w:r>
      <w:r w:rsidRPr="00B27738">
        <w:rPr>
          <w:rFonts w:cs="B Lotus"/>
          <w:sz w:val="28"/>
          <w:szCs w:val="28"/>
          <w:rtl/>
        </w:rPr>
        <w:t xml:space="preserve"> نمی</w:t>
      </w:r>
      <w:r w:rsidRPr="00B27738">
        <w:rPr>
          <w:rFonts w:cs="B Lotus" w:hint="cs"/>
          <w:sz w:val="28"/>
          <w:szCs w:val="28"/>
          <w:rtl/>
        </w:rPr>
        <w:t>‏</w:t>
      </w:r>
      <w:r w:rsidRPr="00B27738">
        <w:rPr>
          <w:rFonts w:cs="B Lotus"/>
          <w:sz w:val="28"/>
          <w:szCs w:val="28"/>
          <w:rtl/>
        </w:rPr>
        <w:t xml:space="preserve">تواند انجام دهد توصیف </w:t>
      </w:r>
      <w:r w:rsidRPr="00B27738">
        <w:rPr>
          <w:rFonts w:cs="B Lotus" w:hint="cs"/>
          <w:sz w:val="28"/>
          <w:szCs w:val="28"/>
          <w:rtl/>
        </w:rPr>
        <w:t>می‌شود</w:t>
      </w:r>
      <w:r w:rsidRPr="00B27738">
        <w:rPr>
          <w:rFonts w:cs="B Lotus"/>
          <w:sz w:val="28"/>
          <w:szCs w:val="28"/>
          <w:rtl/>
        </w:rPr>
        <w:t>. مداخلات مهارت‌های اجتماعی</w:t>
      </w:r>
      <w:r w:rsidRPr="00B27738">
        <w:rPr>
          <w:rFonts w:cs="B Lotus" w:hint="cs"/>
          <w:sz w:val="28"/>
          <w:szCs w:val="28"/>
          <w:rtl/>
        </w:rPr>
        <w:t>،</w:t>
      </w:r>
      <w:r w:rsidRPr="00B27738">
        <w:rPr>
          <w:rFonts w:cs="B Lotus"/>
          <w:sz w:val="28"/>
          <w:szCs w:val="28"/>
          <w:rtl/>
        </w:rPr>
        <w:t xml:space="preserve"> آموزش مهارت اجتماعی هدف به کودک و همچنین اضافه نمودن مهارت‌ها به خزانه رفتاری کودک است. دوم نقایص عملکرد که دانستن چگونگی اجرای یک مهارت اجتماعی را بدون </w:t>
      </w:r>
      <w:r w:rsidRPr="00B27738">
        <w:rPr>
          <w:rFonts w:cs="B Lotus" w:hint="cs"/>
          <w:sz w:val="28"/>
          <w:szCs w:val="28"/>
          <w:rtl/>
        </w:rPr>
        <w:t xml:space="preserve">بروز </w:t>
      </w:r>
      <w:r w:rsidRPr="00B27738">
        <w:rPr>
          <w:rFonts w:cs="B Lotus"/>
          <w:sz w:val="28"/>
          <w:szCs w:val="28"/>
          <w:rtl/>
        </w:rPr>
        <w:t xml:space="preserve">آن </w:t>
      </w:r>
      <w:r w:rsidRPr="00B27738">
        <w:rPr>
          <w:rFonts w:cs="B Lotus" w:hint="cs"/>
          <w:sz w:val="28"/>
          <w:szCs w:val="28"/>
          <w:rtl/>
        </w:rPr>
        <w:t>به</w:t>
      </w:r>
      <w:r w:rsidRPr="00B27738">
        <w:rPr>
          <w:rFonts w:cs="B Lotus"/>
          <w:sz w:val="28"/>
          <w:szCs w:val="28"/>
          <w:rtl/>
        </w:rPr>
        <w:t xml:space="preserve"> </w:t>
      </w:r>
      <w:r w:rsidRPr="00B27738">
        <w:rPr>
          <w:rFonts w:cs="B Lotus" w:hint="cs"/>
          <w:sz w:val="28"/>
          <w:szCs w:val="28"/>
          <w:rtl/>
        </w:rPr>
        <w:t>صورت</w:t>
      </w:r>
      <w:r w:rsidRPr="00B27738">
        <w:rPr>
          <w:rFonts w:cs="B Lotus"/>
          <w:sz w:val="28"/>
          <w:szCs w:val="28"/>
          <w:rtl/>
        </w:rPr>
        <w:t xml:space="preserve"> مناسب در بر می‌گیرد. مشکل در عملکرد اغلب به صورت نمی</w:t>
      </w:r>
      <w:r w:rsidRPr="00B27738">
        <w:rPr>
          <w:rFonts w:cs="B Lotus" w:hint="cs"/>
          <w:sz w:val="28"/>
          <w:szCs w:val="28"/>
          <w:rtl/>
        </w:rPr>
        <w:t>‏</w:t>
      </w:r>
      <w:r w:rsidRPr="00B27738">
        <w:rPr>
          <w:rFonts w:cs="B Lotus"/>
          <w:sz w:val="28"/>
          <w:szCs w:val="28"/>
          <w:rtl/>
        </w:rPr>
        <w:t xml:space="preserve">خواهد انجام دهد توصیف می‌شود. کودک در بروز رفتارهای مطلوب در موقعیت‌های مناسب </w:t>
      </w:r>
      <w:r w:rsidRPr="00B27738">
        <w:rPr>
          <w:rFonts w:cs="B Lotus" w:hint="cs"/>
          <w:sz w:val="28"/>
          <w:szCs w:val="28"/>
          <w:rtl/>
        </w:rPr>
        <w:t>علی‌رغم</w:t>
      </w:r>
      <w:r w:rsidRPr="00B27738">
        <w:rPr>
          <w:rFonts w:cs="B Lotus"/>
          <w:sz w:val="28"/>
          <w:szCs w:val="28"/>
          <w:rtl/>
        </w:rPr>
        <w:t xml:space="preserve"> وجود و حضور مهارت‌ها در خزانه </w:t>
      </w:r>
      <w:r w:rsidRPr="00B27738">
        <w:rPr>
          <w:rFonts w:cs="B Lotus" w:hint="cs"/>
          <w:sz w:val="28"/>
          <w:szCs w:val="28"/>
          <w:rtl/>
        </w:rPr>
        <w:t>رفتاری‌اش</w:t>
      </w:r>
      <w:r w:rsidRPr="00B27738">
        <w:rPr>
          <w:rFonts w:cs="B Lotus"/>
          <w:sz w:val="28"/>
          <w:szCs w:val="28"/>
          <w:rtl/>
        </w:rPr>
        <w:t xml:space="preserve"> شکست می‌خورد. هدف مناسب برای درمان شامل ارتقا و تقویت کاربرد مناسب رفتار است</w:t>
      </w:r>
      <w:r w:rsidRPr="00B27738">
        <w:rPr>
          <w:rFonts w:cs="B Lotus" w:hint="cs"/>
          <w:sz w:val="28"/>
          <w:szCs w:val="28"/>
          <w:rtl/>
        </w:rPr>
        <w:t xml:space="preserve"> (ماتسون</w:t>
      </w:r>
      <w:r w:rsidRPr="00B27738">
        <w:rPr>
          <w:rStyle w:val="FootnoteReference"/>
          <w:rFonts w:cs="B Lotus"/>
          <w:sz w:val="28"/>
          <w:szCs w:val="28"/>
          <w:rtl/>
        </w:rPr>
        <w:footnoteReference w:id="45"/>
      </w:r>
      <w:r w:rsidRPr="00B27738">
        <w:rPr>
          <w:rFonts w:cs="B Lotus" w:hint="cs"/>
          <w:sz w:val="28"/>
          <w:szCs w:val="28"/>
          <w:rtl/>
        </w:rPr>
        <w:t>، 2009).</w:t>
      </w:r>
    </w:p>
    <w:p w:rsidR="00A75F48" w:rsidRPr="00B27738" w:rsidRDefault="00A75F48" w:rsidP="000B00A7">
      <w:pPr>
        <w:jc w:val="both"/>
        <w:rPr>
          <w:rFonts w:cs="B Lotus"/>
          <w:sz w:val="28"/>
          <w:szCs w:val="28"/>
          <w:rtl/>
        </w:rPr>
      </w:pPr>
      <w:r w:rsidRPr="00B27738">
        <w:rPr>
          <w:rFonts w:cs="B Lotus" w:hint="cs"/>
          <w:sz w:val="28"/>
          <w:szCs w:val="28"/>
          <w:rtl/>
        </w:rPr>
        <w:t xml:space="preserve">مهارت‌های اجتماعی با کفایت اجتماعی متفاوت است. کفایت اجتماعی یک اصطلاح ارزشی مبتنی بر این است که فرد چگونه یک تکلیف اجتماعی را انجام می‌دهد. درحالی‌که مهارت‌های اجتماعی مهارت‌هایی هستند که برای انجام این تکلیف استفاده می‌شوند (کوک و همکاران 2008). رفتارهایی که آموزش داده می‌شوند، یادگرفته می‌شوند و اجرا می‌شوند مهارت‌های اجتماعی هستند درحالی‌که کفایت اجتماعی قضاوت در مورد استفاده از این رفتارها را در موقعیت اجتماعی را بازنمایی می‌کند (گرشام، 2001). </w:t>
      </w:r>
    </w:p>
    <w:p w:rsidR="00A75F48" w:rsidRPr="00B27738" w:rsidRDefault="00A75F48" w:rsidP="000B00A7">
      <w:pPr>
        <w:jc w:val="both"/>
        <w:rPr>
          <w:rFonts w:cs="B Lotus" w:hint="cs"/>
          <w:sz w:val="28"/>
          <w:szCs w:val="28"/>
          <w:rtl/>
        </w:rPr>
      </w:pPr>
      <w:r w:rsidRPr="00B27738">
        <w:rPr>
          <w:rFonts w:cs="B Lotus" w:hint="cs"/>
          <w:sz w:val="28"/>
          <w:szCs w:val="28"/>
          <w:rtl/>
        </w:rPr>
        <w:t>گرین اسپن و شولتز</w:t>
      </w:r>
      <w:r w:rsidRPr="00B27738">
        <w:rPr>
          <w:rFonts w:cs="B Lotus"/>
          <w:sz w:val="28"/>
          <w:szCs w:val="28"/>
          <w:vertAlign w:val="superscript"/>
          <w:rtl/>
        </w:rPr>
        <w:footnoteReference w:id="46"/>
      </w:r>
      <w:r w:rsidRPr="00B27738">
        <w:rPr>
          <w:rFonts w:cs="B Lotus" w:hint="cs"/>
          <w:sz w:val="28"/>
          <w:szCs w:val="28"/>
          <w:rtl/>
        </w:rPr>
        <w:t xml:space="preserve"> (1981) آگاهی اجتماعی را در محیط کار به عنوان درک فرد از یگران (ناظر، همکار و مشتری) تعریف می‌نماید. آگاهی اجتماعی همراه با مهارت اجتماعی، کفایت اجتماعی را می‌سازد. کفایت اجتماعی تعاریف متعددی دارد. سیپرستین</w:t>
      </w:r>
      <w:r w:rsidRPr="00B27738">
        <w:rPr>
          <w:rFonts w:cs="B Lotus"/>
          <w:sz w:val="28"/>
          <w:szCs w:val="28"/>
          <w:vertAlign w:val="superscript"/>
          <w:rtl/>
        </w:rPr>
        <w:footnoteReference w:id="47"/>
      </w:r>
      <w:r w:rsidRPr="00B27738">
        <w:rPr>
          <w:rFonts w:cs="B Lotus" w:hint="cs"/>
          <w:sz w:val="28"/>
          <w:szCs w:val="28"/>
          <w:rtl/>
        </w:rPr>
        <w:t xml:space="preserve"> (1992) کفایت اجتماعی را به عنوان کاربرد مناسب و موثر رفتار اجتماعی در تعاملات فرد به فرد مطرح می‌کنند. وی کفایت اجتماعی را رابطه میان دانش اجتماعی  (کفایت اجتماعی) و عمل اجتماعی (مهارت‌های اجتماعی)  می‏داند. این رابطه بر گستره‌ای از آموزش پاسخ‌های رفتاری (آموزش مهارت‌های اجتماعی) تا آموزش فرآیندهای اجتماعی </w:t>
      </w:r>
      <w:r w:rsidRPr="00B27738">
        <w:rPr>
          <w:rFonts w:ascii="Sakkal Majalla" w:hAnsi="Sakkal Majalla" w:cs="Sakkal Majalla" w:hint="cs"/>
          <w:sz w:val="28"/>
          <w:szCs w:val="28"/>
          <w:rtl/>
        </w:rPr>
        <w:t>–</w:t>
      </w:r>
      <w:r w:rsidRPr="00B27738">
        <w:rPr>
          <w:rFonts w:cs="B Lotus" w:hint="cs"/>
          <w:sz w:val="28"/>
          <w:szCs w:val="28"/>
          <w:rtl/>
        </w:rPr>
        <w:t xml:space="preserve"> شناختی زیربنایی (که به نظر می‌رسد پتانسیل گسترده‌تری برای رشد رفتارهای اصلی اجتماعی دارد) تمرکز می‌کند.</w:t>
      </w:r>
    </w:p>
    <w:p w:rsidR="008670E2" w:rsidRPr="00B27738" w:rsidRDefault="00447B39" w:rsidP="000B00A7">
      <w:pPr>
        <w:jc w:val="both"/>
        <w:rPr>
          <w:rFonts w:cs="B Lotus"/>
          <w:b/>
          <w:bCs/>
          <w:sz w:val="28"/>
          <w:szCs w:val="28"/>
          <w:rtl/>
        </w:rPr>
      </w:pPr>
      <w:r w:rsidRPr="00B27738">
        <w:rPr>
          <w:rFonts w:cs="B Lotus" w:hint="cs"/>
          <w:b/>
          <w:bCs/>
          <w:sz w:val="28"/>
          <w:szCs w:val="28"/>
          <w:rtl/>
        </w:rPr>
        <w:lastRenderedPageBreak/>
        <w:t>2_</w:t>
      </w:r>
      <w:r w:rsidR="0076383E" w:rsidRPr="00B27738">
        <w:rPr>
          <w:rFonts w:cs="B Lotus" w:hint="cs"/>
          <w:b/>
          <w:bCs/>
          <w:sz w:val="28"/>
          <w:szCs w:val="28"/>
          <w:rtl/>
        </w:rPr>
        <w:t>10</w:t>
      </w:r>
      <w:r w:rsidRPr="00B27738">
        <w:rPr>
          <w:rFonts w:cs="B Lotus" w:hint="cs"/>
          <w:b/>
          <w:bCs/>
          <w:sz w:val="28"/>
          <w:szCs w:val="28"/>
          <w:rtl/>
        </w:rPr>
        <w:t xml:space="preserve"> آموزش مهارتهای اجتماعی</w:t>
      </w:r>
    </w:p>
    <w:p w:rsidR="00447B39" w:rsidRPr="00B27738" w:rsidRDefault="00447B39" w:rsidP="000B00A7">
      <w:pPr>
        <w:jc w:val="both"/>
        <w:rPr>
          <w:rFonts w:cs="B Lotus"/>
          <w:sz w:val="28"/>
          <w:szCs w:val="28"/>
          <w:rtl/>
        </w:rPr>
      </w:pPr>
      <w:r w:rsidRPr="00B27738">
        <w:rPr>
          <w:rFonts w:cs="B Lotus" w:hint="cs"/>
          <w:sz w:val="28"/>
          <w:szCs w:val="28"/>
          <w:rtl/>
        </w:rPr>
        <w:t>در یک بررسی مروری از راهبردهای مداخله‌ای برای بهبود مهارت‌های اجتماعی هانگ و کوو (1997) دریافتند که راهبردهای مداخله‌ای در 6 طبقه قرار می‌گیرد.: ایفای نقش، مدیریت پیامد، راهبردهای بین همسالان، آموزش خود</w:t>
      </w:r>
      <w:r w:rsidRPr="00B27738">
        <w:rPr>
          <w:rFonts w:cs="B Lotus"/>
          <w:sz w:val="28"/>
          <w:szCs w:val="28"/>
          <w:rtl/>
        </w:rPr>
        <w:t xml:space="preserve"> </w:t>
      </w:r>
      <w:r w:rsidRPr="00B27738">
        <w:rPr>
          <w:rFonts w:cs="B Lotus" w:hint="cs"/>
          <w:sz w:val="28"/>
          <w:szCs w:val="28"/>
          <w:rtl/>
        </w:rPr>
        <w:t>مدیریتی و آموزش فرآیندی (حل مساله). هر کدام از این روش‏ها راهبردهای متفاوتی را برای آموزش مهارت‌ها به کار می‌گیرد (کرایتس، 2001). 5 راهبرد اول جزء تکنیک‏های رفتاری و راهبرد حل مساله جزء تکنیک‏های شناختی است.</w:t>
      </w:r>
    </w:p>
    <w:p w:rsidR="00447B39" w:rsidRPr="00B27738" w:rsidRDefault="00447B39" w:rsidP="000B00A7">
      <w:pPr>
        <w:jc w:val="both"/>
        <w:rPr>
          <w:rFonts w:cs="B Lotus"/>
          <w:sz w:val="28"/>
          <w:szCs w:val="28"/>
          <w:rtl/>
        </w:rPr>
      </w:pPr>
      <w:r w:rsidRPr="00B27738">
        <w:rPr>
          <w:rFonts w:cs="B Lotus" w:hint="cs"/>
          <w:sz w:val="28"/>
          <w:szCs w:val="28"/>
          <w:rtl/>
        </w:rPr>
        <w:t>بسیاری از محققان برای آموزش مهارت‌های اجتماعی از تکنیک های رفتاری (مانند ایفای نقش، مدیریت پیامد، راهبردهای بین همسالان و راهبردهای خود</w:t>
      </w:r>
      <w:r w:rsidRPr="00B27738">
        <w:rPr>
          <w:rFonts w:cs="B Lotus"/>
          <w:sz w:val="28"/>
          <w:szCs w:val="28"/>
          <w:rtl/>
        </w:rPr>
        <w:t xml:space="preserve"> </w:t>
      </w:r>
      <w:r w:rsidRPr="00B27738">
        <w:rPr>
          <w:rFonts w:cs="B Lotus" w:hint="cs"/>
          <w:sz w:val="28"/>
          <w:szCs w:val="28"/>
          <w:rtl/>
        </w:rPr>
        <w:t>مدیریتی) استفاده کرده‏اند (برین، هتپیک، پتیس-کنوی و گیلورد راس 1985، مورگان و سالزبرگ</w:t>
      </w:r>
      <w:r w:rsidRPr="00B27738">
        <w:rPr>
          <w:rStyle w:val="FootnoteReference"/>
          <w:rFonts w:cs="B Lotus"/>
          <w:sz w:val="28"/>
          <w:szCs w:val="28"/>
          <w:rtl/>
        </w:rPr>
        <w:footnoteReference w:id="48"/>
      </w:r>
      <w:r w:rsidRPr="00B27738">
        <w:rPr>
          <w:rFonts w:cs="B Lotus" w:hint="cs"/>
          <w:sz w:val="28"/>
          <w:szCs w:val="28"/>
          <w:rtl/>
        </w:rPr>
        <w:t>، 1992، بنز، ایوانف و دورن</w:t>
      </w:r>
      <w:r w:rsidRPr="00B27738">
        <w:rPr>
          <w:rStyle w:val="FootnoteReference"/>
          <w:rFonts w:cs="B Lotus"/>
          <w:sz w:val="28"/>
          <w:szCs w:val="28"/>
          <w:rtl/>
        </w:rPr>
        <w:footnoteReference w:id="49"/>
      </w:r>
      <w:r w:rsidRPr="00B27738">
        <w:rPr>
          <w:rFonts w:cs="B Lotus" w:hint="cs"/>
          <w:sz w:val="28"/>
          <w:szCs w:val="28"/>
          <w:rtl/>
        </w:rPr>
        <w:t>، 1997). این رویکردهای آموزشی  بر آموزش مهارت‌های مورد نیاز برای تعامل تکیه می‌کنند و در آموزش  مهارت‌های کلاسی موثرتر هستند. زمانی که رویکردهای آموزشی رفتار محور در کودکان استفاده می‌شود</w:t>
      </w:r>
      <w:r w:rsidRPr="00B27738">
        <w:rPr>
          <w:rFonts w:cs="B Lotus"/>
          <w:sz w:val="28"/>
          <w:szCs w:val="28"/>
          <w:rtl/>
        </w:rPr>
        <w:t xml:space="preserve"> </w:t>
      </w:r>
      <w:r w:rsidRPr="00B27738">
        <w:rPr>
          <w:rFonts w:cs="B Lotus" w:hint="cs"/>
          <w:sz w:val="28"/>
          <w:szCs w:val="28"/>
          <w:rtl/>
        </w:rPr>
        <w:t>این منجر به آموزش رفتارهای اجتماعی مناسب در محیط آموزشی می‌شود (سوتو، تورو-زامبارونا و بیلفور</w:t>
      </w:r>
      <w:r w:rsidRPr="00B27738">
        <w:rPr>
          <w:rStyle w:val="FootnoteReference"/>
          <w:rFonts w:cs="B Lotus"/>
          <w:sz w:val="28"/>
          <w:szCs w:val="28"/>
          <w:rtl/>
        </w:rPr>
        <w:footnoteReference w:id="50"/>
      </w:r>
      <w:r w:rsidRPr="00B27738">
        <w:rPr>
          <w:rFonts w:cs="B Lotus" w:hint="cs"/>
          <w:sz w:val="28"/>
          <w:szCs w:val="28"/>
          <w:rtl/>
        </w:rPr>
        <w:t>، 1994). کوهن</w:t>
      </w:r>
      <w:r w:rsidRPr="00B27738">
        <w:rPr>
          <w:rStyle w:val="FootnoteReference"/>
          <w:rFonts w:cs="B Lotus"/>
          <w:sz w:val="28"/>
          <w:szCs w:val="28"/>
          <w:rtl/>
        </w:rPr>
        <w:footnoteReference w:id="51"/>
      </w:r>
      <w:r w:rsidRPr="00B27738">
        <w:rPr>
          <w:rFonts w:cs="B Lotus" w:hint="cs"/>
          <w:sz w:val="28"/>
          <w:szCs w:val="28"/>
          <w:rtl/>
        </w:rPr>
        <w:t xml:space="preserve"> (1960) برای موفقیت برنامه آموزشی پیشنهاد می‌دهد که آموزش‌های رفتاری باید بر گسترش مهارت‌های اجتماعی از طریق ایجاد فرصت‌هایی برای مشارکت و تجربه در محیط تمرکز کند. یکی از راهبردهای رفتاری ایفای نقش است که برای آموزش مهارت‌های اجتماعی استفاده می‏شود (کرایتس، 2004؛ امسن، 2007). </w:t>
      </w:r>
    </w:p>
    <w:p w:rsidR="00447B39" w:rsidRPr="00B27738" w:rsidRDefault="00447B39" w:rsidP="000B00A7">
      <w:pPr>
        <w:jc w:val="both"/>
        <w:rPr>
          <w:rFonts w:cs="B Lotus"/>
          <w:sz w:val="28"/>
          <w:szCs w:val="28"/>
          <w:rtl/>
        </w:rPr>
      </w:pPr>
      <w:r w:rsidRPr="00B27738">
        <w:rPr>
          <w:rFonts w:cs="B Lotus" w:hint="cs"/>
          <w:sz w:val="28"/>
          <w:szCs w:val="28"/>
          <w:rtl/>
        </w:rPr>
        <w:t>نظریه‏ی یادگیری اجتماعی بندورا بر اهمیت مشاهده و الگوسازی رفتارها، عقاید و واکنش‌های هیجانی دیگران در رشد اجتماعی تاکید دارد. استفاده از الگوسازی در آموزش مهارت‌های اجتماعی به نشان دادن رفتار هدف توسط معلم، فیلم یا همسالان اشاره دارد. سپس از دانش‌آموز خواسته می‌شود تا رفتاری را که توسط مدل نشان داده شده است باز تولید کند. بسیاری از کودکان با ناتوانی مانند کودکان درخومانده و کودکان کم‏توان ذهنی می‏توانند مهارت‌های اجتماعی مانند لبخند زدن و تماس چشمی را از طریق ایفای نقش بیاموزند (سابومی و دی پنتکورت</w:t>
      </w:r>
      <w:r w:rsidRPr="00B27738">
        <w:rPr>
          <w:rFonts w:cs="B Lotus"/>
          <w:sz w:val="28"/>
          <w:szCs w:val="28"/>
          <w:vertAlign w:val="superscript"/>
          <w:rtl/>
        </w:rPr>
        <w:footnoteReference w:id="52"/>
      </w:r>
      <w:r w:rsidRPr="00B27738">
        <w:rPr>
          <w:rFonts w:cs="B Lotus" w:hint="cs"/>
          <w:sz w:val="28"/>
          <w:szCs w:val="28"/>
          <w:rtl/>
        </w:rPr>
        <w:t xml:space="preserve">، 1997). الگوسازی زنده زمانی اتفاق می‌افتد که دانش‌آموز رفتار را در یک محیط طبیعی مانند کلاس یا محیط بالینی مشاهده نماید. در مدرسه معلم دانش‌آموز نقش مهمی در </w:t>
      </w:r>
      <w:r w:rsidRPr="00B27738">
        <w:rPr>
          <w:rFonts w:cs="B Lotus" w:hint="cs"/>
          <w:sz w:val="28"/>
          <w:szCs w:val="28"/>
          <w:rtl/>
        </w:rPr>
        <w:lastRenderedPageBreak/>
        <w:t xml:space="preserve">الگوسازی رفتارهای اجتماعی دارد. در الگوسازی نمادین کودک رفتارها را از طریق یک فیلم یا تصویر مشاهده می‌کند. </w:t>
      </w:r>
    </w:p>
    <w:p w:rsidR="00447B39" w:rsidRPr="00B27738" w:rsidRDefault="00447B39" w:rsidP="000B00A7">
      <w:pPr>
        <w:jc w:val="both"/>
        <w:rPr>
          <w:rFonts w:cs="B Lotus"/>
          <w:sz w:val="28"/>
          <w:szCs w:val="28"/>
        </w:rPr>
      </w:pPr>
      <w:r w:rsidRPr="00B27738">
        <w:rPr>
          <w:rFonts w:cs="B Lotus" w:hint="cs"/>
          <w:sz w:val="28"/>
          <w:szCs w:val="28"/>
          <w:rtl/>
        </w:rPr>
        <w:t xml:space="preserve"> هانگ و کوو (1997) در یک بررسی مروری امتیازات روش ایفای نقش را برای استفاده در کودکان شرح دادند. از امتیازات این روش این است که الگوسازی را می‏توان  برای آموزش مهارت‌های اجتماعی به افراد با هر میزان از بهره هوشی به آسانی و با موفقیت بالا استفاده کرد. به طور نسبی برای افراد کم‏توان ذهنی اکتساب مهارت‌های اجتماعی به وسیله الگوسازی آسان است. امتیاز دیگر این است که الگوسازی هم به صورت فردی و هم گروهی انجام می‏شود. آموزش گروهی می‌تواند در زمان‏های آموزشی محدود کاربرد بهتری برای کودکان داشته باشد. از سوی دیگر الگوسازی برای آموزش جنبه‏های عینی مهارت‌های اجتماعی بسیار موفق عمل می‌کند. شولزر-آزارف و مایر</w:t>
      </w:r>
      <w:r w:rsidRPr="00B27738">
        <w:rPr>
          <w:rStyle w:val="FootnoteReference"/>
          <w:rFonts w:cs="B Lotus"/>
          <w:sz w:val="28"/>
          <w:szCs w:val="28"/>
          <w:rtl/>
        </w:rPr>
        <w:footnoteReference w:id="53"/>
      </w:r>
      <w:r w:rsidRPr="00B27738">
        <w:rPr>
          <w:rFonts w:cs="B Lotus" w:hint="cs"/>
          <w:sz w:val="28"/>
          <w:szCs w:val="28"/>
          <w:rtl/>
        </w:rPr>
        <w:t xml:space="preserve"> (1991) می‌افزایند زمانی که الگوسازی مورد استفاده قرار می‌گیرد محققان باید کفایت الگو، تجارب قبلی مشاهده کننده در مورد الگو و اعتبار الگو را در نظر داشته باشند (ماتسون، 2009).  </w:t>
      </w:r>
    </w:p>
    <w:p w:rsidR="00B1070B" w:rsidRPr="00B27738" w:rsidRDefault="00447B39" w:rsidP="000B00A7">
      <w:pPr>
        <w:jc w:val="both"/>
        <w:rPr>
          <w:rFonts w:cs="B Lotus"/>
          <w:sz w:val="28"/>
          <w:szCs w:val="28"/>
          <w:rtl/>
        </w:rPr>
      </w:pPr>
      <w:r w:rsidRPr="00B27738">
        <w:rPr>
          <w:rFonts w:cs="B Lotus" w:hint="cs"/>
          <w:sz w:val="28"/>
          <w:szCs w:val="28"/>
          <w:rtl/>
        </w:rPr>
        <w:t>مورگان و سالزبرگ (1992) دو مطالعه انجام دادند، آن‏ها تأثیر آموزش با کمک فیلم را بر روی مهارت‌های اجتماعی در محیط کار را بررسی کردند. آن‌ها ابتدا از یک برنامه آموزشی ویدئویی برای آموزش سه آزمودنی استفاده کردند تا به آن‌ها کمک کنند با مشکلات محیط کار مواجه شوند. آزمودنی‌ها ابتدا یک فیلم ویدئویی را مشاهده کردند که در آن فرد با مشکل مواجه می‌شود. به آن‌ها راهبردهایی برای شناسایی مشکل داده می‌شد سپس به آن‌ها آموزش داده می‌شد که چگونه به صورت مناسب درخواست کمک کنند. نتایج نشان داد که همه آزمودنی‌ها  قادر بودند تا رفتارهای هدف را در فیلم ویدئویی شناسایی کنند اما در محیط کار چنین توانایی نداشتند. این یافته‌ها حاکی از آن بود که آموزش ویدئویی تنها می‌تواند در محیط آموزش موثر باشد اما در محیط‌های واقعی کارساز نیست و شرکت کننده‏ها قادر نیستند تا مهارت‌های آموخته شده را به محیط واقعی انتقال دهند. در مطالعه دوم تأثیر الگوسازی</w:t>
      </w:r>
      <w:r w:rsidRPr="00B27738">
        <w:rPr>
          <w:rFonts w:cs="B Lotus"/>
          <w:sz w:val="28"/>
          <w:szCs w:val="28"/>
        </w:rPr>
        <w:t xml:space="preserve"> </w:t>
      </w:r>
      <w:r w:rsidRPr="00B27738">
        <w:rPr>
          <w:rFonts w:cs="B Lotus" w:hint="cs"/>
          <w:sz w:val="28"/>
          <w:szCs w:val="28"/>
          <w:rtl/>
        </w:rPr>
        <w:t xml:space="preserve">ویدئوئی در افزایش رفتار درخواست کمک بررسی شد. آموزش با تشخیص ویدئوئی، خود-الگوسازی و تمرین همراه بود. ابتدا شرکت کننده‏ها صحنه‏ایی از یک کارگر ناشناخته را مشاهده می‌کردتد که با مشکلی مواجه شده است و نیاز به کمک دارد، در این صحنه مربی به کارگر در شناسایی پاسخ درست  کمک می‏کرد. سپس از شرکت کننده خواسته می‌شد تا پاسخ به موقعیت کاری را ایفای نقش (بازی) کند، سپس پاسخ‌های شرکت کننده‏ها در نوار ویدئویی ضبط </w:t>
      </w:r>
      <w:r w:rsidRPr="00B27738">
        <w:rPr>
          <w:rFonts w:cs="B Lotus" w:hint="cs"/>
          <w:sz w:val="28"/>
          <w:szCs w:val="28"/>
          <w:rtl/>
        </w:rPr>
        <w:lastRenderedPageBreak/>
        <w:t>می‏شد. در نهایت شرکت کننده تمرین می‌کرد که چگونه  بعد از مشاهده ویدئو در اتاق آموزش درخواست کمک کند. یافته‌ها نشان داد که افراد می‏توانند ابعاد درخواست کمک و چگونگی گزارش مشکل به ناظر را از طریق فیلم یاد بگیرند. نتایج همچنین نشان داد که شرکت‏کنندگان بعد از آموزش شروع به گزارش و تثبیت چنین مشکلاتی کردند.</w:t>
      </w:r>
    </w:p>
    <w:p w:rsidR="00B1070B" w:rsidRPr="00B27738" w:rsidRDefault="00694D77" w:rsidP="009B1796">
      <w:pPr>
        <w:pStyle w:val="Heading1"/>
        <w:rPr>
          <w:rtl/>
        </w:rPr>
      </w:pPr>
      <w:bookmarkStart w:id="46" w:name="_Toc450521228"/>
      <w:bookmarkStart w:id="47" w:name="_Toc451582034"/>
      <w:r w:rsidRPr="00B27738">
        <w:rPr>
          <w:rFonts w:hint="cs"/>
          <w:rtl/>
        </w:rPr>
        <w:t>2_</w:t>
      </w:r>
      <w:r w:rsidR="0076383E" w:rsidRPr="00B27738">
        <w:rPr>
          <w:rFonts w:hint="cs"/>
          <w:rtl/>
        </w:rPr>
        <w:t>10</w:t>
      </w:r>
      <w:r w:rsidRPr="00B27738">
        <w:rPr>
          <w:rFonts w:hint="cs"/>
          <w:rtl/>
        </w:rPr>
        <w:t xml:space="preserve"> </w:t>
      </w:r>
      <w:r w:rsidR="00B1070B" w:rsidRPr="00B27738">
        <w:rPr>
          <w:rFonts w:hint="cs"/>
          <w:rtl/>
        </w:rPr>
        <w:t>پیشینه ی پژوهش</w:t>
      </w:r>
      <w:bookmarkEnd w:id="46"/>
      <w:bookmarkEnd w:id="47"/>
      <w:r w:rsidR="00B1070B" w:rsidRPr="00B27738">
        <w:rPr>
          <w:rFonts w:hint="cs"/>
          <w:rtl/>
        </w:rPr>
        <w:t xml:space="preserve"> </w:t>
      </w:r>
    </w:p>
    <w:p w:rsidR="00B1070B" w:rsidRPr="00B27738" w:rsidRDefault="00D27BE8" w:rsidP="009B1796">
      <w:pPr>
        <w:pStyle w:val="Heading1"/>
        <w:rPr>
          <w:rtl/>
        </w:rPr>
      </w:pPr>
      <w:bookmarkStart w:id="48" w:name="_Toc450521229"/>
      <w:bookmarkStart w:id="49" w:name="_Toc451582035"/>
      <w:r w:rsidRPr="00B27738">
        <w:rPr>
          <w:rFonts w:hint="cs"/>
          <w:rtl/>
        </w:rPr>
        <w:t xml:space="preserve">2-10-1 </w:t>
      </w:r>
      <w:r w:rsidR="002D42C8" w:rsidRPr="00B27738">
        <w:rPr>
          <w:rFonts w:hint="cs"/>
          <w:rtl/>
        </w:rPr>
        <w:t>پژوهش های</w:t>
      </w:r>
      <w:r w:rsidR="00B1070B" w:rsidRPr="00B27738">
        <w:rPr>
          <w:rFonts w:hint="cs"/>
          <w:rtl/>
        </w:rPr>
        <w:t xml:space="preserve"> داخلی:</w:t>
      </w:r>
      <w:bookmarkEnd w:id="48"/>
      <w:bookmarkEnd w:id="49"/>
    </w:p>
    <w:p w:rsidR="000A40F8"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 xml:space="preserve">در بررسی‌هایی که در کشورمان بر روی کودکان و نوجوانان صورت گرفته است مشخص شده که شیوه فرزندپروری رابطه منفی با برخی از مشکلات هیجانی دارد. خانجانی، هاشمی و الهام‌فر (1390) نشان دادند که شیوه‌ی فرزندپروری مقتدرانه والدین رابطه منفی با افسردگی نوجوانان 16 تا 17 سال دارد. </w:t>
      </w:r>
    </w:p>
    <w:p w:rsidR="000A40F8"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سیفی، کلانتری و فتح (1388) به مقایسه اضطراب نوجوانان با توجه به شیوه‌های فرزندپرور</w:t>
      </w:r>
      <w:r w:rsidRPr="00B27738">
        <w:rPr>
          <w:rFonts w:ascii="Times New Roman" w:hAnsi="Times New Roman" w:cs="B Lotus" w:hint="cs"/>
          <w:sz w:val="28"/>
          <w:szCs w:val="28"/>
          <w:rtl/>
        </w:rPr>
        <w:t>ی</w:t>
      </w:r>
      <w:r w:rsidRPr="00B27738">
        <w:rPr>
          <w:rFonts w:ascii="Times New Roman" w:hAnsi="Times New Roman" w:cs="B Lotus"/>
          <w:sz w:val="28"/>
          <w:szCs w:val="28"/>
          <w:rtl/>
        </w:rPr>
        <w:t xml:space="preserve"> والدین‌شان پرداختند و دریافتند که فرزندان نوجوان والدینی که از شیوه‌های فرزندپروری مقتدرانه و سهل‌گیرانه استفاده می‌کنند از اضطراب کمتری برخوردارند. مشابه همین نتایج با کودکان نیز تکرار شده است. </w:t>
      </w:r>
    </w:p>
    <w:p w:rsidR="000A40F8"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 xml:space="preserve">رحمانی و محب (1390) با مقایسه دو گروه کودک با و بدون اختلال اضطراب فراگیر دریافتند که نمرات والدین کودکان بدون اضطراب در شیوه فرزندپروری مقتدرانه بیش از نمرات والدین کودکان دچار اضطراب است. </w:t>
      </w:r>
    </w:p>
    <w:p w:rsidR="00694D77"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در مطالعه‌ای که قنبری، نادعلی و سیدموسوی (1388) بر روی کودکان 7 تا 9 سال انجام دادند دریافتند که با افزایش نمرات فرزندپروری مقتدرانه مادر، مشکلات درون‌نمود کودک یعنی اضطراب و افسردگی کاهش می‌یابد.</w:t>
      </w:r>
    </w:p>
    <w:p w:rsidR="00694D77" w:rsidRPr="00B27738" w:rsidRDefault="00694D77" w:rsidP="000B00A7">
      <w:pPr>
        <w:jc w:val="both"/>
        <w:rPr>
          <w:rFonts w:cs="B Lotus"/>
          <w:b/>
          <w:bCs/>
          <w:sz w:val="28"/>
          <w:szCs w:val="28"/>
          <w:rtl/>
        </w:rPr>
      </w:pPr>
      <w:r w:rsidRPr="00B27738">
        <w:rPr>
          <w:rFonts w:ascii="Times New Roman" w:hAnsi="Times New Roman" w:cs="B Lotus"/>
          <w:sz w:val="28"/>
          <w:szCs w:val="28"/>
          <w:rtl/>
        </w:rPr>
        <w:t>جاباجچوریان و همکاران (2014) رابطه منفی بین استفاده مادر از شیوه فرزندپروری مقتدرانه و پرخاشگری فرزند گزارش کردند، در حالی که در همین مطالعه آشکار شد که رابطه‌ای بین شیوه فرزندپروری مقتدرانه پدر و پرخاشگری فرزند وجود ندارد.</w:t>
      </w:r>
    </w:p>
    <w:p w:rsidR="005C79C1"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 xml:space="preserve">برخی از بررسی‌هایی که در کشور ما بر روی کودکان و نوجوانان صورت گرفته‌اند نشان می‌دهند که شیوه فرزندپروری مقتدرانه رابطه منفی با مشکلات رفتاری دارند. اقدسی، نجفی، اسماعیلی، پناه و محمدی </w:t>
      </w:r>
      <w:r w:rsidRPr="00B27738">
        <w:rPr>
          <w:rFonts w:ascii="Times New Roman" w:hAnsi="Times New Roman" w:cs="B Lotus"/>
          <w:sz w:val="28"/>
          <w:szCs w:val="28"/>
          <w:rtl/>
        </w:rPr>
        <w:lastRenderedPageBreak/>
        <w:t xml:space="preserve">(1390) دریافتند که والدین نوجوانان عادی بیشتر از والدین نوجوانان بزهکار از شیوه فرزندپروری مقتدرانه استفاده می‌کنند. مشابه همین نتایج در نوجوانان دختر نیز به دست آمده است. </w:t>
      </w:r>
    </w:p>
    <w:p w:rsidR="005C79C1"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 xml:space="preserve">سهرابی و حسنی (1386) نشان دادند که والدین نوجوان دختر عادی نمرات بیشتری در شیوه فرزندپروری مقتدرانه از والدین نوجوانان دختر ضداجتماعی به دست می‌آورند. </w:t>
      </w:r>
    </w:p>
    <w:p w:rsidR="005C79C1"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 xml:space="preserve">در بررسی که سیدموسوی، نادعلی و قنبری (1387) بر روی کودکان 7 تا 9 سال انجام دادند دریافتند که با افزایش نمرات فرزندپروری مقتدرانه مادر، مشکلات برون‌نمود کودک یعنی رفتارهای قانون‌شکنانه و پرخاشگرانه کاهش می‌یابد. </w:t>
      </w:r>
    </w:p>
    <w:p w:rsidR="00694D77"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صادق خانی، علی‌اکبری و کاکوجویباری (1391) در بررسی کودکان 7 تا 9 ساله عادی و دارای اختلال نافرمانی مقابله‌ای دریافتند که مادران کودکان عادی نمرات بیشتری در سبک فرزندپروری مقتدرانه از مادران کودکان دارای اختلال نافرمانی مقابله‌ای به دست می‌آورند.</w:t>
      </w:r>
    </w:p>
    <w:p w:rsidR="00694D77" w:rsidRPr="00B27738" w:rsidRDefault="00D91ED3" w:rsidP="000B00A7">
      <w:pPr>
        <w:jc w:val="both"/>
        <w:rPr>
          <w:rFonts w:cs="B Lotus"/>
          <w:sz w:val="28"/>
          <w:szCs w:val="28"/>
          <w:rtl/>
        </w:rPr>
      </w:pPr>
      <w:r w:rsidRPr="00B27738">
        <w:rPr>
          <w:rFonts w:cs="B Lotus" w:hint="cs"/>
          <w:sz w:val="28"/>
          <w:szCs w:val="28"/>
          <w:rtl/>
        </w:rPr>
        <w:t xml:space="preserve">لیل آبادی( 1375) پژوهشی در مورد بررسی و مقایسه ی ویژگیهای شخصیتی و شیوه های فرزندپروری مادران و دانش آموزان عادی و مبتلا به اختلال سلوکی که در مدارس ابتدائی مشغول به تحصیل هستند، انجام داد. نتایج این پژوهش نشان داد که بین میانگین نمرات ماردان کودکان مبتلا به اختلال سلوک و ماران کودکان عادی در مقیاس " سهل گیری" با 99% اطمینان تفاوت معنادار وجود دارد. به عبارت دیگر ماردان کودکان مبتلا به اختلال سلوک " سهل گیرتر" از ماردان کودکان عادی هستند. در این پژوهش نشان داده شده است که مادران کودکان مبتلا به اختلال سلوک " گسیخته خوتر" ( عامل </w:t>
      </w:r>
      <w:r w:rsidRPr="00B27738">
        <w:rPr>
          <w:rFonts w:cs="B Lotus"/>
          <w:sz w:val="28"/>
          <w:szCs w:val="28"/>
        </w:rPr>
        <w:t>A</w:t>
      </w:r>
      <w:r w:rsidRPr="00B27738">
        <w:rPr>
          <w:rFonts w:cs="B Lotus" w:hint="cs"/>
          <w:sz w:val="28"/>
          <w:szCs w:val="28"/>
          <w:rtl/>
        </w:rPr>
        <w:t xml:space="preserve"> پرسشنامه ی کتل" از کودکان عادی هستند. در ضمن با 99% اطمینان نتیجه گرفته شد که </w:t>
      </w:r>
      <w:r w:rsidR="00873212" w:rsidRPr="00B27738">
        <w:rPr>
          <w:rFonts w:cs="B Lotus" w:hint="cs"/>
          <w:sz w:val="28"/>
          <w:szCs w:val="28"/>
          <w:rtl/>
        </w:rPr>
        <w:t xml:space="preserve">در بین میانگین نمرات گروههای مورد مطالعه در مقیاس اطمینان بخش تفاوت معناداری وجود دارد. به عبارت دیگر مادران کودکان عادی قاطع تر و اطمینان بخش تر از مادران کودکان مبتلا به اختلال سلوک هستند. در ادامه ی تحقیق نشان داده شد که بین میانگین نمرات گروههای مورد مطالعه در عامل " </w:t>
      </w:r>
      <w:r w:rsidR="00873212" w:rsidRPr="00B27738">
        <w:rPr>
          <w:rFonts w:cs="B Lotus"/>
          <w:sz w:val="28"/>
          <w:szCs w:val="28"/>
        </w:rPr>
        <w:t>B</w:t>
      </w:r>
      <w:r w:rsidR="00873212" w:rsidRPr="00B27738">
        <w:rPr>
          <w:rFonts w:cs="B Lotus" w:hint="cs"/>
          <w:sz w:val="28"/>
          <w:szCs w:val="28"/>
          <w:rtl/>
        </w:rPr>
        <w:t>" از پرسشنامه ی کتل تفاوت معنادار وجود ندارد. به عبارت دیگر مادران کودکان مبتلا به اختلال سلوک و مادران کودکان عادی از نظر هوش عمومی تفاوتی با هم ندارند.</w:t>
      </w:r>
    </w:p>
    <w:p w:rsidR="00A80A30" w:rsidRPr="00B27738" w:rsidRDefault="00A80A30" w:rsidP="000B00A7">
      <w:pPr>
        <w:jc w:val="both"/>
        <w:rPr>
          <w:rFonts w:cs="B Lotus"/>
          <w:sz w:val="28"/>
          <w:szCs w:val="28"/>
          <w:rtl/>
        </w:rPr>
      </w:pPr>
      <w:r w:rsidRPr="00B27738">
        <w:rPr>
          <w:rFonts w:cs="B Lotus" w:hint="cs"/>
          <w:sz w:val="28"/>
          <w:szCs w:val="28"/>
          <w:rtl/>
        </w:rPr>
        <w:t>بهرامیان( 1389) پژوهشی تحت عنوان بررسی تاثیر نگرشهای تربیتی والدین بر رشد اجتماعی دانش آموزان پایه ی اول راهنمایی شهر نجف آباد انحام داد؛ یا</w:t>
      </w:r>
      <w:r w:rsidR="00140952" w:rsidRPr="00B27738">
        <w:rPr>
          <w:rFonts w:cs="B Lotus" w:hint="cs"/>
          <w:sz w:val="28"/>
          <w:szCs w:val="28"/>
          <w:rtl/>
        </w:rPr>
        <w:t>فته های پژوهش نشان داد که رشد اج</w:t>
      </w:r>
      <w:r w:rsidRPr="00B27738">
        <w:rPr>
          <w:rFonts w:cs="B Lotus" w:hint="cs"/>
          <w:sz w:val="28"/>
          <w:szCs w:val="28"/>
          <w:rtl/>
        </w:rPr>
        <w:t xml:space="preserve">تماعی کودکانِ والدین با نگرش تربیتی مثبت سریعتر از کودکانِ والدین با نگرش منفی است. همچنین نگرشهای تربیتی </w:t>
      </w:r>
      <w:r w:rsidRPr="00B27738">
        <w:rPr>
          <w:rFonts w:cs="B Lotus" w:hint="cs"/>
          <w:sz w:val="28"/>
          <w:szCs w:val="28"/>
          <w:rtl/>
        </w:rPr>
        <w:lastRenderedPageBreak/>
        <w:t>پدران بیش از نگرشهای تربیتی مادران بر رشد اجتماعی فرزندان پسر تاثیر دارد. ه</w:t>
      </w:r>
      <w:r w:rsidR="00140952" w:rsidRPr="00B27738">
        <w:rPr>
          <w:rFonts w:cs="B Lotus" w:hint="cs"/>
          <w:sz w:val="28"/>
          <w:szCs w:val="28"/>
          <w:rtl/>
        </w:rPr>
        <w:t>مچنین نتایج اجرای تحلیل رگرسیون، اقتدار منطقی را به عنوان بهترین مدل پردازش شده برای پیش بینی بلوغ اجتماعی معرفی نمود.</w:t>
      </w:r>
    </w:p>
    <w:p w:rsidR="00140952" w:rsidRPr="00B27738" w:rsidRDefault="00140952" w:rsidP="000B00A7">
      <w:pPr>
        <w:jc w:val="both"/>
        <w:rPr>
          <w:rFonts w:cs="B Lotus"/>
          <w:sz w:val="28"/>
          <w:szCs w:val="28"/>
          <w:rtl/>
        </w:rPr>
      </w:pPr>
      <w:r w:rsidRPr="00B27738">
        <w:rPr>
          <w:rFonts w:cs="B Lotus" w:hint="cs"/>
          <w:sz w:val="28"/>
          <w:szCs w:val="28"/>
          <w:rtl/>
        </w:rPr>
        <w:t>پژوهش رستگاران( 1387) تحت عنوان بررسی تاثیر چگونگی روابط والدین بر سازگاری اجتماعی دانش آموزان پایه ی دوم مدارس راهنمایی دخترانه ی شهر همدان انجام داد؛ نتیجه ی این تحقیق نشان می دهد که بین روابط والدین در منزل و سازگاری کودکان در مدرسه رابطه وجود دارد. کودکان تربیت شده در خانواده های گرم، سازگاری بهتری با همکلاسان خود در مدرسه داشته اند.</w:t>
      </w:r>
    </w:p>
    <w:p w:rsidR="00140952" w:rsidRPr="00B27738" w:rsidRDefault="00140952" w:rsidP="000B00A7">
      <w:pPr>
        <w:jc w:val="both"/>
        <w:rPr>
          <w:rFonts w:cs="B Lotus" w:hint="cs"/>
          <w:sz w:val="28"/>
          <w:szCs w:val="28"/>
          <w:rtl/>
        </w:rPr>
      </w:pPr>
      <w:r w:rsidRPr="00B27738">
        <w:rPr>
          <w:rFonts w:cs="B Lotus" w:hint="cs"/>
          <w:sz w:val="28"/>
          <w:szCs w:val="28"/>
          <w:rtl/>
        </w:rPr>
        <w:t>محمد رضایی( 1385) پژوهشی تحت عنوان بررسی رابطه ی شیوه های فرزندپروری مادران و بلوغ اجتماعی دانش آموزان سال اول، دوم و سوم راهنمایی منطقه ی 6 تهران انجام داد که در این پژوهش این فرضیه ها را آزمون نمود:</w:t>
      </w:r>
    </w:p>
    <w:p w:rsidR="00140952" w:rsidRPr="00B27738" w:rsidRDefault="00140952" w:rsidP="000B00A7">
      <w:pPr>
        <w:jc w:val="both"/>
        <w:rPr>
          <w:rFonts w:cs="B Lotus" w:hint="cs"/>
          <w:sz w:val="28"/>
          <w:szCs w:val="28"/>
          <w:rtl/>
        </w:rPr>
      </w:pPr>
      <w:r w:rsidRPr="00B27738">
        <w:rPr>
          <w:rFonts w:cs="B Lotus" w:hint="cs"/>
          <w:sz w:val="28"/>
          <w:szCs w:val="28"/>
          <w:rtl/>
        </w:rPr>
        <w:t>الف) بین شیوه ی فرزند پروری استبدادی مادران و بلوغ اجتماعی دانش آموزان در کلیه پایه ها رابطه وجود دارد.</w:t>
      </w:r>
    </w:p>
    <w:p w:rsidR="00140952" w:rsidRPr="00B27738" w:rsidRDefault="00A96B6A" w:rsidP="000B00A7">
      <w:pPr>
        <w:jc w:val="both"/>
        <w:rPr>
          <w:rFonts w:cs="B Lotus"/>
          <w:sz w:val="28"/>
          <w:szCs w:val="28"/>
          <w:rtl/>
        </w:rPr>
      </w:pPr>
      <w:r w:rsidRPr="00B27738">
        <w:rPr>
          <w:rFonts w:cs="B Lotus" w:hint="cs"/>
          <w:sz w:val="28"/>
          <w:szCs w:val="28"/>
          <w:rtl/>
        </w:rPr>
        <w:t xml:space="preserve">ب) </w:t>
      </w:r>
      <w:r w:rsidR="00140952" w:rsidRPr="00B27738">
        <w:rPr>
          <w:rFonts w:cs="B Lotus" w:hint="cs"/>
          <w:sz w:val="28"/>
          <w:szCs w:val="28"/>
          <w:rtl/>
        </w:rPr>
        <w:t xml:space="preserve">بین شیوه ی فرزند پروری سهل گیر </w:t>
      </w:r>
      <w:r w:rsidRPr="00B27738">
        <w:rPr>
          <w:rFonts w:cs="B Lotus" w:hint="cs"/>
          <w:sz w:val="28"/>
          <w:szCs w:val="28"/>
          <w:rtl/>
        </w:rPr>
        <w:t>مادران و بلوغ اجتماعی دانش آموزان در کلیه پایه ها رابطه وجود دارد.</w:t>
      </w:r>
    </w:p>
    <w:p w:rsidR="00A96B6A" w:rsidRPr="00B27738" w:rsidRDefault="00A96B6A" w:rsidP="000B00A7">
      <w:pPr>
        <w:jc w:val="both"/>
        <w:rPr>
          <w:rFonts w:cs="B Lotus"/>
          <w:sz w:val="28"/>
          <w:szCs w:val="28"/>
          <w:rtl/>
        </w:rPr>
      </w:pPr>
      <w:r w:rsidRPr="00B27738">
        <w:rPr>
          <w:rFonts w:cs="B Lotus" w:hint="cs"/>
          <w:sz w:val="28"/>
          <w:szCs w:val="28"/>
          <w:rtl/>
        </w:rPr>
        <w:t>ج) بین شیوه ی فرزند پروری اقتدار منطقی مادران و بلوغ اجتماعی دانش آموزان در کلیه پایه ها رابطه وجود دارد.</w:t>
      </w:r>
    </w:p>
    <w:p w:rsidR="005503BE" w:rsidRPr="00B27738" w:rsidRDefault="005503BE" w:rsidP="000B00A7">
      <w:pPr>
        <w:jc w:val="both"/>
        <w:rPr>
          <w:rFonts w:cs="B Lotus"/>
          <w:sz w:val="28"/>
          <w:szCs w:val="28"/>
          <w:rtl/>
        </w:rPr>
      </w:pPr>
      <w:r w:rsidRPr="00B27738">
        <w:rPr>
          <w:rFonts w:cs="B Lotus" w:hint="cs"/>
          <w:sz w:val="28"/>
          <w:szCs w:val="28"/>
          <w:rtl/>
        </w:rPr>
        <w:t>پس از انجام تحقیق نتیجه ی آن این گونه مشخص شد که بین شیوه فرزند پروری سهل گیر و استبدادی مادران و بلوغ اجتماعی دانش آموزان در کلیه پایه ها رابطه ی معناداری وجود داشت. یعنی دانش آموزانی که مادران آنها از شیوه ی فرزندپروری اقتدار منطقی استفاده می کردند دارای بلوغ اجتماعی بهتری نسبت به دیگران هستند.</w:t>
      </w:r>
    </w:p>
    <w:p w:rsidR="005503BE" w:rsidRPr="00B27738" w:rsidRDefault="005503BE" w:rsidP="000B00A7">
      <w:pPr>
        <w:jc w:val="both"/>
        <w:rPr>
          <w:rFonts w:cs="B Lotus" w:hint="cs"/>
          <w:sz w:val="28"/>
          <w:szCs w:val="28"/>
          <w:rtl/>
        </w:rPr>
      </w:pPr>
      <w:r w:rsidRPr="00B27738">
        <w:rPr>
          <w:rFonts w:cs="B Lotus" w:hint="cs"/>
          <w:sz w:val="28"/>
          <w:szCs w:val="28"/>
          <w:rtl/>
        </w:rPr>
        <w:t xml:space="preserve">برهمند( 1390) پژوهشی را با عنوان رابطه ی بین مزاج و شیوه ی فرزند پروری و مشکلات رفتاری میان کودکان پیش دبستان تبریز انجام داد. بدین منظور نمونه ای با حجم 100 نفر کودک در دامنه ی سنی 4 تا 6 سال </w:t>
      </w:r>
      <w:r w:rsidR="000A0357" w:rsidRPr="00B27738">
        <w:rPr>
          <w:rFonts w:cs="B Lotus" w:hint="cs"/>
          <w:sz w:val="28"/>
          <w:szCs w:val="28"/>
          <w:rtl/>
        </w:rPr>
        <w:t>با حضور حداقل 6 ماه در مرکز پیش دبستانی مورد مطالعه قرار داد که در این پژوهش فرضیه های زیر را دنبال کرد:</w:t>
      </w:r>
    </w:p>
    <w:p w:rsidR="000A0357" w:rsidRPr="00B27738" w:rsidRDefault="000A0357" w:rsidP="000B00A7">
      <w:pPr>
        <w:jc w:val="both"/>
        <w:rPr>
          <w:rFonts w:cs="B Lotus" w:hint="cs"/>
          <w:sz w:val="28"/>
          <w:szCs w:val="28"/>
          <w:rtl/>
        </w:rPr>
      </w:pPr>
      <w:r w:rsidRPr="00B27738">
        <w:rPr>
          <w:rFonts w:cs="B Lotus" w:hint="cs"/>
          <w:sz w:val="28"/>
          <w:szCs w:val="28"/>
          <w:rtl/>
        </w:rPr>
        <w:lastRenderedPageBreak/>
        <w:t>1_ مشکلات رفتاری کودکان که دارای مزاج منفی هستند بیشتر از کودکانی است که مزاج منفی ندارند.</w:t>
      </w:r>
    </w:p>
    <w:p w:rsidR="000A0357" w:rsidRPr="00B27738" w:rsidRDefault="000A0357" w:rsidP="000B00A7">
      <w:pPr>
        <w:jc w:val="both"/>
        <w:rPr>
          <w:rFonts w:cs="B Lotus" w:hint="cs"/>
          <w:sz w:val="28"/>
          <w:szCs w:val="28"/>
          <w:rtl/>
        </w:rPr>
      </w:pPr>
      <w:r w:rsidRPr="00B27738">
        <w:rPr>
          <w:rFonts w:cs="B Lotus" w:hint="cs"/>
          <w:sz w:val="28"/>
          <w:szCs w:val="28"/>
          <w:rtl/>
        </w:rPr>
        <w:t>2_ مادرانِ کودکان دارای مزاج منفی قدرت طلب تر از مادران فاقد کودکان مزاج منفی هستند.</w:t>
      </w:r>
    </w:p>
    <w:p w:rsidR="000A0357" w:rsidRPr="00B27738" w:rsidRDefault="000A0357" w:rsidP="000B00A7">
      <w:pPr>
        <w:jc w:val="both"/>
        <w:rPr>
          <w:rFonts w:cs="B Lotus"/>
          <w:sz w:val="28"/>
          <w:szCs w:val="28"/>
          <w:rtl/>
        </w:rPr>
      </w:pPr>
      <w:r w:rsidRPr="00B27738">
        <w:rPr>
          <w:rFonts w:cs="B Lotus" w:hint="cs"/>
          <w:sz w:val="28"/>
          <w:szCs w:val="28"/>
          <w:rtl/>
        </w:rPr>
        <w:t>3_ مادران دارای مشکلات رفتاری سهل گیرتر از مادران کودکان فاقد مشکلات رفتاری هستند.</w:t>
      </w:r>
    </w:p>
    <w:p w:rsidR="000A0357" w:rsidRPr="00B27738" w:rsidRDefault="000A0357" w:rsidP="000B00A7">
      <w:pPr>
        <w:jc w:val="both"/>
        <w:rPr>
          <w:rFonts w:cs="B Lotus"/>
          <w:sz w:val="28"/>
          <w:szCs w:val="28"/>
          <w:rtl/>
        </w:rPr>
      </w:pPr>
      <w:r w:rsidRPr="00B27738">
        <w:rPr>
          <w:rFonts w:cs="B Lotus" w:hint="cs"/>
          <w:sz w:val="28"/>
          <w:szCs w:val="28"/>
          <w:rtl/>
        </w:rPr>
        <w:t>4_ مادرانِ کودکان دارای مزاج منفی سهل گیرتر از مادران فاقد کودکان مزاج منفی هستند.</w:t>
      </w:r>
    </w:p>
    <w:p w:rsidR="000A0357" w:rsidRPr="00B27738" w:rsidRDefault="000A0357" w:rsidP="000B00A7">
      <w:pPr>
        <w:jc w:val="both"/>
        <w:rPr>
          <w:rFonts w:cs="B Lotus" w:hint="cs"/>
          <w:sz w:val="28"/>
          <w:szCs w:val="28"/>
          <w:rtl/>
        </w:rPr>
      </w:pPr>
      <w:r w:rsidRPr="00B27738">
        <w:rPr>
          <w:rFonts w:cs="B Lotus" w:hint="cs"/>
          <w:sz w:val="28"/>
          <w:szCs w:val="28"/>
          <w:rtl/>
        </w:rPr>
        <w:t>5_ در ارتباط با مزاج و شیوه ی فرزندپروری اعمال شده تفاوت معنی داری بین کودکان پیش دبستانی دارای مشکلات رفتاری کم و زیاد وجود دارد.</w:t>
      </w:r>
    </w:p>
    <w:p w:rsidR="000A0357" w:rsidRPr="00B27738" w:rsidRDefault="000A0357" w:rsidP="000B00A7">
      <w:pPr>
        <w:jc w:val="both"/>
        <w:rPr>
          <w:rFonts w:cs="B Lotus" w:hint="cs"/>
          <w:sz w:val="28"/>
          <w:szCs w:val="28"/>
          <w:rtl/>
        </w:rPr>
      </w:pPr>
      <w:r w:rsidRPr="00B27738">
        <w:rPr>
          <w:rFonts w:cs="B Lotus" w:hint="cs"/>
          <w:sz w:val="28"/>
          <w:szCs w:val="28"/>
          <w:rtl/>
        </w:rPr>
        <w:t xml:space="preserve">فرضیه ی اول تایید شده یعنی کودکان دارای مزاج منفی نسبت به کودکان فاقد مزاج منفی مشکلات زیادی نشان می دهند. فرضیه ی دو و سه رد شد؛ یعنی </w:t>
      </w:r>
      <w:r w:rsidR="00886910" w:rsidRPr="00B27738">
        <w:rPr>
          <w:rFonts w:cs="B Lotus" w:hint="cs"/>
          <w:sz w:val="28"/>
          <w:szCs w:val="28"/>
          <w:rtl/>
        </w:rPr>
        <w:t>رابطه ی معناداری بین مزاج و شیوه ی فرزندپروری بدست نیامد.</w:t>
      </w:r>
    </w:p>
    <w:p w:rsidR="00886910" w:rsidRPr="00B27738" w:rsidRDefault="00886910" w:rsidP="000B00A7">
      <w:pPr>
        <w:jc w:val="both"/>
        <w:rPr>
          <w:rFonts w:cs="B Lotus" w:hint="cs"/>
          <w:sz w:val="28"/>
          <w:szCs w:val="28"/>
          <w:rtl/>
        </w:rPr>
      </w:pPr>
      <w:r w:rsidRPr="00B27738">
        <w:rPr>
          <w:rFonts w:cs="B Lotus" w:hint="cs"/>
          <w:sz w:val="28"/>
          <w:szCs w:val="28"/>
          <w:rtl/>
        </w:rPr>
        <w:t xml:space="preserve">برجعلی(1378) پژوهشی درباره ی الگوی تاثیر سازگاری و الگوهای فرزندپروری والدین بر تحول روانی_ اجتماعی دانش آموزان دبیرستانی شهر تهران انجام داد. که 1214 دانش اموز دختر و پسر بین 14_17 سال را با روش نمونه گیری خوشه ای انتخاب کرد. ابتدا پرسش نامه ی توافق والدین و نوجوانان، مقیاس شیوه های فرزندپروری و مقیاس تحول روانی اجتماعی در مورد آنها اجرا شد. در وهله ی دوم پرسشنامه های سازگاری و شیوه ی فرزندپروری در مورد 880 نفر از پدران و 880 نفر از مادران به طور جداگانه </w:t>
      </w:r>
      <w:r w:rsidR="005C79C1" w:rsidRPr="00B27738">
        <w:rPr>
          <w:rFonts w:cs="B Lotus" w:hint="cs"/>
          <w:sz w:val="28"/>
          <w:szCs w:val="28"/>
          <w:rtl/>
        </w:rPr>
        <w:t>اجرا شد که نتایج زیر به دست آمد:</w:t>
      </w:r>
    </w:p>
    <w:p w:rsidR="00886910" w:rsidRPr="00B27738" w:rsidRDefault="002561B9" w:rsidP="000B00A7">
      <w:pPr>
        <w:jc w:val="both"/>
        <w:rPr>
          <w:rFonts w:cs="B Lotus"/>
          <w:sz w:val="28"/>
          <w:szCs w:val="28"/>
          <w:rtl/>
        </w:rPr>
      </w:pPr>
      <w:r w:rsidRPr="00B27738">
        <w:rPr>
          <w:rFonts w:cs="B Lotus" w:hint="cs"/>
          <w:sz w:val="28"/>
          <w:szCs w:val="28"/>
          <w:rtl/>
        </w:rPr>
        <w:t>بین سازگاری والدین و تحول روانی اجتماعی دانش آموزان رابطه دیده شد. بدین معنا که هر اندازه والدین سازگارتر باشند، نتایج عوامل هشتگانه تحول روانی احتماعی دانش آموزان به سوی قطب مثبت گرایش دارد. بین تحول روانی اجتماعی دانش آموزان با شیوه های فرزندپروری مختلف تفاوت مشاهده شد. به این معنی که بین نتایج عوامل هشتگانه تحول روانی اجتماعی در شیوه های فرزندپروری مختلف تفاوت معنادار وجود دارد. نتایج عوامل هشتگانه تحول روانی اجتماعی در دختران و پسران متفاوت است. بین توافق دانش اموزان با والدین و تحول روانی اجتماعی دانش آموزان رابطه وجود دارد؛ بدین معنا که هر اندازه توافق دانش آموز با والدین بیشتر باشد، نتایج عوامل هشتگانه تحول روانی اجتماعی بسوی قطب مثبت گرایش دارد.</w:t>
      </w:r>
      <w:r w:rsidR="00886910" w:rsidRPr="00B27738">
        <w:rPr>
          <w:rFonts w:cs="B Lotus" w:hint="cs"/>
          <w:sz w:val="28"/>
          <w:szCs w:val="28"/>
          <w:rtl/>
        </w:rPr>
        <w:t xml:space="preserve"> </w:t>
      </w:r>
    </w:p>
    <w:p w:rsidR="002561B9" w:rsidRPr="00B27738" w:rsidRDefault="00561583" w:rsidP="000B00A7">
      <w:pPr>
        <w:jc w:val="both"/>
        <w:rPr>
          <w:rFonts w:cs="B Lotus" w:hint="cs"/>
          <w:sz w:val="28"/>
          <w:szCs w:val="28"/>
          <w:rtl/>
        </w:rPr>
      </w:pPr>
      <w:r w:rsidRPr="00B27738">
        <w:rPr>
          <w:rFonts w:cs="B Lotus" w:hint="cs"/>
          <w:sz w:val="28"/>
          <w:szCs w:val="28"/>
          <w:rtl/>
        </w:rPr>
        <w:lastRenderedPageBreak/>
        <w:t>فاطمی( 1389) به بررسی اختلالات رفتاری و شیوه های فرزندپروری مادران در مقطع ابتدایی شهر اردبیل پرداخته است. نتایج به شرح زیر است:</w:t>
      </w:r>
    </w:p>
    <w:p w:rsidR="00561583" w:rsidRPr="00B27738" w:rsidRDefault="00561583" w:rsidP="000B00A7">
      <w:pPr>
        <w:jc w:val="both"/>
        <w:rPr>
          <w:rFonts w:cs="B Lotus"/>
          <w:sz w:val="28"/>
          <w:szCs w:val="28"/>
          <w:rtl/>
        </w:rPr>
      </w:pPr>
      <w:r w:rsidRPr="00B27738">
        <w:rPr>
          <w:rFonts w:cs="B Lotus" w:hint="cs"/>
          <w:sz w:val="28"/>
          <w:szCs w:val="28"/>
          <w:rtl/>
        </w:rPr>
        <w:t>1_ مادران کودکان مبتلا به اختلالات رفتاری در استفاده از شیوه فرزندپروری مستبدانه تفاوت معناداری با مادران کودکان بهنجار دارند. یعنی مادارن کودکان اختلال رفتاری بیشتر شیوه ی فرزند پروری مس</w:t>
      </w:r>
      <w:r w:rsidR="00593AFD" w:rsidRPr="00B27738">
        <w:rPr>
          <w:rFonts w:cs="B Lotus" w:hint="cs"/>
          <w:sz w:val="28"/>
          <w:szCs w:val="28"/>
          <w:rtl/>
        </w:rPr>
        <w:t>تب</w:t>
      </w:r>
      <w:r w:rsidRPr="00B27738">
        <w:rPr>
          <w:rFonts w:cs="B Lotus" w:hint="cs"/>
          <w:sz w:val="28"/>
          <w:szCs w:val="28"/>
          <w:rtl/>
        </w:rPr>
        <w:t>دانه به کار می ب</w:t>
      </w:r>
      <w:r w:rsidR="00593AFD" w:rsidRPr="00B27738">
        <w:rPr>
          <w:rFonts w:cs="B Lotus" w:hint="cs"/>
          <w:sz w:val="28"/>
          <w:szCs w:val="28"/>
          <w:rtl/>
        </w:rPr>
        <w:t>ر</w:t>
      </w:r>
      <w:r w:rsidRPr="00B27738">
        <w:rPr>
          <w:rFonts w:cs="B Lotus" w:hint="cs"/>
          <w:sz w:val="28"/>
          <w:szCs w:val="28"/>
          <w:rtl/>
        </w:rPr>
        <w:t>ند.</w:t>
      </w:r>
    </w:p>
    <w:p w:rsidR="00593AFD" w:rsidRPr="00B27738" w:rsidRDefault="00386494" w:rsidP="000B00A7">
      <w:pPr>
        <w:jc w:val="both"/>
        <w:rPr>
          <w:rFonts w:cs="B Lotus" w:hint="cs"/>
          <w:sz w:val="28"/>
          <w:szCs w:val="28"/>
          <w:rtl/>
        </w:rPr>
      </w:pPr>
      <w:r w:rsidRPr="00B27738">
        <w:rPr>
          <w:rFonts w:cs="B Lotus" w:hint="cs"/>
          <w:sz w:val="28"/>
          <w:szCs w:val="28"/>
          <w:rtl/>
        </w:rPr>
        <w:t>2_ مادران کودکان بهنجار و کودکان مبتلا به اختلال رفتار در استفاده از شیوه ی فرزندپروری سهل گیر تفاوت معناداری با هم دارند. یعنی مادران کودکان اختلال رفتاری بیشتر شیوه ی فرزندپروری سهل گیر را به کار می گیرند.</w:t>
      </w:r>
    </w:p>
    <w:p w:rsidR="005503BE" w:rsidRPr="00B27738" w:rsidRDefault="00386494" w:rsidP="000B00A7">
      <w:pPr>
        <w:jc w:val="both"/>
        <w:rPr>
          <w:rFonts w:cs="B Lotus" w:hint="cs"/>
          <w:sz w:val="28"/>
          <w:szCs w:val="28"/>
          <w:rtl/>
        </w:rPr>
      </w:pPr>
      <w:r w:rsidRPr="00B27738">
        <w:rPr>
          <w:rFonts w:cs="B Lotus" w:hint="cs"/>
          <w:sz w:val="28"/>
          <w:szCs w:val="28"/>
          <w:rtl/>
        </w:rPr>
        <w:t>3_ ماردان کودکان بهنجار شیوه ی فرزندپروری اقتدار منطقی را بیشتر از مادران کودکان مبتلا به اختلال رفتاری به کار می برند.</w:t>
      </w:r>
    </w:p>
    <w:p w:rsidR="00B1070B" w:rsidRPr="00B27738" w:rsidRDefault="00D27BE8" w:rsidP="009B1796">
      <w:pPr>
        <w:pStyle w:val="Heading1"/>
        <w:rPr>
          <w:rtl/>
        </w:rPr>
      </w:pPr>
      <w:bookmarkStart w:id="50" w:name="_Toc450521230"/>
      <w:bookmarkStart w:id="51" w:name="_Toc451582036"/>
      <w:r w:rsidRPr="00B27738">
        <w:rPr>
          <w:rFonts w:hint="cs"/>
          <w:rtl/>
        </w:rPr>
        <w:t xml:space="preserve">2-10-2 </w:t>
      </w:r>
      <w:r w:rsidR="002D42C8" w:rsidRPr="00B27738">
        <w:rPr>
          <w:rFonts w:hint="cs"/>
          <w:rtl/>
        </w:rPr>
        <w:t xml:space="preserve">پژوهش های </w:t>
      </w:r>
      <w:r w:rsidR="00694D77" w:rsidRPr="00B27738">
        <w:rPr>
          <w:rFonts w:hint="cs"/>
          <w:rtl/>
        </w:rPr>
        <w:t>خارجی</w:t>
      </w:r>
      <w:bookmarkEnd w:id="50"/>
      <w:bookmarkEnd w:id="51"/>
    </w:p>
    <w:p w:rsidR="005C79C1"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اتکین، کوس، کامینگز و داویدس</w:t>
      </w:r>
      <w:r w:rsidRPr="00B27738">
        <w:rPr>
          <w:rStyle w:val="FootnoteReference"/>
          <w:rFonts w:ascii="Times New Roman" w:hAnsi="Times New Roman" w:cs="B Lotus"/>
          <w:sz w:val="28"/>
          <w:szCs w:val="28"/>
          <w:rtl/>
        </w:rPr>
        <w:footnoteReference w:id="54"/>
      </w:r>
      <w:r w:rsidRPr="00B27738">
        <w:rPr>
          <w:rFonts w:ascii="Times New Roman" w:hAnsi="Times New Roman" w:cs="B Lotus"/>
          <w:sz w:val="28"/>
          <w:szCs w:val="28"/>
          <w:rtl/>
        </w:rPr>
        <w:t xml:space="preserve"> (2014) در بررسی 301 خانواده دریافتند که گرمی والدین بر مشکلات برون‌نمود فرزندان نوجوان اثر می‌گذارد، به طوری که در نوجوانان پسر، </w:t>
      </w:r>
      <w:r w:rsidRPr="00B27738">
        <w:rPr>
          <w:rFonts w:ascii="Times New Roman" w:hAnsi="Times New Roman" w:cs="B Lotus" w:hint="cs"/>
          <w:sz w:val="28"/>
          <w:szCs w:val="28"/>
          <w:rtl/>
        </w:rPr>
        <w:t>هم</w:t>
      </w:r>
      <w:r w:rsidRPr="00B27738">
        <w:rPr>
          <w:rFonts w:ascii="Times New Roman" w:hAnsi="Times New Roman" w:cs="B Lotus"/>
          <w:sz w:val="28"/>
          <w:szCs w:val="28"/>
          <w:rtl/>
        </w:rPr>
        <w:t xml:space="preserve"> گرمی بالا و </w:t>
      </w:r>
      <w:r w:rsidRPr="00B27738">
        <w:rPr>
          <w:rFonts w:ascii="Times New Roman" w:hAnsi="Times New Roman" w:cs="B Lotus" w:hint="cs"/>
          <w:sz w:val="28"/>
          <w:szCs w:val="28"/>
          <w:rtl/>
        </w:rPr>
        <w:t xml:space="preserve">هم گرمی </w:t>
      </w:r>
      <w:r w:rsidRPr="00B27738">
        <w:rPr>
          <w:rFonts w:ascii="Times New Roman" w:hAnsi="Times New Roman" w:cs="B Lotus"/>
          <w:sz w:val="28"/>
          <w:szCs w:val="28"/>
          <w:rtl/>
        </w:rPr>
        <w:t>پایین والدین پیش‌بین کننده مشکلات برون‌نمود بود</w:t>
      </w:r>
      <w:r w:rsidRPr="00B27738">
        <w:rPr>
          <w:rFonts w:ascii="Times New Roman" w:hAnsi="Times New Roman" w:cs="B Lotus" w:hint="cs"/>
          <w:sz w:val="28"/>
          <w:szCs w:val="28"/>
          <w:rtl/>
        </w:rPr>
        <w:t xml:space="preserve">؛ </w:t>
      </w:r>
      <w:r w:rsidRPr="00B27738">
        <w:rPr>
          <w:rFonts w:ascii="Times New Roman" w:hAnsi="Times New Roman" w:cs="B Lotus"/>
          <w:sz w:val="28"/>
          <w:szCs w:val="28"/>
          <w:rtl/>
        </w:rPr>
        <w:t>درحال</w:t>
      </w:r>
      <w:r w:rsidRPr="00B27738">
        <w:rPr>
          <w:rFonts w:ascii="Times New Roman" w:hAnsi="Times New Roman" w:cs="B Lotus" w:hint="cs"/>
          <w:sz w:val="28"/>
          <w:szCs w:val="28"/>
          <w:rtl/>
        </w:rPr>
        <w:t>ی‌که</w:t>
      </w:r>
      <w:r w:rsidRPr="00B27738">
        <w:rPr>
          <w:rFonts w:ascii="Times New Roman" w:hAnsi="Times New Roman" w:cs="B Lotus"/>
          <w:sz w:val="28"/>
          <w:szCs w:val="28"/>
          <w:rtl/>
        </w:rPr>
        <w:t xml:space="preserve"> در نوجوانان دختر، گرمی پایین مادر و گرمی بالای پدر با مشکلات برون‌نمود رابطه داشت. </w:t>
      </w:r>
      <w:r w:rsidR="008E2BC9" w:rsidRPr="00B27738">
        <w:rPr>
          <w:rFonts w:ascii="Tahoma" w:hAnsi="Tahoma" w:cs="B Lotus"/>
          <w:sz w:val="28"/>
          <w:szCs w:val="28"/>
          <w:shd w:val="clear" w:color="auto" w:fill="FFFFFF"/>
          <w:rtl/>
        </w:rPr>
        <w:t>شکل گیری شخصیت بر طبق مراحل و بر اساس رشد بدنی که تعیین کننده کشش فرد نسبت به جهان خارجی و هشیار شدن وی نسبت به آن است تحقق می پذیرد. بر اساس مراحل ۸گانه» روانی اجتماعی ،اهداف و سبکهای فرزند پروری والدین در مراحل مختلف رشد تغییر می کند</w:t>
      </w:r>
      <w:r w:rsidR="008E2BC9" w:rsidRPr="00B27738">
        <w:rPr>
          <w:rFonts w:ascii="Tahoma" w:hAnsi="Tahoma" w:cs="B Lotus" w:hint="cs"/>
          <w:sz w:val="28"/>
          <w:szCs w:val="28"/>
          <w:shd w:val="clear" w:color="auto" w:fill="FFFFFF"/>
          <w:rtl/>
        </w:rPr>
        <w:t>.</w:t>
      </w:r>
    </w:p>
    <w:p w:rsidR="005C79C1" w:rsidRPr="00B27738" w:rsidRDefault="00694D77" w:rsidP="000B00A7">
      <w:pPr>
        <w:autoSpaceDE w:val="0"/>
        <w:autoSpaceDN w:val="0"/>
        <w:adjustRightInd w:val="0"/>
        <w:spacing w:after="0" w:line="240" w:lineRule="auto"/>
        <w:jc w:val="both"/>
        <w:rPr>
          <w:rFonts w:ascii="BNazanin" w:cs="B Lotus"/>
          <w:sz w:val="28"/>
          <w:szCs w:val="28"/>
          <w:rtl/>
          <w:lang w:bidi="ar-SA"/>
        </w:rPr>
      </w:pPr>
      <w:r w:rsidRPr="00B27738">
        <w:rPr>
          <w:rFonts w:ascii="Times New Roman" w:hAnsi="Times New Roman" w:cs="B Lotus"/>
          <w:sz w:val="28"/>
          <w:szCs w:val="28"/>
          <w:rtl/>
        </w:rPr>
        <w:t>همچنین، الجر، بنسون و پرز-ایکودا</w:t>
      </w:r>
      <w:r w:rsidRPr="00B27738">
        <w:rPr>
          <w:rStyle w:val="FootnoteReference"/>
          <w:rFonts w:ascii="Times New Roman" w:hAnsi="Times New Roman" w:cs="B Lotus"/>
          <w:sz w:val="28"/>
          <w:szCs w:val="28"/>
          <w:rtl/>
        </w:rPr>
        <w:footnoteReference w:id="55"/>
      </w:r>
      <w:r w:rsidRPr="00B27738">
        <w:rPr>
          <w:rFonts w:ascii="Times New Roman" w:hAnsi="Times New Roman" w:cs="B Lotus"/>
          <w:sz w:val="28"/>
          <w:szCs w:val="28"/>
          <w:rtl/>
        </w:rPr>
        <w:t xml:space="preserve"> (2014) </w:t>
      </w:r>
      <w:r w:rsidR="00860130" w:rsidRPr="00B27738">
        <w:rPr>
          <w:rFonts w:ascii="BNazanin" w:cs="B Lotus" w:hint="cs"/>
          <w:sz w:val="28"/>
          <w:szCs w:val="28"/>
          <w:rtl/>
          <w:lang w:bidi="ar-SA"/>
        </w:rPr>
        <w:t>شيوه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هاي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فرزندپروري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با</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اضطراب</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اجتماعي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و</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هراس اجتماعي فرزندان</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به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هم</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مرتبطند</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به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عنوان</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مثال</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كلونسكي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و</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داتون</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و</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لايبل</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نشان</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داده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اند</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كه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پدران</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دانشجويان دختر</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كه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اضطراب</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اجتماعي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بالايي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دارند</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طردكننده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و</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بي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توجه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هستند</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و</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از</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قوانين</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انطباقي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سلطه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گرانه اي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استفاده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مي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كنند</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و</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مادران</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آنها</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يا</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بسيار</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بي</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توجه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يا</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بيش</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از</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حد</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حمايت</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كننده</w:t>
      </w:r>
      <w:r w:rsidR="00860130" w:rsidRPr="00B27738">
        <w:rPr>
          <w:rFonts w:ascii="BNazanin" w:cs="B Lotus"/>
          <w:sz w:val="28"/>
          <w:szCs w:val="28"/>
          <w:lang w:bidi="ar-SA"/>
        </w:rPr>
        <w:t xml:space="preserve"> </w:t>
      </w:r>
      <w:r w:rsidR="00860130" w:rsidRPr="00B27738">
        <w:rPr>
          <w:rFonts w:ascii="BNazanin" w:cs="B Lotus" w:hint="cs"/>
          <w:sz w:val="28"/>
          <w:szCs w:val="28"/>
          <w:rtl/>
          <w:lang w:bidi="ar-SA"/>
        </w:rPr>
        <w:t>هستند</w:t>
      </w:r>
      <w:r w:rsidR="00860130" w:rsidRPr="00B27738">
        <w:rPr>
          <w:rFonts w:ascii="Times New Roman" w:hAnsi="Times New Roman" w:cs="B Lotus"/>
          <w:sz w:val="28"/>
          <w:szCs w:val="28"/>
          <w:rtl/>
        </w:rPr>
        <w:t xml:space="preserve"> </w:t>
      </w:r>
      <w:r w:rsidRPr="00B27738">
        <w:rPr>
          <w:rFonts w:ascii="Times New Roman" w:hAnsi="Times New Roman" w:cs="B Lotus"/>
          <w:sz w:val="28"/>
          <w:szCs w:val="28"/>
          <w:rtl/>
        </w:rPr>
        <w:t>دریافتند که گرمی مادرانه رابطه منفی با مشکلات برون‌نمود نوجوانان دارد.</w:t>
      </w:r>
      <w:r w:rsidR="00860130" w:rsidRPr="00B27738">
        <w:rPr>
          <w:rFonts w:cs="B Lotus" w:hint="cs"/>
          <w:spacing w:val="-10"/>
          <w:sz w:val="28"/>
          <w:szCs w:val="28"/>
          <w:rtl/>
        </w:rPr>
        <w:t xml:space="preserve"> </w:t>
      </w:r>
      <w:r w:rsidRPr="00B27738">
        <w:rPr>
          <w:rFonts w:ascii="Times New Roman" w:hAnsi="Times New Roman" w:cs="B Lotus"/>
          <w:sz w:val="28"/>
          <w:szCs w:val="28"/>
          <w:rtl/>
        </w:rPr>
        <w:t xml:space="preserve"> </w:t>
      </w:r>
    </w:p>
    <w:p w:rsidR="005C79C1"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lastRenderedPageBreak/>
        <w:t>در یک بررسی دیگر مشخص شد که گرمی مادر در رابطه بین انضباط سخت</w:t>
      </w:r>
      <w:r w:rsidRPr="00B27738">
        <w:rPr>
          <w:rStyle w:val="FootnoteReference"/>
          <w:rFonts w:ascii="Times New Roman" w:hAnsi="Times New Roman" w:cs="B Lotus"/>
          <w:sz w:val="28"/>
          <w:szCs w:val="28"/>
          <w:rtl/>
        </w:rPr>
        <w:footnoteReference w:id="56"/>
      </w:r>
      <w:r w:rsidRPr="00B27738">
        <w:rPr>
          <w:rFonts w:ascii="Times New Roman" w:hAnsi="Times New Roman" w:cs="B Lotus"/>
          <w:sz w:val="28"/>
          <w:szCs w:val="28"/>
          <w:rtl/>
        </w:rPr>
        <w:t xml:space="preserve"> و مشکلات برون‌نمود نوجوانان نقش حفاظتی دارد </w:t>
      </w:r>
      <w:r w:rsidR="008E2BC9" w:rsidRPr="00B27738">
        <w:rPr>
          <w:rFonts w:ascii="Tahoma" w:hAnsi="Tahoma" w:cs="B Lotus"/>
          <w:sz w:val="28"/>
          <w:szCs w:val="28"/>
          <w:shd w:val="clear" w:color="auto" w:fill="FFFFFF"/>
          <w:rtl/>
        </w:rPr>
        <w:t>در مرحله اول رشد روانی اجتماعی اریکسون که اعتماد در برابر عدم اعتماد می باشد و از تولد تا ۱۸ ماهگی را شامل می شود،هدف اصلی فرزند پروری در این مرحله پاسخگویی به نیازهای فرزند می باشد. هدف اصلی فرزندپروری برای کودکانی که در سنین ۱۸ ماهگی تا ۳ سالگی به سر می برند و در مرحله خود مختاری در برابر شک وتردید می باشند،کنترل رفتار فرزندان می باشد.برای کودک ۳ تا ۵ ساله که در مرحله ابتکار در برابر احساس گناه به سر می برد،هدف عمده فرزندپروری باید پرورش خود گردانی باشد</w:t>
      </w:r>
      <w:r w:rsidR="008E2BC9" w:rsidRPr="00B27738">
        <w:rPr>
          <w:rFonts w:ascii="Times New Roman" w:hAnsi="Times New Roman" w:cs="B Lotus"/>
          <w:sz w:val="28"/>
          <w:szCs w:val="28"/>
          <w:rtl/>
        </w:rPr>
        <w:t xml:space="preserve"> </w:t>
      </w:r>
      <w:r w:rsidRPr="00B27738">
        <w:rPr>
          <w:rFonts w:ascii="Times New Roman" w:hAnsi="Times New Roman" w:cs="B Lotus"/>
          <w:sz w:val="28"/>
          <w:szCs w:val="28"/>
          <w:rtl/>
        </w:rPr>
        <w:t>(ژرمن، گونزالس، مک‌کلین، دومکا و میلساپ</w:t>
      </w:r>
      <w:r w:rsidRPr="00B27738">
        <w:rPr>
          <w:rStyle w:val="FootnoteReference"/>
          <w:rFonts w:ascii="Times New Roman" w:hAnsi="Times New Roman" w:cs="B Lotus"/>
          <w:sz w:val="28"/>
          <w:szCs w:val="28"/>
          <w:rtl/>
        </w:rPr>
        <w:footnoteReference w:id="57"/>
      </w:r>
      <w:r w:rsidRPr="00B27738">
        <w:rPr>
          <w:rFonts w:ascii="Times New Roman" w:hAnsi="Times New Roman" w:cs="B Lotus"/>
          <w:sz w:val="28"/>
          <w:szCs w:val="28"/>
          <w:rtl/>
        </w:rPr>
        <w:t xml:space="preserve">، 2013). </w:t>
      </w:r>
    </w:p>
    <w:p w:rsidR="005C79C1"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بارنو و لوچت و فریبرگر</w:t>
      </w:r>
      <w:r w:rsidRPr="00B27738">
        <w:rPr>
          <w:rStyle w:val="FootnoteReference"/>
          <w:rFonts w:ascii="Times New Roman" w:hAnsi="Times New Roman" w:cs="B Lotus"/>
          <w:sz w:val="28"/>
          <w:szCs w:val="28"/>
          <w:rtl/>
        </w:rPr>
        <w:footnoteReference w:id="58"/>
      </w:r>
      <w:r w:rsidRPr="00B27738">
        <w:rPr>
          <w:rFonts w:ascii="Times New Roman" w:hAnsi="Times New Roman" w:cs="B Lotus"/>
          <w:sz w:val="28"/>
          <w:szCs w:val="28"/>
          <w:rtl/>
        </w:rPr>
        <w:t xml:space="preserve"> (2005) نشان دادند که گرمی هیجانی کم والدین رابطه مثبت با اختلال سلوک در نوجوانان دارد. </w:t>
      </w:r>
      <w:r w:rsidR="008E2BC9" w:rsidRPr="00B27738">
        <w:rPr>
          <w:rFonts w:ascii="Times New Roman" w:hAnsi="Times New Roman" w:cs="B Lotus" w:hint="cs"/>
          <w:sz w:val="28"/>
          <w:szCs w:val="28"/>
          <w:rtl/>
        </w:rPr>
        <w:t>ا</w:t>
      </w:r>
      <w:r w:rsidR="008E2BC9" w:rsidRPr="00B27738">
        <w:rPr>
          <w:rFonts w:ascii="Tahoma" w:hAnsi="Tahoma" w:cs="B Lotus"/>
          <w:sz w:val="28"/>
          <w:szCs w:val="28"/>
          <w:shd w:val="clear" w:color="auto" w:fill="FFFFFF"/>
          <w:rtl/>
        </w:rPr>
        <w:t>ین والدین نسبت به آموزش رفتارهای اجتماعی سهل انگار هستند. نظم و ترتیب و قانون کلی در این نوع خانواده حاکم است و پایبندی اعضا به قوانین و آداب و رسوم اجتماعی بسیار کم است. هر کس هر کاری که بخواهد می تواند انجام دهد. فرزندان در چنین خانواده هایی دارای استقلال فکری و عملی هستند و به سبب هرج و مرج، نوعی تزلزل روحی در این گونه خانواده ها به چشم می خورد</w:t>
      </w:r>
      <w:r w:rsidR="008E2BC9" w:rsidRPr="00B27738">
        <w:rPr>
          <w:rFonts w:ascii="Tahoma" w:hAnsi="Tahoma" w:cs="B Lotus"/>
          <w:sz w:val="28"/>
          <w:szCs w:val="28"/>
          <w:shd w:val="clear" w:color="auto" w:fill="FFFFFF"/>
        </w:rPr>
        <w:t>.</w:t>
      </w:r>
      <w:r w:rsidR="008E2BC9" w:rsidRPr="00B27738">
        <w:rPr>
          <w:rFonts w:ascii="Tahoma" w:hAnsi="Tahoma" w:cs="B Lotus"/>
          <w:sz w:val="28"/>
          <w:szCs w:val="28"/>
          <w:shd w:val="clear" w:color="auto" w:fill="FFFFFF"/>
          <w:rtl/>
        </w:rPr>
        <w:t>این تزلزل باعث بی بند و باری کودکان شده و سبب می شود آنان نسبت به زندگی احساس مسئولیت نکنند. همچنین از ویژگی های فرزندان رشدیافته در چنین خانواده هایی می توان گفت آنها در مقابل بزگسالان مقاوم و لجوجند. آنها دارای اتکای به نفس پایینی هستند، زود خشمگین و زود خوشحال می شوند، تکانشی و پرخاشگرند و در مقابله با فشارهای روانی دچار مشکل می شوند</w:t>
      </w:r>
      <w:r w:rsidR="008E2BC9" w:rsidRPr="00B27738">
        <w:rPr>
          <w:rFonts w:ascii="Tahoma" w:hAnsi="Tahoma" w:cs="B Lotus" w:hint="cs"/>
          <w:sz w:val="28"/>
          <w:szCs w:val="28"/>
          <w:shd w:val="clear" w:color="auto" w:fill="FFFFFF"/>
          <w:rtl/>
        </w:rPr>
        <w:t>.</w:t>
      </w:r>
    </w:p>
    <w:p w:rsidR="005C79C1"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موریس و همکاران (2003) دریافتند که نوجوانانی که والدین خود را به گرم و پذیرا توصیف می‌کردند، از مشکلات برون‌نمود کمتری برخوردار بودند.</w:t>
      </w:r>
      <w:r w:rsidR="008E2BC9" w:rsidRPr="00B27738">
        <w:rPr>
          <w:rFonts w:ascii="Tahoma" w:hAnsi="Tahoma" w:cs="B Lotus"/>
          <w:sz w:val="28"/>
          <w:szCs w:val="28"/>
          <w:shd w:val="clear" w:color="auto" w:fill="FFFFFF"/>
          <w:rtl/>
        </w:rPr>
        <w:t xml:space="preserve"> والدین مقتدر انعطاف پذیر و مطالبه کننده هستند. آنها بر روی فرزندانشان کنترل اعمال می کنند اما در عین حال پذیرنده و پاسخ دهنده نیز هستند. به طور پیوسته آن قوانین را اجرا می کنند. آنها همچنین دلیل و منطق این قوانین و محدودیت ها را توضیح می دهند. نسبت به نیازها و دیدگاههای کودکانشان پذیرنده هستند و مواقعی که آنها در حال توصیه به فرزندان هستند احترام فرزندانشان را نیز رعایت می کنند</w:t>
      </w:r>
      <w:r w:rsidRPr="00B27738">
        <w:rPr>
          <w:rFonts w:ascii="Times New Roman" w:hAnsi="Times New Roman" w:cs="B Lotus"/>
          <w:sz w:val="28"/>
          <w:szCs w:val="28"/>
          <w:rtl/>
        </w:rPr>
        <w:t xml:space="preserve"> </w:t>
      </w:r>
      <w:r w:rsidR="008E2BC9" w:rsidRPr="00B27738">
        <w:rPr>
          <w:rFonts w:ascii="Times New Roman" w:hAnsi="Times New Roman" w:cs="B Lotus" w:hint="cs"/>
          <w:sz w:val="28"/>
          <w:szCs w:val="28"/>
          <w:rtl/>
        </w:rPr>
        <w:t>.</w:t>
      </w:r>
      <w:r w:rsidR="008E2BC9" w:rsidRPr="00B27738">
        <w:rPr>
          <w:rFonts w:ascii="Tahoma" w:hAnsi="Tahoma" w:cs="B Lotus"/>
          <w:sz w:val="28"/>
          <w:szCs w:val="28"/>
          <w:shd w:val="clear" w:color="auto" w:fill="FFFFFF"/>
          <w:rtl/>
        </w:rPr>
        <w:t xml:space="preserve"> مقررات واضحی برای رفتارهای کودکان وضع می کنند. قاطع هستند ولی سخت گیر و تحمیل کننده نیستند. روشهای انضباطی شان حمایتی است تا اینکه تنبیهی باشد. آنها می </w:t>
      </w:r>
      <w:r w:rsidR="008E2BC9" w:rsidRPr="00B27738">
        <w:rPr>
          <w:rFonts w:ascii="Tahoma" w:hAnsi="Tahoma" w:cs="B Lotus"/>
          <w:sz w:val="28"/>
          <w:szCs w:val="28"/>
          <w:shd w:val="clear" w:color="auto" w:fill="FFFFFF"/>
          <w:rtl/>
        </w:rPr>
        <w:lastRenderedPageBreak/>
        <w:t>خواهند کودکانشان ابراز وجود کنند. همچنین این کودکان از لحاظ اجتماعی مسئولیت پذیر و خودنظم ده و اهل مشارکت می باشند</w:t>
      </w:r>
      <w:r w:rsidR="008E2BC9" w:rsidRPr="00B27738">
        <w:rPr>
          <w:rFonts w:ascii="Tahoma" w:hAnsi="Tahoma" w:cs="B Lotus" w:hint="cs"/>
          <w:sz w:val="28"/>
          <w:szCs w:val="28"/>
          <w:shd w:val="clear" w:color="auto" w:fill="FFFFFF"/>
          <w:rtl/>
        </w:rPr>
        <w:t>.</w:t>
      </w:r>
    </w:p>
    <w:p w:rsidR="00694D77" w:rsidRPr="00B27738" w:rsidRDefault="00694D77" w:rsidP="000B00A7">
      <w:pPr>
        <w:jc w:val="both"/>
        <w:rPr>
          <w:rFonts w:ascii="Times New Roman" w:hAnsi="Times New Roman" w:cs="B Lotus"/>
          <w:sz w:val="28"/>
          <w:szCs w:val="28"/>
          <w:rtl/>
        </w:rPr>
      </w:pPr>
      <w:r w:rsidRPr="00B27738">
        <w:rPr>
          <w:rFonts w:ascii="Times New Roman" w:hAnsi="Times New Roman" w:cs="B Lotus"/>
          <w:sz w:val="28"/>
          <w:szCs w:val="28"/>
          <w:rtl/>
        </w:rPr>
        <w:t>در فراتحلیلی که هواِوِ و همکاران ( 2009) بر روی مطالعات صورت گرفته از 1950 تا 2007</w:t>
      </w:r>
      <w:r w:rsidR="008E2BC9" w:rsidRPr="00B27738">
        <w:rPr>
          <w:rFonts w:ascii="Times New Roman" w:hAnsi="Times New Roman" w:cs="B Lotus"/>
          <w:sz w:val="28"/>
          <w:szCs w:val="28"/>
          <w:rtl/>
        </w:rPr>
        <w:t xml:space="preserve"> انجام دادند</w:t>
      </w:r>
      <w:r w:rsidR="008E2BC9" w:rsidRPr="00B27738">
        <w:rPr>
          <w:rFonts w:ascii="Tahoma" w:hAnsi="Tahoma" w:cs="B Lotus"/>
          <w:sz w:val="28"/>
          <w:szCs w:val="28"/>
          <w:shd w:val="clear" w:color="auto" w:fill="FFFFFF"/>
          <w:rtl/>
        </w:rPr>
        <w:t xml:space="preserve"> نفوذ و اقتدار در خانواده امری ضروری است و این در حالی است که نمی توان برای اقتدار نسخه نوشت. اقتدار یکی از مسائل داخلی خانواده است. اگر کودک احساس آرامش کند و فعالیت سازگارانه در زندگی داشته باشد، دیگر لازم نیست والدین همیشه مراقب او باشند. اگر زن و شوهر با هم سازگار و مهربان باشند، عموما واکنش های درست و عادلانه ای خواهند داشت. آنها احترام خود و فرزند خود را حفظ خواهند کرد و در نتیجه، کودک از آنها اطاعت می کند. زیرا می داند با والدین قاطع و حقیقی روبروست. در واقع کودک جنبه های مصنوعی رفتار والدین را کاملا حس می کند. اغلب والدین استنباط شان از اقتدار به این شکل است که مثلا مادر تصور می کند از همان زمان گهواره موظف است به تربیت کودک بپردازد، بنابراین برای هر چیز سر او داد می زند که “پایت را روی زمین نکش”، “چیزی در دهانت نگذار”، “درست بشین” و از این قبیل. در نتیجه این شرایط، کودک دائما ناپایدار و خشمگین است. والدین با امر و نهی پی در پی و دستورات مکرر، نیز همراه با خشم، بحث و مجادله طولانی، مشاجره، انتقاد از یکدیگر در مقابل کودک، تناقض گویی و تغییر عقیده; اقتدار خود را از دست می دهند. والدین هنگامی نفوذ بیشتری دارند که به هم پیوستگی روابط پدر </w:t>
      </w:r>
      <w:r w:rsidR="008E2BC9" w:rsidRPr="00B27738">
        <w:rPr>
          <w:rFonts w:ascii="Sakkal Majalla" w:hAnsi="Sakkal Majalla" w:cs="Sakkal Majalla" w:hint="cs"/>
          <w:sz w:val="28"/>
          <w:szCs w:val="28"/>
          <w:shd w:val="clear" w:color="auto" w:fill="FFFFFF"/>
          <w:rtl/>
        </w:rPr>
        <w:t>–</w:t>
      </w:r>
      <w:r w:rsidR="008E2BC9" w:rsidRPr="00B27738">
        <w:rPr>
          <w:rFonts w:ascii="Tahoma" w:hAnsi="Tahoma" w:cs="B Lotus"/>
          <w:sz w:val="28"/>
          <w:szCs w:val="28"/>
          <w:shd w:val="clear" w:color="auto" w:fill="FFFFFF"/>
          <w:rtl/>
        </w:rPr>
        <w:t xml:space="preserve"> </w:t>
      </w:r>
      <w:r w:rsidR="008E2BC9" w:rsidRPr="00B27738">
        <w:rPr>
          <w:rFonts w:ascii="Tahoma" w:hAnsi="Tahoma" w:cs="B Lotus" w:hint="cs"/>
          <w:sz w:val="28"/>
          <w:szCs w:val="28"/>
          <w:shd w:val="clear" w:color="auto" w:fill="FFFFFF"/>
          <w:rtl/>
        </w:rPr>
        <w:t>مادر</w:t>
      </w:r>
      <w:r w:rsidR="008E2BC9" w:rsidRPr="00B27738">
        <w:rPr>
          <w:rFonts w:ascii="Tahoma" w:hAnsi="Tahoma" w:cs="B Lotus"/>
          <w:sz w:val="28"/>
          <w:szCs w:val="28"/>
          <w:shd w:val="clear" w:color="auto" w:fill="FFFFFF"/>
          <w:rtl/>
        </w:rPr>
        <w:t xml:space="preserve"> </w:t>
      </w:r>
      <w:r w:rsidR="008E2BC9" w:rsidRPr="00B27738">
        <w:rPr>
          <w:rFonts w:ascii="Tahoma" w:hAnsi="Tahoma" w:cs="B Lotus" w:hint="cs"/>
          <w:sz w:val="28"/>
          <w:szCs w:val="28"/>
          <w:shd w:val="clear" w:color="auto" w:fill="FFFFFF"/>
          <w:rtl/>
        </w:rPr>
        <w:t>بیشتر</w:t>
      </w:r>
      <w:r w:rsidR="008E2BC9" w:rsidRPr="00B27738">
        <w:rPr>
          <w:rFonts w:ascii="Tahoma" w:hAnsi="Tahoma" w:cs="B Lotus"/>
          <w:sz w:val="28"/>
          <w:szCs w:val="28"/>
          <w:shd w:val="clear" w:color="auto" w:fill="FFFFFF"/>
          <w:rtl/>
        </w:rPr>
        <w:t xml:space="preserve"> </w:t>
      </w:r>
      <w:r w:rsidR="008E2BC9" w:rsidRPr="00B27738">
        <w:rPr>
          <w:rFonts w:ascii="Tahoma" w:hAnsi="Tahoma" w:cs="B Lotus" w:hint="cs"/>
          <w:sz w:val="28"/>
          <w:szCs w:val="28"/>
          <w:shd w:val="clear" w:color="auto" w:fill="FFFFFF"/>
          <w:rtl/>
        </w:rPr>
        <w:t>از</w:t>
      </w:r>
      <w:r w:rsidR="008E2BC9" w:rsidRPr="00B27738">
        <w:rPr>
          <w:rFonts w:ascii="Tahoma" w:hAnsi="Tahoma" w:cs="B Lotus"/>
          <w:sz w:val="28"/>
          <w:szCs w:val="28"/>
          <w:shd w:val="clear" w:color="auto" w:fill="FFFFFF"/>
          <w:rtl/>
        </w:rPr>
        <w:t xml:space="preserve"> </w:t>
      </w:r>
      <w:r w:rsidR="008E2BC9" w:rsidRPr="00B27738">
        <w:rPr>
          <w:rFonts w:ascii="Tahoma" w:hAnsi="Tahoma" w:cs="B Lotus" w:hint="cs"/>
          <w:sz w:val="28"/>
          <w:szCs w:val="28"/>
          <w:shd w:val="clear" w:color="auto" w:fill="FFFFFF"/>
          <w:rtl/>
        </w:rPr>
        <w:t>روابط</w:t>
      </w:r>
      <w:r w:rsidR="008E2BC9" w:rsidRPr="00B27738">
        <w:rPr>
          <w:rFonts w:ascii="Tahoma" w:hAnsi="Tahoma" w:cs="B Lotus"/>
          <w:sz w:val="28"/>
          <w:szCs w:val="28"/>
          <w:shd w:val="clear" w:color="auto" w:fill="FFFFFF"/>
          <w:rtl/>
        </w:rPr>
        <w:t xml:space="preserve"> </w:t>
      </w:r>
      <w:r w:rsidR="008E2BC9" w:rsidRPr="00B27738">
        <w:rPr>
          <w:rFonts w:ascii="Tahoma" w:hAnsi="Tahoma" w:cs="B Lotus" w:hint="cs"/>
          <w:sz w:val="28"/>
          <w:szCs w:val="28"/>
          <w:shd w:val="clear" w:color="auto" w:fill="FFFFFF"/>
          <w:rtl/>
        </w:rPr>
        <w:t>والدین</w:t>
      </w:r>
      <w:r w:rsidR="008E2BC9" w:rsidRPr="00B27738">
        <w:rPr>
          <w:rFonts w:ascii="Tahoma" w:hAnsi="Tahoma" w:cs="B Lotus"/>
          <w:sz w:val="28"/>
          <w:szCs w:val="28"/>
          <w:shd w:val="clear" w:color="auto" w:fill="FFFFFF"/>
          <w:rtl/>
        </w:rPr>
        <w:t xml:space="preserve"> </w:t>
      </w:r>
      <w:r w:rsidR="008E2BC9" w:rsidRPr="00B27738">
        <w:rPr>
          <w:rFonts w:ascii="Sakkal Majalla" w:hAnsi="Sakkal Majalla" w:cs="Sakkal Majalla" w:hint="cs"/>
          <w:sz w:val="28"/>
          <w:szCs w:val="28"/>
          <w:shd w:val="clear" w:color="auto" w:fill="FFFFFF"/>
          <w:rtl/>
        </w:rPr>
        <w:t>–</w:t>
      </w:r>
      <w:r w:rsidR="008E2BC9" w:rsidRPr="00B27738">
        <w:rPr>
          <w:rFonts w:ascii="Tahoma" w:hAnsi="Tahoma" w:cs="B Lotus"/>
          <w:sz w:val="28"/>
          <w:szCs w:val="28"/>
          <w:shd w:val="clear" w:color="auto" w:fill="FFFFFF"/>
          <w:rtl/>
        </w:rPr>
        <w:t xml:space="preserve"> </w:t>
      </w:r>
      <w:r w:rsidR="008E2BC9" w:rsidRPr="00B27738">
        <w:rPr>
          <w:rFonts w:ascii="Tahoma" w:hAnsi="Tahoma" w:cs="B Lotus" w:hint="cs"/>
          <w:sz w:val="28"/>
          <w:szCs w:val="28"/>
          <w:shd w:val="clear" w:color="auto" w:fill="FFFFFF"/>
          <w:rtl/>
        </w:rPr>
        <w:t>کودک</w:t>
      </w:r>
      <w:r w:rsidR="008E2BC9" w:rsidRPr="00B27738">
        <w:rPr>
          <w:rFonts w:ascii="Tahoma" w:hAnsi="Tahoma" w:cs="B Lotus"/>
          <w:sz w:val="28"/>
          <w:szCs w:val="28"/>
          <w:shd w:val="clear" w:color="auto" w:fill="FFFFFF"/>
          <w:rtl/>
        </w:rPr>
        <w:t xml:space="preserve"> </w:t>
      </w:r>
      <w:r w:rsidR="008E2BC9" w:rsidRPr="00B27738">
        <w:rPr>
          <w:rFonts w:ascii="Tahoma" w:hAnsi="Tahoma" w:cs="B Lotus" w:hint="cs"/>
          <w:sz w:val="28"/>
          <w:szCs w:val="28"/>
          <w:shd w:val="clear" w:color="auto" w:fill="FFFFFF"/>
          <w:rtl/>
        </w:rPr>
        <w:t>باش</w:t>
      </w:r>
      <w:r w:rsidR="008E2BC9" w:rsidRPr="00B27738">
        <w:rPr>
          <w:rFonts w:ascii="Tahoma" w:hAnsi="Tahoma" w:cs="B Lotus"/>
          <w:sz w:val="28"/>
          <w:szCs w:val="28"/>
          <w:shd w:val="clear" w:color="auto" w:fill="FFFFFF"/>
          <w:rtl/>
        </w:rPr>
        <w:t>د</w:t>
      </w:r>
      <w:r w:rsidRPr="00B27738">
        <w:rPr>
          <w:rFonts w:ascii="Times New Roman" w:hAnsi="Times New Roman" w:cs="B Lotus"/>
          <w:sz w:val="28"/>
          <w:szCs w:val="28"/>
          <w:rtl/>
        </w:rPr>
        <w:t>دریافتند که فرزندپروری مقتدرانه و جنبه‌های مختلف آن مانند ارتباط آزاد، حمایت مثبت، کنترل مقتدرانه و نشان دادن هیجانات مثبت رابطه منفی با بزهکاری فرزند دارد.</w:t>
      </w:r>
    </w:p>
    <w:p w:rsidR="00694D77" w:rsidRPr="00B27738" w:rsidRDefault="00694D77" w:rsidP="000B00A7">
      <w:pPr>
        <w:jc w:val="both"/>
        <w:rPr>
          <w:rFonts w:ascii="Times New Roman" w:hAnsi="Times New Roman" w:cs="B Lotus"/>
          <w:b/>
          <w:bCs/>
          <w:sz w:val="28"/>
          <w:szCs w:val="28"/>
          <w:rtl/>
        </w:rPr>
      </w:pPr>
      <w:r w:rsidRPr="00B27738">
        <w:rPr>
          <w:rFonts w:ascii="Times New Roman" w:hAnsi="Times New Roman" w:cs="B Lotus"/>
          <w:sz w:val="28"/>
          <w:szCs w:val="28"/>
          <w:rtl/>
        </w:rPr>
        <w:t>روبینسون و همکاران (2009) نقش تنظیم هیجانی و فرزندپروری را در رابطه بین آزاردیدگی و اختلال‌های هیجانی-رفتاری کودکان مورد بررسی قرار دادند. نمونه مورد بررسی آن‌ها 123 (66 آزاردیده و 57 غیرآزاردیده) کودک بود. آن‌ها با استفاده از روش آماری رگرسیون دریافتند که هم در کودکان آزاردیده و هم در کودکان غیرآزاردیده تنظیم هیجانی و فرزندپرور</w:t>
      </w:r>
      <w:r w:rsidRPr="00B27738">
        <w:rPr>
          <w:rFonts w:ascii="Times New Roman" w:hAnsi="Times New Roman" w:cs="B Lotus" w:hint="cs"/>
          <w:sz w:val="28"/>
          <w:szCs w:val="28"/>
          <w:rtl/>
        </w:rPr>
        <w:t>ی</w:t>
      </w:r>
      <w:r w:rsidRPr="00B27738">
        <w:rPr>
          <w:rFonts w:ascii="Times New Roman" w:hAnsi="Times New Roman" w:cs="B Lotus"/>
          <w:sz w:val="28"/>
          <w:szCs w:val="28"/>
          <w:rtl/>
        </w:rPr>
        <w:t xml:space="preserve"> قادر به پیش‌بینی اختلال‌های هیجانی-رفتاری هستند</w:t>
      </w:r>
      <w:r w:rsidR="008E2BC9" w:rsidRPr="00B27738">
        <w:rPr>
          <w:rFonts w:ascii="Times New Roman" w:hAnsi="Times New Roman" w:cs="B Lotus" w:hint="cs"/>
          <w:sz w:val="28"/>
          <w:szCs w:val="28"/>
          <w:rtl/>
        </w:rPr>
        <w:t>.</w:t>
      </w:r>
      <w:r w:rsidR="008E2BC9" w:rsidRPr="00B27738">
        <w:rPr>
          <w:rFonts w:ascii="Tahoma" w:hAnsi="Tahoma" w:cs="B Lotus"/>
          <w:sz w:val="28"/>
          <w:szCs w:val="28"/>
          <w:shd w:val="clear" w:color="auto" w:fill="FFFFFF"/>
          <w:rtl/>
        </w:rPr>
        <w:t xml:space="preserve"> تاثیرات سودمند شیوه های فرزندپروری ای که رفتارهای سخت گیرانه را با پاسخ گویی، درهم می آمیزد احتمالا به واسطه مکانیزم های مختلفی صورت می گیرد. برجسته ترین این عوامل آن است که چنین روش فرزندپروری باعث افزایش قابلیت ها و توانایی ها شده و چنین کودکانی با توانمندی، کمتر در معرض خطر انجام رفتارهای مشکل ساز قرار خواهند داشت</w:t>
      </w:r>
      <w:r w:rsidRPr="00B27738">
        <w:rPr>
          <w:rFonts w:ascii="Times New Roman" w:hAnsi="Times New Roman" w:cs="B Lotus"/>
          <w:sz w:val="28"/>
          <w:szCs w:val="28"/>
          <w:rtl/>
        </w:rPr>
        <w:t>.</w:t>
      </w:r>
    </w:p>
    <w:p w:rsidR="00386494" w:rsidRPr="00B27738" w:rsidRDefault="0082578C" w:rsidP="000B00A7">
      <w:pPr>
        <w:jc w:val="both"/>
        <w:rPr>
          <w:rFonts w:ascii="Times New Roman" w:hAnsi="Times New Roman" w:cs="B Lotus"/>
          <w:sz w:val="28"/>
          <w:szCs w:val="28"/>
          <w:rtl/>
        </w:rPr>
      </w:pPr>
      <w:r w:rsidRPr="00B27738">
        <w:rPr>
          <w:rFonts w:ascii="Times New Roman" w:hAnsi="Times New Roman" w:cs="B Lotus" w:hint="cs"/>
          <w:sz w:val="28"/>
          <w:szCs w:val="28"/>
          <w:rtl/>
        </w:rPr>
        <w:lastRenderedPageBreak/>
        <w:t>لمبورن</w:t>
      </w:r>
      <w:r w:rsidR="003822AC" w:rsidRPr="00B27738">
        <w:rPr>
          <w:rStyle w:val="FootnoteReference"/>
          <w:rFonts w:ascii="Times New Roman" w:hAnsi="Times New Roman" w:cs="B Lotus"/>
          <w:sz w:val="28"/>
          <w:szCs w:val="28"/>
          <w:rtl/>
        </w:rPr>
        <w:footnoteReference w:id="59"/>
      </w:r>
      <w:r w:rsidRPr="00B27738">
        <w:rPr>
          <w:rFonts w:ascii="Times New Roman" w:hAnsi="Times New Roman" w:cs="B Lotus" w:hint="cs"/>
          <w:sz w:val="28"/>
          <w:szCs w:val="28"/>
          <w:rtl/>
        </w:rPr>
        <w:t xml:space="preserve"> و همکاران( 1991) بر اساس چارچوب نظری تئوری بامریند تحقیقی را انجام دادند. در این تحقیق 4100 خانواده ی نوجوان 14_ 18 ساله را بر اساس ارزشیابی آنها از والدینشان </w:t>
      </w:r>
      <w:r w:rsidR="00F6024E" w:rsidRPr="00B27738">
        <w:rPr>
          <w:rFonts w:ascii="Times New Roman" w:hAnsi="Times New Roman" w:cs="B Lotus" w:hint="cs"/>
          <w:sz w:val="28"/>
          <w:szCs w:val="28"/>
          <w:rtl/>
        </w:rPr>
        <w:t xml:space="preserve">در </w:t>
      </w:r>
      <w:r w:rsidRPr="00B27738">
        <w:rPr>
          <w:rFonts w:ascii="Times New Roman" w:hAnsi="Times New Roman" w:cs="B Lotus" w:hint="cs"/>
          <w:sz w:val="28"/>
          <w:szCs w:val="28"/>
          <w:rtl/>
        </w:rPr>
        <w:t>دو بعد پذیرش</w:t>
      </w:r>
      <w:r w:rsidR="00F6024E" w:rsidRPr="00B27738">
        <w:rPr>
          <w:rFonts w:ascii="Times New Roman" w:hAnsi="Times New Roman" w:cs="B Lotus" w:hint="cs"/>
          <w:sz w:val="28"/>
          <w:szCs w:val="28"/>
          <w:rtl/>
        </w:rPr>
        <w:t>_</w:t>
      </w:r>
      <w:r w:rsidRPr="00B27738">
        <w:rPr>
          <w:rFonts w:ascii="Times New Roman" w:hAnsi="Times New Roman" w:cs="B Lotus" w:hint="cs"/>
          <w:sz w:val="28"/>
          <w:szCs w:val="28"/>
          <w:rtl/>
        </w:rPr>
        <w:t xml:space="preserve"> طرد و محدودیت</w:t>
      </w:r>
      <w:r w:rsidR="00F6024E" w:rsidRPr="00B27738">
        <w:rPr>
          <w:rFonts w:ascii="Times New Roman" w:hAnsi="Times New Roman" w:cs="B Lotus" w:hint="cs"/>
          <w:sz w:val="28"/>
          <w:szCs w:val="28"/>
          <w:rtl/>
        </w:rPr>
        <w:t>_</w:t>
      </w:r>
      <w:r w:rsidRPr="00B27738">
        <w:rPr>
          <w:rFonts w:ascii="Times New Roman" w:hAnsi="Times New Roman" w:cs="B Lotus" w:hint="cs"/>
          <w:sz w:val="28"/>
          <w:szCs w:val="28"/>
          <w:rtl/>
        </w:rPr>
        <w:t xml:space="preserve"> کنترل به 4 دسته تقسیم کردند که عبارتند از: اقتدار، سهل گیر، استبداد، مسامحه کار. پس نوجوانان از 4 حیطه ی رشد روانی اجتماعی، پیشرفت تحصیلی، پریشانی درونی و رفتار مشکل مورد ارزیابی قرار گرفتند.نتیجه تحقیقات نشان داد نوجوانانی که والدین خود را به عنوان قاطع و اطمینان بخش طبقه بندی کرده</w:t>
      </w:r>
      <w:r w:rsidR="00F6024E" w:rsidRPr="00B27738">
        <w:rPr>
          <w:rFonts w:ascii="Times New Roman" w:hAnsi="Times New Roman" w:cs="B Lotus" w:hint="cs"/>
          <w:sz w:val="28"/>
          <w:szCs w:val="28"/>
          <w:rtl/>
        </w:rPr>
        <w:t xml:space="preserve"> بودند؛ بالات</w:t>
      </w:r>
      <w:r w:rsidRPr="00B27738">
        <w:rPr>
          <w:rFonts w:ascii="Times New Roman" w:hAnsi="Times New Roman" w:cs="B Lotus" w:hint="cs"/>
          <w:sz w:val="28"/>
          <w:szCs w:val="28"/>
          <w:rtl/>
        </w:rPr>
        <w:t>رین نمره را در کفایت اجتماعی و پایین ترین نمره را در مقیاس اختلال روانی_ اجتماعی کسب کردند. برای نوجوانانی که والدین خود را به عنوان مسامحه کار طبقه بندی کرده اند</w:t>
      </w:r>
      <w:r w:rsidR="00F6024E" w:rsidRPr="00B27738">
        <w:rPr>
          <w:rFonts w:ascii="Times New Roman" w:hAnsi="Times New Roman" w:cs="B Lotus" w:hint="cs"/>
          <w:sz w:val="28"/>
          <w:szCs w:val="28"/>
          <w:rtl/>
        </w:rPr>
        <w:t>، عکس قضیه صادق بوده است. در نوجوانانی که والدین انها به عنوان مستبد طبقه بندی شده بودند نمرات بالایی در مقیاس مربوط به اطاعت و همنوایی با استانداردهای بزرگسالان نشان دادند. اما به طور نسبی در مقایسه با نوجوانان دیگر مفهوم( خود) پایین تری نشان دادند. در مقابل نوجوانانی که از خانواده های آزاد گذار منطقی بودند، احساس اعتماد به نفس قوی از خود نشان دادند اما تا حدودی اختلال رفتاری در خانه و غیبت در مدرسه را گزارش دادند.</w:t>
      </w:r>
    </w:p>
    <w:p w:rsidR="003822AC" w:rsidRPr="00B27738" w:rsidRDefault="00E11BC4" w:rsidP="000B00A7">
      <w:pPr>
        <w:pStyle w:val="NormalWeb"/>
        <w:shd w:val="clear" w:color="auto" w:fill="FFFFFF"/>
        <w:bidi/>
        <w:spacing w:before="0" w:beforeAutospacing="0" w:after="0" w:afterAutospacing="0" w:line="360" w:lineRule="atLeast"/>
        <w:jc w:val="both"/>
        <w:textAlignment w:val="baseline"/>
        <w:rPr>
          <w:rFonts w:ascii="Tahoma" w:hAnsi="Tahoma" w:cs="B Lotus"/>
          <w:sz w:val="28"/>
          <w:szCs w:val="28"/>
          <w:rtl/>
        </w:rPr>
      </w:pPr>
      <w:r w:rsidRPr="00B27738">
        <w:rPr>
          <w:rFonts w:cs="B Lotus" w:hint="cs"/>
          <w:sz w:val="28"/>
          <w:szCs w:val="28"/>
          <w:rtl/>
        </w:rPr>
        <w:t>شیفر</w:t>
      </w:r>
      <w:r w:rsidR="005E0910" w:rsidRPr="00B27738">
        <w:rPr>
          <w:rStyle w:val="FootnoteReference"/>
          <w:rFonts w:cs="B Lotus"/>
          <w:sz w:val="28"/>
          <w:szCs w:val="28"/>
          <w:rtl/>
        </w:rPr>
        <w:footnoteReference w:id="60"/>
      </w:r>
      <w:r w:rsidR="005E0910" w:rsidRPr="00B27738">
        <w:rPr>
          <w:rFonts w:cs="B Lotus" w:hint="cs"/>
          <w:sz w:val="28"/>
          <w:szCs w:val="28"/>
          <w:rtl/>
        </w:rPr>
        <w:t xml:space="preserve"> </w:t>
      </w:r>
      <w:r w:rsidRPr="00B27738">
        <w:rPr>
          <w:rFonts w:cs="B Lotus" w:hint="cs"/>
          <w:sz w:val="28"/>
          <w:szCs w:val="28"/>
          <w:rtl/>
        </w:rPr>
        <w:t>( 2005) بر اساس نظریه ی بامریند کودکان پیش دبستانی را که در معرض هر سه شیوه ی فرزندپروری قرار داشتند مورد بررسی قرار داد و دریافت که کودکانِ والدین مستبد و قدرت طلب مایل بودند که دمدمی یا ظاهرا بیشتر اوقات ناراحت باشند. کودکان والدین سهل گیر اغلب تکانشی و پرخاشگر بودند. آنان گرایش داشتند که ارباب منش و خودمحور باشند، فاقد خویشتن داری بوده و در پیشرفت و استقلال در سطح پایینی بودند</w:t>
      </w:r>
      <w:r w:rsidR="008E2BC9" w:rsidRPr="00B27738">
        <w:rPr>
          <w:rFonts w:ascii="Tahoma" w:hAnsi="Tahoma" w:cs="B Lotus"/>
          <w:sz w:val="28"/>
          <w:szCs w:val="28"/>
          <w:rtl/>
        </w:rPr>
        <w:t xml:space="preserve">همچنین این روش دارای ترتیبی است که به لحاظ عاطفی مطمئن می باشد پدر یا مادر محیط ثابت و محکمی ایجاد می کنند که کودک در این محیط پیام هایی را دریافت می کند که او را به عنوان فردی دارای حقوق فردی ارزیابی می کند. این روش می تواند کاملا برای رشد عزت نفس و استقلال فکری مطلوب باشد. پدر و مادر به صراحت مسئولیت ها و دلایل را بیان می کنند. این روش می تواند میزان آگاهی از احساسات دیگران، درک استانداردهای اجتماعی و اخلاقی، و آرزوها و امیدها نسبت به اهداف مشترک (از قبیل پیشرفت تحصیلی) را افزایش دهد. بعلاوه پدر یا مادر روشهای تعاملی را ایجاد و تسریع می کنند که مستلزم تبادل افکار و انعطاف پذیری و تلاشهایی در جهت درک متقابل باشد. این کار می تواند مهارتهایی را در روابط بین فردی پرورش دهد که این مهارتها در عوض می توانند به تعامل و کنش های متقابل و حساس اجتماعی با همسالان کمک کرده و در نتیجه کودکان محبوب تر با سازگاری </w:t>
      </w:r>
      <w:r w:rsidR="008E2BC9" w:rsidRPr="00B27738">
        <w:rPr>
          <w:rFonts w:ascii="Tahoma" w:hAnsi="Tahoma" w:cs="B Lotus"/>
          <w:sz w:val="28"/>
          <w:szCs w:val="28"/>
          <w:rtl/>
        </w:rPr>
        <w:lastRenderedPageBreak/>
        <w:t>بیشتر و بهتر را تربیت کند.به طور کلی تحقیقات مختلف مطرح می کنند نوجوانانی که از خانواده های مقتدر هستند نسبت به همسالانشان که از خانواده های استبدادی سهل گیر و یا مسامحه گر هستند، از نظر روانی و اجتماعی شایستگی بیشتری دارند. آنها مسئولیت پذیر، انطباقی، خلاق، کنجکاو و دارای اعتماد به نفس هستند</w:t>
      </w:r>
      <w:r w:rsidR="008E2BC9" w:rsidRPr="00B27738">
        <w:rPr>
          <w:rStyle w:val="apple-converted-space"/>
          <w:rFonts w:ascii="Cambria" w:hAnsi="Cambria" w:cs="Cambria" w:hint="cs"/>
          <w:sz w:val="28"/>
          <w:szCs w:val="28"/>
          <w:rtl/>
        </w:rPr>
        <w:t> </w:t>
      </w:r>
      <w:r w:rsidRPr="00B27738">
        <w:rPr>
          <w:rFonts w:cs="B Lotus" w:hint="cs"/>
          <w:sz w:val="28"/>
          <w:szCs w:val="28"/>
          <w:rtl/>
        </w:rPr>
        <w:t>.</w:t>
      </w:r>
    </w:p>
    <w:p w:rsidR="00E11BC4" w:rsidRPr="00B27738" w:rsidRDefault="00716145" w:rsidP="000B00A7">
      <w:pPr>
        <w:jc w:val="both"/>
        <w:rPr>
          <w:rFonts w:ascii="Times New Roman" w:hAnsi="Times New Roman" w:cs="B Lotus" w:hint="cs"/>
          <w:sz w:val="28"/>
          <w:szCs w:val="28"/>
          <w:rtl/>
        </w:rPr>
      </w:pPr>
      <w:r w:rsidRPr="00B27738">
        <w:rPr>
          <w:rFonts w:ascii="Times New Roman" w:hAnsi="Times New Roman" w:cs="B Lotus" w:hint="cs"/>
          <w:sz w:val="28"/>
          <w:szCs w:val="28"/>
          <w:rtl/>
        </w:rPr>
        <w:t>اتامسان</w:t>
      </w:r>
      <w:r w:rsidR="00D25A18" w:rsidRPr="00B27738">
        <w:rPr>
          <w:rStyle w:val="FootnoteReference"/>
          <w:rFonts w:ascii="Times New Roman" w:hAnsi="Times New Roman" w:cs="B Lotus"/>
          <w:sz w:val="28"/>
          <w:szCs w:val="28"/>
          <w:rtl/>
        </w:rPr>
        <w:footnoteReference w:id="61"/>
      </w:r>
      <w:r w:rsidRPr="00B27738">
        <w:rPr>
          <w:rFonts w:ascii="Times New Roman" w:hAnsi="Times New Roman" w:cs="B Lotus" w:hint="cs"/>
          <w:sz w:val="28"/>
          <w:szCs w:val="28"/>
          <w:rtl/>
        </w:rPr>
        <w:t>( 2009) در یک تحقیق رابطه ی بین شیوه های فرزندپروری والدین و خودپنداره ی کودکان را در یک فرقه ی مذهبی هندی مورد بررسی قرار دادند. در این تحقیق 70 بچه ی تربیت شده تحت انضباط والدین بودند. نتیجه تحقیق نشان داد که کودکانی که تحت تربیت والدین مستبد بودند خودپنداره ی پایین تری نسبت به کودکانی که والدین مقتدر داشتند را دارا بودند</w:t>
      </w:r>
      <w:r w:rsidR="000B388B" w:rsidRPr="00B27738">
        <w:rPr>
          <w:rFonts w:ascii="Times New Roman" w:hAnsi="Times New Roman" w:cs="B Lotus" w:hint="cs"/>
          <w:sz w:val="28"/>
          <w:szCs w:val="28"/>
          <w:rtl/>
        </w:rPr>
        <w:t xml:space="preserve"> </w:t>
      </w:r>
      <w:r w:rsidR="000B388B" w:rsidRPr="00B27738">
        <w:rPr>
          <w:rFonts w:ascii="Tahoma" w:hAnsi="Tahoma" w:cs="B Lotus"/>
          <w:sz w:val="28"/>
          <w:szCs w:val="28"/>
          <w:shd w:val="clear" w:color="auto" w:fill="FFFFFF"/>
          <w:rtl/>
        </w:rPr>
        <w:t>زمینه فرهنگی خانواده، تاثیر مهمی در</w:t>
      </w:r>
      <w:r w:rsidR="000B388B" w:rsidRPr="00B27738">
        <w:rPr>
          <w:rFonts w:ascii="Cambria" w:hAnsi="Cambria" w:cs="Cambria" w:hint="cs"/>
          <w:sz w:val="28"/>
          <w:szCs w:val="28"/>
          <w:shd w:val="clear" w:color="auto" w:fill="FFFFFF"/>
          <w:rtl/>
        </w:rPr>
        <w:t>  </w:t>
      </w:r>
      <w:r w:rsidR="000B388B" w:rsidRPr="00B27738">
        <w:rPr>
          <w:rFonts w:ascii="Tahoma" w:hAnsi="Tahoma" w:cs="B Lotus"/>
          <w:sz w:val="28"/>
          <w:szCs w:val="28"/>
          <w:shd w:val="clear" w:color="auto" w:fill="FFFFFF"/>
          <w:rtl/>
        </w:rPr>
        <w:t xml:space="preserve"> </w:t>
      </w:r>
      <w:r w:rsidR="000B388B" w:rsidRPr="00B27738">
        <w:rPr>
          <w:rFonts w:ascii="Tahoma" w:hAnsi="Tahoma" w:cs="B Lotus" w:hint="cs"/>
          <w:sz w:val="28"/>
          <w:szCs w:val="28"/>
          <w:shd w:val="clear" w:color="auto" w:fill="FFFFFF"/>
          <w:rtl/>
        </w:rPr>
        <w:t>باورهای</w:t>
      </w:r>
      <w:r w:rsidR="000B388B" w:rsidRPr="00B27738">
        <w:rPr>
          <w:rFonts w:ascii="Tahoma" w:hAnsi="Tahoma" w:cs="B Lotus"/>
          <w:sz w:val="28"/>
          <w:szCs w:val="28"/>
          <w:shd w:val="clear" w:color="auto" w:fill="FFFFFF"/>
          <w:rtl/>
        </w:rPr>
        <w:t xml:space="preserve"> </w:t>
      </w:r>
      <w:r w:rsidR="000B388B" w:rsidRPr="00B27738">
        <w:rPr>
          <w:rFonts w:ascii="Tahoma" w:hAnsi="Tahoma" w:cs="B Lotus" w:hint="cs"/>
          <w:sz w:val="28"/>
          <w:szCs w:val="28"/>
          <w:shd w:val="clear" w:color="auto" w:fill="FFFFFF"/>
          <w:rtl/>
        </w:rPr>
        <w:t>والدین</w:t>
      </w:r>
      <w:r w:rsidR="000B388B" w:rsidRPr="00B27738">
        <w:rPr>
          <w:rFonts w:ascii="Tahoma" w:hAnsi="Tahoma" w:cs="B Lotus"/>
          <w:sz w:val="28"/>
          <w:szCs w:val="28"/>
          <w:shd w:val="clear" w:color="auto" w:fill="FFFFFF"/>
          <w:rtl/>
        </w:rPr>
        <w:t xml:space="preserve"> </w:t>
      </w:r>
      <w:r w:rsidR="000B388B" w:rsidRPr="00B27738">
        <w:rPr>
          <w:rFonts w:ascii="Tahoma" w:hAnsi="Tahoma" w:cs="B Lotus" w:hint="cs"/>
          <w:sz w:val="28"/>
          <w:szCs w:val="28"/>
          <w:shd w:val="clear" w:color="auto" w:fill="FFFFFF"/>
          <w:rtl/>
        </w:rPr>
        <w:t>برای</w:t>
      </w:r>
      <w:r w:rsidR="000B388B" w:rsidRPr="00B27738">
        <w:rPr>
          <w:rFonts w:ascii="Tahoma" w:hAnsi="Tahoma" w:cs="B Lotus"/>
          <w:sz w:val="28"/>
          <w:szCs w:val="28"/>
          <w:shd w:val="clear" w:color="auto" w:fill="FFFFFF"/>
          <w:rtl/>
        </w:rPr>
        <w:t xml:space="preserve"> </w:t>
      </w:r>
      <w:r w:rsidR="000B388B" w:rsidRPr="00B27738">
        <w:rPr>
          <w:rFonts w:ascii="Tahoma" w:hAnsi="Tahoma" w:cs="B Lotus" w:hint="cs"/>
          <w:sz w:val="28"/>
          <w:szCs w:val="28"/>
          <w:shd w:val="clear" w:color="auto" w:fill="FFFFFF"/>
          <w:rtl/>
        </w:rPr>
        <w:t>پرورش</w:t>
      </w:r>
      <w:r w:rsidR="000B388B" w:rsidRPr="00B27738">
        <w:rPr>
          <w:rFonts w:ascii="Tahoma" w:hAnsi="Tahoma" w:cs="B Lotus"/>
          <w:sz w:val="28"/>
          <w:szCs w:val="28"/>
          <w:shd w:val="clear" w:color="auto" w:fill="FFFFFF"/>
          <w:rtl/>
        </w:rPr>
        <w:t xml:space="preserve"> </w:t>
      </w:r>
      <w:r w:rsidR="000B388B" w:rsidRPr="00B27738">
        <w:rPr>
          <w:rFonts w:ascii="Tahoma" w:hAnsi="Tahoma" w:cs="B Lotus" w:hint="cs"/>
          <w:sz w:val="28"/>
          <w:szCs w:val="28"/>
          <w:shd w:val="clear" w:color="auto" w:fill="FFFFFF"/>
          <w:rtl/>
        </w:rPr>
        <w:t>فرزندان</w:t>
      </w:r>
      <w:r w:rsidR="000B388B" w:rsidRPr="00B27738">
        <w:rPr>
          <w:rFonts w:ascii="Tahoma" w:hAnsi="Tahoma" w:cs="B Lotus"/>
          <w:sz w:val="28"/>
          <w:szCs w:val="28"/>
          <w:shd w:val="clear" w:color="auto" w:fill="FFFFFF"/>
          <w:rtl/>
        </w:rPr>
        <w:t xml:space="preserve"> </w:t>
      </w:r>
      <w:r w:rsidR="000B388B" w:rsidRPr="00B27738">
        <w:rPr>
          <w:rFonts w:ascii="Tahoma" w:hAnsi="Tahoma" w:cs="B Lotus" w:hint="cs"/>
          <w:sz w:val="28"/>
          <w:szCs w:val="28"/>
          <w:shd w:val="clear" w:color="auto" w:fill="FFFFFF"/>
          <w:rtl/>
        </w:rPr>
        <w:t>داشته</w:t>
      </w:r>
      <w:r w:rsidR="000B388B" w:rsidRPr="00B27738">
        <w:rPr>
          <w:rFonts w:ascii="Tahoma" w:hAnsi="Tahoma" w:cs="B Lotus"/>
          <w:sz w:val="28"/>
          <w:szCs w:val="28"/>
          <w:shd w:val="clear" w:color="auto" w:fill="FFFFFF"/>
          <w:rtl/>
        </w:rPr>
        <w:t xml:space="preserve"> </w:t>
      </w:r>
      <w:r w:rsidR="000B388B" w:rsidRPr="00B27738">
        <w:rPr>
          <w:rFonts w:ascii="Tahoma" w:hAnsi="Tahoma" w:cs="B Lotus" w:hint="cs"/>
          <w:sz w:val="28"/>
          <w:szCs w:val="28"/>
          <w:shd w:val="clear" w:color="auto" w:fill="FFFFFF"/>
          <w:rtl/>
        </w:rPr>
        <w:t>باشد</w:t>
      </w:r>
      <w:r w:rsidR="000B388B" w:rsidRPr="00B27738">
        <w:rPr>
          <w:rFonts w:ascii="Tahoma" w:hAnsi="Tahoma" w:cs="B Lotus"/>
          <w:sz w:val="28"/>
          <w:szCs w:val="28"/>
          <w:shd w:val="clear" w:color="auto" w:fill="FFFFFF"/>
        </w:rPr>
        <w:t>.</w:t>
      </w:r>
      <w:r w:rsidR="000B388B" w:rsidRPr="00B27738">
        <w:rPr>
          <w:rFonts w:ascii="Tahoma" w:hAnsi="Tahoma" w:cs="B Lotus"/>
          <w:sz w:val="28"/>
          <w:szCs w:val="28"/>
          <w:shd w:val="clear" w:color="auto" w:fill="FFFFFF"/>
          <w:rtl/>
        </w:rPr>
        <w:t>تفاوتهای فرهنگی ،می توانند تفاوتهای خاصی را در اعتقادات،باورها و نگرشهای والدین در مورد فرزندان بوجود آورند. مطالعات نشان می دهند که والدین با پیشینه و زمینه فرهنگی متفاوت، در درون یک جامعه ،در نظرات خود از فرزندپروری و رشد کودک متفاوت می باشند</w:t>
      </w:r>
      <w:r w:rsidRPr="00B27738">
        <w:rPr>
          <w:rFonts w:ascii="Times New Roman" w:hAnsi="Times New Roman" w:cs="B Lotus" w:hint="cs"/>
          <w:sz w:val="28"/>
          <w:szCs w:val="28"/>
          <w:rtl/>
        </w:rPr>
        <w:t>.</w:t>
      </w:r>
    </w:p>
    <w:p w:rsidR="00694D77" w:rsidRPr="00B27738" w:rsidRDefault="00694D77" w:rsidP="000B00A7">
      <w:pPr>
        <w:jc w:val="both"/>
        <w:rPr>
          <w:rFonts w:cs="B Lotus" w:hint="cs"/>
          <w:b/>
          <w:bCs/>
          <w:sz w:val="28"/>
          <w:szCs w:val="28"/>
          <w:rtl/>
        </w:rPr>
      </w:pPr>
    </w:p>
    <w:p w:rsidR="00447B39" w:rsidRPr="00B27738" w:rsidRDefault="00447B39" w:rsidP="000B00A7">
      <w:pPr>
        <w:jc w:val="both"/>
        <w:rPr>
          <w:rFonts w:cs="B Lotus" w:hint="cs"/>
          <w:sz w:val="28"/>
          <w:szCs w:val="28"/>
          <w:rtl/>
        </w:rPr>
      </w:pPr>
    </w:p>
    <w:p w:rsidR="008670E2" w:rsidRPr="00B27738" w:rsidRDefault="008670E2" w:rsidP="000B00A7">
      <w:pPr>
        <w:jc w:val="both"/>
        <w:rPr>
          <w:rFonts w:cs="B Lotus" w:hint="cs"/>
          <w:sz w:val="28"/>
          <w:szCs w:val="28"/>
          <w:rtl/>
        </w:rPr>
      </w:pPr>
    </w:p>
    <w:p w:rsidR="00411C81" w:rsidRPr="00B27738" w:rsidRDefault="00411C81" w:rsidP="000B00A7">
      <w:pPr>
        <w:jc w:val="both"/>
        <w:rPr>
          <w:rFonts w:cs="B Lotus" w:hint="cs"/>
          <w:sz w:val="28"/>
          <w:szCs w:val="28"/>
          <w:rtl/>
        </w:rPr>
      </w:pPr>
    </w:p>
    <w:p w:rsidR="001E1429" w:rsidRPr="00B27738" w:rsidRDefault="001E1429" w:rsidP="000B00A7">
      <w:pPr>
        <w:jc w:val="both"/>
        <w:rPr>
          <w:rFonts w:cs="B Lotus" w:hint="cs"/>
          <w:sz w:val="28"/>
          <w:szCs w:val="28"/>
          <w:rtl/>
        </w:rPr>
      </w:pPr>
    </w:p>
    <w:p w:rsidR="00346CD5" w:rsidRPr="00B27738" w:rsidRDefault="00346CD5" w:rsidP="00346CD5">
      <w:pPr>
        <w:rPr>
          <w:rtl/>
        </w:rPr>
      </w:pPr>
      <w:bookmarkStart w:id="52" w:name="_Toc450521231"/>
    </w:p>
    <w:p w:rsidR="00346CD5" w:rsidRPr="00B27738" w:rsidRDefault="00346CD5" w:rsidP="00346CD5">
      <w:pPr>
        <w:rPr>
          <w:rtl/>
        </w:rPr>
      </w:pPr>
    </w:p>
    <w:p w:rsidR="007133EB" w:rsidRPr="00B27738" w:rsidRDefault="007133EB" w:rsidP="007133EB">
      <w:pPr>
        <w:rPr>
          <w:rtl/>
        </w:rPr>
      </w:pPr>
    </w:p>
    <w:p w:rsidR="007133EB" w:rsidRPr="00B27738" w:rsidRDefault="007133EB" w:rsidP="007133EB">
      <w:pPr>
        <w:rPr>
          <w:rtl/>
        </w:rPr>
      </w:pPr>
    </w:p>
    <w:p w:rsidR="007133EB" w:rsidRPr="00B27738" w:rsidRDefault="007133EB" w:rsidP="007133EB">
      <w:pPr>
        <w:rPr>
          <w:rtl/>
        </w:rPr>
      </w:pPr>
    </w:p>
    <w:p w:rsidR="007133EB" w:rsidRPr="00B27738" w:rsidRDefault="007133EB" w:rsidP="007133EB">
      <w:pPr>
        <w:rPr>
          <w:rtl/>
        </w:rPr>
      </w:pPr>
    </w:p>
    <w:p w:rsidR="007133EB" w:rsidRPr="00B27738" w:rsidRDefault="007133EB" w:rsidP="007133EB">
      <w:pPr>
        <w:rPr>
          <w:rtl/>
        </w:rPr>
      </w:pPr>
    </w:p>
    <w:p w:rsidR="008E3E9E" w:rsidRPr="00B27738" w:rsidRDefault="008E3E9E" w:rsidP="009B1796">
      <w:pPr>
        <w:pStyle w:val="Heading1"/>
        <w:rPr>
          <w:rtl/>
        </w:rPr>
      </w:pPr>
    </w:p>
    <w:p w:rsidR="008E3E9E" w:rsidRPr="00B27738" w:rsidRDefault="008E3E9E" w:rsidP="009B1796">
      <w:pPr>
        <w:pStyle w:val="Heading1"/>
        <w:rPr>
          <w:rtl/>
        </w:rPr>
      </w:pPr>
    </w:p>
    <w:p w:rsidR="008E3E9E" w:rsidRPr="00B27738" w:rsidRDefault="008E3E9E" w:rsidP="00947563">
      <w:pPr>
        <w:pStyle w:val="Heading1"/>
        <w:jc w:val="center"/>
        <w:rPr>
          <w:sz w:val="70"/>
          <w:szCs w:val="70"/>
          <w:rtl/>
        </w:rPr>
      </w:pPr>
    </w:p>
    <w:p w:rsidR="001E1429" w:rsidRPr="00B27738" w:rsidRDefault="00D27BE8" w:rsidP="00947563">
      <w:pPr>
        <w:pStyle w:val="Heading1"/>
        <w:jc w:val="center"/>
        <w:rPr>
          <w:sz w:val="70"/>
          <w:szCs w:val="70"/>
          <w:rtl/>
        </w:rPr>
      </w:pPr>
      <w:bookmarkStart w:id="53" w:name="_Toc451582037"/>
      <w:r w:rsidRPr="00B27738">
        <w:rPr>
          <w:rFonts w:hint="cs"/>
          <w:sz w:val="70"/>
          <w:szCs w:val="70"/>
          <w:rtl/>
        </w:rPr>
        <w:t>فصل سوم</w:t>
      </w:r>
      <w:bookmarkEnd w:id="52"/>
      <w:bookmarkEnd w:id="53"/>
    </w:p>
    <w:p w:rsidR="001E1429" w:rsidRPr="00B27738" w:rsidRDefault="001E1429" w:rsidP="00947563">
      <w:pPr>
        <w:pStyle w:val="Heading1"/>
        <w:jc w:val="center"/>
        <w:rPr>
          <w:sz w:val="70"/>
          <w:szCs w:val="70"/>
          <w:rtl/>
        </w:rPr>
      </w:pPr>
      <w:bookmarkStart w:id="54" w:name="_Toc450521232"/>
      <w:bookmarkStart w:id="55" w:name="_Toc451582038"/>
      <w:r w:rsidRPr="00B27738">
        <w:rPr>
          <w:rFonts w:hint="cs"/>
          <w:sz w:val="70"/>
          <w:szCs w:val="70"/>
          <w:rtl/>
        </w:rPr>
        <w:t>روش شناسی تحقیق</w:t>
      </w:r>
      <w:bookmarkEnd w:id="54"/>
      <w:bookmarkEnd w:id="55"/>
    </w:p>
    <w:p w:rsidR="00330799" w:rsidRPr="00B27738" w:rsidRDefault="00330799" w:rsidP="000B00A7">
      <w:pPr>
        <w:jc w:val="both"/>
        <w:rPr>
          <w:rFonts w:cs="B Lotus"/>
          <w:sz w:val="28"/>
          <w:szCs w:val="28"/>
          <w:rtl/>
        </w:rPr>
      </w:pPr>
    </w:p>
    <w:p w:rsidR="00330799" w:rsidRPr="00B27738" w:rsidRDefault="00330799" w:rsidP="000B00A7">
      <w:pPr>
        <w:jc w:val="both"/>
        <w:rPr>
          <w:rFonts w:cs="B Lotus"/>
          <w:sz w:val="28"/>
          <w:szCs w:val="28"/>
          <w:rtl/>
        </w:rPr>
      </w:pPr>
    </w:p>
    <w:p w:rsidR="001F71DA" w:rsidRPr="00B27738" w:rsidRDefault="001F71DA" w:rsidP="000B00A7">
      <w:pPr>
        <w:jc w:val="both"/>
        <w:rPr>
          <w:rFonts w:cs="B Lotus"/>
          <w:sz w:val="28"/>
          <w:szCs w:val="28"/>
          <w:rtl/>
        </w:rPr>
      </w:pPr>
    </w:p>
    <w:p w:rsidR="001F71DA" w:rsidRPr="00B27738" w:rsidRDefault="001F71DA" w:rsidP="000B00A7">
      <w:pPr>
        <w:jc w:val="both"/>
        <w:rPr>
          <w:rFonts w:cs="B Lotus" w:hint="cs"/>
          <w:sz w:val="28"/>
          <w:szCs w:val="28"/>
          <w:rtl/>
        </w:rPr>
      </w:pPr>
    </w:p>
    <w:p w:rsidR="00330799" w:rsidRPr="00B27738" w:rsidRDefault="00330799" w:rsidP="000B00A7">
      <w:pPr>
        <w:jc w:val="both"/>
        <w:rPr>
          <w:rFonts w:cs="B Lotus"/>
          <w:sz w:val="28"/>
          <w:szCs w:val="28"/>
          <w:rtl/>
        </w:rPr>
      </w:pPr>
    </w:p>
    <w:p w:rsidR="00A25F61" w:rsidRPr="00B27738" w:rsidRDefault="00A25F61" w:rsidP="000B00A7">
      <w:pPr>
        <w:jc w:val="both"/>
        <w:rPr>
          <w:rFonts w:cs="B Lotus"/>
          <w:sz w:val="28"/>
          <w:szCs w:val="28"/>
          <w:rtl/>
        </w:rPr>
      </w:pPr>
    </w:p>
    <w:p w:rsidR="008E3E9E" w:rsidRPr="00B27738" w:rsidRDefault="008E3E9E" w:rsidP="000B00A7">
      <w:pPr>
        <w:jc w:val="both"/>
        <w:rPr>
          <w:rFonts w:cs="B Lotus"/>
          <w:sz w:val="28"/>
          <w:szCs w:val="28"/>
          <w:rtl/>
        </w:rPr>
      </w:pPr>
    </w:p>
    <w:p w:rsidR="00C44618" w:rsidRPr="00B27738" w:rsidRDefault="006E6134" w:rsidP="000B00A7">
      <w:pPr>
        <w:jc w:val="both"/>
        <w:rPr>
          <w:rFonts w:cs="B Lotus"/>
          <w:sz w:val="28"/>
          <w:szCs w:val="28"/>
          <w:rtl/>
        </w:rPr>
      </w:pPr>
      <w:r w:rsidRPr="00B27738">
        <w:rPr>
          <w:rFonts w:cs="B Lotus"/>
          <w:noProof/>
          <w:sz w:val="28"/>
          <w:szCs w:val="28"/>
          <w:rtl/>
          <w:lang w:bidi="ar-SA"/>
        </w:rPr>
        <mc:AlternateContent>
          <mc:Choice Requires="wps">
            <w:drawing>
              <wp:anchor distT="0" distB="0" distL="114300" distR="114300" simplePos="0" relativeHeight="251657216" behindDoc="0" locked="0" layoutInCell="1" allowOverlap="1">
                <wp:simplePos x="0" y="0"/>
                <wp:positionH relativeFrom="column">
                  <wp:posOffset>1813560</wp:posOffset>
                </wp:positionH>
                <wp:positionV relativeFrom="paragraph">
                  <wp:posOffset>712470</wp:posOffset>
                </wp:positionV>
                <wp:extent cx="1962150" cy="1028700"/>
                <wp:effectExtent l="0" t="4445"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A8B" w:rsidRDefault="003A6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42.8pt;margin-top:56.1pt;width:154.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" stroked="f">
                <v:textbox>
                  <w:txbxContent>
                    <w:p w:rsidR="003A6A8B" w:rsidRDefault="003A6A8B"/>
                  </w:txbxContent>
                </v:textbox>
              </v:shape>
            </w:pict>
          </mc:Fallback>
        </mc:AlternateContent>
      </w:r>
    </w:p>
    <w:p w:rsidR="001E1429" w:rsidRPr="00B27738" w:rsidRDefault="00C57245" w:rsidP="009B1796">
      <w:pPr>
        <w:pStyle w:val="Heading1"/>
      </w:pPr>
      <w:bookmarkStart w:id="56" w:name="_Toc450521233"/>
      <w:bookmarkStart w:id="57" w:name="_Toc451582039"/>
      <w:r w:rsidRPr="00B27738">
        <w:rPr>
          <w:rFonts w:hint="cs"/>
          <w:rtl/>
        </w:rPr>
        <w:lastRenderedPageBreak/>
        <w:t xml:space="preserve">3_1 </w:t>
      </w:r>
      <w:r w:rsidR="001E1429" w:rsidRPr="00B27738">
        <w:rPr>
          <w:rFonts w:hint="cs"/>
          <w:rtl/>
        </w:rPr>
        <w:t>مقدمه</w:t>
      </w:r>
      <w:bookmarkEnd w:id="56"/>
      <w:bookmarkEnd w:id="57"/>
    </w:p>
    <w:p w:rsidR="00C012C7" w:rsidRPr="00B27738" w:rsidRDefault="001E1429" w:rsidP="000B00A7">
      <w:pPr>
        <w:jc w:val="both"/>
        <w:rPr>
          <w:rFonts w:ascii="Zr" w:hAnsi="Zr" w:cs="B Lotus"/>
          <w:b/>
          <w:bCs/>
          <w:sz w:val="28"/>
          <w:szCs w:val="28"/>
          <w:rtl/>
        </w:rPr>
      </w:pPr>
      <w:bookmarkStart w:id="58" w:name="_Toc418638066"/>
      <w:r w:rsidRPr="00B27738">
        <w:rPr>
          <w:rFonts w:cs="B Lotus" w:hint="cs"/>
          <w:b/>
          <w:bCs/>
          <w:sz w:val="28"/>
          <w:szCs w:val="28"/>
          <w:rtl/>
        </w:rPr>
        <w:t>در این فصل به روش پژوهش، جامعه مورد مطالعه، نمونه، ابزارهای اندازه‏گیری، روش اجرای پژوهش، روش تجزیه و تحلیل یافته‏ها پرداخته شده است.</w:t>
      </w:r>
      <w:bookmarkEnd w:id="58"/>
    </w:p>
    <w:p w:rsidR="00C57245" w:rsidRPr="00B27738" w:rsidRDefault="00C57245" w:rsidP="009B1796">
      <w:pPr>
        <w:pStyle w:val="Heading1"/>
        <w:rPr>
          <w:rtl/>
        </w:rPr>
      </w:pPr>
      <w:bookmarkStart w:id="59" w:name="_Toc450521234"/>
      <w:bookmarkStart w:id="60" w:name="_Toc451582040"/>
      <w:r w:rsidRPr="00B27738">
        <w:rPr>
          <w:rFonts w:hint="cs"/>
          <w:rtl/>
        </w:rPr>
        <w:t>3_</w:t>
      </w:r>
      <w:r w:rsidR="00C012C7" w:rsidRPr="00B27738">
        <w:rPr>
          <w:rFonts w:hint="cs"/>
          <w:rtl/>
        </w:rPr>
        <w:t>2</w:t>
      </w:r>
      <w:r w:rsidRPr="00B27738">
        <w:rPr>
          <w:rFonts w:hint="cs"/>
          <w:rtl/>
        </w:rPr>
        <w:t xml:space="preserve"> جامعه ی آماری</w:t>
      </w:r>
      <w:bookmarkEnd w:id="59"/>
      <w:bookmarkEnd w:id="60"/>
    </w:p>
    <w:p w:rsidR="00C57245" w:rsidRPr="00B27738" w:rsidRDefault="00C57245" w:rsidP="00A25F61">
      <w:pPr>
        <w:jc w:val="both"/>
        <w:rPr>
          <w:rFonts w:cs="B Lotus"/>
          <w:b/>
          <w:bCs/>
          <w:sz w:val="28"/>
          <w:szCs w:val="28"/>
          <w:rtl/>
        </w:rPr>
      </w:pPr>
      <w:r w:rsidRPr="00B27738">
        <w:rPr>
          <w:rFonts w:ascii="Times New Roman" w:eastAsia="Times New Roman" w:hAnsi="Times New Roman" w:cs="B Lotus"/>
          <w:sz w:val="28"/>
          <w:szCs w:val="28"/>
          <w:rtl/>
        </w:rPr>
        <w:t>جامعه آماری شامل کلیه</w:t>
      </w:r>
      <w:r w:rsidRPr="00B27738">
        <w:rPr>
          <w:rFonts w:ascii="Times New Roman" w:eastAsia="Times New Roman" w:hAnsi="Times New Roman" w:cs="B Lotus" w:hint="cs"/>
          <w:sz w:val="28"/>
          <w:szCs w:val="28"/>
          <w:rtl/>
        </w:rPr>
        <w:t xml:space="preserve"> ی</w:t>
      </w:r>
      <w:r w:rsidRPr="00B27738">
        <w:rPr>
          <w:rFonts w:ascii="Times New Roman" w:eastAsia="Times New Roman" w:hAnsi="Times New Roman" w:cs="B Lotus"/>
          <w:sz w:val="28"/>
          <w:szCs w:val="28"/>
          <w:rtl/>
        </w:rPr>
        <w:t xml:space="preserve"> مادران دانش آموزان پسر مقطع </w:t>
      </w:r>
      <w:r w:rsidR="00A25F61" w:rsidRPr="00B27738">
        <w:rPr>
          <w:rFonts w:ascii="Times New Roman" w:eastAsia="Times New Roman" w:hAnsi="Times New Roman" w:cs="B Lotus" w:hint="cs"/>
          <w:sz w:val="28"/>
          <w:szCs w:val="28"/>
          <w:rtl/>
        </w:rPr>
        <w:t xml:space="preserve">چهارم و پنجم دبستان </w:t>
      </w:r>
      <w:r w:rsidRPr="00B27738">
        <w:rPr>
          <w:rFonts w:ascii="Times New Roman" w:eastAsia="Times New Roman" w:hAnsi="Times New Roman" w:cs="B Lotus"/>
          <w:sz w:val="28"/>
          <w:szCs w:val="28"/>
          <w:rtl/>
        </w:rPr>
        <w:t>شهر سیرجان</w:t>
      </w:r>
      <w:r w:rsidR="00A25F61" w:rsidRPr="00B27738">
        <w:rPr>
          <w:rFonts w:ascii="Times New Roman" w:eastAsia="Times New Roman" w:hAnsi="Times New Roman" w:cs="B Lotus" w:hint="cs"/>
          <w:sz w:val="28"/>
          <w:szCs w:val="28"/>
          <w:rtl/>
        </w:rPr>
        <w:t xml:space="preserve"> بین 130 نفر صورت گرفته </w:t>
      </w:r>
      <w:r w:rsidRPr="00B27738">
        <w:rPr>
          <w:rFonts w:ascii="Times New Roman" w:eastAsia="Times New Roman" w:hAnsi="Times New Roman" w:cs="B Lotus"/>
          <w:sz w:val="28"/>
          <w:szCs w:val="28"/>
          <w:rtl/>
        </w:rPr>
        <w:t xml:space="preserve"> است که در سال </w:t>
      </w:r>
      <w:r w:rsidRPr="00B27738">
        <w:rPr>
          <w:rFonts w:ascii="Times New Roman" w:eastAsia="Times New Roman" w:hAnsi="Times New Roman" w:cs="B Lotus" w:hint="cs"/>
          <w:sz w:val="28"/>
          <w:szCs w:val="28"/>
          <w:rtl/>
        </w:rPr>
        <w:t>93_94</w:t>
      </w:r>
      <w:r w:rsidRPr="00B27738">
        <w:rPr>
          <w:rFonts w:ascii="Times New Roman" w:eastAsia="Times New Roman" w:hAnsi="Times New Roman" w:cs="B Lotus"/>
          <w:sz w:val="28"/>
          <w:szCs w:val="28"/>
          <w:rtl/>
        </w:rPr>
        <w:t xml:space="preserve"> مشغول به تحصیل </w:t>
      </w:r>
      <w:r w:rsidRPr="00B27738">
        <w:rPr>
          <w:rFonts w:ascii="Times New Roman" w:eastAsia="Times New Roman" w:hAnsi="Times New Roman" w:cs="B Lotus" w:hint="cs"/>
          <w:sz w:val="28"/>
          <w:szCs w:val="28"/>
          <w:rtl/>
        </w:rPr>
        <w:t>می باشند.</w:t>
      </w:r>
    </w:p>
    <w:p w:rsidR="00C57245" w:rsidRPr="00B27738" w:rsidRDefault="00C57245" w:rsidP="009B1796">
      <w:pPr>
        <w:pStyle w:val="Heading1"/>
        <w:rPr>
          <w:rFonts w:hint="cs"/>
          <w:rtl/>
        </w:rPr>
      </w:pPr>
      <w:bookmarkStart w:id="61" w:name="_Toc450521235"/>
      <w:bookmarkStart w:id="62" w:name="_Toc451582041"/>
      <w:r w:rsidRPr="00B27738">
        <w:rPr>
          <w:rFonts w:hint="cs"/>
          <w:rtl/>
        </w:rPr>
        <w:t>3_</w:t>
      </w:r>
      <w:r w:rsidR="00C012C7" w:rsidRPr="00B27738">
        <w:rPr>
          <w:rFonts w:hint="cs"/>
          <w:rtl/>
        </w:rPr>
        <w:t>3</w:t>
      </w:r>
      <w:r w:rsidRPr="00B27738">
        <w:rPr>
          <w:rFonts w:hint="cs"/>
          <w:rtl/>
        </w:rPr>
        <w:t xml:space="preserve"> نمونه و روش نمونه گیری</w:t>
      </w:r>
      <w:bookmarkEnd w:id="61"/>
      <w:bookmarkEnd w:id="62"/>
    </w:p>
    <w:p w:rsidR="00C57245" w:rsidRPr="00B27738" w:rsidRDefault="00C57245"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برای پژوهش</w:t>
      </w:r>
      <w:r w:rsidR="000F4A09" w:rsidRPr="00B27738">
        <w:rPr>
          <w:rFonts w:ascii="Times New Roman" w:eastAsia="Times New Roman" w:hAnsi="Times New Roman" w:cs="B Lotus" w:hint="cs"/>
          <w:sz w:val="28"/>
          <w:szCs w:val="28"/>
          <w:rtl/>
        </w:rPr>
        <w:t xml:space="preserve"> حاضر از روش نمونه گیری خوشه ای </w:t>
      </w:r>
      <w:r w:rsidRPr="00B27738">
        <w:rPr>
          <w:rFonts w:ascii="Times New Roman" w:eastAsia="Times New Roman" w:hAnsi="Times New Roman" w:cs="B Lotus" w:hint="cs"/>
          <w:sz w:val="28"/>
          <w:szCs w:val="28"/>
          <w:rtl/>
        </w:rPr>
        <w:t xml:space="preserve">استفاده شد؛ </w:t>
      </w:r>
      <w:r w:rsidR="008E60DE" w:rsidRPr="00B27738">
        <w:rPr>
          <w:rFonts w:ascii="Times New Roman" w:eastAsia="Times New Roman" w:hAnsi="Times New Roman" w:cs="B Lotus" w:hint="cs"/>
          <w:sz w:val="28"/>
          <w:szCs w:val="28"/>
          <w:rtl/>
        </w:rPr>
        <w:t xml:space="preserve">که بین مقطع </w:t>
      </w:r>
      <w:r w:rsidR="00C83B35" w:rsidRPr="00B27738">
        <w:rPr>
          <w:rFonts w:ascii="Times New Roman" w:eastAsia="Times New Roman" w:hAnsi="Times New Roman" w:cs="B Lotus" w:hint="cs"/>
          <w:sz w:val="28"/>
          <w:szCs w:val="28"/>
          <w:rtl/>
        </w:rPr>
        <w:t xml:space="preserve">چهارم وپنجم ابتدایی بین 130 نفر صورت گرفت </w:t>
      </w:r>
      <w:r w:rsidRPr="00B27738">
        <w:rPr>
          <w:rFonts w:ascii="Times New Roman" w:eastAsia="Times New Roman" w:hAnsi="Times New Roman" w:cs="B Lotus" w:hint="cs"/>
          <w:sz w:val="28"/>
          <w:szCs w:val="28"/>
          <w:rtl/>
        </w:rPr>
        <w:t xml:space="preserve">بدین ترتیب که ابتدا فهرست تمامی مدارس ابتدائی شهر سیرجان تهیه گردید. از بین مدارس ابتدائی 3 مدرسه انتخاب شد، سپس در مرحله ی بعد از بین مدارس انتخاب شده 15 کلاس انتخاب </w:t>
      </w:r>
      <w:r w:rsidR="000F4A09" w:rsidRPr="00B27738">
        <w:rPr>
          <w:rFonts w:ascii="Times New Roman" w:eastAsia="Times New Roman" w:hAnsi="Times New Roman" w:cs="B Lotus" w:hint="cs"/>
          <w:sz w:val="28"/>
          <w:szCs w:val="28"/>
          <w:rtl/>
        </w:rPr>
        <w:t xml:space="preserve">شده </w:t>
      </w:r>
      <w:r w:rsidRPr="00B27738">
        <w:rPr>
          <w:rFonts w:ascii="Times New Roman" w:eastAsia="Times New Roman" w:hAnsi="Times New Roman" w:cs="B Lotus" w:hint="cs"/>
          <w:sz w:val="28"/>
          <w:szCs w:val="28"/>
          <w:rtl/>
        </w:rPr>
        <w:t>و در نهایت تعداد 1</w:t>
      </w:r>
      <w:r w:rsidR="00EC541F" w:rsidRPr="00B27738">
        <w:rPr>
          <w:rFonts w:ascii="Times New Roman" w:eastAsia="Times New Roman" w:hAnsi="Times New Roman" w:cs="B Lotus" w:hint="cs"/>
          <w:sz w:val="28"/>
          <w:szCs w:val="28"/>
          <w:rtl/>
        </w:rPr>
        <w:t>3</w:t>
      </w:r>
      <w:r w:rsidRPr="00B27738">
        <w:rPr>
          <w:rFonts w:ascii="Times New Roman" w:eastAsia="Times New Roman" w:hAnsi="Times New Roman" w:cs="B Lotus" w:hint="cs"/>
          <w:sz w:val="28"/>
          <w:szCs w:val="28"/>
          <w:rtl/>
        </w:rPr>
        <w:t>0 نفر برای نمونه ی پژوهش انتخاب شدند.</w:t>
      </w:r>
    </w:p>
    <w:p w:rsidR="00C57245" w:rsidRPr="00B27738" w:rsidRDefault="00C57245" w:rsidP="009B1796">
      <w:pPr>
        <w:pStyle w:val="Heading1"/>
        <w:rPr>
          <w:rtl/>
        </w:rPr>
      </w:pPr>
      <w:bookmarkStart w:id="63" w:name="_Toc450521236"/>
      <w:bookmarkStart w:id="64" w:name="_Toc451582042"/>
      <w:r w:rsidRPr="00B27738">
        <w:rPr>
          <w:rFonts w:hint="cs"/>
          <w:rtl/>
        </w:rPr>
        <w:t>3_</w:t>
      </w:r>
      <w:r w:rsidR="00C012C7" w:rsidRPr="00B27738">
        <w:rPr>
          <w:rFonts w:hint="cs"/>
          <w:rtl/>
        </w:rPr>
        <w:t>4</w:t>
      </w:r>
      <w:r w:rsidRPr="00B27738">
        <w:rPr>
          <w:rFonts w:hint="cs"/>
          <w:rtl/>
        </w:rPr>
        <w:t xml:space="preserve"> ابزار پژوهش</w:t>
      </w:r>
      <w:bookmarkEnd w:id="63"/>
      <w:bookmarkEnd w:id="64"/>
      <w:r w:rsidRPr="00B27738">
        <w:rPr>
          <w:rFonts w:hint="cs"/>
          <w:rtl/>
        </w:rPr>
        <w:t xml:space="preserve"> </w:t>
      </w:r>
    </w:p>
    <w:p w:rsidR="00C57245" w:rsidRPr="00B27738" w:rsidRDefault="00C57245" w:rsidP="000B00A7">
      <w:pPr>
        <w:jc w:val="both"/>
        <w:rPr>
          <w:rFonts w:cs="B Lotus" w:hint="cs"/>
          <w:sz w:val="28"/>
          <w:szCs w:val="28"/>
          <w:rtl/>
        </w:rPr>
      </w:pPr>
      <w:r w:rsidRPr="00B27738">
        <w:rPr>
          <w:rFonts w:cs="B Lotus" w:hint="cs"/>
          <w:sz w:val="28"/>
          <w:szCs w:val="28"/>
          <w:rtl/>
        </w:rPr>
        <w:t xml:space="preserve">در پژوهش حاضر از سه پرسشنامه ی سبک فرزند پروری رابینسون، مهارت اجتماعی </w:t>
      </w:r>
      <w:r w:rsidR="004D0382" w:rsidRPr="00B27738">
        <w:rPr>
          <w:rFonts w:cs="B Lotus" w:hint="cs"/>
          <w:sz w:val="28"/>
          <w:szCs w:val="28"/>
          <w:rtl/>
        </w:rPr>
        <w:t xml:space="preserve">ایندربیتزن و فوستر </w:t>
      </w:r>
      <w:r w:rsidRPr="00B27738">
        <w:rPr>
          <w:rFonts w:cs="B Lotus" w:hint="cs"/>
          <w:sz w:val="28"/>
          <w:szCs w:val="28"/>
          <w:rtl/>
        </w:rPr>
        <w:t>و عزت نفس کوپراسمیت استفاده شد.</w:t>
      </w:r>
    </w:p>
    <w:p w:rsidR="00461C4E" w:rsidRPr="00B27738" w:rsidRDefault="00C012C7" w:rsidP="009B1796">
      <w:pPr>
        <w:pStyle w:val="Heading1"/>
        <w:rPr>
          <w:rtl/>
        </w:rPr>
      </w:pPr>
      <w:bookmarkStart w:id="65" w:name="_Toc450521237"/>
      <w:bookmarkStart w:id="66" w:name="_Toc451582043"/>
      <w:r w:rsidRPr="00B27738">
        <w:rPr>
          <w:rFonts w:hint="cs"/>
          <w:rtl/>
        </w:rPr>
        <w:t xml:space="preserve">3-4-1 </w:t>
      </w:r>
      <w:r w:rsidR="00461C4E" w:rsidRPr="00B27738">
        <w:rPr>
          <w:rtl/>
        </w:rPr>
        <w:t>پرسشنامه فرزندپروری</w:t>
      </w:r>
      <w:bookmarkEnd w:id="65"/>
      <w:bookmarkEnd w:id="66"/>
      <w:r w:rsidR="00461C4E" w:rsidRPr="00B27738">
        <w:rPr>
          <w:rtl/>
        </w:rPr>
        <w:t xml:space="preserve"> </w:t>
      </w:r>
    </w:p>
    <w:p w:rsidR="005A175D" w:rsidRPr="00B27738" w:rsidRDefault="005A175D" w:rsidP="000B00A7">
      <w:pPr>
        <w:jc w:val="both"/>
        <w:rPr>
          <w:rFonts w:ascii="Times New Roman" w:hAnsi="Times New Roman" w:cs="B Lotus"/>
          <w:sz w:val="28"/>
          <w:szCs w:val="28"/>
          <w:rtl/>
        </w:rPr>
      </w:pPr>
      <w:r w:rsidRPr="00B27738">
        <w:rPr>
          <w:rFonts w:ascii="Times New Roman" w:hAnsi="Times New Roman" w:cs="B Lotus" w:hint="cs"/>
          <w:sz w:val="28"/>
          <w:szCs w:val="28"/>
          <w:rtl/>
        </w:rPr>
        <w:t>این ابزار برای سنجش سبک فرزندپروری والدین استفاده شد. این پرسشنامه دارای 30 ماده است که 10 ماده آن به شیوه ی سهل گیرانه، 10 ماده آن به شیوه ی استبدادی و 10 ماده ی دیگر به شیوه ی اقتدار منطقی والدین در امر پرورش فرزند مربو</w:t>
      </w:r>
      <w:r w:rsidR="00860F09" w:rsidRPr="00B27738">
        <w:rPr>
          <w:rFonts w:ascii="Times New Roman" w:hAnsi="Times New Roman" w:cs="B Lotus" w:hint="cs"/>
          <w:sz w:val="28"/>
          <w:szCs w:val="28"/>
          <w:rtl/>
        </w:rPr>
        <w:t>ط است. این ابزا</w:t>
      </w:r>
      <w:r w:rsidRPr="00B27738">
        <w:rPr>
          <w:rFonts w:ascii="Times New Roman" w:hAnsi="Times New Roman" w:cs="B Lotus" w:hint="cs"/>
          <w:sz w:val="28"/>
          <w:szCs w:val="28"/>
          <w:rtl/>
        </w:rPr>
        <w:t>ر بر اساس نظریه بامریند( 1991) از الگوهای رفتاری سهل گیر، مستبد و قاطع اقتباس شده است که در جهت بررسی شیوه های فرزندپروری ساخته شده است. بوری</w:t>
      </w:r>
      <w:r w:rsidR="00860F09" w:rsidRPr="00B27738">
        <w:rPr>
          <w:rStyle w:val="FootnoteReference"/>
          <w:rFonts w:ascii="Times New Roman" w:hAnsi="Times New Roman" w:cs="B Lotus"/>
          <w:sz w:val="28"/>
          <w:szCs w:val="28"/>
          <w:rtl/>
        </w:rPr>
        <w:footnoteReference w:id="62"/>
      </w:r>
      <w:r w:rsidRPr="00B27738">
        <w:rPr>
          <w:rFonts w:ascii="Times New Roman" w:hAnsi="Times New Roman" w:cs="B Lotus" w:hint="cs"/>
          <w:sz w:val="28"/>
          <w:szCs w:val="28"/>
          <w:rtl/>
        </w:rPr>
        <w:t xml:space="preserve">( 1991) میزان پایایی این پرسشنامه را به روش بازآزمایی 81/. برای سبک سهل گیرانه، 92/. </w:t>
      </w:r>
      <w:r w:rsidR="007D00AA" w:rsidRPr="00B27738">
        <w:rPr>
          <w:rFonts w:ascii="Times New Roman" w:hAnsi="Times New Roman" w:cs="B Lotus" w:hint="cs"/>
          <w:sz w:val="28"/>
          <w:szCs w:val="28"/>
          <w:rtl/>
        </w:rPr>
        <w:t xml:space="preserve">برای سبک مستبدانه، 92/. برای سبک مقتدرانه گزارش نموده است. همچنین وی در مورد میزان اعتبار پرسشنامه، </w:t>
      </w:r>
      <w:r w:rsidR="007D00AA" w:rsidRPr="00B27738">
        <w:rPr>
          <w:rFonts w:ascii="Times New Roman" w:hAnsi="Times New Roman" w:cs="B Lotus" w:hint="cs"/>
          <w:sz w:val="28"/>
          <w:szCs w:val="28"/>
          <w:rtl/>
        </w:rPr>
        <w:lastRenderedPageBreak/>
        <w:t>رابطه ی بین سهل گیر بودن و مستبد بودن را 52/. در مادران یافته است. اسفندیاری( 1374) میزان پایایی به روش بازآزمایی را برای سبک سهل گیرانه 69/.، برای سبک مستبدانه 77/.</w:t>
      </w:r>
      <w:r w:rsidR="00860F09" w:rsidRPr="00B27738">
        <w:rPr>
          <w:rFonts w:ascii="Times New Roman" w:hAnsi="Times New Roman" w:cs="B Lotus" w:hint="cs"/>
          <w:sz w:val="28"/>
          <w:szCs w:val="28"/>
          <w:rtl/>
        </w:rPr>
        <w:t xml:space="preserve"> و برای سبک مق</w:t>
      </w:r>
      <w:r w:rsidR="007D00AA" w:rsidRPr="00B27738">
        <w:rPr>
          <w:rFonts w:ascii="Times New Roman" w:hAnsi="Times New Roman" w:cs="B Lotus" w:hint="cs"/>
          <w:sz w:val="28"/>
          <w:szCs w:val="28"/>
          <w:rtl/>
        </w:rPr>
        <w:t xml:space="preserve">تدرانه 73/. را گزارش نمود. اعتبار این پرسشنامه به وسیله ی صاحب نظران روانشناسی و روانپزشکی مورد تایید واقع شده است. در این تست </w:t>
      </w:r>
      <w:r w:rsidR="00860F09" w:rsidRPr="00B27738">
        <w:rPr>
          <w:rFonts w:ascii="Times New Roman" w:hAnsi="Times New Roman" w:cs="B Lotus" w:hint="cs"/>
          <w:sz w:val="28"/>
          <w:szCs w:val="28"/>
          <w:rtl/>
        </w:rPr>
        <w:t>والدین</w:t>
      </w:r>
      <w:r w:rsidR="007D00AA" w:rsidRPr="00B27738">
        <w:rPr>
          <w:rFonts w:ascii="Times New Roman" w:hAnsi="Times New Roman" w:cs="B Lotus" w:hint="cs"/>
          <w:sz w:val="28"/>
          <w:szCs w:val="28"/>
          <w:rtl/>
        </w:rPr>
        <w:t xml:space="preserve"> آزمودنی ها با مطالعه هر ماده، نظرات خود را با علامت ضربدر بر جسب یک مقیاس 5 درجه ای مشخص می کنند که از 0 تا 4 ( کاملا مخالفم  0 تا کاملا موافقم 4 ) نمره گذاری می شود و با جمع نمره ها، سه نمره ی مجزا در مورد شیوه ی سهل گیرانه، مستبدانه و مقتدرانه برای هر آزمودنی بدست می آید.</w:t>
      </w:r>
    </w:p>
    <w:p w:rsidR="007D00AA" w:rsidRPr="00B27738" w:rsidRDefault="007D00AA" w:rsidP="000B00A7">
      <w:pPr>
        <w:jc w:val="both"/>
        <w:rPr>
          <w:rFonts w:ascii="Times New Roman" w:hAnsi="Times New Roman" w:cs="B Lotus" w:hint="cs"/>
          <w:sz w:val="28"/>
          <w:szCs w:val="28"/>
          <w:rtl/>
        </w:rPr>
      </w:pPr>
      <w:r w:rsidRPr="00B27738">
        <w:rPr>
          <w:rFonts w:ascii="Times New Roman" w:hAnsi="Times New Roman" w:cs="B Lotus" w:hint="cs"/>
          <w:sz w:val="28"/>
          <w:szCs w:val="28"/>
          <w:rtl/>
        </w:rPr>
        <w:t xml:space="preserve">_ 10 عبارت مربوط به مقیاس سهل گیرانه 1،6،10،13،14، </w:t>
      </w:r>
      <w:r w:rsidR="00860F09" w:rsidRPr="00B27738">
        <w:rPr>
          <w:rFonts w:ascii="Times New Roman" w:hAnsi="Times New Roman" w:cs="B Lotus" w:hint="cs"/>
          <w:sz w:val="28"/>
          <w:szCs w:val="28"/>
          <w:rtl/>
        </w:rPr>
        <w:t>17،19،21، 24، 28</w:t>
      </w:r>
    </w:p>
    <w:p w:rsidR="00860F09" w:rsidRPr="00B27738" w:rsidRDefault="00860F09" w:rsidP="000B00A7">
      <w:pPr>
        <w:jc w:val="both"/>
        <w:rPr>
          <w:rFonts w:ascii="Times New Roman" w:hAnsi="Times New Roman" w:cs="B Lotus" w:hint="cs"/>
          <w:sz w:val="28"/>
          <w:szCs w:val="28"/>
          <w:rtl/>
        </w:rPr>
      </w:pPr>
      <w:r w:rsidRPr="00B27738">
        <w:rPr>
          <w:rFonts w:ascii="Times New Roman" w:hAnsi="Times New Roman" w:cs="B Lotus" w:hint="cs"/>
          <w:sz w:val="28"/>
          <w:szCs w:val="28"/>
          <w:rtl/>
        </w:rPr>
        <w:t>-10 عبارت مربوط به مقیاس مستبدانه 2، 3، 7، 9، 12، 16، 18، 25، 26، 29</w:t>
      </w:r>
    </w:p>
    <w:p w:rsidR="00860F09" w:rsidRPr="00B27738" w:rsidRDefault="00860F09" w:rsidP="000B00A7">
      <w:pPr>
        <w:jc w:val="both"/>
        <w:rPr>
          <w:rFonts w:ascii="Times New Roman" w:hAnsi="Times New Roman" w:cs="B Lotus" w:hint="cs"/>
          <w:sz w:val="28"/>
          <w:szCs w:val="28"/>
          <w:rtl/>
        </w:rPr>
      </w:pPr>
      <w:r w:rsidRPr="00B27738">
        <w:rPr>
          <w:rFonts w:ascii="Times New Roman" w:hAnsi="Times New Roman" w:cs="B Lotus" w:hint="cs"/>
          <w:sz w:val="28"/>
          <w:szCs w:val="28"/>
          <w:rtl/>
        </w:rPr>
        <w:t>-10 عبارت مربوط به مقیاس مقتدرانه 4، 5، 8، 11، 15، 20، 22، 23، 27، 30</w:t>
      </w:r>
    </w:p>
    <w:p w:rsidR="00860F09" w:rsidRPr="00B27738" w:rsidRDefault="00860F09" w:rsidP="000B00A7">
      <w:pPr>
        <w:jc w:val="both"/>
        <w:rPr>
          <w:rFonts w:cs="B Lotus" w:hint="cs"/>
          <w:b/>
          <w:bCs/>
          <w:sz w:val="28"/>
          <w:szCs w:val="28"/>
          <w:rtl/>
        </w:rPr>
      </w:pPr>
    </w:p>
    <w:p w:rsidR="00860F09" w:rsidRPr="00B27738" w:rsidRDefault="00C012C7" w:rsidP="009B1796">
      <w:pPr>
        <w:pStyle w:val="Heading1"/>
        <w:rPr>
          <w:rFonts w:hint="cs"/>
          <w:rtl/>
        </w:rPr>
      </w:pPr>
      <w:bookmarkStart w:id="67" w:name="_Toc450521238"/>
      <w:bookmarkStart w:id="68" w:name="_Toc451582044"/>
      <w:r w:rsidRPr="00B27738">
        <w:rPr>
          <w:rFonts w:hint="cs"/>
          <w:rtl/>
        </w:rPr>
        <w:t xml:space="preserve">3-4-2 </w:t>
      </w:r>
      <w:r w:rsidR="003E5E1F" w:rsidRPr="00B27738">
        <w:rPr>
          <w:rFonts w:hint="cs"/>
          <w:rtl/>
        </w:rPr>
        <w:t>پرسشنامه مهارت</w:t>
      </w:r>
      <w:r w:rsidR="003E5E1F" w:rsidRPr="00B27738">
        <w:rPr>
          <w:rtl/>
        </w:rPr>
        <w:softHyphen/>
      </w:r>
      <w:r w:rsidR="003E5E1F" w:rsidRPr="00B27738">
        <w:rPr>
          <w:rFonts w:hint="cs"/>
          <w:rtl/>
        </w:rPr>
        <w:t>های اجتماعی</w:t>
      </w:r>
      <w:bookmarkEnd w:id="67"/>
      <w:bookmarkEnd w:id="68"/>
      <w:r w:rsidR="003E5E1F" w:rsidRPr="00B27738">
        <w:rPr>
          <w:rFonts w:hint="cs"/>
          <w:rtl/>
        </w:rPr>
        <w:t xml:space="preserve"> </w:t>
      </w:r>
    </w:p>
    <w:p w:rsidR="004D0382" w:rsidRPr="00B27738" w:rsidRDefault="004D0382" w:rsidP="000B00A7">
      <w:pPr>
        <w:jc w:val="both"/>
        <w:rPr>
          <w:rFonts w:cs="B Lotus" w:hint="cs"/>
          <w:b/>
          <w:bCs/>
          <w:sz w:val="28"/>
          <w:szCs w:val="28"/>
          <w:rtl/>
        </w:rPr>
      </w:pPr>
      <w:r w:rsidRPr="00B27738">
        <w:rPr>
          <w:rFonts w:cs="B Lotus" w:hint="cs"/>
          <w:sz w:val="28"/>
          <w:szCs w:val="28"/>
          <w:rtl/>
        </w:rPr>
        <w:t>یکی از ابزارهایی که در این پژوهش مورد استفاده قرار گرفت، پرسشنامه ی مهارت اجتماعی ایندربیتزن و فوستر</w:t>
      </w:r>
      <w:r w:rsidR="005318E9" w:rsidRPr="00B27738">
        <w:rPr>
          <w:rStyle w:val="FootnoteReference"/>
          <w:rFonts w:cs="B Lotus"/>
          <w:sz w:val="28"/>
          <w:szCs w:val="28"/>
          <w:rtl/>
        </w:rPr>
        <w:footnoteReference w:id="63"/>
      </w:r>
      <w:r w:rsidRPr="00B27738">
        <w:rPr>
          <w:rFonts w:cs="B Lotus" w:hint="cs"/>
          <w:sz w:val="28"/>
          <w:szCs w:val="28"/>
          <w:rtl/>
        </w:rPr>
        <w:t>( 1992) است. این پرسشنامه حاوی 40 گزاره ی پنج گزینه ای است، که آزمودنی پاسخ خود را در مورد هر گزاره در دامنه ای از گزینه های اصلا صدق نمی کند تا همیشه صدق می کند ابراز می نمایند.</w:t>
      </w:r>
    </w:p>
    <w:p w:rsidR="004D0382" w:rsidRPr="00B27738" w:rsidRDefault="004D0382" w:rsidP="000B00A7">
      <w:pPr>
        <w:jc w:val="both"/>
        <w:rPr>
          <w:rFonts w:cs="B Lotus"/>
          <w:sz w:val="28"/>
          <w:szCs w:val="28"/>
          <w:rtl/>
        </w:rPr>
      </w:pPr>
      <w:r w:rsidRPr="00B27738">
        <w:rPr>
          <w:rFonts w:cs="B Lotus" w:hint="cs"/>
          <w:sz w:val="28"/>
          <w:szCs w:val="28"/>
          <w:rtl/>
        </w:rPr>
        <w:t>برای بخش مثبت این پرسشنامه ضریب پایایی با استفاده از آلفای کرونباخ 71/80 و برای بخش منفی ضریب پایایی 51/80 به دست آمده است( دوران، 1380).</w:t>
      </w:r>
    </w:p>
    <w:p w:rsidR="004D0382" w:rsidRPr="00B27738" w:rsidRDefault="004D0382" w:rsidP="000B00A7">
      <w:pPr>
        <w:jc w:val="both"/>
        <w:rPr>
          <w:rFonts w:cs="B Lotus"/>
          <w:sz w:val="28"/>
          <w:szCs w:val="28"/>
          <w:rtl/>
        </w:rPr>
      </w:pPr>
      <w:r w:rsidRPr="00B27738">
        <w:rPr>
          <w:rFonts w:cs="B Lotus" w:hint="cs"/>
          <w:sz w:val="28"/>
          <w:szCs w:val="28"/>
          <w:rtl/>
        </w:rPr>
        <w:t xml:space="preserve">ارجمندی (1383) با استفاده از آلفای کرونباخ پایایی این پرسشنامه را </w:t>
      </w:r>
      <w:r w:rsidR="005318E9" w:rsidRPr="00B27738">
        <w:rPr>
          <w:rFonts w:cs="B Lotus" w:hint="cs"/>
          <w:sz w:val="28"/>
          <w:szCs w:val="28"/>
          <w:rtl/>
        </w:rPr>
        <w:t>84/. به دست آورده است. پایایی این پرسشنامه که توسط ایندربیتزن و فوستر طراحی شده است، برای سنجش بخش منفی 72/. و ثبات درونی 88/. گزارش شده است. روایی همگرایی</w:t>
      </w:r>
      <w:r w:rsidR="00A30FAA" w:rsidRPr="00B27738">
        <w:rPr>
          <w:rStyle w:val="FootnoteReference"/>
          <w:rFonts w:cs="B Lotus"/>
          <w:sz w:val="28"/>
          <w:szCs w:val="28"/>
          <w:rtl/>
        </w:rPr>
        <w:footnoteReference w:id="64"/>
      </w:r>
      <w:r w:rsidR="005318E9" w:rsidRPr="00B27738">
        <w:rPr>
          <w:rFonts w:cs="B Lotus" w:hint="cs"/>
          <w:sz w:val="28"/>
          <w:szCs w:val="28"/>
          <w:rtl/>
        </w:rPr>
        <w:t xml:space="preserve"> پرسشنامه ی مهارت اجتماعی ایندربیتزن و فوستر به شیوه های متفاوت مانند مقایسه آن با اطلاعات ارزیابی خویشتن</w:t>
      </w:r>
      <w:r w:rsidR="00A30FAA" w:rsidRPr="00B27738">
        <w:rPr>
          <w:rStyle w:val="FootnoteReference"/>
          <w:rFonts w:cs="B Lotus"/>
          <w:sz w:val="28"/>
          <w:szCs w:val="28"/>
          <w:rtl/>
        </w:rPr>
        <w:footnoteReference w:id="65"/>
      </w:r>
      <w:r w:rsidR="005318E9" w:rsidRPr="00B27738">
        <w:rPr>
          <w:rFonts w:cs="B Lotus" w:hint="cs"/>
          <w:sz w:val="28"/>
          <w:szCs w:val="28"/>
          <w:rtl/>
        </w:rPr>
        <w:t>، ارزیابی همسالان</w:t>
      </w:r>
      <w:r w:rsidR="00A30FAA" w:rsidRPr="00B27738">
        <w:rPr>
          <w:rStyle w:val="FootnoteReference"/>
          <w:rFonts w:cs="B Lotus"/>
          <w:sz w:val="28"/>
          <w:szCs w:val="28"/>
          <w:rtl/>
        </w:rPr>
        <w:footnoteReference w:id="66"/>
      </w:r>
      <w:r w:rsidR="005318E9" w:rsidRPr="00B27738">
        <w:rPr>
          <w:rFonts w:cs="B Lotus" w:hint="cs"/>
          <w:sz w:val="28"/>
          <w:szCs w:val="28"/>
          <w:rtl/>
        </w:rPr>
        <w:t>، داده های جامعه سنجی</w:t>
      </w:r>
      <w:r w:rsidR="00A30FAA" w:rsidRPr="00B27738">
        <w:rPr>
          <w:rStyle w:val="FootnoteReference"/>
          <w:rFonts w:cs="B Lotus"/>
          <w:sz w:val="28"/>
          <w:szCs w:val="28"/>
          <w:rtl/>
        </w:rPr>
        <w:footnoteReference w:id="67"/>
      </w:r>
      <w:r w:rsidR="005318E9" w:rsidRPr="00B27738">
        <w:rPr>
          <w:rFonts w:cs="B Lotus" w:hint="cs"/>
          <w:sz w:val="28"/>
          <w:szCs w:val="28"/>
          <w:rtl/>
        </w:rPr>
        <w:t xml:space="preserve"> و روایی </w:t>
      </w:r>
      <w:r w:rsidR="005318E9" w:rsidRPr="00B27738">
        <w:rPr>
          <w:rFonts w:cs="B Lotus" w:hint="cs"/>
          <w:sz w:val="28"/>
          <w:szCs w:val="28"/>
          <w:rtl/>
        </w:rPr>
        <w:lastRenderedPageBreak/>
        <w:t>تشخیص آن به وسیله ی بررسی همبستگی بین نمرات مهارت های اجتماعی و مطلوبیت</w:t>
      </w:r>
      <w:r w:rsidR="00A30FAA" w:rsidRPr="00B27738">
        <w:rPr>
          <w:rStyle w:val="FootnoteReference"/>
          <w:rFonts w:cs="B Lotus"/>
          <w:sz w:val="28"/>
          <w:szCs w:val="28"/>
          <w:rtl/>
        </w:rPr>
        <w:footnoteReference w:id="68"/>
      </w:r>
      <w:r w:rsidR="005318E9" w:rsidRPr="00B27738">
        <w:rPr>
          <w:rFonts w:cs="B Lotus" w:hint="cs"/>
          <w:sz w:val="28"/>
          <w:szCs w:val="28"/>
          <w:rtl/>
        </w:rPr>
        <w:t xml:space="preserve"> و وضعیت اقتصادی _ اجتماعی</w:t>
      </w:r>
      <w:r w:rsidR="00A30FAA" w:rsidRPr="00B27738">
        <w:rPr>
          <w:rStyle w:val="FootnoteReference"/>
          <w:rFonts w:cs="B Lotus"/>
          <w:sz w:val="28"/>
          <w:szCs w:val="28"/>
          <w:rtl/>
        </w:rPr>
        <w:footnoteReference w:id="69"/>
      </w:r>
      <w:r w:rsidR="005318E9" w:rsidRPr="00B27738">
        <w:rPr>
          <w:rFonts w:cs="B Lotus" w:hint="cs"/>
          <w:sz w:val="28"/>
          <w:szCs w:val="28"/>
          <w:rtl/>
        </w:rPr>
        <w:t xml:space="preserve"> و دیگر ابزارهای مداد کاغذی مورد ارزیابی قرار گرفت و نتایج به دست آمده دال بر روائی همگرا و روائی تشخیص قابل قبول این پرسشنامه بوده است( دوران، 1380).</w:t>
      </w:r>
    </w:p>
    <w:p w:rsidR="00A30FAA" w:rsidRPr="00B27738" w:rsidRDefault="00A30FAA" w:rsidP="000B00A7">
      <w:pPr>
        <w:jc w:val="both"/>
        <w:rPr>
          <w:rFonts w:cs="B Lotus"/>
          <w:sz w:val="28"/>
          <w:szCs w:val="28"/>
          <w:rtl/>
        </w:rPr>
      </w:pPr>
      <w:r w:rsidRPr="00B27738">
        <w:rPr>
          <w:rFonts w:cs="B Lotus" w:hint="cs"/>
          <w:sz w:val="28"/>
          <w:szCs w:val="28"/>
          <w:rtl/>
        </w:rPr>
        <w:t>نحوه ی ارزیابی مهارتهای اجتماعی هر فرد توسط این پرسشنامه بدین صورت است که اگر فردی نمره اش بالاتر از میانگین باشد، دارای مهارتهای اجتماعی بالا است و اگر پائین تر از میانگین باشد، مهارتهای اجتماعی پائین دارد لازم به ذکر است که نمره 98 بر اساس استاندارد تست به عنوان میانگین در نظر گرفته شده است.</w:t>
      </w:r>
    </w:p>
    <w:p w:rsidR="00C737E8" w:rsidRPr="00B27738" w:rsidRDefault="00C737E8" w:rsidP="00034AEF">
      <w:pPr>
        <w:pStyle w:val="a"/>
        <w:rPr>
          <w:rtl/>
        </w:rPr>
      </w:pPr>
      <w:r w:rsidRPr="00B27738">
        <w:rPr>
          <w:rtl/>
        </w:rPr>
        <w:tab/>
      </w:r>
      <w:r w:rsidRPr="00B27738">
        <w:rPr>
          <w:rtl/>
        </w:rPr>
        <w:tab/>
      </w:r>
      <w:bookmarkStart w:id="69" w:name="_Toc450521180"/>
      <w:bookmarkStart w:id="70" w:name="_Toc450541432"/>
      <w:r w:rsidR="007C15E7" w:rsidRPr="00B27738">
        <w:rPr>
          <w:rFonts w:hint="cs"/>
          <w:rtl/>
        </w:rPr>
        <w:t xml:space="preserve">(جدول 3_1): </w:t>
      </w:r>
      <w:r w:rsidRPr="00B27738">
        <w:rPr>
          <w:rFonts w:hint="cs"/>
          <w:rtl/>
        </w:rPr>
        <w:t>مولفه ها و خرده مولفه های پرسشنامه ی مهارت اجتماعی</w:t>
      </w:r>
      <w:bookmarkEnd w:id="69"/>
      <w:bookmarkEnd w:id="70"/>
      <w:r w:rsidRPr="00B27738">
        <w:rPr>
          <w:rFonts w:hint="cs"/>
          <w:rtl/>
        </w:rPr>
        <w:t xml:space="preserve"> </w:t>
      </w:r>
    </w:p>
    <w:tbl>
      <w:tblPr>
        <w:bidiVisual/>
        <w:tblW w:w="941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7088"/>
      </w:tblGrid>
      <w:tr w:rsidR="00C737E8" w:rsidRPr="00B27738" w:rsidTr="00B661EC">
        <w:tc>
          <w:tcPr>
            <w:tcW w:w="2326"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مولفه</w:t>
            </w:r>
          </w:p>
        </w:tc>
        <w:tc>
          <w:tcPr>
            <w:tcW w:w="7088"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 xml:space="preserve">                           خرده مولفه</w:t>
            </w:r>
          </w:p>
        </w:tc>
      </w:tr>
      <w:tr w:rsidR="00C737E8" w:rsidRPr="00B27738" w:rsidTr="00B661EC">
        <w:tc>
          <w:tcPr>
            <w:tcW w:w="2326"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مولفه ابراز همدلی</w:t>
            </w:r>
          </w:p>
        </w:tc>
        <w:tc>
          <w:tcPr>
            <w:tcW w:w="7088"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دفاع در غیبت از غائب، مسخره کردن دیگران، گوش شنوا بودن، قرض دادن لباس یا پول</w:t>
            </w:r>
          </w:p>
        </w:tc>
      </w:tr>
      <w:tr w:rsidR="00C737E8" w:rsidRPr="00B27738" w:rsidTr="00B661EC">
        <w:tc>
          <w:tcPr>
            <w:tcW w:w="2326"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مولفه همکاری</w:t>
            </w:r>
          </w:p>
        </w:tc>
        <w:tc>
          <w:tcPr>
            <w:tcW w:w="7088"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کار گروهی، کمک به دیگران، کار شراکتی، پذیرش عقاید دیگران</w:t>
            </w:r>
          </w:p>
        </w:tc>
      </w:tr>
      <w:tr w:rsidR="00C737E8" w:rsidRPr="00B27738" w:rsidTr="00B661EC">
        <w:tc>
          <w:tcPr>
            <w:tcW w:w="2326"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مولفه کنترل خود</w:t>
            </w:r>
          </w:p>
        </w:tc>
        <w:tc>
          <w:tcPr>
            <w:tcW w:w="7088"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دروغ گوئی، عصبانیت و پرت کردن چیز، عذرخواهی، فحاشی، فراموش کردن بازگرداندن اموال بقیه</w:t>
            </w:r>
          </w:p>
        </w:tc>
      </w:tr>
      <w:tr w:rsidR="00C737E8" w:rsidRPr="00B27738" w:rsidTr="00B661EC">
        <w:tc>
          <w:tcPr>
            <w:tcW w:w="2326"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مولفه ابراز وجود</w:t>
            </w:r>
          </w:p>
        </w:tc>
        <w:tc>
          <w:tcPr>
            <w:tcW w:w="7088" w:type="dxa"/>
            <w:shd w:val="clear" w:color="auto" w:fill="auto"/>
          </w:tcPr>
          <w:p w:rsidR="00C737E8" w:rsidRPr="00B27738" w:rsidRDefault="00C737E8" w:rsidP="000B00A7">
            <w:pPr>
              <w:jc w:val="both"/>
              <w:rPr>
                <w:rFonts w:cs="B Lotus"/>
                <w:sz w:val="28"/>
                <w:szCs w:val="28"/>
                <w:rtl/>
              </w:rPr>
            </w:pPr>
            <w:r w:rsidRPr="00B27738">
              <w:rPr>
                <w:rFonts w:cs="B Lotus" w:hint="cs"/>
                <w:sz w:val="28"/>
                <w:szCs w:val="28"/>
                <w:rtl/>
              </w:rPr>
              <w:t>جوک گفتن و خندیدن به بقیه، حرف اول و آخر را زدن، نظر دادن در جم</w:t>
            </w:r>
            <w:r w:rsidR="00B82D33" w:rsidRPr="00B27738">
              <w:rPr>
                <w:rFonts w:cs="B Lotus" w:hint="cs"/>
                <w:sz w:val="28"/>
                <w:szCs w:val="28"/>
                <w:rtl/>
              </w:rPr>
              <w:t>ع، تحت تاثیر قرار دادن بقیه، صح</w:t>
            </w:r>
            <w:r w:rsidRPr="00B27738">
              <w:rPr>
                <w:rFonts w:cs="B Lotus" w:hint="cs"/>
                <w:sz w:val="28"/>
                <w:szCs w:val="28"/>
                <w:rtl/>
              </w:rPr>
              <w:t>بت در مورد مسائل خود</w:t>
            </w:r>
          </w:p>
        </w:tc>
      </w:tr>
    </w:tbl>
    <w:p w:rsidR="00C737E8" w:rsidRPr="00B27738" w:rsidRDefault="00C737E8" w:rsidP="000B00A7">
      <w:pPr>
        <w:jc w:val="both"/>
        <w:rPr>
          <w:rFonts w:cs="B Lotus"/>
          <w:sz w:val="28"/>
          <w:szCs w:val="28"/>
          <w:rtl/>
        </w:rPr>
      </w:pPr>
    </w:p>
    <w:p w:rsidR="00346CD5" w:rsidRPr="00B27738" w:rsidRDefault="003E5E1F"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b/>
          <w:bCs/>
          <w:sz w:val="28"/>
          <w:szCs w:val="28"/>
          <w:rtl/>
        </w:rPr>
        <w:t>پرسشنامه ی عزت نفس کوپر اسمیت:</w:t>
      </w:r>
      <w:r w:rsidRPr="00B27738">
        <w:rPr>
          <w:rFonts w:ascii="Times New Roman" w:eastAsia="Times New Roman" w:hAnsi="Times New Roman" w:cs="B Lotus" w:hint="cs"/>
          <w:sz w:val="28"/>
          <w:szCs w:val="28"/>
          <w:rtl/>
        </w:rPr>
        <w:t xml:space="preserve"> جهت ارزیابی میزان عزت نفس افراد مورد مطالعه، از پرسشنامه عزت نفس کوپراسمیت(1967) استفاده شد. این پرسشنامه در سالهای اخیر به طور گسترده ای در پژوهش های روانشناسی به کار رفته است. و فرم الف ان، دارای 58 ماده است که 8 ماده آن</w:t>
      </w:r>
      <w:r w:rsidR="00330799" w:rsidRPr="00B27738">
        <w:rPr>
          <w:rFonts w:ascii="Times New Roman" w:eastAsia="Times New Roman" w:hAnsi="Times New Roman" w:cs="B Lotus" w:hint="cs"/>
          <w:sz w:val="28"/>
          <w:szCs w:val="28"/>
          <w:rtl/>
        </w:rPr>
        <w:t>( 6،13،20،27،34،41،48،55)</w:t>
      </w:r>
      <w:r w:rsidRPr="00B27738">
        <w:rPr>
          <w:rFonts w:ascii="Times New Roman" w:eastAsia="Times New Roman" w:hAnsi="Times New Roman" w:cs="B Lotus" w:hint="cs"/>
          <w:sz w:val="28"/>
          <w:szCs w:val="28"/>
          <w:rtl/>
        </w:rPr>
        <w:t xml:space="preserve"> دروغ سنج است. چنانچه ازمودنی از 8 ماده دروغ سنج بیش از 4 نمره بیاورد به </w:t>
      </w:r>
      <w:r w:rsidRPr="00B27738">
        <w:rPr>
          <w:rFonts w:ascii="Times New Roman" w:eastAsia="Times New Roman" w:hAnsi="Times New Roman" w:cs="B Lotus" w:hint="cs"/>
          <w:sz w:val="28"/>
          <w:szCs w:val="28"/>
          <w:rtl/>
        </w:rPr>
        <w:lastRenderedPageBreak/>
        <w:t>این معنی است که اعتبار آزمون پائین است و آزمودنی سعی کرده است خود را بهتر از آنچه که هست جلوه بدهد.</w:t>
      </w:r>
    </w:p>
    <w:p w:rsidR="003E5E1F" w:rsidRPr="00B27738" w:rsidRDefault="003E5E1F" w:rsidP="00346CD5">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 xml:space="preserve"> شیوه نمره گذاری این آزمون به صورت صفر و یک است. </w:t>
      </w:r>
      <w:r w:rsidR="00330799" w:rsidRPr="00B27738">
        <w:rPr>
          <w:rFonts w:ascii="Times New Roman" w:eastAsia="Times New Roman" w:hAnsi="Times New Roman" w:cs="B Lotus" w:hint="cs"/>
          <w:sz w:val="28"/>
          <w:szCs w:val="28"/>
          <w:rtl/>
        </w:rPr>
        <w:t>سوالات 2،4،5،10،11،14،18،19،21،23،24،28،29،30،32،36،45،47،57 اگر جواب بله بدهند یک امتیاز، و به بقیه سوالات اگر جواب خیر بدهند یک امتیاز می گیرند</w:t>
      </w:r>
      <w:r w:rsidR="00A52E8F" w:rsidRPr="00B27738">
        <w:rPr>
          <w:rFonts w:ascii="Times New Roman" w:eastAsia="Times New Roman" w:hAnsi="Times New Roman" w:cs="B Lotus" w:hint="cs"/>
          <w:sz w:val="28"/>
          <w:szCs w:val="28"/>
          <w:rtl/>
        </w:rPr>
        <w:t xml:space="preserve">. یعنی اگر کسی به سوالات پاسخ مورد نظر را بدهد، حداکثر امتیاز 50 را می گیرد. </w:t>
      </w:r>
      <w:r w:rsidRPr="00B27738">
        <w:rPr>
          <w:rFonts w:ascii="Times New Roman" w:eastAsia="Times New Roman" w:hAnsi="Times New Roman" w:cs="B Lotus" w:hint="cs"/>
          <w:sz w:val="28"/>
          <w:szCs w:val="28"/>
          <w:rtl/>
        </w:rPr>
        <w:t xml:space="preserve">در مجموع 50 ماده آن به چهار مقیاس عزت نفس خود، عزت نفس اجتماعی، عزت نفس خانوادگی و عزت نفس تحصیلی تقسیم می شود. این مقیاس، علاوه بر چهار خرده مقیاس، یک نمره ی کلی به دست می دهد. بدیهی است حداقل نمره ای که یک فرد می تواند بگیرد صفر و حداکثر آن 50 است. افرادی که در این آزمون نمره ی بیشتری کسب کنند، عزت نفس بالاتری دارند. به این صورت فردی که در این آزمون نمره ی بالاتر از 25 کسب کند دارای عزت نفس بالا و فردی که پایین تر از این مقدار به دست آورد، دارای عزت نفس پایین می باشد. </w:t>
      </w:r>
    </w:p>
    <w:p w:rsidR="003E5E1F" w:rsidRPr="00B27738" w:rsidRDefault="003E5E1F"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 xml:space="preserve">در پژوهش های متعددی به روایی و اعتبار بالای پرسشنامه عزت نفس کوپر اسمیت اشاره شده است( به پژوه و همکاران، 1386). ضرایب پایایی آزمون به روش بازآزمایی برای دانش آموزان پسر و دختر به ترتیب 90 و 92 گزارش شده است. در تحقیق پور فرجی(1380) ضرایب پایایی مقیاس کوپراسمیت با روش آلفای کرونباخ برابر 52/. بود که از لحاظ روان سنجی ضریبی قابل قبول است. </w:t>
      </w:r>
    </w:p>
    <w:p w:rsidR="00E23025" w:rsidRPr="00B27738" w:rsidRDefault="007C15E7" w:rsidP="00034AEF">
      <w:pPr>
        <w:pStyle w:val="a"/>
        <w:jc w:val="center"/>
        <w:rPr>
          <w:rFonts w:hint="cs"/>
          <w:rtl/>
        </w:rPr>
      </w:pPr>
      <w:bookmarkStart w:id="71" w:name="_Toc450521181"/>
      <w:bookmarkStart w:id="72" w:name="_Toc450541433"/>
      <w:r w:rsidRPr="00B27738">
        <w:rPr>
          <w:rFonts w:ascii="Times New Roman" w:eastAsia="Times New Roman" w:hAnsi="Times New Roman" w:hint="cs"/>
          <w:rtl/>
        </w:rPr>
        <w:t>(</w:t>
      </w:r>
      <w:r w:rsidR="00D52292" w:rsidRPr="00B27738">
        <w:rPr>
          <w:rFonts w:ascii="Times New Roman" w:eastAsia="Times New Roman" w:hAnsi="Times New Roman" w:hint="cs"/>
          <w:rtl/>
        </w:rPr>
        <w:t>جدول</w:t>
      </w:r>
      <w:r w:rsidRPr="00B27738">
        <w:rPr>
          <w:rFonts w:ascii="Times New Roman" w:eastAsia="Times New Roman" w:hAnsi="Times New Roman" w:hint="cs"/>
          <w:rtl/>
        </w:rPr>
        <w:t xml:space="preserve">3_2): </w:t>
      </w:r>
      <w:r w:rsidR="00D52292" w:rsidRPr="00B27738">
        <w:rPr>
          <w:rFonts w:ascii="Times New Roman" w:eastAsia="Times New Roman" w:hAnsi="Times New Roman" w:hint="cs"/>
          <w:rtl/>
        </w:rPr>
        <w:t xml:space="preserve"> ضریب پایایی به دست آمده از تست </w:t>
      </w:r>
      <w:r w:rsidR="00D52292" w:rsidRPr="00B27738">
        <w:rPr>
          <w:rFonts w:hint="cs"/>
          <w:rtl/>
        </w:rPr>
        <w:t>اعتماد به نفس کوپر اسمیت در پژوهش های داخلی</w:t>
      </w:r>
      <w:bookmarkEnd w:id="71"/>
      <w:bookmarkEnd w:id="7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D52292" w:rsidRPr="00B27738" w:rsidTr="007A3245">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نام محقق</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سال</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دو نیمه کردن</w:t>
            </w:r>
          </w:p>
        </w:tc>
        <w:tc>
          <w:tcPr>
            <w:tcW w:w="1849" w:type="dxa"/>
            <w:shd w:val="clear" w:color="auto" w:fill="auto"/>
          </w:tcPr>
          <w:p w:rsidR="00D52292" w:rsidRPr="00B27738" w:rsidRDefault="00D52292" w:rsidP="000B00A7">
            <w:pPr>
              <w:jc w:val="both"/>
              <w:rPr>
                <w:rFonts w:ascii="Times New Roman" w:eastAsia="Times New Roman" w:hAnsi="Times New Roman" w:cs="B Lotus" w:hint="cs"/>
                <w:sz w:val="28"/>
                <w:szCs w:val="28"/>
                <w:rtl/>
              </w:rPr>
            </w:pPr>
            <w:r w:rsidRPr="00B27738">
              <w:rPr>
                <w:rFonts w:ascii="Times New Roman" w:eastAsia="Times New Roman" w:hAnsi="Times New Roman" w:cs="B Lotus" w:hint="cs"/>
                <w:sz w:val="28"/>
                <w:szCs w:val="28"/>
                <w:rtl/>
              </w:rPr>
              <w:t xml:space="preserve">بازآزمایی </w:t>
            </w:r>
          </w:p>
        </w:tc>
        <w:tc>
          <w:tcPr>
            <w:tcW w:w="1849"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آلفای کرونباخ</w:t>
            </w:r>
          </w:p>
        </w:tc>
      </w:tr>
      <w:tr w:rsidR="00D52292" w:rsidRPr="00B27738" w:rsidTr="007A3245">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قوام</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1369</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_</w:t>
            </w:r>
          </w:p>
        </w:tc>
        <w:tc>
          <w:tcPr>
            <w:tcW w:w="1849"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1</w:t>
            </w:r>
          </w:p>
        </w:tc>
        <w:tc>
          <w:tcPr>
            <w:tcW w:w="1849"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85/.</w:t>
            </w:r>
          </w:p>
        </w:tc>
      </w:tr>
      <w:tr w:rsidR="00D52292" w:rsidRPr="00B27738" w:rsidTr="007A3245">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میرزائی</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1389</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86/.</w:t>
            </w:r>
          </w:p>
        </w:tc>
        <w:tc>
          <w:tcPr>
            <w:tcW w:w="1849" w:type="dxa"/>
            <w:shd w:val="clear" w:color="auto" w:fill="auto"/>
          </w:tcPr>
          <w:p w:rsidR="00D52292" w:rsidRPr="00B27738" w:rsidRDefault="00D52292" w:rsidP="000B00A7">
            <w:pPr>
              <w:jc w:val="both"/>
              <w:rPr>
                <w:rFonts w:ascii="Times New Roman" w:eastAsia="Times New Roman" w:hAnsi="Times New Roman" w:cs="B Lotus" w:hint="cs"/>
                <w:sz w:val="28"/>
                <w:szCs w:val="28"/>
                <w:rtl/>
              </w:rPr>
            </w:pPr>
            <w:r w:rsidRPr="00B27738">
              <w:rPr>
                <w:rFonts w:ascii="Times New Roman" w:eastAsia="Times New Roman" w:hAnsi="Times New Roman" w:cs="B Lotus" w:hint="cs"/>
                <w:sz w:val="28"/>
                <w:szCs w:val="28"/>
                <w:rtl/>
              </w:rPr>
              <w:t>-</w:t>
            </w:r>
          </w:p>
        </w:tc>
        <w:tc>
          <w:tcPr>
            <w:tcW w:w="1849"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85/.</w:t>
            </w:r>
          </w:p>
        </w:tc>
      </w:tr>
      <w:tr w:rsidR="00D52292" w:rsidRPr="00B27738" w:rsidTr="007A3245">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پورشافعی</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1371</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83/.</w:t>
            </w:r>
          </w:p>
        </w:tc>
        <w:tc>
          <w:tcPr>
            <w:tcW w:w="1849" w:type="dxa"/>
            <w:shd w:val="clear" w:color="auto" w:fill="auto"/>
          </w:tcPr>
          <w:p w:rsidR="00D52292" w:rsidRPr="00B27738" w:rsidRDefault="00D52292" w:rsidP="000B00A7">
            <w:pPr>
              <w:jc w:val="both"/>
              <w:rPr>
                <w:rFonts w:ascii="Times New Roman" w:eastAsia="Times New Roman" w:hAnsi="Times New Roman" w:cs="B Lotus" w:hint="cs"/>
                <w:sz w:val="28"/>
                <w:szCs w:val="28"/>
                <w:rtl/>
              </w:rPr>
            </w:pPr>
            <w:r w:rsidRPr="00B27738">
              <w:rPr>
                <w:rFonts w:ascii="Times New Roman" w:eastAsia="Times New Roman" w:hAnsi="Times New Roman" w:cs="B Lotus" w:hint="cs"/>
                <w:sz w:val="28"/>
                <w:szCs w:val="28"/>
                <w:rtl/>
              </w:rPr>
              <w:t>-</w:t>
            </w:r>
          </w:p>
        </w:tc>
        <w:tc>
          <w:tcPr>
            <w:tcW w:w="1849"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w:t>
            </w:r>
          </w:p>
        </w:tc>
      </w:tr>
      <w:tr w:rsidR="00B27738" w:rsidRPr="00B27738" w:rsidTr="007A3245">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نظری</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1378</w:t>
            </w:r>
          </w:p>
        </w:tc>
        <w:tc>
          <w:tcPr>
            <w:tcW w:w="1848"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72/.</w:t>
            </w:r>
          </w:p>
        </w:tc>
        <w:tc>
          <w:tcPr>
            <w:tcW w:w="1849"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w:t>
            </w:r>
          </w:p>
        </w:tc>
        <w:tc>
          <w:tcPr>
            <w:tcW w:w="1849" w:type="dxa"/>
            <w:shd w:val="clear" w:color="auto" w:fill="auto"/>
          </w:tcPr>
          <w:p w:rsidR="00D52292" w:rsidRPr="00B27738" w:rsidRDefault="00D52292"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71/.</w:t>
            </w:r>
          </w:p>
        </w:tc>
      </w:tr>
    </w:tbl>
    <w:p w:rsidR="00F12398" w:rsidRPr="00B27738" w:rsidRDefault="009B4918" w:rsidP="009B1796">
      <w:pPr>
        <w:pStyle w:val="Heading1"/>
        <w:rPr>
          <w:rtl/>
        </w:rPr>
      </w:pPr>
      <w:bookmarkStart w:id="73" w:name="_Toc451582045"/>
      <w:r w:rsidRPr="00B27738">
        <w:rPr>
          <w:rFonts w:eastAsia="Times New Roman" w:hint="cs"/>
          <w:rtl/>
        </w:rPr>
        <w:lastRenderedPageBreak/>
        <w:t>3</w:t>
      </w:r>
      <w:r w:rsidR="00F12398" w:rsidRPr="00B27738">
        <w:rPr>
          <w:rFonts w:hint="cs"/>
          <w:rtl/>
        </w:rPr>
        <w:t>_</w:t>
      </w:r>
      <w:r w:rsidR="00C012C7" w:rsidRPr="00B27738">
        <w:rPr>
          <w:rFonts w:hint="cs"/>
          <w:rtl/>
        </w:rPr>
        <w:t>5</w:t>
      </w:r>
      <w:r w:rsidR="00F12398" w:rsidRPr="00B27738">
        <w:rPr>
          <w:rFonts w:hint="cs"/>
          <w:rtl/>
        </w:rPr>
        <w:t xml:space="preserve"> روش تجزیه و تحلیل داده ها</w:t>
      </w:r>
      <w:bookmarkEnd w:id="73"/>
    </w:p>
    <w:p w:rsidR="00F12398" w:rsidRPr="00B27738" w:rsidRDefault="00F12398"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b/>
          <w:bCs/>
          <w:sz w:val="28"/>
          <w:szCs w:val="28"/>
          <w:rtl/>
        </w:rPr>
        <w:t xml:space="preserve"> </w:t>
      </w:r>
      <w:r w:rsidRPr="00B27738">
        <w:rPr>
          <w:rFonts w:ascii="Times New Roman" w:eastAsia="Times New Roman" w:hAnsi="Times New Roman" w:cs="B Lotus" w:hint="cs"/>
          <w:sz w:val="28"/>
          <w:szCs w:val="28"/>
          <w:rtl/>
        </w:rPr>
        <w:t xml:space="preserve">در پژوهش حاضر نیز برای تجزیه و تحلیل داده از آمار توصیفی و استنباطی استفاده می گردد. در آمار توصیفی از </w:t>
      </w:r>
      <w:r w:rsidRPr="00B27738">
        <w:rPr>
          <w:rFonts w:cs="B Lotus" w:hint="cs"/>
          <w:sz w:val="28"/>
          <w:szCs w:val="28"/>
          <w:rtl/>
        </w:rPr>
        <w:t>درصد</w:t>
      </w:r>
      <w:r w:rsidRPr="00B27738">
        <w:rPr>
          <w:rFonts w:cs="B Lotus"/>
          <w:sz w:val="28"/>
          <w:szCs w:val="28"/>
          <w:rtl/>
        </w:rPr>
        <w:t xml:space="preserve"> </w:t>
      </w:r>
      <w:r w:rsidRPr="00B27738">
        <w:rPr>
          <w:rFonts w:cs="B Lotus" w:hint="cs"/>
          <w:sz w:val="28"/>
          <w:szCs w:val="28"/>
          <w:rtl/>
        </w:rPr>
        <w:t>فراوانی،</w:t>
      </w:r>
      <w:r w:rsidRPr="00B27738">
        <w:rPr>
          <w:rFonts w:cs="B Lotus"/>
          <w:sz w:val="28"/>
          <w:szCs w:val="28"/>
          <w:rtl/>
        </w:rPr>
        <w:t xml:space="preserve"> </w:t>
      </w:r>
      <w:r w:rsidRPr="00B27738">
        <w:rPr>
          <w:rFonts w:cs="B Lotus" w:hint="cs"/>
          <w:sz w:val="28"/>
          <w:szCs w:val="28"/>
          <w:rtl/>
        </w:rPr>
        <w:t>ميانگين</w:t>
      </w:r>
      <w:r w:rsidRPr="00B27738">
        <w:rPr>
          <w:rFonts w:cs="B Lotus"/>
          <w:sz w:val="28"/>
          <w:szCs w:val="28"/>
          <w:rtl/>
        </w:rPr>
        <w:t xml:space="preserve"> </w:t>
      </w:r>
      <w:r w:rsidRPr="00B27738">
        <w:rPr>
          <w:rFonts w:cs="B Lotus" w:hint="cs"/>
          <w:sz w:val="28"/>
          <w:szCs w:val="28"/>
          <w:rtl/>
        </w:rPr>
        <w:t>و</w:t>
      </w:r>
      <w:r w:rsidRPr="00B27738">
        <w:rPr>
          <w:rFonts w:cs="B Lotus"/>
          <w:sz w:val="28"/>
          <w:szCs w:val="28"/>
          <w:rtl/>
        </w:rPr>
        <w:t xml:space="preserve"> </w:t>
      </w:r>
      <w:r w:rsidRPr="00B27738">
        <w:rPr>
          <w:rFonts w:cs="B Lotus" w:hint="cs"/>
          <w:sz w:val="28"/>
          <w:szCs w:val="28"/>
          <w:rtl/>
        </w:rPr>
        <w:t>انحراف</w:t>
      </w:r>
      <w:r w:rsidRPr="00B27738">
        <w:rPr>
          <w:rFonts w:cs="B Lotus"/>
          <w:sz w:val="28"/>
          <w:szCs w:val="28"/>
          <w:rtl/>
        </w:rPr>
        <w:t xml:space="preserve"> </w:t>
      </w:r>
      <w:r w:rsidRPr="00B27738">
        <w:rPr>
          <w:rFonts w:cs="B Lotus" w:hint="cs"/>
          <w:sz w:val="28"/>
          <w:szCs w:val="28"/>
          <w:rtl/>
        </w:rPr>
        <w:t>استاندارد</w:t>
      </w:r>
      <w:r w:rsidRPr="00B27738">
        <w:rPr>
          <w:rFonts w:cs="B Lotus"/>
          <w:sz w:val="28"/>
          <w:szCs w:val="28"/>
          <w:rtl/>
        </w:rPr>
        <w:t xml:space="preserve"> </w:t>
      </w:r>
      <w:r w:rsidRPr="00B27738">
        <w:rPr>
          <w:rFonts w:cs="B Lotus" w:hint="cs"/>
          <w:sz w:val="28"/>
          <w:szCs w:val="28"/>
          <w:rtl/>
        </w:rPr>
        <w:t>استفاده</w:t>
      </w:r>
      <w:r w:rsidRPr="00B27738">
        <w:rPr>
          <w:rFonts w:cs="B Lotus"/>
          <w:sz w:val="28"/>
          <w:szCs w:val="28"/>
          <w:rtl/>
        </w:rPr>
        <w:t xml:space="preserve"> </w:t>
      </w:r>
      <w:r w:rsidRPr="00B27738">
        <w:rPr>
          <w:rFonts w:cs="B Lotus" w:hint="cs"/>
          <w:sz w:val="28"/>
          <w:szCs w:val="28"/>
          <w:rtl/>
        </w:rPr>
        <w:t>می شود. در</w:t>
      </w:r>
      <w:r w:rsidRPr="00B27738">
        <w:rPr>
          <w:rFonts w:cs="B Lotus"/>
          <w:sz w:val="28"/>
          <w:szCs w:val="28"/>
          <w:rtl/>
        </w:rPr>
        <w:t xml:space="preserve"> </w:t>
      </w:r>
      <w:r w:rsidRPr="00B27738">
        <w:rPr>
          <w:rFonts w:cs="B Lotus" w:hint="cs"/>
          <w:sz w:val="28"/>
          <w:szCs w:val="28"/>
          <w:rtl/>
        </w:rPr>
        <w:t>قسمت</w:t>
      </w:r>
      <w:r w:rsidRPr="00B27738">
        <w:rPr>
          <w:rFonts w:cs="B Lotus"/>
          <w:sz w:val="28"/>
          <w:szCs w:val="28"/>
          <w:rtl/>
        </w:rPr>
        <w:t xml:space="preserve"> </w:t>
      </w:r>
      <w:r w:rsidRPr="00B27738">
        <w:rPr>
          <w:rFonts w:cs="B Lotus" w:hint="cs"/>
          <w:sz w:val="28"/>
          <w:szCs w:val="28"/>
          <w:rtl/>
        </w:rPr>
        <w:t xml:space="preserve">استنباطی </w:t>
      </w:r>
      <w:r w:rsidRPr="00B27738">
        <w:rPr>
          <w:rFonts w:ascii="Times New Roman" w:eastAsia="Times New Roman" w:hAnsi="Times New Roman" w:cs="B Lotus" w:hint="cs"/>
          <w:sz w:val="28"/>
          <w:szCs w:val="28"/>
          <w:rtl/>
        </w:rPr>
        <w:t xml:space="preserve">از نرم افزار </w:t>
      </w:r>
      <w:r w:rsidRPr="00B27738">
        <w:rPr>
          <w:rFonts w:ascii="Times New Roman" w:eastAsia="Times New Roman" w:hAnsi="Times New Roman" w:cs="B Lotus"/>
          <w:sz w:val="28"/>
          <w:szCs w:val="28"/>
        </w:rPr>
        <w:t>SPSS</w:t>
      </w:r>
      <w:r w:rsidRPr="00B27738">
        <w:rPr>
          <w:rFonts w:ascii="Times New Roman" w:eastAsia="Times New Roman" w:hAnsi="Times New Roman" w:cs="B Lotus" w:hint="cs"/>
          <w:sz w:val="28"/>
          <w:szCs w:val="28"/>
          <w:rtl/>
        </w:rPr>
        <w:t xml:space="preserve">  و روش رگرسیون چند متغیره استفاده می شود. </w:t>
      </w:r>
    </w:p>
    <w:p w:rsidR="001E1429" w:rsidRPr="00B27738" w:rsidRDefault="001E1429" w:rsidP="000B00A7">
      <w:pPr>
        <w:jc w:val="both"/>
        <w:rPr>
          <w:rFonts w:cs="B Lotus" w:hint="cs"/>
          <w:sz w:val="28"/>
          <w:szCs w:val="28"/>
          <w:rtl/>
        </w:rPr>
      </w:pPr>
    </w:p>
    <w:p w:rsidR="007C15E7" w:rsidRPr="00B27738" w:rsidRDefault="007C15E7" w:rsidP="000B00A7">
      <w:pPr>
        <w:jc w:val="both"/>
        <w:rPr>
          <w:rFonts w:cs="B Lotus"/>
          <w:sz w:val="28"/>
          <w:szCs w:val="28"/>
          <w:rtl/>
        </w:rPr>
      </w:pPr>
    </w:p>
    <w:p w:rsidR="007C15E7" w:rsidRPr="00B27738" w:rsidRDefault="007C15E7"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12715D" w:rsidRPr="00B27738" w:rsidRDefault="0012715D" w:rsidP="000B00A7">
      <w:pPr>
        <w:jc w:val="both"/>
        <w:rPr>
          <w:rFonts w:cs="B Lotus"/>
          <w:sz w:val="28"/>
          <w:szCs w:val="28"/>
          <w:rtl/>
        </w:rPr>
      </w:pPr>
    </w:p>
    <w:p w:rsidR="0012715D" w:rsidRPr="00B27738" w:rsidRDefault="0012715D" w:rsidP="00947563">
      <w:pPr>
        <w:jc w:val="center"/>
        <w:rPr>
          <w:rFonts w:cs="B Lotus"/>
          <w:sz w:val="70"/>
          <w:szCs w:val="70"/>
          <w:rtl/>
        </w:rPr>
      </w:pPr>
    </w:p>
    <w:p w:rsidR="0012715D" w:rsidRPr="00B27738" w:rsidRDefault="0012715D" w:rsidP="00947563">
      <w:pPr>
        <w:pStyle w:val="Heading1"/>
        <w:jc w:val="center"/>
        <w:rPr>
          <w:sz w:val="70"/>
          <w:szCs w:val="70"/>
          <w:rtl/>
        </w:rPr>
      </w:pPr>
      <w:bookmarkStart w:id="74" w:name="_Toc450521239"/>
      <w:bookmarkStart w:id="75" w:name="_Toc451582046"/>
      <w:r w:rsidRPr="00B27738">
        <w:rPr>
          <w:rFonts w:hint="cs"/>
          <w:sz w:val="70"/>
          <w:szCs w:val="70"/>
          <w:rtl/>
        </w:rPr>
        <w:t>فصل چهارم</w:t>
      </w:r>
      <w:bookmarkEnd w:id="74"/>
      <w:bookmarkEnd w:id="75"/>
    </w:p>
    <w:p w:rsidR="0012715D" w:rsidRPr="00B27738" w:rsidRDefault="0012715D" w:rsidP="00947563">
      <w:pPr>
        <w:pStyle w:val="Heading1"/>
        <w:jc w:val="center"/>
        <w:rPr>
          <w:sz w:val="70"/>
          <w:szCs w:val="70"/>
          <w:rtl/>
        </w:rPr>
      </w:pPr>
      <w:bookmarkStart w:id="76" w:name="_Toc450521240"/>
      <w:bookmarkStart w:id="77" w:name="_Toc451582047"/>
      <w:r w:rsidRPr="00B27738">
        <w:rPr>
          <w:rFonts w:hint="cs"/>
          <w:sz w:val="70"/>
          <w:szCs w:val="70"/>
          <w:rtl/>
        </w:rPr>
        <w:t>تجزیه و تحلیل داده ها</w:t>
      </w:r>
      <w:bookmarkEnd w:id="76"/>
      <w:bookmarkEnd w:id="77"/>
    </w:p>
    <w:p w:rsidR="0012715D" w:rsidRPr="00B27738" w:rsidRDefault="0012715D" w:rsidP="000B00A7">
      <w:pPr>
        <w:jc w:val="both"/>
        <w:rPr>
          <w:rFonts w:cs="B Lotus"/>
          <w:b/>
          <w:bCs/>
          <w:sz w:val="28"/>
          <w:szCs w:val="28"/>
          <w:rtl/>
        </w:rPr>
      </w:pPr>
    </w:p>
    <w:p w:rsidR="00CD3716" w:rsidRPr="00B27738" w:rsidRDefault="00CD3716" w:rsidP="000B00A7">
      <w:pPr>
        <w:jc w:val="both"/>
        <w:rPr>
          <w:rFonts w:cs="B Lotus"/>
          <w:b/>
          <w:bCs/>
          <w:sz w:val="28"/>
          <w:szCs w:val="28"/>
          <w:rtl/>
        </w:rPr>
      </w:pPr>
    </w:p>
    <w:p w:rsidR="00622D2D" w:rsidRPr="00B27738" w:rsidRDefault="00622D2D" w:rsidP="000B00A7">
      <w:pPr>
        <w:jc w:val="both"/>
        <w:rPr>
          <w:rFonts w:cs="B Lotus"/>
          <w:b/>
          <w:bCs/>
          <w:sz w:val="28"/>
          <w:szCs w:val="28"/>
          <w:rtl/>
        </w:rPr>
      </w:pPr>
    </w:p>
    <w:p w:rsidR="005F6317" w:rsidRPr="00B27738" w:rsidRDefault="005F6317" w:rsidP="000B00A7">
      <w:pPr>
        <w:jc w:val="both"/>
        <w:rPr>
          <w:rFonts w:cs="B Lotus"/>
          <w:b/>
          <w:bCs/>
          <w:sz w:val="28"/>
          <w:szCs w:val="28"/>
          <w:rtl/>
        </w:rPr>
      </w:pPr>
    </w:p>
    <w:p w:rsidR="00947563" w:rsidRPr="00B27738" w:rsidRDefault="00947563" w:rsidP="000B00A7">
      <w:pPr>
        <w:jc w:val="both"/>
        <w:rPr>
          <w:rFonts w:cs="B Lotus"/>
          <w:b/>
          <w:bCs/>
          <w:sz w:val="28"/>
          <w:szCs w:val="28"/>
          <w:rtl/>
        </w:rPr>
      </w:pPr>
    </w:p>
    <w:p w:rsidR="00947563" w:rsidRPr="00B27738" w:rsidRDefault="00947563" w:rsidP="000B00A7">
      <w:pPr>
        <w:jc w:val="both"/>
        <w:rPr>
          <w:rFonts w:cs="B Lotus"/>
          <w:b/>
          <w:bCs/>
          <w:sz w:val="28"/>
          <w:szCs w:val="28"/>
          <w:rtl/>
        </w:rPr>
      </w:pPr>
    </w:p>
    <w:p w:rsidR="008E3E9E" w:rsidRPr="00B27738" w:rsidRDefault="008E3E9E" w:rsidP="000B00A7">
      <w:pPr>
        <w:jc w:val="both"/>
        <w:rPr>
          <w:rFonts w:cs="B Lotus"/>
          <w:b/>
          <w:bCs/>
          <w:sz w:val="28"/>
          <w:szCs w:val="28"/>
          <w:rtl/>
        </w:rPr>
      </w:pPr>
    </w:p>
    <w:p w:rsidR="00622D2D" w:rsidRPr="00B27738" w:rsidRDefault="006E6134" w:rsidP="000B00A7">
      <w:pPr>
        <w:jc w:val="both"/>
        <w:rPr>
          <w:rFonts w:cs="B Lotus"/>
          <w:b/>
          <w:bCs/>
          <w:sz w:val="28"/>
          <w:szCs w:val="28"/>
          <w:rtl/>
        </w:rPr>
      </w:pPr>
      <w:r w:rsidRPr="00B27738">
        <w:rPr>
          <w:rFonts w:cs="B Lotus"/>
          <w:b/>
          <w:bCs/>
          <w:noProof/>
          <w:sz w:val="28"/>
          <w:szCs w:val="28"/>
          <w:rtl/>
          <w:lang w:bidi="ar-SA"/>
        </w:rPr>
        <mc:AlternateContent>
          <mc:Choice Requires="wps">
            <w:drawing>
              <wp:anchor distT="0" distB="0" distL="114300" distR="114300" simplePos="0" relativeHeight="251658240" behindDoc="0" locked="0" layoutInCell="1" allowOverlap="1">
                <wp:simplePos x="0" y="0"/>
                <wp:positionH relativeFrom="column">
                  <wp:posOffset>1889760</wp:posOffset>
                </wp:positionH>
                <wp:positionV relativeFrom="paragraph">
                  <wp:posOffset>1261110</wp:posOffset>
                </wp:positionV>
                <wp:extent cx="1905000" cy="933450"/>
                <wp:effectExtent l="0" t="0" r="0" b="63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A8B" w:rsidRDefault="003A6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48.8pt;margin-top:99.3pt;width:150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" stroked="f">
                <v:textbox>
                  <w:txbxContent>
                    <w:p w:rsidR="003A6A8B" w:rsidRDefault="003A6A8B"/>
                  </w:txbxContent>
                </v:textbox>
              </v:shape>
            </w:pict>
          </mc:Fallback>
        </mc:AlternateContent>
      </w:r>
    </w:p>
    <w:p w:rsidR="00622D2D" w:rsidRPr="00B27738" w:rsidRDefault="00622D2D" w:rsidP="009B1796">
      <w:pPr>
        <w:pStyle w:val="Heading1"/>
        <w:rPr>
          <w:rtl/>
        </w:rPr>
      </w:pPr>
      <w:bookmarkStart w:id="78" w:name="_Toc451582048"/>
      <w:r w:rsidRPr="00B27738">
        <w:rPr>
          <w:rFonts w:hint="cs"/>
          <w:rtl/>
        </w:rPr>
        <w:lastRenderedPageBreak/>
        <w:t>4-1 مقدمه</w:t>
      </w:r>
      <w:bookmarkEnd w:id="78"/>
    </w:p>
    <w:p w:rsidR="00622D2D" w:rsidRPr="00B27738" w:rsidRDefault="00622D2D" w:rsidP="000B00A7">
      <w:pPr>
        <w:jc w:val="both"/>
        <w:rPr>
          <w:rFonts w:cs="B Lotus"/>
          <w:sz w:val="28"/>
          <w:szCs w:val="28"/>
          <w:rtl/>
        </w:rPr>
      </w:pPr>
      <w:r w:rsidRPr="00B27738">
        <w:rPr>
          <w:rFonts w:cs="B Lotus" w:hint="cs"/>
          <w:sz w:val="28"/>
          <w:szCs w:val="28"/>
          <w:rtl/>
        </w:rPr>
        <w:t>در این فصل ابتدا توصیف داده ها بر اساس سن و تحصیلات مادران شرکت کننده در پژوهش ارائه گردیده و سپس به بررسی شاخص های توصیفی نمرات کلی پرسشنامه های فرزند پروری، عزت نفس و مهارت های زندگی پرداختیم.</w:t>
      </w:r>
    </w:p>
    <w:p w:rsidR="005013BC" w:rsidRPr="00B27738" w:rsidRDefault="00622D2D" w:rsidP="00752A2E">
      <w:pPr>
        <w:jc w:val="both"/>
        <w:rPr>
          <w:rFonts w:cs="B Lotus"/>
          <w:sz w:val="28"/>
          <w:szCs w:val="28"/>
          <w:rtl/>
        </w:rPr>
      </w:pPr>
      <w:r w:rsidRPr="00B27738">
        <w:rPr>
          <w:rFonts w:cs="B Lotus" w:hint="cs"/>
          <w:sz w:val="28"/>
          <w:szCs w:val="28"/>
          <w:rtl/>
        </w:rPr>
        <w:t>در ادامه برای بررسی سوال های پژوهشی که آیا سبک های فرزندپروری، عزت نفس دانش آموزان مقطع ابتدایی شهر سیرجان را پیش بینی می کند؟ و  آیا سبک های فرزندپروری، مهارت اجتماعی دانش آموزان مقطع ابتدایی شهر سیرجان را پیش بینی می کند؟ تجزیه و تحلیل های لازم انجام گرفت. با توچه به این که این پژوهش هدف پیش بینی دارد، تعیین همبستگی بین متغیر ملاک و ترکیب متغیرهای پیش بینی کننده که هر کدام از آن ها تا حدودی با این متغیر همبستگی دارند، دارای اهمیت زیادی است. بنابراین از روشی که از طریق آن متغیرهای پیش بینی کننده ترکیب می شوند و رگرسیون چند متغیره نام دارد؛ استفاده شد.</w:t>
      </w: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947563" w:rsidRPr="00B27738" w:rsidRDefault="00947563" w:rsidP="00752A2E">
      <w:pPr>
        <w:jc w:val="both"/>
        <w:rPr>
          <w:rFonts w:cs="B Lotus"/>
          <w:sz w:val="28"/>
          <w:szCs w:val="28"/>
          <w:rtl/>
        </w:rPr>
      </w:pPr>
    </w:p>
    <w:p w:rsidR="005013BC" w:rsidRPr="00B27738" w:rsidRDefault="005013BC" w:rsidP="007133EB">
      <w:pPr>
        <w:jc w:val="both"/>
        <w:rPr>
          <w:rFonts w:cs="B Lotus"/>
          <w:sz w:val="28"/>
          <w:szCs w:val="28"/>
        </w:rPr>
      </w:pPr>
    </w:p>
    <w:p w:rsidR="00622D2D" w:rsidRPr="00B27738" w:rsidRDefault="00622D2D" w:rsidP="009B1796">
      <w:pPr>
        <w:pStyle w:val="Heading1"/>
        <w:rPr>
          <w:rtl/>
        </w:rPr>
      </w:pPr>
      <w:bookmarkStart w:id="79" w:name="_Toc450521241"/>
      <w:bookmarkStart w:id="80" w:name="_Toc451582049"/>
      <w:r w:rsidRPr="00B27738">
        <w:rPr>
          <w:rFonts w:hint="cs"/>
          <w:rtl/>
        </w:rPr>
        <w:lastRenderedPageBreak/>
        <w:t>4-2 توصيف</w:t>
      </w:r>
      <w:r w:rsidRPr="00B27738">
        <w:t xml:space="preserve"> </w:t>
      </w:r>
      <w:r w:rsidRPr="00B27738">
        <w:rPr>
          <w:rFonts w:hint="cs"/>
          <w:rtl/>
        </w:rPr>
        <w:t>داده ها</w:t>
      </w:r>
      <w:bookmarkEnd w:id="79"/>
      <w:bookmarkEnd w:id="80"/>
    </w:p>
    <w:p w:rsidR="00622D2D" w:rsidRPr="00B27738" w:rsidRDefault="00034AEF" w:rsidP="00034AEF">
      <w:pPr>
        <w:pStyle w:val="a"/>
        <w:jc w:val="center"/>
        <w:rPr>
          <w:rtl/>
        </w:rPr>
      </w:pPr>
      <w:bookmarkStart w:id="81" w:name="_Toc450521182"/>
      <w:bookmarkStart w:id="82" w:name="_Toc450541434"/>
      <w:r w:rsidRPr="00B27738">
        <w:rPr>
          <w:rFonts w:hint="cs"/>
          <w:rtl/>
        </w:rPr>
        <w:t>جدول(</w:t>
      </w:r>
      <w:r w:rsidR="00622D2D" w:rsidRPr="00B27738">
        <w:rPr>
          <w:rFonts w:hint="cs"/>
          <w:rtl/>
        </w:rPr>
        <w:t xml:space="preserve">4-1 </w:t>
      </w:r>
      <w:r w:rsidRPr="00B27738">
        <w:rPr>
          <w:rFonts w:hint="cs"/>
          <w:rtl/>
        </w:rPr>
        <w:t>)</w:t>
      </w:r>
      <w:r w:rsidR="00622D2D" w:rsidRPr="00B27738">
        <w:rPr>
          <w:rFonts w:hint="cs"/>
          <w:rtl/>
        </w:rPr>
        <w:t xml:space="preserve"> توزيع</w:t>
      </w:r>
      <w:r w:rsidR="00622D2D" w:rsidRPr="00B27738">
        <w:t xml:space="preserve"> </w:t>
      </w:r>
      <w:r w:rsidR="00622D2D" w:rsidRPr="00B27738">
        <w:rPr>
          <w:rFonts w:hint="cs"/>
          <w:rtl/>
        </w:rPr>
        <w:t>فراواني سن</w:t>
      </w:r>
      <w:r w:rsidR="00622D2D" w:rsidRPr="00B27738">
        <w:t xml:space="preserve"> </w:t>
      </w:r>
      <w:r w:rsidR="00622D2D" w:rsidRPr="00B27738">
        <w:rPr>
          <w:rFonts w:hint="cs"/>
          <w:rtl/>
        </w:rPr>
        <w:t>افراد</w:t>
      </w:r>
      <w:r w:rsidR="00622D2D" w:rsidRPr="00B27738">
        <w:t xml:space="preserve"> </w:t>
      </w:r>
      <w:r w:rsidR="00622D2D" w:rsidRPr="00B27738">
        <w:rPr>
          <w:rFonts w:hint="cs"/>
          <w:rtl/>
        </w:rPr>
        <w:t>شرکت کننده</w:t>
      </w:r>
      <w:bookmarkEnd w:id="81"/>
      <w:bookmarkEnd w:id="82"/>
    </w:p>
    <w:tbl>
      <w:tblPr>
        <w:tblW w:w="58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3" w:type="dxa"/>
          <w:right w:w="93" w:type="dxa"/>
        </w:tblCellMar>
        <w:tblLook w:val="0000" w:firstRow="0" w:lastRow="0" w:firstColumn="0" w:lastColumn="0" w:noHBand="0" w:noVBand="0"/>
      </w:tblPr>
      <w:tblGrid>
        <w:gridCol w:w="1226"/>
        <w:gridCol w:w="1318"/>
        <w:gridCol w:w="3282"/>
      </w:tblGrid>
      <w:tr w:rsidR="00622D2D" w:rsidRPr="00B27738" w:rsidTr="00622D2D">
        <w:trPr>
          <w:trHeight w:val="299"/>
          <w:jc w:val="center"/>
        </w:trPr>
        <w:tc>
          <w:tcPr>
            <w:tcW w:w="2544" w:type="dxa"/>
            <w:gridSpan w:val="2"/>
            <w:tcBorders>
              <w:top w:val="single" w:sz="24" w:space="0" w:color="auto"/>
              <w:left w:val="single" w:sz="24" w:space="0" w:color="auto"/>
              <w:bottom w:val="single" w:sz="4" w:space="0" w:color="auto"/>
              <w:tr2bl w:val="nil"/>
            </w:tcBorders>
            <w:shd w:val="clear" w:color="auto" w:fill="D9D9D9"/>
          </w:tcPr>
          <w:p w:rsidR="00622D2D" w:rsidRPr="00B27738" w:rsidRDefault="00622D2D" w:rsidP="005013BC">
            <w:pPr>
              <w:spacing w:line="240" w:lineRule="auto"/>
              <w:jc w:val="both"/>
              <w:rPr>
                <w:rFonts w:eastAsia="Times New Roman" w:cs="B Lotus"/>
                <w:b/>
                <w:bCs/>
                <w:sz w:val="26"/>
                <w:szCs w:val="26"/>
                <w:rtl/>
              </w:rPr>
            </w:pPr>
            <w:r w:rsidRPr="00B27738">
              <w:rPr>
                <w:rFonts w:eastAsia="Times New Roman" w:cs="B Lotus" w:hint="cs"/>
                <w:b/>
                <w:bCs/>
                <w:sz w:val="26"/>
                <w:szCs w:val="26"/>
                <w:rtl/>
              </w:rPr>
              <w:t xml:space="preserve">گروه </w:t>
            </w:r>
          </w:p>
        </w:tc>
        <w:tc>
          <w:tcPr>
            <w:tcW w:w="3282" w:type="dxa"/>
            <w:vMerge w:val="restart"/>
            <w:tcBorders>
              <w:top w:val="single" w:sz="24" w:space="0" w:color="auto"/>
              <w:right w:val="single" w:sz="24" w:space="0" w:color="auto"/>
              <w:tr2bl w:val="single" w:sz="12" w:space="0" w:color="auto"/>
            </w:tcBorders>
            <w:shd w:val="clear" w:color="auto" w:fill="D9D9D9"/>
            <w:vAlign w:val="bottom"/>
          </w:tcPr>
          <w:p w:rsidR="00622D2D" w:rsidRPr="00B27738" w:rsidRDefault="00622D2D" w:rsidP="005013BC">
            <w:pPr>
              <w:spacing w:line="240" w:lineRule="auto"/>
              <w:jc w:val="both"/>
              <w:rPr>
                <w:rFonts w:eastAsia="Times New Roman" w:cs="B Lotus"/>
                <w:b/>
                <w:bCs/>
                <w:sz w:val="26"/>
                <w:szCs w:val="26"/>
                <w:rtl/>
              </w:rPr>
            </w:pPr>
            <w:r w:rsidRPr="00B27738">
              <w:rPr>
                <w:rFonts w:eastAsia="Times New Roman" w:cs="B Lotus" w:hint="cs"/>
                <w:b/>
                <w:bCs/>
                <w:sz w:val="26"/>
                <w:szCs w:val="26"/>
                <w:rtl/>
              </w:rPr>
              <w:t xml:space="preserve">شاخص های آماری گروه </w:t>
            </w:r>
          </w:p>
          <w:p w:rsidR="00622D2D" w:rsidRPr="00B27738" w:rsidRDefault="00622D2D" w:rsidP="005013BC">
            <w:pPr>
              <w:spacing w:line="240" w:lineRule="auto"/>
              <w:jc w:val="both"/>
              <w:rPr>
                <w:rFonts w:eastAsia="Times New Roman" w:cs="B Lotus"/>
                <w:b/>
                <w:bCs/>
                <w:sz w:val="26"/>
                <w:szCs w:val="26"/>
              </w:rPr>
            </w:pPr>
            <w:r w:rsidRPr="00B27738">
              <w:rPr>
                <w:rFonts w:eastAsia="Times New Roman" w:cs="B Lotus" w:hint="cs"/>
                <w:b/>
                <w:bCs/>
                <w:sz w:val="26"/>
                <w:szCs w:val="26"/>
                <w:rtl/>
              </w:rPr>
              <w:t>سن</w:t>
            </w:r>
          </w:p>
        </w:tc>
      </w:tr>
      <w:tr w:rsidR="00622D2D" w:rsidRPr="00B27738" w:rsidTr="00622D2D">
        <w:trPr>
          <w:trHeight w:val="441"/>
          <w:jc w:val="center"/>
        </w:trPr>
        <w:tc>
          <w:tcPr>
            <w:tcW w:w="1226" w:type="dxa"/>
            <w:tcBorders>
              <w:top w:val="single" w:sz="4" w:space="0" w:color="auto"/>
              <w:left w:val="single" w:sz="24" w:space="0" w:color="auto"/>
              <w:bottom w:val="single" w:sz="12" w:space="0" w:color="auto"/>
              <w:right w:val="single" w:sz="4" w:space="0" w:color="auto"/>
              <w:tr2bl w:val="nil"/>
            </w:tcBorders>
            <w:shd w:val="clear" w:color="auto" w:fill="D9D9D9"/>
            <w:vAlign w:val="center"/>
          </w:tcPr>
          <w:p w:rsidR="00622D2D" w:rsidRPr="00B27738" w:rsidRDefault="00622D2D" w:rsidP="005013BC">
            <w:pPr>
              <w:spacing w:line="240" w:lineRule="auto"/>
              <w:jc w:val="both"/>
              <w:rPr>
                <w:rFonts w:eastAsia="Times New Roman" w:cs="B Lotus"/>
                <w:b/>
                <w:bCs/>
                <w:sz w:val="26"/>
                <w:szCs w:val="26"/>
              </w:rPr>
            </w:pPr>
            <w:r w:rsidRPr="00B27738">
              <w:rPr>
                <w:rFonts w:eastAsia="Times New Roman" w:cs="B Lotus" w:hint="cs"/>
                <w:b/>
                <w:bCs/>
                <w:sz w:val="26"/>
                <w:szCs w:val="26"/>
                <w:rtl/>
              </w:rPr>
              <w:t>درصد فراوانی</w:t>
            </w:r>
          </w:p>
        </w:tc>
        <w:tc>
          <w:tcPr>
            <w:tcW w:w="1317" w:type="dxa"/>
            <w:tcBorders>
              <w:top w:val="single" w:sz="4" w:space="0" w:color="auto"/>
              <w:left w:val="single" w:sz="4" w:space="0" w:color="auto"/>
              <w:bottom w:val="single" w:sz="12" w:space="0" w:color="auto"/>
              <w:tr2bl w:val="nil"/>
            </w:tcBorders>
            <w:shd w:val="clear" w:color="auto" w:fill="D9D9D9"/>
            <w:vAlign w:val="center"/>
          </w:tcPr>
          <w:p w:rsidR="00622D2D" w:rsidRPr="00B27738" w:rsidRDefault="00622D2D" w:rsidP="005013BC">
            <w:pPr>
              <w:spacing w:line="240" w:lineRule="auto"/>
              <w:jc w:val="both"/>
              <w:rPr>
                <w:rFonts w:eastAsia="Times New Roman" w:cs="B Lotus"/>
                <w:b/>
                <w:bCs/>
                <w:sz w:val="26"/>
                <w:szCs w:val="26"/>
                <w:rtl/>
              </w:rPr>
            </w:pPr>
            <w:r w:rsidRPr="00B27738">
              <w:rPr>
                <w:rFonts w:eastAsia="Times New Roman" w:cs="B Lotus" w:hint="cs"/>
                <w:b/>
                <w:bCs/>
                <w:sz w:val="26"/>
                <w:szCs w:val="26"/>
                <w:rtl/>
              </w:rPr>
              <w:t>فراوانی</w:t>
            </w:r>
          </w:p>
        </w:tc>
        <w:tc>
          <w:tcPr>
            <w:tcW w:w="3282" w:type="dxa"/>
            <w:vMerge/>
            <w:tcBorders>
              <w:bottom w:val="single" w:sz="12" w:space="0" w:color="auto"/>
              <w:right w:val="single" w:sz="24" w:space="0" w:color="auto"/>
              <w:tr2bl w:val="single" w:sz="12" w:space="0" w:color="auto"/>
            </w:tcBorders>
            <w:shd w:val="clear" w:color="auto" w:fill="D9D9D9"/>
            <w:vAlign w:val="bottom"/>
          </w:tcPr>
          <w:p w:rsidR="00622D2D" w:rsidRPr="00B27738" w:rsidRDefault="00622D2D" w:rsidP="005013BC">
            <w:pPr>
              <w:spacing w:line="240" w:lineRule="auto"/>
              <w:jc w:val="both"/>
              <w:rPr>
                <w:rFonts w:eastAsia="Times New Roman" w:cs="B Lotus"/>
                <w:b/>
                <w:bCs/>
                <w:sz w:val="26"/>
                <w:szCs w:val="26"/>
                <w:rtl/>
              </w:rPr>
            </w:pPr>
          </w:p>
        </w:tc>
      </w:tr>
      <w:tr w:rsidR="00622D2D" w:rsidRPr="00B27738" w:rsidTr="00622D2D">
        <w:trPr>
          <w:trHeight w:val="260"/>
          <w:jc w:val="center"/>
        </w:trPr>
        <w:tc>
          <w:tcPr>
            <w:tcW w:w="1226" w:type="dxa"/>
            <w:tcBorders>
              <w:top w:val="single" w:sz="12" w:space="0" w:color="auto"/>
              <w:left w:val="single" w:sz="24" w:space="0" w:color="auto"/>
              <w:righ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38</w:t>
            </w:r>
          </w:p>
        </w:tc>
        <w:tc>
          <w:tcPr>
            <w:tcW w:w="1317" w:type="dxa"/>
            <w:tcBorders>
              <w:top w:val="single" w:sz="12" w:space="0" w:color="auto"/>
              <w:lef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49</w:t>
            </w:r>
          </w:p>
        </w:tc>
        <w:tc>
          <w:tcPr>
            <w:tcW w:w="3282" w:type="dxa"/>
            <w:tcBorders>
              <w:top w:val="single" w:sz="12" w:space="0" w:color="auto"/>
              <w:right w:val="single" w:sz="24" w:space="0" w:color="auto"/>
            </w:tcBorders>
            <w:shd w:val="clear" w:color="auto" w:fill="D9D9D9"/>
            <w:vAlign w:val="center"/>
          </w:tcPr>
          <w:p w:rsidR="00622D2D" w:rsidRPr="00B27738" w:rsidRDefault="00622D2D" w:rsidP="005013BC">
            <w:pPr>
              <w:spacing w:line="240" w:lineRule="auto"/>
              <w:jc w:val="both"/>
              <w:rPr>
                <w:rFonts w:eastAsia="Times New Roman" w:cs="B Lotus"/>
                <w:b/>
                <w:bCs/>
                <w:sz w:val="26"/>
                <w:szCs w:val="26"/>
              </w:rPr>
            </w:pPr>
            <w:r w:rsidRPr="00B27738">
              <w:rPr>
                <w:rFonts w:eastAsia="Times New Roman" w:cs="B Lotus" w:hint="cs"/>
                <w:b/>
                <w:bCs/>
                <w:sz w:val="26"/>
                <w:szCs w:val="26"/>
                <w:rtl/>
              </w:rPr>
              <w:t>20 تا 30 سال</w:t>
            </w:r>
          </w:p>
        </w:tc>
      </w:tr>
      <w:tr w:rsidR="00622D2D" w:rsidRPr="00B27738" w:rsidTr="00622D2D">
        <w:trPr>
          <w:trHeight w:val="260"/>
          <w:jc w:val="center"/>
        </w:trPr>
        <w:tc>
          <w:tcPr>
            <w:tcW w:w="1226" w:type="dxa"/>
            <w:tcBorders>
              <w:left w:val="single" w:sz="24" w:space="0" w:color="auto"/>
              <w:righ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36</w:t>
            </w:r>
          </w:p>
        </w:tc>
        <w:tc>
          <w:tcPr>
            <w:tcW w:w="1317" w:type="dxa"/>
            <w:tcBorders>
              <w:lef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47</w:t>
            </w:r>
          </w:p>
        </w:tc>
        <w:tc>
          <w:tcPr>
            <w:tcW w:w="3282" w:type="dxa"/>
            <w:tcBorders>
              <w:right w:val="single" w:sz="24" w:space="0" w:color="auto"/>
            </w:tcBorders>
            <w:shd w:val="clear" w:color="auto" w:fill="D9D9D9"/>
            <w:vAlign w:val="center"/>
          </w:tcPr>
          <w:p w:rsidR="00622D2D" w:rsidRPr="00B27738" w:rsidRDefault="00622D2D" w:rsidP="005013BC">
            <w:pPr>
              <w:spacing w:line="240" w:lineRule="auto"/>
              <w:jc w:val="both"/>
              <w:rPr>
                <w:rFonts w:eastAsia="Times New Roman" w:cs="B Lotus"/>
                <w:b/>
                <w:bCs/>
                <w:sz w:val="26"/>
                <w:szCs w:val="26"/>
              </w:rPr>
            </w:pPr>
            <w:r w:rsidRPr="00B27738">
              <w:rPr>
                <w:rFonts w:eastAsia="Times New Roman" w:cs="B Lotus" w:hint="cs"/>
                <w:b/>
                <w:bCs/>
                <w:sz w:val="26"/>
                <w:szCs w:val="26"/>
                <w:rtl/>
              </w:rPr>
              <w:t>31 تا 40 سال</w:t>
            </w:r>
          </w:p>
        </w:tc>
      </w:tr>
      <w:tr w:rsidR="00622D2D" w:rsidRPr="00B27738" w:rsidTr="00622D2D">
        <w:trPr>
          <w:trHeight w:val="260"/>
          <w:jc w:val="center"/>
        </w:trPr>
        <w:tc>
          <w:tcPr>
            <w:tcW w:w="1226" w:type="dxa"/>
            <w:tcBorders>
              <w:left w:val="single" w:sz="24" w:space="0" w:color="auto"/>
              <w:righ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21</w:t>
            </w:r>
          </w:p>
        </w:tc>
        <w:tc>
          <w:tcPr>
            <w:tcW w:w="1317" w:type="dxa"/>
            <w:tcBorders>
              <w:lef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28</w:t>
            </w:r>
          </w:p>
        </w:tc>
        <w:tc>
          <w:tcPr>
            <w:tcW w:w="3282" w:type="dxa"/>
            <w:tcBorders>
              <w:right w:val="single" w:sz="24" w:space="0" w:color="auto"/>
            </w:tcBorders>
            <w:shd w:val="clear" w:color="auto" w:fill="D9D9D9"/>
            <w:vAlign w:val="center"/>
          </w:tcPr>
          <w:p w:rsidR="00622D2D" w:rsidRPr="00B27738" w:rsidRDefault="00622D2D" w:rsidP="005013BC">
            <w:pPr>
              <w:spacing w:line="240" w:lineRule="auto"/>
              <w:jc w:val="both"/>
              <w:rPr>
                <w:rFonts w:eastAsia="Times New Roman" w:cs="B Lotus"/>
                <w:b/>
                <w:bCs/>
                <w:sz w:val="26"/>
                <w:szCs w:val="26"/>
                <w:rtl/>
              </w:rPr>
            </w:pPr>
            <w:r w:rsidRPr="00B27738">
              <w:rPr>
                <w:rFonts w:eastAsia="Times New Roman" w:cs="B Lotus" w:hint="cs"/>
                <w:b/>
                <w:bCs/>
                <w:sz w:val="26"/>
                <w:szCs w:val="26"/>
                <w:rtl/>
              </w:rPr>
              <w:t>41 تا 50 سال</w:t>
            </w:r>
          </w:p>
        </w:tc>
      </w:tr>
      <w:tr w:rsidR="00622D2D" w:rsidRPr="00B27738" w:rsidTr="00622D2D">
        <w:trPr>
          <w:trHeight w:val="260"/>
          <w:jc w:val="center"/>
        </w:trPr>
        <w:tc>
          <w:tcPr>
            <w:tcW w:w="1226" w:type="dxa"/>
            <w:tcBorders>
              <w:left w:val="single" w:sz="24" w:space="0" w:color="auto"/>
              <w:righ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5</w:t>
            </w:r>
          </w:p>
        </w:tc>
        <w:tc>
          <w:tcPr>
            <w:tcW w:w="1317" w:type="dxa"/>
            <w:tcBorders>
              <w:lef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6</w:t>
            </w:r>
          </w:p>
        </w:tc>
        <w:tc>
          <w:tcPr>
            <w:tcW w:w="3282" w:type="dxa"/>
            <w:tcBorders>
              <w:right w:val="single" w:sz="24" w:space="0" w:color="auto"/>
            </w:tcBorders>
            <w:shd w:val="clear" w:color="auto" w:fill="D9D9D9"/>
            <w:vAlign w:val="center"/>
          </w:tcPr>
          <w:p w:rsidR="00622D2D" w:rsidRPr="00B27738" w:rsidRDefault="00622D2D" w:rsidP="005013BC">
            <w:pPr>
              <w:spacing w:line="240" w:lineRule="auto"/>
              <w:jc w:val="both"/>
              <w:rPr>
                <w:rFonts w:eastAsia="Times New Roman" w:cs="B Lotus"/>
                <w:b/>
                <w:bCs/>
                <w:sz w:val="26"/>
                <w:szCs w:val="26"/>
                <w:rtl/>
              </w:rPr>
            </w:pPr>
            <w:r w:rsidRPr="00B27738">
              <w:rPr>
                <w:rFonts w:eastAsia="Times New Roman" w:cs="B Lotus" w:hint="cs"/>
                <w:b/>
                <w:bCs/>
                <w:sz w:val="26"/>
                <w:szCs w:val="26"/>
                <w:rtl/>
              </w:rPr>
              <w:t>51 سال و بالاتر</w:t>
            </w:r>
          </w:p>
        </w:tc>
      </w:tr>
      <w:tr w:rsidR="00622D2D" w:rsidRPr="00B27738" w:rsidTr="005013BC">
        <w:trPr>
          <w:trHeight w:val="171"/>
          <w:jc w:val="center"/>
        </w:trPr>
        <w:tc>
          <w:tcPr>
            <w:tcW w:w="1226" w:type="dxa"/>
            <w:tcBorders>
              <w:left w:val="single" w:sz="24" w:space="0" w:color="auto"/>
              <w:bottom w:val="single" w:sz="24" w:space="0" w:color="auto"/>
              <w:right w:val="single" w:sz="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100</w:t>
            </w:r>
          </w:p>
        </w:tc>
        <w:tc>
          <w:tcPr>
            <w:tcW w:w="1317" w:type="dxa"/>
            <w:tcBorders>
              <w:left w:val="single" w:sz="4" w:space="0" w:color="auto"/>
              <w:bottom w:val="single" w:sz="24" w:space="0" w:color="auto"/>
            </w:tcBorders>
            <w:shd w:val="clear" w:color="000000" w:fill="FFFFFF"/>
          </w:tcPr>
          <w:p w:rsidR="00622D2D" w:rsidRPr="00B27738" w:rsidRDefault="00622D2D" w:rsidP="005013BC">
            <w:pPr>
              <w:spacing w:line="240" w:lineRule="auto"/>
              <w:jc w:val="both"/>
              <w:rPr>
                <w:rFonts w:ascii="Arabic Transparent" w:hAnsi="Arabic Transparent" w:cs="B Lotus"/>
                <w:sz w:val="26"/>
                <w:szCs w:val="26"/>
                <w:rtl/>
              </w:rPr>
            </w:pPr>
            <w:r w:rsidRPr="00B27738">
              <w:rPr>
                <w:rFonts w:ascii="Arabic Transparent" w:hAnsi="Arabic Transparent" w:cs="B Lotus" w:hint="cs"/>
                <w:sz w:val="26"/>
                <w:szCs w:val="26"/>
                <w:rtl/>
              </w:rPr>
              <w:t>130</w:t>
            </w:r>
          </w:p>
        </w:tc>
        <w:tc>
          <w:tcPr>
            <w:tcW w:w="3282" w:type="dxa"/>
            <w:tcBorders>
              <w:bottom w:val="single" w:sz="24" w:space="0" w:color="auto"/>
              <w:right w:val="single" w:sz="24" w:space="0" w:color="auto"/>
            </w:tcBorders>
            <w:shd w:val="clear" w:color="auto" w:fill="D9D9D9"/>
            <w:vAlign w:val="center"/>
          </w:tcPr>
          <w:p w:rsidR="00622D2D" w:rsidRPr="00B27738" w:rsidRDefault="00622D2D" w:rsidP="005013BC">
            <w:pPr>
              <w:spacing w:line="240" w:lineRule="auto"/>
              <w:jc w:val="both"/>
              <w:rPr>
                <w:rFonts w:eastAsia="Times New Roman" w:cs="B Lotus"/>
                <w:b/>
                <w:bCs/>
                <w:sz w:val="26"/>
                <w:szCs w:val="26"/>
                <w:rtl/>
              </w:rPr>
            </w:pPr>
            <w:r w:rsidRPr="00B27738">
              <w:rPr>
                <w:rFonts w:eastAsia="Times New Roman" w:cs="B Lotus" w:hint="cs"/>
                <w:b/>
                <w:bCs/>
                <w:sz w:val="26"/>
                <w:szCs w:val="26"/>
                <w:rtl/>
              </w:rPr>
              <w:t>کل</w:t>
            </w:r>
          </w:p>
        </w:tc>
      </w:tr>
    </w:tbl>
    <w:p w:rsidR="005013BC" w:rsidRPr="00B27738" w:rsidRDefault="005013BC" w:rsidP="000B00A7">
      <w:pPr>
        <w:jc w:val="both"/>
        <w:rPr>
          <w:rFonts w:cs="B Lotus"/>
          <w:sz w:val="28"/>
          <w:szCs w:val="28"/>
          <w:rtl/>
        </w:rPr>
      </w:pPr>
    </w:p>
    <w:p w:rsidR="00622D2D" w:rsidRPr="00B27738" w:rsidRDefault="00622D2D" w:rsidP="000B00A7">
      <w:pPr>
        <w:jc w:val="both"/>
        <w:rPr>
          <w:rFonts w:cs="B Lotus"/>
          <w:sz w:val="28"/>
          <w:szCs w:val="28"/>
          <w:rtl/>
        </w:rPr>
      </w:pPr>
      <w:r w:rsidRPr="00B27738">
        <w:rPr>
          <w:rFonts w:cs="B Lotus" w:hint="cs"/>
          <w:sz w:val="28"/>
          <w:szCs w:val="28"/>
          <w:rtl/>
        </w:rPr>
        <w:t xml:space="preserve">از تعداد 130 نفر شرکت کننده در پژوهش 38% سن 20 تا 30 سال داشته اند. 36% از افراد 31 تا 40 سال، 21% نیز 41 تا 50 سال و 5%  افراد نیز 51 سال و بالاتر سن داشته اند. </w:t>
      </w:r>
    </w:p>
    <w:p w:rsidR="00622D2D" w:rsidRPr="00B27738" w:rsidRDefault="006E6134" w:rsidP="000B00A7">
      <w:pPr>
        <w:jc w:val="both"/>
        <w:rPr>
          <w:rFonts w:cs="B Lotus"/>
          <w:sz w:val="28"/>
          <w:szCs w:val="28"/>
          <w:rtl/>
        </w:rPr>
      </w:pPr>
      <w:r w:rsidRPr="00B27738">
        <w:rPr>
          <w:rFonts w:cs="B Lotus"/>
          <w:noProof/>
          <w:sz w:val="28"/>
          <w:szCs w:val="28"/>
          <w:lang w:bidi="ar-SA"/>
        </w:rPr>
        <w:drawing>
          <wp:inline distT="0" distB="0" distL="0" distR="0">
            <wp:extent cx="4229100" cy="29527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2952750"/>
                    </a:xfrm>
                    <a:prstGeom prst="rect">
                      <a:avLst/>
                    </a:prstGeom>
                    <a:noFill/>
                    <a:ln>
                      <a:noFill/>
                    </a:ln>
                  </pic:spPr>
                </pic:pic>
              </a:graphicData>
            </a:graphic>
          </wp:inline>
        </w:drawing>
      </w:r>
    </w:p>
    <w:p w:rsidR="00622D2D" w:rsidRPr="00B27738" w:rsidRDefault="00622D2D" w:rsidP="007133EB">
      <w:pPr>
        <w:pStyle w:val="a0"/>
        <w:rPr>
          <w:rtl/>
        </w:rPr>
      </w:pPr>
      <w:bookmarkStart w:id="83" w:name="_Toc450521142"/>
      <w:bookmarkStart w:id="84" w:name="_Toc450541322"/>
      <w:r w:rsidRPr="00B27738">
        <w:rPr>
          <w:rFonts w:hint="cs"/>
          <w:rtl/>
        </w:rPr>
        <w:lastRenderedPageBreak/>
        <w:t>نمودار شماره 4-1: نمودار هیستوگرام توزيع فراواني سن  شركت كنندگان</w:t>
      </w:r>
      <w:bookmarkEnd w:id="83"/>
      <w:bookmarkEnd w:id="84"/>
      <w:r w:rsidRPr="00B27738">
        <w:rPr>
          <w:rFonts w:hint="cs"/>
          <w:rtl/>
        </w:rPr>
        <w:t xml:space="preserve"> </w:t>
      </w:r>
      <w:bookmarkStart w:id="85" w:name="_Toc450521183"/>
      <w:bookmarkStart w:id="86" w:name="_Toc450541435"/>
      <w:r w:rsidR="00034AEF" w:rsidRPr="00B27738">
        <w:rPr>
          <w:rFonts w:hint="cs"/>
          <w:rtl/>
        </w:rPr>
        <w:t>جدول(</w:t>
      </w:r>
      <w:r w:rsidRPr="00B27738">
        <w:rPr>
          <w:rFonts w:hint="cs"/>
          <w:rtl/>
        </w:rPr>
        <w:t>4-2</w:t>
      </w:r>
      <w:r w:rsidR="00034AEF" w:rsidRPr="00B27738">
        <w:rPr>
          <w:rFonts w:hint="cs"/>
          <w:rtl/>
        </w:rPr>
        <w:t>)</w:t>
      </w:r>
      <w:r w:rsidRPr="00B27738">
        <w:rPr>
          <w:rFonts w:hint="cs"/>
          <w:rtl/>
        </w:rPr>
        <w:t xml:space="preserve">  توزيع</w:t>
      </w:r>
      <w:r w:rsidRPr="00B27738">
        <w:t xml:space="preserve"> </w:t>
      </w:r>
      <w:r w:rsidRPr="00B27738">
        <w:rPr>
          <w:rFonts w:hint="cs"/>
          <w:rtl/>
        </w:rPr>
        <w:t>فراواني تحصیلات شرکت کنندگان</w:t>
      </w:r>
      <w:bookmarkEnd w:id="85"/>
      <w:bookmarkEnd w:id="86"/>
    </w:p>
    <w:tbl>
      <w:tblPr>
        <w:tblW w:w="77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3" w:type="dxa"/>
          <w:right w:w="93" w:type="dxa"/>
        </w:tblCellMar>
        <w:tblLook w:val="0000" w:firstRow="0" w:lastRow="0" w:firstColumn="0" w:lastColumn="0" w:noHBand="0" w:noVBand="0"/>
      </w:tblPr>
      <w:tblGrid>
        <w:gridCol w:w="1310"/>
        <w:gridCol w:w="1446"/>
        <w:gridCol w:w="4981"/>
      </w:tblGrid>
      <w:tr w:rsidR="00B27738" w:rsidRPr="00B27738" w:rsidTr="00947563">
        <w:trPr>
          <w:trHeight w:val="117"/>
          <w:jc w:val="center"/>
        </w:trPr>
        <w:tc>
          <w:tcPr>
            <w:tcW w:w="2756" w:type="dxa"/>
            <w:gridSpan w:val="2"/>
            <w:tcBorders>
              <w:top w:val="single" w:sz="24" w:space="0" w:color="auto"/>
              <w:left w:val="single" w:sz="24" w:space="0" w:color="auto"/>
              <w:bottom w:val="single" w:sz="4" w:space="0" w:color="auto"/>
              <w:tr2bl w:val="nil"/>
            </w:tcBorders>
            <w:shd w:val="clear" w:color="auto" w:fill="D9D9D9"/>
          </w:tcPr>
          <w:p w:rsidR="00622D2D" w:rsidRPr="00B27738" w:rsidRDefault="00622D2D" w:rsidP="000B00A7">
            <w:pPr>
              <w:jc w:val="both"/>
              <w:rPr>
                <w:rFonts w:eastAsia="Times New Roman" w:cs="B Lotus"/>
                <w:b/>
                <w:bCs/>
                <w:rtl/>
              </w:rPr>
            </w:pPr>
            <w:r w:rsidRPr="00B27738">
              <w:rPr>
                <w:rFonts w:eastAsia="Times New Roman" w:cs="B Lotus" w:hint="cs"/>
                <w:b/>
                <w:bCs/>
                <w:rtl/>
              </w:rPr>
              <w:t>گروه</w:t>
            </w:r>
          </w:p>
        </w:tc>
        <w:tc>
          <w:tcPr>
            <w:tcW w:w="4981" w:type="dxa"/>
            <w:vMerge w:val="restart"/>
            <w:tcBorders>
              <w:top w:val="single" w:sz="24" w:space="0" w:color="auto"/>
              <w:right w:val="single" w:sz="24" w:space="0" w:color="auto"/>
              <w:tr2bl w:val="single" w:sz="12" w:space="0" w:color="auto"/>
            </w:tcBorders>
            <w:shd w:val="clear" w:color="auto" w:fill="D9D9D9"/>
            <w:vAlign w:val="bottom"/>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 xml:space="preserve">شاخص های آماری گروه </w:t>
            </w:r>
          </w:p>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تحصیلات</w:t>
            </w:r>
          </w:p>
        </w:tc>
      </w:tr>
      <w:tr w:rsidR="00B27738" w:rsidRPr="00B27738" w:rsidTr="00947563">
        <w:trPr>
          <w:trHeight w:val="172"/>
          <w:jc w:val="center"/>
        </w:trPr>
        <w:tc>
          <w:tcPr>
            <w:tcW w:w="1310" w:type="dxa"/>
            <w:tcBorders>
              <w:top w:val="single" w:sz="4" w:space="0" w:color="auto"/>
              <w:left w:val="single" w:sz="24" w:space="0" w:color="auto"/>
              <w:bottom w:val="single" w:sz="12" w:space="0" w:color="auto"/>
              <w:right w:val="single" w:sz="4" w:space="0" w:color="auto"/>
              <w:tr2bl w:val="nil"/>
            </w:tcBorders>
            <w:shd w:val="clear" w:color="auto" w:fill="D9D9D9"/>
            <w:vAlign w:val="center"/>
          </w:tcPr>
          <w:p w:rsidR="00622D2D" w:rsidRPr="00B27738" w:rsidRDefault="00622D2D" w:rsidP="000B00A7">
            <w:pPr>
              <w:jc w:val="both"/>
              <w:rPr>
                <w:rFonts w:eastAsia="Times New Roman" w:cs="B Lotus"/>
                <w:b/>
                <w:bCs/>
              </w:rPr>
            </w:pPr>
            <w:r w:rsidRPr="00B27738">
              <w:rPr>
                <w:rFonts w:eastAsia="Times New Roman" w:cs="B Lotus" w:hint="cs"/>
                <w:b/>
                <w:bCs/>
                <w:rtl/>
              </w:rPr>
              <w:t>درصد فراوانی</w:t>
            </w:r>
          </w:p>
        </w:tc>
        <w:tc>
          <w:tcPr>
            <w:tcW w:w="1446" w:type="dxa"/>
            <w:tcBorders>
              <w:top w:val="single" w:sz="4" w:space="0" w:color="auto"/>
              <w:left w:val="single" w:sz="4" w:space="0" w:color="auto"/>
              <w:bottom w:val="single" w:sz="12" w:space="0" w:color="auto"/>
              <w:tr2bl w:val="nil"/>
            </w:tcBorders>
            <w:shd w:val="clear" w:color="auto" w:fill="D9D9D9"/>
            <w:vAlign w:val="center"/>
          </w:tcPr>
          <w:p w:rsidR="00622D2D" w:rsidRPr="00B27738" w:rsidRDefault="00622D2D" w:rsidP="000B00A7">
            <w:pPr>
              <w:jc w:val="both"/>
              <w:rPr>
                <w:rFonts w:eastAsia="Times New Roman" w:cs="B Lotus"/>
                <w:b/>
                <w:bCs/>
                <w:rtl/>
              </w:rPr>
            </w:pPr>
            <w:r w:rsidRPr="00B27738">
              <w:rPr>
                <w:rFonts w:eastAsia="Times New Roman" w:cs="B Lotus" w:hint="cs"/>
                <w:b/>
                <w:bCs/>
                <w:rtl/>
              </w:rPr>
              <w:t>فراوانی</w:t>
            </w:r>
          </w:p>
        </w:tc>
        <w:tc>
          <w:tcPr>
            <w:tcW w:w="4981" w:type="dxa"/>
            <w:vMerge/>
            <w:tcBorders>
              <w:bottom w:val="single" w:sz="12" w:space="0" w:color="auto"/>
              <w:right w:val="single" w:sz="24" w:space="0" w:color="auto"/>
              <w:tr2bl w:val="single" w:sz="12" w:space="0" w:color="auto"/>
            </w:tcBorders>
            <w:shd w:val="clear" w:color="auto" w:fill="D9D9D9"/>
            <w:vAlign w:val="bottom"/>
          </w:tcPr>
          <w:p w:rsidR="00622D2D" w:rsidRPr="00B27738" w:rsidRDefault="00622D2D" w:rsidP="000B00A7">
            <w:pPr>
              <w:jc w:val="both"/>
              <w:rPr>
                <w:rFonts w:eastAsia="Times New Roman" w:cs="B Lotus"/>
                <w:b/>
                <w:bCs/>
                <w:sz w:val="28"/>
                <w:szCs w:val="28"/>
                <w:rtl/>
              </w:rPr>
            </w:pPr>
          </w:p>
        </w:tc>
      </w:tr>
      <w:tr w:rsidR="00B27738" w:rsidRPr="00B27738" w:rsidTr="00947563">
        <w:trPr>
          <w:trHeight w:val="101"/>
          <w:jc w:val="center"/>
        </w:trPr>
        <w:tc>
          <w:tcPr>
            <w:tcW w:w="1310" w:type="dxa"/>
            <w:tcBorders>
              <w:top w:val="single" w:sz="12" w:space="0" w:color="auto"/>
              <w:left w:val="single" w:sz="24" w:space="0" w:color="auto"/>
              <w:righ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22</w:t>
            </w:r>
          </w:p>
        </w:tc>
        <w:tc>
          <w:tcPr>
            <w:tcW w:w="1446" w:type="dxa"/>
            <w:tcBorders>
              <w:top w:val="single" w:sz="12" w:space="0" w:color="auto"/>
              <w:lef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29</w:t>
            </w:r>
          </w:p>
        </w:tc>
        <w:tc>
          <w:tcPr>
            <w:tcW w:w="4981" w:type="dxa"/>
            <w:tcBorders>
              <w:top w:val="single" w:sz="12" w:space="0" w:color="auto"/>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دیپلم</w:t>
            </w:r>
          </w:p>
        </w:tc>
      </w:tr>
      <w:tr w:rsidR="00B27738" w:rsidRPr="00B27738" w:rsidTr="00947563">
        <w:trPr>
          <w:trHeight w:val="101"/>
          <w:jc w:val="center"/>
        </w:trPr>
        <w:tc>
          <w:tcPr>
            <w:tcW w:w="1310" w:type="dxa"/>
            <w:tcBorders>
              <w:left w:val="single" w:sz="24" w:space="0" w:color="auto"/>
              <w:righ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14</w:t>
            </w:r>
          </w:p>
        </w:tc>
        <w:tc>
          <w:tcPr>
            <w:tcW w:w="1446" w:type="dxa"/>
            <w:tcBorders>
              <w:lef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18</w:t>
            </w:r>
          </w:p>
        </w:tc>
        <w:tc>
          <w:tcPr>
            <w:tcW w:w="4981" w:type="dxa"/>
            <w:tcBorders>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فوق دیپلم</w:t>
            </w:r>
          </w:p>
        </w:tc>
      </w:tr>
      <w:tr w:rsidR="00B27738" w:rsidRPr="00B27738" w:rsidTr="00947563">
        <w:trPr>
          <w:trHeight w:val="101"/>
          <w:jc w:val="center"/>
        </w:trPr>
        <w:tc>
          <w:tcPr>
            <w:tcW w:w="1310" w:type="dxa"/>
            <w:tcBorders>
              <w:left w:val="single" w:sz="24" w:space="0" w:color="auto"/>
              <w:righ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44</w:t>
            </w:r>
          </w:p>
        </w:tc>
        <w:tc>
          <w:tcPr>
            <w:tcW w:w="1446" w:type="dxa"/>
            <w:tcBorders>
              <w:lef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57</w:t>
            </w:r>
          </w:p>
        </w:tc>
        <w:tc>
          <w:tcPr>
            <w:tcW w:w="4981" w:type="dxa"/>
            <w:tcBorders>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لیسانس</w:t>
            </w:r>
          </w:p>
        </w:tc>
      </w:tr>
      <w:tr w:rsidR="00B27738" w:rsidRPr="00B27738" w:rsidTr="00947563">
        <w:trPr>
          <w:trHeight w:val="101"/>
          <w:jc w:val="center"/>
        </w:trPr>
        <w:tc>
          <w:tcPr>
            <w:tcW w:w="1310" w:type="dxa"/>
            <w:tcBorders>
              <w:left w:val="single" w:sz="24" w:space="0" w:color="auto"/>
              <w:righ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15</w:t>
            </w:r>
          </w:p>
        </w:tc>
        <w:tc>
          <w:tcPr>
            <w:tcW w:w="1446" w:type="dxa"/>
            <w:tcBorders>
              <w:lef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20</w:t>
            </w:r>
          </w:p>
        </w:tc>
        <w:tc>
          <w:tcPr>
            <w:tcW w:w="4981" w:type="dxa"/>
            <w:tcBorders>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فوق لیسانس</w:t>
            </w:r>
          </w:p>
        </w:tc>
      </w:tr>
      <w:tr w:rsidR="00B27738" w:rsidRPr="00B27738" w:rsidTr="00947563">
        <w:trPr>
          <w:trHeight w:val="101"/>
          <w:jc w:val="center"/>
        </w:trPr>
        <w:tc>
          <w:tcPr>
            <w:tcW w:w="1310" w:type="dxa"/>
            <w:tcBorders>
              <w:left w:val="single" w:sz="24" w:space="0" w:color="auto"/>
              <w:righ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5</w:t>
            </w:r>
          </w:p>
        </w:tc>
        <w:tc>
          <w:tcPr>
            <w:tcW w:w="1446" w:type="dxa"/>
            <w:tcBorders>
              <w:lef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6</w:t>
            </w:r>
          </w:p>
        </w:tc>
        <w:tc>
          <w:tcPr>
            <w:tcW w:w="4981" w:type="dxa"/>
            <w:tcBorders>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دکترا</w:t>
            </w:r>
          </w:p>
        </w:tc>
      </w:tr>
      <w:tr w:rsidR="00B27738" w:rsidRPr="00B27738" w:rsidTr="00947563">
        <w:trPr>
          <w:trHeight w:val="62"/>
          <w:jc w:val="center"/>
        </w:trPr>
        <w:tc>
          <w:tcPr>
            <w:tcW w:w="1310" w:type="dxa"/>
            <w:tcBorders>
              <w:left w:val="single" w:sz="24" w:space="0" w:color="auto"/>
              <w:bottom w:val="single" w:sz="24" w:space="0" w:color="auto"/>
              <w:right w:val="single" w:sz="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100</w:t>
            </w:r>
          </w:p>
        </w:tc>
        <w:tc>
          <w:tcPr>
            <w:tcW w:w="1446" w:type="dxa"/>
            <w:tcBorders>
              <w:left w:val="single" w:sz="4" w:space="0" w:color="auto"/>
              <w:bottom w:val="single" w:sz="24" w:space="0" w:color="auto"/>
            </w:tcBorders>
            <w:shd w:val="clear" w:color="000000" w:fill="FFFFFF"/>
          </w:tcPr>
          <w:p w:rsidR="00622D2D" w:rsidRPr="00B27738" w:rsidRDefault="00622D2D" w:rsidP="000B00A7">
            <w:pPr>
              <w:jc w:val="both"/>
              <w:rPr>
                <w:rFonts w:ascii="Arabic Transparent" w:hAnsi="Arabic Transparent" w:cs="B Lotus"/>
                <w:rtl/>
              </w:rPr>
            </w:pPr>
            <w:r w:rsidRPr="00B27738">
              <w:rPr>
                <w:rFonts w:ascii="Arabic Transparent" w:hAnsi="Arabic Transparent" w:cs="B Lotus" w:hint="cs"/>
                <w:rtl/>
              </w:rPr>
              <w:t>130</w:t>
            </w:r>
          </w:p>
        </w:tc>
        <w:tc>
          <w:tcPr>
            <w:tcW w:w="4981" w:type="dxa"/>
            <w:tcBorders>
              <w:bottom w:val="single" w:sz="24" w:space="0" w:color="auto"/>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کل</w:t>
            </w:r>
          </w:p>
        </w:tc>
      </w:tr>
    </w:tbl>
    <w:p w:rsidR="00622D2D" w:rsidRPr="00B27738" w:rsidRDefault="00622D2D" w:rsidP="000B00A7">
      <w:pPr>
        <w:jc w:val="both"/>
        <w:rPr>
          <w:rFonts w:ascii="Times New Roman" w:hAnsi="Times New Roman" w:cs="B Lotus" w:hint="cs"/>
          <w:sz w:val="28"/>
          <w:szCs w:val="28"/>
          <w:rtl/>
        </w:rPr>
      </w:pPr>
    </w:p>
    <w:p w:rsidR="00622D2D" w:rsidRPr="00B27738" w:rsidRDefault="00622D2D" w:rsidP="000B00A7">
      <w:pPr>
        <w:jc w:val="both"/>
        <w:rPr>
          <w:rFonts w:cs="B Lotus"/>
          <w:sz w:val="28"/>
          <w:szCs w:val="28"/>
          <w:rtl/>
        </w:rPr>
      </w:pPr>
      <w:r w:rsidRPr="00B27738">
        <w:rPr>
          <w:rFonts w:cs="B Lotus" w:hint="cs"/>
          <w:sz w:val="28"/>
          <w:szCs w:val="28"/>
          <w:rtl/>
        </w:rPr>
        <w:t xml:space="preserve">با توجه به جدول بالا از تعداد 130 نفر شركت كننده در پژوهش حاضر 22% دارای تحصیلات دیپلم، 14% با تحصیلات فوق دیپلم، 44% با تحصیلات لیسانس، 15% دارای مدرک فوق لیسانس و 5% نیز مدرک تحصیلی دکترا داشته اند. </w:t>
      </w:r>
    </w:p>
    <w:p w:rsidR="00622D2D" w:rsidRPr="00B27738" w:rsidRDefault="00622D2D"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947563" w:rsidRPr="00B27738" w:rsidRDefault="00947563" w:rsidP="000B00A7">
      <w:pPr>
        <w:jc w:val="both"/>
        <w:rPr>
          <w:rFonts w:cs="B Lotus"/>
          <w:sz w:val="28"/>
          <w:szCs w:val="28"/>
          <w:rtl/>
        </w:rPr>
      </w:pPr>
    </w:p>
    <w:p w:rsidR="00622D2D" w:rsidRPr="00B27738" w:rsidRDefault="006E6134" w:rsidP="000B00A7">
      <w:pPr>
        <w:jc w:val="both"/>
        <w:rPr>
          <w:rFonts w:cs="B Lotus"/>
          <w:sz w:val="28"/>
          <w:szCs w:val="28"/>
          <w:rtl/>
        </w:rPr>
      </w:pPr>
      <w:r w:rsidRPr="00B27738">
        <w:rPr>
          <w:rFonts w:cs="B Lotus"/>
          <w:noProof/>
          <w:sz w:val="28"/>
          <w:szCs w:val="28"/>
          <w:lang w:bidi="ar-SA"/>
        </w:rPr>
        <w:drawing>
          <wp:anchor distT="0" distB="0" distL="114300" distR="114300" simplePos="0" relativeHeight="251652096" behindDoc="0" locked="0" layoutInCell="1" allowOverlap="1">
            <wp:simplePos x="0" y="0"/>
            <wp:positionH relativeFrom="column">
              <wp:posOffset>1524000</wp:posOffset>
            </wp:positionH>
            <wp:positionV relativeFrom="paragraph">
              <wp:posOffset>-15875</wp:posOffset>
            </wp:positionV>
            <wp:extent cx="3302635" cy="368554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635" cy="368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D2D" w:rsidRPr="00B27738" w:rsidRDefault="00622D2D" w:rsidP="000B00A7">
      <w:pPr>
        <w:jc w:val="both"/>
        <w:rPr>
          <w:rFonts w:cs="B Lotus"/>
          <w:sz w:val="28"/>
          <w:szCs w:val="28"/>
          <w:rtl/>
        </w:rPr>
      </w:pPr>
    </w:p>
    <w:p w:rsidR="00622D2D" w:rsidRPr="00B27738" w:rsidRDefault="00622D2D" w:rsidP="000B00A7">
      <w:pPr>
        <w:jc w:val="both"/>
        <w:rPr>
          <w:rFonts w:cs="B Lotus"/>
          <w:sz w:val="28"/>
          <w:szCs w:val="28"/>
          <w:rtl/>
        </w:rPr>
      </w:pPr>
    </w:p>
    <w:p w:rsidR="00622D2D" w:rsidRPr="00B27738" w:rsidRDefault="00622D2D" w:rsidP="000B00A7">
      <w:pPr>
        <w:jc w:val="both"/>
        <w:rPr>
          <w:rFonts w:cs="B Lotus"/>
          <w:sz w:val="28"/>
          <w:szCs w:val="28"/>
          <w:rtl/>
        </w:rPr>
      </w:pPr>
    </w:p>
    <w:p w:rsidR="00622D2D" w:rsidRPr="00B27738" w:rsidRDefault="00622D2D" w:rsidP="000B00A7">
      <w:pPr>
        <w:jc w:val="both"/>
        <w:rPr>
          <w:rFonts w:cs="B Lotus"/>
          <w:sz w:val="28"/>
          <w:szCs w:val="28"/>
          <w:rtl/>
        </w:rPr>
      </w:pPr>
    </w:p>
    <w:p w:rsidR="00947563" w:rsidRPr="00B27738" w:rsidRDefault="00947563" w:rsidP="00034AEF">
      <w:pPr>
        <w:pStyle w:val="a0"/>
        <w:rPr>
          <w:rtl/>
        </w:rPr>
      </w:pPr>
      <w:bookmarkStart w:id="87" w:name="_Toc450521143"/>
      <w:bookmarkStart w:id="88" w:name="_Toc450541323"/>
    </w:p>
    <w:p w:rsidR="00947563" w:rsidRPr="00B27738" w:rsidRDefault="00947563" w:rsidP="00034AEF">
      <w:pPr>
        <w:pStyle w:val="a0"/>
        <w:rPr>
          <w:rtl/>
        </w:rPr>
      </w:pPr>
    </w:p>
    <w:p w:rsidR="00947563" w:rsidRPr="00B27738" w:rsidRDefault="00947563" w:rsidP="00034AEF">
      <w:pPr>
        <w:pStyle w:val="a0"/>
        <w:rPr>
          <w:rtl/>
        </w:rPr>
      </w:pPr>
    </w:p>
    <w:p w:rsidR="00622D2D" w:rsidRPr="00B27738" w:rsidRDefault="00622D2D" w:rsidP="00034AEF">
      <w:pPr>
        <w:pStyle w:val="a0"/>
        <w:rPr>
          <w:rtl/>
        </w:rPr>
      </w:pPr>
      <w:r w:rsidRPr="00B27738">
        <w:rPr>
          <w:rFonts w:hint="cs"/>
          <w:rtl/>
        </w:rPr>
        <w:t>نمودار شماره 4-2: نمودار هیستوگرام توزيع فراواني تحصیلات  شركت كنندگان</w:t>
      </w:r>
      <w:bookmarkEnd w:id="87"/>
      <w:bookmarkEnd w:id="88"/>
    </w:p>
    <w:p w:rsidR="00346CD5" w:rsidRPr="00B27738" w:rsidRDefault="00622D2D" w:rsidP="00947563">
      <w:pPr>
        <w:jc w:val="both"/>
        <w:rPr>
          <w:rFonts w:cs="B Lotus"/>
          <w:b/>
          <w:bCs/>
          <w:sz w:val="28"/>
          <w:szCs w:val="28"/>
          <w:rtl/>
        </w:rPr>
      </w:pPr>
      <w:r w:rsidRPr="00B27738">
        <w:rPr>
          <w:rFonts w:cs="B Lotus" w:hint="cs"/>
          <w:spacing w:val="-12"/>
          <w:sz w:val="28"/>
          <w:szCs w:val="28"/>
          <w:rtl/>
        </w:rPr>
        <w:t>4</w:t>
      </w:r>
      <w:r w:rsidRPr="00B27738">
        <w:rPr>
          <w:rStyle w:val="Heading1Char"/>
          <w:rFonts w:hint="cs"/>
          <w:rtl/>
        </w:rPr>
        <w:t>-3  شاخص هاي</w:t>
      </w:r>
      <w:r w:rsidRPr="00B27738">
        <w:rPr>
          <w:rStyle w:val="Heading1Char"/>
        </w:rPr>
        <w:t xml:space="preserve"> </w:t>
      </w:r>
      <w:r w:rsidRPr="00B27738">
        <w:rPr>
          <w:rStyle w:val="Heading1Char"/>
          <w:rFonts w:hint="cs"/>
          <w:rtl/>
        </w:rPr>
        <w:t>توصيفي</w:t>
      </w:r>
      <w:r w:rsidRPr="00B27738">
        <w:rPr>
          <w:rStyle w:val="Heading1Char"/>
        </w:rPr>
        <w:t xml:space="preserve"> </w:t>
      </w:r>
      <w:r w:rsidRPr="00B27738">
        <w:rPr>
          <w:rStyle w:val="Heading1Char"/>
          <w:rFonts w:hint="cs"/>
          <w:rtl/>
        </w:rPr>
        <w:t xml:space="preserve">نمرات افراد در هر پرسشنامه </w:t>
      </w:r>
      <w:bookmarkStart w:id="89" w:name="_Toc450521184"/>
      <w:bookmarkStart w:id="90" w:name="_Toc450541436"/>
    </w:p>
    <w:p w:rsidR="00947563" w:rsidRPr="00B27738" w:rsidRDefault="00947563" w:rsidP="00034AEF">
      <w:pPr>
        <w:pStyle w:val="a"/>
        <w:jc w:val="center"/>
        <w:rPr>
          <w:rtl/>
        </w:rPr>
      </w:pPr>
    </w:p>
    <w:p w:rsidR="00947563" w:rsidRPr="00B27738" w:rsidRDefault="00947563" w:rsidP="00034AEF">
      <w:pPr>
        <w:pStyle w:val="a"/>
        <w:jc w:val="center"/>
        <w:rPr>
          <w:rtl/>
        </w:rPr>
      </w:pPr>
    </w:p>
    <w:p w:rsidR="00947563" w:rsidRPr="00B27738" w:rsidRDefault="00947563" w:rsidP="00034AEF">
      <w:pPr>
        <w:pStyle w:val="a"/>
        <w:jc w:val="center"/>
        <w:rPr>
          <w:rtl/>
        </w:rPr>
      </w:pPr>
    </w:p>
    <w:p w:rsidR="00947563" w:rsidRPr="00B27738" w:rsidRDefault="00947563" w:rsidP="00034AEF">
      <w:pPr>
        <w:pStyle w:val="a"/>
        <w:jc w:val="center"/>
        <w:rPr>
          <w:rtl/>
        </w:rPr>
      </w:pPr>
    </w:p>
    <w:p w:rsidR="00947563" w:rsidRPr="00B27738" w:rsidRDefault="00947563" w:rsidP="00034AEF">
      <w:pPr>
        <w:pStyle w:val="a"/>
        <w:jc w:val="center"/>
        <w:rPr>
          <w:rtl/>
        </w:rPr>
      </w:pPr>
    </w:p>
    <w:p w:rsidR="00622D2D" w:rsidRPr="00B27738" w:rsidRDefault="00034AEF" w:rsidP="00034AEF">
      <w:pPr>
        <w:pStyle w:val="a"/>
        <w:jc w:val="center"/>
      </w:pPr>
      <w:r w:rsidRPr="00B27738">
        <w:rPr>
          <w:rFonts w:hint="cs"/>
          <w:rtl/>
        </w:rPr>
        <w:lastRenderedPageBreak/>
        <w:t>جدول(</w:t>
      </w:r>
      <w:r w:rsidR="00622D2D" w:rsidRPr="00B27738">
        <w:rPr>
          <w:rFonts w:hint="cs"/>
          <w:rtl/>
        </w:rPr>
        <w:t>4-3</w:t>
      </w:r>
      <w:r w:rsidRPr="00B27738">
        <w:rPr>
          <w:rFonts w:hint="cs"/>
          <w:rtl/>
        </w:rPr>
        <w:t>)</w:t>
      </w:r>
      <w:r w:rsidR="00622D2D" w:rsidRPr="00B27738">
        <w:rPr>
          <w:rFonts w:hint="cs"/>
          <w:rtl/>
        </w:rPr>
        <w:t xml:space="preserve">  شاخص هاي</w:t>
      </w:r>
      <w:r w:rsidR="00622D2D" w:rsidRPr="00B27738">
        <w:t xml:space="preserve"> </w:t>
      </w:r>
      <w:r w:rsidR="00622D2D" w:rsidRPr="00B27738">
        <w:rPr>
          <w:rFonts w:hint="cs"/>
          <w:rtl/>
        </w:rPr>
        <w:t>توصيفي</w:t>
      </w:r>
      <w:r w:rsidR="00622D2D" w:rsidRPr="00B27738">
        <w:t xml:space="preserve"> </w:t>
      </w:r>
      <w:r w:rsidR="00622D2D" w:rsidRPr="00B27738">
        <w:rPr>
          <w:rFonts w:hint="cs"/>
          <w:rtl/>
        </w:rPr>
        <w:t>نمرات پرسشنامه های شیوه های فرزند پروری، عزت نفس و مهارت های اجتماعی</w:t>
      </w:r>
      <w:bookmarkEnd w:id="89"/>
      <w:bookmarkEnd w:id="90"/>
    </w:p>
    <w:tbl>
      <w:tblPr>
        <w:bidiVisual/>
        <w:tblW w:w="10173" w:type="dxa"/>
        <w:jc w:val="center"/>
        <w:tblLook w:val="04A0" w:firstRow="1" w:lastRow="0" w:firstColumn="1" w:lastColumn="0" w:noHBand="0" w:noVBand="1"/>
      </w:tblPr>
      <w:tblGrid>
        <w:gridCol w:w="1460"/>
        <w:gridCol w:w="877"/>
        <w:gridCol w:w="850"/>
        <w:gridCol w:w="925"/>
        <w:gridCol w:w="890"/>
        <w:gridCol w:w="977"/>
        <w:gridCol w:w="1013"/>
        <w:gridCol w:w="1018"/>
        <w:gridCol w:w="940"/>
        <w:gridCol w:w="1303"/>
      </w:tblGrid>
      <w:tr w:rsidR="00622D2D" w:rsidRPr="00B27738" w:rsidTr="00622D2D">
        <w:trPr>
          <w:trHeight w:val="360"/>
          <w:jc w:val="center"/>
        </w:trPr>
        <w:tc>
          <w:tcPr>
            <w:tcW w:w="1460" w:type="dxa"/>
            <w:vMerge w:val="restart"/>
            <w:tcBorders>
              <w:top w:val="single" w:sz="24" w:space="0" w:color="auto"/>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ascii="Cambria" w:eastAsia="Times New Roman" w:hAnsi="Cambria" w:cs="Cambria" w:hint="cs"/>
                <w:b/>
                <w:bCs/>
                <w:sz w:val="28"/>
                <w:szCs w:val="28"/>
                <w:rtl/>
              </w:rPr>
              <w:t> </w:t>
            </w:r>
          </w:p>
        </w:tc>
        <w:tc>
          <w:tcPr>
            <w:tcW w:w="877" w:type="dxa"/>
            <w:vMerge w:val="restart"/>
            <w:tcBorders>
              <w:top w:val="single" w:sz="24" w:space="0" w:color="auto"/>
              <w:left w:val="nil"/>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تعداد</w:t>
            </w:r>
          </w:p>
        </w:tc>
        <w:tc>
          <w:tcPr>
            <w:tcW w:w="850" w:type="dxa"/>
            <w:vMerge w:val="restart"/>
            <w:tcBorders>
              <w:top w:val="single" w:sz="24" w:space="0" w:color="auto"/>
              <w:left w:val="single" w:sz="4" w:space="0" w:color="auto"/>
              <w:bottom w:val="single" w:sz="4" w:space="0" w:color="000000"/>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حداقل نمرات</w:t>
            </w:r>
          </w:p>
        </w:tc>
        <w:tc>
          <w:tcPr>
            <w:tcW w:w="925" w:type="dxa"/>
            <w:vMerge w:val="restart"/>
            <w:tcBorders>
              <w:top w:val="single" w:sz="24" w:space="0" w:color="auto"/>
              <w:left w:val="single" w:sz="4" w:space="0" w:color="auto"/>
              <w:bottom w:val="single" w:sz="4" w:space="0" w:color="000000"/>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حداکثر نمرات</w:t>
            </w:r>
          </w:p>
        </w:tc>
        <w:tc>
          <w:tcPr>
            <w:tcW w:w="810" w:type="dxa"/>
            <w:vMerge w:val="restart"/>
            <w:tcBorders>
              <w:top w:val="single" w:sz="24" w:space="0" w:color="auto"/>
              <w:left w:val="single" w:sz="4" w:space="0" w:color="auto"/>
              <w:bottom w:val="single" w:sz="4" w:space="0" w:color="000000"/>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ميانگين</w:t>
            </w:r>
          </w:p>
        </w:tc>
        <w:tc>
          <w:tcPr>
            <w:tcW w:w="977" w:type="dxa"/>
            <w:vMerge w:val="restart"/>
            <w:tcBorders>
              <w:top w:val="single" w:sz="24" w:space="0" w:color="auto"/>
              <w:left w:val="single" w:sz="4" w:space="0" w:color="auto"/>
              <w:bottom w:val="single" w:sz="4" w:space="0" w:color="000000"/>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انحراف معيار</w:t>
            </w:r>
          </w:p>
        </w:tc>
        <w:tc>
          <w:tcPr>
            <w:tcW w:w="2031" w:type="dxa"/>
            <w:gridSpan w:val="2"/>
            <w:tcBorders>
              <w:top w:val="single" w:sz="24" w:space="0" w:color="auto"/>
              <w:left w:val="nil"/>
              <w:bottom w:val="single" w:sz="4" w:space="0" w:color="auto"/>
              <w:right w:val="single" w:sz="4" w:space="0" w:color="000000"/>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چولگي</w:t>
            </w:r>
          </w:p>
        </w:tc>
        <w:tc>
          <w:tcPr>
            <w:tcW w:w="2243" w:type="dxa"/>
            <w:gridSpan w:val="2"/>
            <w:tcBorders>
              <w:top w:val="single" w:sz="24" w:space="0" w:color="auto"/>
              <w:left w:val="nil"/>
              <w:bottom w:val="single" w:sz="4" w:space="0" w:color="auto"/>
              <w:right w:val="single" w:sz="2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کشيدگي</w:t>
            </w:r>
          </w:p>
        </w:tc>
      </w:tr>
      <w:tr w:rsidR="00622D2D" w:rsidRPr="00B27738" w:rsidTr="00622D2D">
        <w:trPr>
          <w:trHeight w:val="360"/>
          <w:jc w:val="center"/>
        </w:trPr>
        <w:tc>
          <w:tcPr>
            <w:tcW w:w="1460" w:type="dxa"/>
            <w:vMerge/>
            <w:tcBorders>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p>
        </w:tc>
        <w:tc>
          <w:tcPr>
            <w:tcW w:w="877" w:type="dxa"/>
            <w:vMerge/>
            <w:tcBorders>
              <w:left w:val="nil"/>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p>
        </w:tc>
        <w:tc>
          <w:tcPr>
            <w:tcW w:w="850"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622D2D" w:rsidRPr="00B27738" w:rsidRDefault="00622D2D" w:rsidP="000B00A7">
            <w:pPr>
              <w:jc w:val="both"/>
              <w:rPr>
                <w:rFonts w:eastAsia="Times New Roman" w:cs="B Lotus"/>
                <w:b/>
                <w:bCs/>
                <w:sz w:val="28"/>
                <w:szCs w:val="28"/>
              </w:rPr>
            </w:pPr>
          </w:p>
        </w:tc>
        <w:tc>
          <w:tcPr>
            <w:tcW w:w="925"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622D2D" w:rsidRPr="00B27738" w:rsidRDefault="00622D2D" w:rsidP="000B00A7">
            <w:pPr>
              <w:jc w:val="both"/>
              <w:rPr>
                <w:rFonts w:eastAsia="Times New Roman" w:cs="B Lotus"/>
                <w:b/>
                <w:bCs/>
                <w:sz w:val="28"/>
                <w:szCs w:val="28"/>
              </w:rPr>
            </w:pPr>
          </w:p>
        </w:tc>
        <w:tc>
          <w:tcPr>
            <w:tcW w:w="810"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622D2D" w:rsidRPr="00B27738" w:rsidRDefault="00622D2D" w:rsidP="000B00A7">
            <w:pPr>
              <w:jc w:val="both"/>
              <w:rPr>
                <w:rFonts w:eastAsia="Times New Roman" w:cs="B Lotus"/>
                <w:b/>
                <w:bCs/>
                <w:sz w:val="28"/>
                <w:szCs w:val="28"/>
              </w:rPr>
            </w:pPr>
          </w:p>
        </w:tc>
        <w:tc>
          <w:tcPr>
            <w:tcW w:w="977"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622D2D" w:rsidRPr="00B27738" w:rsidRDefault="00622D2D" w:rsidP="000B00A7">
            <w:pPr>
              <w:jc w:val="both"/>
              <w:rPr>
                <w:rFonts w:eastAsia="Times New Roman" w:cs="B Lotus"/>
                <w:b/>
                <w:bCs/>
                <w:sz w:val="28"/>
                <w:szCs w:val="28"/>
              </w:rPr>
            </w:pPr>
          </w:p>
        </w:tc>
        <w:tc>
          <w:tcPr>
            <w:tcW w:w="1013" w:type="dxa"/>
            <w:tcBorders>
              <w:top w:val="nil"/>
              <w:left w:val="nil"/>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مقدار آماره</w:t>
            </w:r>
          </w:p>
        </w:tc>
        <w:tc>
          <w:tcPr>
            <w:tcW w:w="1018" w:type="dxa"/>
            <w:tcBorders>
              <w:top w:val="nil"/>
              <w:left w:val="nil"/>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خطای استاندارد</w:t>
            </w:r>
          </w:p>
        </w:tc>
        <w:tc>
          <w:tcPr>
            <w:tcW w:w="940" w:type="dxa"/>
            <w:tcBorders>
              <w:top w:val="nil"/>
              <w:left w:val="nil"/>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مقدار آماره</w:t>
            </w:r>
          </w:p>
        </w:tc>
        <w:tc>
          <w:tcPr>
            <w:tcW w:w="1303" w:type="dxa"/>
            <w:tcBorders>
              <w:top w:val="nil"/>
              <w:left w:val="nil"/>
              <w:bottom w:val="single" w:sz="4" w:space="0" w:color="auto"/>
              <w:right w:val="single" w:sz="2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خطای استاندارد</w:t>
            </w:r>
          </w:p>
        </w:tc>
      </w:tr>
      <w:tr w:rsidR="00622D2D" w:rsidRPr="00B27738" w:rsidTr="00622D2D">
        <w:trPr>
          <w:trHeight w:val="360"/>
          <w:jc w:val="center"/>
        </w:trPr>
        <w:tc>
          <w:tcPr>
            <w:tcW w:w="1460" w:type="dxa"/>
            <w:tcBorders>
              <w:top w:val="nil"/>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سهل گیرانه</w:t>
            </w:r>
          </w:p>
        </w:tc>
        <w:tc>
          <w:tcPr>
            <w:tcW w:w="8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130</w:t>
            </w:r>
          </w:p>
        </w:tc>
        <w:tc>
          <w:tcPr>
            <w:tcW w:w="85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8</w:t>
            </w:r>
          </w:p>
        </w:tc>
        <w:tc>
          <w:tcPr>
            <w:tcW w:w="925"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33</w:t>
            </w:r>
          </w:p>
        </w:tc>
        <w:tc>
          <w:tcPr>
            <w:tcW w:w="81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85/19</w:t>
            </w:r>
          </w:p>
        </w:tc>
        <w:tc>
          <w:tcPr>
            <w:tcW w:w="9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409/5</w:t>
            </w:r>
          </w:p>
        </w:tc>
        <w:tc>
          <w:tcPr>
            <w:tcW w:w="101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091/0</w:t>
            </w:r>
          </w:p>
        </w:tc>
        <w:tc>
          <w:tcPr>
            <w:tcW w:w="1018"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212/0</w:t>
            </w:r>
          </w:p>
        </w:tc>
        <w:tc>
          <w:tcPr>
            <w:tcW w:w="94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302/0-</w:t>
            </w:r>
          </w:p>
        </w:tc>
        <w:tc>
          <w:tcPr>
            <w:tcW w:w="1303" w:type="dxa"/>
            <w:tcBorders>
              <w:top w:val="nil"/>
              <w:left w:val="nil"/>
              <w:bottom w:val="single" w:sz="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422/0</w:t>
            </w:r>
          </w:p>
        </w:tc>
      </w:tr>
      <w:tr w:rsidR="00622D2D" w:rsidRPr="00B27738" w:rsidTr="00622D2D">
        <w:trPr>
          <w:trHeight w:val="360"/>
          <w:jc w:val="center"/>
        </w:trPr>
        <w:tc>
          <w:tcPr>
            <w:tcW w:w="1460" w:type="dxa"/>
            <w:tcBorders>
              <w:top w:val="nil"/>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مستبدانه</w:t>
            </w:r>
          </w:p>
        </w:tc>
        <w:tc>
          <w:tcPr>
            <w:tcW w:w="8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130</w:t>
            </w:r>
          </w:p>
        </w:tc>
        <w:tc>
          <w:tcPr>
            <w:tcW w:w="85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8</w:t>
            </w:r>
          </w:p>
        </w:tc>
        <w:tc>
          <w:tcPr>
            <w:tcW w:w="925"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23</w:t>
            </w:r>
          </w:p>
        </w:tc>
        <w:tc>
          <w:tcPr>
            <w:tcW w:w="81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97/13</w:t>
            </w:r>
          </w:p>
        </w:tc>
        <w:tc>
          <w:tcPr>
            <w:tcW w:w="9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746/3</w:t>
            </w:r>
          </w:p>
        </w:tc>
        <w:tc>
          <w:tcPr>
            <w:tcW w:w="101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455/0</w:t>
            </w:r>
          </w:p>
        </w:tc>
        <w:tc>
          <w:tcPr>
            <w:tcW w:w="1018"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212/0</w:t>
            </w:r>
          </w:p>
        </w:tc>
        <w:tc>
          <w:tcPr>
            <w:tcW w:w="94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531/0-</w:t>
            </w:r>
          </w:p>
        </w:tc>
        <w:tc>
          <w:tcPr>
            <w:tcW w:w="1303" w:type="dxa"/>
            <w:tcBorders>
              <w:top w:val="nil"/>
              <w:left w:val="nil"/>
              <w:bottom w:val="single" w:sz="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422/0</w:t>
            </w:r>
          </w:p>
        </w:tc>
      </w:tr>
      <w:tr w:rsidR="00622D2D" w:rsidRPr="00B27738" w:rsidTr="00622D2D">
        <w:trPr>
          <w:trHeight w:val="360"/>
          <w:jc w:val="center"/>
        </w:trPr>
        <w:tc>
          <w:tcPr>
            <w:tcW w:w="1460" w:type="dxa"/>
            <w:tcBorders>
              <w:top w:val="nil"/>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مقتدرانه</w:t>
            </w:r>
          </w:p>
        </w:tc>
        <w:tc>
          <w:tcPr>
            <w:tcW w:w="8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130</w:t>
            </w:r>
          </w:p>
        </w:tc>
        <w:tc>
          <w:tcPr>
            <w:tcW w:w="85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23</w:t>
            </w:r>
          </w:p>
        </w:tc>
        <w:tc>
          <w:tcPr>
            <w:tcW w:w="925"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38</w:t>
            </w:r>
          </w:p>
        </w:tc>
        <w:tc>
          <w:tcPr>
            <w:tcW w:w="81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14/31</w:t>
            </w:r>
          </w:p>
        </w:tc>
        <w:tc>
          <w:tcPr>
            <w:tcW w:w="9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748/3</w:t>
            </w:r>
          </w:p>
        </w:tc>
        <w:tc>
          <w:tcPr>
            <w:tcW w:w="101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346/0-</w:t>
            </w:r>
          </w:p>
        </w:tc>
        <w:tc>
          <w:tcPr>
            <w:tcW w:w="1018"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212/0</w:t>
            </w:r>
          </w:p>
        </w:tc>
        <w:tc>
          <w:tcPr>
            <w:tcW w:w="94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589/0-</w:t>
            </w:r>
          </w:p>
        </w:tc>
        <w:tc>
          <w:tcPr>
            <w:tcW w:w="1303" w:type="dxa"/>
            <w:tcBorders>
              <w:top w:val="nil"/>
              <w:left w:val="nil"/>
              <w:bottom w:val="single" w:sz="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422/0</w:t>
            </w:r>
          </w:p>
        </w:tc>
      </w:tr>
      <w:tr w:rsidR="00622D2D" w:rsidRPr="00B27738" w:rsidTr="00622D2D">
        <w:trPr>
          <w:trHeight w:val="360"/>
          <w:jc w:val="center"/>
        </w:trPr>
        <w:tc>
          <w:tcPr>
            <w:tcW w:w="1460" w:type="dxa"/>
            <w:tcBorders>
              <w:top w:val="nil"/>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کل</w:t>
            </w:r>
          </w:p>
        </w:tc>
        <w:tc>
          <w:tcPr>
            <w:tcW w:w="8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130</w:t>
            </w:r>
          </w:p>
        </w:tc>
        <w:tc>
          <w:tcPr>
            <w:tcW w:w="85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51</w:t>
            </w:r>
          </w:p>
        </w:tc>
        <w:tc>
          <w:tcPr>
            <w:tcW w:w="925"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78</w:t>
            </w:r>
          </w:p>
        </w:tc>
        <w:tc>
          <w:tcPr>
            <w:tcW w:w="81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62/64</w:t>
            </w:r>
          </w:p>
        </w:tc>
        <w:tc>
          <w:tcPr>
            <w:tcW w:w="9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547/5</w:t>
            </w:r>
          </w:p>
        </w:tc>
        <w:tc>
          <w:tcPr>
            <w:tcW w:w="101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077/0</w:t>
            </w:r>
          </w:p>
        </w:tc>
        <w:tc>
          <w:tcPr>
            <w:tcW w:w="1018"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212/0</w:t>
            </w:r>
          </w:p>
        </w:tc>
        <w:tc>
          <w:tcPr>
            <w:tcW w:w="94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401/0-</w:t>
            </w:r>
          </w:p>
        </w:tc>
        <w:tc>
          <w:tcPr>
            <w:tcW w:w="1303" w:type="dxa"/>
            <w:tcBorders>
              <w:top w:val="nil"/>
              <w:left w:val="nil"/>
              <w:bottom w:val="single" w:sz="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422/0</w:t>
            </w:r>
          </w:p>
        </w:tc>
      </w:tr>
      <w:tr w:rsidR="00622D2D" w:rsidRPr="00B27738" w:rsidTr="00622D2D">
        <w:trPr>
          <w:trHeight w:val="360"/>
          <w:jc w:val="center"/>
        </w:trPr>
        <w:tc>
          <w:tcPr>
            <w:tcW w:w="1460" w:type="dxa"/>
            <w:tcBorders>
              <w:top w:val="nil"/>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عزت نفس</w:t>
            </w:r>
          </w:p>
        </w:tc>
        <w:tc>
          <w:tcPr>
            <w:tcW w:w="8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130</w:t>
            </w:r>
          </w:p>
        </w:tc>
        <w:tc>
          <w:tcPr>
            <w:tcW w:w="85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20</w:t>
            </w:r>
          </w:p>
        </w:tc>
        <w:tc>
          <w:tcPr>
            <w:tcW w:w="925"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49</w:t>
            </w:r>
          </w:p>
        </w:tc>
        <w:tc>
          <w:tcPr>
            <w:tcW w:w="81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22/37</w:t>
            </w:r>
          </w:p>
        </w:tc>
        <w:tc>
          <w:tcPr>
            <w:tcW w:w="97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917/6</w:t>
            </w:r>
          </w:p>
        </w:tc>
        <w:tc>
          <w:tcPr>
            <w:tcW w:w="101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450/0-</w:t>
            </w:r>
          </w:p>
        </w:tc>
        <w:tc>
          <w:tcPr>
            <w:tcW w:w="1018"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212/0</w:t>
            </w:r>
          </w:p>
        </w:tc>
        <w:tc>
          <w:tcPr>
            <w:tcW w:w="94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589/0-</w:t>
            </w:r>
          </w:p>
        </w:tc>
        <w:tc>
          <w:tcPr>
            <w:tcW w:w="1303" w:type="dxa"/>
            <w:tcBorders>
              <w:top w:val="nil"/>
              <w:left w:val="nil"/>
              <w:bottom w:val="single" w:sz="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422/0</w:t>
            </w:r>
          </w:p>
        </w:tc>
      </w:tr>
      <w:tr w:rsidR="00622D2D" w:rsidRPr="00B27738" w:rsidTr="00622D2D">
        <w:trPr>
          <w:trHeight w:val="360"/>
          <w:jc w:val="center"/>
        </w:trPr>
        <w:tc>
          <w:tcPr>
            <w:tcW w:w="1460" w:type="dxa"/>
            <w:tcBorders>
              <w:top w:val="nil"/>
              <w:left w:val="single" w:sz="24" w:space="0" w:color="auto"/>
              <w:bottom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مهارت اجتماعی</w:t>
            </w:r>
          </w:p>
        </w:tc>
        <w:tc>
          <w:tcPr>
            <w:tcW w:w="877"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130</w:t>
            </w:r>
          </w:p>
        </w:tc>
        <w:tc>
          <w:tcPr>
            <w:tcW w:w="850"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15</w:t>
            </w:r>
          </w:p>
        </w:tc>
        <w:tc>
          <w:tcPr>
            <w:tcW w:w="925"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194</w:t>
            </w:r>
          </w:p>
        </w:tc>
        <w:tc>
          <w:tcPr>
            <w:tcW w:w="810"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70/100</w:t>
            </w:r>
          </w:p>
        </w:tc>
        <w:tc>
          <w:tcPr>
            <w:tcW w:w="977"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742/49</w:t>
            </w:r>
          </w:p>
        </w:tc>
        <w:tc>
          <w:tcPr>
            <w:tcW w:w="1013"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074/0-</w:t>
            </w:r>
          </w:p>
        </w:tc>
        <w:tc>
          <w:tcPr>
            <w:tcW w:w="1018"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212/0</w:t>
            </w:r>
          </w:p>
        </w:tc>
        <w:tc>
          <w:tcPr>
            <w:tcW w:w="940"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031/1-</w:t>
            </w:r>
          </w:p>
        </w:tc>
        <w:tc>
          <w:tcPr>
            <w:tcW w:w="1303" w:type="dxa"/>
            <w:tcBorders>
              <w:top w:val="nil"/>
              <w:left w:val="nil"/>
              <w:bottom w:val="single" w:sz="2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422/0</w:t>
            </w:r>
          </w:p>
        </w:tc>
      </w:tr>
    </w:tbl>
    <w:p w:rsidR="00622D2D" w:rsidRPr="00B27738" w:rsidRDefault="00622D2D" w:rsidP="000B00A7">
      <w:pPr>
        <w:jc w:val="both"/>
        <w:rPr>
          <w:rFonts w:cs="B Lotus"/>
          <w:sz w:val="28"/>
          <w:szCs w:val="28"/>
          <w:rtl/>
        </w:rPr>
      </w:pPr>
    </w:p>
    <w:p w:rsidR="00622D2D" w:rsidRPr="00B27738" w:rsidRDefault="00622D2D" w:rsidP="000B00A7">
      <w:pPr>
        <w:jc w:val="both"/>
        <w:rPr>
          <w:rFonts w:cs="B Lotus"/>
          <w:sz w:val="28"/>
          <w:szCs w:val="28"/>
          <w:rtl/>
        </w:rPr>
      </w:pPr>
      <w:r w:rsidRPr="00B27738">
        <w:rPr>
          <w:rFonts w:cs="B Lotus" w:hint="cs"/>
          <w:sz w:val="28"/>
          <w:szCs w:val="28"/>
          <w:rtl/>
        </w:rPr>
        <w:t xml:space="preserve">      در جدول 4-3 میانگین، انحراف معیار و مقادیر حداقل و حداکثر نمرات در شیوه های سهل گیرانه، مستبدانه، مقتدرانه و به صورت کلی که در این پژوهش 130 نفر بودند نشان داده شده است. میانگین نمرات شیوه سهل گیرانه 85/19 است و میانگین نمرات مستبدانه</w:t>
      </w:r>
      <w:r w:rsidRPr="00B27738">
        <w:rPr>
          <w:rFonts w:cs="B Lotus"/>
          <w:sz w:val="28"/>
          <w:szCs w:val="28"/>
        </w:rPr>
        <w:t xml:space="preserve"> </w:t>
      </w:r>
      <w:r w:rsidRPr="00B27738">
        <w:rPr>
          <w:rFonts w:cs="B Lotus" w:hint="cs"/>
          <w:sz w:val="28"/>
          <w:szCs w:val="28"/>
          <w:rtl/>
        </w:rPr>
        <w:t>97/13 است و میانگین نمرات مقتدرانه</w:t>
      </w:r>
      <w:r w:rsidRPr="00B27738">
        <w:rPr>
          <w:rFonts w:cs="B Lotus"/>
          <w:sz w:val="28"/>
          <w:szCs w:val="28"/>
        </w:rPr>
        <w:t xml:space="preserve"> </w:t>
      </w:r>
      <w:r w:rsidRPr="00B27738">
        <w:rPr>
          <w:rFonts w:cs="B Lotus" w:hint="cs"/>
          <w:sz w:val="28"/>
          <w:szCs w:val="28"/>
          <w:rtl/>
        </w:rPr>
        <w:t xml:space="preserve">14/31 است. همان طور که مشاهده می شود میانگین نمرات درشیوه فرزند پروری مقتدرانه از دو شیوه دیگر بالاتر است سپس شیوه سهل گیرانه  بالاتر از شیوه مقتدرانه است.در پرسشنامه عزت نفس میانگین نمرات 22/37 است و بالاخره در پرسشنامه مهارت های اجتماعی نیز میانگین نمرات 70/100  است.حال باید دید کدام روش های فرزند پروری می تواند عزت نفس و مهارت های اجتماعی دانش آموزان را پیش بینی کند و با توجه به این که میانگین نمرات شیوه مقتدرانه بالاتر از دو روش فرزندپروری دیگر است آیا این شیوه فرزند </w:t>
      </w:r>
      <w:r w:rsidRPr="00B27738">
        <w:rPr>
          <w:rFonts w:cs="B Lotus" w:hint="cs"/>
          <w:sz w:val="28"/>
          <w:szCs w:val="28"/>
          <w:rtl/>
        </w:rPr>
        <w:lastRenderedPageBreak/>
        <w:t>پروری می تواند عزت نفس و مهارت های اجتماعی دانش آموزان را پیش بینی کند؛ که در ادامه بوسیله آزمون رگرسیون مورد بررسی قرار گرفته است.</w:t>
      </w:r>
    </w:p>
    <w:p w:rsidR="00622D2D" w:rsidRPr="00B27738" w:rsidRDefault="00622D2D" w:rsidP="000B00A7">
      <w:pPr>
        <w:jc w:val="both"/>
        <w:rPr>
          <w:rFonts w:cs="B Lotus"/>
          <w:sz w:val="28"/>
          <w:szCs w:val="28"/>
        </w:rPr>
      </w:pPr>
    </w:p>
    <w:p w:rsidR="00622D2D" w:rsidRPr="00B27738" w:rsidRDefault="00622D2D" w:rsidP="009B1796">
      <w:pPr>
        <w:pStyle w:val="Heading1"/>
        <w:rPr>
          <w:rtl/>
        </w:rPr>
      </w:pPr>
      <w:bookmarkStart w:id="91" w:name="_Toc450521242"/>
      <w:bookmarkStart w:id="92" w:name="_Toc451582050"/>
      <w:r w:rsidRPr="00B27738">
        <w:rPr>
          <w:rFonts w:hint="cs"/>
          <w:rtl/>
        </w:rPr>
        <w:t>4-4 تحليل</w:t>
      </w:r>
      <w:r w:rsidRPr="00B27738">
        <w:t xml:space="preserve"> </w:t>
      </w:r>
      <w:r w:rsidRPr="00B27738">
        <w:rPr>
          <w:rFonts w:hint="cs"/>
          <w:rtl/>
        </w:rPr>
        <w:t>داده ها</w:t>
      </w:r>
      <w:bookmarkEnd w:id="91"/>
      <w:bookmarkEnd w:id="92"/>
      <w:r w:rsidRPr="00B27738">
        <w:t xml:space="preserve"> </w:t>
      </w:r>
    </w:p>
    <w:p w:rsidR="00622D2D" w:rsidRPr="00B27738" w:rsidRDefault="00622D2D" w:rsidP="000B00A7">
      <w:pPr>
        <w:jc w:val="both"/>
        <w:rPr>
          <w:rFonts w:cs="B Lotus"/>
          <w:sz w:val="28"/>
          <w:szCs w:val="28"/>
          <w:rtl/>
        </w:rPr>
      </w:pPr>
      <w:r w:rsidRPr="00B27738">
        <w:rPr>
          <w:rFonts w:cs="B Lotus" w:hint="cs"/>
          <w:sz w:val="28"/>
          <w:szCs w:val="28"/>
          <w:rtl/>
        </w:rPr>
        <w:t xml:space="preserve">    براي</w:t>
      </w:r>
      <w:r w:rsidRPr="00B27738">
        <w:rPr>
          <w:rFonts w:cs="B Lotus"/>
          <w:sz w:val="28"/>
          <w:szCs w:val="28"/>
        </w:rPr>
        <w:t xml:space="preserve"> </w:t>
      </w:r>
      <w:r w:rsidRPr="00B27738">
        <w:rPr>
          <w:rFonts w:cs="B Lotus" w:hint="cs"/>
          <w:sz w:val="28"/>
          <w:szCs w:val="28"/>
          <w:rtl/>
        </w:rPr>
        <w:t>بررسي</w:t>
      </w:r>
      <w:r w:rsidRPr="00B27738">
        <w:rPr>
          <w:rFonts w:cs="B Lotus"/>
          <w:sz w:val="28"/>
          <w:szCs w:val="28"/>
        </w:rPr>
        <w:t xml:space="preserve"> </w:t>
      </w:r>
      <w:r w:rsidRPr="00B27738">
        <w:rPr>
          <w:rFonts w:cs="B Lotus" w:hint="cs"/>
          <w:sz w:val="28"/>
          <w:szCs w:val="28"/>
          <w:rtl/>
        </w:rPr>
        <w:t>سوال پژوهشی تجزیه و تحلیل های لازم انجام گرفت. با توجه به این که این پژوهش هدف پیش بینی دارد، تعیین همبستگی بین متغیر ملاک و ترکیب متغیرهای پیش بینی کننده که هر کدام از آن ها تا حدودی با این متغیر همبستگی دارند، دارای اهمیت زیادی است. بنابراین از روشی که از طریق آن متغیرهای پیش بینی کننده ترکیب می شوند و رگرسیون چند متغیره نام دارد؛ استفاده شد.</w:t>
      </w:r>
    </w:p>
    <w:p w:rsidR="00622D2D" w:rsidRPr="00B27738" w:rsidRDefault="00622D2D" w:rsidP="001D7116">
      <w:pPr>
        <w:jc w:val="both"/>
        <w:rPr>
          <w:rFonts w:cs="B Lotus"/>
          <w:sz w:val="28"/>
          <w:szCs w:val="28"/>
          <w:rtl/>
        </w:rPr>
      </w:pPr>
      <w:r w:rsidRPr="00B27738">
        <w:rPr>
          <w:rFonts w:cs="B Lotus" w:hint="cs"/>
          <w:b/>
          <w:bCs/>
          <w:sz w:val="28"/>
          <w:szCs w:val="28"/>
          <w:rtl/>
        </w:rPr>
        <w:t>سوال پژوهشی اول</w:t>
      </w:r>
      <w:r w:rsidRPr="00B27738">
        <w:rPr>
          <w:rFonts w:cs="B Lotus" w:hint="cs"/>
          <w:sz w:val="28"/>
          <w:szCs w:val="28"/>
          <w:rtl/>
        </w:rPr>
        <w:t xml:space="preserve">: آیا سبک های فرزندپروری عزت نفس دانش آموزان </w:t>
      </w:r>
      <w:r w:rsidR="003D1C2D" w:rsidRPr="00B27738">
        <w:rPr>
          <w:rFonts w:cs="B Lotus" w:hint="cs"/>
          <w:sz w:val="28"/>
          <w:szCs w:val="28"/>
          <w:rtl/>
        </w:rPr>
        <w:t xml:space="preserve">پایه چهارم و پنجم </w:t>
      </w:r>
      <w:r w:rsidR="001D7116" w:rsidRPr="00B27738">
        <w:rPr>
          <w:rFonts w:cs="B Lotus" w:hint="cs"/>
          <w:sz w:val="28"/>
          <w:szCs w:val="28"/>
          <w:rtl/>
        </w:rPr>
        <w:t xml:space="preserve"> شهر سیرجان رابطه وجود دارد</w:t>
      </w:r>
      <w:r w:rsidRPr="00B27738">
        <w:rPr>
          <w:rFonts w:cs="B Lotus" w:hint="cs"/>
          <w:sz w:val="28"/>
          <w:szCs w:val="28"/>
          <w:rtl/>
        </w:rPr>
        <w:t>؟</w:t>
      </w:r>
    </w:p>
    <w:p w:rsidR="00622D2D" w:rsidRPr="00B27738" w:rsidRDefault="00622D2D" w:rsidP="000B00A7">
      <w:pPr>
        <w:jc w:val="both"/>
        <w:rPr>
          <w:rFonts w:cs="B Lotus"/>
          <w:sz w:val="28"/>
          <w:szCs w:val="28"/>
          <w:rtl/>
        </w:rPr>
      </w:pPr>
      <w:r w:rsidRPr="00B27738">
        <w:rPr>
          <w:rFonts w:cs="B Lotus" w:hint="cs"/>
          <w:sz w:val="28"/>
          <w:szCs w:val="28"/>
          <w:rtl/>
        </w:rPr>
        <w:t xml:space="preserve">     قبل از انجام رگرسیون چندگانه لازم است مفروضه های مورد نیاز از جمله اندازه نمونه، داده های پرت، نرمال بودن، خطی بودن و یکسانی پراکندگی درباره داده ها سنجیده و رعایت شوند و سپس به تحلیل داده ها بپردازیم.</w:t>
      </w:r>
    </w:p>
    <w:p w:rsidR="009B1796" w:rsidRPr="00B27738" w:rsidRDefault="00622D2D" w:rsidP="009B1796">
      <w:pPr>
        <w:jc w:val="both"/>
        <w:rPr>
          <w:rFonts w:cs="B Lotus"/>
          <w:sz w:val="28"/>
          <w:szCs w:val="28"/>
          <w:rtl/>
        </w:rPr>
      </w:pPr>
      <w:r w:rsidRPr="00B27738">
        <w:rPr>
          <w:rFonts w:cs="B Lotus" w:hint="cs"/>
          <w:sz w:val="28"/>
          <w:szCs w:val="28"/>
          <w:rtl/>
        </w:rPr>
        <w:t xml:space="preserve">     برای رگرسیون چندگانه نسبت 40 آزمودنی برای هر متغیر پیش بین باید برقرار باشد(جولی پالانت، 2007، ترجمه رضایی، 1389). در این پژوهش سه سبک فرزند پروری به عنوان متغیر های پیش بین هستند که باید 1</w:t>
      </w:r>
      <w:r w:rsidR="00051CE0" w:rsidRPr="00B27738">
        <w:rPr>
          <w:rFonts w:cs="B Lotus" w:hint="cs"/>
          <w:sz w:val="28"/>
          <w:szCs w:val="28"/>
          <w:rtl/>
        </w:rPr>
        <w:t>3</w:t>
      </w:r>
      <w:r w:rsidRPr="00B27738">
        <w:rPr>
          <w:rFonts w:cs="B Lotus" w:hint="cs"/>
          <w:sz w:val="28"/>
          <w:szCs w:val="28"/>
          <w:rtl/>
        </w:rPr>
        <w:t>0 شرکت کننده در آزمون را مدنظر قرار داد و در این پژهش تعداد آزمودنی ها (130 نفر با در نظر گرفتن ریزش احتمالی) رعایت شده است</w:t>
      </w:r>
      <w:r w:rsidR="009B1796" w:rsidRPr="00B27738">
        <w:rPr>
          <w:rFonts w:cs="B Lotus" w:hint="cs"/>
          <w:sz w:val="28"/>
          <w:szCs w:val="28"/>
          <w:rtl/>
        </w:rPr>
        <w:t xml:space="preserve"> ودادهای نرمال بوده است </w:t>
      </w:r>
      <w:r w:rsidRPr="00B27738">
        <w:rPr>
          <w:rFonts w:cs="B Lotus" w:hint="cs"/>
          <w:sz w:val="28"/>
          <w:szCs w:val="28"/>
          <w:rtl/>
        </w:rPr>
        <w:t>.</w:t>
      </w:r>
    </w:p>
    <w:p w:rsidR="00622D2D" w:rsidRPr="00B27738" w:rsidRDefault="00622D2D" w:rsidP="000B00A7">
      <w:pPr>
        <w:jc w:val="both"/>
        <w:rPr>
          <w:rFonts w:cs="B Lotus"/>
          <w:sz w:val="28"/>
          <w:szCs w:val="28"/>
          <w:rtl/>
        </w:rPr>
      </w:pPr>
      <w:r w:rsidRPr="00B27738">
        <w:rPr>
          <w:rFonts w:cs="B Lotus" w:hint="cs"/>
          <w:sz w:val="28"/>
          <w:szCs w:val="28"/>
          <w:rtl/>
        </w:rPr>
        <w:t xml:space="preserve">     بررسی مفروضه نرمال بودن، خطی بودن، یکسانی پراکندگی در جدول زیر آورده شده است.</w:t>
      </w:r>
    </w:p>
    <w:p w:rsidR="00346CD5" w:rsidRPr="00B27738" w:rsidRDefault="00346CD5" w:rsidP="00752A2E">
      <w:pPr>
        <w:pStyle w:val="a"/>
        <w:rPr>
          <w:rtl/>
        </w:rPr>
      </w:pPr>
      <w:bookmarkStart w:id="93" w:name="_Toc450521185"/>
      <w:bookmarkStart w:id="94" w:name="_Toc450541437"/>
    </w:p>
    <w:p w:rsidR="00752A2E" w:rsidRPr="00B27738" w:rsidRDefault="00752A2E" w:rsidP="00752A2E">
      <w:pPr>
        <w:pStyle w:val="a"/>
        <w:rPr>
          <w:rtl/>
        </w:rPr>
      </w:pPr>
    </w:p>
    <w:p w:rsidR="00752A2E" w:rsidRPr="00B27738" w:rsidRDefault="00752A2E" w:rsidP="00752A2E">
      <w:pPr>
        <w:pStyle w:val="a"/>
        <w:rPr>
          <w:rtl/>
        </w:rPr>
      </w:pPr>
    </w:p>
    <w:p w:rsidR="00752A2E" w:rsidRPr="00B27738" w:rsidRDefault="00752A2E" w:rsidP="00752A2E">
      <w:pPr>
        <w:pStyle w:val="a"/>
        <w:rPr>
          <w:rtl/>
        </w:rPr>
      </w:pPr>
    </w:p>
    <w:p w:rsidR="00622D2D" w:rsidRPr="00B27738" w:rsidRDefault="00034AEF" w:rsidP="00034AEF">
      <w:pPr>
        <w:pStyle w:val="a"/>
        <w:jc w:val="center"/>
        <w:rPr>
          <w:rtl/>
        </w:rPr>
      </w:pPr>
      <w:r w:rsidRPr="00B27738">
        <w:rPr>
          <w:rFonts w:hint="cs"/>
          <w:rtl/>
        </w:rPr>
        <w:lastRenderedPageBreak/>
        <w:t>جدول(</w:t>
      </w:r>
      <w:r w:rsidR="00622D2D" w:rsidRPr="00B27738">
        <w:rPr>
          <w:rFonts w:hint="cs"/>
          <w:rtl/>
        </w:rPr>
        <w:t>4-4</w:t>
      </w:r>
      <w:r w:rsidRPr="00B27738">
        <w:rPr>
          <w:rFonts w:hint="cs"/>
          <w:rtl/>
        </w:rPr>
        <w:t>)</w:t>
      </w:r>
      <w:r w:rsidR="00622D2D" w:rsidRPr="00B27738">
        <w:rPr>
          <w:rFonts w:hint="cs"/>
          <w:rtl/>
        </w:rPr>
        <w:t xml:space="preserve"> آزمون نرمال بودن</w:t>
      </w:r>
      <w:bookmarkEnd w:id="93"/>
      <w:bookmarkEnd w:id="94"/>
    </w:p>
    <w:tbl>
      <w:tblPr>
        <w:bidiVisual/>
        <w:tblW w:w="7797" w:type="dxa"/>
        <w:jc w:val="center"/>
        <w:tblLook w:val="04A0" w:firstRow="1" w:lastRow="0" w:firstColumn="1" w:lastColumn="0" w:noHBand="0" w:noVBand="1"/>
      </w:tblPr>
      <w:tblGrid>
        <w:gridCol w:w="2268"/>
        <w:gridCol w:w="2127"/>
        <w:gridCol w:w="1275"/>
        <w:gridCol w:w="650"/>
        <w:gridCol w:w="1477"/>
      </w:tblGrid>
      <w:tr w:rsidR="00622D2D" w:rsidRPr="00B27738" w:rsidTr="00622D2D">
        <w:trPr>
          <w:trHeight w:val="360"/>
          <w:jc w:val="center"/>
        </w:trPr>
        <w:tc>
          <w:tcPr>
            <w:tcW w:w="2268" w:type="dxa"/>
            <w:vMerge w:val="restart"/>
            <w:tcBorders>
              <w:top w:val="single" w:sz="24" w:space="0" w:color="auto"/>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ascii="Cambria" w:eastAsia="Times New Roman" w:hAnsi="Cambria" w:cs="Cambria" w:hint="cs"/>
                <w:b/>
                <w:bCs/>
                <w:sz w:val="28"/>
                <w:szCs w:val="28"/>
                <w:rtl/>
              </w:rPr>
              <w:t> </w:t>
            </w:r>
          </w:p>
        </w:tc>
        <w:tc>
          <w:tcPr>
            <w:tcW w:w="2127" w:type="dxa"/>
            <w:tcBorders>
              <w:top w:val="single" w:sz="24" w:space="0" w:color="auto"/>
              <w:left w:val="nil"/>
              <w:bottom w:val="single" w:sz="4" w:space="0" w:color="auto"/>
              <w:right w:val="nil"/>
            </w:tcBorders>
            <w:shd w:val="clear" w:color="auto" w:fill="D9D9D9"/>
          </w:tcPr>
          <w:p w:rsidR="00622D2D" w:rsidRPr="00B27738" w:rsidRDefault="00622D2D" w:rsidP="000B00A7">
            <w:pPr>
              <w:jc w:val="both"/>
              <w:rPr>
                <w:rFonts w:eastAsia="Times New Roman" w:cs="B Lotus"/>
                <w:b/>
                <w:bCs/>
                <w:sz w:val="28"/>
                <w:szCs w:val="28"/>
                <w:rtl/>
              </w:rPr>
            </w:pPr>
          </w:p>
        </w:tc>
        <w:tc>
          <w:tcPr>
            <w:tcW w:w="3402" w:type="dxa"/>
            <w:gridSpan w:val="3"/>
            <w:tcBorders>
              <w:top w:val="single" w:sz="24" w:space="0" w:color="auto"/>
              <w:left w:val="nil"/>
              <w:bottom w:val="single" w:sz="4" w:space="0" w:color="auto"/>
              <w:right w:val="single" w:sz="2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آزمون کولموگروف- اسمیرنوف</w:t>
            </w:r>
          </w:p>
        </w:tc>
      </w:tr>
      <w:tr w:rsidR="00622D2D" w:rsidRPr="00B27738" w:rsidTr="00622D2D">
        <w:trPr>
          <w:trHeight w:val="360"/>
          <w:jc w:val="center"/>
        </w:trPr>
        <w:tc>
          <w:tcPr>
            <w:tcW w:w="2268" w:type="dxa"/>
            <w:vMerge/>
            <w:tcBorders>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p>
        </w:tc>
        <w:tc>
          <w:tcPr>
            <w:tcW w:w="2127" w:type="dxa"/>
            <w:tcBorders>
              <w:top w:val="nil"/>
              <w:left w:val="nil"/>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مقدار آماره</w:t>
            </w:r>
          </w:p>
        </w:tc>
        <w:tc>
          <w:tcPr>
            <w:tcW w:w="1275" w:type="dxa"/>
            <w:tcBorders>
              <w:top w:val="nil"/>
              <w:left w:val="nil"/>
              <w:bottom w:val="single" w:sz="4" w:space="0" w:color="auto"/>
              <w:right w:val="single" w:sz="6" w:space="0" w:color="auto"/>
            </w:tcBorders>
            <w:shd w:val="clear" w:color="auto" w:fill="D9D9D9"/>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درجه آزادی</w:t>
            </w:r>
          </w:p>
        </w:tc>
        <w:tc>
          <w:tcPr>
            <w:tcW w:w="650" w:type="dxa"/>
            <w:tcBorders>
              <w:top w:val="nil"/>
              <w:left w:val="single" w:sz="6" w:space="0" w:color="auto"/>
              <w:bottom w:val="single" w:sz="4" w:space="0" w:color="auto"/>
              <w:right w:val="nil"/>
            </w:tcBorders>
            <w:shd w:val="clear" w:color="auto" w:fill="D9D9D9"/>
          </w:tcPr>
          <w:p w:rsidR="00622D2D" w:rsidRPr="00B27738" w:rsidRDefault="00622D2D" w:rsidP="000B00A7">
            <w:pPr>
              <w:jc w:val="both"/>
              <w:rPr>
                <w:rFonts w:eastAsia="Times New Roman" w:cs="B Lotus"/>
                <w:b/>
                <w:bCs/>
                <w:sz w:val="28"/>
                <w:szCs w:val="28"/>
                <w:rtl/>
              </w:rPr>
            </w:pPr>
          </w:p>
        </w:tc>
        <w:tc>
          <w:tcPr>
            <w:tcW w:w="1477" w:type="dxa"/>
            <w:tcBorders>
              <w:top w:val="nil"/>
              <w:left w:val="nil"/>
              <w:bottom w:val="single" w:sz="4" w:space="0" w:color="auto"/>
              <w:right w:val="single" w:sz="2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سطح معنی داری</w:t>
            </w:r>
          </w:p>
        </w:tc>
      </w:tr>
      <w:tr w:rsidR="00622D2D" w:rsidRPr="00B27738" w:rsidTr="00622D2D">
        <w:trPr>
          <w:trHeight w:val="360"/>
          <w:jc w:val="center"/>
        </w:trPr>
        <w:tc>
          <w:tcPr>
            <w:tcW w:w="2268" w:type="dxa"/>
            <w:tcBorders>
              <w:top w:val="nil"/>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شیوه های فرزند پروری</w:t>
            </w:r>
          </w:p>
        </w:tc>
        <w:tc>
          <w:tcPr>
            <w:tcW w:w="212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068/0</w:t>
            </w:r>
          </w:p>
        </w:tc>
        <w:tc>
          <w:tcPr>
            <w:tcW w:w="1275" w:type="dxa"/>
            <w:tcBorders>
              <w:top w:val="nil"/>
              <w:left w:val="nil"/>
              <w:bottom w:val="single" w:sz="4" w:space="0" w:color="auto"/>
              <w:right w:val="single" w:sz="6"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130</w:t>
            </w:r>
          </w:p>
        </w:tc>
        <w:tc>
          <w:tcPr>
            <w:tcW w:w="650" w:type="dxa"/>
            <w:tcBorders>
              <w:top w:val="nil"/>
              <w:left w:val="single" w:sz="6" w:space="0" w:color="auto"/>
              <w:bottom w:val="single" w:sz="4" w:space="0" w:color="auto"/>
              <w:right w:val="nil"/>
            </w:tcBorders>
          </w:tcPr>
          <w:p w:rsidR="00622D2D" w:rsidRPr="00B27738" w:rsidRDefault="00622D2D" w:rsidP="000B00A7">
            <w:pPr>
              <w:jc w:val="both"/>
              <w:rPr>
                <w:rFonts w:eastAsia="Times New Roman" w:cs="B Lotus"/>
                <w:sz w:val="28"/>
                <w:szCs w:val="28"/>
                <w:rtl/>
              </w:rPr>
            </w:pPr>
          </w:p>
        </w:tc>
        <w:tc>
          <w:tcPr>
            <w:tcW w:w="1477" w:type="dxa"/>
            <w:tcBorders>
              <w:top w:val="nil"/>
              <w:left w:val="nil"/>
              <w:bottom w:val="single" w:sz="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200/0</w:t>
            </w:r>
          </w:p>
        </w:tc>
      </w:tr>
      <w:tr w:rsidR="00622D2D" w:rsidRPr="00B27738" w:rsidTr="00622D2D">
        <w:trPr>
          <w:trHeight w:val="360"/>
          <w:jc w:val="center"/>
        </w:trPr>
        <w:tc>
          <w:tcPr>
            <w:tcW w:w="2268" w:type="dxa"/>
            <w:tcBorders>
              <w:top w:val="nil"/>
              <w:left w:val="single" w:sz="24" w:space="0" w:color="auto"/>
              <w:bottom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عزت نفس</w:t>
            </w:r>
          </w:p>
        </w:tc>
        <w:tc>
          <w:tcPr>
            <w:tcW w:w="2127"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109/0</w:t>
            </w:r>
          </w:p>
        </w:tc>
        <w:tc>
          <w:tcPr>
            <w:tcW w:w="1275" w:type="dxa"/>
            <w:tcBorders>
              <w:top w:val="nil"/>
              <w:left w:val="nil"/>
              <w:bottom w:val="single" w:sz="24" w:space="0" w:color="auto"/>
              <w:right w:val="single" w:sz="6"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130</w:t>
            </w:r>
          </w:p>
        </w:tc>
        <w:tc>
          <w:tcPr>
            <w:tcW w:w="650" w:type="dxa"/>
            <w:tcBorders>
              <w:top w:val="nil"/>
              <w:left w:val="single" w:sz="6" w:space="0" w:color="auto"/>
              <w:bottom w:val="single" w:sz="24" w:space="0" w:color="auto"/>
              <w:right w:val="nil"/>
            </w:tcBorders>
          </w:tcPr>
          <w:p w:rsidR="00622D2D" w:rsidRPr="00B27738" w:rsidRDefault="00622D2D" w:rsidP="000B00A7">
            <w:pPr>
              <w:jc w:val="both"/>
              <w:rPr>
                <w:rFonts w:eastAsia="Times New Roman" w:cs="B Lotus"/>
                <w:sz w:val="28"/>
                <w:szCs w:val="28"/>
                <w:rtl/>
              </w:rPr>
            </w:pPr>
          </w:p>
        </w:tc>
        <w:tc>
          <w:tcPr>
            <w:tcW w:w="1477" w:type="dxa"/>
            <w:tcBorders>
              <w:top w:val="nil"/>
              <w:left w:val="nil"/>
              <w:bottom w:val="single" w:sz="2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001/0</w:t>
            </w:r>
          </w:p>
        </w:tc>
      </w:tr>
    </w:tbl>
    <w:p w:rsidR="00622D2D" w:rsidRPr="00B27738" w:rsidRDefault="00622D2D" w:rsidP="000B00A7">
      <w:pPr>
        <w:jc w:val="both"/>
        <w:rPr>
          <w:rFonts w:cs="B Lotus"/>
          <w:sz w:val="28"/>
          <w:szCs w:val="28"/>
          <w:rtl/>
        </w:rPr>
      </w:pPr>
    </w:p>
    <w:p w:rsidR="00622D2D" w:rsidRPr="00B27738" w:rsidRDefault="00622D2D" w:rsidP="000B00A7">
      <w:pPr>
        <w:jc w:val="both"/>
        <w:rPr>
          <w:rFonts w:cs="B Lotus"/>
          <w:sz w:val="28"/>
          <w:szCs w:val="28"/>
          <w:rtl/>
        </w:rPr>
      </w:pPr>
      <w:r w:rsidRPr="00B27738">
        <w:rPr>
          <w:rFonts w:cs="B Lotus" w:hint="cs"/>
          <w:sz w:val="28"/>
          <w:szCs w:val="28"/>
          <w:rtl/>
        </w:rPr>
        <w:t xml:space="preserve">     با توجه به نتایج جدول 4-4 که آزمون نرمال بودن داده ها را سنجش می کند با نگاهی به سطح معنی داری در پرسشنامه شیوه های فرزند پروری عدد 200/0 بیشتر از 05/0 و حاکی از نرمال بودن داده هاست. در پرسشنامه عزت نفس سطح معنی داری 001/0 است. که تخطی از مفروضه نرمال بودن است اما این مورد در نمونه های بزرگ نسبتاً معمول است(جولی پالانت، 2007، ترجمه رضایی، 1389). از آنجا که داده های پرت در این نمونه وجود نداشت و با در نظر گرفتن شکل توزیع در نمودارهای هیستوگرام و نمودار نرمال که داده ها بر یک خط راست قرار گرفته اند می توان گفت نمره ها در حد قابل قبولی به صورت نرمال توزیع شده اند و </w:t>
      </w:r>
      <w:r w:rsidRPr="00B27738">
        <w:rPr>
          <w:rFonts w:cs="B Lotus"/>
          <w:sz w:val="28"/>
          <w:szCs w:val="28"/>
          <w:rtl/>
        </w:rPr>
        <w:t>انحراف بزرگ</w:t>
      </w:r>
      <w:r w:rsidRPr="00B27738">
        <w:rPr>
          <w:rFonts w:cs="B Lotus" w:hint="cs"/>
          <w:sz w:val="28"/>
          <w:szCs w:val="28"/>
          <w:rtl/>
        </w:rPr>
        <w:t>ی</w:t>
      </w:r>
      <w:r w:rsidRPr="00B27738">
        <w:rPr>
          <w:rFonts w:cs="B Lotus"/>
          <w:sz w:val="28"/>
          <w:szCs w:val="28"/>
          <w:rtl/>
        </w:rPr>
        <w:t xml:space="preserve"> از</w:t>
      </w:r>
      <w:r w:rsidRPr="00B27738">
        <w:rPr>
          <w:rFonts w:ascii="Cambria" w:hAnsi="Cambria" w:cs="Cambria" w:hint="cs"/>
          <w:sz w:val="28"/>
          <w:szCs w:val="28"/>
          <w:rtl/>
        </w:rPr>
        <w:t> </w:t>
      </w:r>
      <w:r w:rsidRPr="00B27738">
        <w:rPr>
          <w:rFonts w:cs="B Lotus" w:hint="cs"/>
          <w:sz w:val="28"/>
          <w:szCs w:val="28"/>
          <w:rtl/>
        </w:rPr>
        <w:t>توزیع</w:t>
      </w:r>
      <w:r w:rsidRPr="00B27738">
        <w:rPr>
          <w:rFonts w:cs="B Lotus"/>
          <w:sz w:val="28"/>
          <w:szCs w:val="28"/>
          <w:rtl/>
        </w:rPr>
        <w:t xml:space="preserve"> </w:t>
      </w:r>
      <w:r w:rsidRPr="00B27738">
        <w:rPr>
          <w:rFonts w:cs="B Lotus" w:hint="cs"/>
          <w:sz w:val="28"/>
          <w:szCs w:val="28"/>
          <w:rtl/>
        </w:rPr>
        <w:t>نرمال صورت نگرفته که ب</w:t>
      </w:r>
      <w:r w:rsidRPr="00B27738">
        <w:rPr>
          <w:rFonts w:cs="B Lotus"/>
          <w:sz w:val="28"/>
          <w:szCs w:val="28"/>
          <w:rtl/>
        </w:rPr>
        <w:t>تواند روی صحت و اعتبار نتایج بدست آمده تاثیرزیادی بگذارد.</w:t>
      </w:r>
      <w:r w:rsidRPr="00B27738">
        <w:rPr>
          <w:rFonts w:cs="B Lotus" w:hint="cs"/>
          <w:sz w:val="28"/>
          <w:szCs w:val="28"/>
          <w:rtl/>
        </w:rPr>
        <w:t>بنابراین فرض نرمال بودن در این پژوهش رعایت شده است.</w:t>
      </w:r>
    </w:p>
    <w:p w:rsidR="00346CD5" w:rsidRPr="00B27738" w:rsidRDefault="00346CD5" w:rsidP="00752A2E">
      <w:pPr>
        <w:pStyle w:val="a"/>
        <w:rPr>
          <w:rtl/>
        </w:rPr>
      </w:pPr>
      <w:bookmarkStart w:id="95" w:name="_Toc450521186"/>
      <w:bookmarkStart w:id="96" w:name="_Toc450541438"/>
    </w:p>
    <w:p w:rsidR="00346CD5" w:rsidRPr="00B27738" w:rsidRDefault="00346CD5" w:rsidP="00034AEF">
      <w:pPr>
        <w:pStyle w:val="a"/>
        <w:jc w:val="center"/>
        <w:rPr>
          <w:rtl/>
        </w:rPr>
      </w:pPr>
    </w:p>
    <w:p w:rsidR="00346CD5" w:rsidRPr="00B27738" w:rsidRDefault="00346CD5" w:rsidP="00034AEF">
      <w:pPr>
        <w:pStyle w:val="a"/>
        <w:jc w:val="center"/>
        <w:rPr>
          <w:rtl/>
        </w:rPr>
      </w:pPr>
    </w:p>
    <w:p w:rsidR="00346CD5" w:rsidRPr="00B27738" w:rsidRDefault="00346CD5" w:rsidP="00034AEF">
      <w:pPr>
        <w:pStyle w:val="a"/>
        <w:jc w:val="center"/>
        <w:rPr>
          <w:rtl/>
        </w:rPr>
      </w:pPr>
    </w:p>
    <w:p w:rsidR="00622D2D" w:rsidRPr="00B27738" w:rsidRDefault="00034AEF" w:rsidP="00034AEF">
      <w:pPr>
        <w:pStyle w:val="a"/>
        <w:jc w:val="center"/>
        <w:rPr>
          <w:rtl/>
        </w:rPr>
      </w:pPr>
      <w:r w:rsidRPr="00B27738">
        <w:rPr>
          <w:rFonts w:hint="cs"/>
          <w:rtl/>
        </w:rPr>
        <w:lastRenderedPageBreak/>
        <w:t>جدول(</w:t>
      </w:r>
      <w:r w:rsidR="00622D2D" w:rsidRPr="00B27738">
        <w:rPr>
          <w:rFonts w:hint="cs"/>
          <w:rtl/>
        </w:rPr>
        <w:t>4-5</w:t>
      </w:r>
      <w:r w:rsidRPr="00B27738">
        <w:rPr>
          <w:rFonts w:hint="cs"/>
          <w:rtl/>
        </w:rPr>
        <w:t>)</w:t>
      </w:r>
      <w:r w:rsidR="00622D2D" w:rsidRPr="00B27738">
        <w:rPr>
          <w:rFonts w:hint="cs"/>
          <w:rtl/>
        </w:rPr>
        <w:t xml:space="preserve"> ضرایب همبستگی بین سبک های فرزند پروری و عزت نفس دانش آموزان</w:t>
      </w:r>
      <w:bookmarkEnd w:id="95"/>
      <w:bookmarkEnd w:id="96"/>
    </w:p>
    <w:tbl>
      <w:tblPr>
        <w:bidiVisual/>
        <w:tblW w:w="9511" w:type="dxa"/>
        <w:jc w:val="center"/>
        <w:tblLook w:val="04A0" w:firstRow="1" w:lastRow="0" w:firstColumn="1" w:lastColumn="0" w:noHBand="0" w:noVBand="1"/>
      </w:tblPr>
      <w:tblGrid>
        <w:gridCol w:w="2150"/>
        <w:gridCol w:w="1887"/>
        <w:gridCol w:w="993"/>
        <w:gridCol w:w="1656"/>
        <w:gridCol w:w="1299"/>
        <w:gridCol w:w="1526"/>
      </w:tblGrid>
      <w:tr w:rsidR="00622D2D" w:rsidRPr="00B27738" w:rsidTr="00622D2D">
        <w:trPr>
          <w:trHeight w:val="478"/>
          <w:jc w:val="center"/>
        </w:trPr>
        <w:tc>
          <w:tcPr>
            <w:tcW w:w="4037" w:type="dxa"/>
            <w:gridSpan w:val="2"/>
            <w:tcBorders>
              <w:top w:val="single" w:sz="24" w:space="0" w:color="auto"/>
              <w:left w:val="single" w:sz="24"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b/>
                <w:bCs/>
                <w:sz w:val="28"/>
                <w:szCs w:val="28"/>
              </w:rPr>
              <w:t xml:space="preserve">          </w:t>
            </w:r>
          </w:p>
          <w:p w:rsidR="00622D2D" w:rsidRPr="00B27738" w:rsidRDefault="00622D2D" w:rsidP="000B00A7">
            <w:pPr>
              <w:jc w:val="both"/>
              <w:rPr>
                <w:rFonts w:eastAsia="Times New Roman" w:cs="B Lotus" w:hint="cs"/>
                <w:b/>
                <w:bCs/>
                <w:sz w:val="28"/>
                <w:szCs w:val="28"/>
                <w:rtl/>
              </w:rPr>
            </w:pPr>
          </w:p>
        </w:tc>
        <w:tc>
          <w:tcPr>
            <w:tcW w:w="993"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عزت نفس</w:t>
            </w:r>
          </w:p>
        </w:tc>
        <w:tc>
          <w:tcPr>
            <w:tcW w:w="1656"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sz w:val="28"/>
                <w:szCs w:val="28"/>
                <w:rtl/>
              </w:rPr>
              <w:t>سبک مقتدرانه</w:t>
            </w:r>
          </w:p>
        </w:tc>
        <w:tc>
          <w:tcPr>
            <w:tcW w:w="1299"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sz w:val="28"/>
                <w:szCs w:val="28"/>
                <w:rtl/>
              </w:rPr>
              <w:t>سبک مستبدانه</w:t>
            </w:r>
          </w:p>
        </w:tc>
        <w:tc>
          <w:tcPr>
            <w:tcW w:w="1526" w:type="dxa"/>
            <w:tcBorders>
              <w:top w:val="single" w:sz="24" w:space="0" w:color="auto"/>
              <w:left w:val="single" w:sz="4" w:space="0" w:color="auto"/>
              <w:bottom w:val="single" w:sz="18" w:space="0" w:color="auto"/>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Pr>
            </w:pPr>
            <w:r w:rsidRPr="00B27738">
              <w:rPr>
                <w:rFonts w:eastAsia="Times New Roman" w:cs="B Lotus" w:hint="cs"/>
                <w:sz w:val="28"/>
                <w:szCs w:val="28"/>
                <w:rtl/>
              </w:rPr>
              <w:t>سبک سهل گیرانه</w:t>
            </w:r>
          </w:p>
        </w:tc>
      </w:tr>
      <w:tr w:rsidR="00622D2D" w:rsidRPr="00B27738" w:rsidTr="00622D2D">
        <w:trPr>
          <w:trHeight w:val="360"/>
          <w:jc w:val="center"/>
        </w:trPr>
        <w:tc>
          <w:tcPr>
            <w:tcW w:w="2150" w:type="dxa"/>
            <w:vMerge w:val="restart"/>
            <w:tcBorders>
              <w:top w:val="single" w:sz="18" w:space="0" w:color="auto"/>
              <w:left w:val="single" w:sz="24" w:space="0" w:color="auto"/>
              <w:right w:val="single" w:sz="4" w:space="0" w:color="auto"/>
            </w:tcBorders>
            <w:shd w:val="clear" w:color="auto" w:fill="D9D9D9"/>
            <w:noWrap/>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ضریب همبستگی پیرسون</w:t>
            </w:r>
          </w:p>
        </w:tc>
        <w:tc>
          <w:tcPr>
            <w:tcW w:w="1887"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عزت نفس</w:t>
            </w:r>
          </w:p>
        </w:tc>
        <w:tc>
          <w:tcPr>
            <w:tcW w:w="993"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000/1</w:t>
            </w:r>
          </w:p>
        </w:tc>
        <w:tc>
          <w:tcPr>
            <w:tcW w:w="1656"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871/0</w:t>
            </w:r>
          </w:p>
        </w:tc>
        <w:tc>
          <w:tcPr>
            <w:tcW w:w="1299"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585/0-</w:t>
            </w:r>
          </w:p>
        </w:tc>
        <w:tc>
          <w:tcPr>
            <w:tcW w:w="1526" w:type="dxa"/>
            <w:tcBorders>
              <w:top w:val="single" w:sz="18" w:space="0" w:color="auto"/>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54/0-</w:t>
            </w:r>
          </w:p>
        </w:tc>
      </w:tr>
      <w:tr w:rsidR="00622D2D" w:rsidRPr="00B27738" w:rsidTr="00622D2D">
        <w:trPr>
          <w:trHeight w:val="360"/>
          <w:jc w:val="center"/>
        </w:trPr>
        <w:tc>
          <w:tcPr>
            <w:tcW w:w="2150" w:type="dxa"/>
            <w:vMerge/>
            <w:tcBorders>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88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سبک مقتدرانه</w:t>
            </w:r>
          </w:p>
        </w:tc>
        <w:tc>
          <w:tcPr>
            <w:tcW w:w="99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871/0</w:t>
            </w:r>
          </w:p>
        </w:tc>
        <w:tc>
          <w:tcPr>
            <w:tcW w:w="1656"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000/1</w:t>
            </w:r>
          </w:p>
        </w:tc>
        <w:tc>
          <w:tcPr>
            <w:tcW w:w="1299"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054/0-</w:t>
            </w:r>
          </w:p>
        </w:tc>
        <w:tc>
          <w:tcPr>
            <w:tcW w:w="1526" w:type="dxa"/>
            <w:tcBorders>
              <w:top w:val="nil"/>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58/0-</w:t>
            </w:r>
          </w:p>
        </w:tc>
      </w:tr>
      <w:tr w:rsidR="00622D2D" w:rsidRPr="00B27738" w:rsidTr="00622D2D">
        <w:trPr>
          <w:trHeight w:val="360"/>
          <w:jc w:val="center"/>
        </w:trPr>
        <w:tc>
          <w:tcPr>
            <w:tcW w:w="2150" w:type="dxa"/>
            <w:vMerge/>
            <w:tcBorders>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88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 xml:space="preserve">سبک مستبدانه </w:t>
            </w:r>
          </w:p>
        </w:tc>
        <w:tc>
          <w:tcPr>
            <w:tcW w:w="99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858/0-</w:t>
            </w:r>
          </w:p>
        </w:tc>
        <w:tc>
          <w:tcPr>
            <w:tcW w:w="1656"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054/0-</w:t>
            </w:r>
          </w:p>
        </w:tc>
        <w:tc>
          <w:tcPr>
            <w:tcW w:w="1299"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000/1</w:t>
            </w:r>
          </w:p>
        </w:tc>
        <w:tc>
          <w:tcPr>
            <w:tcW w:w="1526" w:type="dxa"/>
            <w:tcBorders>
              <w:top w:val="nil"/>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038/0</w:t>
            </w:r>
          </w:p>
        </w:tc>
      </w:tr>
      <w:tr w:rsidR="00622D2D" w:rsidRPr="00B27738" w:rsidTr="00622D2D">
        <w:trPr>
          <w:trHeight w:val="360"/>
          <w:jc w:val="center"/>
        </w:trPr>
        <w:tc>
          <w:tcPr>
            <w:tcW w:w="2150" w:type="dxa"/>
            <w:vMerge/>
            <w:tcBorders>
              <w:left w:val="single" w:sz="24"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887" w:type="dxa"/>
            <w:tcBorders>
              <w:top w:val="nil"/>
              <w:left w:val="nil"/>
              <w:bottom w:val="single" w:sz="18"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سبک سهل گیرانه</w:t>
            </w:r>
          </w:p>
        </w:tc>
        <w:tc>
          <w:tcPr>
            <w:tcW w:w="993" w:type="dxa"/>
            <w:tcBorders>
              <w:top w:val="nil"/>
              <w:left w:val="nil"/>
              <w:bottom w:val="single" w:sz="18"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054/0-</w:t>
            </w:r>
          </w:p>
        </w:tc>
        <w:tc>
          <w:tcPr>
            <w:tcW w:w="1656" w:type="dxa"/>
            <w:tcBorders>
              <w:top w:val="nil"/>
              <w:left w:val="nil"/>
              <w:bottom w:val="single" w:sz="18"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058/0-</w:t>
            </w:r>
          </w:p>
        </w:tc>
        <w:tc>
          <w:tcPr>
            <w:tcW w:w="1299" w:type="dxa"/>
            <w:tcBorders>
              <w:top w:val="nil"/>
              <w:left w:val="nil"/>
              <w:bottom w:val="single" w:sz="18"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038/0</w:t>
            </w:r>
          </w:p>
        </w:tc>
        <w:tc>
          <w:tcPr>
            <w:tcW w:w="1526" w:type="dxa"/>
            <w:tcBorders>
              <w:top w:val="nil"/>
              <w:left w:val="single" w:sz="4" w:space="0" w:color="auto"/>
              <w:bottom w:val="single" w:sz="18"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000/1</w:t>
            </w:r>
          </w:p>
        </w:tc>
      </w:tr>
      <w:tr w:rsidR="00622D2D" w:rsidRPr="00B27738" w:rsidTr="00622D2D">
        <w:trPr>
          <w:trHeight w:val="360"/>
          <w:jc w:val="center"/>
        </w:trPr>
        <w:tc>
          <w:tcPr>
            <w:tcW w:w="2150" w:type="dxa"/>
            <w:vMerge w:val="restart"/>
            <w:tcBorders>
              <w:top w:val="single" w:sz="18" w:space="0" w:color="auto"/>
              <w:left w:val="single" w:sz="24" w:space="0" w:color="auto"/>
              <w:right w:val="single" w:sz="4" w:space="0" w:color="auto"/>
            </w:tcBorders>
            <w:shd w:val="clear" w:color="auto" w:fill="D9D9D9"/>
            <w:noWrap/>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سطح معنی داری</w:t>
            </w:r>
          </w:p>
        </w:tc>
        <w:tc>
          <w:tcPr>
            <w:tcW w:w="1887"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عزت نفس</w:t>
            </w:r>
          </w:p>
        </w:tc>
        <w:tc>
          <w:tcPr>
            <w:tcW w:w="993"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656"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c>
          <w:tcPr>
            <w:tcW w:w="1299"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c>
          <w:tcPr>
            <w:tcW w:w="1526" w:type="dxa"/>
            <w:tcBorders>
              <w:top w:val="single" w:sz="18" w:space="0" w:color="auto"/>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272/0</w:t>
            </w:r>
          </w:p>
        </w:tc>
      </w:tr>
      <w:tr w:rsidR="00622D2D" w:rsidRPr="00B27738" w:rsidTr="00622D2D">
        <w:trPr>
          <w:trHeight w:val="360"/>
          <w:jc w:val="center"/>
        </w:trPr>
        <w:tc>
          <w:tcPr>
            <w:tcW w:w="2150" w:type="dxa"/>
            <w:vMerge/>
            <w:tcBorders>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88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سبک مقتدرانه</w:t>
            </w:r>
          </w:p>
        </w:tc>
        <w:tc>
          <w:tcPr>
            <w:tcW w:w="99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000/0</w:t>
            </w:r>
          </w:p>
        </w:tc>
        <w:tc>
          <w:tcPr>
            <w:tcW w:w="1656"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299"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c>
          <w:tcPr>
            <w:tcW w:w="1526" w:type="dxa"/>
            <w:tcBorders>
              <w:top w:val="nil"/>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256/0</w:t>
            </w:r>
          </w:p>
        </w:tc>
      </w:tr>
      <w:tr w:rsidR="00622D2D" w:rsidRPr="00B27738" w:rsidTr="00622D2D">
        <w:trPr>
          <w:trHeight w:val="360"/>
          <w:jc w:val="center"/>
        </w:trPr>
        <w:tc>
          <w:tcPr>
            <w:tcW w:w="2150" w:type="dxa"/>
            <w:vMerge/>
            <w:tcBorders>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88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 xml:space="preserve">سبک مستبدانه </w:t>
            </w:r>
          </w:p>
        </w:tc>
        <w:tc>
          <w:tcPr>
            <w:tcW w:w="99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000/0</w:t>
            </w:r>
          </w:p>
        </w:tc>
        <w:tc>
          <w:tcPr>
            <w:tcW w:w="1656"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c>
          <w:tcPr>
            <w:tcW w:w="1299"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526" w:type="dxa"/>
            <w:tcBorders>
              <w:top w:val="nil"/>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332/0</w:t>
            </w:r>
          </w:p>
        </w:tc>
      </w:tr>
      <w:tr w:rsidR="00622D2D" w:rsidRPr="00B27738" w:rsidTr="00622D2D">
        <w:trPr>
          <w:trHeight w:val="360"/>
          <w:jc w:val="center"/>
        </w:trPr>
        <w:tc>
          <w:tcPr>
            <w:tcW w:w="2150" w:type="dxa"/>
            <w:vMerge/>
            <w:tcBorders>
              <w:left w:val="single" w:sz="24" w:space="0" w:color="auto"/>
              <w:bottom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p>
        </w:tc>
        <w:tc>
          <w:tcPr>
            <w:tcW w:w="1887"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سبک سهل گیرانه</w:t>
            </w:r>
          </w:p>
        </w:tc>
        <w:tc>
          <w:tcPr>
            <w:tcW w:w="993"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272/0</w:t>
            </w:r>
          </w:p>
        </w:tc>
        <w:tc>
          <w:tcPr>
            <w:tcW w:w="1656" w:type="dxa"/>
            <w:tcBorders>
              <w:top w:val="single" w:sz="6" w:space="0" w:color="auto"/>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256/0</w:t>
            </w:r>
          </w:p>
        </w:tc>
        <w:tc>
          <w:tcPr>
            <w:tcW w:w="1299" w:type="dxa"/>
            <w:tcBorders>
              <w:top w:val="single" w:sz="6" w:space="0" w:color="auto"/>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332/0</w:t>
            </w:r>
          </w:p>
        </w:tc>
        <w:tc>
          <w:tcPr>
            <w:tcW w:w="1526" w:type="dxa"/>
            <w:tcBorders>
              <w:top w:val="single" w:sz="6" w:space="0" w:color="auto"/>
              <w:left w:val="single" w:sz="4" w:space="0" w:color="auto"/>
              <w:bottom w:val="single" w:sz="24" w:space="0" w:color="auto"/>
              <w:right w:val="single" w:sz="24" w:space="0" w:color="auto"/>
            </w:tcBorders>
          </w:tcPr>
          <w:p w:rsidR="00622D2D" w:rsidRPr="00B27738" w:rsidRDefault="00622D2D" w:rsidP="000B00A7">
            <w:pPr>
              <w:jc w:val="both"/>
              <w:rPr>
                <w:rFonts w:eastAsia="Times New Roman" w:cs="B Lotus"/>
                <w:sz w:val="28"/>
                <w:szCs w:val="28"/>
                <w:rtl/>
              </w:rPr>
            </w:pPr>
          </w:p>
        </w:tc>
      </w:tr>
    </w:tbl>
    <w:p w:rsidR="00622D2D" w:rsidRPr="00B27738" w:rsidRDefault="00622D2D" w:rsidP="000B00A7">
      <w:pPr>
        <w:jc w:val="both"/>
        <w:rPr>
          <w:rFonts w:cs="B Lotus"/>
          <w:sz w:val="28"/>
          <w:szCs w:val="28"/>
          <w:rtl/>
        </w:rPr>
      </w:pPr>
    </w:p>
    <w:p w:rsidR="00622D2D" w:rsidRPr="00B27738" w:rsidRDefault="00622D2D" w:rsidP="000B00A7">
      <w:pPr>
        <w:jc w:val="both"/>
        <w:rPr>
          <w:rFonts w:cs="B Lotus"/>
          <w:sz w:val="28"/>
          <w:szCs w:val="28"/>
          <w:rtl/>
        </w:rPr>
      </w:pPr>
      <w:r w:rsidRPr="00B27738">
        <w:rPr>
          <w:rFonts w:cs="B Lotus" w:hint="cs"/>
          <w:sz w:val="28"/>
          <w:szCs w:val="28"/>
          <w:rtl/>
        </w:rPr>
        <w:t xml:space="preserve">  با توجه به جدول 4-5 همبستگی بین متغیرهای پیش بین یعنی سبک های مقتدرانه، مستبدانه (054/0-)، سبک مقتدرانه با سهل گیرانه (58/0-) و مستبدانه با سهل گیرانه (038/0) بالا نیست (7/0 و بیشتر) و هر سه متغیر وارد تحلیل خواهند شد.</w:t>
      </w:r>
    </w:p>
    <w:p w:rsidR="00622D2D" w:rsidRPr="00B27738" w:rsidRDefault="00622D2D" w:rsidP="000B00A7">
      <w:pPr>
        <w:jc w:val="both"/>
        <w:rPr>
          <w:rFonts w:cs="B Lotus"/>
          <w:sz w:val="28"/>
          <w:szCs w:val="28"/>
          <w:rtl/>
        </w:rPr>
      </w:pPr>
    </w:p>
    <w:p w:rsidR="00F4390D" w:rsidRPr="00B27738" w:rsidRDefault="00F4390D" w:rsidP="000B00A7">
      <w:pPr>
        <w:jc w:val="both"/>
        <w:rPr>
          <w:rFonts w:cs="B Lotus"/>
          <w:sz w:val="28"/>
          <w:szCs w:val="28"/>
          <w:rtl/>
        </w:rPr>
      </w:pPr>
    </w:p>
    <w:p w:rsidR="00622D2D" w:rsidRPr="00B27738" w:rsidRDefault="00622D2D" w:rsidP="000B00A7">
      <w:pPr>
        <w:jc w:val="both"/>
        <w:rPr>
          <w:rFonts w:cs="B Lotus"/>
          <w:sz w:val="28"/>
          <w:szCs w:val="28"/>
          <w:rtl/>
        </w:rPr>
      </w:pPr>
    </w:p>
    <w:p w:rsidR="00346CD5" w:rsidRPr="00B27738" w:rsidRDefault="00346CD5" w:rsidP="000B00A7">
      <w:pPr>
        <w:jc w:val="both"/>
        <w:rPr>
          <w:rFonts w:cs="B Lotus"/>
          <w:sz w:val="28"/>
          <w:szCs w:val="28"/>
          <w:rtl/>
        </w:rPr>
      </w:pPr>
    </w:p>
    <w:p w:rsidR="00346CD5" w:rsidRPr="00B27738" w:rsidRDefault="00346CD5" w:rsidP="000B00A7">
      <w:pPr>
        <w:jc w:val="both"/>
        <w:rPr>
          <w:rFonts w:cs="B Lotus"/>
          <w:sz w:val="28"/>
          <w:szCs w:val="28"/>
          <w:rtl/>
        </w:rPr>
      </w:pPr>
    </w:p>
    <w:p w:rsidR="00622D2D" w:rsidRPr="00B27738" w:rsidRDefault="00034AEF" w:rsidP="00034AEF">
      <w:pPr>
        <w:pStyle w:val="a"/>
        <w:jc w:val="center"/>
        <w:rPr>
          <w:rtl/>
        </w:rPr>
      </w:pPr>
      <w:bookmarkStart w:id="97" w:name="_Toc450521187"/>
      <w:bookmarkStart w:id="98" w:name="_Toc450541439"/>
      <w:r w:rsidRPr="00B27738">
        <w:rPr>
          <w:rFonts w:hint="cs"/>
          <w:rtl/>
        </w:rPr>
        <w:lastRenderedPageBreak/>
        <w:t>جدول(</w:t>
      </w:r>
      <w:r w:rsidR="00622D2D" w:rsidRPr="00B27738">
        <w:rPr>
          <w:rFonts w:hint="cs"/>
          <w:rtl/>
        </w:rPr>
        <w:t>4-6</w:t>
      </w:r>
      <w:r w:rsidRPr="00B27738">
        <w:rPr>
          <w:rFonts w:hint="cs"/>
          <w:rtl/>
        </w:rPr>
        <w:t>)</w:t>
      </w:r>
      <w:r w:rsidR="00622D2D" w:rsidRPr="00B27738">
        <w:rPr>
          <w:rFonts w:hint="cs"/>
          <w:rtl/>
        </w:rPr>
        <w:t xml:space="preserve">  ضرایب رگرسیون عزت نفس بر متغیر شیوه های فرزند پروری</w:t>
      </w:r>
      <w:bookmarkEnd w:id="97"/>
      <w:bookmarkEnd w:id="98"/>
    </w:p>
    <w:tbl>
      <w:tblPr>
        <w:bidiVisual/>
        <w:tblW w:w="8281" w:type="dxa"/>
        <w:jc w:val="center"/>
        <w:tblLook w:val="04A0" w:firstRow="1" w:lastRow="0" w:firstColumn="1" w:lastColumn="0" w:noHBand="0" w:noVBand="1"/>
      </w:tblPr>
      <w:tblGrid>
        <w:gridCol w:w="1267"/>
        <w:gridCol w:w="1131"/>
        <w:gridCol w:w="850"/>
        <w:gridCol w:w="1131"/>
        <w:gridCol w:w="1011"/>
        <w:gridCol w:w="977"/>
        <w:gridCol w:w="1100"/>
        <w:gridCol w:w="1254"/>
      </w:tblGrid>
      <w:tr w:rsidR="00622D2D" w:rsidRPr="00B27738" w:rsidTr="00622D2D">
        <w:trPr>
          <w:trHeight w:val="831"/>
          <w:jc w:val="center"/>
        </w:trPr>
        <w:tc>
          <w:tcPr>
            <w:tcW w:w="1267" w:type="dxa"/>
            <w:tcBorders>
              <w:top w:val="single" w:sz="24" w:space="0" w:color="auto"/>
              <w:left w:val="single" w:sz="24" w:space="0" w:color="auto"/>
              <w:right w:val="single" w:sz="18" w:space="0" w:color="auto"/>
              <w:tr2bl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b/>
                <w:bCs/>
                <w:sz w:val="28"/>
                <w:szCs w:val="28"/>
              </w:rPr>
              <w:t xml:space="preserve">         </w:t>
            </w:r>
            <w:r w:rsidRPr="00B27738">
              <w:rPr>
                <w:rFonts w:eastAsia="Times New Roman" w:cs="B Lotus" w:hint="cs"/>
                <w:b/>
                <w:bCs/>
                <w:sz w:val="28"/>
                <w:szCs w:val="28"/>
                <w:rtl/>
              </w:rPr>
              <w:t>شاخص</w:t>
            </w:r>
          </w:p>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مدل</w:t>
            </w:r>
          </w:p>
        </w:tc>
        <w:tc>
          <w:tcPr>
            <w:tcW w:w="976" w:type="dxa"/>
            <w:tcBorders>
              <w:top w:val="single" w:sz="24" w:space="0" w:color="auto"/>
              <w:left w:val="single" w:sz="18"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مجموع مجذورات</w:t>
            </w:r>
          </w:p>
        </w:tc>
        <w:tc>
          <w:tcPr>
            <w:tcW w:w="850" w:type="dxa"/>
            <w:tcBorders>
              <w:top w:val="single" w:sz="24" w:space="0" w:color="auto"/>
              <w:left w:val="single" w:sz="4"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درجه آزادی</w:t>
            </w:r>
          </w:p>
        </w:tc>
        <w:tc>
          <w:tcPr>
            <w:tcW w:w="976" w:type="dxa"/>
            <w:tcBorders>
              <w:top w:val="single" w:sz="24" w:space="0" w:color="auto"/>
              <w:left w:val="single" w:sz="4"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میانگین مجذورات</w:t>
            </w:r>
          </w:p>
        </w:tc>
        <w:tc>
          <w:tcPr>
            <w:tcW w:w="881"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مقدار</w:t>
            </w:r>
            <w:r w:rsidRPr="00B27738">
              <w:rPr>
                <w:rFonts w:eastAsia="Times New Roman" w:cs="B Lotus"/>
                <w:b/>
                <w:bCs/>
                <w:sz w:val="28"/>
                <w:szCs w:val="28"/>
              </w:rPr>
              <w:t>F</w:t>
            </w:r>
          </w:p>
        </w:tc>
        <w:tc>
          <w:tcPr>
            <w:tcW w:w="977"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معنی داری</w:t>
            </w:r>
          </w:p>
        </w:tc>
        <w:tc>
          <w:tcPr>
            <w:tcW w:w="1100" w:type="dxa"/>
            <w:tcBorders>
              <w:top w:val="single" w:sz="24" w:space="0" w:color="auto"/>
              <w:left w:val="nil"/>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b/>
                <w:bCs/>
                <w:sz w:val="28"/>
                <w:szCs w:val="28"/>
              </w:rPr>
              <w:t>R</w:t>
            </w:r>
          </w:p>
        </w:tc>
        <w:tc>
          <w:tcPr>
            <w:tcW w:w="1254" w:type="dxa"/>
            <w:tcBorders>
              <w:top w:val="single" w:sz="24" w:space="0" w:color="auto"/>
              <w:left w:val="single" w:sz="4" w:space="0" w:color="auto"/>
              <w:bottom w:val="single" w:sz="18" w:space="0" w:color="auto"/>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Pr>
            </w:pPr>
            <w:r w:rsidRPr="00B27738">
              <w:rPr>
                <w:rFonts w:eastAsia="Times New Roman" w:cs="B Lotus"/>
                <w:b/>
                <w:bCs/>
                <w:sz w:val="28"/>
                <w:szCs w:val="28"/>
              </w:rPr>
              <w:t>R</w:t>
            </w:r>
            <w:r w:rsidRPr="00B27738">
              <w:rPr>
                <w:rFonts w:eastAsia="Times New Roman" w:cs="B Lotus"/>
                <w:b/>
                <w:bCs/>
                <w:sz w:val="28"/>
                <w:szCs w:val="28"/>
                <w:vertAlign w:val="superscript"/>
              </w:rPr>
              <w:t>2</w:t>
            </w:r>
          </w:p>
        </w:tc>
      </w:tr>
      <w:tr w:rsidR="00622D2D" w:rsidRPr="00B27738" w:rsidTr="00622D2D">
        <w:trPr>
          <w:trHeight w:val="360"/>
          <w:jc w:val="center"/>
        </w:trPr>
        <w:tc>
          <w:tcPr>
            <w:tcW w:w="1267" w:type="dxa"/>
            <w:tcBorders>
              <w:top w:val="single" w:sz="18" w:space="0" w:color="auto"/>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رگرسیون</w:t>
            </w:r>
          </w:p>
        </w:tc>
        <w:tc>
          <w:tcPr>
            <w:tcW w:w="9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556/4975</w:t>
            </w:r>
          </w:p>
        </w:tc>
        <w:tc>
          <w:tcPr>
            <w:tcW w:w="850"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3</w:t>
            </w:r>
          </w:p>
        </w:tc>
        <w:tc>
          <w:tcPr>
            <w:tcW w:w="976"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519/1658</w:t>
            </w:r>
          </w:p>
        </w:tc>
        <w:tc>
          <w:tcPr>
            <w:tcW w:w="881" w:type="dxa"/>
            <w:vMerge w:val="restart"/>
            <w:tcBorders>
              <w:top w:val="single" w:sz="18" w:space="0" w:color="auto"/>
              <w:left w:val="nil"/>
              <w:right w:val="single" w:sz="4" w:space="0" w:color="auto"/>
            </w:tcBorders>
            <w:shd w:val="clear" w:color="auto" w:fill="auto"/>
            <w:noWrap/>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585/174</w:t>
            </w:r>
          </w:p>
          <w:p w:rsidR="00622D2D" w:rsidRPr="00B27738" w:rsidRDefault="00622D2D" w:rsidP="000B00A7">
            <w:pPr>
              <w:jc w:val="both"/>
              <w:rPr>
                <w:rFonts w:eastAsia="Times New Roman" w:cs="B Lotus"/>
                <w:sz w:val="28"/>
                <w:szCs w:val="28"/>
              </w:rPr>
            </w:pPr>
          </w:p>
        </w:tc>
        <w:tc>
          <w:tcPr>
            <w:tcW w:w="977" w:type="dxa"/>
            <w:vMerge w:val="restart"/>
            <w:tcBorders>
              <w:top w:val="single" w:sz="18" w:space="0" w:color="auto"/>
              <w:left w:val="nil"/>
              <w:right w:val="single" w:sz="4" w:space="0" w:color="auto"/>
            </w:tcBorders>
            <w:shd w:val="clear" w:color="auto" w:fill="auto"/>
            <w:noWrap/>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p w:rsidR="00622D2D" w:rsidRPr="00B27738" w:rsidRDefault="00622D2D" w:rsidP="000B00A7">
            <w:pPr>
              <w:jc w:val="both"/>
              <w:rPr>
                <w:rFonts w:eastAsia="Times New Roman" w:cs="B Lotus"/>
                <w:sz w:val="28"/>
                <w:szCs w:val="28"/>
              </w:rPr>
            </w:pPr>
          </w:p>
        </w:tc>
        <w:tc>
          <w:tcPr>
            <w:tcW w:w="1100" w:type="dxa"/>
            <w:vMerge w:val="restart"/>
            <w:tcBorders>
              <w:top w:val="single" w:sz="18" w:space="0" w:color="auto"/>
              <w:left w:val="nil"/>
              <w:right w:val="single" w:sz="4" w:space="0" w:color="auto"/>
            </w:tcBorders>
            <w:shd w:val="clear" w:color="auto" w:fill="auto"/>
            <w:noWrap/>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963/01</w:t>
            </w:r>
          </w:p>
          <w:p w:rsidR="00622D2D" w:rsidRPr="00B27738" w:rsidRDefault="00622D2D" w:rsidP="000B00A7">
            <w:pPr>
              <w:jc w:val="both"/>
              <w:rPr>
                <w:rFonts w:eastAsia="Times New Roman" w:cs="B Lotus"/>
                <w:sz w:val="28"/>
                <w:szCs w:val="28"/>
                <w:rtl/>
              </w:rPr>
            </w:pPr>
          </w:p>
        </w:tc>
        <w:tc>
          <w:tcPr>
            <w:tcW w:w="1254" w:type="dxa"/>
            <w:vMerge w:val="restart"/>
            <w:tcBorders>
              <w:top w:val="single" w:sz="18" w:space="0" w:color="auto"/>
              <w:left w:val="nil"/>
              <w:right w:val="single" w:sz="24" w:space="0" w:color="auto"/>
            </w:tcBorders>
            <w:shd w:val="clear" w:color="auto" w:fill="auto"/>
            <w:noWrap/>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926/0</w:t>
            </w:r>
          </w:p>
          <w:p w:rsidR="00622D2D" w:rsidRPr="00B27738" w:rsidRDefault="00622D2D" w:rsidP="000B00A7">
            <w:pPr>
              <w:jc w:val="both"/>
              <w:rPr>
                <w:rFonts w:eastAsia="Times New Roman" w:cs="B Lotus"/>
                <w:sz w:val="28"/>
                <w:szCs w:val="28"/>
              </w:rPr>
            </w:pPr>
          </w:p>
        </w:tc>
      </w:tr>
      <w:tr w:rsidR="00622D2D" w:rsidRPr="00B27738" w:rsidTr="00622D2D">
        <w:trPr>
          <w:trHeight w:val="360"/>
          <w:jc w:val="center"/>
        </w:trPr>
        <w:tc>
          <w:tcPr>
            <w:tcW w:w="1267" w:type="dxa"/>
            <w:tcBorders>
              <w:top w:val="nil"/>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باقیمانده</w:t>
            </w:r>
          </w:p>
        </w:tc>
        <w:tc>
          <w:tcPr>
            <w:tcW w:w="976" w:type="dxa"/>
            <w:tcBorders>
              <w:top w:val="nil"/>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975/1196</w:t>
            </w:r>
          </w:p>
        </w:tc>
        <w:tc>
          <w:tcPr>
            <w:tcW w:w="85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126</w:t>
            </w:r>
          </w:p>
        </w:tc>
        <w:tc>
          <w:tcPr>
            <w:tcW w:w="976"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500/9</w:t>
            </w:r>
          </w:p>
        </w:tc>
        <w:tc>
          <w:tcPr>
            <w:tcW w:w="881" w:type="dxa"/>
            <w:vMerge/>
            <w:tcBorders>
              <w:top w:val="nil"/>
              <w:left w:val="nil"/>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c>
          <w:tcPr>
            <w:tcW w:w="977" w:type="dxa"/>
            <w:vMerge/>
            <w:tcBorders>
              <w:top w:val="nil"/>
              <w:left w:val="nil"/>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c>
          <w:tcPr>
            <w:tcW w:w="1100" w:type="dxa"/>
            <w:vMerge/>
            <w:tcBorders>
              <w:top w:val="nil"/>
              <w:left w:val="nil"/>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c>
          <w:tcPr>
            <w:tcW w:w="1254" w:type="dxa"/>
            <w:vMerge/>
            <w:tcBorders>
              <w:top w:val="nil"/>
              <w:left w:val="nil"/>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r>
      <w:tr w:rsidR="00622D2D" w:rsidRPr="00B27738" w:rsidTr="00622D2D">
        <w:trPr>
          <w:trHeight w:val="360"/>
          <w:jc w:val="center"/>
        </w:trPr>
        <w:tc>
          <w:tcPr>
            <w:tcW w:w="1267" w:type="dxa"/>
            <w:tcBorders>
              <w:top w:val="nil"/>
              <w:left w:val="single" w:sz="24" w:space="0" w:color="auto"/>
              <w:bottom w:val="single" w:sz="2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کل</w:t>
            </w:r>
          </w:p>
        </w:tc>
        <w:tc>
          <w:tcPr>
            <w:tcW w:w="976" w:type="dxa"/>
            <w:tcBorders>
              <w:top w:val="nil"/>
              <w:left w:val="single" w:sz="18" w:space="0" w:color="auto"/>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531/6172</w:t>
            </w:r>
          </w:p>
        </w:tc>
        <w:tc>
          <w:tcPr>
            <w:tcW w:w="850"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129</w:t>
            </w:r>
          </w:p>
        </w:tc>
        <w:tc>
          <w:tcPr>
            <w:tcW w:w="976"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c>
          <w:tcPr>
            <w:tcW w:w="881" w:type="dxa"/>
            <w:vMerge/>
            <w:tcBorders>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977" w:type="dxa"/>
            <w:vMerge/>
            <w:tcBorders>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100" w:type="dxa"/>
            <w:vMerge/>
            <w:tcBorders>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254" w:type="dxa"/>
            <w:vMerge/>
            <w:tcBorders>
              <w:left w:val="nil"/>
              <w:bottom w:val="single" w:sz="2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r>
    </w:tbl>
    <w:p w:rsidR="00622D2D" w:rsidRPr="00B27738" w:rsidRDefault="00622D2D" w:rsidP="000B00A7">
      <w:pPr>
        <w:jc w:val="both"/>
        <w:rPr>
          <w:rFonts w:cs="B Lotus"/>
          <w:spacing w:val="-10"/>
          <w:sz w:val="28"/>
          <w:szCs w:val="28"/>
          <w:rtl/>
        </w:rPr>
      </w:pPr>
    </w:p>
    <w:p w:rsidR="00622D2D" w:rsidRPr="00B27738" w:rsidRDefault="00622D2D" w:rsidP="000B00A7">
      <w:pPr>
        <w:jc w:val="both"/>
        <w:rPr>
          <w:rFonts w:ascii="Arial" w:hAnsi="Arial" w:cs="B Lotus"/>
          <w:sz w:val="28"/>
          <w:szCs w:val="28"/>
          <w:rtl/>
        </w:rPr>
      </w:pPr>
      <w:r w:rsidRPr="00B27738">
        <w:rPr>
          <w:rFonts w:cs="B Lotus" w:hint="cs"/>
          <w:sz w:val="28"/>
          <w:szCs w:val="28"/>
          <w:rtl/>
        </w:rPr>
        <w:t xml:space="preserve">     با توجه به داده های جدول 4-6 ضریب همبستگی چندگانه 963/01=</w:t>
      </w:r>
      <w:r w:rsidRPr="00B27738">
        <w:rPr>
          <w:rFonts w:cs="B Lotus"/>
          <w:sz w:val="28"/>
          <w:szCs w:val="28"/>
        </w:rPr>
        <w:t xml:space="preserve">R </w:t>
      </w:r>
      <w:r w:rsidRPr="00B27738">
        <w:rPr>
          <w:rFonts w:cs="B Lotus" w:hint="cs"/>
          <w:sz w:val="28"/>
          <w:szCs w:val="28"/>
          <w:rtl/>
        </w:rPr>
        <w:t xml:space="preserve"> و مجذور ضریب همبستگی 926/0=</w:t>
      </w:r>
      <w:r w:rsidRPr="00B27738">
        <w:rPr>
          <w:rFonts w:eastAsia="Times New Roman" w:cs="B Lotus"/>
          <w:b/>
          <w:bCs/>
          <w:sz w:val="28"/>
          <w:szCs w:val="28"/>
        </w:rPr>
        <w:t xml:space="preserve"> </w:t>
      </w:r>
      <w:r w:rsidRPr="00B27738">
        <w:rPr>
          <w:rFonts w:eastAsia="Times New Roman" w:cs="B Lotus"/>
          <w:sz w:val="28"/>
          <w:szCs w:val="28"/>
        </w:rPr>
        <w:t>R</w:t>
      </w:r>
      <w:r w:rsidRPr="00B27738">
        <w:rPr>
          <w:rFonts w:eastAsia="Times New Roman" w:cs="B Lotus"/>
          <w:sz w:val="28"/>
          <w:szCs w:val="28"/>
          <w:vertAlign w:val="superscript"/>
        </w:rPr>
        <w:t>2</w:t>
      </w:r>
      <w:r w:rsidRPr="00B27738">
        <w:rPr>
          <w:rFonts w:eastAsia="Times New Roman" w:cs="B Lotus" w:hint="cs"/>
          <w:sz w:val="28"/>
          <w:szCs w:val="28"/>
          <w:rtl/>
        </w:rPr>
        <w:t xml:space="preserve"> </w:t>
      </w:r>
      <w:r w:rsidRPr="00B27738">
        <w:rPr>
          <w:rFonts w:ascii="Tahoma" w:hAnsi="Tahoma" w:cs="B Lotus" w:hint="cs"/>
          <w:sz w:val="28"/>
          <w:szCs w:val="28"/>
          <w:rtl/>
        </w:rPr>
        <w:t xml:space="preserve">که نشان می دهد بین سبک های فرزند پروری و عزت نفس همبستگی قوی ای وجود دارد. با توجه به </w:t>
      </w:r>
      <w:r w:rsidRPr="00B27738">
        <w:rPr>
          <w:rFonts w:ascii="Arial" w:hAnsi="Arial" w:cs="B Lotus" w:hint="cs"/>
          <w:sz w:val="28"/>
          <w:szCs w:val="28"/>
          <w:rtl/>
        </w:rPr>
        <w:t xml:space="preserve">سطح معناداری </w:t>
      </w:r>
      <w:r w:rsidRPr="00B27738">
        <w:rPr>
          <w:rFonts w:cs="B Lotus" w:hint="cs"/>
          <w:sz w:val="28"/>
          <w:szCs w:val="28"/>
          <w:rtl/>
        </w:rPr>
        <w:t>000/0 =</w:t>
      </w:r>
      <w:r w:rsidRPr="00B27738">
        <w:rPr>
          <w:rFonts w:cs="B Lotus"/>
          <w:sz w:val="28"/>
          <w:szCs w:val="28"/>
        </w:rPr>
        <w:t>F</w:t>
      </w:r>
      <w:r w:rsidRPr="00B27738">
        <w:rPr>
          <w:rFonts w:ascii="Arial" w:hAnsi="Arial" w:cs="B Lotus" w:hint="cs"/>
          <w:sz w:val="28"/>
          <w:szCs w:val="28"/>
          <w:rtl/>
        </w:rPr>
        <w:t xml:space="preserve"> که کوچکتر از 01/0 و دارای معناداری آماری است می توان نتیجه گرفت که مدل رگرسیون تحلیلی ما متشکل از سه سبک فرزند پروری و عزت نفس مدل خوبی بوده و مجموعه این سه سبک فرزند پروری می توانند تغییرات نمرات عزت نفس دانش آموزان را تبیین کنند. </w:t>
      </w:r>
    </w:p>
    <w:p w:rsidR="00622D2D" w:rsidRPr="00B27738" w:rsidRDefault="00622D2D" w:rsidP="000B00A7">
      <w:pPr>
        <w:jc w:val="both"/>
        <w:rPr>
          <w:rFonts w:ascii="Arial" w:hAnsi="Arial" w:cs="B Lotus"/>
          <w:sz w:val="28"/>
          <w:szCs w:val="28"/>
          <w:rtl/>
        </w:rPr>
      </w:pPr>
    </w:p>
    <w:p w:rsidR="00346CD5" w:rsidRPr="00B27738" w:rsidRDefault="00346CD5" w:rsidP="000B00A7">
      <w:pPr>
        <w:jc w:val="both"/>
        <w:rPr>
          <w:rFonts w:ascii="Arial" w:hAnsi="Arial" w:cs="B Lotus"/>
          <w:sz w:val="28"/>
          <w:szCs w:val="28"/>
          <w:rtl/>
        </w:rPr>
      </w:pPr>
    </w:p>
    <w:p w:rsidR="00346CD5" w:rsidRPr="00B27738" w:rsidRDefault="00346CD5" w:rsidP="000B00A7">
      <w:pPr>
        <w:jc w:val="both"/>
        <w:rPr>
          <w:rFonts w:ascii="Arial" w:hAnsi="Arial" w:cs="B Lotus"/>
          <w:sz w:val="28"/>
          <w:szCs w:val="28"/>
          <w:rtl/>
        </w:rPr>
      </w:pPr>
    </w:p>
    <w:p w:rsidR="00346CD5" w:rsidRPr="00B27738" w:rsidRDefault="00346CD5" w:rsidP="000B00A7">
      <w:pPr>
        <w:jc w:val="both"/>
        <w:rPr>
          <w:rFonts w:ascii="Arial" w:hAnsi="Arial" w:cs="B Lotus"/>
          <w:sz w:val="28"/>
          <w:szCs w:val="28"/>
          <w:rtl/>
        </w:rPr>
      </w:pPr>
    </w:p>
    <w:p w:rsidR="00346CD5" w:rsidRPr="00B27738" w:rsidRDefault="00346CD5" w:rsidP="000B00A7">
      <w:pPr>
        <w:jc w:val="both"/>
        <w:rPr>
          <w:rFonts w:ascii="Arial" w:hAnsi="Arial" w:cs="B Lotus"/>
          <w:sz w:val="28"/>
          <w:szCs w:val="28"/>
          <w:rtl/>
        </w:rPr>
      </w:pPr>
    </w:p>
    <w:p w:rsidR="00346CD5" w:rsidRPr="00B27738" w:rsidRDefault="00346CD5" w:rsidP="000B00A7">
      <w:pPr>
        <w:jc w:val="both"/>
        <w:rPr>
          <w:rFonts w:ascii="Arial" w:hAnsi="Arial" w:cs="B Lotus"/>
          <w:sz w:val="28"/>
          <w:szCs w:val="28"/>
          <w:rtl/>
        </w:rPr>
      </w:pPr>
    </w:p>
    <w:p w:rsidR="00346CD5" w:rsidRPr="00B27738" w:rsidRDefault="00346CD5" w:rsidP="000B00A7">
      <w:pPr>
        <w:jc w:val="both"/>
        <w:rPr>
          <w:rFonts w:ascii="Arial" w:hAnsi="Arial" w:cs="B Lotus"/>
          <w:sz w:val="28"/>
          <w:szCs w:val="28"/>
          <w:rtl/>
        </w:rPr>
      </w:pPr>
    </w:p>
    <w:p w:rsidR="00346CD5" w:rsidRPr="00B27738" w:rsidRDefault="00346CD5" w:rsidP="000B00A7">
      <w:pPr>
        <w:jc w:val="both"/>
        <w:rPr>
          <w:rFonts w:ascii="Arial" w:hAnsi="Arial" w:cs="B Lotus"/>
          <w:sz w:val="28"/>
          <w:szCs w:val="28"/>
          <w:rtl/>
        </w:rPr>
      </w:pPr>
    </w:p>
    <w:p w:rsidR="00622D2D" w:rsidRPr="00B27738" w:rsidRDefault="00034AEF" w:rsidP="00034AEF">
      <w:pPr>
        <w:pStyle w:val="a"/>
        <w:jc w:val="center"/>
        <w:rPr>
          <w:rtl/>
        </w:rPr>
      </w:pPr>
      <w:bookmarkStart w:id="99" w:name="_Toc450521188"/>
      <w:bookmarkStart w:id="100" w:name="_Toc450541440"/>
      <w:r w:rsidRPr="00B27738">
        <w:rPr>
          <w:rFonts w:hint="cs"/>
          <w:rtl/>
        </w:rPr>
        <w:lastRenderedPageBreak/>
        <w:t>جدول(</w:t>
      </w:r>
      <w:r w:rsidR="00622D2D" w:rsidRPr="00B27738">
        <w:rPr>
          <w:rFonts w:hint="cs"/>
          <w:rtl/>
        </w:rPr>
        <w:t>4-7</w:t>
      </w:r>
      <w:r w:rsidRPr="00B27738">
        <w:rPr>
          <w:rFonts w:hint="cs"/>
          <w:rtl/>
        </w:rPr>
        <w:t>)</w:t>
      </w:r>
      <w:r w:rsidR="00622D2D" w:rsidRPr="00B27738">
        <w:rPr>
          <w:rFonts w:hint="cs"/>
          <w:rtl/>
        </w:rPr>
        <w:t xml:space="preserve"> مدل رگرسیون، تحلیل واریانس و مشخصه های آماری رگرسیون عزت نفس بر متغیر شیوه های فرزند پروری</w:t>
      </w:r>
      <w:bookmarkEnd w:id="99"/>
      <w:bookmarkEnd w:id="100"/>
    </w:p>
    <w:tbl>
      <w:tblPr>
        <w:bidiVisual/>
        <w:tblW w:w="7733" w:type="dxa"/>
        <w:jc w:val="center"/>
        <w:tblLook w:val="04A0" w:firstRow="1" w:lastRow="0" w:firstColumn="1" w:lastColumn="0" w:noHBand="0" w:noVBand="1"/>
      </w:tblPr>
      <w:tblGrid>
        <w:gridCol w:w="1148"/>
        <w:gridCol w:w="1887"/>
        <w:gridCol w:w="1013"/>
        <w:gridCol w:w="1656"/>
        <w:gridCol w:w="914"/>
        <w:gridCol w:w="1135"/>
      </w:tblGrid>
      <w:tr w:rsidR="00622D2D" w:rsidRPr="00B27738" w:rsidTr="00622D2D">
        <w:trPr>
          <w:trHeight w:val="1100"/>
          <w:jc w:val="center"/>
        </w:trPr>
        <w:tc>
          <w:tcPr>
            <w:tcW w:w="1148" w:type="dxa"/>
            <w:tcBorders>
              <w:top w:val="single" w:sz="24" w:space="0" w:color="auto"/>
              <w:left w:val="single" w:sz="24" w:space="0" w:color="auto"/>
              <w:right w:val="single" w:sz="18" w:space="0" w:color="auto"/>
              <w:tr2bl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b/>
                <w:bCs/>
                <w:sz w:val="28"/>
                <w:szCs w:val="28"/>
              </w:rPr>
              <w:t xml:space="preserve">          </w:t>
            </w:r>
            <w:r w:rsidRPr="00B27738">
              <w:rPr>
                <w:rFonts w:eastAsia="Times New Roman" w:cs="B Lotus" w:hint="cs"/>
                <w:b/>
                <w:bCs/>
                <w:sz w:val="28"/>
                <w:szCs w:val="28"/>
                <w:rtl/>
              </w:rPr>
              <w:t>شاخص</w:t>
            </w:r>
          </w:p>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متغیر</w:t>
            </w:r>
          </w:p>
        </w:tc>
        <w:tc>
          <w:tcPr>
            <w:tcW w:w="1887" w:type="dxa"/>
            <w:tcBorders>
              <w:top w:val="single" w:sz="24" w:space="0" w:color="auto"/>
              <w:left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ضریب استاندارد نشده (</w:t>
            </w:r>
            <w:r w:rsidRPr="00B27738">
              <w:rPr>
                <w:rFonts w:eastAsia="Times New Roman" w:cs="B Lotus"/>
                <w:b/>
                <w:bCs/>
                <w:sz w:val="28"/>
                <w:szCs w:val="28"/>
              </w:rPr>
              <w:t xml:space="preserve"> B</w:t>
            </w:r>
            <w:r w:rsidRPr="00B27738">
              <w:rPr>
                <w:rFonts w:eastAsia="Times New Roman" w:cs="B Lotus" w:hint="cs"/>
                <w:b/>
                <w:bCs/>
                <w:sz w:val="28"/>
                <w:szCs w:val="28"/>
                <w:rtl/>
              </w:rPr>
              <w:t>)</w:t>
            </w:r>
          </w:p>
        </w:tc>
        <w:tc>
          <w:tcPr>
            <w:tcW w:w="993" w:type="dxa"/>
            <w:tcBorders>
              <w:top w:val="single" w:sz="24" w:space="0" w:color="auto"/>
              <w:left w:val="single" w:sz="4" w:space="0" w:color="auto"/>
              <w:bottom w:val="single" w:sz="4" w:space="0" w:color="000000"/>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خطای استاندارد</w:t>
            </w:r>
          </w:p>
        </w:tc>
        <w:tc>
          <w:tcPr>
            <w:tcW w:w="1656" w:type="dxa"/>
            <w:tcBorders>
              <w:top w:val="single" w:sz="24" w:space="0" w:color="auto"/>
              <w:left w:val="single" w:sz="4" w:space="0" w:color="auto"/>
              <w:bottom w:val="single" w:sz="4" w:space="0" w:color="000000"/>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ضریب استاندارد شده (</w:t>
            </w:r>
            <w:r w:rsidRPr="00B27738">
              <w:rPr>
                <w:rFonts w:eastAsia="Times New Roman" w:cs="B Lotus"/>
                <w:b/>
                <w:bCs/>
                <w:sz w:val="28"/>
                <w:szCs w:val="28"/>
              </w:rPr>
              <w:t xml:space="preserve"> Beta</w:t>
            </w:r>
            <w:r w:rsidRPr="00B27738">
              <w:rPr>
                <w:rFonts w:eastAsia="Times New Roman" w:cs="B Lotus" w:hint="cs"/>
                <w:b/>
                <w:bCs/>
                <w:sz w:val="28"/>
                <w:szCs w:val="28"/>
                <w:rtl/>
              </w:rPr>
              <w:t>)</w:t>
            </w:r>
          </w:p>
        </w:tc>
        <w:tc>
          <w:tcPr>
            <w:tcW w:w="914" w:type="dxa"/>
            <w:tcBorders>
              <w:top w:val="single" w:sz="24" w:space="0" w:color="auto"/>
              <w:left w:val="single" w:sz="4" w:space="0" w:color="auto"/>
              <w:bottom w:val="single" w:sz="4" w:space="0" w:color="000000"/>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b/>
                <w:bCs/>
                <w:sz w:val="28"/>
                <w:szCs w:val="28"/>
              </w:rPr>
              <w:t>t</w:t>
            </w:r>
          </w:p>
        </w:tc>
        <w:tc>
          <w:tcPr>
            <w:tcW w:w="1135" w:type="dxa"/>
            <w:tcBorders>
              <w:top w:val="single" w:sz="24" w:space="0" w:color="auto"/>
              <w:left w:val="single" w:sz="4" w:space="0" w:color="auto"/>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معنی داری</w:t>
            </w:r>
          </w:p>
        </w:tc>
      </w:tr>
      <w:tr w:rsidR="00622D2D" w:rsidRPr="00B27738" w:rsidTr="00622D2D">
        <w:trPr>
          <w:trHeight w:val="360"/>
          <w:jc w:val="center"/>
        </w:trPr>
        <w:tc>
          <w:tcPr>
            <w:tcW w:w="1148" w:type="dxa"/>
            <w:tcBorders>
              <w:top w:val="single" w:sz="18" w:space="0" w:color="auto"/>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مقدار ثابت</w:t>
            </w:r>
          </w:p>
        </w:tc>
        <w:tc>
          <w:tcPr>
            <w:tcW w:w="188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616/18</w:t>
            </w:r>
          </w:p>
        </w:tc>
        <w:tc>
          <w:tcPr>
            <w:tcW w:w="993"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263/6</w:t>
            </w:r>
          </w:p>
        </w:tc>
        <w:tc>
          <w:tcPr>
            <w:tcW w:w="1656"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914"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972/2</w:t>
            </w:r>
          </w:p>
        </w:tc>
        <w:tc>
          <w:tcPr>
            <w:tcW w:w="1135" w:type="dxa"/>
            <w:tcBorders>
              <w:top w:val="single" w:sz="18" w:space="0" w:color="auto"/>
              <w:left w:val="nil"/>
              <w:bottom w:val="single" w:sz="6"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004/0</w:t>
            </w:r>
          </w:p>
        </w:tc>
      </w:tr>
      <w:tr w:rsidR="00622D2D" w:rsidRPr="00B27738" w:rsidTr="00622D2D">
        <w:trPr>
          <w:trHeight w:val="360"/>
          <w:jc w:val="center"/>
        </w:trPr>
        <w:tc>
          <w:tcPr>
            <w:tcW w:w="1148" w:type="dxa"/>
            <w:tcBorders>
              <w:top w:val="nil"/>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مقتدرانه</w:t>
            </w:r>
          </w:p>
        </w:tc>
        <w:tc>
          <w:tcPr>
            <w:tcW w:w="1887" w:type="dxa"/>
            <w:tcBorders>
              <w:top w:val="nil"/>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953/0</w:t>
            </w:r>
          </w:p>
        </w:tc>
        <w:tc>
          <w:tcPr>
            <w:tcW w:w="99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141/0</w:t>
            </w:r>
          </w:p>
        </w:tc>
        <w:tc>
          <w:tcPr>
            <w:tcW w:w="1656"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511/0</w:t>
            </w:r>
          </w:p>
        </w:tc>
        <w:tc>
          <w:tcPr>
            <w:tcW w:w="914"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760/6</w:t>
            </w:r>
          </w:p>
        </w:tc>
        <w:tc>
          <w:tcPr>
            <w:tcW w:w="1135" w:type="dxa"/>
            <w:tcBorders>
              <w:top w:val="nil"/>
              <w:left w:val="nil"/>
              <w:bottom w:val="single" w:sz="6"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r>
      <w:tr w:rsidR="00622D2D" w:rsidRPr="00B27738" w:rsidTr="00622D2D">
        <w:trPr>
          <w:trHeight w:val="360"/>
          <w:jc w:val="center"/>
        </w:trPr>
        <w:tc>
          <w:tcPr>
            <w:tcW w:w="1148" w:type="dxa"/>
            <w:tcBorders>
              <w:top w:val="nil"/>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مستبدانه</w:t>
            </w:r>
          </w:p>
        </w:tc>
        <w:tc>
          <w:tcPr>
            <w:tcW w:w="1887" w:type="dxa"/>
            <w:tcBorders>
              <w:top w:val="nil"/>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777/0-</w:t>
            </w:r>
          </w:p>
        </w:tc>
        <w:tc>
          <w:tcPr>
            <w:tcW w:w="99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139/0</w:t>
            </w:r>
          </w:p>
        </w:tc>
        <w:tc>
          <w:tcPr>
            <w:tcW w:w="1656"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421/0-</w:t>
            </w:r>
          </w:p>
        </w:tc>
        <w:tc>
          <w:tcPr>
            <w:tcW w:w="914"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577/5-</w:t>
            </w:r>
          </w:p>
        </w:tc>
        <w:tc>
          <w:tcPr>
            <w:tcW w:w="1135" w:type="dxa"/>
            <w:tcBorders>
              <w:top w:val="nil"/>
              <w:left w:val="nil"/>
              <w:bottom w:val="single" w:sz="6"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r>
      <w:tr w:rsidR="00622D2D" w:rsidRPr="00B27738" w:rsidTr="00622D2D">
        <w:trPr>
          <w:trHeight w:val="360"/>
          <w:jc w:val="center"/>
        </w:trPr>
        <w:tc>
          <w:tcPr>
            <w:tcW w:w="1148" w:type="dxa"/>
            <w:tcBorders>
              <w:top w:val="nil"/>
              <w:left w:val="single" w:sz="24" w:space="0" w:color="auto"/>
              <w:bottom w:val="single" w:sz="2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 xml:space="preserve">سهل گیرانه </w:t>
            </w:r>
          </w:p>
        </w:tc>
        <w:tc>
          <w:tcPr>
            <w:tcW w:w="1887" w:type="dxa"/>
            <w:tcBorders>
              <w:top w:val="nil"/>
              <w:left w:val="single" w:sz="18" w:space="0" w:color="auto"/>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010/0-</w:t>
            </w:r>
          </w:p>
        </w:tc>
        <w:tc>
          <w:tcPr>
            <w:tcW w:w="993"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050/0</w:t>
            </w:r>
          </w:p>
        </w:tc>
        <w:tc>
          <w:tcPr>
            <w:tcW w:w="1656" w:type="dxa"/>
            <w:tcBorders>
              <w:top w:val="single" w:sz="6" w:space="0" w:color="auto"/>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008/0-</w:t>
            </w:r>
          </w:p>
        </w:tc>
        <w:tc>
          <w:tcPr>
            <w:tcW w:w="914" w:type="dxa"/>
            <w:tcBorders>
              <w:top w:val="single" w:sz="6" w:space="0" w:color="auto"/>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203/0-</w:t>
            </w:r>
          </w:p>
        </w:tc>
        <w:tc>
          <w:tcPr>
            <w:tcW w:w="1135" w:type="dxa"/>
            <w:tcBorders>
              <w:top w:val="single" w:sz="6" w:space="0" w:color="auto"/>
              <w:left w:val="nil"/>
              <w:bottom w:val="single" w:sz="2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840/0</w:t>
            </w:r>
          </w:p>
        </w:tc>
      </w:tr>
    </w:tbl>
    <w:p w:rsidR="00622D2D" w:rsidRPr="00B27738" w:rsidRDefault="00622D2D" w:rsidP="000B00A7">
      <w:pPr>
        <w:jc w:val="both"/>
        <w:rPr>
          <w:rFonts w:ascii="Arial" w:hAnsi="Arial" w:cs="B Lotus"/>
          <w:sz w:val="28"/>
          <w:szCs w:val="28"/>
          <w:rtl/>
        </w:rPr>
      </w:pPr>
    </w:p>
    <w:p w:rsidR="00622D2D" w:rsidRPr="00B27738" w:rsidRDefault="00622D2D" w:rsidP="000B00A7">
      <w:pPr>
        <w:jc w:val="both"/>
        <w:rPr>
          <w:rFonts w:ascii="Arial" w:hAnsi="Arial" w:cs="B Lotus"/>
          <w:sz w:val="28"/>
          <w:szCs w:val="28"/>
          <w:rtl/>
        </w:rPr>
      </w:pPr>
      <w:r w:rsidRPr="00B27738">
        <w:rPr>
          <w:rFonts w:ascii="Arial" w:hAnsi="Arial" w:cs="B Lotus" w:hint="cs"/>
          <w:sz w:val="28"/>
          <w:szCs w:val="28"/>
          <w:rtl/>
        </w:rPr>
        <w:t xml:space="preserve">        با توجه به مقادیر بتا در جدول 4-7  ضریب استاندارد شده بتا در سبک فرزند پروری مقتدرانه برابر 511/0 ، ضریب استاندارد شده بتا در سبک فرزند پروری مستبدانه برابر 421/0-  و  ضریب استاندارد شده بتا در روش فرزند پروری سهل گیرانه 008/0- است که همان طور که مشاهده می شود سبک مقتدرانه ضریبی بالاتر از دو سبک  دیگرا را دارد و می توان گفت این سبک بیشترین سهم را در تبیین نمرات عزت نفس دانش آموزان  فراهم می کند و بعد از آن سبک مستبدانه  و سپس سبک سهل گیرانه پایین ترین سهم را در تبیین عزت نفس دانش آموزان دارد. حال با توجه به سطح معنی داری ضرایب در جدول 4-7 در سبک فرزند پروری مقتدرانه و مستبدانه با سطح معنی داری  000/0 که کوچکتر از 05/0 هستند در سطح معنی داری تایید می شوند و این دو سبک فرزند پروری مقتدرانه و مستبدانه سهم تعیین کننده ای در تبیین تغییر پذیری نمرات عزت نفس دانش آموزان دارند. سبک سهل گیرانه (840/0) بالاتر از 05/0 است و در سطح معنی داری تایید نمی شود و نمی تواند سهم تعیین کننده ای در تبیین تغییر پذیری نمرات عزت نفس </w:t>
      </w:r>
      <w:r w:rsidRPr="00B27738">
        <w:rPr>
          <w:rFonts w:ascii="Arial" w:hAnsi="Arial" w:cs="B Lotus" w:hint="cs"/>
          <w:sz w:val="28"/>
          <w:szCs w:val="28"/>
          <w:rtl/>
        </w:rPr>
        <w:lastRenderedPageBreak/>
        <w:t>دانش آموزان داشته باشد..   حال با نگاهی به جدول4-5 همبستگی می توان گفت در این پژوهش سبک فرزند پروری مقتدرانه همبستگی مستقیم(871/0) با عزت نفس دانش آموزان دارد و افزایش شیوه فرزند پروری مقتدرانه باعث افزایش عزت نفس در دانش آموزان می شود و سبک فرزند پروری مستبدانه همبستگی معکوسی(858/0-) با عزت نفس دانش آموزان دارد و افزایش شیوه فرزند پروری مقتدرانه باعث کاهش عزت نفس در دانش آموزان می شود.</w:t>
      </w:r>
    </w:p>
    <w:p w:rsidR="00622D2D" w:rsidRPr="00B27738" w:rsidRDefault="00622D2D" w:rsidP="000B00A7">
      <w:pPr>
        <w:jc w:val="both"/>
        <w:rPr>
          <w:rFonts w:ascii="Arial" w:hAnsi="Arial" w:cs="B Lotus"/>
          <w:sz w:val="28"/>
          <w:szCs w:val="28"/>
          <w:rtl/>
        </w:rPr>
      </w:pPr>
    </w:p>
    <w:p w:rsidR="00622D2D" w:rsidRPr="00B27738" w:rsidRDefault="00622D2D" w:rsidP="001D7116">
      <w:pPr>
        <w:jc w:val="both"/>
        <w:rPr>
          <w:rFonts w:cs="B Lotus"/>
          <w:sz w:val="28"/>
          <w:szCs w:val="28"/>
          <w:rtl/>
        </w:rPr>
      </w:pPr>
      <w:r w:rsidRPr="00B27738">
        <w:rPr>
          <w:rFonts w:cs="B Lotus" w:hint="cs"/>
          <w:b/>
          <w:bCs/>
          <w:sz w:val="28"/>
          <w:szCs w:val="28"/>
          <w:rtl/>
        </w:rPr>
        <w:t>سوال پژوهشی دوم</w:t>
      </w:r>
      <w:r w:rsidRPr="00B27738">
        <w:rPr>
          <w:rFonts w:cs="B Lotus" w:hint="cs"/>
          <w:sz w:val="28"/>
          <w:szCs w:val="28"/>
          <w:rtl/>
        </w:rPr>
        <w:t>: آیا سبک های فرزندپروری مهارت ا</w:t>
      </w:r>
      <w:r w:rsidR="00E64B8E" w:rsidRPr="00B27738">
        <w:rPr>
          <w:rFonts w:cs="B Lotus" w:hint="cs"/>
          <w:sz w:val="28"/>
          <w:szCs w:val="28"/>
          <w:rtl/>
        </w:rPr>
        <w:t xml:space="preserve">جتماعی دانش آموزان پایه چهارم و پنجم دبستان </w:t>
      </w:r>
      <w:r w:rsidR="001D7116" w:rsidRPr="00B27738">
        <w:rPr>
          <w:rFonts w:cs="B Lotus" w:hint="cs"/>
          <w:sz w:val="28"/>
          <w:szCs w:val="28"/>
          <w:rtl/>
        </w:rPr>
        <w:t>شهر سیرجان رابطه وجود دارد</w:t>
      </w:r>
      <w:r w:rsidRPr="00B27738">
        <w:rPr>
          <w:rFonts w:cs="B Lotus" w:hint="cs"/>
          <w:sz w:val="28"/>
          <w:szCs w:val="28"/>
          <w:rtl/>
        </w:rPr>
        <w:t>؟</w:t>
      </w:r>
    </w:p>
    <w:p w:rsidR="00622D2D" w:rsidRPr="00B27738" w:rsidRDefault="00622D2D" w:rsidP="000B00A7">
      <w:pPr>
        <w:jc w:val="both"/>
        <w:rPr>
          <w:rFonts w:ascii="Arial" w:hAnsi="Arial" w:cs="B Lotus"/>
          <w:sz w:val="28"/>
          <w:szCs w:val="28"/>
          <w:rtl/>
        </w:rPr>
      </w:pPr>
      <w:r w:rsidRPr="00B27738">
        <w:rPr>
          <w:rFonts w:cs="B Lotus" w:hint="cs"/>
          <w:sz w:val="28"/>
          <w:szCs w:val="28"/>
          <w:rtl/>
        </w:rPr>
        <w:t xml:space="preserve">   بررسی مفروضه نرمال بودن، خطی بودن، یکسانی پراکندگی در جدول زیر آورده شده است.</w:t>
      </w:r>
    </w:p>
    <w:p w:rsidR="00622D2D" w:rsidRPr="00B27738" w:rsidRDefault="00034AEF" w:rsidP="00034AEF">
      <w:pPr>
        <w:pStyle w:val="a"/>
        <w:jc w:val="center"/>
        <w:rPr>
          <w:rtl/>
        </w:rPr>
      </w:pPr>
      <w:bookmarkStart w:id="101" w:name="_Toc450521189"/>
      <w:bookmarkStart w:id="102" w:name="_Toc450541441"/>
      <w:r w:rsidRPr="00B27738">
        <w:rPr>
          <w:rFonts w:hint="cs"/>
          <w:rtl/>
        </w:rPr>
        <w:t>جدول(</w:t>
      </w:r>
      <w:r w:rsidR="00622D2D" w:rsidRPr="00B27738">
        <w:rPr>
          <w:rFonts w:hint="cs"/>
          <w:rtl/>
        </w:rPr>
        <w:t>4-8</w:t>
      </w:r>
      <w:r w:rsidRPr="00B27738">
        <w:rPr>
          <w:rFonts w:hint="cs"/>
          <w:rtl/>
        </w:rPr>
        <w:t>)</w:t>
      </w:r>
      <w:r w:rsidR="00622D2D" w:rsidRPr="00B27738">
        <w:rPr>
          <w:rFonts w:hint="cs"/>
          <w:rtl/>
        </w:rPr>
        <w:t xml:space="preserve"> آزمون نرمال بودن</w:t>
      </w:r>
      <w:bookmarkEnd w:id="101"/>
      <w:bookmarkEnd w:id="102"/>
    </w:p>
    <w:tbl>
      <w:tblPr>
        <w:bidiVisual/>
        <w:tblW w:w="7797" w:type="dxa"/>
        <w:jc w:val="center"/>
        <w:tblLook w:val="04A0" w:firstRow="1" w:lastRow="0" w:firstColumn="1" w:lastColumn="0" w:noHBand="0" w:noVBand="1"/>
      </w:tblPr>
      <w:tblGrid>
        <w:gridCol w:w="2268"/>
        <w:gridCol w:w="2127"/>
        <w:gridCol w:w="1275"/>
        <w:gridCol w:w="650"/>
        <w:gridCol w:w="1477"/>
      </w:tblGrid>
      <w:tr w:rsidR="00622D2D" w:rsidRPr="00B27738" w:rsidTr="00622D2D">
        <w:trPr>
          <w:trHeight w:val="360"/>
          <w:jc w:val="center"/>
        </w:trPr>
        <w:tc>
          <w:tcPr>
            <w:tcW w:w="2268" w:type="dxa"/>
            <w:vMerge w:val="restart"/>
            <w:tcBorders>
              <w:top w:val="single" w:sz="24" w:space="0" w:color="auto"/>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ascii="Cambria" w:eastAsia="Times New Roman" w:hAnsi="Cambria" w:cs="Cambria" w:hint="cs"/>
                <w:b/>
                <w:bCs/>
                <w:sz w:val="28"/>
                <w:szCs w:val="28"/>
                <w:rtl/>
              </w:rPr>
              <w:t> </w:t>
            </w:r>
          </w:p>
        </w:tc>
        <w:tc>
          <w:tcPr>
            <w:tcW w:w="2127" w:type="dxa"/>
            <w:tcBorders>
              <w:top w:val="single" w:sz="24" w:space="0" w:color="auto"/>
              <w:left w:val="nil"/>
              <w:bottom w:val="single" w:sz="4" w:space="0" w:color="auto"/>
              <w:right w:val="nil"/>
            </w:tcBorders>
            <w:shd w:val="clear" w:color="auto" w:fill="D9D9D9"/>
          </w:tcPr>
          <w:p w:rsidR="00622D2D" w:rsidRPr="00B27738" w:rsidRDefault="00622D2D" w:rsidP="000B00A7">
            <w:pPr>
              <w:jc w:val="both"/>
              <w:rPr>
                <w:rFonts w:eastAsia="Times New Roman" w:cs="B Lotus"/>
                <w:b/>
                <w:bCs/>
                <w:sz w:val="28"/>
                <w:szCs w:val="28"/>
                <w:rtl/>
              </w:rPr>
            </w:pPr>
          </w:p>
        </w:tc>
        <w:tc>
          <w:tcPr>
            <w:tcW w:w="3402" w:type="dxa"/>
            <w:gridSpan w:val="3"/>
            <w:tcBorders>
              <w:top w:val="single" w:sz="24" w:space="0" w:color="auto"/>
              <w:left w:val="nil"/>
              <w:bottom w:val="single" w:sz="4" w:space="0" w:color="auto"/>
              <w:right w:val="single" w:sz="2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آزمون کولموگروف- اسمیرنوف</w:t>
            </w:r>
          </w:p>
        </w:tc>
      </w:tr>
      <w:tr w:rsidR="00622D2D" w:rsidRPr="00B27738" w:rsidTr="00622D2D">
        <w:trPr>
          <w:trHeight w:val="360"/>
          <w:jc w:val="center"/>
        </w:trPr>
        <w:tc>
          <w:tcPr>
            <w:tcW w:w="2268" w:type="dxa"/>
            <w:vMerge/>
            <w:tcBorders>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p>
        </w:tc>
        <w:tc>
          <w:tcPr>
            <w:tcW w:w="2127" w:type="dxa"/>
            <w:tcBorders>
              <w:top w:val="nil"/>
              <w:left w:val="nil"/>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مقدار آماره</w:t>
            </w:r>
          </w:p>
        </w:tc>
        <w:tc>
          <w:tcPr>
            <w:tcW w:w="1275" w:type="dxa"/>
            <w:tcBorders>
              <w:top w:val="nil"/>
              <w:left w:val="nil"/>
              <w:bottom w:val="single" w:sz="4" w:space="0" w:color="auto"/>
              <w:right w:val="single" w:sz="6" w:space="0" w:color="auto"/>
            </w:tcBorders>
            <w:shd w:val="clear" w:color="auto" w:fill="D9D9D9"/>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درجه آزادی</w:t>
            </w:r>
          </w:p>
        </w:tc>
        <w:tc>
          <w:tcPr>
            <w:tcW w:w="650" w:type="dxa"/>
            <w:tcBorders>
              <w:top w:val="nil"/>
              <w:left w:val="single" w:sz="6" w:space="0" w:color="auto"/>
              <w:bottom w:val="single" w:sz="4" w:space="0" w:color="auto"/>
              <w:right w:val="nil"/>
            </w:tcBorders>
            <w:shd w:val="clear" w:color="auto" w:fill="D9D9D9"/>
          </w:tcPr>
          <w:p w:rsidR="00622D2D" w:rsidRPr="00B27738" w:rsidRDefault="00622D2D" w:rsidP="000B00A7">
            <w:pPr>
              <w:jc w:val="both"/>
              <w:rPr>
                <w:rFonts w:eastAsia="Times New Roman" w:cs="B Lotus"/>
                <w:b/>
                <w:bCs/>
                <w:sz w:val="28"/>
                <w:szCs w:val="28"/>
                <w:rtl/>
              </w:rPr>
            </w:pPr>
          </w:p>
        </w:tc>
        <w:tc>
          <w:tcPr>
            <w:tcW w:w="1477" w:type="dxa"/>
            <w:tcBorders>
              <w:top w:val="nil"/>
              <w:left w:val="nil"/>
              <w:bottom w:val="single" w:sz="4" w:space="0" w:color="auto"/>
              <w:right w:val="single" w:sz="2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سطح معنی داری</w:t>
            </w:r>
          </w:p>
        </w:tc>
      </w:tr>
      <w:tr w:rsidR="00622D2D" w:rsidRPr="00B27738" w:rsidTr="00622D2D">
        <w:trPr>
          <w:trHeight w:val="360"/>
          <w:jc w:val="center"/>
        </w:trPr>
        <w:tc>
          <w:tcPr>
            <w:tcW w:w="2268" w:type="dxa"/>
            <w:tcBorders>
              <w:top w:val="nil"/>
              <w:left w:val="single" w:sz="24" w:space="0" w:color="auto"/>
              <w:bottom w:val="single" w:sz="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شیوه های فرزند پروری</w:t>
            </w:r>
          </w:p>
        </w:tc>
        <w:tc>
          <w:tcPr>
            <w:tcW w:w="212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068/0</w:t>
            </w:r>
          </w:p>
        </w:tc>
        <w:tc>
          <w:tcPr>
            <w:tcW w:w="1275" w:type="dxa"/>
            <w:tcBorders>
              <w:top w:val="nil"/>
              <w:left w:val="nil"/>
              <w:bottom w:val="single" w:sz="4" w:space="0" w:color="auto"/>
              <w:right w:val="single" w:sz="6"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130</w:t>
            </w:r>
          </w:p>
        </w:tc>
        <w:tc>
          <w:tcPr>
            <w:tcW w:w="650" w:type="dxa"/>
            <w:tcBorders>
              <w:top w:val="nil"/>
              <w:left w:val="single" w:sz="6" w:space="0" w:color="auto"/>
              <w:bottom w:val="single" w:sz="4" w:space="0" w:color="auto"/>
              <w:right w:val="nil"/>
            </w:tcBorders>
          </w:tcPr>
          <w:p w:rsidR="00622D2D" w:rsidRPr="00B27738" w:rsidRDefault="00622D2D" w:rsidP="000B00A7">
            <w:pPr>
              <w:jc w:val="both"/>
              <w:rPr>
                <w:rFonts w:eastAsia="Times New Roman" w:cs="B Lotus"/>
                <w:sz w:val="28"/>
                <w:szCs w:val="28"/>
                <w:rtl/>
              </w:rPr>
            </w:pPr>
          </w:p>
        </w:tc>
        <w:tc>
          <w:tcPr>
            <w:tcW w:w="1477" w:type="dxa"/>
            <w:tcBorders>
              <w:top w:val="nil"/>
              <w:left w:val="nil"/>
              <w:bottom w:val="single" w:sz="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200/0</w:t>
            </w:r>
          </w:p>
        </w:tc>
      </w:tr>
      <w:tr w:rsidR="00622D2D" w:rsidRPr="00B27738" w:rsidTr="00622D2D">
        <w:trPr>
          <w:trHeight w:val="360"/>
          <w:jc w:val="center"/>
        </w:trPr>
        <w:tc>
          <w:tcPr>
            <w:tcW w:w="2268" w:type="dxa"/>
            <w:tcBorders>
              <w:top w:val="nil"/>
              <w:left w:val="single" w:sz="24" w:space="0" w:color="auto"/>
              <w:bottom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مهارت اجتماعی</w:t>
            </w:r>
          </w:p>
        </w:tc>
        <w:tc>
          <w:tcPr>
            <w:tcW w:w="2127"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080/0</w:t>
            </w:r>
          </w:p>
        </w:tc>
        <w:tc>
          <w:tcPr>
            <w:tcW w:w="1275" w:type="dxa"/>
            <w:tcBorders>
              <w:top w:val="nil"/>
              <w:left w:val="nil"/>
              <w:bottom w:val="single" w:sz="24" w:space="0" w:color="auto"/>
              <w:right w:val="single" w:sz="6"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130</w:t>
            </w:r>
          </w:p>
        </w:tc>
        <w:tc>
          <w:tcPr>
            <w:tcW w:w="650" w:type="dxa"/>
            <w:tcBorders>
              <w:top w:val="nil"/>
              <w:left w:val="single" w:sz="6" w:space="0" w:color="auto"/>
              <w:bottom w:val="single" w:sz="24" w:space="0" w:color="auto"/>
              <w:right w:val="nil"/>
            </w:tcBorders>
          </w:tcPr>
          <w:p w:rsidR="00622D2D" w:rsidRPr="00B27738" w:rsidRDefault="00622D2D" w:rsidP="000B00A7">
            <w:pPr>
              <w:jc w:val="both"/>
              <w:rPr>
                <w:rFonts w:eastAsia="Times New Roman" w:cs="B Lotus"/>
                <w:sz w:val="28"/>
                <w:szCs w:val="28"/>
                <w:rtl/>
              </w:rPr>
            </w:pPr>
          </w:p>
        </w:tc>
        <w:tc>
          <w:tcPr>
            <w:tcW w:w="1477" w:type="dxa"/>
            <w:tcBorders>
              <w:top w:val="nil"/>
              <w:left w:val="nil"/>
              <w:bottom w:val="single" w:sz="2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039/0</w:t>
            </w:r>
          </w:p>
        </w:tc>
      </w:tr>
    </w:tbl>
    <w:p w:rsidR="00622D2D" w:rsidRPr="00B27738" w:rsidRDefault="00622D2D" w:rsidP="000B00A7">
      <w:pPr>
        <w:jc w:val="both"/>
        <w:rPr>
          <w:rFonts w:cs="B Lotus"/>
          <w:sz w:val="28"/>
          <w:szCs w:val="28"/>
          <w:rtl/>
        </w:rPr>
      </w:pPr>
    </w:p>
    <w:p w:rsidR="00622D2D" w:rsidRPr="00B27738" w:rsidRDefault="00622D2D" w:rsidP="000B00A7">
      <w:pPr>
        <w:jc w:val="both"/>
        <w:rPr>
          <w:rFonts w:cs="B Lotus"/>
          <w:sz w:val="28"/>
          <w:szCs w:val="28"/>
          <w:rtl/>
        </w:rPr>
      </w:pPr>
      <w:r w:rsidRPr="00B27738">
        <w:rPr>
          <w:rFonts w:cs="B Lotus" w:hint="cs"/>
          <w:sz w:val="28"/>
          <w:szCs w:val="28"/>
          <w:rtl/>
        </w:rPr>
        <w:t xml:space="preserve">     با توجه به نتایج جدول 4-8 که آزمون نرمال بودن داده ها را سنجش می کند با نگاهی به سطح معنی داری در پرسشنامه شیوه های فرزند پروری عدد 200/0 بیشتر از 05/0 و حاکی از نرمال بودن داده هاست. و در پرسشنامه مهارت های اجتماعی سطح معنی داری 039/0 هستند که همان طور که اشاره شد این مورد در نمونه های بزرگ نسبتاً معمول است. از آنجا که داده های پرت در این نمونه وجود نداشت و با در نظر گرفتن شکل توزیع در نمودارهای هیستوگرام و نمودار نرمال که داده ها بر یک خط راست قرار گرفته اند </w:t>
      </w:r>
      <w:r w:rsidRPr="00B27738">
        <w:rPr>
          <w:rFonts w:cs="B Lotus" w:hint="cs"/>
          <w:sz w:val="28"/>
          <w:szCs w:val="28"/>
          <w:rtl/>
        </w:rPr>
        <w:lastRenderedPageBreak/>
        <w:t xml:space="preserve">می توان گفت نمره ها در حد قابل قبولی به صورت نرمال توزیع شده اند و </w:t>
      </w:r>
      <w:r w:rsidRPr="00B27738">
        <w:rPr>
          <w:rFonts w:cs="B Lotus"/>
          <w:sz w:val="28"/>
          <w:szCs w:val="28"/>
          <w:rtl/>
        </w:rPr>
        <w:t>انحراف بزرگ</w:t>
      </w:r>
      <w:r w:rsidRPr="00B27738">
        <w:rPr>
          <w:rFonts w:cs="B Lotus" w:hint="cs"/>
          <w:sz w:val="28"/>
          <w:szCs w:val="28"/>
          <w:rtl/>
        </w:rPr>
        <w:t>ی</w:t>
      </w:r>
      <w:r w:rsidRPr="00B27738">
        <w:rPr>
          <w:rFonts w:cs="B Lotus"/>
          <w:sz w:val="28"/>
          <w:szCs w:val="28"/>
          <w:rtl/>
        </w:rPr>
        <w:t xml:space="preserve"> از</w:t>
      </w:r>
      <w:r w:rsidRPr="00B27738">
        <w:rPr>
          <w:rFonts w:ascii="Cambria" w:hAnsi="Cambria" w:cs="Cambria" w:hint="cs"/>
          <w:sz w:val="28"/>
          <w:szCs w:val="28"/>
          <w:rtl/>
        </w:rPr>
        <w:t> </w:t>
      </w:r>
      <w:r w:rsidRPr="00B27738">
        <w:rPr>
          <w:rFonts w:cs="B Lotus" w:hint="cs"/>
          <w:sz w:val="28"/>
          <w:szCs w:val="28"/>
          <w:rtl/>
        </w:rPr>
        <w:t>توزیع</w:t>
      </w:r>
      <w:r w:rsidRPr="00B27738">
        <w:rPr>
          <w:rFonts w:cs="B Lotus"/>
          <w:sz w:val="28"/>
          <w:szCs w:val="28"/>
          <w:rtl/>
        </w:rPr>
        <w:t xml:space="preserve"> </w:t>
      </w:r>
      <w:r w:rsidRPr="00B27738">
        <w:rPr>
          <w:rFonts w:cs="B Lotus" w:hint="cs"/>
          <w:sz w:val="28"/>
          <w:szCs w:val="28"/>
          <w:rtl/>
        </w:rPr>
        <w:t>نرمال صورت نگرفته که ب</w:t>
      </w:r>
      <w:r w:rsidRPr="00B27738">
        <w:rPr>
          <w:rFonts w:cs="B Lotus"/>
          <w:sz w:val="28"/>
          <w:szCs w:val="28"/>
          <w:rtl/>
        </w:rPr>
        <w:t>تواند روی صحت و اعتبار نتایج بدست آمده تاثیرزیادی بگذارد.</w:t>
      </w:r>
      <w:r w:rsidRPr="00B27738">
        <w:rPr>
          <w:rFonts w:cs="B Lotus" w:hint="cs"/>
          <w:sz w:val="28"/>
          <w:szCs w:val="28"/>
          <w:rtl/>
        </w:rPr>
        <w:t xml:space="preserve">بنابراین فرض نرمال بودن در این پژوهش رعایت شده است. </w:t>
      </w:r>
    </w:p>
    <w:p w:rsidR="00622D2D" w:rsidRPr="00B27738" w:rsidRDefault="00622D2D" w:rsidP="000B00A7">
      <w:pPr>
        <w:jc w:val="both"/>
        <w:rPr>
          <w:rFonts w:cs="B Lotus"/>
          <w:sz w:val="28"/>
          <w:szCs w:val="28"/>
          <w:rtl/>
        </w:rPr>
      </w:pPr>
    </w:p>
    <w:p w:rsidR="00622D2D" w:rsidRPr="00B27738" w:rsidRDefault="00034AEF" w:rsidP="00034AEF">
      <w:pPr>
        <w:pStyle w:val="a"/>
        <w:jc w:val="center"/>
        <w:rPr>
          <w:rtl/>
        </w:rPr>
      </w:pPr>
      <w:bookmarkStart w:id="103" w:name="_Toc450521190"/>
      <w:bookmarkStart w:id="104" w:name="_Toc450541442"/>
      <w:r w:rsidRPr="00B27738">
        <w:rPr>
          <w:rFonts w:hint="cs"/>
          <w:rtl/>
        </w:rPr>
        <w:t>جدول(</w:t>
      </w:r>
      <w:r w:rsidR="00622D2D" w:rsidRPr="00B27738">
        <w:rPr>
          <w:rFonts w:hint="cs"/>
          <w:rtl/>
        </w:rPr>
        <w:t>4-9</w:t>
      </w:r>
      <w:r w:rsidRPr="00B27738">
        <w:rPr>
          <w:rFonts w:hint="cs"/>
          <w:rtl/>
        </w:rPr>
        <w:t>)</w:t>
      </w:r>
      <w:r w:rsidR="00622D2D" w:rsidRPr="00B27738">
        <w:rPr>
          <w:rFonts w:hint="cs"/>
          <w:rtl/>
        </w:rPr>
        <w:t xml:space="preserve">  ضرایب همبستگی بین شیوه های فرزند پروری و مهارت های اجتماعی دانش آموزان</w:t>
      </w:r>
      <w:bookmarkEnd w:id="103"/>
      <w:bookmarkEnd w:id="104"/>
    </w:p>
    <w:tbl>
      <w:tblPr>
        <w:bidiVisual/>
        <w:tblW w:w="9747" w:type="dxa"/>
        <w:jc w:val="center"/>
        <w:tblLook w:val="04A0" w:firstRow="1" w:lastRow="0" w:firstColumn="1" w:lastColumn="0" w:noHBand="0" w:noVBand="1"/>
      </w:tblPr>
      <w:tblGrid>
        <w:gridCol w:w="1701"/>
        <w:gridCol w:w="1774"/>
        <w:gridCol w:w="1769"/>
        <w:gridCol w:w="1560"/>
        <w:gridCol w:w="1417"/>
        <w:gridCol w:w="1526"/>
      </w:tblGrid>
      <w:tr w:rsidR="00622D2D" w:rsidRPr="00B27738" w:rsidTr="00622D2D">
        <w:trPr>
          <w:trHeight w:val="478"/>
          <w:jc w:val="center"/>
        </w:trPr>
        <w:tc>
          <w:tcPr>
            <w:tcW w:w="3475" w:type="dxa"/>
            <w:gridSpan w:val="2"/>
            <w:tcBorders>
              <w:top w:val="single" w:sz="24" w:space="0" w:color="auto"/>
              <w:left w:val="single" w:sz="24"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b/>
                <w:bCs/>
                <w:sz w:val="28"/>
                <w:szCs w:val="28"/>
              </w:rPr>
              <w:t xml:space="preserve">          </w:t>
            </w:r>
          </w:p>
          <w:p w:rsidR="00622D2D" w:rsidRPr="00B27738" w:rsidRDefault="00622D2D" w:rsidP="000B00A7">
            <w:pPr>
              <w:jc w:val="both"/>
              <w:rPr>
                <w:rFonts w:eastAsia="Times New Roman" w:cs="B Lotus" w:hint="cs"/>
                <w:b/>
                <w:bCs/>
                <w:sz w:val="28"/>
                <w:szCs w:val="28"/>
                <w:rtl/>
              </w:rPr>
            </w:pPr>
          </w:p>
        </w:tc>
        <w:tc>
          <w:tcPr>
            <w:tcW w:w="1769"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مهارت های اجتماعی</w:t>
            </w:r>
          </w:p>
        </w:tc>
        <w:tc>
          <w:tcPr>
            <w:tcW w:w="1560"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sz w:val="28"/>
                <w:szCs w:val="28"/>
                <w:rtl/>
              </w:rPr>
              <w:t>سبک مقتدرانه</w:t>
            </w:r>
          </w:p>
        </w:tc>
        <w:tc>
          <w:tcPr>
            <w:tcW w:w="1417"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sz w:val="28"/>
                <w:szCs w:val="28"/>
                <w:rtl/>
              </w:rPr>
              <w:t>سبک مستبدانه</w:t>
            </w:r>
          </w:p>
        </w:tc>
        <w:tc>
          <w:tcPr>
            <w:tcW w:w="1526" w:type="dxa"/>
            <w:tcBorders>
              <w:top w:val="single" w:sz="24" w:space="0" w:color="auto"/>
              <w:left w:val="single" w:sz="4" w:space="0" w:color="auto"/>
              <w:bottom w:val="single" w:sz="18" w:space="0" w:color="auto"/>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Pr>
            </w:pPr>
            <w:r w:rsidRPr="00B27738">
              <w:rPr>
                <w:rFonts w:eastAsia="Times New Roman" w:cs="B Lotus" w:hint="cs"/>
                <w:sz w:val="28"/>
                <w:szCs w:val="28"/>
                <w:rtl/>
              </w:rPr>
              <w:t>سبک سهل گیرانه</w:t>
            </w:r>
          </w:p>
        </w:tc>
      </w:tr>
      <w:tr w:rsidR="00622D2D" w:rsidRPr="00B27738" w:rsidTr="00622D2D">
        <w:trPr>
          <w:trHeight w:val="360"/>
          <w:jc w:val="center"/>
        </w:trPr>
        <w:tc>
          <w:tcPr>
            <w:tcW w:w="1701" w:type="dxa"/>
            <w:vMerge w:val="restart"/>
            <w:tcBorders>
              <w:top w:val="single" w:sz="18" w:space="0" w:color="auto"/>
              <w:left w:val="single" w:sz="24" w:space="0" w:color="auto"/>
              <w:right w:val="single" w:sz="4" w:space="0" w:color="auto"/>
            </w:tcBorders>
            <w:shd w:val="clear" w:color="auto" w:fill="D9D9D9"/>
            <w:noWrap/>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ضریب همبستگی پیرسون</w:t>
            </w:r>
          </w:p>
        </w:tc>
        <w:tc>
          <w:tcPr>
            <w:tcW w:w="1774"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مهارت های اجتماعی</w:t>
            </w:r>
          </w:p>
        </w:tc>
        <w:tc>
          <w:tcPr>
            <w:tcW w:w="1769"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000/1</w:t>
            </w:r>
          </w:p>
        </w:tc>
        <w:tc>
          <w:tcPr>
            <w:tcW w:w="1560"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963/0</w:t>
            </w:r>
          </w:p>
        </w:tc>
        <w:tc>
          <w:tcPr>
            <w:tcW w:w="1417"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504/0-</w:t>
            </w:r>
          </w:p>
        </w:tc>
        <w:tc>
          <w:tcPr>
            <w:tcW w:w="1526" w:type="dxa"/>
            <w:tcBorders>
              <w:top w:val="single" w:sz="18" w:space="0" w:color="auto"/>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064/0-</w:t>
            </w:r>
          </w:p>
        </w:tc>
      </w:tr>
      <w:tr w:rsidR="00622D2D" w:rsidRPr="00B27738" w:rsidTr="00622D2D">
        <w:trPr>
          <w:trHeight w:val="360"/>
          <w:jc w:val="center"/>
        </w:trPr>
        <w:tc>
          <w:tcPr>
            <w:tcW w:w="1701" w:type="dxa"/>
            <w:vMerge/>
            <w:tcBorders>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774"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سبک مقتدرانه</w:t>
            </w:r>
          </w:p>
        </w:tc>
        <w:tc>
          <w:tcPr>
            <w:tcW w:w="1769"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963/0</w:t>
            </w:r>
          </w:p>
        </w:tc>
        <w:tc>
          <w:tcPr>
            <w:tcW w:w="1560"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000/1</w:t>
            </w:r>
          </w:p>
        </w:tc>
        <w:tc>
          <w:tcPr>
            <w:tcW w:w="1417"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554/0-</w:t>
            </w:r>
          </w:p>
        </w:tc>
        <w:tc>
          <w:tcPr>
            <w:tcW w:w="1526" w:type="dxa"/>
            <w:tcBorders>
              <w:top w:val="nil"/>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058/0-</w:t>
            </w:r>
          </w:p>
        </w:tc>
      </w:tr>
      <w:tr w:rsidR="00622D2D" w:rsidRPr="00B27738" w:rsidTr="00622D2D">
        <w:trPr>
          <w:trHeight w:val="360"/>
          <w:jc w:val="center"/>
        </w:trPr>
        <w:tc>
          <w:tcPr>
            <w:tcW w:w="1701" w:type="dxa"/>
            <w:vMerge/>
            <w:tcBorders>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774"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 xml:space="preserve">سبک مستبدانه </w:t>
            </w:r>
          </w:p>
        </w:tc>
        <w:tc>
          <w:tcPr>
            <w:tcW w:w="1769"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504/0-</w:t>
            </w:r>
          </w:p>
        </w:tc>
        <w:tc>
          <w:tcPr>
            <w:tcW w:w="1560"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554/0-</w:t>
            </w:r>
          </w:p>
        </w:tc>
        <w:tc>
          <w:tcPr>
            <w:tcW w:w="1417"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000/1</w:t>
            </w:r>
          </w:p>
        </w:tc>
        <w:tc>
          <w:tcPr>
            <w:tcW w:w="1526" w:type="dxa"/>
            <w:tcBorders>
              <w:top w:val="nil"/>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038/0</w:t>
            </w:r>
          </w:p>
        </w:tc>
      </w:tr>
      <w:tr w:rsidR="00622D2D" w:rsidRPr="00B27738" w:rsidTr="00622D2D">
        <w:trPr>
          <w:trHeight w:val="360"/>
          <w:jc w:val="center"/>
        </w:trPr>
        <w:tc>
          <w:tcPr>
            <w:tcW w:w="1701" w:type="dxa"/>
            <w:vMerge/>
            <w:tcBorders>
              <w:left w:val="single" w:sz="24"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774" w:type="dxa"/>
            <w:tcBorders>
              <w:top w:val="nil"/>
              <w:left w:val="nil"/>
              <w:bottom w:val="single" w:sz="18"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سبک سهل گیرانه</w:t>
            </w:r>
          </w:p>
        </w:tc>
        <w:tc>
          <w:tcPr>
            <w:tcW w:w="1769" w:type="dxa"/>
            <w:tcBorders>
              <w:top w:val="nil"/>
              <w:left w:val="nil"/>
              <w:bottom w:val="single" w:sz="18"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064/0-</w:t>
            </w:r>
          </w:p>
        </w:tc>
        <w:tc>
          <w:tcPr>
            <w:tcW w:w="1560" w:type="dxa"/>
            <w:tcBorders>
              <w:top w:val="nil"/>
              <w:left w:val="nil"/>
              <w:bottom w:val="single" w:sz="18"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058/0-</w:t>
            </w:r>
          </w:p>
        </w:tc>
        <w:tc>
          <w:tcPr>
            <w:tcW w:w="1417" w:type="dxa"/>
            <w:tcBorders>
              <w:top w:val="nil"/>
              <w:left w:val="nil"/>
              <w:bottom w:val="single" w:sz="18"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038/0</w:t>
            </w:r>
          </w:p>
        </w:tc>
        <w:tc>
          <w:tcPr>
            <w:tcW w:w="1526" w:type="dxa"/>
            <w:tcBorders>
              <w:top w:val="nil"/>
              <w:left w:val="single" w:sz="4" w:space="0" w:color="auto"/>
              <w:bottom w:val="single" w:sz="18"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000/1</w:t>
            </w:r>
          </w:p>
        </w:tc>
      </w:tr>
      <w:tr w:rsidR="00622D2D" w:rsidRPr="00B27738" w:rsidTr="00622D2D">
        <w:trPr>
          <w:trHeight w:val="360"/>
          <w:jc w:val="center"/>
        </w:trPr>
        <w:tc>
          <w:tcPr>
            <w:tcW w:w="1701" w:type="dxa"/>
            <w:vMerge w:val="restart"/>
            <w:tcBorders>
              <w:top w:val="single" w:sz="18" w:space="0" w:color="auto"/>
              <w:left w:val="single" w:sz="24" w:space="0" w:color="auto"/>
              <w:right w:val="single" w:sz="4" w:space="0" w:color="auto"/>
            </w:tcBorders>
            <w:shd w:val="clear" w:color="auto" w:fill="D9D9D9"/>
            <w:noWrap/>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سطح معنی داری</w:t>
            </w:r>
          </w:p>
        </w:tc>
        <w:tc>
          <w:tcPr>
            <w:tcW w:w="1774"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مهارت های اجتماعی</w:t>
            </w:r>
          </w:p>
        </w:tc>
        <w:tc>
          <w:tcPr>
            <w:tcW w:w="1769"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560"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c>
          <w:tcPr>
            <w:tcW w:w="1417"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c>
          <w:tcPr>
            <w:tcW w:w="1526" w:type="dxa"/>
            <w:tcBorders>
              <w:top w:val="single" w:sz="18" w:space="0" w:color="auto"/>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233/0</w:t>
            </w:r>
          </w:p>
        </w:tc>
      </w:tr>
      <w:tr w:rsidR="00622D2D" w:rsidRPr="00B27738" w:rsidTr="00622D2D">
        <w:trPr>
          <w:trHeight w:val="360"/>
          <w:jc w:val="center"/>
        </w:trPr>
        <w:tc>
          <w:tcPr>
            <w:tcW w:w="1701" w:type="dxa"/>
            <w:vMerge/>
            <w:tcBorders>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774"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سبک مقتدرانه</w:t>
            </w:r>
          </w:p>
        </w:tc>
        <w:tc>
          <w:tcPr>
            <w:tcW w:w="1769"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000/0</w:t>
            </w:r>
          </w:p>
        </w:tc>
        <w:tc>
          <w:tcPr>
            <w:tcW w:w="1560"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417"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c>
          <w:tcPr>
            <w:tcW w:w="1526" w:type="dxa"/>
            <w:tcBorders>
              <w:top w:val="nil"/>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256/0</w:t>
            </w:r>
          </w:p>
        </w:tc>
      </w:tr>
      <w:tr w:rsidR="00622D2D" w:rsidRPr="00B27738" w:rsidTr="00622D2D">
        <w:trPr>
          <w:trHeight w:val="360"/>
          <w:jc w:val="center"/>
        </w:trPr>
        <w:tc>
          <w:tcPr>
            <w:tcW w:w="1701" w:type="dxa"/>
            <w:vMerge/>
            <w:tcBorders>
              <w:left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p>
        </w:tc>
        <w:tc>
          <w:tcPr>
            <w:tcW w:w="1774"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 xml:space="preserve">سبک مستبدانه </w:t>
            </w:r>
          </w:p>
        </w:tc>
        <w:tc>
          <w:tcPr>
            <w:tcW w:w="1769"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000/0</w:t>
            </w:r>
          </w:p>
        </w:tc>
        <w:tc>
          <w:tcPr>
            <w:tcW w:w="1560"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c>
          <w:tcPr>
            <w:tcW w:w="1417"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526" w:type="dxa"/>
            <w:tcBorders>
              <w:top w:val="nil"/>
              <w:left w:val="single" w:sz="4" w:space="0" w:color="auto"/>
              <w:bottom w:val="single" w:sz="6" w:space="0" w:color="auto"/>
              <w:right w:val="single" w:sz="24" w:space="0" w:color="auto"/>
            </w:tcBorders>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332/0</w:t>
            </w:r>
          </w:p>
        </w:tc>
      </w:tr>
      <w:tr w:rsidR="00622D2D" w:rsidRPr="00B27738" w:rsidTr="00622D2D">
        <w:trPr>
          <w:trHeight w:val="360"/>
          <w:jc w:val="center"/>
        </w:trPr>
        <w:tc>
          <w:tcPr>
            <w:tcW w:w="1701" w:type="dxa"/>
            <w:vMerge/>
            <w:tcBorders>
              <w:left w:val="single" w:sz="24" w:space="0" w:color="auto"/>
              <w:bottom w:val="single" w:sz="24"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p>
        </w:tc>
        <w:tc>
          <w:tcPr>
            <w:tcW w:w="1774"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سبک سهل گیرانه</w:t>
            </w:r>
          </w:p>
        </w:tc>
        <w:tc>
          <w:tcPr>
            <w:tcW w:w="1769"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233/0</w:t>
            </w:r>
          </w:p>
        </w:tc>
        <w:tc>
          <w:tcPr>
            <w:tcW w:w="1560" w:type="dxa"/>
            <w:tcBorders>
              <w:top w:val="single" w:sz="6" w:space="0" w:color="auto"/>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256/0</w:t>
            </w:r>
          </w:p>
        </w:tc>
        <w:tc>
          <w:tcPr>
            <w:tcW w:w="1417" w:type="dxa"/>
            <w:tcBorders>
              <w:top w:val="single" w:sz="6" w:space="0" w:color="auto"/>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332/0</w:t>
            </w:r>
          </w:p>
        </w:tc>
        <w:tc>
          <w:tcPr>
            <w:tcW w:w="1526" w:type="dxa"/>
            <w:tcBorders>
              <w:top w:val="single" w:sz="6" w:space="0" w:color="auto"/>
              <w:left w:val="single" w:sz="4" w:space="0" w:color="auto"/>
              <w:bottom w:val="single" w:sz="24" w:space="0" w:color="auto"/>
              <w:right w:val="single" w:sz="24" w:space="0" w:color="auto"/>
            </w:tcBorders>
          </w:tcPr>
          <w:p w:rsidR="00622D2D" w:rsidRPr="00B27738" w:rsidRDefault="00622D2D" w:rsidP="000B00A7">
            <w:pPr>
              <w:jc w:val="both"/>
              <w:rPr>
                <w:rFonts w:eastAsia="Times New Roman" w:cs="B Lotus"/>
                <w:sz w:val="28"/>
                <w:szCs w:val="28"/>
                <w:rtl/>
              </w:rPr>
            </w:pPr>
          </w:p>
        </w:tc>
      </w:tr>
    </w:tbl>
    <w:p w:rsidR="00622D2D" w:rsidRPr="00B27738" w:rsidRDefault="00622D2D" w:rsidP="000B00A7">
      <w:pPr>
        <w:jc w:val="both"/>
        <w:rPr>
          <w:rFonts w:cs="B Lotus"/>
          <w:sz w:val="28"/>
          <w:szCs w:val="28"/>
          <w:rtl/>
        </w:rPr>
      </w:pPr>
      <w:r w:rsidRPr="00B27738">
        <w:rPr>
          <w:rFonts w:cs="B Lotus" w:hint="cs"/>
          <w:sz w:val="28"/>
          <w:szCs w:val="28"/>
          <w:rtl/>
        </w:rPr>
        <w:t xml:space="preserve">       </w:t>
      </w:r>
    </w:p>
    <w:p w:rsidR="00622D2D" w:rsidRPr="00B27738" w:rsidRDefault="00622D2D" w:rsidP="000B00A7">
      <w:pPr>
        <w:jc w:val="both"/>
        <w:rPr>
          <w:rFonts w:cs="B Lotus"/>
          <w:sz w:val="28"/>
          <w:szCs w:val="28"/>
          <w:rtl/>
        </w:rPr>
      </w:pPr>
      <w:r w:rsidRPr="00B27738">
        <w:rPr>
          <w:rFonts w:cs="B Lotus" w:hint="cs"/>
          <w:sz w:val="28"/>
          <w:szCs w:val="28"/>
          <w:rtl/>
        </w:rPr>
        <w:t xml:space="preserve">   با توجه به جدول 4-9  همبستگی بین متغیرهای پیش بین یعنی سبک های مقتدرانه، مستبدانه (554/0-)، سبک مقتدرانه با سهل گیرانه (058/0-) و مستبدانه با سهل گیرانه (038/0) بالا نیست (7/0 و بیشتر) و هر سه متغیر وارد تحلیل خواهند شد.</w:t>
      </w:r>
    </w:p>
    <w:p w:rsidR="00622D2D" w:rsidRPr="00B27738" w:rsidRDefault="00034AEF" w:rsidP="00034AEF">
      <w:pPr>
        <w:pStyle w:val="a"/>
        <w:jc w:val="center"/>
        <w:rPr>
          <w:rtl/>
        </w:rPr>
      </w:pPr>
      <w:bookmarkStart w:id="105" w:name="_Toc450521191"/>
      <w:bookmarkStart w:id="106" w:name="_Toc450541443"/>
      <w:r w:rsidRPr="00B27738">
        <w:rPr>
          <w:rFonts w:hint="cs"/>
          <w:rtl/>
        </w:rPr>
        <w:lastRenderedPageBreak/>
        <w:t>جدول(</w:t>
      </w:r>
      <w:r w:rsidR="00622D2D" w:rsidRPr="00B27738">
        <w:rPr>
          <w:rFonts w:hint="cs"/>
          <w:rtl/>
        </w:rPr>
        <w:t>4-10</w:t>
      </w:r>
      <w:r w:rsidRPr="00B27738">
        <w:rPr>
          <w:rFonts w:hint="cs"/>
          <w:rtl/>
        </w:rPr>
        <w:t>)</w:t>
      </w:r>
      <w:r w:rsidR="00622D2D" w:rsidRPr="00B27738">
        <w:rPr>
          <w:rFonts w:hint="cs"/>
          <w:rtl/>
        </w:rPr>
        <w:t xml:space="preserve"> مدل رگرسیون، تحلیل واریانس و مشخصه های آماری رگرسیون مهارت های اجتماعی بر شیوه های فرزند پروری</w:t>
      </w:r>
      <w:bookmarkEnd w:id="105"/>
      <w:bookmarkEnd w:id="106"/>
    </w:p>
    <w:tbl>
      <w:tblPr>
        <w:bidiVisual/>
        <w:tblW w:w="8606" w:type="dxa"/>
        <w:jc w:val="center"/>
        <w:tblLook w:val="04A0" w:firstRow="1" w:lastRow="0" w:firstColumn="1" w:lastColumn="0" w:noHBand="0" w:noVBand="1"/>
      </w:tblPr>
      <w:tblGrid>
        <w:gridCol w:w="1267"/>
        <w:gridCol w:w="1372"/>
        <w:gridCol w:w="850"/>
        <w:gridCol w:w="1251"/>
        <w:gridCol w:w="1011"/>
        <w:gridCol w:w="977"/>
        <w:gridCol w:w="1100"/>
        <w:gridCol w:w="1254"/>
      </w:tblGrid>
      <w:tr w:rsidR="00622D2D" w:rsidRPr="00B27738" w:rsidTr="00622D2D">
        <w:trPr>
          <w:trHeight w:val="831"/>
          <w:jc w:val="center"/>
        </w:trPr>
        <w:tc>
          <w:tcPr>
            <w:tcW w:w="1267" w:type="dxa"/>
            <w:tcBorders>
              <w:top w:val="single" w:sz="24" w:space="0" w:color="auto"/>
              <w:left w:val="single" w:sz="24" w:space="0" w:color="auto"/>
              <w:bottom w:val="single" w:sz="18" w:space="0" w:color="auto"/>
              <w:right w:val="single" w:sz="18" w:space="0" w:color="auto"/>
              <w:tr2bl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b/>
                <w:bCs/>
                <w:sz w:val="28"/>
                <w:szCs w:val="28"/>
              </w:rPr>
              <w:t xml:space="preserve">         </w:t>
            </w:r>
            <w:r w:rsidRPr="00B27738">
              <w:rPr>
                <w:rFonts w:eastAsia="Times New Roman" w:cs="B Lotus" w:hint="cs"/>
                <w:b/>
                <w:bCs/>
                <w:sz w:val="28"/>
                <w:szCs w:val="28"/>
                <w:rtl/>
              </w:rPr>
              <w:t>شاخص</w:t>
            </w:r>
          </w:p>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مدل</w:t>
            </w:r>
          </w:p>
        </w:tc>
        <w:tc>
          <w:tcPr>
            <w:tcW w:w="1190" w:type="dxa"/>
            <w:tcBorders>
              <w:top w:val="single" w:sz="24" w:space="0" w:color="auto"/>
              <w:left w:val="single" w:sz="18"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مجموع مجذورات</w:t>
            </w:r>
          </w:p>
        </w:tc>
        <w:tc>
          <w:tcPr>
            <w:tcW w:w="850" w:type="dxa"/>
            <w:tcBorders>
              <w:top w:val="single" w:sz="24" w:space="0" w:color="auto"/>
              <w:left w:val="single" w:sz="4"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درجه آزادی</w:t>
            </w:r>
          </w:p>
        </w:tc>
        <w:tc>
          <w:tcPr>
            <w:tcW w:w="1087" w:type="dxa"/>
            <w:tcBorders>
              <w:top w:val="single" w:sz="24" w:space="0" w:color="auto"/>
              <w:left w:val="single" w:sz="4" w:space="0" w:color="auto"/>
              <w:bottom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میانگین مجذورات</w:t>
            </w:r>
          </w:p>
        </w:tc>
        <w:tc>
          <w:tcPr>
            <w:tcW w:w="881"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مقدار</w:t>
            </w:r>
            <w:r w:rsidRPr="00B27738">
              <w:rPr>
                <w:rFonts w:eastAsia="Times New Roman" w:cs="B Lotus"/>
                <w:b/>
                <w:bCs/>
                <w:sz w:val="28"/>
                <w:szCs w:val="28"/>
              </w:rPr>
              <w:t>F</w:t>
            </w:r>
          </w:p>
        </w:tc>
        <w:tc>
          <w:tcPr>
            <w:tcW w:w="977" w:type="dxa"/>
            <w:tcBorders>
              <w:top w:val="single" w:sz="24" w:space="0" w:color="auto"/>
              <w:left w:val="single" w:sz="4" w:space="0" w:color="auto"/>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معنی داری</w:t>
            </w:r>
          </w:p>
        </w:tc>
        <w:tc>
          <w:tcPr>
            <w:tcW w:w="1100" w:type="dxa"/>
            <w:tcBorders>
              <w:top w:val="single" w:sz="24" w:space="0" w:color="auto"/>
              <w:left w:val="nil"/>
              <w:bottom w:val="single" w:sz="18" w:space="0" w:color="auto"/>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b/>
                <w:bCs/>
                <w:sz w:val="28"/>
                <w:szCs w:val="28"/>
              </w:rPr>
              <w:t>R</w:t>
            </w:r>
          </w:p>
        </w:tc>
        <w:tc>
          <w:tcPr>
            <w:tcW w:w="1254" w:type="dxa"/>
            <w:tcBorders>
              <w:top w:val="single" w:sz="24" w:space="0" w:color="auto"/>
              <w:left w:val="single" w:sz="4" w:space="0" w:color="auto"/>
              <w:bottom w:val="single" w:sz="18" w:space="0" w:color="auto"/>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Pr>
            </w:pPr>
            <w:r w:rsidRPr="00B27738">
              <w:rPr>
                <w:rFonts w:eastAsia="Times New Roman" w:cs="B Lotus"/>
                <w:b/>
                <w:bCs/>
                <w:sz w:val="28"/>
                <w:szCs w:val="28"/>
              </w:rPr>
              <w:t>R</w:t>
            </w:r>
            <w:r w:rsidRPr="00B27738">
              <w:rPr>
                <w:rFonts w:eastAsia="Times New Roman" w:cs="B Lotus"/>
                <w:b/>
                <w:bCs/>
                <w:sz w:val="28"/>
                <w:szCs w:val="28"/>
                <w:vertAlign w:val="superscript"/>
              </w:rPr>
              <w:t>2</w:t>
            </w:r>
          </w:p>
        </w:tc>
      </w:tr>
      <w:tr w:rsidR="00622D2D" w:rsidRPr="00B27738" w:rsidTr="00622D2D">
        <w:trPr>
          <w:trHeight w:val="360"/>
          <w:jc w:val="center"/>
        </w:trPr>
        <w:tc>
          <w:tcPr>
            <w:tcW w:w="1267" w:type="dxa"/>
            <w:tcBorders>
              <w:top w:val="single" w:sz="18" w:space="0" w:color="auto"/>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رگرسیون</w:t>
            </w:r>
          </w:p>
        </w:tc>
        <w:tc>
          <w:tcPr>
            <w:tcW w:w="1190"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197/296219</w:t>
            </w:r>
          </w:p>
        </w:tc>
        <w:tc>
          <w:tcPr>
            <w:tcW w:w="850"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3</w:t>
            </w:r>
          </w:p>
        </w:tc>
        <w:tc>
          <w:tcPr>
            <w:tcW w:w="1087"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732/98739</w:t>
            </w:r>
          </w:p>
        </w:tc>
        <w:tc>
          <w:tcPr>
            <w:tcW w:w="881" w:type="dxa"/>
            <w:vMerge w:val="restart"/>
            <w:tcBorders>
              <w:top w:val="single" w:sz="18" w:space="0" w:color="auto"/>
              <w:left w:val="nil"/>
              <w:right w:val="single" w:sz="4" w:space="0" w:color="auto"/>
            </w:tcBorders>
            <w:shd w:val="clear" w:color="auto" w:fill="auto"/>
            <w:noWrap/>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720/541</w:t>
            </w:r>
          </w:p>
          <w:p w:rsidR="00622D2D" w:rsidRPr="00B27738" w:rsidRDefault="00622D2D" w:rsidP="000B00A7">
            <w:pPr>
              <w:jc w:val="both"/>
              <w:rPr>
                <w:rFonts w:eastAsia="Times New Roman" w:cs="B Lotus"/>
                <w:sz w:val="28"/>
                <w:szCs w:val="28"/>
              </w:rPr>
            </w:pPr>
          </w:p>
        </w:tc>
        <w:tc>
          <w:tcPr>
            <w:tcW w:w="977" w:type="dxa"/>
            <w:vMerge w:val="restart"/>
            <w:tcBorders>
              <w:top w:val="single" w:sz="18" w:space="0" w:color="auto"/>
              <w:left w:val="nil"/>
              <w:right w:val="single" w:sz="4" w:space="0" w:color="auto"/>
            </w:tcBorders>
            <w:shd w:val="clear" w:color="auto" w:fill="auto"/>
            <w:noWrap/>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p w:rsidR="00622D2D" w:rsidRPr="00B27738" w:rsidRDefault="00622D2D" w:rsidP="000B00A7">
            <w:pPr>
              <w:jc w:val="both"/>
              <w:rPr>
                <w:rFonts w:eastAsia="Times New Roman" w:cs="B Lotus"/>
                <w:sz w:val="28"/>
                <w:szCs w:val="28"/>
              </w:rPr>
            </w:pPr>
          </w:p>
        </w:tc>
        <w:tc>
          <w:tcPr>
            <w:tcW w:w="1100" w:type="dxa"/>
            <w:vMerge w:val="restart"/>
            <w:tcBorders>
              <w:top w:val="single" w:sz="18" w:space="0" w:color="auto"/>
              <w:left w:val="nil"/>
              <w:right w:val="single" w:sz="4" w:space="0" w:color="auto"/>
            </w:tcBorders>
            <w:shd w:val="clear" w:color="auto" w:fill="auto"/>
            <w:noWrap/>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963/0</w:t>
            </w:r>
          </w:p>
          <w:p w:rsidR="00622D2D" w:rsidRPr="00B27738" w:rsidRDefault="00622D2D" w:rsidP="000B00A7">
            <w:pPr>
              <w:jc w:val="both"/>
              <w:rPr>
                <w:rFonts w:eastAsia="Times New Roman" w:cs="B Lotus"/>
                <w:sz w:val="28"/>
                <w:szCs w:val="28"/>
                <w:rtl/>
              </w:rPr>
            </w:pPr>
          </w:p>
        </w:tc>
        <w:tc>
          <w:tcPr>
            <w:tcW w:w="1254" w:type="dxa"/>
            <w:vMerge w:val="restart"/>
            <w:tcBorders>
              <w:top w:val="single" w:sz="18" w:space="0" w:color="auto"/>
              <w:left w:val="nil"/>
              <w:right w:val="single" w:sz="24" w:space="0" w:color="auto"/>
            </w:tcBorders>
            <w:shd w:val="clear" w:color="auto" w:fill="auto"/>
            <w:noWrap/>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928/0</w:t>
            </w:r>
          </w:p>
          <w:p w:rsidR="00622D2D" w:rsidRPr="00B27738" w:rsidRDefault="00622D2D" w:rsidP="000B00A7">
            <w:pPr>
              <w:jc w:val="both"/>
              <w:rPr>
                <w:rFonts w:eastAsia="Times New Roman" w:cs="B Lotus"/>
                <w:sz w:val="28"/>
                <w:szCs w:val="28"/>
              </w:rPr>
            </w:pPr>
          </w:p>
        </w:tc>
      </w:tr>
      <w:tr w:rsidR="00622D2D" w:rsidRPr="00B27738" w:rsidTr="00622D2D">
        <w:trPr>
          <w:trHeight w:val="360"/>
          <w:jc w:val="center"/>
        </w:trPr>
        <w:tc>
          <w:tcPr>
            <w:tcW w:w="1267" w:type="dxa"/>
            <w:tcBorders>
              <w:top w:val="nil"/>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باقیمانده</w:t>
            </w:r>
          </w:p>
        </w:tc>
        <w:tc>
          <w:tcPr>
            <w:tcW w:w="1190" w:type="dxa"/>
            <w:tcBorders>
              <w:top w:val="nil"/>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103/22966</w:t>
            </w:r>
          </w:p>
        </w:tc>
        <w:tc>
          <w:tcPr>
            <w:tcW w:w="850"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126</w:t>
            </w:r>
          </w:p>
        </w:tc>
        <w:tc>
          <w:tcPr>
            <w:tcW w:w="1087"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271/182</w:t>
            </w:r>
          </w:p>
        </w:tc>
        <w:tc>
          <w:tcPr>
            <w:tcW w:w="881" w:type="dxa"/>
            <w:vMerge/>
            <w:tcBorders>
              <w:top w:val="nil"/>
              <w:left w:val="nil"/>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c>
          <w:tcPr>
            <w:tcW w:w="977" w:type="dxa"/>
            <w:vMerge/>
            <w:tcBorders>
              <w:top w:val="nil"/>
              <w:left w:val="nil"/>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c>
          <w:tcPr>
            <w:tcW w:w="1100" w:type="dxa"/>
            <w:vMerge/>
            <w:tcBorders>
              <w:top w:val="nil"/>
              <w:left w:val="nil"/>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c>
          <w:tcPr>
            <w:tcW w:w="1254" w:type="dxa"/>
            <w:vMerge/>
            <w:tcBorders>
              <w:top w:val="nil"/>
              <w:left w:val="nil"/>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r>
      <w:tr w:rsidR="00622D2D" w:rsidRPr="00B27738" w:rsidTr="00622D2D">
        <w:trPr>
          <w:trHeight w:val="360"/>
          <w:jc w:val="center"/>
        </w:trPr>
        <w:tc>
          <w:tcPr>
            <w:tcW w:w="1267" w:type="dxa"/>
            <w:tcBorders>
              <w:top w:val="nil"/>
              <w:left w:val="single" w:sz="24" w:space="0" w:color="auto"/>
              <w:bottom w:val="single" w:sz="2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کل</w:t>
            </w:r>
          </w:p>
        </w:tc>
        <w:tc>
          <w:tcPr>
            <w:tcW w:w="1190" w:type="dxa"/>
            <w:tcBorders>
              <w:top w:val="nil"/>
              <w:left w:val="single" w:sz="18" w:space="0" w:color="auto"/>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300/319185</w:t>
            </w:r>
          </w:p>
        </w:tc>
        <w:tc>
          <w:tcPr>
            <w:tcW w:w="850"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129</w:t>
            </w:r>
          </w:p>
        </w:tc>
        <w:tc>
          <w:tcPr>
            <w:tcW w:w="1087"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p>
        </w:tc>
        <w:tc>
          <w:tcPr>
            <w:tcW w:w="881" w:type="dxa"/>
            <w:vMerge/>
            <w:tcBorders>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977" w:type="dxa"/>
            <w:vMerge/>
            <w:tcBorders>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100" w:type="dxa"/>
            <w:vMerge/>
            <w:tcBorders>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1254" w:type="dxa"/>
            <w:vMerge/>
            <w:tcBorders>
              <w:left w:val="nil"/>
              <w:bottom w:val="single" w:sz="2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r>
    </w:tbl>
    <w:p w:rsidR="00622D2D" w:rsidRPr="00B27738" w:rsidRDefault="00622D2D" w:rsidP="000B00A7">
      <w:pPr>
        <w:jc w:val="both"/>
        <w:rPr>
          <w:rFonts w:cs="B Lotus"/>
          <w:sz w:val="28"/>
          <w:szCs w:val="28"/>
          <w:rtl/>
        </w:rPr>
      </w:pPr>
    </w:p>
    <w:p w:rsidR="00622D2D" w:rsidRPr="00B27738" w:rsidRDefault="00622D2D" w:rsidP="000B00A7">
      <w:pPr>
        <w:jc w:val="both"/>
        <w:rPr>
          <w:rFonts w:ascii="Arial" w:hAnsi="Arial" w:cs="B Lotus"/>
          <w:sz w:val="28"/>
          <w:szCs w:val="28"/>
          <w:rtl/>
        </w:rPr>
      </w:pPr>
      <w:r w:rsidRPr="00B27738">
        <w:rPr>
          <w:rFonts w:cs="B Lotus" w:hint="cs"/>
          <w:sz w:val="28"/>
          <w:szCs w:val="28"/>
          <w:rtl/>
        </w:rPr>
        <w:t xml:space="preserve">    با توجه به داده های جدول 4- 10 ضریب همبستگی چندگانه 963/0=</w:t>
      </w:r>
      <w:r w:rsidRPr="00B27738">
        <w:rPr>
          <w:rFonts w:cs="B Lotus"/>
          <w:sz w:val="28"/>
          <w:szCs w:val="28"/>
        </w:rPr>
        <w:t xml:space="preserve">R </w:t>
      </w:r>
      <w:r w:rsidRPr="00B27738">
        <w:rPr>
          <w:rFonts w:cs="B Lotus" w:hint="cs"/>
          <w:sz w:val="28"/>
          <w:szCs w:val="28"/>
          <w:rtl/>
        </w:rPr>
        <w:t xml:space="preserve"> و مجذور ضریب همبستگی 928/0=</w:t>
      </w:r>
      <w:r w:rsidRPr="00B27738">
        <w:rPr>
          <w:rFonts w:eastAsia="Times New Roman" w:cs="B Lotus"/>
          <w:sz w:val="28"/>
          <w:szCs w:val="28"/>
        </w:rPr>
        <w:t xml:space="preserve"> R</w:t>
      </w:r>
      <w:r w:rsidRPr="00B27738">
        <w:rPr>
          <w:rFonts w:eastAsia="Times New Roman" w:cs="B Lotus"/>
          <w:sz w:val="28"/>
          <w:szCs w:val="28"/>
          <w:vertAlign w:val="superscript"/>
        </w:rPr>
        <w:t>2</w:t>
      </w:r>
      <w:r w:rsidRPr="00B27738">
        <w:rPr>
          <w:rFonts w:eastAsia="Times New Roman" w:cs="B Lotus" w:hint="cs"/>
          <w:sz w:val="28"/>
          <w:szCs w:val="28"/>
          <w:vertAlign w:val="superscript"/>
          <w:rtl/>
        </w:rPr>
        <w:t xml:space="preserve"> </w:t>
      </w:r>
      <w:r w:rsidRPr="00B27738">
        <w:rPr>
          <w:rFonts w:ascii="Tahoma" w:hAnsi="Tahoma" w:cs="B Lotus" w:hint="cs"/>
          <w:sz w:val="28"/>
          <w:szCs w:val="28"/>
          <w:rtl/>
        </w:rPr>
        <w:t xml:space="preserve">که نشان می دهد بین سبک های فرزند پروری و مهارت های اجتماعی همبستگی قوی ای وجود دارد. با توجه به </w:t>
      </w:r>
      <w:r w:rsidRPr="00B27738">
        <w:rPr>
          <w:rFonts w:ascii="Arial" w:hAnsi="Arial" w:cs="B Lotus" w:hint="cs"/>
          <w:sz w:val="28"/>
          <w:szCs w:val="28"/>
          <w:rtl/>
        </w:rPr>
        <w:t xml:space="preserve">سطح معناداری </w:t>
      </w:r>
      <w:r w:rsidRPr="00B27738">
        <w:rPr>
          <w:rFonts w:cs="B Lotus" w:hint="cs"/>
          <w:sz w:val="28"/>
          <w:szCs w:val="28"/>
          <w:rtl/>
        </w:rPr>
        <w:t>000/0 =</w:t>
      </w:r>
      <w:r w:rsidRPr="00B27738">
        <w:rPr>
          <w:rFonts w:cs="B Lotus"/>
          <w:sz w:val="28"/>
          <w:szCs w:val="28"/>
        </w:rPr>
        <w:t>F</w:t>
      </w:r>
      <w:r w:rsidRPr="00B27738">
        <w:rPr>
          <w:rFonts w:ascii="Arial" w:hAnsi="Arial" w:cs="B Lotus" w:hint="cs"/>
          <w:sz w:val="28"/>
          <w:szCs w:val="28"/>
          <w:rtl/>
        </w:rPr>
        <w:t xml:space="preserve"> که کوچکتر از 01/0 و دارای معناداری آماری است می توان نتیجه گرفت که مدل رگرسیون تحلیلی ما متشکل از سه سبک فرزند پروری و مهارت های اجتماعی مدل خوبی بوده و مجموعه این سه سبک فرزند پروری می توانند تغییرات نمرات مهارت های اجتماعی دانش آموزان را تبیین کنند. </w:t>
      </w:r>
    </w:p>
    <w:p w:rsidR="00622D2D" w:rsidRPr="00B27738" w:rsidRDefault="00622D2D" w:rsidP="000B00A7">
      <w:pPr>
        <w:jc w:val="both"/>
        <w:rPr>
          <w:rFonts w:cs="B Lotus"/>
          <w:sz w:val="28"/>
          <w:szCs w:val="28"/>
          <w:rtl/>
        </w:rPr>
      </w:pPr>
    </w:p>
    <w:p w:rsidR="00346CD5" w:rsidRPr="00B27738" w:rsidRDefault="00346CD5" w:rsidP="00034AEF">
      <w:pPr>
        <w:pStyle w:val="a"/>
        <w:jc w:val="center"/>
        <w:rPr>
          <w:rtl/>
        </w:rPr>
      </w:pPr>
      <w:bookmarkStart w:id="107" w:name="_Toc450521192"/>
      <w:bookmarkStart w:id="108" w:name="_Toc450541444"/>
    </w:p>
    <w:p w:rsidR="00346CD5" w:rsidRPr="00B27738" w:rsidRDefault="00346CD5" w:rsidP="00034AEF">
      <w:pPr>
        <w:pStyle w:val="a"/>
        <w:jc w:val="center"/>
        <w:rPr>
          <w:rtl/>
        </w:rPr>
      </w:pPr>
    </w:p>
    <w:p w:rsidR="00346CD5" w:rsidRPr="00B27738" w:rsidRDefault="00346CD5" w:rsidP="00034AEF">
      <w:pPr>
        <w:pStyle w:val="a"/>
        <w:jc w:val="center"/>
        <w:rPr>
          <w:rtl/>
        </w:rPr>
      </w:pPr>
    </w:p>
    <w:p w:rsidR="00346CD5" w:rsidRPr="00B27738" w:rsidRDefault="00346CD5" w:rsidP="00034AEF">
      <w:pPr>
        <w:pStyle w:val="a"/>
        <w:jc w:val="center"/>
        <w:rPr>
          <w:rtl/>
        </w:rPr>
      </w:pPr>
    </w:p>
    <w:p w:rsidR="00622D2D" w:rsidRPr="00B27738" w:rsidRDefault="00034AEF" w:rsidP="00034AEF">
      <w:pPr>
        <w:pStyle w:val="a"/>
        <w:jc w:val="center"/>
        <w:rPr>
          <w:rtl/>
        </w:rPr>
      </w:pPr>
      <w:r w:rsidRPr="00B27738">
        <w:rPr>
          <w:rFonts w:hint="cs"/>
          <w:rtl/>
        </w:rPr>
        <w:lastRenderedPageBreak/>
        <w:t>جدول(</w:t>
      </w:r>
      <w:r w:rsidR="00622D2D" w:rsidRPr="00B27738">
        <w:rPr>
          <w:rFonts w:hint="cs"/>
          <w:rtl/>
        </w:rPr>
        <w:t>4-11</w:t>
      </w:r>
      <w:r w:rsidRPr="00B27738">
        <w:rPr>
          <w:rFonts w:hint="cs"/>
          <w:rtl/>
        </w:rPr>
        <w:t>)</w:t>
      </w:r>
      <w:r w:rsidR="00622D2D" w:rsidRPr="00B27738">
        <w:rPr>
          <w:rFonts w:hint="cs"/>
          <w:rtl/>
        </w:rPr>
        <w:t xml:space="preserve"> ضرایب رگرسیون مهارت های اجتماعی بر متغیر شیوه های فرزند پروری</w:t>
      </w:r>
      <w:bookmarkEnd w:id="107"/>
      <w:bookmarkEnd w:id="108"/>
    </w:p>
    <w:tbl>
      <w:tblPr>
        <w:bidiVisual/>
        <w:tblW w:w="8377" w:type="dxa"/>
        <w:jc w:val="center"/>
        <w:tblLook w:val="04A0" w:firstRow="1" w:lastRow="0" w:firstColumn="1" w:lastColumn="0" w:noHBand="0" w:noVBand="1"/>
      </w:tblPr>
      <w:tblGrid>
        <w:gridCol w:w="1147"/>
        <w:gridCol w:w="1887"/>
        <w:gridCol w:w="1013"/>
        <w:gridCol w:w="1656"/>
        <w:gridCol w:w="1014"/>
        <w:gridCol w:w="1702"/>
      </w:tblGrid>
      <w:tr w:rsidR="00622D2D" w:rsidRPr="00B27738" w:rsidTr="00622D2D">
        <w:trPr>
          <w:trHeight w:val="1100"/>
          <w:jc w:val="center"/>
        </w:trPr>
        <w:tc>
          <w:tcPr>
            <w:tcW w:w="1147" w:type="dxa"/>
            <w:tcBorders>
              <w:top w:val="single" w:sz="24" w:space="0" w:color="auto"/>
              <w:left w:val="single" w:sz="24" w:space="0" w:color="auto"/>
              <w:right w:val="single" w:sz="18" w:space="0" w:color="auto"/>
              <w:tr2bl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b/>
                <w:bCs/>
                <w:sz w:val="28"/>
                <w:szCs w:val="28"/>
              </w:rPr>
              <w:t xml:space="preserve">          </w:t>
            </w:r>
            <w:r w:rsidRPr="00B27738">
              <w:rPr>
                <w:rFonts w:eastAsia="Times New Roman" w:cs="B Lotus" w:hint="cs"/>
                <w:b/>
                <w:bCs/>
                <w:sz w:val="28"/>
                <w:szCs w:val="28"/>
                <w:rtl/>
              </w:rPr>
              <w:t>شاخص</w:t>
            </w:r>
          </w:p>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متغیر</w:t>
            </w:r>
          </w:p>
        </w:tc>
        <w:tc>
          <w:tcPr>
            <w:tcW w:w="1887" w:type="dxa"/>
            <w:tcBorders>
              <w:top w:val="single" w:sz="24" w:space="0" w:color="auto"/>
              <w:left w:val="single" w:sz="18" w:space="0" w:color="auto"/>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ضریب استاندارد نشده (</w:t>
            </w:r>
            <w:r w:rsidRPr="00B27738">
              <w:rPr>
                <w:rFonts w:eastAsia="Times New Roman" w:cs="B Lotus"/>
                <w:b/>
                <w:bCs/>
                <w:sz w:val="28"/>
                <w:szCs w:val="28"/>
              </w:rPr>
              <w:t xml:space="preserve"> B</w:t>
            </w:r>
            <w:r w:rsidRPr="00B27738">
              <w:rPr>
                <w:rFonts w:eastAsia="Times New Roman" w:cs="B Lotus" w:hint="cs"/>
                <w:b/>
                <w:bCs/>
                <w:sz w:val="28"/>
                <w:szCs w:val="28"/>
                <w:rtl/>
              </w:rPr>
              <w:t>)</w:t>
            </w:r>
          </w:p>
        </w:tc>
        <w:tc>
          <w:tcPr>
            <w:tcW w:w="993" w:type="dxa"/>
            <w:tcBorders>
              <w:top w:val="single" w:sz="24" w:space="0" w:color="auto"/>
              <w:left w:val="single" w:sz="4" w:space="0" w:color="auto"/>
              <w:bottom w:val="single" w:sz="4" w:space="0" w:color="000000"/>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خطای استاندارد</w:t>
            </w:r>
          </w:p>
        </w:tc>
        <w:tc>
          <w:tcPr>
            <w:tcW w:w="1656" w:type="dxa"/>
            <w:tcBorders>
              <w:top w:val="single" w:sz="24" w:space="0" w:color="auto"/>
              <w:left w:val="single" w:sz="4" w:space="0" w:color="auto"/>
              <w:bottom w:val="single" w:sz="4" w:space="0" w:color="000000"/>
              <w:right w:val="single" w:sz="4"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ضریب استاندارد شده (</w:t>
            </w:r>
            <w:r w:rsidRPr="00B27738">
              <w:rPr>
                <w:rFonts w:eastAsia="Times New Roman" w:cs="B Lotus"/>
                <w:b/>
                <w:bCs/>
                <w:sz w:val="28"/>
                <w:szCs w:val="28"/>
              </w:rPr>
              <w:t xml:space="preserve"> Beta</w:t>
            </w:r>
            <w:r w:rsidRPr="00B27738">
              <w:rPr>
                <w:rFonts w:eastAsia="Times New Roman" w:cs="B Lotus" w:hint="cs"/>
                <w:b/>
                <w:bCs/>
                <w:sz w:val="28"/>
                <w:szCs w:val="28"/>
                <w:rtl/>
              </w:rPr>
              <w:t>)</w:t>
            </w:r>
          </w:p>
        </w:tc>
        <w:tc>
          <w:tcPr>
            <w:tcW w:w="992" w:type="dxa"/>
            <w:tcBorders>
              <w:top w:val="single" w:sz="24" w:space="0" w:color="auto"/>
              <w:left w:val="single" w:sz="4" w:space="0" w:color="auto"/>
              <w:bottom w:val="single" w:sz="4" w:space="0" w:color="000000"/>
              <w:right w:val="single" w:sz="4" w:space="0" w:color="auto"/>
            </w:tcBorders>
            <w:shd w:val="clear" w:color="auto" w:fill="D9D9D9"/>
            <w:noWrap/>
            <w:vAlign w:val="center"/>
            <w:hideMark/>
          </w:tcPr>
          <w:p w:rsidR="00622D2D" w:rsidRPr="00B27738" w:rsidRDefault="00622D2D" w:rsidP="000B00A7">
            <w:pPr>
              <w:jc w:val="both"/>
              <w:rPr>
                <w:rFonts w:eastAsia="Times New Roman" w:cs="B Lotus"/>
                <w:b/>
                <w:bCs/>
                <w:sz w:val="28"/>
                <w:szCs w:val="28"/>
              </w:rPr>
            </w:pPr>
            <w:r w:rsidRPr="00B27738">
              <w:rPr>
                <w:rFonts w:eastAsia="Times New Roman" w:cs="B Lotus"/>
                <w:b/>
                <w:bCs/>
                <w:sz w:val="28"/>
                <w:szCs w:val="28"/>
              </w:rPr>
              <w:t>t</w:t>
            </w:r>
          </w:p>
        </w:tc>
        <w:tc>
          <w:tcPr>
            <w:tcW w:w="1702" w:type="dxa"/>
            <w:tcBorders>
              <w:top w:val="single" w:sz="24" w:space="0" w:color="auto"/>
              <w:left w:val="single" w:sz="4" w:space="0" w:color="auto"/>
              <w:right w:val="single" w:sz="24" w:space="0" w:color="auto"/>
            </w:tcBorders>
            <w:shd w:val="clear" w:color="auto" w:fill="D9D9D9"/>
            <w:vAlign w:val="center"/>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معنی داری</w:t>
            </w:r>
          </w:p>
        </w:tc>
      </w:tr>
      <w:tr w:rsidR="00622D2D" w:rsidRPr="00B27738" w:rsidTr="00622D2D">
        <w:trPr>
          <w:trHeight w:val="360"/>
          <w:jc w:val="center"/>
        </w:trPr>
        <w:tc>
          <w:tcPr>
            <w:tcW w:w="1147" w:type="dxa"/>
            <w:tcBorders>
              <w:top w:val="single" w:sz="18" w:space="0" w:color="auto"/>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مقدار ثابت</w:t>
            </w:r>
          </w:p>
        </w:tc>
        <w:tc>
          <w:tcPr>
            <w:tcW w:w="188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429/336-</w:t>
            </w:r>
          </w:p>
        </w:tc>
        <w:tc>
          <w:tcPr>
            <w:tcW w:w="993" w:type="dxa"/>
            <w:tcBorders>
              <w:top w:val="single" w:sz="18" w:space="0" w:color="auto"/>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435/27</w:t>
            </w:r>
          </w:p>
        </w:tc>
        <w:tc>
          <w:tcPr>
            <w:tcW w:w="1656"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p>
        </w:tc>
        <w:tc>
          <w:tcPr>
            <w:tcW w:w="992" w:type="dxa"/>
            <w:tcBorders>
              <w:top w:val="single" w:sz="18" w:space="0" w:color="auto"/>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263/12-</w:t>
            </w:r>
          </w:p>
        </w:tc>
        <w:tc>
          <w:tcPr>
            <w:tcW w:w="1702" w:type="dxa"/>
            <w:tcBorders>
              <w:top w:val="single" w:sz="18" w:space="0" w:color="auto"/>
              <w:left w:val="nil"/>
              <w:bottom w:val="single" w:sz="6"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r>
      <w:tr w:rsidR="00622D2D" w:rsidRPr="00B27738" w:rsidTr="00622D2D">
        <w:trPr>
          <w:trHeight w:val="360"/>
          <w:jc w:val="center"/>
        </w:trPr>
        <w:tc>
          <w:tcPr>
            <w:tcW w:w="1147" w:type="dxa"/>
            <w:tcBorders>
              <w:top w:val="nil"/>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مقتدرانه</w:t>
            </w:r>
          </w:p>
        </w:tc>
        <w:tc>
          <w:tcPr>
            <w:tcW w:w="1887" w:type="dxa"/>
            <w:tcBorders>
              <w:top w:val="nil"/>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682/13</w:t>
            </w:r>
          </w:p>
        </w:tc>
        <w:tc>
          <w:tcPr>
            <w:tcW w:w="99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617/0</w:t>
            </w:r>
          </w:p>
        </w:tc>
        <w:tc>
          <w:tcPr>
            <w:tcW w:w="1656"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020/1</w:t>
            </w:r>
          </w:p>
        </w:tc>
        <w:tc>
          <w:tcPr>
            <w:tcW w:w="992"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161/22</w:t>
            </w:r>
          </w:p>
        </w:tc>
        <w:tc>
          <w:tcPr>
            <w:tcW w:w="1702" w:type="dxa"/>
            <w:tcBorders>
              <w:top w:val="nil"/>
              <w:left w:val="nil"/>
              <w:bottom w:val="single" w:sz="6"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000/0</w:t>
            </w:r>
          </w:p>
        </w:tc>
      </w:tr>
      <w:tr w:rsidR="00622D2D" w:rsidRPr="00B27738" w:rsidTr="00622D2D">
        <w:trPr>
          <w:trHeight w:val="360"/>
          <w:jc w:val="center"/>
        </w:trPr>
        <w:tc>
          <w:tcPr>
            <w:tcW w:w="1147" w:type="dxa"/>
            <w:tcBorders>
              <w:top w:val="nil"/>
              <w:left w:val="single" w:sz="24" w:space="0" w:color="auto"/>
              <w:bottom w:val="single" w:sz="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tl/>
              </w:rPr>
            </w:pPr>
            <w:r w:rsidRPr="00B27738">
              <w:rPr>
                <w:rFonts w:eastAsia="Times New Roman" w:cs="B Lotus" w:hint="cs"/>
                <w:b/>
                <w:bCs/>
                <w:sz w:val="28"/>
                <w:szCs w:val="28"/>
                <w:rtl/>
              </w:rPr>
              <w:t>مستبدانه</w:t>
            </w:r>
          </w:p>
        </w:tc>
        <w:tc>
          <w:tcPr>
            <w:tcW w:w="1887" w:type="dxa"/>
            <w:tcBorders>
              <w:top w:val="nil"/>
              <w:left w:val="single" w:sz="18" w:space="0" w:color="auto"/>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895/0</w:t>
            </w:r>
          </w:p>
        </w:tc>
        <w:tc>
          <w:tcPr>
            <w:tcW w:w="993" w:type="dxa"/>
            <w:tcBorders>
              <w:top w:val="nil"/>
              <w:left w:val="nil"/>
              <w:bottom w:val="single" w:sz="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611/0</w:t>
            </w:r>
          </w:p>
        </w:tc>
        <w:tc>
          <w:tcPr>
            <w:tcW w:w="1656"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067/0</w:t>
            </w:r>
          </w:p>
        </w:tc>
        <w:tc>
          <w:tcPr>
            <w:tcW w:w="992" w:type="dxa"/>
            <w:tcBorders>
              <w:top w:val="nil"/>
              <w:left w:val="nil"/>
              <w:bottom w:val="single" w:sz="6"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467/1</w:t>
            </w:r>
          </w:p>
        </w:tc>
        <w:tc>
          <w:tcPr>
            <w:tcW w:w="1702" w:type="dxa"/>
            <w:tcBorders>
              <w:top w:val="nil"/>
              <w:left w:val="nil"/>
              <w:bottom w:val="single" w:sz="6"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145/0</w:t>
            </w:r>
          </w:p>
        </w:tc>
      </w:tr>
      <w:tr w:rsidR="00622D2D" w:rsidRPr="00B27738" w:rsidTr="00622D2D">
        <w:trPr>
          <w:trHeight w:val="360"/>
          <w:jc w:val="center"/>
        </w:trPr>
        <w:tc>
          <w:tcPr>
            <w:tcW w:w="1147" w:type="dxa"/>
            <w:tcBorders>
              <w:top w:val="nil"/>
              <w:left w:val="single" w:sz="24" w:space="0" w:color="auto"/>
              <w:bottom w:val="single" w:sz="24" w:space="0" w:color="auto"/>
              <w:right w:val="single" w:sz="18" w:space="0" w:color="auto"/>
            </w:tcBorders>
            <w:shd w:val="clear" w:color="auto" w:fill="D9D9D9"/>
            <w:noWrap/>
            <w:vAlign w:val="bottom"/>
            <w:hideMark/>
          </w:tcPr>
          <w:p w:rsidR="00622D2D" w:rsidRPr="00B27738" w:rsidRDefault="00622D2D" w:rsidP="000B00A7">
            <w:pPr>
              <w:jc w:val="both"/>
              <w:rPr>
                <w:rFonts w:eastAsia="Times New Roman" w:cs="B Lotus"/>
                <w:b/>
                <w:bCs/>
                <w:sz w:val="28"/>
                <w:szCs w:val="28"/>
              </w:rPr>
            </w:pPr>
            <w:r w:rsidRPr="00B27738">
              <w:rPr>
                <w:rFonts w:eastAsia="Times New Roman" w:cs="B Lotus" w:hint="cs"/>
                <w:b/>
                <w:bCs/>
                <w:sz w:val="28"/>
                <w:szCs w:val="28"/>
                <w:rtl/>
              </w:rPr>
              <w:t>سهل گیرانه</w:t>
            </w:r>
          </w:p>
        </w:tc>
        <w:tc>
          <w:tcPr>
            <w:tcW w:w="1887" w:type="dxa"/>
            <w:tcBorders>
              <w:top w:val="nil"/>
              <w:left w:val="single" w:sz="18" w:space="0" w:color="auto"/>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071/0-</w:t>
            </w:r>
          </w:p>
        </w:tc>
        <w:tc>
          <w:tcPr>
            <w:tcW w:w="993" w:type="dxa"/>
            <w:tcBorders>
              <w:top w:val="nil"/>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tl/>
              </w:rPr>
            </w:pPr>
            <w:r w:rsidRPr="00B27738">
              <w:rPr>
                <w:rFonts w:eastAsia="Times New Roman" w:cs="B Lotus" w:hint="cs"/>
                <w:sz w:val="28"/>
                <w:szCs w:val="28"/>
                <w:rtl/>
              </w:rPr>
              <w:t>220/0</w:t>
            </w:r>
          </w:p>
        </w:tc>
        <w:tc>
          <w:tcPr>
            <w:tcW w:w="1656" w:type="dxa"/>
            <w:tcBorders>
              <w:top w:val="single" w:sz="6" w:space="0" w:color="auto"/>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008/0-</w:t>
            </w:r>
          </w:p>
        </w:tc>
        <w:tc>
          <w:tcPr>
            <w:tcW w:w="992" w:type="dxa"/>
            <w:tcBorders>
              <w:top w:val="single" w:sz="6" w:space="0" w:color="auto"/>
              <w:left w:val="nil"/>
              <w:bottom w:val="single" w:sz="24" w:space="0" w:color="auto"/>
              <w:right w:val="single" w:sz="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321/0-</w:t>
            </w:r>
          </w:p>
        </w:tc>
        <w:tc>
          <w:tcPr>
            <w:tcW w:w="1702" w:type="dxa"/>
            <w:tcBorders>
              <w:top w:val="single" w:sz="6" w:space="0" w:color="auto"/>
              <w:left w:val="nil"/>
              <w:bottom w:val="single" w:sz="24" w:space="0" w:color="auto"/>
              <w:right w:val="single" w:sz="24" w:space="0" w:color="auto"/>
            </w:tcBorders>
            <w:shd w:val="clear" w:color="auto" w:fill="auto"/>
            <w:noWrap/>
            <w:vAlign w:val="bottom"/>
            <w:hideMark/>
          </w:tcPr>
          <w:p w:rsidR="00622D2D" w:rsidRPr="00B27738" w:rsidRDefault="00622D2D" w:rsidP="000B00A7">
            <w:pPr>
              <w:jc w:val="both"/>
              <w:rPr>
                <w:rFonts w:eastAsia="Times New Roman" w:cs="B Lotus"/>
                <w:sz w:val="28"/>
                <w:szCs w:val="28"/>
              </w:rPr>
            </w:pPr>
            <w:r w:rsidRPr="00B27738">
              <w:rPr>
                <w:rFonts w:eastAsia="Times New Roman" w:cs="B Lotus" w:hint="cs"/>
                <w:sz w:val="28"/>
                <w:szCs w:val="28"/>
                <w:rtl/>
              </w:rPr>
              <w:t>749/0</w:t>
            </w:r>
          </w:p>
        </w:tc>
      </w:tr>
    </w:tbl>
    <w:p w:rsidR="00622D2D" w:rsidRPr="00B27738" w:rsidRDefault="00622D2D" w:rsidP="000B00A7">
      <w:pPr>
        <w:jc w:val="both"/>
        <w:rPr>
          <w:rFonts w:cs="B Lotus"/>
          <w:sz w:val="28"/>
          <w:szCs w:val="28"/>
          <w:rtl/>
        </w:rPr>
      </w:pPr>
    </w:p>
    <w:p w:rsidR="00622D2D" w:rsidRPr="00B27738" w:rsidRDefault="00622D2D" w:rsidP="000B00A7">
      <w:pPr>
        <w:jc w:val="both"/>
        <w:rPr>
          <w:rFonts w:ascii="Arial" w:hAnsi="Arial" w:cs="B Lotus"/>
          <w:sz w:val="28"/>
          <w:szCs w:val="28"/>
          <w:rtl/>
        </w:rPr>
      </w:pPr>
      <w:r w:rsidRPr="00B27738">
        <w:rPr>
          <w:rFonts w:ascii="Arial" w:hAnsi="Arial" w:cs="B Lotus" w:hint="cs"/>
          <w:sz w:val="28"/>
          <w:szCs w:val="28"/>
          <w:rtl/>
        </w:rPr>
        <w:t xml:space="preserve">        با توجه به مقادیر بتا در جدول 4-11  ضریب استاندارد شده بتا در سبک فرزند پروری مقتدرانه برابر 020/1 ، ضریب استاندارد شده بتا در سبک فرزند پروری مستبدانه برابر 067/0  و  ضریب استاندارد شده بتا در روش فرزند پروری سهل گیرانه 008/0- است که همان طور که مشاهده می شود سبک مقتدرانه ضریبی بالاتر از دو سبک دیگرا را دارد و می توان گفت این سبک بیشترین سهم را در تبیین نمرات مهارت های اجتماعی دانش آموزان  فراهم می کند و بعد از آن سبک مستبدانه  و سپس سبک سهل گیرانه پایین ترین سهم را در تبیین مهارت های اجتماعی دانش آموزان دارد. حال با توجه به سطح معنی داری ضرایب در جدول 4- 10 در سبک فرزند پروری مقتدرانه با سطح معنی داری  000/0 که کوچکتر از 05/0 هستند در سطح معنی داری تایید می شوند و سبک فرزند پروری مقتدرانه سهم تعیین کننده ای در تبیین تغییر پذیری نمرات مهارت های اجتماعی دانش آموزان دارند. سبک مستبدانه (145/0) و سبک سهل گیرانه (749/0) بالاتر از 05/0 هستند و در سطح معنی داری تایید نمی شوند و نمی توانند سهم تعیین کننده ای در تبیین تغییر پذیری نمرات مهارت های اجتماعی دانش آموزان داشته باشد..        </w:t>
      </w:r>
    </w:p>
    <w:p w:rsidR="00622D2D" w:rsidRPr="00B27738" w:rsidRDefault="00622D2D" w:rsidP="000B00A7">
      <w:pPr>
        <w:jc w:val="both"/>
        <w:rPr>
          <w:rFonts w:ascii="Arial" w:hAnsi="Arial" w:cs="B Lotus"/>
          <w:sz w:val="28"/>
          <w:szCs w:val="28"/>
          <w:rtl/>
        </w:rPr>
      </w:pPr>
      <w:r w:rsidRPr="00B27738">
        <w:rPr>
          <w:rFonts w:ascii="Arial" w:hAnsi="Arial" w:cs="B Lotus" w:hint="cs"/>
          <w:sz w:val="28"/>
          <w:szCs w:val="28"/>
          <w:rtl/>
        </w:rPr>
        <w:lastRenderedPageBreak/>
        <w:t xml:space="preserve">     حال با نگاهی به جدول همبستگی 4- 8 می توان گفت در این پژوهش سبک فرزند پروری مقتدرانه همبستگی مستقیم و بالایی (963/0) با مهارت های اجتماعی دانش آموزان دارد و افزایش شیوه فرزند پروری مقتدرانه باعث افزایش مهارت های اجتماعی در دانش آموزان می شود و سبک فرزند پروری مستبدانه همبستگی معکوسی(804/0-) با مهارت های اجتماعی دانش آموزان دارد و افزایش شیوه فرزند پروری مستبدانه باعث کاهش مهارت های اجتماعی در دانش آموزان می شود. همین طور سبک فرزند پروری سهل گیرانه نیز همبستگی معکوسی(804/0-) با مهارت های اجتماعی دانش آموزان دارد و افزایش شیوه فرزند پروری سهل گیرانه باعث کاهش مهارت های اجتماعی در دانش آموزان می شود.</w:t>
      </w:r>
    </w:p>
    <w:p w:rsidR="00622D2D" w:rsidRPr="00B27738" w:rsidRDefault="00622D2D" w:rsidP="000B00A7">
      <w:pPr>
        <w:jc w:val="both"/>
        <w:rPr>
          <w:rFonts w:cs="B Lotus"/>
          <w:sz w:val="28"/>
          <w:szCs w:val="28"/>
        </w:rPr>
      </w:pPr>
    </w:p>
    <w:p w:rsidR="00622D2D" w:rsidRPr="00B27738" w:rsidRDefault="00622D2D" w:rsidP="000B00A7">
      <w:pPr>
        <w:jc w:val="both"/>
        <w:rPr>
          <w:rFonts w:cs="B Lotus"/>
          <w:sz w:val="28"/>
          <w:szCs w:val="28"/>
          <w:rtl/>
        </w:rPr>
      </w:pPr>
    </w:p>
    <w:p w:rsidR="001B3866" w:rsidRPr="00B27738" w:rsidRDefault="001B3866"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346CD5" w:rsidRPr="00B27738" w:rsidRDefault="00346CD5" w:rsidP="000B00A7">
      <w:pPr>
        <w:jc w:val="both"/>
        <w:rPr>
          <w:rFonts w:cs="B Lotus"/>
          <w:b/>
          <w:bCs/>
          <w:sz w:val="28"/>
          <w:szCs w:val="28"/>
          <w:rtl/>
        </w:rPr>
      </w:pPr>
    </w:p>
    <w:p w:rsidR="001B3866" w:rsidRPr="00B27738" w:rsidRDefault="001B3866" w:rsidP="000B00A7">
      <w:pPr>
        <w:jc w:val="both"/>
        <w:rPr>
          <w:rFonts w:cs="B Lotus"/>
          <w:b/>
          <w:bCs/>
          <w:sz w:val="28"/>
          <w:szCs w:val="28"/>
          <w:rtl/>
        </w:rPr>
      </w:pPr>
    </w:p>
    <w:p w:rsidR="009B4918" w:rsidRPr="00B27738" w:rsidRDefault="009B4918" w:rsidP="000B00A7">
      <w:pPr>
        <w:jc w:val="both"/>
        <w:rPr>
          <w:rFonts w:cs="B Lotus"/>
          <w:b/>
          <w:bCs/>
          <w:sz w:val="28"/>
          <w:szCs w:val="28"/>
          <w:rtl/>
        </w:rPr>
      </w:pPr>
    </w:p>
    <w:p w:rsidR="001B3866" w:rsidRPr="00B27738" w:rsidRDefault="001B3866" w:rsidP="000B00A7">
      <w:pPr>
        <w:jc w:val="both"/>
        <w:rPr>
          <w:rFonts w:cs="B Lotus"/>
          <w:b/>
          <w:bCs/>
          <w:sz w:val="28"/>
          <w:szCs w:val="28"/>
          <w:rtl/>
        </w:rPr>
      </w:pPr>
    </w:p>
    <w:p w:rsidR="001B3866" w:rsidRPr="00B27738" w:rsidRDefault="001B3866" w:rsidP="00752A2E">
      <w:pPr>
        <w:rPr>
          <w:rFonts w:cs="B Lotus"/>
          <w:b/>
          <w:bCs/>
          <w:sz w:val="70"/>
          <w:szCs w:val="70"/>
          <w:rtl/>
        </w:rPr>
      </w:pPr>
    </w:p>
    <w:p w:rsidR="00346CD5" w:rsidRPr="00B27738" w:rsidRDefault="00346CD5" w:rsidP="00947563">
      <w:pPr>
        <w:jc w:val="center"/>
        <w:rPr>
          <w:rFonts w:cs="B Lotus"/>
          <w:b/>
          <w:bCs/>
          <w:sz w:val="70"/>
          <w:szCs w:val="70"/>
          <w:rtl/>
        </w:rPr>
      </w:pPr>
    </w:p>
    <w:p w:rsidR="00397B13" w:rsidRPr="00B27738" w:rsidRDefault="00397B13" w:rsidP="00947563">
      <w:pPr>
        <w:pStyle w:val="Heading1"/>
        <w:jc w:val="center"/>
        <w:rPr>
          <w:rFonts w:hint="cs"/>
          <w:sz w:val="70"/>
          <w:szCs w:val="70"/>
          <w:rtl/>
        </w:rPr>
      </w:pPr>
      <w:bookmarkStart w:id="109" w:name="_Toc450521243"/>
      <w:bookmarkStart w:id="110" w:name="_Toc451582051"/>
      <w:r w:rsidRPr="00B27738">
        <w:rPr>
          <w:rFonts w:hint="cs"/>
          <w:sz w:val="70"/>
          <w:szCs w:val="70"/>
          <w:rtl/>
        </w:rPr>
        <w:t>فصل پنجم</w:t>
      </w:r>
      <w:bookmarkEnd w:id="109"/>
      <w:bookmarkEnd w:id="110"/>
    </w:p>
    <w:p w:rsidR="00381D98" w:rsidRPr="00B27738" w:rsidRDefault="00397B13" w:rsidP="00947563">
      <w:pPr>
        <w:pStyle w:val="Heading1"/>
        <w:jc w:val="center"/>
        <w:rPr>
          <w:sz w:val="70"/>
          <w:szCs w:val="70"/>
          <w:rtl/>
        </w:rPr>
      </w:pPr>
      <w:bookmarkStart w:id="111" w:name="_Toc450521244"/>
      <w:bookmarkStart w:id="112" w:name="_Toc451582052"/>
      <w:r w:rsidRPr="00B27738">
        <w:rPr>
          <w:rFonts w:hint="cs"/>
          <w:sz w:val="70"/>
          <w:szCs w:val="70"/>
          <w:rtl/>
        </w:rPr>
        <w:t>بحث و نتیجه گیری</w:t>
      </w:r>
      <w:bookmarkEnd w:id="111"/>
      <w:bookmarkEnd w:id="112"/>
    </w:p>
    <w:p w:rsidR="00622D2D" w:rsidRPr="00B27738" w:rsidRDefault="00622D2D" w:rsidP="00752A2E">
      <w:pPr>
        <w:jc w:val="both"/>
        <w:rPr>
          <w:rFonts w:cs="B Lotus"/>
          <w:b/>
          <w:bCs/>
          <w:sz w:val="28"/>
          <w:szCs w:val="28"/>
          <w:rtl/>
        </w:rPr>
      </w:pPr>
    </w:p>
    <w:p w:rsidR="00F4390D" w:rsidRPr="00B27738" w:rsidRDefault="00F4390D" w:rsidP="000B00A7">
      <w:pPr>
        <w:jc w:val="both"/>
        <w:rPr>
          <w:rFonts w:cs="B Lotus"/>
          <w:b/>
          <w:bCs/>
          <w:sz w:val="28"/>
          <w:szCs w:val="28"/>
          <w:rtl/>
        </w:rPr>
      </w:pPr>
    </w:p>
    <w:p w:rsidR="009B4918" w:rsidRPr="00B27738" w:rsidRDefault="009B4918" w:rsidP="00346CD5">
      <w:pPr>
        <w:jc w:val="both"/>
        <w:rPr>
          <w:rFonts w:cs="B Lotus"/>
          <w:b/>
          <w:bCs/>
          <w:sz w:val="28"/>
          <w:szCs w:val="28"/>
          <w:rtl/>
        </w:rPr>
      </w:pPr>
    </w:p>
    <w:p w:rsidR="009B4918" w:rsidRPr="00B27738" w:rsidRDefault="009B4918" w:rsidP="00346CD5">
      <w:pPr>
        <w:jc w:val="both"/>
        <w:rPr>
          <w:rFonts w:cs="B Lotus"/>
          <w:b/>
          <w:bCs/>
          <w:sz w:val="28"/>
          <w:szCs w:val="28"/>
          <w:rtl/>
        </w:rPr>
      </w:pPr>
    </w:p>
    <w:p w:rsidR="009B4918" w:rsidRPr="00B27738" w:rsidRDefault="009B4918" w:rsidP="00346CD5">
      <w:pPr>
        <w:jc w:val="both"/>
        <w:rPr>
          <w:rFonts w:cs="B Lotus"/>
          <w:b/>
          <w:bCs/>
          <w:sz w:val="28"/>
          <w:szCs w:val="28"/>
          <w:rtl/>
        </w:rPr>
      </w:pPr>
    </w:p>
    <w:p w:rsidR="008E3E9E" w:rsidRPr="00B27738" w:rsidRDefault="006E6134" w:rsidP="001D7116">
      <w:pPr>
        <w:jc w:val="both"/>
        <w:rPr>
          <w:rFonts w:cs="B Lotus"/>
          <w:b/>
          <w:bCs/>
          <w:sz w:val="28"/>
          <w:szCs w:val="28"/>
          <w:rtl/>
        </w:rPr>
      </w:pPr>
      <w:r w:rsidRPr="00B27738">
        <w:rPr>
          <w:rFonts w:cs="B Lotus"/>
          <w:b/>
          <w:bCs/>
          <w:noProof/>
          <w:sz w:val="28"/>
          <w:szCs w:val="28"/>
          <w:rtl/>
          <w:lang w:bidi="ar-SA"/>
        </w:rPr>
        <mc:AlternateContent>
          <mc:Choice Requires="wps">
            <w:drawing>
              <wp:anchor distT="0" distB="0" distL="114300" distR="114300" simplePos="0" relativeHeight="251659264" behindDoc="0" locked="0" layoutInCell="1" allowOverlap="1">
                <wp:simplePos x="0" y="0"/>
                <wp:positionH relativeFrom="column">
                  <wp:posOffset>2175510</wp:posOffset>
                </wp:positionH>
                <wp:positionV relativeFrom="paragraph">
                  <wp:posOffset>1163320</wp:posOffset>
                </wp:positionV>
                <wp:extent cx="1600200" cy="1047750"/>
                <wp:effectExtent l="0" t="4445"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A8B" w:rsidRDefault="003A6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71.3pt;margin-top:91.6pt;width:126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" stroked="f">
                <v:textbox>
                  <w:txbxContent>
                    <w:p w:rsidR="003A6A8B" w:rsidRDefault="003A6A8B"/>
                  </w:txbxContent>
                </v:textbox>
              </v:shape>
            </w:pict>
          </mc:Fallback>
        </mc:AlternateContent>
      </w:r>
    </w:p>
    <w:p w:rsidR="001D7116" w:rsidRPr="00B27738" w:rsidRDefault="001D7116" w:rsidP="001D7116">
      <w:pPr>
        <w:jc w:val="both"/>
        <w:rPr>
          <w:rFonts w:cs="B Lotus"/>
          <w:b/>
          <w:bCs/>
          <w:sz w:val="28"/>
          <w:szCs w:val="28"/>
          <w:rtl/>
        </w:rPr>
      </w:pPr>
    </w:p>
    <w:p w:rsidR="00397B13" w:rsidRPr="00B27738" w:rsidRDefault="00397B13" w:rsidP="009B1796">
      <w:pPr>
        <w:pStyle w:val="Heading1"/>
        <w:rPr>
          <w:rtl/>
        </w:rPr>
      </w:pPr>
      <w:bookmarkStart w:id="113" w:name="_Toc451582053"/>
      <w:r w:rsidRPr="00B27738">
        <w:rPr>
          <w:rFonts w:hint="cs"/>
          <w:rtl/>
        </w:rPr>
        <w:lastRenderedPageBreak/>
        <w:t>5_1 مقدمه</w:t>
      </w:r>
      <w:bookmarkEnd w:id="113"/>
    </w:p>
    <w:p w:rsidR="00397B13" w:rsidRPr="00B27738" w:rsidRDefault="00397B13" w:rsidP="000B00A7">
      <w:pPr>
        <w:jc w:val="both"/>
        <w:rPr>
          <w:rFonts w:cs="B Lotus"/>
          <w:sz w:val="28"/>
          <w:szCs w:val="28"/>
          <w:rtl/>
        </w:rPr>
      </w:pPr>
      <w:r w:rsidRPr="00B27738">
        <w:rPr>
          <w:rFonts w:cs="B Lotus" w:hint="cs"/>
          <w:sz w:val="28"/>
          <w:szCs w:val="28"/>
          <w:rtl/>
        </w:rPr>
        <w:t>در این فصل ابتدا یافته‌های حاصل از پژوهش مورد بحث قرار می‏گیرد و سپس محدودیت‌ها و پیشنهادهای پژوهش ارائه می‌گردد.</w:t>
      </w:r>
    </w:p>
    <w:p w:rsidR="0032781A" w:rsidRPr="00B27738" w:rsidRDefault="00397B13" w:rsidP="000B00A7">
      <w:pPr>
        <w:jc w:val="both"/>
        <w:rPr>
          <w:rFonts w:cs="B Lotus" w:hint="cs"/>
          <w:sz w:val="28"/>
          <w:szCs w:val="28"/>
          <w:rtl/>
        </w:rPr>
      </w:pPr>
      <w:r w:rsidRPr="00B27738">
        <w:rPr>
          <w:rFonts w:cs="B Lotus" w:hint="cs"/>
          <w:sz w:val="28"/>
          <w:szCs w:val="28"/>
          <w:rtl/>
        </w:rPr>
        <w:t xml:space="preserve">هدف از انجام این پژوهش </w:t>
      </w:r>
      <w:r w:rsidRPr="00B27738">
        <w:rPr>
          <w:rFonts w:cs="B Lotus"/>
          <w:sz w:val="28"/>
          <w:szCs w:val="28"/>
          <w:rtl/>
        </w:rPr>
        <w:t>بررسی نقش واسطه ای سبک های فرزند پروری بر مهارت های اجتماعی و عزت نفس دانش آموزان</w:t>
      </w:r>
      <w:r w:rsidRPr="00B27738">
        <w:rPr>
          <w:rFonts w:cs="B Lotus" w:hint="cs"/>
          <w:sz w:val="28"/>
          <w:szCs w:val="28"/>
          <w:rtl/>
        </w:rPr>
        <w:t xml:space="preserve"> مقطع ابتدایی شهر سیرجان بود. جامعه آماری، کل دانش آموزان مقطع ابتدایی شهر سیرجان بودند که از بین آنها با نمونه گیری خوشه ای تعداد 130 نفر به عنوان نمونه انتخاب شدند. روش انجام کار بدین صورت بود که ابتدا مادرانِ نمونه ی انتخابی پرسشنامه ی سبک های فرزندپروری را تکمیل کردند؛ سپس دانش آموزان انتخابی به ترتیب پرسشنامه های عزت نفس و مهارت اجتماعی را تکمیل نمودند. فرضیه ی اصلی پژوهش این بود که </w:t>
      </w:r>
      <w:r w:rsidR="0032781A" w:rsidRPr="00B27738">
        <w:rPr>
          <w:rFonts w:cs="B Lotus" w:hint="cs"/>
          <w:sz w:val="28"/>
          <w:szCs w:val="28"/>
          <w:rtl/>
        </w:rPr>
        <w:t>سبک های فرزندپروری، مهارت اجتماعی و عزت نفس دانش آموزان را پیش بینی می کند؛ که در ادامه مورد بحث قرار خواهد گرفت.</w:t>
      </w:r>
    </w:p>
    <w:p w:rsidR="0032781A" w:rsidRPr="00B27738" w:rsidRDefault="001B3866" w:rsidP="009B1796">
      <w:pPr>
        <w:pStyle w:val="Heading1"/>
        <w:rPr>
          <w:rFonts w:hint="cs"/>
          <w:rtl/>
        </w:rPr>
      </w:pPr>
      <w:bookmarkStart w:id="114" w:name="_Toc451582054"/>
      <w:r w:rsidRPr="00B27738">
        <w:rPr>
          <w:rFonts w:hint="cs"/>
          <w:rtl/>
        </w:rPr>
        <w:t xml:space="preserve">5_2 تحلیل </w:t>
      </w:r>
      <w:r w:rsidR="0032781A" w:rsidRPr="00B27738">
        <w:rPr>
          <w:rFonts w:hint="cs"/>
          <w:rtl/>
        </w:rPr>
        <w:t>فرضیه</w:t>
      </w:r>
      <w:r w:rsidR="00F4390D" w:rsidRPr="00B27738">
        <w:rPr>
          <w:rFonts w:hint="cs"/>
          <w:rtl/>
        </w:rPr>
        <w:t xml:space="preserve"> های پژوهش</w:t>
      </w:r>
      <w:bookmarkEnd w:id="114"/>
    </w:p>
    <w:p w:rsidR="0032781A" w:rsidRPr="00B27738" w:rsidRDefault="00E64B8E" w:rsidP="000B00A7">
      <w:pPr>
        <w:jc w:val="both"/>
        <w:rPr>
          <w:rFonts w:cs="B Lotus"/>
          <w:sz w:val="28"/>
          <w:szCs w:val="28"/>
          <w:rtl/>
        </w:rPr>
      </w:pPr>
      <w:r w:rsidRPr="00B27738">
        <w:rPr>
          <w:rFonts w:cs="B Lotus" w:hint="cs"/>
          <w:b/>
          <w:bCs/>
          <w:sz w:val="28"/>
          <w:szCs w:val="28"/>
          <w:rtl/>
        </w:rPr>
        <w:t xml:space="preserve">به نظر می رسد </w:t>
      </w:r>
      <w:r w:rsidR="0032781A" w:rsidRPr="00B27738">
        <w:rPr>
          <w:rFonts w:cs="B Lotus" w:hint="cs"/>
          <w:b/>
          <w:bCs/>
          <w:sz w:val="28"/>
          <w:szCs w:val="28"/>
          <w:rtl/>
        </w:rPr>
        <w:t xml:space="preserve">سبک های فرزندپروری، عزت نفس دانش آموزان </w:t>
      </w:r>
      <w:r w:rsidRPr="00B27738">
        <w:rPr>
          <w:rFonts w:cs="B Lotus" w:hint="cs"/>
          <w:b/>
          <w:bCs/>
          <w:sz w:val="28"/>
          <w:szCs w:val="28"/>
          <w:rtl/>
        </w:rPr>
        <w:t>پایه چهارم و پنجم دبستان رابطه معنادار وجود دارد.</w:t>
      </w:r>
    </w:p>
    <w:p w:rsidR="0032781A" w:rsidRPr="00B27738" w:rsidRDefault="0032781A" w:rsidP="000B00A7">
      <w:pPr>
        <w:jc w:val="both"/>
        <w:rPr>
          <w:rFonts w:ascii="Arial" w:hAnsi="Arial" w:cs="B Lotus"/>
          <w:sz w:val="28"/>
          <w:szCs w:val="28"/>
          <w:rtl/>
        </w:rPr>
      </w:pPr>
      <w:r w:rsidRPr="00B27738">
        <w:rPr>
          <w:rFonts w:cs="B Lotus" w:hint="cs"/>
          <w:sz w:val="28"/>
          <w:szCs w:val="28"/>
          <w:rtl/>
        </w:rPr>
        <w:t>با توجه به داده های بدست آمده در جداول 4_5 و 4_6 که نشان می دهد همبستگی بالایی بین سبک های فرزندپروری و عزت نفس وجود دارد. نتیجه ی تحلیل رگرسیون در جدول 4_7 حاکی از این است که سبک فرزندپروری مقتدرانه بیشترین سهم را در میزان عزت نفس دانش آموزان دارد.</w:t>
      </w:r>
      <w:r w:rsidRPr="00B27738">
        <w:rPr>
          <w:rFonts w:ascii="Arial" w:hAnsi="Arial" w:cs="B Lotus" w:hint="cs"/>
          <w:sz w:val="28"/>
          <w:szCs w:val="28"/>
          <w:rtl/>
        </w:rPr>
        <w:t xml:space="preserve">  با توجه به مقادیر بتا در جدول 4-7  ضریب استاندارد شده بتا در سبک فرزند پروری مقتدرانه برابر 511/0 ، ضریب استاندارد شده بتا در سبک فرزند پروری مستبدانه برابر 421/0-  و  ضریب استاندارد شده بتا در روش فرزند پروری سهل گیرانه 008/0- است که همان طور که مشاهده می شود سبک مقتدرانه ضریبی بالاتر از دو سبک  دیگرا را دارد و می توان گفت این سبک بیشترین سهم را در تبیین نمرات عزت نفس دانش آموزان  فراهم می کند و بعد از آن سبک مستبدانه  و سپس سبک سهل گیرانه پایین ترین سهم را در تبیین عزت نفس دانش آموزان دارد. حال با توجه به سطح معنی داری ضرایب در جدول 4-7 در سبک فرزند پروری مقتدرانه و مستبدانه با سطح معنی داری  000/0 که کوچکتر از 05/0 هستند در سطح معنی داری تایید می شوند و این دو سبک فرزند پروری مقتدرانه و مستبدانه سهم تعیین کننده ای در تبیین تغییر پذیری نمرات </w:t>
      </w:r>
      <w:r w:rsidRPr="00B27738">
        <w:rPr>
          <w:rFonts w:ascii="Arial" w:hAnsi="Arial" w:cs="B Lotus" w:hint="cs"/>
          <w:sz w:val="28"/>
          <w:szCs w:val="28"/>
          <w:rtl/>
        </w:rPr>
        <w:lastRenderedPageBreak/>
        <w:t>عزت نفس دانش آموزان دارند. سبک سهل گیرانه (840/0) بالاتر از 05/0 است و در سطح معنی داری تایید نمی شود و نمی تواند سهم تعیین کننده ای در تبیین تغییر پذیری نمرات عزت نفس دانش آموزان داشته باشد. حال با نگاهی به جدول4-5 همبستگی می توان گفت در این پژوهش سبک فرزند پروری مقتدرانه همبستگی مستقیم(871/0) با عزت نفس دانش آموزان دارد و افزایش شیوه فرزند پروری مقتدرانه باعث افزایش عزت نفس در دانش آموزان می شود و سبک فرزند پروری مستبدانه همبستگی معکوسی(858/0-) با عزت نفس دانش آموزان دارد و افزایش شیوه فرزند پروری مستبدانه باعث کاهش عزت نفس در دانش آموزان می شود.</w:t>
      </w:r>
    </w:p>
    <w:p w:rsidR="0032781A" w:rsidRPr="00B27738" w:rsidRDefault="005D446F" w:rsidP="000B00A7">
      <w:pPr>
        <w:jc w:val="both"/>
        <w:rPr>
          <w:rFonts w:cs="B Lotus"/>
          <w:sz w:val="28"/>
          <w:szCs w:val="28"/>
          <w:rtl/>
        </w:rPr>
      </w:pPr>
      <w:r w:rsidRPr="00B27738">
        <w:rPr>
          <w:rFonts w:cs="B Lotus" w:hint="cs"/>
          <w:sz w:val="28"/>
          <w:szCs w:val="28"/>
          <w:rtl/>
        </w:rPr>
        <w:t>نتیجه ی بدست آمده با نتایج پژوهش های سید موسوی، نادعلی و قنبری( 1387)، اتکین، کوس، کامگینز و داویدس(2014)،  اتامسان(2009) و لمبورن و همکاران(1991) همخوانی دارد.</w:t>
      </w:r>
    </w:p>
    <w:p w:rsidR="005E47E5" w:rsidRPr="00B27738" w:rsidRDefault="005D446F" w:rsidP="000B00A7">
      <w:pPr>
        <w:jc w:val="both"/>
        <w:rPr>
          <w:rFonts w:cs="B Lotus"/>
          <w:sz w:val="28"/>
          <w:szCs w:val="28"/>
          <w:rtl/>
        </w:rPr>
      </w:pPr>
      <w:r w:rsidRPr="00B27738">
        <w:rPr>
          <w:rFonts w:cs="B Lotus" w:hint="cs"/>
          <w:sz w:val="28"/>
          <w:szCs w:val="28"/>
          <w:rtl/>
        </w:rPr>
        <w:t xml:space="preserve">در </w:t>
      </w:r>
      <w:r w:rsidR="005E47E5" w:rsidRPr="00B27738">
        <w:rPr>
          <w:rFonts w:cs="B Lotus" w:hint="cs"/>
          <w:sz w:val="28"/>
          <w:szCs w:val="28"/>
          <w:rtl/>
        </w:rPr>
        <w:t>تبیین این مورد می توان گفت با توجه به این که مطالعات روانشناسان در زمینه ی عزت نفس نشان می دهد که پی ریزی این عامل از خانواده آغاز می شود. و نحوه ی ارتباط و تعامل موجود بین اعضای خانواده در این بین نقش اساسی دارد. کوپر اسمیت در مطالعه ای تحت عنوان مقدمات عزت نفس، آن دسته از رفتارهای والدین را که سبب بروز عزت نفس در فرزندان می شود را شناسایی کرد و در بررسی خود تفاوت معناداری بین عواملی مانند ثروت خانوادگی، تحصیلات، مکان زندگی، طبقه ی اجتماعی، شغل پدر یا حضور دائمی مادر در منزل پیدا نکرد و به جای آن به این نتیجه رسید که کیفیت رابطه ی بین کودک و افراد بزرگسال مهم در زندگی او تاثیر زیادی در عزت نفس کودک می گذارد. همچنین گرایش اساسی به داشتن احساس خوب نسبت به خود و دنیای اطراف چیزی است که همه ی انسانها با آن به دنیا می آیند. با این حال با گذشت زمان این تمایل طبیعی به طریق مختلف مورد تهدید قرار می گیرد در این خصوص پژوهشگران متغیرهای زیادی را پژوهش کرده اند از</w:t>
      </w:r>
      <w:r w:rsidR="002C1434" w:rsidRPr="00B27738">
        <w:rPr>
          <w:rFonts w:cs="B Lotus" w:hint="cs"/>
          <w:sz w:val="28"/>
          <w:szCs w:val="28"/>
          <w:rtl/>
        </w:rPr>
        <w:t xml:space="preserve"> جمله شیوه ی پرورش و کنترل کودک؛</w:t>
      </w:r>
      <w:r w:rsidR="005E47E5" w:rsidRPr="00B27738">
        <w:rPr>
          <w:rFonts w:cs="B Lotus" w:hint="cs"/>
          <w:sz w:val="28"/>
          <w:szCs w:val="28"/>
          <w:rtl/>
        </w:rPr>
        <w:t xml:space="preserve"> به نظر می رسد که کیفیت روابط در کودکی اهمیت اساسی داشته باشد و نقش مادر یا جانشین مادر از این لحاظ نقش محوری ایجاد کند. اگر رابطه ی مادر و فرزند سالم باشد و کودک احساس کند که مادرش قادر است به احساسات و نیازهای او به سرعت و به طور موثر واکنش نشان دهد و آنها را درک کند، کودک خواهد توانست در مورد خود و توانایی برقراری روابط شخصی و صمیمی در بزرگسالی احساس مثبت داشته باشد. همچنین پیامهایی که کودک به مرور و با گذشت زمان، از افراد مهم پیرامون خود در مورد خودش دریافت می کند برای عزت نفس بسیار مهم است. اگر کودک از یک فرد مهم زندگی بطور مرتب حرفهای منفی یا </w:t>
      </w:r>
      <w:r w:rsidR="005E47E5" w:rsidRPr="00B27738">
        <w:rPr>
          <w:rFonts w:cs="B Lotus" w:hint="cs"/>
          <w:sz w:val="28"/>
          <w:szCs w:val="28"/>
          <w:rtl/>
        </w:rPr>
        <w:lastRenderedPageBreak/>
        <w:t>آسیب رسان بشنود؛ محتوای این حرفها مورد قبول و باور کودک قرار خواهد گرفت و ناخواسته بر عزت نفس او تاثیر بدی خواهد گذاشت. کودکان به پیامهای بسیار روشن، مستقیم و یکپارچه نیاز دارند که به آنها بفهماند محبوب و باارزش هستند( شیهان</w:t>
      </w:r>
      <w:r w:rsidR="005E47E5" w:rsidRPr="00B27738">
        <w:rPr>
          <w:rStyle w:val="FootnoteReference"/>
          <w:rFonts w:cs="B Lotus"/>
          <w:sz w:val="28"/>
          <w:szCs w:val="28"/>
          <w:rtl/>
        </w:rPr>
        <w:footnoteReference w:id="70"/>
      </w:r>
      <w:r w:rsidR="005E47E5" w:rsidRPr="00B27738">
        <w:rPr>
          <w:rFonts w:cs="B Lotus" w:hint="cs"/>
          <w:sz w:val="28"/>
          <w:szCs w:val="28"/>
          <w:rtl/>
        </w:rPr>
        <w:t xml:space="preserve">، ترجمه ی گنجی، 1387). </w:t>
      </w:r>
    </w:p>
    <w:p w:rsidR="005E47E5" w:rsidRPr="00B27738" w:rsidRDefault="005E47E5" w:rsidP="000B00A7">
      <w:pPr>
        <w:jc w:val="both"/>
        <w:rPr>
          <w:rFonts w:cs="B Lotus"/>
          <w:sz w:val="28"/>
          <w:szCs w:val="28"/>
          <w:rtl/>
        </w:rPr>
      </w:pPr>
      <w:r w:rsidRPr="00B27738">
        <w:rPr>
          <w:rFonts w:cs="B Lotus" w:hint="cs"/>
          <w:sz w:val="28"/>
          <w:szCs w:val="28"/>
          <w:rtl/>
        </w:rPr>
        <w:t>نظر به این که عزت نفس باور به توانایی های خود است، در کودکانی که والدینشان نقاط قوت و ضعف آنها را می پذیرند و معیارهای عالی و روشن ولی قابل دستیابی برایشان در نظر می گیرند و آنان را در دستیابی به این معیارها حمایت می کنند، عزت نفس بالایی رشد می کند. عزت نفس بالا با سبک فرزندپروری اقتدار گری پایدار مرتبط است. در این سبک با کودکان به گرمی و احترام برخورد می شود و آنان مجال این را دارند که در مورد دستورات و مقررات مربوط به رفتار خود بحث کنند. برعکس، کودکانی که والدینشان بی ثبات، آسانگیر، دارای اقتدار خشک و طرد کننده هستند و یا با فرزندان بد رفتارند، عزت نفس پایین رشد می کند. نمونه و سرمشق سازی والدینی نیز بر رشد عزت نفس تاثیر دارد و تاثیر آنها بیش از پندهای کلامی است که والدین به فرزندان خود می دهند. والدینی که با بهره گیری از سبک کنار آمدن به شیوه ی مساله گشایی فعال یا چالش های زندگی کنار می آیند، احتمال بیشتر می رود که از طریق نمونه ای از رفتارهایی که ارائه می دهند، در پرورش عزت نفس بالا به فرزندان خود کمک می کنند. سبک کنارآمدن اجتنابی والدین با رشد عزت نفس پایین در کودکان همراه است( کار، ترجمه ی پاشا شریفی و همکاران، 1385).</w:t>
      </w:r>
    </w:p>
    <w:p w:rsidR="00E64B8E" w:rsidRPr="00B27738" w:rsidRDefault="00E64B8E" w:rsidP="00E64B8E">
      <w:pPr>
        <w:jc w:val="both"/>
        <w:rPr>
          <w:rFonts w:cs="B Lotus"/>
          <w:sz w:val="28"/>
          <w:szCs w:val="28"/>
          <w:rtl/>
        </w:rPr>
      </w:pPr>
      <w:r w:rsidRPr="00B27738">
        <w:rPr>
          <w:rFonts w:cs="B Lotus" w:hint="cs"/>
          <w:b/>
          <w:bCs/>
          <w:sz w:val="28"/>
          <w:szCs w:val="28"/>
          <w:rtl/>
        </w:rPr>
        <w:t>به نظر می رسد سبک های فرزندپروری، مهارت اجتماعی دانش آموزان پایه چهارم و پنجم دبستان رابطه معنادار وجود دارد.</w:t>
      </w:r>
    </w:p>
    <w:p w:rsidR="005C2AD8" w:rsidRPr="00B27738" w:rsidRDefault="002F2E3B" w:rsidP="000B00A7">
      <w:pPr>
        <w:jc w:val="both"/>
        <w:rPr>
          <w:rFonts w:ascii="Arial" w:hAnsi="Arial" w:cs="B Lotus"/>
          <w:sz w:val="28"/>
          <w:szCs w:val="28"/>
          <w:rtl/>
        </w:rPr>
      </w:pPr>
      <w:r w:rsidRPr="00B27738">
        <w:rPr>
          <w:rFonts w:cs="B Lotus" w:hint="cs"/>
          <w:sz w:val="28"/>
          <w:szCs w:val="28"/>
          <w:rtl/>
        </w:rPr>
        <w:t xml:space="preserve">نتایج آماری بدست آمده </w:t>
      </w:r>
      <w:r w:rsidR="005C2AD8" w:rsidRPr="00B27738">
        <w:rPr>
          <w:rFonts w:cs="B Lotus" w:hint="cs"/>
          <w:sz w:val="28"/>
          <w:szCs w:val="28"/>
          <w:rtl/>
        </w:rPr>
        <w:t>در جداول 4_8 و 4_9 همبستگی بالای بین مهارت اجتماعی و سبک های فرزندپروری را نشان می دهد.</w:t>
      </w:r>
      <w:r w:rsidR="00BC6C39" w:rsidRPr="00B27738">
        <w:rPr>
          <w:rFonts w:ascii="Arial" w:hAnsi="Arial" w:cs="B Lotus" w:hint="cs"/>
          <w:sz w:val="28"/>
          <w:szCs w:val="28"/>
          <w:rtl/>
        </w:rPr>
        <w:t xml:space="preserve"> </w:t>
      </w:r>
      <w:r w:rsidR="005C2AD8" w:rsidRPr="00B27738">
        <w:rPr>
          <w:rFonts w:ascii="Arial" w:hAnsi="Arial" w:cs="B Lotus" w:hint="cs"/>
          <w:sz w:val="28"/>
          <w:szCs w:val="28"/>
          <w:rtl/>
        </w:rPr>
        <w:t xml:space="preserve">با توجه به مقادیر بتا در جدول 4-10  ضریب استاندارد شده بتا در سبک فرزند پروری مقتدرانه برابر 020/1 ، ضریب استاندارد شده بتا در سبک فرزند پروری مستبدانه برابر 067/0  و  ضریب استاندارد شده بتا در روش فرزند پروری سهل گیرانه 008/0- است که همان طور که مشاهده می شود سبک مقتدرانه ضریبی بالاتر از دو سبک دیگرا را دارد و می توان گفت این سبک بیشترین سهم را در تبیین نمرات مهارت های اجتماعی دانش آموزان  فراهم می کند و بعد از آن سبک مستبدانه  و سپس سبک سهل گیرانه پایین ترین سهم را در تبیین مهارت های اجتماعی دانش آموزان دارد. حال با توجه به سطح </w:t>
      </w:r>
      <w:r w:rsidR="005C2AD8" w:rsidRPr="00B27738">
        <w:rPr>
          <w:rFonts w:ascii="Arial" w:hAnsi="Arial" w:cs="B Lotus" w:hint="cs"/>
          <w:sz w:val="28"/>
          <w:szCs w:val="28"/>
          <w:rtl/>
        </w:rPr>
        <w:lastRenderedPageBreak/>
        <w:t xml:space="preserve">معنی داری ضرایب در جدول 4- 10 در سبک فرزند پروری مقتدرانه با سطح معنی داری  000/0 که کوچکتر از 05/0 هستند در سطح معنی داری تایید می شوند و سبک فرزند پروری مقتدرانه سهم تعیین کننده ای در تبیین تغییر پذیری نمرات مهارت های اجتماعی دانش آموزان دارند. سبک مستبدانه (145/0) و سبک سهل گیرانه (749/0) بالاتر از 05/0 هستند و در سطح معنی داری تایید نمی شوند و نمی توانند سهم تعیین کننده ای در تبیین تغییر پذیری نمرات مهارت های اجتماعی دانش آموزان داشته باشد..        </w:t>
      </w:r>
    </w:p>
    <w:p w:rsidR="005C2AD8" w:rsidRPr="00B27738" w:rsidRDefault="005C2AD8" w:rsidP="000B00A7">
      <w:pPr>
        <w:jc w:val="both"/>
        <w:rPr>
          <w:rFonts w:ascii="Arial" w:hAnsi="Arial" w:cs="B Lotus"/>
          <w:sz w:val="28"/>
          <w:szCs w:val="28"/>
          <w:rtl/>
        </w:rPr>
      </w:pPr>
      <w:r w:rsidRPr="00B27738">
        <w:rPr>
          <w:rFonts w:ascii="Arial" w:hAnsi="Arial" w:cs="B Lotus" w:hint="cs"/>
          <w:sz w:val="28"/>
          <w:szCs w:val="28"/>
          <w:rtl/>
        </w:rPr>
        <w:t xml:space="preserve">     حال با نگاهی به جدول همبستگی 4- 8 می توان گفت در این پژوهش سبک فرزند پروری مقتدرانه همبستگی مستقیم و بالایی (963/0) با مهارت های اجتماعی دانش آموزان دارد و افزایش شیوه فرزند پروری مقتدرانه باعث افزایش مهارت های اجتماعی در دانش آموزان می شود و سبک فرزند پروری مستبدانه همبستگی معکوسی(804/0-) با مهارت های اجتماعی دانش آموزان دارد و افزایش شیوه فرزند پروری مستبدانه باعث کاهش مهارت های اجتماعی در دانش آموزان می شود. همین طور سبک فرزند پروری سهل گیرانه نیز همبستگی معکوسی(804/0-) با مهارت های اجتماعی دانش آموزان دارد و افزایش شیوه فرزند پروری سهل گیرانه باعث کاهش مهارت های اجتماعی در دانش آموزان می شود.</w:t>
      </w:r>
    </w:p>
    <w:p w:rsidR="00B45EBA" w:rsidRPr="00B27738" w:rsidRDefault="00BC6C39" w:rsidP="000B00A7">
      <w:pPr>
        <w:jc w:val="both"/>
        <w:rPr>
          <w:rFonts w:cs="B Lotus"/>
          <w:sz w:val="28"/>
          <w:szCs w:val="28"/>
          <w:rtl/>
        </w:rPr>
      </w:pPr>
      <w:r w:rsidRPr="00B27738">
        <w:rPr>
          <w:rFonts w:ascii="Arial" w:hAnsi="Arial" w:cs="B Lotus" w:hint="cs"/>
          <w:sz w:val="28"/>
          <w:szCs w:val="28"/>
          <w:rtl/>
        </w:rPr>
        <w:t xml:space="preserve">نتیجه بدست آمده با نتایج پژوهش های بهرامیان(1389)، رستگاران(1387)، رضایی( 1385)، برجعلی(1378)، لمبورن و همکاران(1991) و شیفر(2005) همخوانی دارد. با توجه به این که </w:t>
      </w:r>
      <w:r w:rsidRPr="00B27738">
        <w:rPr>
          <w:rFonts w:cs="B Lotus" w:hint="cs"/>
          <w:sz w:val="28"/>
          <w:szCs w:val="28"/>
          <w:rtl/>
        </w:rPr>
        <w:t xml:space="preserve">سبک فرزندپروری یکی از ابعاد زندگی هر فرد است که خود والدین در ایام کودکی با آن مواجه بوده اند و باورها و ارزش های شخصی خودشان شکل گرفته است. شیوه ی فرزندپروری به عنوان مجموعه یا منظومه ای از رفتارها تعریف شده است که تعاملات والد_ کودک را در طول دامنه ی گسترده ای از موقعیت ها توصیف می کند و فرض بر این است که یک جو تعاملی تاثیرگذار را به وجود می آورد. شیوه ی فرزندپروری، عاملی تعیین کننده و اثرگذار است که نقش مهمی را در آسیب شناسی روانی و رشد کودکان ایفا می کند. بحث در مورد هر یک از مشکلات فرزندان بدون در نظر گرفتن نگرش ها، رفتارها و شیوه های فرزندپروری والدین، تقریبا غیر ممکن است. </w:t>
      </w:r>
      <w:r w:rsidR="00C56ABA" w:rsidRPr="00B27738">
        <w:rPr>
          <w:rFonts w:ascii="Times New Roman" w:hAnsi="Times New Roman" w:cs="B Lotus" w:hint="cs"/>
          <w:sz w:val="28"/>
          <w:szCs w:val="28"/>
          <w:rtl/>
        </w:rPr>
        <w:t xml:space="preserve">والدین با سبک فرزندپروری مقتدرانه </w:t>
      </w:r>
      <w:r w:rsidRPr="00B27738">
        <w:rPr>
          <w:rFonts w:ascii="Times New Roman" w:hAnsi="Times New Roman" w:cs="B Lotus"/>
          <w:sz w:val="28"/>
          <w:szCs w:val="28"/>
          <w:rtl/>
        </w:rPr>
        <w:t>در عین حال که بر رفتارهای فرزند خود نظارت دارند، وی را به سوی استقلال نیز سوق می‌دهند، آن‌ها این عمل را منطقی و حساب شده انجام می‌دهند به طور</w:t>
      </w:r>
      <w:r w:rsidRPr="00B27738">
        <w:rPr>
          <w:rFonts w:ascii="Times New Roman" w:hAnsi="Times New Roman" w:cs="B Lotus" w:hint="cs"/>
          <w:sz w:val="28"/>
          <w:szCs w:val="28"/>
          <w:rtl/>
        </w:rPr>
        <w:t>ی</w:t>
      </w:r>
      <w:r w:rsidRPr="00B27738">
        <w:rPr>
          <w:rFonts w:ascii="Times New Roman" w:hAnsi="Times New Roman" w:cs="B Lotus"/>
          <w:sz w:val="28"/>
          <w:szCs w:val="28"/>
          <w:rtl/>
        </w:rPr>
        <w:t xml:space="preserve"> که فرزند را کاملاً آزاد</w:t>
      </w:r>
      <w:r w:rsidRPr="00B27738">
        <w:rPr>
          <w:rStyle w:val="FootnoteReference"/>
          <w:rFonts w:ascii="Times New Roman" w:hAnsi="Times New Roman" w:cs="B Lotus"/>
          <w:sz w:val="28"/>
          <w:szCs w:val="28"/>
          <w:rtl/>
        </w:rPr>
        <w:footnoteReference w:id="71"/>
      </w:r>
      <w:r w:rsidRPr="00B27738">
        <w:rPr>
          <w:rFonts w:ascii="Times New Roman" w:hAnsi="Times New Roman" w:cs="B Lotus"/>
          <w:sz w:val="28"/>
          <w:szCs w:val="28"/>
          <w:rtl/>
        </w:rPr>
        <w:t xml:space="preserve"> نگذاشته و محدودیت‌هایی</w:t>
      </w:r>
      <w:r w:rsidRPr="00B27738">
        <w:rPr>
          <w:rStyle w:val="FootnoteReference"/>
          <w:rFonts w:ascii="Times New Roman" w:hAnsi="Times New Roman" w:cs="B Lotus"/>
          <w:sz w:val="28"/>
          <w:szCs w:val="28"/>
          <w:rtl/>
        </w:rPr>
        <w:footnoteReference w:id="72"/>
      </w:r>
      <w:r w:rsidRPr="00B27738">
        <w:rPr>
          <w:rFonts w:ascii="Times New Roman" w:hAnsi="Times New Roman" w:cs="B Lotus"/>
          <w:sz w:val="28"/>
          <w:szCs w:val="28"/>
          <w:rtl/>
        </w:rPr>
        <w:t xml:space="preserve"> را برای وی ایجاد می‌کنند. اما فشارهایی که این والدین بر فرزند خود اعمال می‌کنند، منطقی</w:t>
      </w:r>
      <w:r w:rsidRPr="00B27738">
        <w:rPr>
          <w:rStyle w:val="FootnoteReference"/>
          <w:rFonts w:ascii="Times New Roman" w:hAnsi="Times New Roman" w:cs="B Lotus"/>
          <w:sz w:val="28"/>
          <w:szCs w:val="28"/>
          <w:rtl/>
        </w:rPr>
        <w:footnoteReference w:id="73"/>
      </w:r>
      <w:r w:rsidRPr="00B27738">
        <w:rPr>
          <w:rFonts w:ascii="Times New Roman" w:hAnsi="Times New Roman" w:cs="B Lotus"/>
          <w:sz w:val="28"/>
          <w:szCs w:val="28"/>
          <w:rtl/>
        </w:rPr>
        <w:t xml:space="preserve"> بوده و دلایل ایجاد محدودیت را </w:t>
      </w:r>
      <w:r w:rsidRPr="00B27738">
        <w:rPr>
          <w:rFonts w:ascii="Times New Roman" w:hAnsi="Times New Roman" w:cs="B Lotus"/>
          <w:sz w:val="28"/>
          <w:szCs w:val="28"/>
          <w:rtl/>
        </w:rPr>
        <w:lastRenderedPageBreak/>
        <w:t>برای فرزندشان توضیح می‌دهند. این والدین، تفاهم بیشتری با فرزندان خود داشته و نظرات درست آن‌ها را می‌پذیرند در تصمیم‌گیری‌های خانوادگی از فرزندان خود کمک می‌گیرند. چنین والدینی ضمن آنکه به نظرات فرزندشان احترام می‌گذارند، کنترلی عقلانی و منطقی بر آن‌ها دارند (عبداله‌زاده و همکاران، 1392).</w:t>
      </w:r>
      <w:r w:rsidR="00C229E5" w:rsidRPr="00B27738">
        <w:rPr>
          <w:rFonts w:ascii="Arial" w:hAnsi="Arial" w:cs="B Lotus" w:hint="cs"/>
          <w:sz w:val="28"/>
          <w:szCs w:val="28"/>
          <w:rtl/>
        </w:rPr>
        <w:t xml:space="preserve"> </w:t>
      </w:r>
      <w:r w:rsidR="00B45EBA" w:rsidRPr="00B27738">
        <w:rPr>
          <w:rFonts w:ascii="Arial" w:hAnsi="Arial" w:cs="B Lotus" w:hint="cs"/>
          <w:sz w:val="28"/>
          <w:szCs w:val="28"/>
          <w:rtl/>
        </w:rPr>
        <w:t xml:space="preserve">نظر به این که </w:t>
      </w:r>
      <w:r w:rsidR="00B45EBA" w:rsidRPr="00B27738">
        <w:rPr>
          <w:rFonts w:cs="B Lotus" w:hint="cs"/>
          <w:sz w:val="28"/>
          <w:szCs w:val="28"/>
          <w:rtl/>
        </w:rPr>
        <w:t>مهارت‌های اجتماعی را رفتارهای آموخته‌شده‌ای می‌دانند که موجب ایجاد واکنش‌های مثبت یا خنثی از سوی دیگران می‌شوند. این رفتارها کاملاً موقعیتی مطابق با بافت اجتماعی هستند و هم مؤلفه‌های شناختی قابل مشاهده و هم غیرقابل مشاهده را درگیر می‌سازند. نوع رابطه ی والدین با کودک می تواند در ایجاد استقلال در وی و همچنین احترام و پذیرش افراد جامعه نقش داشته باشد؛ می دانیم که والدین مقتدر علی رغم داشتن قوانین تربیتی مشخص و قاطعیت برای فرزندانشان احترام و آزادی نیز قائل اند که منجر به ایجاد عزت نفس و مهارت اجتماعی بالا در آنها می شود. همچنین واضح است که نوع رابطه ی کودک با والدین در رابطه ی آینده او و میزان خودکارآمدی اش تاثیرگذار است بنابراین والدین مستبد که نسبت به فزرندان خود گرمی و محبتی ندارند و با قوانین سخت منجر به این می شوند که فرزندانشان عزت نفس کافی نداشته و همچنین به دلیل نداشتن میزان استقلال لازم از مهارت اجتماعی مناسب نیز برخوردار نباشند. به علاوه والدینی که از سبک فرزندپروری سهل گیر استفاده می کنند، مهرورز و پذیرا هستند ولی متوقع نیستند و از هر گونه اعمال کنترل خودداری می کنند. والدین آسان گیر به فرزندانشان اجازه میدهند در هر سنی که هستند، خودشان تصمیم بگیرند، در حالی که هنوز قادر به انجام این کار نیستند. آنها می توانند هر وقت که دوست دارند غذا بخورند و بخوابند و هر قدر که بخواهند تلویزیون تماشا کنند. آنها مجبور نیستند طرز رفتار خوب را یاد بگیرند یا کارهای خانه را انجام دهند. گرچه برخی از والدین آسانگیر واقعا معتقدند که این روش بهترین است، اکثریت از توانایی های خود در تاثیر گذاشتن بر رفتار فرزندانشان مطمئن نبوده و از لحاظ اداره کردن خانواده خود بی کفایت و بی برنامه هستند. این فرزندان وابسته به بزرگترها می شوند و اعتماد به نفس پایینی دارند. همچنین به دلیل نبود قانون در محیط خانواده از مهارت اجتماعی لازم نیز برخوردار نیستند.</w:t>
      </w:r>
    </w:p>
    <w:p w:rsidR="00E64B8E" w:rsidRPr="00B27738" w:rsidRDefault="00892989" w:rsidP="00E64B8E">
      <w:pPr>
        <w:jc w:val="both"/>
        <w:rPr>
          <w:rFonts w:cs="B Lotus"/>
          <w:b/>
          <w:bCs/>
          <w:sz w:val="28"/>
          <w:szCs w:val="28"/>
          <w:rtl/>
        </w:rPr>
      </w:pPr>
      <w:r w:rsidRPr="00B27738">
        <w:rPr>
          <w:rFonts w:cs="B Lotus" w:hint="cs"/>
          <w:sz w:val="28"/>
          <w:szCs w:val="28"/>
          <w:rtl/>
        </w:rPr>
        <w:t>فرضیه سوم مبنی بر اینکه:</w:t>
      </w:r>
      <w:r w:rsidRPr="00B27738">
        <w:rPr>
          <w:rFonts w:cs="B Lotus" w:hint="cs"/>
          <w:b/>
          <w:bCs/>
          <w:sz w:val="28"/>
          <w:szCs w:val="28"/>
          <w:rtl/>
        </w:rPr>
        <w:t>.</w:t>
      </w:r>
      <w:r w:rsidR="00E64B8E" w:rsidRPr="00B27738">
        <w:rPr>
          <w:rFonts w:cs="B Lotus" w:hint="cs"/>
          <w:b/>
          <w:bCs/>
          <w:sz w:val="28"/>
          <w:szCs w:val="28"/>
          <w:rtl/>
        </w:rPr>
        <w:t xml:space="preserve"> به نظر می رسد سبک های فرزندپروری، عزت نفس و مهارت اجتماعی دانش آموزان پایه چهارم و پنجم دبستان رابطه معنادار وجود دارد.</w:t>
      </w:r>
    </w:p>
    <w:p w:rsidR="00E64B8E" w:rsidRPr="00B27738" w:rsidRDefault="00E64B8E" w:rsidP="000B00A7">
      <w:pPr>
        <w:jc w:val="both"/>
        <w:rPr>
          <w:rFonts w:cs="B Lotus"/>
          <w:sz w:val="28"/>
          <w:szCs w:val="28"/>
          <w:rtl/>
        </w:rPr>
      </w:pPr>
    </w:p>
    <w:p w:rsidR="00892989" w:rsidRPr="00B27738" w:rsidRDefault="00892989" w:rsidP="000B00A7">
      <w:pPr>
        <w:jc w:val="both"/>
        <w:rPr>
          <w:rFonts w:cs="B Lotus"/>
          <w:sz w:val="28"/>
          <w:szCs w:val="28"/>
          <w:rtl/>
        </w:rPr>
      </w:pPr>
      <w:r w:rsidRPr="00B27738">
        <w:rPr>
          <w:rFonts w:cs="B Lotus" w:hint="cs"/>
          <w:sz w:val="28"/>
          <w:szCs w:val="28"/>
          <w:rtl/>
        </w:rPr>
        <w:lastRenderedPageBreak/>
        <w:t>در دو فرضیه پیشین مشخص شد که سبک فرزندپروری مقتدرانه ارتباط مستقمی با عزت نفس و مهارت اجتماعی دارد. در این سبک فرزندپروری کنترلی که در خانواده وجود دارد، از نظر کودک منصفانه و معقول است، نه توهین آمیز و خودسرانه، به احتمال زیاد تبعیت و درون سازی می شود. ثانیا والدین مهرورزی که از معیارهای خود برای فرزندشان مطمئن هستند، الگوهایی برای رفتار خودگردان و اطمینان بخش می شوند. سرانجام این که والدین مقتدر توقعاتی دارند که در رابطه با توانایی های در حال رشد فرزندان خود در پذیرفتن مسئولیت اعمالشان به آنها امکان می دهند تا بفهمند افراد شایسته ای هستند که می توانند خودشان کارهای روزمره زندگی را با موفقیت انجام دهند. در نتیجه عزت نفس زیاد و رفتار پخته و مستقل پرورش می یابد(برگ، ترجمه ی سید محمدی، 1386).</w:t>
      </w:r>
    </w:p>
    <w:p w:rsidR="00892989" w:rsidRPr="00B27738" w:rsidRDefault="003C4538" w:rsidP="00346CD5">
      <w:pPr>
        <w:jc w:val="both"/>
        <w:rPr>
          <w:rFonts w:cs="B Lotus" w:hint="cs"/>
          <w:sz w:val="28"/>
          <w:szCs w:val="28"/>
          <w:rtl/>
        </w:rPr>
      </w:pPr>
      <w:r w:rsidRPr="00B27738">
        <w:rPr>
          <w:rFonts w:cs="B Lotus" w:hint="cs"/>
          <w:sz w:val="28"/>
          <w:szCs w:val="28"/>
          <w:rtl/>
        </w:rPr>
        <w:t xml:space="preserve">با </w:t>
      </w:r>
      <w:r w:rsidR="00750B37" w:rsidRPr="00B27738">
        <w:rPr>
          <w:rFonts w:cs="B Lotus" w:hint="cs"/>
          <w:sz w:val="28"/>
          <w:szCs w:val="28"/>
          <w:rtl/>
        </w:rPr>
        <w:t>توجه به نظریه یادگیری بندورا که بر اهمیت مشاهده و الگوسازی رفتارها، عقاید و واکنش‌های هیجانی دیگران در رشد اجتماعی تاکید دارد. استفاده از الگوسازی در آموزش مهارت‌های اجتماعی به نشان دادن رفتار هدف توسط والدین،معلم، فیلم یا همسالان اشاره دارد. بنابراین والدین به عنوان اولین کسانی که کودک با آنها در ارتباط است می توانند نقش بسیار مهمی در آموزش و الگو سازی مهارت اجتماعی داشته باشند. پس والدینی که از سبک فرزندپروری مقتدرانه برخوردارند می توانند در ایجاد عزت نفس و همچنین مهارت اجتماعی فرزندان خود بسیار تاثیرگذار باشند.</w:t>
      </w:r>
    </w:p>
    <w:p w:rsidR="000441AC" w:rsidRPr="00B27738" w:rsidRDefault="000441AC" w:rsidP="009B1796">
      <w:pPr>
        <w:pStyle w:val="Heading1"/>
        <w:rPr>
          <w:rtl/>
        </w:rPr>
      </w:pPr>
      <w:bookmarkStart w:id="115" w:name="_Toc451582055"/>
      <w:r w:rsidRPr="00B27738">
        <w:rPr>
          <w:rFonts w:hint="cs"/>
          <w:rtl/>
        </w:rPr>
        <w:t>5_3 محدودیت های پژوهش</w:t>
      </w:r>
      <w:bookmarkEnd w:id="115"/>
    </w:p>
    <w:p w:rsidR="000441AC" w:rsidRPr="00B27738" w:rsidRDefault="000441AC" w:rsidP="000B00A7">
      <w:pPr>
        <w:jc w:val="both"/>
        <w:rPr>
          <w:rFonts w:cs="B Lotus" w:hint="cs"/>
          <w:sz w:val="28"/>
          <w:szCs w:val="28"/>
          <w:rtl/>
        </w:rPr>
      </w:pPr>
      <w:r w:rsidRPr="00B27738">
        <w:rPr>
          <w:rFonts w:cs="B Lotus" w:hint="cs"/>
          <w:sz w:val="28"/>
          <w:szCs w:val="28"/>
          <w:rtl/>
        </w:rPr>
        <w:t>_ چون این پژوهش به لحاظ مکانی تنها در دانش آموزان مقطع ابتدایی شهر سیرجان بوده است بنابراین قابلیت تعمیم به سایر مناطق را ندارد.</w:t>
      </w:r>
    </w:p>
    <w:p w:rsidR="001B3866" w:rsidRPr="00B27738" w:rsidRDefault="000441AC" w:rsidP="000B00A7">
      <w:pPr>
        <w:jc w:val="both"/>
        <w:rPr>
          <w:rFonts w:cs="B Lotus"/>
          <w:sz w:val="28"/>
          <w:szCs w:val="28"/>
          <w:rtl/>
        </w:rPr>
      </w:pPr>
      <w:r w:rsidRPr="00B27738">
        <w:rPr>
          <w:rFonts w:cs="B Lotus" w:hint="cs"/>
          <w:sz w:val="28"/>
          <w:szCs w:val="28"/>
          <w:rtl/>
        </w:rPr>
        <w:t>_ با توجه به اینکه این پژوهش بر اساس شیوه ی خودگزارش دهی بر اساس پرسشنامه های خاصی صورت گرفته است تحت تاثیر عواملی چون گرایش به دادن پاسخ های جامعه پسند و بهتر جلوه دادن خود از سوی آزمودنی ها وجود دارد.</w:t>
      </w:r>
    </w:p>
    <w:p w:rsidR="00B25AB0" w:rsidRPr="00B27738" w:rsidRDefault="00B25AB0" w:rsidP="000B00A7">
      <w:pPr>
        <w:jc w:val="both"/>
        <w:rPr>
          <w:rFonts w:cs="B Lotus"/>
          <w:sz w:val="28"/>
          <w:szCs w:val="28"/>
          <w:rtl/>
        </w:rPr>
      </w:pPr>
      <w:r w:rsidRPr="00B27738">
        <w:rPr>
          <w:rFonts w:cs="B Lotus" w:hint="cs"/>
          <w:sz w:val="28"/>
          <w:szCs w:val="28"/>
          <w:rtl/>
        </w:rPr>
        <w:t>_ علی‌رغم تلاش به‌منظور بررسی تاثیر سبک فرزندپروری بر عزت نفس و مهارت اجتماعی دانش آموزان بود به نظر می رسد بعضی از ابعاد دیگر ازجمله انتظار یا اشتیاق والدین، مقررات خانوادگی و پایگاه اقتصادی- اجتماعی ممکن است مورد غفلت واقع‌شده باشد.</w:t>
      </w:r>
    </w:p>
    <w:p w:rsidR="00750B37" w:rsidRPr="00B27738" w:rsidRDefault="001B3866" w:rsidP="000B00A7">
      <w:pPr>
        <w:jc w:val="both"/>
        <w:rPr>
          <w:rFonts w:cs="B Lotus"/>
          <w:b/>
          <w:bCs/>
          <w:sz w:val="28"/>
          <w:szCs w:val="28"/>
          <w:rtl/>
        </w:rPr>
      </w:pPr>
      <w:r w:rsidRPr="00B27738">
        <w:rPr>
          <w:rFonts w:cs="B Lotus" w:hint="cs"/>
          <w:b/>
          <w:bCs/>
          <w:sz w:val="28"/>
          <w:szCs w:val="28"/>
          <w:rtl/>
        </w:rPr>
        <w:t>5_</w:t>
      </w:r>
      <w:r w:rsidR="000441AC" w:rsidRPr="00B27738">
        <w:rPr>
          <w:rFonts w:cs="B Lotus" w:hint="cs"/>
          <w:b/>
          <w:bCs/>
          <w:sz w:val="28"/>
          <w:szCs w:val="28"/>
          <w:rtl/>
        </w:rPr>
        <w:t>4</w:t>
      </w:r>
      <w:r w:rsidRPr="00B27738">
        <w:rPr>
          <w:rFonts w:cs="B Lotus" w:hint="cs"/>
          <w:b/>
          <w:bCs/>
          <w:sz w:val="28"/>
          <w:szCs w:val="28"/>
          <w:rtl/>
        </w:rPr>
        <w:t xml:space="preserve"> </w:t>
      </w:r>
      <w:r w:rsidR="00750B37" w:rsidRPr="00B27738">
        <w:rPr>
          <w:rFonts w:cs="B Lotus" w:hint="cs"/>
          <w:b/>
          <w:bCs/>
          <w:sz w:val="28"/>
          <w:szCs w:val="28"/>
          <w:rtl/>
        </w:rPr>
        <w:t>پیشنهادات پژوهش</w:t>
      </w:r>
    </w:p>
    <w:p w:rsidR="00750B37" w:rsidRPr="00B27738" w:rsidRDefault="00750B37" w:rsidP="000B00A7">
      <w:pPr>
        <w:jc w:val="both"/>
        <w:rPr>
          <w:rFonts w:cs="B Lotus"/>
          <w:sz w:val="28"/>
          <w:szCs w:val="28"/>
          <w:rtl/>
        </w:rPr>
      </w:pPr>
      <w:r w:rsidRPr="00B27738">
        <w:rPr>
          <w:rFonts w:cs="B Lotus" w:hint="cs"/>
          <w:sz w:val="28"/>
          <w:szCs w:val="28"/>
          <w:rtl/>
        </w:rPr>
        <w:lastRenderedPageBreak/>
        <w:t>_ با توجه به اهمیت سبک فرزندپروری در سازگاری اجتماعی و عزت نفس دانش آموزان پیشنهاد می شود تاثیر سبک فرزندپروری در پیشرفت و موفقیت تحصیلی دانش آموزان نیز سنجیده شود.</w:t>
      </w:r>
    </w:p>
    <w:p w:rsidR="00750B37" w:rsidRPr="00B27738" w:rsidRDefault="00750B37" w:rsidP="000B00A7">
      <w:pPr>
        <w:jc w:val="both"/>
        <w:rPr>
          <w:rFonts w:cs="B Lotus" w:hint="cs"/>
          <w:sz w:val="28"/>
          <w:szCs w:val="28"/>
          <w:rtl/>
        </w:rPr>
      </w:pPr>
      <w:r w:rsidRPr="00B27738">
        <w:rPr>
          <w:rFonts w:cs="B Lotus" w:hint="cs"/>
          <w:sz w:val="28"/>
          <w:szCs w:val="28"/>
          <w:rtl/>
        </w:rPr>
        <w:t xml:space="preserve">_ </w:t>
      </w:r>
      <w:r w:rsidR="00987F1E" w:rsidRPr="00B27738">
        <w:rPr>
          <w:rFonts w:cs="B Lotus" w:hint="cs"/>
          <w:sz w:val="28"/>
          <w:szCs w:val="28"/>
          <w:rtl/>
        </w:rPr>
        <w:t>پیشنهاد می شود به والدین به صورت بسته های آموزشی مهارت زندگی سبک های مختلف فرزندپروری نیز آموزش داده شود و در جلسات آموزش خانواده ارائه شود.</w:t>
      </w:r>
    </w:p>
    <w:p w:rsidR="00987F1E" w:rsidRPr="00B27738" w:rsidRDefault="00987F1E" w:rsidP="000B00A7">
      <w:pPr>
        <w:jc w:val="both"/>
        <w:rPr>
          <w:rFonts w:cs="B Lotus" w:hint="cs"/>
          <w:sz w:val="28"/>
          <w:szCs w:val="28"/>
          <w:rtl/>
        </w:rPr>
      </w:pPr>
      <w:r w:rsidRPr="00B27738">
        <w:rPr>
          <w:rFonts w:cs="B Lotus" w:hint="cs"/>
          <w:sz w:val="28"/>
          <w:szCs w:val="28"/>
          <w:rtl/>
        </w:rPr>
        <w:t xml:space="preserve">_ در این پژوهش پرسشنامه ی سبک های فرزندپروری بر روی یک والد یعنی مادر اجرا شد و با توجه به تفاوت احتمالی هر یک از </w:t>
      </w:r>
      <w:r w:rsidR="003A6813" w:rsidRPr="00B27738">
        <w:rPr>
          <w:rFonts w:cs="B Lotus" w:hint="cs"/>
          <w:sz w:val="28"/>
          <w:szCs w:val="28"/>
          <w:rtl/>
        </w:rPr>
        <w:t>والدین</w:t>
      </w:r>
      <w:r w:rsidRPr="00B27738">
        <w:rPr>
          <w:rFonts w:cs="B Lotus" w:hint="cs"/>
          <w:sz w:val="28"/>
          <w:szCs w:val="28"/>
          <w:rtl/>
        </w:rPr>
        <w:t xml:space="preserve"> در شیوه های فرزندپروری پیشنهاد می شود پژوهش هایی صورت گیرد که این تفاوت ها نیز مورد بررسی و تجزیه و تحلیل قرار گیرد.</w:t>
      </w:r>
    </w:p>
    <w:p w:rsidR="00346CD5" w:rsidRPr="00B27738" w:rsidRDefault="00346CD5" w:rsidP="000B00A7">
      <w:pPr>
        <w:jc w:val="both"/>
        <w:rPr>
          <w:rFonts w:cs="B Lotus"/>
          <w:sz w:val="28"/>
          <w:szCs w:val="28"/>
          <w:rtl/>
        </w:rPr>
      </w:pPr>
    </w:p>
    <w:p w:rsidR="00346CD5" w:rsidRPr="00B27738" w:rsidRDefault="00346CD5" w:rsidP="000B00A7">
      <w:pPr>
        <w:jc w:val="both"/>
        <w:rPr>
          <w:rFonts w:cs="B Lotus"/>
          <w:sz w:val="28"/>
          <w:szCs w:val="28"/>
          <w:rtl/>
        </w:rPr>
      </w:pPr>
    </w:p>
    <w:p w:rsidR="00346CD5" w:rsidRPr="00B27738" w:rsidRDefault="00346CD5" w:rsidP="000B00A7">
      <w:pPr>
        <w:jc w:val="both"/>
        <w:rPr>
          <w:rFonts w:cs="B Lotus"/>
          <w:sz w:val="28"/>
          <w:szCs w:val="28"/>
          <w:rtl/>
        </w:rPr>
      </w:pPr>
    </w:p>
    <w:p w:rsidR="00752A2E" w:rsidRPr="00B27738" w:rsidRDefault="00752A2E" w:rsidP="000B00A7">
      <w:pPr>
        <w:jc w:val="both"/>
        <w:rPr>
          <w:rFonts w:cs="B Lotus"/>
          <w:sz w:val="28"/>
          <w:szCs w:val="28"/>
          <w:rtl/>
        </w:rPr>
      </w:pPr>
    </w:p>
    <w:p w:rsidR="00752A2E" w:rsidRPr="00B27738" w:rsidRDefault="00752A2E" w:rsidP="000B00A7">
      <w:pPr>
        <w:jc w:val="both"/>
        <w:rPr>
          <w:rFonts w:cs="B Lotus"/>
          <w:sz w:val="28"/>
          <w:szCs w:val="28"/>
          <w:rtl/>
        </w:rPr>
      </w:pPr>
    </w:p>
    <w:p w:rsidR="00752A2E" w:rsidRPr="00B27738" w:rsidRDefault="00752A2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8E3E9E" w:rsidRPr="00B27738" w:rsidRDefault="008E3E9E" w:rsidP="000B00A7">
      <w:pPr>
        <w:jc w:val="both"/>
        <w:rPr>
          <w:rFonts w:cs="B Lotus"/>
          <w:sz w:val="28"/>
          <w:szCs w:val="28"/>
          <w:rtl/>
        </w:rPr>
      </w:pPr>
    </w:p>
    <w:p w:rsidR="00752A2E" w:rsidRPr="00B27738" w:rsidRDefault="00752A2E" w:rsidP="000B00A7">
      <w:pPr>
        <w:jc w:val="both"/>
        <w:rPr>
          <w:rFonts w:cs="B Lotus"/>
          <w:sz w:val="28"/>
          <w:szCs w:val="28"/>
          <w:rtl/>
        </w:rPr>
      </w:pPr>
    </w:p>
    <w:p w:rsidR="00752A2E" w:rsidRPr="00B27738" w:rsidRDefault="00752A2E" w:rsidP="000B00A7">
      <w:pPr>
        <w:jc w:val="both"/>
        <w:rPr>
          <w:rFonts w:cs="B Lotus"/>
          <w:sz w:val="28"/>
          <w:szCs w:val="28"/>
          <w:rtl/>
        </w:rPr>
      </w:pPr>
    </w:p>
    <w:p w:rsidR="00752A2E" w:rsidRPr="00B27738" w:rsidRDefault="00752A2E" w:rsidP="000B00A7">
      <w:pPr>
        <w:jc w:val="both"/>
        <w:rPr>
          <w:rFonts w:cs="B Lotus"/>
          <w:sz w:val="28"/>
          <w:szCs w:val="28"/>
          <w:rtl/>
        </w:rPr>
      </w:pPr>
    </w:p>
    <w:p w:rsidR="00346CD5" w:rsidRPr="00B27738" w:rsidRDefault="00346CD5" w:rsidP="000B00A7">
      <w:pPr>
        <w:jc w:val="both"/>
        <w:rPr>
          <w:rFonts w:cs="B Lotus"/>
          <w:sz w:val="28"/>
          <w:szCs w:val="28"/>
          <w:rtl/>
        </w:rPr>
      </w:pPr>
    </w:p>
    <w:p w:rsidR="00346CD5" w:rsidRPr="00B27738" w:rsidRDefault="00752A2E" w:rsidP="00752A2E">
      <w:pPr>
        <w:jc w:val="center"/>
        <w:rPr>
          <w:rFonts w:cs="B Lotus"/>
          <w:sz w:val="70"/>
          <w:szCs w:val="70"/>
          <w:rtl/>
        </w:rPr>
      </w:pPr>
      <w:r w:rsidRPr="00B27738">
        <w:rPr>
          <w:rFonts w:cs="B Lotus" w:hint="cs"/>
          <w:sz w:val="70"/>
          <w:szCs w:val="70"/>
          <w:rtl/>
        </w:rPr>
        <w:t>منابع</w:t>
      </w:r>
    </w:p>
    <w:p w:rsidR="00346CD5" w:rsidRPr="00B27738" w:rsidRDefault="00346CD5" w:rsidP="00346CD5">
      <w:pPr>
        <w:rPr>
          <w:rtl/>
        </w:rPr>
      </w:pPr>
    </w:p>
    <w:p w:rsidR="00346CD5" w:rsidRPr="00B27738" w:rsidRDefault="00346CD5" w:rsidP="00346CD5">
      <w:pPr>
        <w:rPr>
          <w:rtl/>
        </w:rPr>
      </w:pPr>
    </w:p>
    <w:p w:rsidR="00346CD5" w:rsidRPr="00B27738" w:rsidRDefault="00346CD5" w:rsidP="00346CD5">
      <w:pPr>
        <w:rPr>
          <w:rtl/>
        </w:rPr>
      </w:pPr>
    </w:p>
    <w:p w:rsidR="00346CD5" w:rsidRPr="00B27738" w:rsidRDefault="00346CD5" w:rsidP="00346CD5">
      <w:pPr>
        <w:rPr>
          <w:rtl/>
        </w:rPr>
      </w:pPr>
    </w:p>
    <w:p w:rsidR="00346CD5" w:rsidRPr="00B27738" w:rsidRDefault="00346CD5" w:rsidP="00346CD5">
      <w:pPr>
        <w:rPr>
          <w:rtl/>
        </w:rPr>
      </w:pPr>
    </w:p>
    <w:p w:rsidR="00346CD5" w:rsidRPr="00B27738" w:rsidRDefault="00346CD5" w:rsidP="00346CD5">
      <w:pPr>
        <w:rPr>
          <w:rtl/>
        </w:rPr>
      </w:pPr>
    </w:p>
    <w:p w:rsidR="00346CD5" w:rsidRPr="00B27738" w:rsidRDefault="00346CD5" w:rsidP="00346CD5">
      <w:pPr>
        <w:rPr>
          <w:rtl/>
        </w:rPr>
      </w:pPr>
    </w:p>
    <w:p w:rsidR="00346CD5" w:rsidRPr="00B27738" w:rsidRDefault="00346CD5" w:rsidP="00346CD5">
      <w:pPr>
        <w:rPr>
          <w:rtl/>
        </w:rPr>
      </w:pPr>
    </w:p>
    <w:p w:rsidR="001D7116" w:rsidRPr="00B27738" w:rsidRDefault="001D7116" w:rsidP="00346CD5">
      <w:pPr>
        <w:rPr>
          <w:rtl/>
        </w:rPr>
      </w:pPr>
    </w:p>
    <w:p w:rsidR="001D7116" w:rsidRPr="00B27738" w:rsidRDefault="001D7116" w:rsidP="00346CD5">
      <w:pPr>
        <w:rPr>
          <w:rtl/>
        </w:rPr>
      </w:pPr>
    </w:p>
    <w:p w:rsidR="001D7116" w:rsidRPr="00B27738" w:rsidRDefault="001D7116" w:rsidP="00346CD5">
      <w:pPr>
        <w:rPr>
          <w:rtl/>
        </w:rPr>
      </w:pPr>
    </w:p>
    <w:p w:rsidR="00346CD5" w:rsidRPr="00B27738" w:rsidRDefault="00346CD5" w:rsidP="00346CD5">
      <w:pPr>
        <w:rPr>
          <w:rtl/>
        </w:rPr>
      </w:pPr>
    </w:p>
    <w:p w:rsidR="00752A2E" w:rsidRPr="00B27738" w:rsidRDefault="006E6134" w:rsidP="000B00A7">
      <w:pPr>
        <w:jc w:val="both"/>
        <w:rPr>
          <w:rFonts w:cs="B Lotus"/>
          <w:sz w:val="28"/>
          <w:szCs w:val="28"/>
          <w:rtl/>
        </w:rPr>
      </w:pPr>
      <w:r w:rsidRPr="00B27738">
        <w:rPr>
          <w:rFonts w:cs="B Lotus"/>
          <w:noProof/>
          <w:sz w:val="28"/>
          <w:szCs w:val="28"/>
          <w:rtl/>
          <w:lang w:bidi="ar-SA"/>
        </w:rPr>
        <mc:AlternateContent>
          <mc:Choice Requires="wps">
            <w:drawing>
              <wp:anchor distT="0" distB="0" distL="114300" distR="114300" simplePos="0" relativeHeight="251664384" behindDoc="0" locked="0" layoutInCell="1" allowOverlap="1">
                <wp:simplePos x="0" y="0"/>
                <wp:positionH relativeFrom="column">
                  <wp:posOffset>1889760</wp:posOffset>
                </wp:positionH>
                <wp:positionV relativeFrom="paragraph">
                  <wp:posOffset>238125</wp:posOffset>
                </wp:positionV>
                <wp:extent cx="1600200" cy="1200150"/>
                <wp:effectExtent l="0" t="0" r="0" b="381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001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A6A8B" w:rsidRDefault="003A6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148.8pt;margin-top:18.75pt;width:126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" stroked="f" strokecolor="blue">
                <v:textbox>
                  <w:txbxContent>
                    <w:p w:rsidR="003A6A8B" w:rsidRDefault="003A6A8B"/>
                  </w:txbxContent>
                </v:textbox>
              </v:shape>
            </w:pict>
          </mc:Fallback>
        </mc:AlternateContent>
      </w:r>
    </w:p>
    <w:p w:rsidR="00752A2E" w:rsidRPr="00B27738" w:rsidRDefault="00752A2E" w:rsidP="000B00A7">
      <w:pPr>
        <w:jc w:val="both"/>
        <w:rPr>
          <w:rFonts w:cs="B Lotus"/>
          <w:sz w:val="28"/>
          <w:szCs w:val="28"/>
          <w:rtl/>
        </w:rPr>
      </w:pPr>
      <w:r w:rsidRPr="00B27738">
        <w:rPr>
          <w:rFonts w:cs="B Lotus" w:hint="cs"/>
          <w:sz w:val="28"/>
          <w:szCs w:val="28"/>
          <w:rtl/>
        </w:rPr>
        <w:lastRenderedPageBreak/>
        <w:t>فهرست منابع</w:t>
      </w:r>
    </w:p>
    <w:p w:rsidR="000441AC" w:rsidRPr="00B27738" w:rsidRDefault="002025BB" w:rsidP="000B00A7">
      <w:pPr>
        <w:jc w:val="both"/>
        <w:rPr>
          <w:rFonts w:cs="B Lotus" w:hint="cs"/>
          <w:sz w:val="28"/>
          <w:szCs w:val="28"/>
          <w:rtl/>
        </w:rPr>
      </w:pPr>
      <w:r w:rsidRPr="00B27738">
        <w:rPr>
          <w:rFonts w:cs="B Lotus" w:hint="cs"/>
          <w:sz w:val="28"/>
          <w:szCs w:val="28"/>
          <w:rtl/>
        </w:rPr>
        <w:t>1-</w:t>
      </w:r>
      <w:r w:rsidR="000441AC" w:rsidRPr="00B27738">
        <w:rPr>
          <w:rFonts w:cs="B Lotus" w:hint="cs"/>
          <w:sz w:val="28"/>
          <w:szCs w:val="28"/>
          <w:rtl/>
        </w:rPr>
        <w:t>ارجمندی، نرگس. (1380). بررسی تاثیر منبع کنترل درونی والدین بر میزان شایستگی کودکان 8 تا 12 سال. پایان نامه کارشناسی ارشد. دانشگاه آزاد واحد شهرضا.</w:t>
      </w:r>
    </w:p>
    <w:p w:rsidR="000441AC" w:rsidRPr="00B27738" w:rsidRDefault="002025BB" w:rsidP="000B00A7">
      <w:pPr>
        <w:jc w:val="both"/>
        <w:rPr>
          <w:rFonts w:cs="B Lotus" w:hint="cs"/>
          <w:sz w:val="28"/>
          <w:szCs w:val="28"/>
          <w:rtl/>
        </w:rPr>
      </w:pPr>
      <w:r w:rsidRPr="00B27738">
        <w:rPr>
          <w:rFonts w:cs="B Lotus" w:hint="cs"/>
          <w:sz w:val="28"/>
          <w:szCs w:val="28"/>
          <w:rtl/>
        </w:rPr>
        <w:t>2-</w:t>
      </w:r>
      <w:r w:rsidR="000441AC" w:rsidRPr="00B27738">
        <w:rPr>
          <w:rFonts w:cs="B Lotus" w:hint="cs"/>
          <w:sz w:val="28"/>
          <w:szCs w:val="28"/>
          <w:rtl/>
        </w:rPr>
        <w:t>اسفندیاری، شهریار.(13899). بررسی نقش خودکارآمدی و خودتنظیمی و عزت نفس در پیشرفت تحصیلی دانش آموزان سال سوم دبیرستان رشته ی علوم تجربی شهرستان شهرکرد. پایان نامه کارشناسی ارشد. دانشگاه تربیت معلم.</w:t>
      </w:r>
    </w:p>
    <w:p w:rsidR="000441AC" w:rsidRPr="00B27738" w:rsidRDefault="002025BB" w:rsidP="000B00A7">
      <w:pPr>
        <w:jc w:val="both"/>
        <w:rPr>
          <w:rFonts w:cs="B Lotus" w:hint="cs"/>
          <w:sz w:val="28"/>
          <w:szCs w:val="28"/>
          <w:rtl/>
        </w:rPr>
      </w:pPr>
      <w:r w:rsidRPr="00B27738">
        <w:rPr>
          <w:rFonts w:cs="B Lotus" w:hint="cs"/>
          <w:sz w:val="28"/>
          <w:szCs w:val="28"/>
          <w:rtl/>
        </w:rPr>
        <w:t>3-</w:t>
      </w:r>
      <w:r w:rsidR="000441AC" w:rsidRPr="00B27738">
        <w:rPr>
          <w:rFonts w:cs="B Lotus" w:hint="cs"/>
          <w:sz w:val="28"/>
          <w:szCs w:val="28"/>
          <w:rtl/>
        </w:rPr>
        <w:t>اسماعیلی نسب، علی.( 1388). بررسی رابطه ی بین تاب آوری و عزت نفس با پیشرفت تحصیلی دانش آموزان. پایان نامه کارشناسی ارشد. دانشگاه علامه طباطبایی.</w:t>
      </w:r>
    </w:p>
    <w:p w:rsidR="000441AC" w:rsidRPr="00B27738" w:rsidRDefault="002025BB" w:rsidP="000B00A7">
      <w:pPr>
        <w:jc w:val="both"/>
        <w:rPr>
          <w:rFonts w:cs="B Lotus" w:hint="cs"/>
          <w:sz w:val="28"/>
          <w:szCs w:val="28"/>
          <w:rtl/>
        </w:rPr>
      </w:pPr>
      <w:r w:rsidRPr="00B27738">
        <w:rPr>
          <w:rFonts w:cs="B Lotus" w:hint="cs"/>
          <w:sz w:val="28"/>
          <w:szCs w:val="28"/>
          <w:rtl/>
        </w:rPr>
        <w:t>4-</w:t>
      </w:r>
      <w:r w:rsidR="000441AC" w:rsidRPr="00B27738">
        <w:rPr>
          <w:rFonts w:cs="B Lotus" w:hint="cs"/>
          <w:sz w:val="28"/>
          <w:szCs w:val="28"/>
          <w:rtl/>
        </w:rPr>
        <w:t>اصغری پور، طالب. ( 1383). بررسی رابطه باورهای خودکارآمدی، مسند مهارگذاری با موفقیت تحصیلی. فصلنامه ی روانشناسی، شماره 31.</w:t>
      </w:r>
    </w:p>
    <w:p w:rsidR="000441AC" w:rsidRPr="00B27738" w:rsidRDefault="002025BB" w:rsidP="000B00A7">
      <w:pPr>
        <w:jc w:val="both"/>
        <w:rPr>
          <w:rFonts w:cs="B Lotus" w:hint="cs"/>
          <w:sz w:val="28"/>
          <w:szCs w:val="28"/>
          <w:rtl/>
        </w:rPr>
      </w:pPr>
      <w:r w:rsidRPr="00B27738">
        <w:rPr>
          <w:rFonts w:cs="B Lotus" w:hint="cs"/>
          <w:sz w:val="28"/>
          <w:szCs w:val="28"/>
          <w:rtl/>
        </w:rPr>
        <w:t>5-</w:t>
      </w:r>
      <w:r w:rsidR="000441AC" w:rsidRPr="00B27738">
        <w:rPr>
          <w:rFonts w:cs="B Lotus" w:hint="cs"/>
          <w:sz w:val="28"/>
          <w:szCs w:val="28"/>
          <w:rtl/>
        </w:rPr>
        <w:t>اقدسی، سارا. نجفی، فرهاد. اسماعیلی پناه، مریم. محمدی، میثم. (1390). تاثیر شیوه های فرزندپروری بر میزان بزهکاری نوجوانان پسر مرکز اصلاح و تربیت تهران. ماهنامه تربیتی دانشگاه شیراز. شماره ی اردیبهشت.</w:t>
      </w:r>
    </w:p>
    <w:p w:rsidR="000441AC" w:rsidRPr="00B27738" w:rsidRDefault="002025BB" w:rsidP="000B00A7">
      <w:pPr>
        <w:jc w:val="both"/>
        <w:rPr>
          <w:rFonts w:cs="B Lotus"/>
          <w:sz w:val="28"/>
          <w:szCs w:val="28"/>
          <w:rtl/>
        </w:rPr>
      </w:pPr>
      <w:r w:rsidRPr="00B27738">
        <w:rPr>
          <w:rFonts w:cs="B Lotus" w:hint="cs"/>
          <w:sz w:val="28"/>
          <w:szCs w:val="28"/>
          <w:rtl/>
        </w:rPr>
        <w:t>6-</w:t>
      </w:r>
      <w:r w:rsidR="000441AC" w:rsidRPr="00B27738">
        <w:rPr>
          <w:rFonts w:cs="B Lotus" w:hint="cs"/>
          <w:sz w:val="28"/>
          <w:szCs w:val="28"/>
          <w:rtl/>
        </w:rPr>
        <w:t>آزاد، حسین. (1389). آسیب شناسی روانی 2، تهران: نشر بعثت.</w:t>
      </w:r>
    </w:p>
    <w:p w:rsidR="000441AC" w:rsidRPr="00B27738" w:rsidRDefault="002025BB" w:rsidP="000B00A7">
      <w:pPr>
        <w:jc w:val="both"/>
        <w:rPr>
          <w:rFonts w:cs="B Lotus"/>
          <w:sz w:val="28"/>
          <w:szCs w:val="28"/>
          <w:rtl/>
        </w:rPr>
      </w:pPr>
      <w:r w:rsidRPr="00B27738">
        <w:rPr>
          <w:rFonts w:cs="B Lotus" w:hint="cs"/>
          <w:sz w:val="28"/>
          <w:szCs w:val="28"/>
          <w:rtl/>
        </w:rPr>
        <w:t>7-</w:t>
      </w:r>
      <w:r w:rsidR="000441AC" w:rsidRPr="00B27738">
        <w:rPr>
          <w:rFonts w:cs="B Lotus" w:hint="cs"/>
          <w:sz w:val="28"/>
          <w:szCs w:val="28"/>
          <w:rtl/>
        </w:rPr>
        <w:t>برجعلی، احمد. (1378). الگوی تاثیر سازگاری و الگوهای فرزندپروری والدین بر تحول روانی اجتماعی دانش آموزان دبیرستانی شهر تهران. پایان نامه کارشناسی ارشد. دانشگاه علامه طباطبایی.</w:t>
      </w:r>
    </w:p>
    <w:p w:rsidR="000441AC" w:rsidRPr="00B27738" w:rsidRDefault="002025BB" w:rsidP="000B00A7">
      <w:pPr>
        <w:jc w:val="both"/>
        <w:rPr>
          <w:rFonts w:cs="B Lotus" w:hint="cs"/>
          <w:sz w:val="28"/>
          <w:szCs w:val="28"/>
          <w:rtl/>
        </w:rPr>
      </w:pPr>
      <w:r w:rsidRPr="00B27738">
        <w:rPr>
          <w:rFonts w:cs="B Lotus" w:hint="cs"/>
          <w:sz w:val="28"/>
          <w:szCs w:val="28"/>
          <w:rtl/>
        </w:rPr>
        <w:t>8-</w:t>
      </w:r>
      <w:r w:rsidR="000441AC" w:rsidRPr="00B27738">
        <w:rPr>
          <w:rFonts w:cs="B Lotus" w:hint="cs"/>
          <w:sz w:val="28"/>
          <w:szCs w:val="28"/>
          <w:rtl/>
        </w:rPr>
        <w:t>برگ، لورای. ترجمه ی سید محمدی، یحیی. (1386). روانشناسی رشد. تهران: نشر ارسباران.</w:t>
      </w:r>
    </w:p>
    <w:p w:rsidR="000441AC" w:rsidRPr="00B27738" w:rsidRDefault="002025BB" w:rsidP="000B00A7">
      <w:pPr>
        <w:jc w:val="both"/>
        <w:rPr>
          <w:rFonts w:cs="B Lotus" w:hint="cs"/>
          <w:sz w:val="28"/>
          <w:szCs w:val="28"/>
          <w:rtl/>
        </w:rPr>
      </w:pPr>
      <w:r w:rsidRPr="00B27738">
        <w:rPr>
          <w:rFonts w:cs="B Lotus" w:hint="cs"/>
          <w:sz w:val="28"/>
          <w:szCs w:val="28"/>
          <w:rtl/>
        </w:rPr>
        <w:t>9-</w:t>
      </w:r>
      <w:r w:rsidR="000441AC" w:rsidRPr="00B27738">
        <w:rPr>
          <w:rFonts w:cs="B Lotus" w:hint="cs"/>
          <w:sz w:val="28"/>
          <w:szCs w:val="28"/>
          <w:rtl/>
        </w:rPr>
        <w:t>برهمند، سهیلا. (1390). رابطه ی بین مزاج و شیوه های فرزندپروری و مشکلات رفتاری کودکان پیش دبستانی تبریز. پایان نامه کارشناسی ارشد. دانشگاه تربیت مدرس.</w:t>
      </w:r>
    </w:p>
    <w:p w:rsidR="000441AC" w:rsidRPr="00B27738" w:rsidRDefault="002025BB" w:rsidP="000B00A7">
      <w:pPr>
        <w:jc w:val="both"/>
        <w:rPr>
          <w:rFonts w:cs="B Lotus"/>
          <w:sz w:val="28"/>
          <w:szCs w:val="28"/>
        </w:rPr>
      </w:pPr>
      <w:r w:rsidRPr="00B27738">
        <w:rPr>
          <w:rFonts w:cs="B Lotus" w:hint="cs"/>
          <w:sz w:val="28"/>
          <w:szCs w:val="28"/>
          <w:rtl/>
        </w:rPr>
        <w:t>10-</w:t>
      </w:r>
      <w:r w:rsidR="000441AC" w:rsidRPr="00B27738">
        <w:rPr>
          <w:rFonts w:cs="B Lotus" w:hint="cs"/>
          <w:sz w:val="28"/>
          <w:szCs w:val="28"/>
          <w:rtl/>
        </w:rPr>
        <w:t>به پژوه، احمد؛ خانجانی، مهدی؛ حیدری، محمود؛ شکوهی یکتا، محسن. (1386). بررسی و مقایسه راهکارهای افزایش مسئولیت پذیری در بین دانش آموزان دوره ی راهنمایی شهر اصفهان. فصلنامه آموزه شماره 17، صفحه 45_48.</w:t>
      </w:r>
    </w:p>
    <w:p w:rsidR="000441AC" w:rsidRPr="00B27738" w:rsidRDefault="002025BB" w:rsidP="000B00A7">
      <w:pPr>
        <w:jc w:val="both"/>
        <w:rPr>
          <w:rFonts w:cs="B Lotus" w:hint="cs"/>
          <w:sz w:val="28"/>
          <w:szCs w:val="28"/>
          <w:rtl/>
        </w:rPr>
      </w:pPr>
      <w:r w:rsidRPr="00B27738">
        <w:rPr>
          <w:rFonts w:cs="B Lotus" w:hint="cs"/>
          <w:sz w:val="28"/>
          <w:szCs w:val="28"/>
          <w:rtl/>
        </w:rPr>
        <w:lastRenderedPageBreak/>
        <w:t>11-</w:t>
      </w:r>
      <w:r w:rsidR="000441AC" w:rsidRPr="00B27738">
        <w:rPr>
          <w:rFonts w:cs="B Lotus" w:hint="cs"/>
          <w:sz w:val="28"/>
          <w:szCs w:val="28"/>
          <w:rtl/>
        </w:rPr>
        <w:t>بهرامیان، علی. (1389). تاثیر نگرشهای تربیتی والدین بر رشد اجتماعی دانش آموزان پایه ی اول راهنمایی شهر نجف آباد. پایان نامه کارشناسی ارشد. دانشگاه علامه طباطبایی.</w:t>
      </w:r>
    </w:p>
    <w:p w:rsidR="000441AC" w:rsidRPr="00B27738" w:rsidRDefault="002025BB" w:rsidP="000B00A7">
      <w:pPr>
        <w:jc w:val="both"/>
        <w:rPr>
          <w:rFonts w:cs="B Lotus"/>
          <w:sz w:val="28"/>
          <w:szCs w:val="28"/>
          <w:rtl/>
        </w:rPr>
      </w:pPr>
      <w:r w:rsidRPr="00B27738">
        <w:rPr>
          <w:rFonts w:ascii="Times New Roman" w:eastAsia="Times New Roman" w:hAnsi="Times New Roman" w:cs="B Lotus" w:hint="cs"/>
          <w:sz w:val="28"/>
          <w:szCs w:val="28"/>
          <w:rtl/>
        </w:rPr>
        <w:t>12-</w:t>
      </w:r>
      <w:r w:rsidR="000441AC" w:rsidRPr="00B27738">
        <w:rPr>
          <w:rFonts w:ascii="Times New Roman" w:eastAsia="Times New Roman" w:hAnsi="Times New Roman" w:cs="B Lotus"/>
          <w:sz w:val="28"/>
          <w:szCs w:val="28"/>
          <w:rtl/>
        </w:rPr>
        <w:t>بیابان گرد</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اسماعیل</w:t>
      </w:r>
      <w:r w:rsidR="000441AC" w:rsidRPr="00B27738">
        <w:rPr>
          <w:rFonts w:ascii="Times New Roman" w:eastAsia="Times New Roman" w:hAnsi="Times New Roman" w:cs="B Lotus" w:hint="cs"/>
          <w:sz w:val="28"/>
          <w:szCs w:val="28"/>
          <w:rtl/>
        </w:rPr>
        <w:t xml:space="preserve">. </w:t>
      </w:r>
      <w:r w:rsidR="000441AC" w:rsidRPr="00B27738">
        <w:rPr>
          <w:rFonts w:ascii="Times New Roman" w:eastAsia="Times New Roman" w:hAnsi="Times New Roman" w:cs="B Lotus"/>
          <w:sz w:val="28"/>
          <w:szCs w:val="28"/>
          <w:rtl/>
        </w:rPr>
        <w:t>روش های افزایش عزت نفس</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تهران</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انتشارات انجمن اولیاء ومربیان کشور</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بهار 1373</w:t>
      </w:r>
      <w:r w:rsidR="000441AC" w:rsidRPr="00B27738">
        <w:rPr>
          <w:rFonts w:cs="B Lotus" w:hint="cs"/>
          <w:sz w:val="28"/>
          <w:szCs w:val="28"/>
          <w:rtl/>
        </w:rPr>
        <w:t>.</w:t>
      </w:r>
    </w:p>
    <w:p w:rsidR="000441AC" w:rsidRPr="00B27738" w:rsidRDefault="002025BB" w:rsidP="000B00A7">
      <w:pPr>
        <w:jc w:val="both"/>
        <w:rPr>
          <w:rFonts w:cs="B Lotus"/>
          <w:sz w:val="28"/>
          <w:szCs w:val="28"/>
          <w:rtl/>
        </w:rPr>
      </w:pPr>
      <w:r w:rsidRPr="00B27738">
        <w:rPr>
          <w:rFonts w:cs="B Lotus" w:hint="cs"/>
          <w:sz w:val="28"/>
          <w:szCs w:val="28"/>
          <w:rtl/>
        </w:rPr>
        <w:t>13-</w:t>
      </w:r>
      <w:r w:rsidR="000441AC" w:rsidRPr="00B27738">
        <w:rPr>
          <w:rFonts w:cs="B Lotus" w:hint="cs"/>
          <w:sz w:val="28"/>
          <w:szCs w:val="28"/>
          <w:rtl/>
        </w:rPr>
        <w:t>پورشهریاری، رضا. کلانتری، سعید. ( 1386). فرزند پروری مقتدرانه و عزت نفس. فصلنامه ی روانشناسی. دانشگاه آزاد خوراسگان. شماره ی 18.</w:t>
      </w:r>
    </w:p>
    <w:p w:rsidR="000441AC" w:rsidRPr="00B27738" w:rsidRDefault="002025BB" w:rsidP="000B00A7">
      <w:pPr>
        <w:jc w:val="both"/>
        <w:rPr>
          <w:rFonts w:ascii="Times New Roman" w:eastAsia="Times New Roman" w:hAnsi="Times New Roman" w:cs="B Lotus"/>
          <w:sz w:val="28"/>
          <w:szCs w:val="28"/>
        </w:rPr>
      </w:pPr>
      <w:r w:rsidRPr="00B27738">
        <w:rPr>
          <w:rFonts w:ascii="Times New Roman" w:eastAsia="Times New Roman" w:hAnsi="Times New Roman" w:cs="B Lotus" w:hint="cs"/>
          <w:sz w:val="28"/>
          <w:szCs w:val="28"/>
          <w:rtl/>
        </w:rPr>
        <w:t>14-</w:t>
      </w:r>
      <w:r w:rsidR="000441AC" w:rsidRPr="00B27738">
        <w:rPr>
          <w:rFonts w:ascii="Times New Roman" w:eastAsia="Times New Roman" w:hAnsi="Times New Roman" w:cs="B Lotus"/>
          <w:sz w:val="28"/>
          <w:szCs w:val="28"/>
          <w:rtl/>
        </w:rPr>
        <w:t xml:space="preserve">جی . کارتلج ، جی . اف میلبرن (1379)، آموزش مهارت های اجتماعی به کودکان . </w:t>
      </w:r>
      <w:r w:rsidR="000441AC" w:rsidRPr="00B27738">
        <w:rPr>
          <w:rFonts w:ascii="Times New Roman" w:eastAsia="Times New Roman" w:hAnsi="Times New Roman" w:cs="B Lotus" w:hint="cs"/>
          <w:sz w:val="28"/>
          <w:szCs w:val="28"/>
          <w:rtl/>
        </w:rPr>
        <w:t>ترجمه ی</w:t>
      </w:r>
      <w:r w:rsidR="000441AC" w:rsidRPr="00B27738">
        <w:rPr>
          <w:rFonts w:ascii="Times New Roman" w:eastAsia="Times New Roman" w:hAnsi="Times New Roman" w:cs="B Lotus"/>
          <w:sz w:val="28"/>
          <w:szCs w:val="28"/>
          <w:rtl/>
        </w:rPr>
        <w:t xml:space="preserve"> نظری نژاد</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محمد حسین. خبر نامه آزمون یارپویا ، فروردین ماه . شماره 13 .</w:t>
      </w:r>
    </w:p>
    <w:p w:rsidR="000441AC" w:rsidRPr="00B27738" w:rsidRDefault="002025BB" w:rsidP="000B00A7">
      <w:pPr>
        <w:jc w:val="both"/>
        <w:rPr>
          <w:rFonts w:cs="B Lotus" w:hint="cs"/>
          <w:sz w:val="28"/>
          <w:szCs w:val="28"/>
          <w:rtl/>
        </w:rPr>
      </w:pPr>
      <w:r w:rsidRPr="00B27738">
        <w:rPr>
          <w:rFonts w:cs="B Lotus" w:hint="cs"/>
          <w:sz w:val="28"/>
          <w:szCs w:val="28"/>
          <w:rtl/>
        </w:rPr>
        <w:t>15-</w:t>
      </w:r>
      <w:r w:rsidR="000441AC" w:rsidRPr="00B27738">
        <w:rPr>
          <w:rFonts w:cs="B Lotus" w:hint="cs"/>
          <w:sz w:val="28"/>
          <w:szCs w:val="28"/>
          <w:rtl/>
        </w:rPr>
        <w:t>خانجانی، الهام. هاشمی، رضا. الهام فر، محمد(1390). بررسی تاثیر شیوه های فرزندپروری بر میزان افسزدگی کودکان مقطع دبستان. مجله ی علوم تربیتی. شماره ی 37.</w:t>
      </w:r>
    </w:p>
    <w:p w:rsidR="000441AC" w:rsidRPr="00B27738" w:rsidRDefault="002025BB" w:rsidP="000B00A7">
      <w:pPr>
        <w:jc w:val="both"/>
        <w:rPr>
          <w:rFonts w:cs="B Lotus"/>
          <w:sz w:val="28"/>
          <w:szCs w:val="28"/>
          <w:rtl/>
        </w:rPr>
      </w:pPr>
      <w:r w:rsidRPr="00B27738">
        <w:rPr>
          <w:rFonts w:cs="B Lotus" w:hint="cs"/>
          <w:sz w:val="28"/>
          <w:szCs w:val="28"/>
          <w:rtl/>
        </w:rPr>
        <w:t>16-</w:t>
      </w:r>
      <w:r w:rsidR="000441AC" w:rsidRPr="00B27738">
        <w:rPr>
          <w:rFonts w:cs="B Lotus" w:hint="cs"/>
          <w:sz w:val="28"/>
          <w:szCs w:val="28"/>
          <w:rtl/>
        </w:rPr>
        <w:t>دلاور، علی.(1389). احتمالات و آمار کاربردی در روانشناسی و علوم تربیتی. تهران: انتشارات رشد.</w:t>
      </w:r>
    </w:p>
    <w:p w:rsidR="000441AC" w:rsidRPr="00B27738" w:rsidRDefault="002025BB" w:rsidP="000B00A7">
      <w:pPr>
        <w:jc w:val="both"/>
        <w:rPr>
          <w:rFonts w:cs="B Lotus" w:hint="cs"/>
          <w:sz w:val="28"/>
          <w:szCs w:val="28"/>
          <w:rtl/>
        </w:rPr>
      </w:pPr>
      <w:r w:rsidRPr="00B27738">
        <w:rPr>
          <w:rFonts w:cs="B Lotus" w:hint="cs"/>
          <w:sz w:val="28"/>
          <w:szCs w:val="28"/>
          <w:rtl/>
        </w:rPr>
        <w:t>17-</w:t>
      </w:r>
      <w:r w:rsidR="000441AC" w:rsidRPr="00B27738">
        <w:rPr>
          <w:rFonts w:cs="B Lotus" w:hint="cs"/>
          <w:sz w:val="28"/>
          <w:szCs w:val="28"/>
          <w:rtl/>
        </w:rPr>
        <w:t>دوران، سارا. (1387). بررسی رابطه ی شیوه های فرزندپروری با بزهکاری نوجوانان پسر منطقه یک تهران. پایان نامه کارشناسی ارشد. دانشگاه آزاد واحد علوم تحقیقات.</w:t>
      </w:r>
    </w:p>
    <w:p w:rsidR="000441AC" w:rsidRPr="00B27738" w:rsidRDefault="002025BB" w:rsidP="000B00A7">
      <w:pPr>
        <w:jc w:val="both"/>
        <w:rPr>
          <w:rFonts w:cs="B Lotus" w:hint="cs"/>
          <w:sz w:val="28"/>
          <w:szCs w:val="28"/>
          <w:rtl/>
        </w:rPr>
      </w:pPr>
      <w:r w:rsidRPr="00B27738">
        <w:rPr>
          <w:rFonts w:cs="B Lotus" w:hint="cs"/>
          <w:sz w:val="28"/>
          <w:szCs w:val="28"/>
          <w:rtl/>
        </w:rPr>
        <w:t>18-</w:t>
      </w:r>
      <w:r w:rsidR="000441AC" w:rsidRPr="00B27738">
        <w:rPr>
          <w:rFonts w:cs="B Lotus" w:hint="cs"/>
          <w:sz w:val="28"/>
          <w:szCs w:val="28"/>
          <w:rtl/>
        </w:rPr>
        <w:t>رحمانی، نرگس. محب، زهرا. (1390). پیش بینی میزان اضطراب دانش اموزان دختر سال سوم ابتدایی بر اساس شیوه ی فرزندپروری. فصلنامه ی بالینی. تهران: شماره ی، 17.</w:t>
      </w:r>
    </w:p>
    <w:p w:rsidR="000441AC" w:rsidRPr="00B27738" w:rsidRDefault="002025BB" w:rsidP="000B00A7">
      <w:pPr>
        <w:jc w:val="both"/>
        <w:rPr>
          <w:rFonts w:cs="B Lotus" w:hint="cs"/>
          <w:sz w:val="28"/>
          <w:szCs w:val="28"/>
          <w:rtl/>
        </w:rPr>
      </w:pPr>
      <w:r w:rsidRPr="00B27738">
        <w:rPr>
          <w:rFonts w:cs="B Lotus" w:hint="cs"/>
          <w:sz w:val="28"/>
          <w:szCs w:val="28"/>
          <w:rtl/>
        </w:rPr>
        <w:t>19-</w:t>
      </w:r>
      <w:r w:rsidR="000441AC" w:rsidRPr="00B27738">
        <w:rPr>
          <w:rFonts w:cs="B Lotus" w:hint="cs"/>
          <w:sz w:val="28"/>
          <w:szCs w:val="28"/>
          <w:rtl/>
        </w:rPr>
        <w:t>رستگاران، طاهره. (1387). تاثیر چگونگی روابط والدین بر سازگاری اجتماعی دانش آموزان پایه ی دوم مدارس راهنمایی دخترانه شهر همدان. پایان نامه کارشناسی ارشد. دانشگاه بوعلی همدان.</w:t>
      </w:r>
    </w:p>
    <w:p w:rsidR="000441AC" w:rsidRPr="00B27738" w:rsidRDefault="002025BB" w:rsidP="000B00A7">
      <w:pPr>
        <w:jc w:val="both"/>
        <w:rPr>
          <w:rFonts w:cs="B Lotus" w:hint="cs"/>
          <w:sz w:val="28"/>
          <w:szCs w:val="28"/>
          <w:rtl/>
        </w:rPr>
      </w:pPr>
      <w:r w:rsidRPr="00B27738">
        <w:rPr>
          <w:rFonts w:cs="B Lotus" w:hint="cs"/>
          <w:sz w:val="28"/>
          <w:szCs w:val="28"/>
          <w:rtl/>
        </w:rPr>
        <w:t>20-</w:t>
      </w:r>
      <w:r w:rsidR="000441AC" w:rsidRPr="00B27738">
        <w:rPr>
          <w:rFonts w:cs="B Lotus" w:hint="cs"/>
          <w:sz w:val="28"/>
          <w:szCs w:val="28"/>
          <w:rtl/>
        </w:rPr>
        <w:t>رستگاری، فاطمه. (1374). بررسی میزان عزت نفس دانش آموزان ابتدایی منطقه ی 7 تهران با والدین شاغل. پایان نامه ی کارشناسی ارشد. دانشگاه آزاد واحد علوم تحقیقات.</w:t>
      </w:r>
    </w:p>
    <w:p w:rsidR="000441AC" w:rsidRPr="00B27738" w:rsidRDefault="002025BB" w:rsidP="000B00A7">
      <w:pPr>
        <w:jc w:val="both"/>
        <w:rPr>
          <w:rFonts w:cs="B Lotus"/>
          <w:sz w:val="28"/>
          <w:szCs w:val="28"/>
          <w:rtl/>
        </w:rPr>
      </w:pPr>
      <w:r w:rsidRPr="00B27738">
        <w:rPr>
          <w:rFonts w:cs="B Lotus" w:hint="cs"/>
          <w:sz w:val="28"/>
          <w:szCs w:val="28"/>
          <w:rtl/>
        </w:rPr>
        <w:t>21-</w:t>
      </w:r>
      <w:r w:rsidR="000441AC" w:rsidRPr="00B27738">
        <w:rPr>
          <w:rFonts w:cs="B Lotus" w:hint="cs"/>
          <w:sz w:val="28"/>
          <w:szCs w:val="28"/>
          <w:rtl/>
        </w:rPr>
        <w:t>رضایی، محمد. (1385). تاثیر شیوه های فرزندپروری بر بلوغ اجتماعی دانش اموزان منطقه 6 تهران. پایان نامه کارشناسی ارشد. دانشگاه علامه طباطبایی.</w:t>
      </w:r>
    </w:p>
    <w:p w:rsidR="000441AC" w:rsidRPr="00B27738" w:rsidRDefault="002025BB"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22-</w:t>
      </w:r>
      <w:r w:rsidR="000441AC" w:rsidRPr="00B27738">
        <w:rPr>
          <w:rFonts w:ascii="Times New Roman" w:eastAsia="Times New Roman" w:hAnsi="Times New Roman" w:cs="B Lotus"/>
          <w:sz w:val="28"/>
          <w:szCs w:val="28"/>
          <w:rtl/>
        </w:rPr>
        <w:t>ساندرز ، کریستین ، 1382 ، مهارت های اجتماعی در ارتباطات میان فردی</w:t>
      </w:r>
      <w:r w:rsidR="000441AC" w:rsidRPr="00B27738">
        <w:rPr>
          <w:rFonts w:ascii="Times New Roman" w:eastAsia="Times New Roman" w:hAnsi="Times New Roman" w:cs="B Lotus" w:hint="cs"/>
          <w:sz w:val="28"/>
          <w:szCs w:val="28"/>
          <w:rtl/>
        </w:rPr>
        <w:t>. تهران:</w:t>
      </w:r>
      <w:r w:rsidR="000441AC" w:rsidRPr="00B27738">
        <w:rPr>
          <w:rFonts w:ascii="Times New Roman" w:eastAsia="Times New Roman" w:hAnsi="Times New Roman" w:cs="B Lotus"/>
          <w:sz w:val="28"/>
          <w:szCs w:val="28"/>
          <w:rtl/>
        </w:rPr>
        <w:t xml:space="preserve"> نشر رشد .</w:t>
      </w:r>
    </w:p>
    <w:p w:rsidR="000441AC" w:rsidRPr="00B27738" w:rsidRDefault="002025BB" w:rsidP="000B00A7">
      <w:pPr>
        <w:jc w:val="both"/>
        <w:rPr>
          <w:rFonts w:cs="B Lotus" w:hint="cs"/>
          <w:sz w:val="28"/>
          <w:szCs w:val="28"/>
          <w:rtl/>
        </w:rPr>
      </w:pPr>
      <w:r w:rsidRPr="00B27738">
        <w:rPr>
          <w:rFonts w:cs="B Lotus" w:hint="cs"/>
          <w:sz w:val="28"/>
          <w:szCs w:val="28"/>
          <w:rtl/>
        </w:rPr>
        <w:lastRenderedPageBreak/>
        <w:t>23-</w:t>
      </w:r>
      <w:r w:rsidR="000441AC" w:rsidRPr="00B27738">
        <w:rPr>
          <w:rFonts w:cs="B Lotus" w:hint="cs"/>
          <w:sz w:val="28"/>
          <w:szCs w:val="28"/>
          <w:rtl/>
        </w:rPr>
        <w:t>سهرابی، یوسف. حسنی، غلام رضا. ( 1386). بررسی میزان رفتارهای ضداجتماعی پسران مقطع دبیرستان شهر گلپایگان و ارتباط آن با شیوه های فرزند پروری والدین. فصلنامه ی تربیتی دانشگاه اصفهان.</w:t>
      </w:r>
    </w:p>
    <w:p w:rsidR="000441AC" w:rsidRPr="00B27738" w:rsidRDefault="000441AC" w:rsidP="000B00A7">
      <w:pPr>
        <w:jc w:val="both"/>
        <w:rPr>
          <w:rFonts w:cs="B Lotus"/>
          <w:sz w:val="28"/>
          <w:szCs w:val="28"/>
          <w:rtl/>
        </w:rPr>
      </w:pPr>
      <w:r w:rsidRPr="00B27738">
        <w:rPr>
          <w:rFonts w:cs="B Lotus" w:hint="cs"/>
          <w:sz w:val="28"/>
          <w:szCs w:val="28"/>
          <w:rtl/>
        </w:rPr>
        <w:t>سید محمدی، یحیی. (1385). آسیب شناسی روانی. تهران: دوران.</w:t>
      </w:r>
    </w:p>
    <w:p w:rsidR="000441AC" w:rsidRPr="00B27738" w:rsidRDefault="002025BB" w:rsidP="000B00A7">
      <w:pPr>
        <w:jc w:val="both"/>
        <w:rPr>
          <w:rFonts w:ascii="Times New Roman" w:eastAsia="Times New Roman" w:hAnsi="Times New Roman" w:cs="B Lotus"/>
          <w:sz w:val="28"/>
          <w:szCs w:val="28"/>
          <w:rtl/>
        </w:rPr>
      </w:pPr>
      <w:r w:rsidRPr="00B27738">
        <w:rPr>
          <w:rFonts w:ascii="Times New Roman" w:eastAsia="Times New Roman" w:hAnsi="Times New Roman" w:cs="B Lotus" w:hint="cs"/>
          <w:sz w:val="28"/>
          <w:szCs w:val="28"/>
          <w:rtl/>
        </w:rPr>
        <w:t>24-</w:t>
      </w:r>
      <w:r w:rsidR="000441AC" w:rsidRPr="00B27738">
        <w:rPr>
          <w:rFonts w:ascii="Times New Roman" w:eastAsia="Times New Roman" w:hAnsi="Times New Roman" w:cs="B Lotus"/>
          <w:sz w:val="28"/>
          <w:szCs w:val="28"/>
          <w:rtl/>
        </w:rPr>
        <w:t>سیکل ، وانیل جی ، هارتسل ، مری ، رویکردی نوین در فرزند پروری از درون به برون</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ترجمه </w:t>
      </w:r>
      <w:r w:rsidR="000441AC" w:rsidRPr="00B27738">
        <w:rPr>
          <w:rFonts w:ascii="Times New Roman" w:eastAsia="Times New Roman" w:hAnsi="Times New Roman" w:cs="B Lotus" w:hint="cs"/>
          <w:sz w:val="28"/>
          <w:szCs w:val="28"/>
          <w:rtl/>
        </w:rPr>
        <w:t xml:space="preserve">ی </w:t>
      </w:r>
      <w:r w:rsidR="000441AC" w:rsidRPr="00B27738">
        <w:rPr>
          <w:rFonts w:ascii="Times New Roman" w:eastAsia="Times New Roman" w:hAnsi="Times New Roman" w:cs="B Lotus"/>
          <w:sz w:val="28"/>
          <w:szCs w:val="28"/>
          <w:rtl/>
        </w:rPr>
        <w:t>شهرآرای</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مهرناز</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تهران</w:t>
      </w:r>
      <w:r w:rsidR="000441AC" w:rsidRPr="00B27738">
        <w:rPr>
          <w:rFonts w:ascii="Times New Roman" w:eastAsia="Times New Roman" w:hAnsi="Times New Roman" w:cs="B Lotus" w:hint="cs"/>
          <w:sz w:val="28"/>
          <w:szCs w:val="28"/>
          <w:rtl/>
        </w:rPr>
        <w:t>:</w:t>
      </w:r>
      <w:r w:rsidR="000441AC" w:rsidRPr="00B27738">
        <w:rPr>
          <w:rFonts w:ascii="Times New Roman" w:eastAsia="Times New Roman" w:hAnsi="Times New Roman" w:cs="B Lotus"/>
          <w:sz w:val="28"/>
          <w:szCs w:val="28"/>
          <w:rtl/>
        </w:rPr>
        <w:t xml:space="preserve"> آسیم، 1390.</w:t>
      </w:r>
    </w:p>
    <w:p w:rsidR="000441AC" w:rsidRPr="00B27738" w:rsidRDefault="002025BB" w:rsidP="000B00A7">
      <w:pPr>
        <w:jc w:val="both"/>
        <w:rPr>
          <w:rFonts w:cs="B Lotus" w:hint="cs"/>
          <w:sz w:val="28"/>
          <w:szCs w:val="28"/>
          <w:rtl/>
        </w:rPr>
      </w:pPr>
      <w:r w:rsidRPr="00B27738">
        <w:rPr>
          <w:rFonts w:cs="B Lotus" w:hint="cs"/>
          <w:sz w:val="28"/>
          <w:szCs w:val="28"/>
          <w:rtl/>
        </w:rPr>
        <w:t>25-</w:t>
      </w:r>
      <w:r w:rsidR="000441AC" w:rsidRPr="00B27738">
        <w:rPr>
          <w:rFonts w:cs="B Lotus" w:hint="cs"/>
          <w:sz w:val="28"/>
          <w:szCs w:val="28"/>
          <w:rtl/>
        </w:rPr>
        <w:t>صادی خانی، مریم. علی اکبری، پگاه. جویباری، زینب. ( 1391). تاثیر شیوه های فرزندپروری بر نافرمانی مقابله ای کودکان. فصل نامه کودکان استثنایی دانشگاه علامه طباطبایی. شماره ی 24.</w:t>
      </w:r>
    </w:p>
    <w:p w:rsidR="000441AC" w:rsidRPr="00B27738" w:rsidRDefault="002025BB" w:rsidP="000B00A7">
      <w:pPr>
        <w:jc w:val="both"/>
        <w:rPr>
          <w:rFonts w:cs="B Lotus"/>
          <w:sz w:val="28"/>
          <w:szCs w:val="28"/>
          <w:rtl/>
        </w:rPr>
      </w:pPr>
      <w:r w:rsidRPr="00B27738">
        <w:rPr>
          <w:rFonts w:cs="B Lotus" w:hint="cs"/>
          <w:sz w:val="28"/>
          <w:szCs w:val="28"/>
          <w:rtl/>
        </w:rPr>
        <w:t>26-</w:t>
      </w:r>
      <w:r w:rsidR="000441AC" w:rsidRPr="00B27738">
        <w:rPr>
          <w:rFonts w:cs="B Lotus" w:hint="cs"/>
          <w:sz w:val="28"/>
          <w:szCs w:val="28"/>
          <w:rtl/>
        </w:rPr>
        <w:t>فاطمی، علی. (1389). بررسی اختلالات رفتاری و شیوه های فرزندپروری مادران مقطع ابتدایی شهر اردبیل. پایان نامه کارشناسی ارشد. دانشگاه شهید بهشتی.</w:t>
      </w:r>
    </w:p>
    <w:p w:rsidR="000441AC" w:rsidRPr="00B27738" w:rsidRDefault="002025BB" w:rsidP="000B00A7">
      <w:pPr>
        <w:jc w:val="both"/>
        <w:rPr>
          <w:rFonts w:cs="B Lotus" w:hint="cs"/>
          <w:sz w:val="28"/>
          <w:szCs w:val="28"/>
          <w:rtl/>
        </w:rPr>
      </w:pPr>
      <w:r w:rsidRPr="00B27738">
        <w:rPr>
          <w:rFonts w:cs="B Lotus" w:hint="cs"/>
          <w:sz w:val="28"/>
          <w:szCs w:val="28"/>
          <w:rtl/>
        </w:rPr>
        <w:t>27-</w:t>
      </w:r>
      <w:r w:rsidR="000441AC" w:rsidRPr="00B27738">
        <w:rPr>
          <w:rFonts w:cs="B Lotus" w:hint="cs"/>
          <w:sz w:val="28"/>
          <w:szCs w:val="28"/>
          <w:rtl/>
        </w:rPr>
        <w:t>فراهانی، اسماعیل. (1383). بررسی رابطه ی بین مفاهیم منبع کنترل، عزت نفس و پیشرفت تحصیلی پسران سال سوم دبیرستان شهر اردبیل. پایان نامه کارشناسی ارشد. دانشگاه تربیت مدرس.</w:t>
      </w:r>
    </w:p>
    <w:p w:rsidR="000441AC" w:rsidRPr="00B27738" w:rsidRDefault="002025BB" w:rsidP="000B00A7">
      <w:pPr>
        <w:jc w:val="both"/>
        <w:rPr>
          <w:rFonts w:cs="B Lotus" w:hint="cs"/>
          <w:sz w:val="28"/>
          <w:szCs w:val="28"/>
          <w:rtl/>
        </w:rPr>
      </w:pPr>
      <w:r w:rsidRPr="00B27738">
        <w:rPr>
          <w:rFonts w:cs="B Lotus" w:hint="cs"/>
          <w:sz w:val="28"/>
          <w:szCs w:val="28"/>
          <w:rtl/>
        </w:rPr>
        <w:t>28-</w:t>
      </w:r>
      <w:r w:rsidR="000441AC" w:rsidRPr="00B27738">
        <w:rPr>
          <w:rFonts w:cs="B Lotus" w:hint="cs"/>
          <w:sz w:val="28"/>
          <w:szCs w:val="28"/>
          <w:rtl/>
        </w:rPr>
        <w:t>قنبری، زهره. نادعلی، علیرضا. (1388). تاثیر شیوه های فرزندپروری بر بروز مشکلات درون نمود نوجوانان. مجله  ی علوم رفتاری دانشگاه سمنان. شماره ی 9.</w:t>
      </w:r>
    </w:p>
    <w:p w:rsidR="000441AC" w:rsidRPr="00B27738" w:rsidRDefault="002025BB" w:rsidP="000B00A7">
      <w:pPr>
        <w:jc w:val="both"/>
        <w:rPr>
          <w:rFonts w:cs="B Lotus" w:hint="cs"/>
          <w:sz w:val="28"/>
          <w:szCs w:val="28"/>
          <w:rtl/>
        </w:rPr>
      </w:pPr>
      <w:r w:rsidRPr="00B27738">
        <w:rPr>
          <w:rFonts w:cs="B Lotus" w:hint="cs"/>
          <w:sz w:val="28"/>
          <w:szCs w:val="28"/>
          <w:rtl/>
        </w:rPr>
        <w:t>29-</w:t>
      </w:r>
      <w:r w:rsidR="000441AC" w:rsidRPr="00B27738">
        <w:rPr>
          <w:rFonts w:cs="B Lotus" w:hint="cs"/>
          <w:sz w:val="28"/>
          <w:szCs w:val="28"/>
          <w:rtl/>
        </w:rPr>
        <w:t>قنبری، زهره. نادعلی، علیرضا.موسوی، محمد. (1387). تاثیر شیوه های فرزندپروری بر بروز مشکلات برون نمود نوجوانان. مجله  ی علوم رفتاری دانشگاه سمنان. شماره ی 3.</w:t>
      </w:r>
    </w:p>
    <w:p w:rsidR="000441AC" w:rsidRPr="00B27738" w:rsidRDefault="002025BB" w:rsidP="000B00A7">
      <w:pPr>
        <w:jc w:val="both"/>
        <w:rPr>
          <w:rFonts w:cs="B Lotus"/>
          <w:sz w:val="28"/>
          <w:szCs w:val="28"/>
          <w:rtl/>
        </w:rPr>
      </w:pPr>
      <w:r w:rsidRPr="00B27738">
        <w:rPr>
          <w:rFonts w:cs="B Lotus" w:hint="cs"/>
          <w:sz w:val="28"/>
          <w:szCs w:val="28"/>
          <w:rtl/>
        </w:rPr>
        <w:t>30-</w:t>
      </w:r>
      <w:r w:rsidR="000441AC" w:rsidRPr="00B27738">
        <w:rPr>
          <w:rFonts w:cs="B Lotus" w:hint="cs"/>
          <w:sz w:val="28"/>
          <w:szCs w:val="28"/>
          <w:rtl/>
        </w:rPr>
        <w:t>کلانتری، بابک. فتحی، مجید. (1388). تاثیر شیوه های فرزندپروری بر میزان اضطراب نوجوانان سال سوم دبیرستان شهر اراک. مجله علوم رفتاری دانشگاه اصفهان. شماره 21.</w:t>
      </w:r>
    </w:p>
    <w:p w:rsidR="000441AC" w:rsidRPr="00B27738" w:rsidRDefault="002025BB" w:rsidP="000B00A7">
      <w:pPr>
        <w:jc w:val="both"/>
        <w:rPr>
          <w:rFonts w:cs="B Lotus"/>
          <w:sz w:val="28"/>
          <w:szCs w:val="28"/>
          <w:rtl/>
        </w:rPr>
      </w:pPr>
      <w:r w:rsidRPr="00B27738">
        <w:rPr>
          <w:rFonts w:cs="B Lotus" w:hint="cs"/>
          <w:sz w:val="28"/>
          <w:szCs w:val="28"/>
          <w:rtl/>
        </w:rPr>
        <w:t>31-</w:t>
      </w:r>
      <w:r w:rsidR="000441AC" w:rsidRPr="00B27738">
        <w:rPr>
          <w:rFonts w:cs="B Lotus" w:hint="cs"/>
          <w:sz w:val="28"/>
          <w:szCs w:val="28"/>
          <w:rtl/>
        </w:rPr>
        <w:t>لیل آبادی، محمدرضا. ( 1375). بررسی ویژگیهای شخصیتی دانشجویان دختر دانشگاه آزاد شهرضا با شیوه های فرزندپروری. پایان نامه کارشناسی ارشد. دانشگاه اصفهان.</w:t>
      </w:r>
    </w:p>
    <w:p w:rsidR="000441AC" w:rsidRPr="00B27738" w:rsidRDefault="002025BB" w:rsidP="000B00A7">
      <w:pPr>
        <w:jc w:val="both"/>
        <w:rPr>
          <w:rFonts w:cs="B Lotus" w:hint="cs"/>
          <w:sz w:val="28"/>
          <w:szCs w:val="28"/>
          <w:rtl/>
        </w:rPr>
      </w:pPr>
      <w:r w:rsidRPr="00B27738">
        <w:rPr>
          <w:rFonts w:cs="B Lotus" w:hint="cs"/>
          <w:sz w:val="28"/>
          <w:szCs w:val="28"/>
          <w:rtl/>
        </w:rPr>
        <w:t>32-</w:t>
      </w:r>
      <w:r w:rsidR="000441AC" w:rsidRPr="00B27738">
        <w:rPr>
          <w:rFonts w:cs="B Lotus" w:hint="cs"/>
          <w:sz w:val="28"/>
          <w:szCs w:val="28"/>
          <w:rtl/>
        </w:rPr>
        <w:t>مظلوم، ناصر. (1383). بررسی رابطه ی شیوه های فرزند پروری با پیشرفت تحصیلی دانش آموزان پسر سال دوم مقطع ابتدایی شهر کامیاران در سال تحصیلی 82_ 83.</w:t>
      </w:r>
    </w:p>
    <w:p w:rsidR="000441AC" w:rsidRPr="00B27738" w:rsidRDefault="008114C2" w:rsidP="000B00A7">
      <w:pPr>
        <w:jc w:val="both"/>
        <w:rPr>
          <w:rFonts w:cs="B Lotus" w:hint="cs"/>
          <w:sz w:val="28"/>
          <w:szCs w:val="28"/>
          <w:rtl/>
        </w:rPr>
      </w:pPr>
      <w:r w:rsidRPr="00B27738">
        <w:rPr>
          <w:rFonts w:cs="B Lotus" w:hint="cs"/>
          <w:sz w:val="28"/>
          <w:szCs w:val="28"/>
          <w:rtl/>
        </w:rPr>
        <w:t>33-</w:t>
      </w:r>
      <w:r w:rsidR="000441AC" w:rsidRPr="00B27738">
        <w:rPr>
          <w:rFonts w:cs="B Lotus" w:hint="cs"/>
          <w:sz w:val="28"/>
          <w:szCs w:val="28"/>
          <w:rtl/>
        </w:rPr>
        <w:t>موسوی، سهیلا. (1382). بررسی الگوهای تعاملی خودکارمدی عمومی، خودکارآمدی اینترنتی و نوع شخصیت. پیام مدیریت، شماره 13 و 14.</w:t>
      </w:r>
    </w:p>
    <w:p w:rsidR="000441AC" w:rsidRPr="00B27738" w:rsidRDefault="008114C2" w:rsidP="000B00A7">
      <w:pPr>
        <w:jc w:val="both"/>
        <w:rPr>
          <w:rFonts w:cs="B Lotus"/>
          <w:sz w:val="28"/>
          <w:szCs w:val="28"/>
          <w:rtl/>
        </w:rPr>
      </w:pPr>
      <w:r w:rsidRPr="00B27738">
        <w:rPr>
          <w:rFonts w:cs="B Lotus" w:hint="cs"/>
          <w:sz w:val="28"/>
          <w:szCs w:val="28"/>
          <w:rtl/>
        </w:rPr>
        <w:lastRenderedPageBreak/>
        <w:t>34-</w:t>
      </w:r>
      <w:r w:rsidR="000441AC" w:rsidRPr="00B27738">
        <w:rPr>
          <w:rFonts w:cs="B Lotus" w:hint="cs"/>
          <w:sz w:val="28"/>
          <w:szCs w:val="28"/>
          <w:rtl/>
        </w:rPr>
        <w:t>مهرافروز، حمیده. (1381). بررسی رابطه نگرش نسبت به شیوه های فرزندپروری و مکان کنترل با پیشرفت تحصیلی در دانش آموزان پسر پایه ی چهارم ابتدایی. فصلنامه ی علوم تربیتی و روانشناسی شماره 1 و 2.</w:t>
      </w:r>
    </w:p>
    <w:p w:rsidR="000441AC" w:rsidRPr="00B27738" w:rsidRDefault="008114C2" w:rsidP="000B00A7">
      <w:pPr>
        <w:jc w:val="both"/>
        <w:rPr>
          <w:rFonts w:cs="B Lotus"/>
          <w:sz w:val="28"/>
          <w:szCs w:val="28"/>
          <w:rtl/>
        </w:rPr>
      </w:pPr>
      <w:r w:rsidRPr="00B27738">
        <w:rPr>
          <w:rFonts w:cs="B Lotus" w:hint="cs"/>
          <w:sz w:val="28"/>
          <w:szCs w:val="28"/>
          <w:rtl/>
        </w:rPr>
        <w:t>35-</w:t>
      </w:r>
      <w:r w:rsidR="000441AC" w:rsidRPr="00B27738">
        <w:rPr>
          <w:rFonts w:cs="B Lotus" w:hint="cs"/>
          <w:sz w:val="28"/>
          <w:szCs w:val="28"/>
          <w:rtl/>
        </w:rPr>
        <w:t>هیبتی، امیر. (1381). بررسی رابطه بین شیوه های فرزندپروری والدین و اختلال های رفتاری درون نمود و برون نمود در کودکان دبستانی شهر همدان. پایان نامه کارشناسی ارشد. دانشگاه علامه طباطبایی.</w:t>
      </w:r>
    </w:p>
    <w:p w:rsidR="000441AC" w:rsidRPr="00B27738" w:rsidRDefault="008114C2" w:rsidP="000B00A7">
      <w:pPr>
        <w:jc w:val="both"/>
        <w:rPr>
          <w:rFonts w:cs="B Lotus"/>
          <w:sz w:val="28"/>
          <w:szCs w:val="28"/>
          <w:rtl/>
        </w:rPr>
      </w:pPr>
      <w:r w:rsidRPr="00B27738">
        <w:rPr>
          <w:rFonts w:cs="B Lotus" w:hint="cs"/>
          <w:sz w:val="28"/>
          <w:szCs w:val="28"/>
          <w:rtl/>
        </w:rPr>
        <w:t>36-</w:t>
      </w:r>
      <w:r w:rsidR="000441AC" w:rsidRPr="00B27738">
        <w:rPr>
          <w:rFonts w:cs="B Lotus" w:hint="cs"/>
          <w:sz w:val="28"/>
          <w:szCs w:val="28"/>
          <w:rtl/>
        </w:rPr>
        <w:t>یاوری، زهرا. (1379). بررسی تاثیر شیوه های فرزندپروری بر سلامت روان دانش آموزان مقطع راهنمایی شهر دهاقان. پایان نامه ی کارشناسی ارشد. دانشگاه آزاد اسلامی واحد شهرضا.</w:t>
      </w:r>
    </w:p>
    <w:p w:rsidR="000441AC" w:rsidRPr="00B27738" w:rsidRDefault="008114C2" w:rsidP="000B00A7">
      <w:pPr>
        <w:jc w:val="both"/>
        <w:rPr>
          <w:rFonts w:cs="B Lotus"/>
          <w:sz w:val="28"/>
          <w:szCs w:val="28"/>
          <w:rtl/>
        </w:rPr>
      </w:pPr>
      <w:r w:rsidRPr="00B27738">
        <w:rPr>
          <w:rFonts w:cs="B Lotus" w:hint="cs"/>
          <w:sz w:val="28"/>
          <w:szCs w:val="28"/>
          <w:rtl/>
        </w:rPr>
        <w:t>37-</w:t>
      </w:r>
      <w:r w:rsidR="000441AC" w:rsidRPr="00B27738">
        <w:rPr>
          <w:rFonts w:cs="B Lotus" w:hint="cs"/>
          <w:sz w:val="28"/>
          <w:szCs w:val="28"/>
          <w:rtl/>
        </w:rPr>
        <w:t>یوسفی، آیت</w:t>
      </w:r>
      <w:r w:rsidR="000441AC" w:rsidRPr="00B27738">
        <w:rPr>
          <w:rFonts w:cs="B Lotus"/>
          <w:sz w:val="28"/>
          <w:szCs w:val="28"/>
          <w:rtl/>
        </w:rPr>
        <w:softHyphen/>
      </w:r>
      <w:r w:rsidR="000441AC" w:rsidRPr="00B27738">
        <w:rPr>
          <w:rFonts w:cs="B Lotus" w:hint="cs"/>
          <w:sz w:val="28"/>
          <w:szCs w:val="28"/>
          <w:rtl/>
        </w:rPr>
        <w:t xml:space="preserve">اله. (1383). </w:t>
      </w:r>
      <w:r w:rsidR="000441AC" w:rsidRPr="00B27738">
        <w:rPr>
          <w:rFonts w:cs="B Lotus" w:hint="cs"/>
          <w:i/>
          <w:iCs/>
          <w:sz w:val="28"/>
          <w:szCs w:val="28"/>
          <w:rtl/>
        </w:rPr>
        <w:t>رابطه شیوه</w:t>
      </w:r>
      <w:r w:rsidR="000441AC" w:rsidRPr="00B27738">
        <w:rPr>
          <w:rFonts w:cs="B Lotus"/>
          <w:i/>
          <w:iCs/>
          <w:sz w:val="28"/>
          <w:szCs w:val="28"/>
          <w:rtl/>
        </w:rPr>
        <w:softHyphen/>
      </w:r>
      <w:r w:rsidR="000441AC" w:rsidRPr="00B27738">
        <w:rPr>
          <w:rFonts w:cs="B Lotus" w:hint="cs"/>
          <w:i/>
          <w:iCs/>
          <w:sz w:val="28"/>
          <w:szCs w:val="28"/>
          <w:rtl/>
        </w:rPr>
        <w:t>های فرزندپروری با مهارت</w:t>
      </w:r>
      <w:r w:rsidR="000441AC" w:rsidRPr="00B27738">
        <w:rPr>
          <w:rFonts w:cs="B Lotus"/>
          <w:i/>
          <w:iCs/>
          <w:sz w:val="28"/>
          <w:szCs w:val="28"/>
          <w:rtl/>
        </w:rPr>
        <w:softHyphen/>
      </w:r>
      <w:r w:rsidR="000441AC" w:rsidRPr="00B27738">
        <w:rPr>
          <w:rFonts w:cs="B Lotus" w:hint="cs"/>
          <w:i/>
          <w:iCs/>
          <w:sz w:val="28"/>
          <w:szCs w:val="28"/>
          <w:rtl/>
        </w:rPr>
        <w:t>های اجتماعی در دانش</w:t>
      </w:r>
      <w:r w:rsidR="000441AC" w:rsidRPr="00B27738">
        <w:rPr>
          <w:rFonts w:cs="B Lotus"/>
          <w:i/>
          <w:iCs/>
          <w:sz w:val="28"/>
          <w:szCs w:val="28"/>
          <w:rtl/>
        </w:rPr>
        <w:softHyphen/>
      </w:r>
      <w:r w:rsidR="000441AC" w:rsidRPr="00B27738">
        <w:rPr>
          <w:rFonts w:cs="B Lotus" w:hint="cs"/>
          <w:i/>
          <w:iCs/>
          <w:sz w:val="28"/>
          <w:szCs w:val="28"/>
          <w:rtl/>
        </w:rPr>
        <w:t>آموزان ابتدایی شهر اسفراین.</w:t>
      </w:r>
      <w:r w:rsidR="000441AC" w:rsidRPr="00B27738">
        <w:rPr>
          <w:rFonts w:cs="B Lotus" w:hint="cs"/>
          <w:sz w:val="28"/>
          <w:szCs w:val="28"/>
          <w:rtl/>
        </w:rPr>
        <w:t xml:space="preserve"> پایان نامه کارشناسی ارشد. تهران: دانشگاه علامه طباطبایی.</w:t>
      </w:r>
    </w:p>
    <w:p w:rsidR="00D555CE" w:rsidRPr="00B27738" w:rsidRDefault="008114C2" w:rsidP="00346CD5">
      <w:pPr>
        <w:jc w:val="both"/>
        <w:rPr>
          <w:rFonts w:ascii="Times New Roman" w:hAnsi="Times New Roman" w:cs="B Lotus" w:hint="cs"/>
          <w:sz w:val="28"/>
          <w:szCs w:val="28"/>
          <w:rtl/>
        </w:rPr>
      </w:pPr>
      <w:r w:rsidRPr="00B27738">
        <w:rPr>
          <w:rFonts w:ascii="Times New Roman" w:hAnsi="Times New Roman" w:cs="B Lotus" w:hint="cs"/>
          <w:sz w:val="28"/>
          <w:szCs w:val="28"/>
          <w:rtl/>
        </w:rPr>
        <w:t>38-</w:t>
      </w:r>
      <w:r w:rsidR="000441AC" w:rsidRPr="00B27738">
        <w:rPr>
          <w:rFonts w:ascii="Times New Roman" w:hAnsi="Times New Roman" w:cs="B Lotus"/>
          <w:sz w:val="28"/>
          <w:szCs w:val="28"/>
          <w:rtl/>
        </w:rPr>
        <w:t>يوسفي، فائق؛ عرفاني، نصراله؛ خيرآبادي، غلامرضا؛ قانعي، حسين. (1379). بررسي شيوع اختلال‌ها</w:t>
      </w:r>
      <w:r w:rsidR="000441AC" w:rsidRPr="00B27738">
        <w:rPr>
          <w:rFonts w:ascii="Times New Roman" w:hAnsi="Times New Roman" w:cs="B Lotus" w:hint="cs"/>
          <w:sz w:val="28"/>
          <w:szCs w:val="28"/>
          <w:rtl/>
        </w:rPr>
        <w:t>ی</w:t>
      </w:r>
      <w:r w:rsidR="000441AC" w:rsidRPr="00B27738">
        <w:rPr>
          <w:rFonts w:ascii="Times New Roman" w:hAnsi="Times New Roman" w:cs="B Lotus"/>
          <w:sz w:val="28"/>
          <w:szCs w:val="28"/>
          <w:rtl/>
        </w:rPr>
        <w:t xml:space="preserve"> سلوك و نافرماني در دانش آموزان راهنمايي استان كردستان. </w:t>
      </w:r>
      <w:r w:rsidR="000441AC" w:rsidRPr="00B27738">
        <w:rPr>
          <w:rFonts w:ascii="Times New Roman" w:hAnsi="Times New Roman" w:cs="B Lotus"/>
          <w:i/>
          <w:iCs/>
          <w:sz w:val="28"/>
          <w:szCs w:val="28"/>
          <w:rtl/>
        </w:rPr>
        <w:t>مجله روان‌پزشک</w:t>
      </w:r>
      <w:r w:rsidR="000441AC" w:rsidRPr="00B27738">
        <w:rPr>
          <w:rFonts w:ascii="Times New Roman" w:hAnsi="Times New Roman" w:cs="B Lotus" w:hint="cs"/>
          <w:i/>
          <w:iCs/>
          <w:sz w:val="28"/>
          <w:szCs w:val="28"/>
          <w:rtl/>
        </w:rPr>
        <w:t>ی</w:t>
      </w:r>
      <w:r w:rsidR="000441AC" w:rsidRPr="00B27738">
        <w:rPr>
          <w:rFonts w:ascii="Times New Roman" w:hAnsi="Times New Roman" w:cs="B Lotus"/>
          <w:i/>
          <w:iCs/>
          <w:sz w:val="28"/>
          <w:szCs w:val="28"/>
          <w:rtl/>
        </w:rPr>
        <w:t xml:space="preserve"> و روانشناسي باليني ايران (انديشه و رفتار)</w:t>
      </w:r>
      <w:r w:rsidR="00346CD5" w:rsidRPr="00B27738">
        <w:rPr>
          <w:rFonts w:ascii="Times New Roman" w:hAnsi="Times New Roman" w:cs="B Lotus"/>
          <w:sz w:val="28"/>
          <w:szCs w:val="28"/>
          <w:rtl/>
        </w:rPr>
        <w:t>، 23، 48-54.</w:t>
      </w:r>
    </w:p>
    <w:p w:rsidR="00D555CE" w:rsidRPr="00B27738" w:rsidRDefault="00D555CE" w:rsidP="00935933">
      <w:pPr>
        <w:bidi w:val="0"/>
        <w:jc w:val="both"/>
        <w:rPr>
          <w:rFonts w:ascii="Times New Roman" w:hAnsi="Times New Roman" w:cs="Times New Roman"/>
          <w:sz w:val="28"/>
          <w:szCs w:val="28"/>
        </w:rPr>
      </w:pP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39-</w:t>
      </w:r>
      <w:r w:rsidR="00D555CE" w:rsidRPr="00B27738">
        <w:rPr>
          <w:rFonts w:ascii="Times New Roman" w:hAnsi="Times New Roman" w:cs="Times New Roman"/>
          <w:sz w:val="28"/>
          <w:szCs w:val="28"/>
        </w:rPr>
        <w:t>Bartlett, Carolyn. (1997). Family system and the enneagram. Published by the enneagram consortium.</w:t>
      </w:r>
    </w:p>
    <w:p w:rsidR="00D555CE" w:rsidRPr="00B27738" w:rsidRDefault="009C7680" w:rsidP="00935933">
      <w:pPr>
        <w:bidi w:val="0"/>
        <w:jc w:val="both"/>
        <w:rPr>
          <w:rFonts w:ascii="Times New Roman" w:eastAsia="Times New Roman" w:hAnsi="Times New Roman" w:cs="Times New Roman"/>
          <w:sz w:val="28"/>
          <w:szCs w:val="28"/>
        </w:rPr>
      </w:pPr>
      <w:r w:rsidRPr="00B27738">
        <w:rPr>
          <w:rFonts w:ascii="Times New Roman" w:hAnsi="Times New Roman" w:cs="Times New Roman"/>
          <w:sz w:val="28"/>
          <w:szCs w:val="28"/>
        </w:rPr>
        <w:t>40-</w:t>
      </w:r>
      <w:r w:rsidR="00D555CE" w:rsidRPr="00B27738">
        <w:rPr>
          <w:rFonts w:ascii="Times New Roman" w:hAnsi="Times New Roman" w:cs="Times New Roman"/>
          <w:sz w:val="28"/>
          <w:szCs w:val="28"/>
        </w:rPr>
        <w:t>Baumrind, D. (1991). The influence of parenting style on adolescent competence and substance use. </w:t>
      </w:r>
      <w:r w:rsidR="00D555CE" w:rsidRPr="00B27738">
        <w:rPr>
          <w:rFonts w:ascii="Times New Roman" w:hAnsi="Times New Roman" w:cs="Times New Roman"/>
          <w:i/>
          <w:iCs/>
          <w:sz w:val="28"/>
          <w:szCs w:val="28"/>
        </w:rPr>
        <w:t xml:space="preserve">The Journal of </w:t>
      </w:r>
      <w:r w:rsidR="00D555CE" w:rsidRPr="00B27738">
        <w:rPr>
          <w:rFonts w:ascii="Times New Roman" w:eastAsia="Times New Roman" w:hAnsi="Times New Roman" w:cs="Times New Roman"/>
          <w:i/>
          <w:iCs/>
          <w:sz w:val="28"/>
          <w:szCs w:val="28"/>
        </w:rPr>
        <w:t>Early Adolescence</w:t>
      </w:r>
      <w:r w:rsidR="00D555CE" w:rsidRPr="00B27738">
        <w:rPr>
          <w:rFonts w:ascii="Times New Roman" w:eastAsia="Times New Roman" w:hAnsi="Times New Roman" w:cs="Times New Roman"/>
          <w:sz w:val="28"/>
          <w:szCs w:val="28"/>
        </w:rPr>
        <w:t>, 11(1), 56-95.</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41-</w:t>
      </w:r>
      <w:r w:rsidR="00D555CE" w:rsidRPr="00B27738">
        <w:rPr>
          <w:rFonts w:ascii="Times New Roman" w:hAnsi="Times New Roman" w:cs="Times New Roman"/>
          <w:sz w:val="28"/>
          <w:szCs w:val="28"/>
        </w:rPr>
        <w:t>Belack, A., Logan, K. (1997). Parenting style have influence on the kind of adults children become. Jet, 8.</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42-</w:t>
      </w:r>
      <w:r w:rsidR="00D555CE" w:rsidRPr="00B27738">
        <w:rPr>
          <w:rFonts w:ascii="Times New Roman" w:hAnsi="Times New Roman" w:cs="Times New Roman"/>
          <w:sz w:val="28"/>
          <w:szCs w:val="28"/>
        </w:rPr>
        <w:t xml:space="preserve">Berenshyn, L. (1994). Self_ efficacy:  the execise of control: new York freeman. </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43-</w:t>
      </w:r>
      <w:r w:rsidR="00D555CE" w:rsidRPr="00B27738">
        <w:rPr>
          <w:rFonts w:ascii="Times New Roman" w:hAnsi="Times New Roman" w:cs="Times New Roman"/>
          <w:sz w:val="28"/>
          <w:szCs w:val="28"/>
        </w:rPr>
        <w:t>Branden, K. (1994). Self_ efficacy: toward a unifying theory of behavioral change. Psychological review, 84(2), 191_215.</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44-</w:t>
      </w:r>
      <w:r w:rsidR="00D555CE" w:rsidRPr="00B27738">
        <w:rPr>
          <w:rFonts w:ascii="Times New Roman" w:hAnsi="Times New Roman" w:cs="Times New Roman"/>
          <w:sz w:val="28"/>
          <w:szCs w:val="28"/>
        </w:rPr>
        <w:t>Branden, N. (2004). Working with self_ stem in psychology: family psychology 79(10), 22_35.</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45-</w:t>
      </w:r>
      <w:r w:rsidR="00D555CE" w:rsidRPr="00B27738">
        <w:rPr>
          <w:rFonts w:ascii="Times New Roman" w:hAnsi="Times New Roman" w:cs="Times New Roman"/>
          <w:sz w:val="28"/>
          <w:szCs w:val="28"/>
        </w:rPr>
        <w:t>Brown, K., Hutpick, F., Petis, E., Gilloderas, M. (1985). Emotional fusion and differentiation of self. The FSI_ Brown family system.</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lastRenderedPageBreak/>
        <w:t>46-</w:t>
      </w:r>
      <w:r w:rsidR="00D555CE" w:rsidRPr="00B27738">
        <w:rPr>
          <w:rFonts w:ascii="Times New Roman" w:hAnsi="Times New Roman" w:cs="Times New Roman"/>
          <w:sz w:val="28"/>
          <w:szCs w:val="28"/>
        </w:rPr>
        <w:t>Castro, G. (2008). Early environment. In E., S. palcel( ED).</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47-</w:t>
      </w:r>
      <w:r w:rsidR="00D555CE" w:rsidRPr="00B27738">
        <w:rPr>
          <w:rFonts w:ascii="Times New Roman" w:hAnsi="Times New Roman" w:cs="Times New Roman"/>
          <w:sz w:val="28"/>
          <w:szCs w:val="28"/>
        </w:rPr>
        <w:t xml:space="preserve">Chan, D.W. (2001). Depressive symptoms and coping strategies among Chinese adolescents in Hong Kong. </w:t>
      </w:r>
      <w:r w:rsidR="00D555CE" w:rsidRPr="00B27738">
        <w:rPr>
          <w:rFonts w:ascii="Times New Roman" w:hAnsi="Times New Roman" w:cs="Times New Roman"/>
          <w:i/>
          <w:iCs/>
          <w:sz w:val="28"/>
          <w:szCs w:val="28"/>
        </w:rPr>
        <w:t>Journal of Youth and Adolescence</w:t>
      </w:r>
      <w:r w:rsidR="00D555CE" w:rsidRPr="00B27738">
        <w:rPr>
          <w:rFonts w:ascii="Times New Roman" w:hAnsi="Times New Roman" w:cs="Times New Roman"/>
          <w:sz w:val="28"/>
          <w:szCs w:val="28"/>
        </w:rPr>
        <w:t>, 24, 267-280.</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48-</w:t>
      </w:r>
      <w:r w:rsidR="00D555CE" w:rsidRPr="00B27738">
        <w:rPr>
          <w:rFonts w:ascii="Times New Roman" w:hAnsi="Times New Roman" w:cs="Times New Roman"/>
          <w:sz w:val="28"/>
          <w:szCs w:val="28"/>
        </w:rPr>
        <w:t>Crites, S. Dunn,c. (2004). Teaching Social Problem Solving to Individuals with Mental Retardation. Education and Training in Developmental Disabilities, 2004, 39(4), 301–309.</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49-</w:t>
      </w:r>
      <w:r w:rsidR="00D555CE" w:rsidRPr="00B27738">
        <w:rPr>
          <w:rFonts w:ascii="Times New Roman" w:hAnsi="Times New Roman" w:cs="Times New Roman"/>
          <w:sz w:val="28"/>
          <w:szCs w:val="28"/>
        </w:rPr>
        <w:t>Flasin, N.B. (1994). Reaching out in family therapy. New York. The Guilford press.</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50-</w:t>
      </w:r>
      <w:r w:rsidR="00D555CE" w:rsidRPr="00B27738">
        <w:rPr>
          <w:rFonts w:ascii="Times New Roman" w:hAnsi="Times New Roman" w:cs="Times New Roman"/>
          <w:sz w:val="28"/>
          <w:szCs w:val="28"/>
        </w:rPr>
        <w:t>Gibson, john, M., Seff, N. (1999). Use of brown theory. Journal of addiction &amp; offender counseling vol 14 Issue.</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51-</w:t>
      </w:r>
      <w:r w:rsidR="00D555CE" w:rsidRPr="00B27738">
        <w:rPr>
          <w:rFonts w:ascii="Times New Roman" w:hAnsi="Times New Roman" w:cs="Times New Roman"/>
          <w:sz w:val="28"/>
          <w:szCs w:val="28"/>
        </w:rPr>
        <w:t>Ginsburg, G. S., La Greca, A. M., &amp; Silverman, W. K. (1998). Social anxiety in children with anxiety disorders: Relation with social and emotional functioning. Journal of Abnormal Child Psychology, 26, 175-185.</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52-</w:t>
      </w:r>
      <w:r w:rsidR="00D555CE" w:rsidRPr="00B27738">
        <w:rPr>
          <w:rFonts w:ascii="Times New Roman" w:hAnsi="Times New Roman" w:cs="Times New Roman"/>
          <w:sz w:val="28"/>
          <w:szCs w:val="28"/>
        </w:rPr>
        <w:t>Gresham, F. M., &amp; Elliott, S. N. (1984). Assessment and classification of children’s social skills: A review of methods and issues. School Psychology Review, 13, 292-301.</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53-</w:t>
      </w:r>
      <w:r w:rsidR="00D555CE" w:rsidRPr="00B27738">
        <w:rPr>
          <w:rFonts w:ascii="Times New Roman" w:hAnsi="Times New Roman" w:cs="Times New Roman"/>
          <w:sz w:val="28"/>
          <w:szCs w:val="28"/>
        </w:rPr>
        <w:t>Grin, K., Spen, L., Grifeld. (1992). Self stem and intelligence. The social inpotance of self stem. U, C. press, Berkeley.</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54-</w:t>
      </w:r>
      <w:r w:rsidR="00D555CE" w:rsidRPr="00B27738">
        <w:rPr>
          <w:rFonts w:ascii="Times New Roman" w:hAnsi="Times New Roman" w:cs="Times New Roman"/>
          <w:sz w:val="28"/>
          <w:szCs w:val="28"/>
        </w:rPr>
        <w:t>Herz, L., &amp; Gullone, E. (1999). The Relationship between Self-Esteem and Parenting Style a Cross-Cultural Comparison of Australian and Vietnamese Australian Adolescents. Journal of Cross-Cultural Psychology, 30(6), 742-761.</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55-</w:t>
      </w:r>
      <w:r w:rsidR="00D555CE" w:rsidRPr="00B27738">
        <w:rPr>
          <w:rFonts w:ascii="Times New Roman" w:hAnsi="Times New Roman" w:cs="Times New Roman"/>
          <w:sz w:val="28"/>
          <w:szCs w:val="28"/>
        </w:rPr>
        <w:t>Hung, David.,  Cow, T. (1997). Parents and children self stem and failure in school. University of Wisconsin.</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56-</w:t>
      </w:r>
      <w:r w:rsidR="00D555CE" w:rsidRPr="00B27738">
        <w:rPr>
          <w:rFonts w:ascii="Times New Roman" w:hAnsi="Times New Roman" w:cs="Times New Roman"/>
          <w:sz w:val="28"/>
          <w:szCs w:val="28"/>
        </w:rPr>
        <w:t>Hunter, K. (2006). Emotional cut off in woman who abuse substance Blacksburg Virginia.</w:t>
      </w:r>
    </w:p>
    <w:p w:rsidR="00D555CE" w:rsidRPr="00B27738" w:rsidRDefault="009C7680" w:rsidP="00935933">
      <w:pPr>
        <w:bidi w:val="0"/>
        <w:jc w:val="both"/>
        <w:rPr>
          <w:rFonts w:ascii="Times New Roman" w:hAnsi="Times New Roman" w:cs="Times New Roman"/>
          <w:sz w:val="28"/>
          <w:szCs w:val="28"/>
          <w:shd w:val="clear" w:color="auto" w:fill="FFFFFF"/>
        </w:rPr>
      </w:pPr>
      <w:r w:rsidRPr="00B27738">
        <w:rPr>
          <w:rFonts w:ascii="Times New Roman" w:hAnsi="Times New Roman" w:cs="Times New Roman"/>
          <w:sz w:val="28"/>
          <w:szCs w:val="28"/>
          <w:shd w:val="clear" w:color="auto" w:fill="FFFFFF"/>
        </w:rPr>
        <w:t>57-</w:t>
      </w:r>
      <w:r w:rsidR="00D555CE" w:rsidRPr="00B27738">
        <w:rPr>
          <w:rFonts w:ascii="Times New Roman" w:hAnsi="Times New Roman" w:cs="Times New Roman"/>
          <w:sz w:val="28"/>
          <w:szCs w:val="28"/>
          <w:shd w:val="clear" w:color="auto" w:fill="FFFFFF"/>
        </w:rPr>
        <w:t>Jackson, L. M., Pratt, M. W., Hunsberger, B., &amp; Pancer, S. M. (2007). Optimism as a mediator of the relation between perceived parental authoritativeness and adjustment among adolescents: Finding the sunny side of the street. </w:t>
      </w:r>
      <w:r w:rsidR="00D555CE" w:rsidRPr="00B27738">
        <w:rPr>
          <w:rFonts w:ascii="Times New Roman" w:hAnsi="Times New Roman" w:cs="Times New Roman"/>
          <w:i/>
          <w:iCs/>
          <w:sz w:val="28"/>
          <w:szCs w:val="28"/>
          <w:shd w:val="clear" w:color="auto" w:fill="FFFFFF"/>
        </w:rPr>
        <w:t>Social Development</w:t>
      </w:r>
      <w:r w:rsidR="00D555CE" w:rsidRPr="00B27738">
        <w:rPr>
          <w:rFonts w:ascii="Times New Roman" w:hAnsi="Times New Roman" w:cs="Times New Roman"/>
          <w:sz w:val="28"/>
          <w:szCs w:val="28"/>
          <w:shd w:val="clear" w:color="auto" w:fill="FFFFFF"/>
        </w:rPr>
        <w:t>, </w:t>
      </w:r>
      <w:r w:rsidR="00D555CE" w:rsidRPr="00B27738">
        <w:rPr>
          <w:rFonts w:ascii="Times New Roman" w:hAnsi="Times New Roman" w:cs="Times New Roman"/>
          <w:i/>
          <w:iCs/>
          <w:sz w:val="28"/>
          <w:szCs w:val="28"/>
          <w:shd w:val="clear" w:color="auto" w:fill="FFFFFF"/>
        </w:rPr>
        <w:t>14</w:t>
      </w:r>
      <w:r w:rsidR="00D555CE" w:rsidRPr="00B27738">
        <w:rPr>
          <w:rFonts w:ascii="Times New Roman" w:hAnsi="Times New Roman" w:cs="Times New Roman"/>
          <w:sz w:val="28"/>
          <w:szCs w:val="28"/>
          <w:shd w:val="clear" w:color="auto" w:fill="FFFFFF"/>
        </w:rPr>
        <w:t>(2), 273-304.</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58-</w:t>
      </w:r>
      <w:r w:rsidR="00D555CE" w:rsidRPr="00B27738">
        <w:rPr>
          <w:rFonts w:ascii="Times New Roman" w:hAnsi="Times New Roman" w:cs="Times New Roman"/>
          <w:sz w:val="28"/>
          <w:szCs w:val="28"/>
        </w:rPr>
        <w:t xml:space="preserve">Jones, D. J., Lewis, T., Litrownik, A., Thompson, R., Proctor, L. J., Isbell, P., et al. (2004). Linking childhood sexual abuse and early adolescent risk behavior: </w:t>
      </w:r>
      <w:r w:rsidRPr="00B27738">
        <w:rPr>
          <w:rFonts w:ascii="Times New Roman" w:hAnsi="Times New Roman" w:cs="Times New Roman"/>
          <w:sz w:val="28"/>
          <w:szCs w:val="28"/>
        </w:rPr>
        <w:lastRenderedPageBreak/>
        <w:t>59-</w:t>
      </w:r>
      <w:r w:rsidR="00D555CE" w:rsidRPr="00B27738">
        <w:rPr>
          <w:rFonts w:ascii="Times New Roman" w:hAnsi="Times New Roman" w:cs="Times New Roman"/>
          <w:sz w:val="28"/>
          <w:szCs w:val="28"/>
        </w:rPr>
        <w:t xml:space="preserve">The intervening role of internalizing and externalizing problems. </w:t>
      </w:r>
      <w:r w:rsidR="00D555CE" w:rsidRPr="00B27738">
        <w:rPr>
          <w:rFonts w:ascii="Times New Roman" w:hAnsi="Times New Roman" w:cs="Times New Roman"/>
          <w:i/>
          <w:iCs/>
          <w:sz w:val="28"/>
          <w:szCs w:val="28"/>
        </w:rPr>
        <w:t>Journal of Abnormal Child Psychology, 41</w:t>
      </w:r>
      <w:r w:rsidR="00D555CE" w:rsidRPr="00B27738">
        <w:rPr>
          <w:rFonts w:ascii="Times New Roman" w:hAnsi="Times New Roman" w:cs="Times New Roman"/>
          <w:sz w:val="28"/>
          <w:szCs w:val="28"/>
        </w:rPr>
        <w:t>(1), 139-150.</w:t>
      </w:r>
    </w:p>
    <w:p w:rsidR="00D555CE" w:rsidRPr="00B27738" w:rsidRDefault="009C7680" w:rsidP="00935933">
      <w:pPr>
        <w:bidi w:val="0"/>
        <w:jc w:val="both"/>
        <w:rPr>
          <w:rFonts w:ascii="Times New Roman" w:hAnsi="Times New Roman" w:cs="Times New Roman"/>
          <w:sz w:val="28"/>
          <w:szCs w:val="28"/>
          <w:shd w:val="clear" w:color="auto" w:fill="FFFFFF"/>
        </w:rPr>
      </w:pPr>
      <w:r w:rsidRPr="00B27738">
        <w:rPr>
          <w:rFonts w:ascii="Times New Roman" w:hAnsi="Times New Roman" w:cs="Times New Roman"/>
          <w:sz w:val="28"/>
          <w:szCs w:val="28"/>
        </w:rPr>
        <w:t>60-</w:t>
      </w:r>
      <w:r w:rsidR="00D555CE" w:rsidRPr="00B27738">
        <w:rPr>
          <w:rFonts w:ascii="Times New Roman" w:hAnsi="Times New Roman" w:cs="Times New Roman"/>
          <w:sz w:val="28"/>
          <w:szCs w:val="28"/>
        </w:rPr>
        <w:t xml:space="preserve">Kauffman, J. M., &amp; Hallahan, D. P. (2011). </w:t>
      </w:r>
      <w:r w:rsidR="00D555CE" w:rsidRPr="00B27738">
        <w:rPr>
          <w:rFonts w:ascii="Times New Roman" w:hAnsi="Times New Roman" w:cs="Times New Roman"/>
          <w:i/>
          <w:iCs/>
          <w:sz w:val="28"/>
          <w:szCs w:val="28"/>
        </w:rPr>
        <w:t>Handbook of special education</w:t>
      </w:r>
      <w:r w:rsidR="00D555CE" w:rsidRPr="00B27738">
        <w:rPr>
          <w:rFonts w:ascii="Times New Roman" w:hAnsi="Times New Roman" w:cs="Times New Roman"/>
          <w:sz w:val="28"/>
          <w:szCs w:val="28"/>
        </w:rPr>
        <w:t>, New York, Routledge</w:t>
      </w:r>
      <w:r w:rsidR="00D555CE" w:rsidRPr="00B27738">
        <w:rPr>
          <w:rFonts w:ascii="Times New Roman" w:hAnsi="Times New Roman" w:cs="Times New Roman"/>
          <w:sz w:val="28"/>
          <w:szCs w:val="28"/>
          <w:shd w:val="clear" w:color="auto" w:fill="FFFFFF"/>
        </w:rPr>
        <w:t>.</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61-</w:t>
      </w:r>
      <w:r w:rsidR="00D555CE" w:rsidRPr="00B27738">
        <w:rPr>
          <w:rFonts w:ascii="Times New Roman" w:hAnsi="Times New Roman" w:cs="Times New Roman"/>
          <w:sz w:val="28"/>
          <w:szCs w:val="28"/>
        </w:rPr>
        <w:t xml:space="preserve">Kaufman, J., Yang, B.-Z., Douglas-Palumberi, H., Houshyar, S., Lipschitz, D., Krystal, J. H., et al. (2004). Social supports and serotonin transporter gene moderate depression in maltreated children. </w:t>
      </w:r>
      <w:r w:rsidR="00D555CE" w:rsidRPr="00B27738">
        <w:rPr>
          <w:rFonts w:ascii="Times New Roman" w:hAnsi="Times New Roman" w:cs="Times New Roman"/>
          <w:i/>
          <w:iCs/>
          <w:sz w:val="28"/>
          <w:szCs w:val="28"/>
        </w:rPr>
        <w:t>Proceedings of the National Academy of Sciences of the United States of America, 101</w:t>
      </w:r>
      <w:r w:rsidR="00D555CE" w:rsidRPr="00B27738">
        <w:rPr>
          <w:rFonts w:ascii="Times New Roman" w:hAnsi="Times New Roman" w:cs="Times New Roman"/>
          <w:sz w:val="28"/>
          <w:szCs w:val="28"/>
        </w:rPr>
        <w:t>(49), 17316-17321.</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62-</w:t>
      </w:r>
      <w:r w:rsidR="00D555CE" w:rsidRPr="00B27738">
        <w:rPr>
          <w:rFonts w:ascii="Times New Roman" w:hAnsi="Times New Roman" w:cs="Times New Roman"/>
          <w:sz w:val="28"/>
          <w:szCs w:val="28"/>
        </w:rPr>
        <w:t>Lamis, D. A., Wilson, C. K., Shahane, A. A., &amp; Kaslow, N. J. (2013). Mediators of the childhood emotional abuse–hopelessness association in African American women. </w:t>
      </w:r>
      <w:r w:rsidR="00D555CE" w:rsidRPr="00B27738">
        <w:rPr>
          <w:rFonts w:ascii="Times New Roman" w:hAnsi="Times New Roman" w:cs="Times New Roman"/>
          <w:i/>
          <w:iCs/>
          <w:sz w:val="28"/>
          <w:szCs w:val="28"/>
        </w:rPr>
        <w:t>Child abuse &amp; neglect</w:t>
      </w:r>
      <w:r w:rsidR="00D555CE" w:rsidRPr="00B27738">
        <w:rPr>
          <w:rFonts w:ascii="Times New Roman" w:hAnsi="Times New Roman" w:cs="Times New Roman"/>
          <w:sz w:val="28"/>
          <w:szCs w:val="28"/>
        </w:rPr>
        <w:t>, 1, 1-12.</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63-</w:t>
      </w:r>
      <w:r w:rsidR="00D555CE" w:rsidRPr="00B27738">
        <w:rPr>
          <w:rFonts w:ascii="Times New Roman" w:hAnsi="Times New Roman" w:cs="Times New Roman"/>
          <w:sz w:val="28"/>
          <w:szCs w:val="28"/>
        </w:rPr>
        <w:t>Longmore, M. A., Manning, W. D., Giordano, P. C., &amp; Rudolph, J. L. (2004). Self-esteem, depressive symptoms, and adolescents' sexual onset. Social Psychology Quarterly, 67(3), 279-295.</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64-</w:t>
      </w:r>
      <w:r w:rsidR="00D555CE" w:rsidRPr="00B27738">
        <w:rPr>
          <w:rFonts w:ascii="Times New Roman" w:hAnsi="Times New Roman" w:cs="Times New Roman"/>
          <w:sz w:val="28"/>
          <w:szCs w:val="28"/>
        </w:rPr>
        <w:t>Matson, P. S. (2009). School failure and self concept in delinuents. Doctoral dissertation walden university. Arlington , VA.</w:t>
      </w:r>
    </w:p>
    <w:p w:rsidR="00D555CE" w:rsidRPr="00B27738" w:rsidRDefault="009C7680" w:rsidP="00935933">
      <w:pPr>
        <w:bidi w:val="0"/>
        <w:jc w:val="both"/>
        <w:rPr>
          <w:rFonts w:ascii="Times New Roman" w:hAnsi="Times New Roman" w:cs="Times New Roman"/>
          <w:sz w:val="28"/>
          <w:szCs w:val="28"/>
          <w:rtl/>
        </w:rPr>
      </w:pPr>
      <w:r w:rsidRPr="00B27738">
        <w:rPr>
          <w:rFonts w:ascii="Times New Roman" w:hAnsi="Times New Roman" w:cs="Times New Roman"/>
          <w:sz w:val="28"/>
          <w:szCs w:val="28"/>
        </w:rPr>
        <w:t>65-</w:t>
      </w:r>
      <w:r w:rsidR="00D555CE" w:rsidRPr="00B27738">
        <w:rPr>
          <w:rFonts w:ascii="Times New Roman" w:hAnsi="Times New Roman" w:cs="Times New Roman"/>
          <w:sz w:val="28"/>
          <w:szCs w:val="28"/>
        </w:rPr>
        <w:t>Milevsky, A., Schlechter, M., Netter, S., &amp; Keehn, D. (2007). Maternal and paternal parenting styles in adolescents: Associations with self-esteem, depression and life-satisfaction. Journal of Child and Family Studies, 16(1), 39-47.</w:t>
      </w:r>
    </w:p>
    <w:p w:rsidR="00D555CE" w:rsidRPr="00B27738" w:rsidRDefault="009C7680" w:rsidP="00935933">
      <w:pPr>
        <w:bidi w:val="0"/>
        <w:jc w:val="both"/>
        <w:rPr>
          <w:rFonts w:ascii="Times New Roman" w:hAnsi="Times New Roman" w:cs="Times New Roman"/>
          <w:sz w:val="28"/>
          <w:szCs w:val="28"/>
          <w:shd w:val="clear" w:color="auto" w:fill="FFFFFF"/>
        </w:rPr>
      </w:pPr>
      <w:r w:rsidRPr="00B27738">
        <w:rPr>
          <w:rFonts w:ascii="Times New Roman" w:hAnsi="Times New Roman" w:cs="Times New Roman"/>
          <w:sz w:val="28"/>
          <w:szCs w:val="28"/>
          <w:shd w:val="clear" w:color="auto" w:fill="FFFFFF"/>
        </w:rPr>
        <w:t>66-</w:t>
      </w:r>
      <w:r w:rsidR="00D555CE" w:rsidRPr="00B27738">
        <w:rPr>
          <w:rFonts w:ascii="Times New Roman" w:hAnsi="Times New Roman" w:cs="Times New Roman"/>
          <w:sz w:val="28"/>
          <w:szCs w:val="28"/>
          <w:shd w:val="clear" w:color="auto" w:fill="FFFFFF"/>
        </w:rPr>
        <w:t>Raikes, H. A., &amp; Thompson, R. A. (2008). Attachment security and parenting quality predict children's problem-solving, attributions, and loneliness with peers. </w:t>
      </w:r>
      <w:r w:rsidR="00D555CE" w:rsidRPr="00B27738">
        <w:rPr>
          <w:rFonts w:ascii="Times New Roman" w:hAnsi="Times New Roman" w:cs="Times New Roman"/>
          <w:i/>
          <w:iCs/>
          <w:sz w:val="28"/>
          <w:szCs w:val="28"/>
          <w:shd w:val="clear" w:color="auto" w:fill="FFFFFF"/>
        </w:rPr>
        <w:t>Attachment &amp; human development</w:t>
      </w:r>
      <w:r w:rsidR="00D555CE" w:rsidRPr="00B27738">
        <w:rPr>
          <w:rFonts w:ascii="Times New Roman" w:hAnsi="Times New Roman" w:cs="Times New Roman"/>
          <w:sz w:val="28"/>
          <w:szCs w:val="28"/>
          <w:shd w:val="clear" w:color="auto" w:fill="FFFFFF"/>
        </w:rPr>
        <w:t>, </w:t>
      </w:r>
      <w:r w:rsidR="00D555CE" w:rsidRPr="00B27738">
        <w:rPr>
          <w:rFonts w:ascii="Times New Roman" w:hAnsi="Times New Roman" w:cs="Times New Roman"/>
          <w:i/>
          <w:iCs/>
          <w:sz w:val="28"/>
          <w:szCs w:val="28"/>
          <w:shd w:val="clear" w:color="auto" w:fill="FFFFFF"/>
        </w:rPr>
        <w:t>10</w:t>
      </w:r>
      <w:r w:rsidR="00D555CE" w:rsidRPr="00B27738">
        <w:rPr>
          <w:rFonts w:ascii="Times New Roman" w:hAnsi="Times New Roman" w:cs="Times New Roman"/>
          <w:sz w:val="28"/>
          <w:szCs w:val="28"/>
          <w:shd w:val="clear" w:color="auto" w:fill="FFFFFF"/>
        </w:rPr>
        <w:t>(3), 319-344.</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shd w:val="clear" w:color="auto" w:fill="FFFFFF"/>
        </w:rPr>
        <w:t>67-</w:t>
      </w:r>
      <w:r w:rsidR="00D555CE" w:rsidRPr="00B27738">
        <w:rPr>
          <w:rFonts w:ascii="Times New Roman" w:hAnsi="Times New Roman" w:cs="Times New Roman"/>
          <w:sz w:val="28"/>
          <w:szCs w:val="28"/>
          <w:shd w:val="clear" w:color="auto" w:fill="FFFFFF"/>
        </w:rPr>
        <w:t>Robinson, L. R., Morris, A. S., Heller, S. S., Scheeringa, M. S., Boris, N. W., &amp; Smyke, A. T. (2009). Relations between emotion regulation, parenting, and psychopathology in young maltreated children in out of home care. </w:t>
      </w:r>
      <w:r w:rsidR="00D555CE" w:rsidRPr="00B27738">
        <w:rPr>
          <w:rFonts w:ascii="Times New Roman" w:hAnsi="Times New Roman" w:cs="Times New Roman"/>
          <w:i/>
          <w:iCs/>
          <w:sz w:val="28"/>
          <w:szCs w:val="28"/>
          <w:shd w:val="clear" w:color="auto" w:fill="FFFFFF"/>
        </w:rPr>
        <w:t>Journal of Child and Family Studies</w:t>
      </w:r>
      <w:r w:rsidR="00D555CE" w:rsidRPr="00B27738">
        <w:rPr>
          <w:rFonts w:ascii="Times New Roman" w:hAnsi="Times New Roman" w:cs="Times New Roman"/>
          <w:sz w:val="28"/>
          <w:szCs w:val="28"/>
          <w:shd w:val="clear" w:color="auto" w:fill="FFFFFF"/>
        </w:rPr>
        <w:t>, </w:t>
      </w:r>
      <w:r w:rsidR="00D555CE" w:rsidRPr="00B27738">
        <w:rPr>
          <w:rFonts w:ascii="Times New Roman" w:hAnsi="Times New Roman" w:cs="Times New Roman"/>
          <w:i/>
          <w:iCs/>
          <w:sz w:val="28"/>
          <w:szCs w:val="28"/>
          <w:shd w:val="clear" w:color="auto" w:fill="FFFFFF"/>
        </w:rPr>
        <w:t>18</w:t>
      </w:r>
      <w:r w:rsidR="00D555CE" w:rsidRPr="00B27738">
        <w:rPr>
          <w:rFonts w:ascii="Times New Roman" w:hAnsi="Times New Roman" w:cs="Times New Roman"/>
          <w:sz w:val="28"/>
          <w:szCs w:val="28"/>
          <w:shd w:val="clear" w:color="auto" w:fill="FFFFFF"/>
        </w:rPr>
        <w:t>(4), 421-434.</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shd w:val="clear" w:color="auto" w:fill="FFFFFF"/>
        </w:rPr>
        <w:t>68-</w:t>
      </w:r>
      <w:r w:rsidR="00D555CE" w:rsidRPr="00B27738">
        <w:rPr>
          <w:rFonts w:ascii="Times New Roman" w:hAnsi="Times New Roman" w:cs="Times New Roman"/>
          <w:sz w:val="28"/>
          <w:szCs w:val="28"/>
          <w:shd w:val="clear" w:color="auto" w:fill="FFFFFF"/>
        </w:rPr>
        <w:t>Robinson, L. R., Morris, A. S., Heller, S. S., Scheeringa, M. S., Boris, N. W., &amp; Smyke, A. T. (2001). Relations between emotion regulation, parenting, and psychopathology in young maltreated children in out of home care. </w:t>
      </w:r>
      <w:r w:rsidR="00D555CE" w:rsidRPr="00B27738">
        <w:rPr>
          <w:rFonts w:ascii="Times New Roman" w:hAnsi="Times New Roman" w:cs="Times New Roman"/>
          <w:i/>
          <w:iCs/>
          <w:sz w:val="28"/>
          <w:szCs w:val="28"/>
          <w:shd w:val="clear" w:color="auto" w:fill="FFFFFF"/>
        </w:rPr>
        <w:t>Journal of Child and Family Studies</w:t>
      </w:r>
      <w:r w:rsidR="00D555CE" w:rsidRPr="00B27738">
        <w:rPr>
          <w:rFonts w:ascii="Times New Roman" w:hAnsi="Times New Roman" w:cs="Times New Roman"/>
          <w:sz w:val="28"/>
          <w:szCs w:val="28"/>
          <w:shd w:val="clear" w:color="auto" w:fill="FFFFFF"/>
        </w:rPr>
        <w:t>, </w:t>
      </w:r>
      <w:r w:rsidR="00D555CE" w:rsidRPr="00B27738">
        <w:rPr>
          <w:rFonts w:ascii="Times New Roman" w:hAnsi="Times New Roman" w:cs="Times New Roman"/>
          <w:i/>
          <w:iCs/>
          <w:sz w:val="28"/>
          <w:szCs w:val="28"/>
          <w:shd w:val="clear" w:color="auto" w:fill="FFFFFF"/>
        </w:rPr>
        <w:t>18</w:t>
      </w:r>
      <w:r w:rsidR="00D555CE" w:rsidRPr="00B27738">
        <w:rPr>
          <w:rFonts w:ascii="Times New Roman" w:hAnsi="Times New Roman" w:cs="Times New Roman"/>
          <w:sz w:val="28"/>
          <w:szCs w:val="28"/>
          <w:shd w:val="clear" w:color="auto" w:fill="FFFFFF"/>
        </w:rPr>
        <w:t>(4), 421-434.</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69-</w:t>
      </w:r>
      <w:r w:rsidR="00D555CE" w:rsidRPr="00B27738">
        <w:rPr>
          <w:rFonts w:ascii="Times New Roman" w:hAnsi="Times New Roman" w:cs="Times New Roman"/>
          <w:sz w:val="28"/>
          <w:szCs w:val="28"/>
        </w:rPr>
        <w:t>Shenk, C E., Noll, J G., &amp; Cassarly, J A. (2001). A Multiple Mediational Test of the Relationship Between Childhood Maltreatment and Non-suicidal Self-Injury</w:t>
      </w:r>
      <w:r w:rsidR="00D555CE" w:rsidRPr="00B27738">
        <w:rPr>
          <w:rFonts w:ascii="Times New Roman" w:hAnsi="Times New Roman" w:cs="Times New Roman"/>
          <w:i/>
          <w:iCs/>
          <w:sz w:val="28"/>
          <w:szCs w:val="28"/>
        </w:rPr>
        <w:t>. J Youth Adolescence</w:t>
      </w:r>
      <w:r w:rsidR="00D555CE" w:rsidRPr="00B27738">
        <w:rPr>
          <w:rFonts w:ascii="Times New Roman" w:hAnsi="Times New Roman" w:cs="Times New Roman"/>
          <w:sz w:val="28"/>
          <w:szCs w:val="28"/>
        </w:rPr>
        <w:t xml:space="preserve">. 39,335–342. </w:t>
      </w:r>
    </w:p>
    <w:p w:rsidR="00D555CE" w:rsidRPr="00B27738" w:rsidRDefault="009C7680" w:rsidP="00935933">
      <w:pPr>
        <w:bidi w:val="0"/>
        <w:jc w:val="both"/>
        <w:rPr>
          <w:rFonts w:ascii="Times New Roman" w:eastAsia="Times New Roman" w:hAnsi="Times New Roman" w:cs="Times New Roman"/>
          <w:sz w:val="28"/>
          <w:szCs w:val="28"/>
        </w:rPr>
      </w:pPr>
      <w:r w:rsidRPr="00B27738">
        <w:rPr>
          <w:rFonts w:ascii="Times New Roman" w:eastAsia="Times New Roman" w:hAnsi="Times New Roman" w:cs="Times New Roman"/>
          <w:sz w:val="28"/>
          <w:szCs w:val="28"/>
        </w:rPr>
        <w:lastRenderedPageBreak/>
        <w:t>70-</w:t>
      </w:r>
      <w:r w:rsidR="00D555CE" w:rsidRPr="00B27738">
        <w:rPr>
          <w:rFonts w:ascii="Times New Roman" w:eastAsia="Times New Roman" w:hAnsi="Times New Roman" w:cs="Times New Roman"/>
          <w:sz w:val="28"/>
          <w:szCs w:val="28"/>
        </w:rPr>
        <w:t xml:space="preserve">Simons-Morton, B. G., Crump, A. D., Haynie, D. L., &amp; Saylor, K. E. (1999). Student–school bonding and adolescent problem behavior. </w:t>
      </w:r>
      <w:r w:rsidR="00D555CE" w:rsidRPr="00B27738">
        <w:rPr>
          <w:rFonts w:ascii="Times New Roman" w:eastAsia="Times New Roman" w:hAnsi="Times New Roman" w:cs="Times New Roman"/>
          <w:i/>
          <w:iCs/>
          <w:sz w:val="28"/>
          <w:szCs w:val="28"/>
        </w:rPr>
        <w:t>Health education research</w:t>
      </w:r>
      <w:r w:rsidR="00D555CE" w:rsidRPr="00B27738">
        <w:rPr>
          <w:rFonts w:ascii="Times New Roman" w:eastAsia="Times New Roman" w:hAnsi="Times New Roman" w:cs="Times New Roman"/>
          <w:sz w:val="28"/>
          <w:szCs w:val="28"/>
        </w:rPr>
        <w:t xml:space="preserve">, </w:t>
      </w:r>
      <w:r w:rsidR="00D555CE" w:rsidRPr="00B27738">
        <w:rPr>
          <w:rFonts w:ascii="Times New Roman" w:eastAsia="Times New Roman" w:hAnsi="Times New Roman" w:cs="Times New Roman"/>
          <w:i/>
          <w:iCs/>
          <w:sz w:val="28"/>
          <w:szCs w:val="28"/>
        </w:rPr>
        <w:t>14</w:t>
      </w:r>
      <w:r w:rsidR="00D555CE" w:rsidRPr="00B27738">
        <w:rPr>
          <w:rFonts w:ascii="Times New Roman" w:eastAsia="Times New Roman" w:hAnsi="Times New Roman" w:cs="Times New Roman"/>
          <w:sz w:val="28"/>
          <w:szCs w:val="28"/>
        </w:rPr>
        <w:t>(1), 99-107.</w:t>
      </w:r>
    </w:p>
    <w:p w:rsidR="00D555CE" w:rsidRPr="00B27738" w:rsidRDefault="009C7680" w:rsidP="00935933">
      <w:pPr>
        <w:bidi w:val="0"/>
        <w:jc w:val="both"/>
        <w:rPr>
          <w:rFonts w:ascii="Times New Roman" w:hAnsi="Times New Roman" w:cs="Times New Roman"/>
          <w:sz w:val="28"/>
          <w:szCs w:val="28"/>
          <w:shd w:val="clear" w:color="auto" w:fill="FFFFFF"/>
        </w:rPr>
      </w:pPr>
      <w:r w:rsidRPr="00B27738">
        <w:rPr>
          <w:rFonts w:ascii="Times New Roman" w:hAnsi="Times New Roman" w:cs="Times New Roman"/>
          <w:sz w:val="28"/>
          <w:szCs w:val="28"/>
          <w:shd w:val="clear" w:color="auto" w:fill="FFFFFF"/>
        </w:rPr>
        <w:t>71-</w:t>
      </w:r>
      <w:r w:rsidR="00D555CE" w:rsidRPr="00B27738">
        <w:rPr>
          <w:rFonts w:ascii="Times New Roman" w:hAnsi="Times New Roman" w:cs="Times New Roman"/>
          <w:sz w:val="28"/>
          <w:szCs w:val="28"/>
          <w:shd w:val="clear" w:color="auto" w:fill="FFFFFF"/>
        </w:rPr>
        <w:t xml:space="preserve">Spen, I. L., Yehuda, R., Wong, C. M., Halligan, S. &amp; Seremetis, S. V. (1981). Childhood emotional abuse and neglect as predictors of psychological and physical symptoms in women presenting to a primary care practice. </w:t>
      </w:r>
      <w:r w:rsidR="00D555CE" w:rsidRPr="00B27738">
        <w:rPr>
          <w:rFonts w:ascii="Times New Roman" w:hAnsi="Times New Roman" w:cs="Times New Roman"/>
          <w:i/>
          <w:iCs/>
          <w:sz w:val="28"/>
          <w:szCs w:val="28"/>
          <w:shd w:val="clear" w:color="auto" w:fill="FFFFFF"/>
        </w:rPr>
        <w:t>Child Abuse and Neglect</w:t>
      </w:r>
      <w:r w:rsidR="00D555CE" w:rsidRPr="00B27738">
        <w:rPr>
          <w:rFonts w:ascii="Times New Roman" w:hAnsi="Times New Roman" w:cs="Times New Roman"/>
          <w:sz w:val="28"/>
          <w:szCs w:val="28"/>
          <w:shd w:val="clear" w:color="auto" w:fill="FFFFFF"/>
        </w:rPr>
        <w:t>, 27, 1247–1258.</w:t>
      </w:r>
    </w:p>
    <w:p w:rsidR="00D555CE" w:rsidRPr="00B27738" w:rsidRDefault="009C7680" w:rsidP="00935933">
      <w:pPr>
        <w:bidi w:val="0"/>
        <w:jc w:val="both"/>
        <w:rPr>
          <w:rFonts w:ascii="Times New Roman" w:hAnsi="Times New Roman" w:cs="Times New Roman"/>
          <w:sz w:val="28"/>
          <w:szCs w:val="28"/>
          <w:shd w:val="clear" w:color="auto" w:fill="FFFFFF"/>
        </w:rPr>
      </w:pPr>
      <w:r w:rsidRPr="00B27738">
        <w:rPr>
          <w:rFonts w:ascii="Times New Roman" w:hAnsi="Times New Roman" w:cs="Times New Roman"/>
          <w:sz w:val="28"/>
          <w:szCs w:val="28"/>
          <w:shd w:val="clear" w:color="auto" w:fill="FFFFFF"/>
        </w:rPr>
        <w:t>72-</w:t>
      </w:r>
      <w:r w:rsidR="00D555CE" w:rsidRPr="00B27738">
        <w:rPr>
          <w:rFonts w:ascii="Times New Roman" w:hAnsi="Times New Roman" w:cs="Times New Roman"/>
          <w:sz w:val="28"/>
          <w:szCs w:val="28"/>
          <w:shd w:val="clear" w:color="auto" w:fill="FFFFFF"/>
        </w:rPr>
        <w:t xml:space="preserve">Spertus, I. L., Yehuda, R., Wong, C. M., Halligan, S. &amp; Seremetis, S. V. (2003). Childhood emotional abuse and neglect as predictors of psychological and physical symptoms in women presenting to a primary care practice. </w:t>
      </w:r>
      <w:r w:rsidR="00D555CE" w:rsidRPr="00B27738">
        <w:rPr>
          <w:rFonts w:ascii="Times New Roman" w:hAnsi="Times New Roman" w:cs="Times New Roman"/>
          <w:i/>
          <w:iCs/>
          <w:sz w:val="28"/>
          <w:szCs w:val="28"/>
          <w:shd w:val="clear" w:color="auto" w:fill="FFFFFF"/>
        </w:rPr>
        <w:t>Child Abuse and Neglect</w:t>
      </w:r>
      <w:r w:rsidR="00D555CE" w:rsidRPr="00B27738">
        <w:rPr>
          <w:rFonts w:ascii="Times New Roman" w:hAnsi="Times New Roman" w:cs="Times New Roman"/>
          <w:sz w:val="28"/>
          <w:szCs w:val="28"/>
          <w:shd w:val="clear" w:color="auto" w:fill="FFFFFF"/>
        </w:rPr>
        <w:t>, 27, 1247–1258.</w:t>
      </w:r>
    </w:p>
    <w:p w:rsidR="00D555CE" w:rsidRPr="00B27738" w:rsidRDefault="009C7680" w:rsidP="00935933">
      <w:pPr>
        <w:bidi w:val="0"/>
        <w:jc w:val="both"/>
        <w:rPr>
          <w:rFonts w:ascii="Times New Roman" w:hAnsi="Times New Roman" w:cs="Times New Roman"/>
          <w:sz w:val="28"/>
          <w:szCs w:val="28"/>
        </w:rPr>
      </w:pPr>
      <w:r w:rsidRPr="00B27738">
        <w:rPr>
          <w:rFonts w:ascii="Times New Roman" w:hAnsi="Times New Roman" w:cs="Times New Roman"/>
          <w:sz w:val="28"/>
          <w:szCs w:val="28"/>
        </w:rPr>
        <w:t>73</w:t>
      </w:r>
      <w:r w:rsidR="006E6134">
        <w:rPr>
          <w:rFonts w:ascii="Times New Roman" w:hAnsi="Times New Roman" w:cs="Times New Roman"/>
          <w:sz w:val="28"/>
          <w:szCs w:val="28"/>
        </w:rPr>
        <w:t>-</w:t>
      </w:r>
      <w:r w:rsidR="00D555CE" w:rsidRPr="00B27738">
        <w:rPr>
          <w:rFonts w:ascii="Times New Roman" w:hAnsi="Times New Roman" w:cs="Times New Roman"/>
          <w:sz w:val="28"/>
          <w:szCs w:val="28"/>
        </w:rPr>
        <w:t>Tersinosky, k., Tartter, M.</w:t>
      </w:r>
      <w:bookmarkStart w:id="116" w:name="_GoBack"/>
      <w:bookmarkEnd w:id="116"/>
      <w:r w:rsidR="00D555CE" w:rsidRPr="00B27738">
        <w:rPr>
          <w:rFonts w:ascii="Times New Roman" w:hAnsi="Times New Roman" w:cs="Times New Roman"/>
          <w:sz w:val="28"/>
          <w:szCs w:val="28"/>
        </w:rPr>
        <w:t>, Hammen, C., &amp; Brennan, P. (2014). Externalizing disorders in adolescence mediate the effects of maternal depression on substance use disorders. Journal of abnormal child psychology, 42(2), 185-194.</w:t>
      </w:r>
    </w:p>
    <w:p w:rsidR="00D555CE" w:rsidRPr="00B27738" w:rsidRDefault="00D555CE" w:rsidP="000B00A7">
      <w:pPr>
        <w:jc w:val="both"/>
        <w:rPr>
          <w:rFonts w:ascii="Times New Roman" w:hAnsi="Times New Roman" w:cs="B Lotus"/>
          <w:sz w:val="28"/>
          <w:szCs w:val="28"/>
          <w:shd w:val="clear" w:color="auto" w:fill="FFFFFF"/>
        </w:rPr>
      </w:pPr>
    </w:p>
    <w:p w:rsidR="00D555CE" w:rsidRPr="00B27738" w:rsidRDefault="00D555CE" w:rsidP="000B00A7">
      <w:pPr>
        <w:jc w:val="both"/>
        <w:rPr>
          <w:rFonts w:ascii="Times New Roman" w:hAnsi="Times New Roman" w:cs="B Lotus"/>
          <w:sz w:val="28"/>
          <w:szCs w:val="28"/>
        </w:rPr>
      </w:pPr>
    </w:p>
    <w:p w:rsidR="00D555CE" w:rsidRPr="00B27738" w:rsidRDefault="00D555CE" w:rsidP="000B00A7">
      <w:pPr>
        <w:jc w:val="both"/>
        <w:rPr>
          <w:rFonts w:ascii="Times New Roman" w:hAnsi="Times New Roman" w:cs="B Lotus"/>
          <w:sz w:val="28"/>
          <w:szCs w:val="28"/>
          <w:shd w:val="clear" w:color="auto" w:fill="FFFFFF"/>
        </w:rPr>
      </w:pPr>
    </w:p>
    <w:p w:rsidR="00D555CE" w:rsidRPr="00B27738" w:rsidRDefault="00D555CE" w:rsidP="000B00A7">
      <w:pPr>
        <w:jc w:val="both"/>
        <w:rPr>
          <w:rFonts w:ascii="Times New Roman" w:hAnsi="Times New Roman" w:cs="B Lotus"/>
          <w:sz w:val="28"/>
          <w:szCs w:val="28"/>
        </w:rPr>
      </w:pPr>
    </w:p>
    <w:p w:rsidR="00D555CE" w:rsidRPr="00B27738" w:rsidRDefault="00D555CE" w:rsidP="000B00A7">
      <w:pPr>
        <w:jc w:val="both"/>
        <w:rPr>
          <w:rFonts w:cs="B Lotus"/>
          <w:sz w:val="28"/>
          <w:szCs w:val="28"/>
          <w:rtl/>
        </w:rPr>
      </w:pPr>
    </w:p>
    <w:p w:rsidR="00D555CE" w:rsidRPr="00B27738" w:rsidRDefault="00D555CE" w:rsidP="000B00A7">
      <w:pPr>
        <w:jc w:val="both"/>
        <w:rPr>
          <w:rFonts w:cs="B Lotus" w:hint="cs"/>
          <w:sz w:val="28"/>
          <w:szCs w:val="28"/>
          <w:rtl/>
        </w:rPr>
      </w:pPr>
    </w:p>
    <w:p w:rsidR="00D555CE" w:rsidRPr="00B27738" w:rsidRDefault="00D555CE" w:rsidP="000B00A7">
      <w:pPr>
        <w:jc w:val="both"/>
        <w:rPr>
          <w:rFonts w:cs="B Lotus"/>
          <w:sz w:val="28"/>
          <w:szCs w:val="28"/>
          <w:rtl/>
        </w:rPr>
      </w:pPr>
    </w:p>
    <w:p w:rsidR="00D555CE" w:rsidRPr="00B27738" w:rsidRDefault="00D555CE" w:rsidP="000B00A7">
      <w:pPr>
        <w:jc w:val="both"/>
        <w:rPr>
          <w:rFonts w:cs="B Lotus"/>
          <w:sz w:val="28"/>
          <w:szCs w:val="28"/>
          <w:rtl/>
        </w:rPr>
      </w:pPr>
    </w:p>
    <w:p w:rsidR="0060073D" w:rsidRPr="003B5211" w:rsidRDefault="006E6134" w:rsidP="0060073D">
      <w:pPr>
        <w:bidi w:val="0"/>
        <w:spacing w:line="360" w:lineRule="auto"/>
        <w:jc w:val="both"/>
        <w:rPr>
          <w:rFonts w:ascii="Times New Roman" w:hAnsi="Times New Roman" w:cs="Times New Roman"/>
          <w:sz w:val="28"/>
          <w:szCs w:val="28"/>
        </w:rPr>
      </w:pPr>
      <w:r w:rsidRPr="003B5211">
        <w:rPr>
          <w:rFonts w:ascii="Times New Roman" w:hAnsi="Times New Roman" w:cs="Times New Roman"/>
          <w:noProof/>
          <w:sz w:val="28"/>
          <w:szCs w:val="28"/>
          <w:lang w:bidi="ar-SA"/>
        </w:rPr>
        <mc:AlternateContent>
          <mc:Choice Requires="wps">
            <w:drawing>
              <wp:anchor distT="0" distB="0" distL="114300" distR="114300" simplePos="0" relativeHeight="251661312" behindDoc="0" locked="0" layoutInCell="1" allowOverlap="1">
                <wp:simplePos x="0" y="0"/>
                <wp:positionH relativeFrom="column">
                  <wp:posOffset>2232660</wp:posOffset>
                </wp:positionH>
                <wp:positionV relativeFrom="paragraph">
                  <wp:posOffset>1155065</wp:posOffset>
                </wp:positionV>
                <wp:extent cx="1143000" cy="514350"/>
                <wp:effectExtent l="0" t="0" r="0" b="190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A8B" w:rsidRDefault="003A6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75.8pt;margin-top:90.95pt;width:90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" stroked="f">
                <v:textbox>
                  <w:txbxContent>
                    <w:p w:rsidR="003A6A8B" w:rsidRDefault="003A6A8B"/>
                  </w:txbxContent>
                </v:textbox>
              </v:shape>
            </w:pict>
          </mc:Fallback>
        </mc:AlternateContent>
      </w:r>
    </w:p>
    <w:sectPr w:rsidR="0060073D" w:rsidRPr="003B5211" w:rsidSect="00346CD5">
      <w:footnotePr>
        <w:numRestart w:val="eachPage"/>
      </w:footnotePr>
      <w:pgSz w:w="11906" w:h="16838" w:code="9"/>
      <w:pgMar w:top="1701" w:right="1701" w:bottom="1701"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D90" w:rsidRDefault="00751D90" w:rsidP="004E05B7">
      <w:pPr>
        <w:spacing w:after="0" w:line="240" w:lineRule="auto"/>
      </w:pPr>
      <w:r>
        <w:separator/>
      </w:r>
    </w:p>
  </w:endnote>
  <w:endnote w:type="continuationSeparator" w:id="0">
    <w:p w:rsidR="00751D90" w:rsidRDefault="00751D90" w:rsidP="004E0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820A185-3995-4536-AA48-68A4AA376D85}"/>
    <w:embedBold r:id="rId2" w:fontKey="{2CF875CD-5DFF-4FDD-9A53-FA8FE0403D76}"/>
    <w:embedItalic r:id="rId3" w:fontKey="{54D4BD81-A541-476C-A052-6EAF3A209580}"/>
  </w:font>
  <w:font w:name="Lotus">
    <w:panose1 w:val="00000400000000000000"/>
    <w:charset w:val="B2"/>
    <w:family w:val="auto"/>
    <w:pitch w:val="variable"/>
    <w:sig w:usb0="00002001" w:usb1="80000000" w:usb2="00000008" w:usb3="00000000" w:csb0="00000040" w:csb1="00000000"/>
    <w:embedRegular r:id="rId4" w:fontKey="{76B0A4D8-20C8-4E2D-9FCF-FAC2BB798BF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Regular r:id="rId5" w:fontKey="{4262302E-C642-44A6-AAD2-D8D3E201660A}"/>
    <w:embedBold r:id="rId6" w:fontKey="{BDC709AD-245A-46B2-9E51-E20E2B683659}"/>
    <w:embedItalic r:id="rId7" w:fontKey="{BF3AF69A-F148-48BC-AE98-74A448544D63}"/>
  </w:font>
  <w:font w:name="Calibri Light">
    <w:panose1 w:val="020F0302020204030204"/>
    <w:charset w:val="00"/>
    <w:family w:val="swiss"/>
    <w:pitch w:val="variable"/>
    <w:sig w:usb0="A00002EF" w:usb1="4000207B" w:usb2="00000000" w:usb3="00000000" w:csb0="0000019F" w:csb1="00000000"/>
    <w:embedRegular r:id="rId8" w:fontKey="{AF44BAD7-15A1-4483-A8EF-6CD4BF5F2719}"/>
    <w:embedBold r:id="rId9" w:fontKey="{A99FEEDB-4CCF-4433-B207-FD0EA068E15C}"/>
    <w:embedBoldItalic r:id="rId10" w:fontKey="{8A8940A4-EBBB-4925-BDEE-DD8D635216BD}"/>
  </w:font>
  <w:font w:name="Minion Pro">
    <w:panose1 w:val="00000000000000000000"/>
    <w:charset w:val="00"/>
    <w:family w:val="roman"/>
    <w:notTrueType/>
    <w:pitch w:val="variable"/>
    <w:sig w:usb0="60000287" w:usb1="00000001" w:usb2="0000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11" w:fontKey="{23C78D3F-910D-4054-9239-C0749141B1B7}"/>
  </w:font>
  <w:font w:name="B Zar">
    <w:panose1 w:val="00000400000000000000"/>
    <w:charset w:val="B2"/>
    <w:family w:val="auto"/>
    <w:pitch w:val="variable"/>
    <w:sig w:usb0="00002001" w:usb1="80000000" w:usb2="00000008" w:usb3="00000000" w:csb0="00000040" w:csb1="00000000"/>
    <w:embedRegular r:id="rId12" w:fontKey="{6D87F19A-4DCF-407C-A1FD-5955A31DA25F}"/>
  </w:font>
  <w:font w:name="Tahoma">
    <w:panose1 w:val="020B0604030504040204"/>
    <w:charset w:val="00"/>
    <w:family w:val="swiss"/>
    <w:pitch w:val="variable"/>
    <w:sig w:usb0="E1002EFF" w:usb1="C000605B" w:usb2="00000029" w:usb3="00000000" w:csb0="000101FF" w:csb1="00000000"/>
    <w:embedRegular r:id="rId13" w:fontKey="{CFA86485-4625-45A5-B428-2EAF6097E2B2}"/>
  </w:font>
  <w:font w:name="Sakkal Majalla">
    <w:panose1 w:val="02000000000000000000"/>
    <w:charset w:val="00"/>
    <w:family w:val="auto"/>
    <w:pitch w:val="variable"/>
    <w:sig w:usb0="A000207F" w:usb1="C000204B" w:usb2="00000008" w:usb3="00000000" w:csb0="000000D3" w:csb1="00000000"/>
    <w:embedRegular r:id="rId14" w:fontKey="{E22F7FD1-DBB2-4759-9707-8C15596811EB}"/>
  </w:font>
  <w:font w:name="TimesNewRomanPSMT">
    <w:altName w:val="Times New Roman"/>
    <w:panose1 w:val="00000000000000000000"/>
    <w:charset w:val="00"/>
    <w:family w:val="roman"/>
    <w:notTrueType/>
    <w:pitch w:val="default"/>
    <w:sig w:usb0="00000003" w:usb1="00000000" w:usb2="00000000" w:usb3="00000000" w:csb0="00000001" w:csb1="00000000"/>
  </w:font>
  <w:font w:name="AdvTimes">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embedRegular r:id="rId15" w:fontKey="{A866525D-85F0-4867-8670-FBD376D15710}"/>
    <w:embedBold r:id="rId16" w:fontKey="{D6466C77-A715-409B-A699-F37034913EB4}"/>
  </w:font>
  <w:font w:name="Zr">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embedRegular r:id="rId17" w:fontKey="{F52D4D04-E089-4C16-8C1F-B783D313B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A8B" w:rsidRDefault="003A6A8B" w:rsidP="003A5A28">
    <w:pPr>
      <w:pStyle w:val="Footer"/>
      <w:bidi/>
      <w:jc w:val="center"/>
    </w:pPr>
    <w:r>
      <w:fldChar w:fldCharType="begin"/>
    </w:r>
    <w:r>
      <w:instrText xml:space="preserve"> PAGE   \* MERGEFORMAT </w:instrText>
    </w:r>
    <w:r>
      <w:fldChar w:fldCharType="separate"/>
    </w:r>
    <w:r w:rsidR="006E6134">
      <w:rPr>
        <w:noProof/>
        <w:rtl/>
      </w:rPr>
      <w:t>80</w:t>
    </w:r>
    <w:r>
      <w:rPr>
        <w:noProof/>
      </w:rPr>
      <w:fldChar w:fldCharType="end"/>
    </w:r>
  </w:p>
  <w:p w:rsidR="003A6A8B" w:rsidRDefault="003A6A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D90" w:rsidRDefault="00751D90" w:rsidP="004E05B7">
      <w:pPr>
        <w:spacing w:after="0" w:line="240" w:lineRule="auto"/>
      </w:pPr>
      <w:r>
        <w:separator/>
      </w:r>
    </w:p>
  </w:footnote>
  <w:footnote w:type="continuationSeparator" w:id="0">
    <w:p w:rsidR="00751D90" w:rsidRDefault="00751D90" w:rsidP="004E05B7">
      <w:pPr>
        <w:spacing w:after="0" w:line="240" w:lineRule="auto"/>
      </w:pPr>
      <w:r>
        <w:continuationSeparator/>
      </w:r>
    </w:p>
  </w:footnote>
  <w:footnote w:id="1">
    <w:p w:rsidR="003A6A8B" w:rsidRDefault="003A6A8B" w:rsidP="007C0ED8">
      <w:pPr>
        <w:pStyle w:val="FootnoteText"/>
        <w:bidi w:val="0"/>
        <w:rPr>
          <w:lang w:bidi="fa-IR"/>
        </w:rPr>
      </w:pPr>
      <w:r>
        <w:rPr>
          <w:rStyle w:val="FootnoteReference"/>
        </w:rPr>
        <w:footnoteRef/>
      </w:r>
      <w:r>
        <w:rPr>
          <w:rtl/>
        </w:rPr>
        <w:t xml:space="preserve"> </w:t>
      </w:r>
      <w:r>
        <w:rPr>
          <w:lang w:bidi="fa-IR"/>
        </w:rPr>
        <w:t>. Kaplan</w:t>
      </w:r>
    </w:p>
  </w:footnote>
  <w:footnote w:id="2">
    <w:p w:rsidR="003A6A8B" w:rsidRPr="007576B3" w:rsidRDefault="003A6A8B" w:rsidP="007576B3">
      <w:pPr>
        <w:pStyle w:val="FootnoteText"/>
        <w:bidi w:val="0"/>
        <w:rPr>
          <w:rFonts w:cs="Times New Roman"/>
          <w:color w:val="222222"/>
          <w:shd w:val="clear" w:color="auto" w:fill="FFFFFF"/>
        </w:rPr>
      </w:pPr>
      <w:r w:rsidRPr="007576B3">
        <w:rPr>
          <w:rFonts w:cs="Times New Roman"/>
          <w:color w:val="222222"/>
          <w:shd w:val="clear" w:color="auto" w:fill="FFFFFF"/>
        </w:rPr>
        <w:footnoteRef/>
      </w:r>
      <w:r w:rsidRPr="007576B3">
        <w:rPr>
          <w:rFonts w:cs="Times New Roman"/>
          <w:color w:val="222222"/>
          <w:shd w:val="clear" w:color="auto" w:fill="FFFFFF"/>
        </w:rPr>
        <w:t>. Ginsburg., La Greca., &amp; Silverman</w:t>
      </w:r>
    </w:p>
  </w:footnote>
  <w:footnote w:id="3">
    <w:p w:rsidR="003A6A8B" w:rsidRPr="007576B3" w:rsidRDefault="003A6A8B" w:rsidP="007576B3">
      <w:pPr>
        <w:pStyle w:val="FootnoteText"/>
        <w:bidi w:val="0"/>
        <w:rPr>
          <w:rFonts w:cs="Times New Roman"/>
          <w:color w:val="222222"/>
          <w:shd w:val="clear" w:color="auto" w:fill="FFFFFF"/>
        </w:rPr>
      </w:pPr>
      <w:r w:rsidRPr="007576B3">
        <w:rPr>
          <w:rFonts w:cs="Times New Roman"/>
          <w:color w:val="222222"/>
          <w:shd w:val="clear" w:color="auto" w:fill="FFFFFF"/>
        </w:rPr>
        <w:footnoteRef/>
      </w:r>
      <w:r w:rsidRPr="007576B3">
        <w:rPr>
          <w:rFonts w:cs="Times New Roman"/>
          <w:color w:val="222222"/>
          <w:shd w:val="clear" w:color="auto" w:fill="FFFFFF"/>
        </w:rPr>
        <w:t>. Herz., &amp; Gullone</w:t>
      </w:r>
    </w:p>
  </w:footnote>
  <w:footnote w:id="4">
    <w:p w:rsidR="003A6A8B" w:rsidRDefault="003A6A8B" w:rsidP="007F78C7">
      <w:pPr>
        <w:pStyle w:val="FootnoteText"/>
        <w:bidi w:val="0"/>
        <w:rPr>
          <w:lang w:bidi="fa-IR"/>
        </w:rPr>
      </w:pPr>
      <w:r>
        <w:rPr>
          <w:rStyle w:val="FootnoteReference"/>
        </w:rPr>
        <w:footnoteRef/>
      </w:r>
      <w:r>
        <w:rPr>
          <w:rtl/>
        </w:rPr>
        <w:t xml:space="preserve"> </w:t>
      </w:r>
      <w:r>
        <w:rPr>
          <w:lang w:bidi="fa-IR"/>
        </w:rPr>
        <w:t>. Accepting_ answering</w:t>
      </w:r>
    </w:p>
  </w:footnote>
  <w:footnote w:id="5">
    <w:p w:rsidR="003A6A8B" w:rsidRDefault="003A6A8B" w:rsidP="00A1582E">
      <w:pPr>
        <w:pStyle w:val="FootnoteText"/>
        <w:bidi w:val="0"/>
        <w:rPr>
          <w:lang w:bidi="fa-IR"/>
        </w:rPr>
      </w:pPr>
      <w:r>
        <w:rPr>
          <w:rStyle w:val="FootnoteReference"/>
        </w:rPr>
        <w:footnoteRef/>
      </w:r>
      <w:r>
        <w:rPr>
          <w:rtl/>
        </w:rPr>
        <w:t xml:space="preserve"> </w:t>
      </w:r>
      <w:r>
        <w:rPr>
          <w:lang w:bidi="fa-IR"/>
        </w:rPr>
        <w:t>. Expecting_ control</w:t>
      </w:r>
    </w:p>
  </w:footnote>
  <w:footnote w:id="6">
    <w:p w:rsidR="003A6A8B" w:rsidRPr="00532DDB" w:rsidRDefault="003A6A8B" w:rsidP="00532DDB">
      <w:pPr>
        <w:pStyle w:val="FootnoteText"/>
        <w:bidi w:val="0"/>
        <w:rPr>
          <w:rFonts w:cs="Times New Roman"/>
          <w:lang w:bidi="fa-IR"/>
        </w:rPr>
      </w:pPr>
      <w:r w:rsidRPr="00A1582E">
        <w:rPr>
          <w:rFonts w:cs="Times New Roman"/>
        </w:rPr>
        <w:footnoteRef/>
      </w:r>
      <w:r w:rsidRPr="00A1582E">
        <w:rPr>
          <w:rFonts w:cs="Times New Roman"/>
        </w:rPr>
        <w:t>. authoritative</w:t>
      </w:r>
    </w:p>
  </w:footnote>
  <w:footnote w:id="7">
    <w:p w:rsidR="003A6A8B" w:rsidRDefault="003A6A8B" w:rsidP="00532DDB">
      <w:pPr>
        <w:pStyle w:val="FootnoteText"/>
        <w:bidi w:val="0"/>
        <w:rPr>
          <w:lang w:bidi="fa-IR"/>
        </w:rPr>
      </w:pPr>
    </w:p>
  </w:footnote>
  <w:footnote w:id="8">
    <w:p w:rsidR="003A6A8B" w:rsidRDefault="003A6A8B" w:rsidP="00FC4B63">
      <w:pPr>
        <w:pStyle w:val="FootnoteText"/>
        <w:bidi w:val="0"/>
        <w:rPr>
          <w:lang w:bidi="fa-IR"/>
        </w:rPr>
      </w:pPr>
      <w:r>
        <w:rPr>
          <w:rStyle w:val="FootnoteReference"/>
        </w:rPr>
        <w:footnoteRef/>
      </w:r>
      <w:r>
        <w:rPr>
          <w:rtl/>
        </w:rPr>
        <w:t xml:space="preserve"> </w:t>
      </w:r>
      <w:r>
        <w:rPr>
          <w:lang w:bidi="fa-IR"/>
        </w:rPr>
        <w:t xml:space="preserve">. parenting style </w:t>
      </w:r>
    </w:p>
  </w:footnote>
  <w:footnote w:id="9">
    <w:p w:rsidR="003A6A8B" w:rsidRDefault="003A6A8B" w:rsidP="00FC4B63">
      <w:pPr>
        <w:pStyle w:val="FootnoteText"/>
        <w:bidi w:val="0"/>
        <w:rPr>
          <w:lang w:bidi="fa-IR"/>
        </w:rPr>
      </w:pPr>
      <w:r>
        <w:rPr>
          <w:rStyle w:val="FootnoteReference"/>
        </w:rPr>
        <w:footnoteRef/>
      </w:r>
      <w:r>
        <w:rPr>
          <w:rtl/>
        </w:rPr>
        <w:t xml:space="preserve"> </w:t>
      </w:r>
      <w:r>
        <w:rPr>
          <w:lang w:bidi="fa-IR"/>
        </w:rPr>
        <w:t>. social skill</w:t>
      </w:r>
    </w:p>
  </w:footnote>
  <w:footnote w:id="10">
    <w:p w:rsidR="003A6A8B" w:rsidRDefault="003A6A8B" w:rsidP="005C2472">
      <w:pPr>
        <w:pStyle w:val="FootnoteText"/>
        <w:bidi w:val="0"/>
        <w:rPr>
          <w:lang w:bidi="fa-IR"/>
        </w:rPr>
      </w:pPr>
      <w:r>
        <w:rPr>
          <w:rStyle w:val="FootnoteReference"/>
        </w:rPr>
        <w:footnoteRef/>
      </w:r>
      <w:r>
        <w:rPr>
          <w:rtl/>
        </w:rPr>
        <w:t xml:space="preserve"> </w:t>
      </w:r>
      <w:r>
        <w:rPr>
          <w:lang w:bidi="fa-IR"/>
        </w:rPr>
        <w:t>. cartlege &amp; millbern</w:t>
      </w:r>
    </w:p>
  </w:footnote>
  <w:footnote w:id="11">
    <w:p w:rsidR="003A6A8B" w:rsidRDefault="003A6A8B" w:rsidP="005C2472">
      <w:pPr>
        <w:pStyle w:val="FootnoteText"/>
        <w:bidi w:val="0"/>
        <w:rPr>
          <w:lang w:bidi="fa-IR"/>
        </w:rPr>
      </w:pPr>
      <w:r>
        <w:rPr>
          <w:rStyle w:val="FootnoteReference"/>
        </w:rPr>
        <w:footnoteRef/>
      </w:r>
      <w:r>
        <w:rPr>
          <w:rtl/>
        </w:rPr>
        <w:t xml:space="preserve"> </w:t>
      </w:r>
      <w:r>
        <w:rPr>
          <w:lang w:bidi="fa-IR"/>
        </w:rPr>
        <w:t>.garsham</w:t>
      </w:r>
    </w:p>
  </w:footnote>
  <w:footnote w:id="12">
    <w:p w:rsidR="003A6A8B" w:rsidRDefault="003A6A8B" w:rsidP="001E1429">
      <w:pPr>
        <w:pStyle w:val="FootnoteText"/>
        <w:bidi w:val="0"/>
        <w:rPr>
          <w:lang w:bidi="fa-IR"/>
        </w:rPr>
      </w:pPr>
      <w:r>
        <w:rPr>
          <w:rStyle w:val="FootnoteReference"/>
        </w:rPr>
        <w:footnoteRef/>
      </w:r>
      <w:r>
        <w:rPr>
          <w:rtl/>
        </w:rPr>
        <w:t xml:space="preserve"> </w:t>
      </w:r>
      <w:r>
        <w:rPr>
          <w:lang w:bidi="fa-IR"/>
        </w:rPr>
        <w:t>. self esteem</w:t>
      </w:r>
    </w:p>
  </w:footnote>
  <w:footnote w:id="13">
    <w:p w:rsidR="003A6A8B" w:rsidRPr="00317E7A" w:rsidRDefault="003A6A8B" w:rsidP="00317E7A">
      <w:pPr>
        <w:bidi w:val="0"/>
        <w:spacing w:after="0" w:line="240" w:lineRule="auto"/>
        <w:rPr>
          <w:rFonts w:ascii="Times New Roman" w:hAnsi="Times New Roman" w:cs="Times New Roman"/>
          <w:color w:val="222222"/>
          <w:sz w:val="20"/>
          <w:szCs w:val="20"/>
          <w:shd w:val="clear" w:color="auto" w:fill="FFFFFF"/>
        </w:rPr>
      </w:pPr>
      <w:r w:rsidRPr="00317E7A">
        <w:rPr>
          <w:rFonts w:ascii="Times New Roman" w:hAnsi="Times New Roman" w:cs="Times New Roman"/>
          <w:color w:val="222222"/>
          <w:sz w:val="20"/>
          <w:szCs w:val="20"/>
          <w:shd w:val="clear" w:color="auto" w:fill="FFFFFF"/>
        </w:rPr>
        <w:footnoteRef/>
      </w:r>
      <w:r w:rsidRPr="00317E7A">
        <w:rPr>
          <w:rFonts w:ascii="Times New Roman" w:hAnsi="Times New Roman" w:cs="Times New Roman"/>
          <w:color w:val="222222"/>
          <w:sz w:val="20"/>
          <w:szCs w:val="20"/>
          <w:shd w:val="clear" w:color="auto" w:fill="FFFFFF"/>
        </w:rPr>
        <w:t>. Longmore., Manning., Giordano., &amp; Rudolph</w:t>
      </w:r>
    </w:p>
  </w:footnote>
  <w:footnote w:id="14">
    <w:p w:rsidR="003A6A8B" w:rsidRPr="00317E7A" w:rsidRDefault="003A6A8B" w:rsidP="00317E7A">
      <w:pPr>
        <w:bidi w:val="0"/>
        <w:spacing w:after="0" w:line="240" w:lineRule="auto"/>
        <w:rPr>
          <w:rFonts w:ascii="Times New Roman" w:hAnsi="Times New Roman" w:cs="Times New Roman"/>
          <w:color w:val="222222"/>
          <w:sz w:val="20"/>
          <w:szCs w:val="20"/>
          <w:shd w:val="clear" w:color="auto" w:fill="FFFFFF"/>
        </w:rPr>
      </w:pPr>
      <w:r w:rsidRPr="00317E7A">
        <w:rPr>
          <w:rFonts w:ascii="Times New Roman" w:hAnsi="Times New Roman" w:cs="Times New Roman"/>
          <w:color w:val="222222"/>
          <w:sz w:val="20"/>
          <w:szCs w:val="20"/>
          <w:shd w:val="clear" w:color="auto" w:fill="FFFFFF"/>
        </w:rPr>
        <w:footnoteRef/>
      </w:r>
      <w:r w:rsidRPr="00317E7A">
        <w:rPr>
          <w:rFonts w:ascii="Times New Roman" w:hAnsi="Times New Roman" w:cs="Times New Roman"/>
          <w:color w:val="222222"/>
          <w:sz w:val="20"/>
          <w:szCs w:val="20"/>
          <w:shd w:val="clear" w:color="auto" w:fill="FFFFFF"/>
        </w:rPr>
        <w:t>. Hunter</w:t>
      </w:r>
    </w:p>
  </w:footnote>
  <w:footnote w:id="15">
    <w:p w:rsidR="003A6A8B" w:rsidRDefault="003A6A8B" w:rsidP="000B341C">
      <w:pPr>
        <w:pStyle w:val="FootnoteText"/>
        <w:bidi w:val="0"/>
        <w:rPr>
          <w:lang w:bidi="fa-IR"/>
        </w:rPr>
      </w:pPr>
      <w:r>
        <w:rPr>
          <w:rStyle w:val="FootnoteReference"/>
        </w:rPr>
        <w:footnoteRef/>
      </w:r>
      <w:r>
        <w:rPr>
          <w:rtl/>
        </w:rPr>
        <w:t xml:space="preserve"> </w:t>
      </w:r>
      <w:r>
        <w:rPr>
          <w:lang w:bidi="fa-IR"/>
        </w:rPr>
        <w:t>. H. Inderbitzen &amp; foster</w:t>
      </w:r>
    </w:p>
  </w:footnote>
  <w:footnote w:id="16">
    <w:p w:rsidR="003A6A8B" w:rsidRDefault="003A6A8B" w:rsidP="0040549B">
      <w:pPr>
        <w:pStyle w:val="FootnoteText"/>
        <w:bidi w:val="0"/>
        <w:rPr>
          <w:lang w:bidi="fa-IR"/>
        </w:rPr>
      </w:pPr>
      <w:r>
        <w:rPr>
          <w:rStyle w:val="FootnoteReference"/>
        </w:rPr>
        <w:footnoteRef/>
      </w:r>
      <w:r>
        <w:rPr>
          <w:rtl/>
        </w:rPr>
        <w:t xml:space="preserve"> </w:t>
      </w:r>
      <w:r>
        <w:rPr>
          <w:lang w:bidi="fa-IR"/>
        </w:rPr>
        <w:t xml:space="preserve">. Kavers </w:t>
      </w:r>
    </w:p>
  </w:footnote>
  <w:footnote w:id="17">
    <w:p w:rsidR="003A6A8B" w:rsidRDefault="003A6A8B" w:rsidP="00A618B9">
      <w:pPr>
        <w:pStyle w:val="FootnoteText"/>
        <w:bidi w:val="0"/>
        <w:rPr>
          <w:lang w:bidi="fa-IR"/>
        </w:rPr>
      </w:pPr>
      <w:r>
        <w:rPr>
          <w:rStyle w:val="FootnoteReference"/>
        </w:rPr>
        <w:t>8</w:t>
      </w:r>
      <w:r>
        <w:t>. Darling</w:t>
      </w:r>
    </w:p>
  </w:footnote>
  <w:footnote w:id="18">
    <w:p w:rsidR="003A6A8B" w:rsidRPr="007F19F0" w:rsidRDefault="003A6A8B" w:rsidP="007F19F0">
      <w:pPr>
        <w:pStyle w:val="FootnoteText"/>
        <w:bidi w:val="0"/>
        <w:rPr>
          <w:rFonts w:cs="Times New Roman"/>
          <w:lang w:bidi="fa-IR"/>
        </w:rPr>
      </w:pPr>
      <w:r w:rsidRPr="007F19F0">
        <w:rPr>
          <w:rFonts w:cs="Times New Roman"/>
          <w:lang w:bidi="fa-IR"/>
        </w:rPr>
        <w:footnoteRef/>
      </w:r>
      <w:r w:rsidRPr="007F19F0">
        <w:rPr>
          <w:rFonts w:cs="Times New Roman"/>
          <w:lang w:bidi="fa-IR"/>
        </w:rPr>
        <w:t xml:space="preserve">. flexible  </w:t>
      </w:r>
    </w:p>
  </w:footnote>
  <w:footnote w:id="19">
    <w:p w:rsidR="003A6A8B" w:rsidRPr="007F19F0" w:rsidRDefault="003A6A8B" w:rsidP="007F19F0">
      <w:pPr>
        <w:pStyle w:val="FootnoteText"/>
        <w:bidi w:val="0"/>
        <w:rPr>
          <w:rFonts w:cs="Times New Roman"/>
          <w:lang w:bidi="fa-IR"/>
        </w:rPr>
      </w:pPr>
      <w:r w:rsidRPr="007F19F0">
        <w:rPr>
          <w:rFonts w:cs="Times New Roman"/>
          <w:lang w:bidi="fa-IR"/>
        </w:rPr>
        <w:footnoteRef/>
      </w:r>
      <w:r w:rsidRPr="007F19F0">
        <w:rPr>
          <w:rFonts w:cs="Times New Roman"/>
          <w:lang w:bidi="fa-IR"/>
        </w:rPr>
        <w:t xml:space="preserve">. completely free </w:t>
      </w:r>
    </w:p>
  </w:footnote>
  <w:footnote w:id="20">
    <w:p w:rsidR="003A6A8B" w:rsidRPr="007F19F0" w:rsidRDefault="003A6A8B" w:rsidP="007F19F0">
      <w:pPr>
        <w:pStyle w:val="FootnoteText"/>
        <w:bidi w:val="0"/>
        <w:rPr>
          <w:rFonts w:cs="Times New Roman"/>
          <w:rtl/>
          <w:lang w:bidi="fa-IR"/>
        </w:rPr>
      </w:pPr>
      <w:r w:rsidRPr="007F19F0">
        <w:rPr>
          <w:rFonts w:cs="Times New Roman"/>
          <w:lang w:bidi="fa-IR"/>
        </w:rPr>
        <w:footnoteRef/>
      </w:r>
      <w:r w:rsidRPr="007F19F0">
        <w:rPr>
          <w:rFonts w:cs="Times New Roman"/>
          <w:lang w:bidi="fa-IR"/>
        </w:rPr>
        <w:t>. restrictions</w:t>
      </w:r>
    </w:p>
  </w:footnote>
  <w:footnote w:id="21">
    <w:p w:rsidR="003A6A8B" w:rsidRPr="007F19F0" w:rsidRDefault="003A6A8B" w:rsidP="007F19F0">
      <w:pPr>
        <w:pStyle w:val="FootnoteText"/>
        <w:bidi w:val="0"/>
        <w:rPr>
          <w:rFonts w:cs="Times New Roman"/>
          <w:lang w:bidi="fa-IR"/>
        </w:rPr>
      </w:pPr>
      <w:r w:rsidRPr="007F19F0">
        <w:rPr>
          <w:rFonts w:cs="Times New Roman"/>
          <w:lang w:bidi="fa-IR"/>
        </w:rPr>
        <w:footnoteRef/>
      </w:r>
      <w:r w:rsidRPr="007F19F0">
        <w:rPr>
          <w:rFonts w:cs="Times New Roman"/>
          <w:lang w:bidi="fa-IR"/>
        </w:rPr>
        <w:t xml:space="preserve">. rational </w:t>
      </w:r>
    </w:p>
  </w:footnote>
  <w:footnote w:id="22">
    <w:p w:rsidR="003A6A8B" w:rsidRDefault="003A6A8B" w:rsidP="00FC2F28">
      <w:pPr>
        <w:pStyle w:val="FootnoteText"/>
        <w:bidi w:val="0"/>
        <w:rPr>
          <w:lang w:bidi="fa-IR"/>
        </w:rPr>
      </w:pPr>
      <w:r>
        <w:rPr>
          <w:rStyle w:val="FootnoteReference"/>
        </w:rPr>
        <w:footnoteRef/>
      </w:r>
      <w:r>
        <w:rPr>
          <w:rtl/>
        </w:rPr>
        <w:t xml:space="preserve"> </w:t>
      </w:r>
      <w:r>
        <w:rPr>
          <w:lang w:bidi="fa-IR"/>
        </w:rPr>
        <w:t>. Carr</w:t>
      </w:r>
    </w:p>
  </w:footnote>
  <w:footnote w:id="23">
    <w:p w:rsidR="003A6A8B" w:rsidRDefault="003A6A8B" w:rsidP="000C7876">
      <w:pPr>
        <w:pStyle w:val="FootnoteText"/>
        <w:bidi w:val="0"/>
        <w:rPr>
          <w:lang w:bidi="fa-IR"/>
        </w:rPr>
      </w:pPr>
      <w:r>
        <w:rPr>
          <w:rStyle w:val="FootnoteReference"/>
        </w:rPr>
        <w:footnoteRef/>
      </w:r>
      <w:r>
        <w:rPr>
          <w:rtl/>
        </w:rPr>
        <w:t xml:space="preserve"> </w:t>
      </w:r>
      <w:r>
        <w:rPr>
          <w:lang w:bidi="fa-IR"/>
        </w:rPr>
        <w:t>. Robinson</w:t>
      </w:r>
    </w:p>
  </w:footnote>
  <w:footnote w:id="24">
    <w:p w:rsidR="003A6A8B" w:rsidRDefault="003A6A8B" w:rsidP="00E221FD">
      <w:pPr>
        <w:pStyle w:val="FootnoteText"/>
        <w:bidi w:val="0"/>
        <w:rPr>
          <w:lang w:bidi="fa-IR"/>
        </w:rPr>
      </w:pPr>
      <w:r>
        <w:rPr>
          <w:rStyle w:val="FootnoteReference"/>
        </w:rPr>
        <w:footnoteRef/>
      </w:r>
      <w:r>
        <w:rPr>
          <w:rFonts w:hint="cs"/>
          <w:rtl/>
          <w:lang w:bidi="fa-IR"/>
        </w:rPr>
        <w:t>.</w:t>
      </w:r>
      <w:r>
        <w:rPr>
          <w:lang w:bidi="fa-IR"/>
        </w:rPr>
        <w:t xml:space="preserve"> Branden</w:t>
      </w:r>
    </w:p>
  </w:footnote>
  <w:footnote w:id="25">
    <w:p w:rsidR="003A6A8B" w:rsidRDefault="003A6A8B" w:rsidP="00E221FD">
      <w:pPr>
        <w:pStyle w:val="FootnoteText"/>
        <w:bidi w:val="0"/>
        <w:rPr>
          <w:lang w:bidi="fa-IR"/>
        </w:rPr>
      </w:pPr>
      <w:r>
        <w:rPr>
          <w:rStyle w:val="FootnoteReference"/>
        </w:rPr>
        <w:footnoteRef/>
      </w:r>
      <w:r>
        <w:rPr>
          <w:rtl/>
        </w:rPr>
        <w:t xml:space="preserve"> </w:t>
      </w:r>
      <w:r>
        <w:rPr>
          <w:lang w:bidi="fa-IR"/>
        </w:rPr>
        <w:t>. John, D. &amp; Makartur</w:t>
      </w:r>
    </w:p>
  </w:footnote>
  <w:footnote w:id="26">
    <w:p w:rsidR="003A6A8B" w:rsidRDefault="003A6A8B" w:rsidP="00E221FD">
      <w:pPr>
        <w:pStyle w:val="FootnoteText"/>
        <w:bidi w:val="0"/>
        <w:rPr>
          <w:lang w:bidi="fa-IR"/>
        </w:rPr>
      </w:pPr>
      <w:r>
        <w:rPr>
          <w:rStyle w:val="FootnoteReference"/>
        </w:rPr>
        <w:footnoteRef/>
      </w:r>
      <w:r>
        <w:rPr>
          <w:rtl/>
        </w:rPr>
        <w:t xml:space="preserve"> </w:t>
      </w:r>
      <w:r>
        <w:rPr>
          <w:lang w:bidi="fa-IR"/>
        </w:rPr>
        <w:t>. Singmalhi</w:t>
      </w:r>
    </w:p>
  </w:footnote>
  <w:footnote w:id="27">
    <w:p w:rsidR="003A6A8B" w:rsidRDefault="003A6A8B" w:rsidP="00EF7C2F">
      <w:pPr>
        <w:pStyle w:val="FootnoteText"/>
        <w:bidi w:val="0"/>
        <w:rPr>
          <w:lang w:bidi="fa-IR"/>
        </w:rPr>
      </w:pPr>
      <w:r>
        <w:rPr>
          <w:rStyle w:val="FootnoteReference"/>
        </w:rPr>
        <w:footnoteRef/>
      </w:r>
      <w:r>
        <w:rPr>
          <w:rtl/>
        </w:rPr>
        <w:t xml:space="preserve"> </w:t>
      </w:r>
      <w:r>
        <w:rPr>
          <w:lang w:bidi="fa-IR"/>
        </w:rPr>
        <w:t>. Reasoner</w:t>
      </w:r>
    </w:p>
  </w:footnote>
  <w:footnote w:id="28">
    <w:p w:rsidR="003A6A8B" w:rsidRDefault="003A6A8B" w:rsidP="00EF7C2F">
      <w:pPr>
        <w:pStyle w:val="FootnoteText"/>
        <w:bidi w:val="0"/>
        <w:rPr>
          <w:lang w:bidi="fa-IR"/>
        </w:rPr>
      </w:pPr>
      <w:r>
        <w:rPr>
          <w:rStyle w:val="FootnoteReference"/>
        </w:rPr>
        <w:footnoteRef/>
      </w:r>
      <w:r>
        <w:rPr>
          <w:rtl/>
        </w:rPr>
        <w:t xml:space="preserve"> </w:t>
      </w:r>
      <w:r>
        <w:rPr>
          <w:lang w:bidi="fa-IR"/>
        </w:rPr>
        <w:t>. Castro</w:t>
      </w:r>
    </w:p>
  </w:footnote>
  <w:footnote w:id="29">
    <w:p w:rsidR="003A6A8B" w:rsidRDefault="003A6A8B" w:rsidP="0005023C">
      <w:pPr>
        <w:pStyle w:val="FootnoteText"/>
        <w:bidi w:val="0"/>
        <w:rPr>
          <w:lang w:bidi="fa-IR"/>
        </w:rPr>
      </w:pPr>
      <w:r>
        <w:rPr>
          <w:rStyle w:val="FootnoteReference"/>
        </w:rPr>
        <w:footnoteRef/>
      </w:r>
      <w:r>
        <w:rPr>
          <w:rtl/>
        </w:rPr>
        <w:t xml:space="preserve"> </w:t>
      </w:r>
      <w:r>
        <w:rPr>
          <w:lang w:bidi="fa-IR"/>
        </w:rPr>
        <w:t>. lerman</w:t>
      </w:r>
    </w:p>
  </w:footnote>
  <w:footnote w:id="30">
    <w:p w:rsidR="003A6A8B" w:rsidRDefault="003A6A8B" w:rsidP="00F12328">
      <w:pPr>
        <w:pStyle w:val="FootnoteText"/>
        <w:bidi w:val="0"/>
        <w:rPr>
          <w:lang w:bidi="fa-IR"/>
        </w:rPr>
      </w:pPr>
      <w:r>
        <w:rPr>
          <w:rStyle w:val="FootnoteReference"/>
        </w:rPr>
        <w:footnoteRef/>
      </w:r>
      <w:r>
        <w:rPr>
          <w:rtl/>
        </w:rPr>
        <w:t xml:space="preserve"> </w:t>
      </w:r>
      <w:r>
        <w:rPr>
          <w:lang w:bidi="fa-IR"/>
        </w:rPr>
        <w:t xml:space="preserve">. George Herbert mead </w:t>
      </w:r>
    </w:p>
  </w:footnote>
  <w:footnote w:id="31">
    <w:p w:rsidR="003A6A8B" w:rsidRDefault="003A6A8B" w:rsidP="00F12328">
      <w:pPr>
        <w:pStyle w:val="FootnoteText"/>
        <w:bidi w:val="0"/>
        <w:rPr>
          <w:lang w:bidi="fa-IR"/>
        </w:rPr>
      </w:pPr>
      <w:r>
        <w:rPr>
          <w:rStyle w:val="FootnoteReference"/>
        </w:rPr>
        <w:footnoteRef/>
      </w:r>
      <w:r>
        <w:rPr>
          <w:rtl/>
        </w:rPr>
        <w:t xml:space="preserve"> </w:t>
      </w:r>
      <w:r>
        <w:rPr>
          <w:lang w:bidi="fa-IR"/>
        </w:rPr>
        <w:t>. Chales cooley</w:t>
      </w:r>
    </w:p>
  </w:footnote>
  <w:footnote w:id="32">
    <w:p w:rsidR="003A6A8B" w:rsidRDefault="003A6A8B" w:rsidP="00FD2F8D">
      <w:pPr>
        <w:pStyle w:val="FootnoteText"/>
        <w:bidi w:val="0"/>
        <w:rPr>
          <w:lang w:bidi="fa-IR"/>
        </w:rPr>
      </w:pPr>
      <w:r>
        <w:rPr>
          <w:rStyle w:val="FootnoteReference"/>
        </w:rPr>
        <w:footnoteRef/>
      </w:r>
      <w:r>
        <w:rPr>
          <w:rtl/>
        </w:rPr>
        <w:t xml:space="preserve"> </w:t>
      </w:r>
      <w:r>
        <w:rPr>
          <w:lang w:bidi="fa-IR"/>
        </w:rPr>
        <w:t>. shiehan</w:t>
      </w:r>
    </w:p>
  </w:footnote>
  <w:footnote w:id="33">
    <w:p w:rsidR="003A6A8B" w:rsidRDefault="003A6A8B" w:rsidP="004D235C">
      <w:pPr>
        <w:pStyle w:val="FootnoteText"/>
        <w:bidi w:val="0"/>
        <w:rPr>
          <w:lang w:bidi="fa-IR"/>
        </w:rPr>
      </w:pPr>
      <w:r>
        <w:rPr>
          <w:rStyle w:val="FootnoteReference"/>
        </w:rPr>
        <w:footnoteRef/>
      </w:r>
      <w:r>
        <w:rPr>
          <w:rtl/>
        </w:rPr>
        <w:t xml:space="preserve"> </w:t>
      </w:r>
      <w:r>
        <w:rPr>
          <w:lang w:bidi="fa-IR"/>
        </w:rPr>
        <w:t>. gecas &amp; seff</w:t>
      </w:r>
    </w:p>
  </w:footnote>
  <w:footnote w:id="34">
    <w:p w:rsidR="003A6A8B" w:rsidRDefault="003A6A8B" w:rsidP="008670E2">
      <w:pPr>
        <w:pStyle w:val="FootnoteText"/>
        <w:bidi w:val="0"/>
        <w:rPr>
          <w:lang w:bidi="fa-IR"/>
        </w:rPr>
      </w:pPr>
      <w:r>
        <w:rPr>
          <w:rStyle w:val="FootnoteReference"/>
        </w:rPr>
        <w:footnoteRef/>
      </w:r>
      <w:r>
        <w:t xml:space="preserve">-social awareness </w:t>
      </w:r>
    </w:p>
  </w:footnote>
  <w:footnote w:id="35">
    <w:p w:rsidR="003A6A8B" w:rsidRDefault="003A6A8B" w:rsidP="008670E2">
      <w:pPr>
        <w:pStyle w:val="FootnoteText"/>
        <w:bidi w:val="0"/>
        <w:rPr>
          <w:rtl/>
          <w:lang w:bidi="fa-IR"/>
        </w:rPr>
      </w:pPr>
      <w:r>
        <w:rPr>
          <w:rStyle w:val="FootnoteReference"/>
        </w:rPr>
        <w:footnoteRef/>
      </w:r>
      <w:r>
        <w:t xml:space="preserve"> -social competence</w:t>
      </w:r>
    </w:p>
  </w:footnote>
  <w:footnote w:id="36">
    <w:p w:rsidR="003A6A8B" w:rsidRDefault="003A6A8B" w:rsidP="008670E2">
      <w:pPr>
        <w:pStyle w:val="FootnoteText"/>
        <w:bidi w:val="0"/>
        <w:rPr>
          <w:rtl/>
          <w:lang w:bidi="fa-IR"/>
        </w:rPr>
      </w:pPr>
      <w:r>
        <w:rPr>
          <w:rStyle w:val="FootnoteReference"/>
        </w:rPr>
        <w:footnoteRef/>
      </w:r>
      <w:r>
        <w:t xml:space="preserve"> -</w:t>
      </w:r>
      <w:r w:rsidRPr="00F65158">
        <w:rPr>
          <w:rFonts w:ascii="TimesNewRomanPSMT" w:eastAsia="TimesNewRomanPSMT" w:cs="TimesNewRomanPSMT"/>
          <w:sz w:val="24"/>
          <w:szCs w:val="24"/>
        </w:rPr>
        <w:t xml:space="preserve"> </w:t>
      </w:r>
      <w:r>
        <w:t>Black &amp; Langone</w:t>
      </w:r>
    </w:p>
  </w:footnote>
  <w:footnote w:id="37">
    <w:p w:rsidR="003A6A8B" w:rsidRDefault="003A6A8B" w:rsidP="008670E2">
      <w:pPr>
        <w:pStyle w:val="FootnoteText"/>
        <w:bidi w:val="0"/>
        <w:rPr>
          <w:lang w:bidi="fa-IR"/>
        </w:rPr>
      </w:pPr>
      <w:r>
        <w:rPr>
          <w:rStyle w:val="FootnoteReference"/>
        </w:rPr>
        <w:footnoteRef/>
      </w:r>
      <w:r>
        <w:t xml:space="preserve"> -</w:t>
      </w:r>
      <w:r w:rsidRPr="00FA5C6D">
        <w:rPr>
          <w:rFonts w:ascii="TimesNewRomanPSMT" w:eastAsia="TimesNewRomanPSMT" w:cs="TimesNewRomanPSMT"/>
          <w:sz w:val="24"/>
          <w:szCs w:val="24"/>
        </w:rPr>
        <w:t xml:space="preserve"> </w:t>
      </w:r>
      <w:r w:rsidRPr="00FA5C6D">
        <w:t>Greenspan</w:t>
      </w:r>
      <w:r w:rsidRPr="00FA5C6D">
        <w:rPr>
          <w:rFonts w:hint="cs"/>
          <w:rtl/>
        </w:rPr>
        <w:t xml:space="preserve"> </w:t>
      </w:r>
      <w:r w:rsidRPr="00FA5C6D">
        <w:t>&amp; Granfield</w:t>
      </w:r>
    </w:p>
  </w:footnote>
  <w:footnote w:id="38">
    <w:p w:rsidR="003A6A8B" w:rsidRDefault="003A6A8B" w:rsidP="008670E2">
      <w:pPr>
        <w:pStyle w:val="FootnoteText"/>
        <w:bidi w:val="0"/>
        <w:rPr>
          <w:rtl/>
          <w:lang w:bidi="fa-IR"/>
        </w:rPr>
      </w:pPr>
      <w:r>
        <w:rPr>
          <w:rStyle w:val="FootnoteReference"/>
        </w:rPr>
        <w:footnoteRef/>
      </w:r>
      <w:r>
        <w:t xml:space="preserve"> -Merrell &amp; Gimple</w:t>
      </w:r>
    </w:p>
  </w:footnote>
  <w:footnote w:id="39">
    <w:p w:rsidR="003A6A8B" w:rsidRDefault="003A6A8B" w:rsidP="008670E2">
      <w:pPr>
        <w:pStyle w:val="FootnoteText"/>
        <w:bidi w:val="0"/>
      </w:pPr>
      <w:r>
        <w:rPr>
          <w:rStyle w:val="FootnoteReference"/>
        </w:rPr>
        <w:footnoteRef/>
      </w:r>
      <w:r>
        <w:t xml:space="preserve"> </w:t>
      </w:r>
      <w:r>
        <w:rPr>
          <w:rFonts w:hint="cs"/>
          <w:rtl/>
        </w:rPr>
        <w:t>-</w:t>
      </w:r>
      <w:r>
        <w:rPr>
          <w:rFonts w:ascii="AdvTimes" w:cs="AdvTimes"/>
          <w:color w:val="131313"/>
        </w:rPr>
        <w:t>initiation</w:t>
      </w:r>
    </w:p>
  </w:footnote>
  <w:footnote w:id="40">
    <w:p w:rsidR="003A6A8B" w:rsidRPr="00C533B9" w:rsidRDefault="003A6A8B" w:rsidP="008670E2">
      <w:pPr>
        <w:pStyle w:val="FootnoteText"/>
        <w:bidi w:val="0"/>
        <w:rPr>
          <w:rFonts w:ascii="Calibri" w:hAnsi="Calibri"/>
        </w:rPr>
      </w:pPr>
      <w:r>
        <w:rPr>
          <w:rStyle w:val="FootnoteReference"/>
        </w:rPr>
        <w:footnoteRef/>
      </w:r>
      <w:r>
        <w:t xml:space="preserve"> </w:t>
      </w:r>
      <w:r>
        <w:rPr>
          <w:rFonts w:hint="cs"/>
          <w:rtl/>
        </w:rPr>
        <w:t>-</w:t>
      </w:r>
      <w:r>
        <w:rPr>
          <w:rFonts w:ascii="AdvTimes" w:cs="AdvTimes"/>
          <w:color w:val="131313"/>
        </w:rPr>
        <w:t>response</w:t>
      </w:r>
    </w:p>
  </w:footnote>
  <w:footnote w:id="41">
    <w:p w:rsidR="003A6A8B" w:rsidRDefault="003A6A8B" w:rsidP="008670E2">
      <w:pPr>
        <w:pStyle w:val="FootnoteText"/>
        <w:bidi w:val="0"/>
        <w:rPr>
          <w:lang w:bidi="fa-IR"/>
        </w:rPr>
      </w:pPr>
      <w:r>
        <w:rPr>
          <w:rStyle w:val="FootnoteReference"/>
        </w:rPr>
        <w:footnoteRef/>
      </w:r>
      <w:r>
        <w:t xml:space="preserve"> -social validity</w:t>
      </w:r>
    </w:p>
  </w:footnote>
  <w:footnote w:id="42">
    <w:p w:rsidR="003A6A8B" w:rsidRPr="008F67C7" w:rsidRDefault="003A6A8B" w:rsidP="008670E2">
      <w:pPr>
        <w:autoSpaceDE w:val="0"/>
        <w:autoSpaceDN w:val="0"/>
        <w:bidi w:val="0"/>
        <w:adjustRightInd w:val="0"/>
        <w:spacing w:after="0" w:line="240" w:lineRule="auto"/>
        <w:rPr>
          <w:sz w:val="20"/>
          <w:szCs w:val="20"/>
        </w:rPr>
      </w:pPr>
      <w:r>
        <w:rPr>
          <w:rStyle w:val="FootnoteReference"/>
        </w:rPr>
        <w:footnoteRef/>
      </w:r>
      <w:r>
        <w:t xml:space="preserve"> </w:t>
      </w:r>
      <w:r>
        <w:rPr>
          <w:rFonts w:hint="cs"/>
          <w:rtl/>
        </w:rPr>
        <w:t>-</w:t>
      </w:r>
      <w:r w:rsidRPr="008F67C7">
        <w:rPr>
          <w:rFonts w:ascii="AdvTimes" w:cs="AdvTimes"/>
          <w:color w:val="131313"/>
          <w:sz w:val="20"/>
          <w:szCs w:val="20"/>
        </w:rPr>
        <w:t xml:space="preserve"> </w:t>
      </w:r>
      <w:r w:rsidRPr="008F67C7">
        <w:rPr>
          <w:sz w:val="20"/>
          <w:szCs w:val="20"/>
        </w:rPr>
        <w:t>Walker, Colvin, and Ramsey</w:t>
      </w:r>
    </w:p>
  </w:footnote>
  <w:footnote w:id="43">
    <w:p w:rsidR="003A6A8B" w:rsidRDefault="003A6A8B" w:rsidP="008670E2">
      <w:pPr>
        <w:pStyle w:val="FootnoteText"/>
        <w:bidi w:val="0"/>
        <w:rPr>
          <w:lang w:bidi="fa-IR"/>
        </w:rPr>
      </w:pPr>
      <w:r>
        <w:rPr>
          <w:rStyle w:val="FootnoteReference"/>
        </w:rPr>
        <w:footnoteRef/>
      </w:r>
      <w:r>
        <w:rPr>
          <w:lang w:bidi="fa-IR"/>
        </w:rPr>
        <w:t>-</w:t>
      </w:r>
      <w:r w:rsidRPr="00FA5C6D">
        <w:rPr>
          <w:rFonts w:ascii="TimesNewRomanPSMT" w:eastAsia="TimesNewRomanPSMT" w:cs="TimesNewRomanPSMT"/>
          <w:sz w:val="24"/>
          <w:szCs w:val="24"/>
        </w:rPr>
        <w:t xml:space="preserve"> </w:t>
      </w:r>
      <w:r>
        <w:t>Hersen</w:t>
      </w:r>
      <w:r>
        <w:rPr>
          <w:rFonts w:hint="cs"/>
          <w:rtl/>
        </w:rPr>
        <w:t xml:space="preserve"> </w:t>
      </w:r>
      <w:r w:rsidRPr="00FA5C6D">
        <w:t>&amp; Bellack</w:t>
      </w:r>
    </w:p>
  </w:footnote>
  <w:footnote w:id="44">
    <w:p w:rsidR="003A6A8B" w:rsidRDefault="003A6A8B" w:rsidP="008670E2">
      <w:pPr>
        <w:pStyle w:val="FootnoteText"/>
        <w:bidi w:val="0"/>
        <w:rPr>
          <w:lang w:bidi="fa-IR"/>
        </w:rPr>
      </w:pPr>
      <w:r>
        <w:rPr>
          <w:rStyle w:val="FootnoteReference"/>
        </w:rPr>
        <w:footnoteRef/>
      </w:r>
      <w:r>
        <w:t xml:space="preserve"> -Band</w:t>
      </w:r>
      <w:r>
        <w:rPr>
          <w:lang w:bidi="fa-IR"/>
        </w:rPr>
        <w:t>ura</w:t>
      </w:r>
    </w:p>
  </w:footnote>
  <w:footnote w:id="45">
    <w:p w:rsidR="003A6A8B" w:rsidRDefault="003A6A8B" w:rsidP="00A75F48">
      <w:pPr>
        <w:pStyle w:val="FootnoteText"/>
        <w:bidi w:val="0"/>
        <w:rPr>
          <w:lang w:bidi="fa-IR"/>
        </w:rPr>
      </w:pPr>
      <w:r>
        <w:rPr>
          <w:rStyle w:val="FootnoteReference"/>
        </w:rPr>
        <w:footnoteRef/>
      </w:r>
      <w:r>
        <w:t xml:space="preserve"> </w:t>
      </w:r>
      <w:r>
        <w:rPr>
          <w:lang w:bidi="fa-IR"/>
        </w:rPr>
        <w:t>Matson</w:t>
      </w:r>
    </w:p>
  </w:footnote>
  <w:footnote w:id="46">
    <w:p w:rsidR="003A6A8B" w:rsidRDefault="003A6A8B" w:rsidP="00A75F48">
      <w:pPr>
        <w:pStyle w:val="FootnoteText"/>
        <w:bidi w:val="0"/>
        <w:rPr>
          <w:lang w:bidi="fa-IR"/>
        </w:rPr>
      </w:pPr>
      <w:r>
        <w:rPr>
          <w:rStyle w:val="FootnoteReference"/>
        </w:rPr>
        <w:footnoteRef/>
      </w:r>
      <w:r>
        <w:t xml:space="preserve"> </w:t>
      </w:r>
      <w:r>
        <w:rPr>
          <w:rFonts w:hint="cs"/>
          <w:rtl/>
          <w:lang w:bidi="fa-IR"/>
        </w:rPr>
        <w:t>-</w:t>
      </w:r>
      <w:r w:rsidRPr="00FA5C6D">
        <w:t xml:space="preserve"> Shoultz</w:t>
      </w:r>
    </w:p>
  </w:footnote>
  <w:footnote w:id="47">
    <w:p w:rsidR="003A6A8B" w:rsidRDefault="003A6A8B" w:rsidP="00A75F48">
      <w:pPr>
        <w:pStyle w:val="FootnoteText"/>
        <w:bidi w:val="0"/>
        <w:rPr>
          <w:lang w:bidi="fa-IR"/>
        </w:rPr>
      </w:pPr>
      <w:r>
        <w:rPr>
          <w:rStyle w:val="FootnoteReference"/>
        </w:rPr>
        <w:footnoteRef/>
      </w:r>
      <w:r>
        <w:t xml:space="preserve"> -</w:t>
      </w:r>
      <w:r w:rsidRPr="009532E3">
        <w:rPr>
          <w:rFonts w:ascii="TimesNewRomanPSMT" w:eastAsia="TimesNewRomanPSMT" w:cs="TimesNewRomanPSMT"/>
          <w:sz w:val="24"/>
          <w:szCs w:val="24"/>
        </w:rPr>
        <w:t xml:space="preserve"> </w:t>
      </w:r>
      <w:r w:rsidRPr="009532E3">
        <w:t>Siperstein</w:t>
      </w:r>
    </w:p>
  </w:footnote>
  <w:footnote w:id="48">
    <w:p w:rsidR="003A6A8B" w:rsidRDefault="003A6A8B" w:rsidP="006E5281">
      <w:pPr>
        <w:pStyle w:val="FootnoteText"/>
        <w:bidi w:val="0"/>
        <w:rPr>
          <w:lang w:bidi="fa-IR"/>
        </w:rPr>
      </w:pPr>
      <w:r>
        <w:rPr>
          <w:rStyle w:val="FootnoteReference"/>
        </w:rPr>
        <w:footnoteRef/>
      </w:r>
      <w:r>
        <w:t xml:space="preserve"> -</w:t>
      </w:r>
      <w:r w:rsidRPr="00F65158">
        <w:rPr>
          <w:rFonts w:ascii="TimesNewRomanPSMT" w:eastAsia="TimesNewRomanPSMT" w:cs="TimesNewRomanPSMT"/>
          <w:sz w:val="24"/>
          <w:szCs w:val="24"/>
        </w:rPr>
        <w:t xml:space="preserve"> </w:t>
      </w:r>
      <w:r>
        <w:t>Morgan</w:t>
      </w:r>
      <w:r>
        <w:rPr>
          <w:rFonts w:hint="cs"/>
          <w:rtl/>
        </w:rPr>
        <w:t xml:space="preserve"> </w:t>
      </w:r>
      <w:r w:rsidRPr="00323B4B">
        <w:t>&amp; Salzberg</w:t>
      </w:r>
    </w:p>
  </w:footnote>
  <w:footnote w:id="49">
    <w:p w:rsidR="003A6A8B" w:rsidRDefault="003A6A8B" w:rsidP="006E5281">
      <w:pPr>
        <w:pStyle w:val="FootnoteText"/>
        <w:bidi w:val="0"/>
        <w:rPr>
          <w:rFonts w:hint="cs"/>
          <w:rtl/>
          <w:lang w:bidi="fa-IR"/>
        </w:rPr>
      </w:pPr>
      <w:r>
        <w:rPr>
          <w:rStyle w:val="FootnoteReference"/>
        </w:rPr>
        <w:footnoteRef/>
      </w:r>
      <w:r>
        <w:t xml:space="preserve"> -</w:t>
      </w:r>
      <w:r w:rsidRPr="00663FAD">
        <w:rPr>
          <w:rFonts w:ascii="TimesNewRomanPSMT" w:eastAsia="TimesNewRomanPSMT" w:cs="TimesNewRomanPSMT"/>
          <w:sz w:val="24"/>
          <w:szCs w:val="24"/>
        </w:rPr>
        <w:t xml:space="preserve"> </w:t>
      </w:r>
      <w:r>
        <w:rPr>
          <w:lang w:bidi="fa-IR"/>
        </w:rPr>
        <w:t>Benz,</w:t>
      </w:r>
      <w:r>
        <w:rPr>
          <w:rFonts w:hint="cs"/>
          <w:rtl/>
          <w:lang w:bidi="fa-IR"/>
        </w:rPr>
        <w:t xml:space="preserve"> </w:t>
      </w:r>
      <w:r>
        <w:rPr>
          <w:lang w:bidi="fa-IR"/>
        </w:rPr>
        <w:t>Yovanoff</w:t>
      </w:r>
      <w:r w:rsidRPr="00663FAD">
        <w:rPr>
          <w:lang w:bidi="fa-IR"/>
        </w:rPr>
        <w:t xml:space="preserve"> &amp; Doren</w:t>
      </w:r>
    </w:p>
  </w:footnote>
  <w:footnote w:id="50">
    <w:p w:rsidR="003A6A8B" w:rsidRDefault="003A6A8B" w:rsidP="006E5281">
      <w:pPr>
        <w:pStyle w:val="FootnoteText"/>
        <w:bidi w:val="0"/>
        <w:rPr>
          <w:rtl/>
          <w:lang w:bidi="fa-IR"/>
        </w:rPr>
      </w:pPr>
      <w:r>
        <w:rPr>
          <w:rStyle w:val="FootnoteReference"/>
        </w:rPr>
        <w:footnoteRef/>
      </w:r>
      <w:r>
        <w:t xml:space="preserve"> -</w:t>
      </w:r>
      <w:r w:rsidRPr="00663FAD">
        <w:rPr>
          <w:rFonts w:ascii="TimesNewRomanPSMT" w:eastAsia="TimesNewRomanPSMT" w:cs="TimesNewRomanPSMT"/>
          <w:sz w:val="24"/>
          <w:szCs w:val="24"/>
        </w:rPr>
        <w:t xml:space="preserve"> </w:t>
      </w:r>
      <w:r>
        <w:rPr>
          <w:lang w:bidi="fa-IR"/>
        </w:rPr>
        <w:t>Soto,</w:t>
      </w:r>
      <w:r w:rsidRPr="00663FAD">
        <w:rPr>
          <w:lang w:bidi="fa-IR"/>
        </w:rPr>
        <w:t xml:space="preserve"> </w:t>
      </w:r>
      <w:r>
        <w:rPr>
          <w:lang w:bidi="fa-IR"/>
        </w:rPr>
        <w:t>Toro-Zambrana &amp; Belfiore</w:t>
      </w:r>
    </w:p>
  </w:footnote>
  <w:footnote w:id="51">
    <w:p w:rsidR="003A6A8B" w:rsidRDefault="003A6A8B" w:rsidP="006E5281">
      <w:pPr>
        <w:pStyle w:val="FootnoteText"/>
        <w:bidi w:val="0"/>
        <w:rPr>
          <w:rFonts w:hint="cs"/>
          <w:rtl/>
          <w:lang w:bidi="fa-IR"/>
        </w:rPr>
      </w:pPr>
      <w:r>
        <w:rPr>
          <w:rStyle w:val="FootnoteReference"/>
        </w:rPr>
        <w:footnoteRef/>
      </w:r>
      <w:r>
        <w:rPr>
          <w:rFonts w:hint="cs"/>
          <w:rtl/>
        </w:rPr>
        <w:t>-</w:t>
      </w:r>
      <w:r>
        <w:t xml:space="preserve"> Cohen</w:t>
      </w:r>
    </w:p>
  </w:footnote>
  <w:footnote w:id="52">
    <w:p w:rsidR="003A6A8B" w:rsidRDefault="003A6A8B" w:rsidP="006E5281">
      <w:pPr>
        <w:pStyle w:val="FootnoteText"/>
        <w:bidi w:val="0"/>
        <w:rPr>
          <w:lang w:bidi="fa-IR"/>
        </w:rPr>
      </w:pPr>
      <w:r>
        <w:rPr>
          <w:rStyle w:val="FootnoteReference"/>
        </w:rPr>
        <w:footnoteRef/>
      </w:r>
      <w:r>
        <w:t xml:space="preserve"> -</w:t>
      </w:r>
      <w:r w:rsidRPr="00534946">
        <w:rPr>
          <w:rFonts w:ascii="TimesNewRomanPSMT" w:eastAsia="TimesNewRomanPSMT" w:cs="TimesNewRomanPSMT"/>
          <w:sz w:val="24"/>
          <w:szCs w:val="24"/>
        </w:rPr>
        <w:t xml:space="preserve"> </w:t>
      </w:r>
      <w:r>
        <w:t>Sabomie</w:t>
      </w:r>
      <w:r w:rsidRPr="00534946">
        <w:t xml:space="preserve"> &amp; deBettencourt</w:t>
      </w:r>
    </w:p>
  </w:footnote>
  <w:footnote w:id="53">
    <w:p w:rsidR="003A6A8B" w:rsidRDefault="003A6A8B" w:rsidP="00447B39">
      <w:pPr>
        <w:pStyle w:val="FootnoteText"/>
        <w:rPr>
          <w:rFonts w:hint="cs"/>
          <w:rtl/>
          <w:lang w:bidi="fa-IR"/>
        </w:rPr>
      </w:pPr>
      <w:r>
        <w:rPr>
          <w:rStyle w:val="FootnoteReference"/>
        </w:rPr>
        <w:footnoteRef/>
      </w:r>
      <w:r>
        <w:t xml:space="preserve"> -Sholtzer-Azaref &amp; Mier</w:t>
      </w:r>
    </w:p>
  </w:footnote>
  <w:footnote w:id="54">
    <w:p w:rsidR="003A6A8B" w:rsidRPr="00694D77" w:rsidRDefault="003A6A8B" w:rsidP="00694D77">
      <w:pPr>
        <w:pStyle w:val="FootnoteText"/>
        <w:bidi w:val="0"/>
        <w:rPr>
          <w:rFonts w:cs="Times New Roman"/>
        </w:rPr>
      </w:pPr>
      <w:r w:rsidRPr="00694D77">
        <w:rPr>
          <w:rFonts w:cs="Times New Roman"/>
        </w:rPr>
        <w:footnoteRef/>
      </w:r>
      <w:r w:rsidRPr="00694D77">
        <w:rPr>
          <w:rFonts w:cs="Times New Roman"/>
        </w:rPr>
        <w:t>. Etkin., Koss., Cummings., &amp; Davies</w:t>
      </w:r>
    </w:p>
  </w:footnote>
  <w:footnote w:id="55">
    <w:p w:rsidR="003A6A8B" w:rsidRPr="00694D77" w:rsidRDefault="003A6A8B" w:rsidP="00694D77">
      <w:pPr>
        <w:pStyle w:val="FootnoteText"/>
        <w:bidi w:val="0"/>
        <w:rPr>
          <w:rFonts w:cs="Times New Roman"/>
        </w:rPr>
      </w:pPr>
      <w:r w:rsidRPr="00694D77">
        <w:rPr>
          <w:rFonts w:cs="Times New Roman"/>
        </w:rPr>
        <w:footnoteRef/>
      </w:r>
      <w:r w:rsidRPr="00694D77">
        <w:rPr>
          <w:rFonts w:cs="Times New Roman"/>
        </w:rPr>
        <w:t>. Alegre., Benson., &amp; Pérez-Escoda</w:t>
      </w:r>
    </w:p>
  </w:footnote>
  <w:footnote w:id="56">
    <w:p w:rsidR="003A6A8B" w:rsidRPr="00694D77" w:rsidRDefault="003A6A8B" w:rsidP="00694D77">
      <w:pPr>
        <w:pStyle w:val="FootnoteText"/>
        <w:bidi w:val="0"/>
        <w:rPr>
          <w:rFonts w:cs="Times New Roman"/>
        </w:rPr>
      </w:pPr>
      <w:r w:rsidRPr="00694D77">
        <w:rPr>
          <w:rFonts w:cs="Times New Roman"/>
        </w:rPr>
        <w:footnoteRef/>
      </w:r>
      <w:r w:rsidRPr="00694D77">
        <w:rPr>
          <w:rFonts w:cs="Times New Roman"/>
        </w:rPr>
        <w:t>.  harsh discipline</w:t>
      </w:r>
    </w:p>
  </w:footnote>
  <w:footnote w:id="57">
    <w:p w:rsidR="003A6A8B" w:rsidRPr="00694D77" w:rsidRDefault="003A6A8B" w:rsidP="00694D77">
      <w:pPr>
        <w:pStyle w:val="FootnoteText"/>
        <w:bidi w:val="0"/>
        <w:rPr>
          <w:rFonts w:cs="Times New Roman"/>
        </w:rPr>
      </w:pPr>
      <w:r w:rsidRPr="00694D77">
        <w:rPr>
          <w:rFonts w:cs="Times New Roman"/>
        </w:rPr>
        <w:footnoteRef/>
      </w:r>
      <w:r w:rsidRPr="00694D77">
        <w:rPr>
          <w:rFonts w:cs="Times New Roman"/>
        </w:rPr>
        <w:t>. Germán., Gonzales., Bonds McClain., Dumka., &amp; Millsap</w:t>
      </w:r>
    </w:p>
  </w:footnote>
  <w:footnote w:id="58">
    <w:p w:rsidR="003A6A8B" w:rsidRPr="00694D77" w:rsidRDefault="003A6A8B" w:rsidP="00694D77">
      <w:pPr>
        <w:pStyle w:val="FootnoteText"/>
        <w:bidi w:val="0"/>
        <w:rPr>
          <w:rFonts w:cs="Times New Roman"/>
        </w:rPr>
      </w:pPr>
      <w:r w:rsidRPr="00694D77">
        <w:rPr>
          <w:rFonts w:cs="Times New Roman"/>
        </w:rPr>
        <w:footnoteRef/>
      </w:r>
      <w:r w:rsidRPr="00694D77">
        <w:rPr>
          <w:rFonts w:cs="Times New Roman"/>
        </w:rPr>
        <w:t>. Barnow., Lucht., &amp; Freyberger</w:t>
      </w:r>
    </w:p>
  </w:footnote>
  <w:footnote w:id="59">
    <w:p w:rsidR="003A6A8B" w:rsidRDefault="003A6A8B" w:rsidP="003822AC">
      <w:pPr>
        <w:pStyle w:val="FootnoteText"/>
        <w:bidi w:val="0"/>
        <w:rPr>
          <w:lang w:bidi="fa-IR"/>
        </w:rPr>
      </w:pPr>
      <w:r>
        <w:rPr>
          <w:rStyle w:val="FootnoteReference"/>
        </w:rPr>
        <w:footnoteRef/>
      </w:r>
      <w:r>
        <w:rPr>
          <w:rtl/>
        </w:rPr>
        <w:t xml:space="preserve"> </w:t>
      </w:r>
      <w:r>
        <w:rPr>
          <w:lang w:bidi="fa-IR"/>
        </w:rPr>
        <w:t>. Lamborn</w:t>
      </w:r>
    </w:p>
  </w:footnote>
  <w:footnote w:id="60">
    <w:p w:rsidR="003A6A8B" w:rsidRDefault="003A6A8B" w:rsidP="005E0910">
      <w:pPr>
        <w:pStyle w:val="FootnoteText"/>
        <w:bidi w:val="0"/>
        <w:rPr>
          <w:lang w:bidi="fa-IR"/>
        </w:rPr>
      </w:pPr>
      <w:r>
        <w:rPr>
          <w:rStyle w:val="FootnoteReference"/>
        </w:rPr>
        <w:footnoteRef/>
      </w:r>
      <w:r>
        <w:rPr>
          <w:rtl/>
        </w:rPr>
        <w:t xml:space="preserve"> </w:t>
      </w:r>
      <w:r>
        <w:rPr>
          <w:lang w:bidi="fa-IR"/>
        </w:rPr>
        <w:t>.Shapher</w:t>
      </w:r>
    </w:p>
  </w:footnote>
  <w:footnote w:id="61">
    <w:p w:rsidR="003A6A8B" w:rsidRDefault="003A6A8B" w:rsidP="00D25A18">
      <w:pPr>
        <w:pStyle w:val="FootnoteText"/>
        <w:bidi w:val="0"/>
        <w:rPr>
          <w:lang w:bidi="fa-IR"/>
        </w:rPr>
      </w:pPr>
      <w:r>
        <w:rPr>
          <w:rStyle w:val="FootnoteReference"/>
        </w:rPr>
        <w:footnoteRef/>
      </w:r>
      <w:r>
        <w:rPr>
          <w:rtl/>
        </w:rPr>
        <w:t xml:space="preserve"> </w:t>
      </w:r>
      <w:r>
        <w:rPr>
          <w:lang w:bidi="fa-IR"/>
        </w:rPr>
        <w:t>. Atamson</w:t>
      </w:r>
    </w:p>
  </w:footnote>
  <w:footnote w:id="62">
    <w:p w:rsidR="003A6A8B" w:rsidRDefault="003A6A8B" w:rsidP="00860F09">
      <w:pPr>
        <w:pStyle w:val="FootnoteText"/>
        <w:bidi w:val="0"/>
        <w:rPr>
          <w:lang w:bidi="fa-IR"/>
        </w:rPr>
      </w:pPr>
      <w:r>
        <w:rPr>
          <w:rStyle w:val="FootnoteReference"/>
        </w:rPr>
        <w:footnoteRef/>
      </w:r>
      <w:r>
        <w:rPr>
          <w:rtl/>
        </w:rPr>
        <w:t xml:space="preserve"> </w:t>
      </w:r>
      <w:r>
        <w:rPr>
          <w:lang w:bidi="fa-IR"/>
        </w:rPr>
        <w:t>. Buri</w:t>
      </w:r>
    </w:p>
  </w:footnote>
  <w:footnote w:id="63">
    <w:p w:rsidR="003A6A8B" w:rsidRDefault="003A6A8B" w:rsidP="005318E9">
      <w:pPr>
        <w:pStyle w:val="FootnoteText"/>
        <w:bidi w:val="0"/>
        <w:rPr>
          <w:lang w:bidi="fa-IR"/>
        </w:rPr>
      </w:pPr>
      <w:r>
        <w:rPr>
          <w:rStyle w:val="FootnoteReference"/>
        </w:rPr>
        <w:footnoteRef/>
      </w:r>
      <w:r>
        <w:rPr>
          <w:rtl/>
        </w:rPr>
        <w:t xml:space="preserve"> </w:t>
      </w:r>
      <w:r>
        <w:rPr>
          <w:lang w:bidi="fa-IR"/>
        </w:rPr>
        <w:t>. Iderbitzen &amp; foster</w:t>
      </w:r>
    </w:p>
  </w:footnote>
  <w:footnote w:id="64">
    <w:p w:rsidR="003A6A8B" w:rsidRDefault="003A6A8B" w:rsidP="00A30FAA">
      <w:pPr>
        <w:pStyle w:val="FootnoteText"/>
        <w:bidi w:val="0"/>
        <w:rPr>
          <w:lang w:bidi="fa-IR"/>
        </w:rPr>
      </w:pPr>
      <w:r>
        <w:rPr>
          <w:rStyle w:val="FootnoteReference"/>
        </w:rPr>
        <w:footnoteRef/>
      </w:r>
      <w:r>
        <w:rPr>
          <w:rtl/>
        </w:rPr>
        <w:t xml:space="preserve"> </w:t>
      </w:r>
      <w:r>
        <w:rPr>
          <w:lang w:bidi="fa-IR"/>
        </w:rPr>
        <w:t>. Convergent validity</w:t>
      </w:r>
    </w:p>
  </w:footnote>
  <w:footnote w:id="65">
    <w:p w:rsidR="003A6A8B" w:rsidRDefault="003A6A8B" w:rsidP="00A30FAA">
      <w:pPr>
        <w:pStyle w:val="FootnoteText"/>
        <w:bidi w:val="0"/>
        <w:rPr>
          <w:lang w:bidi="fa-IR"/>
        </w:rPr>
      </w:pPr>
      <w:r>
        <w:rPr>
          <w:rStyle w:val="FootnoteReference"/>
        </w:rPr>
        <w:footnoteRef/>
      </w:r>
      <w:r>
        <w:rPr>
          <w:rtl/>
        </w:rPr>
        <w:t xml:space="preserve"> </w:t>
      </w:r>
      <w:r>
        <w:rPr>
          <w:lang w:bidi="fa-IR"/>
        </w:rPr>
        <w:t>. self_ monitoring data</w:t>
      </w:r>
    </w:p>
  </w:footnote>
  <w:footnote w:id="66">
    <w:p w:rsidR="003A6A8B" w:rsidRDefault="003A6A8B" w:rsidP="00A30FAA">
      <w:pPr>
        <w:pStyle w:val="FootnoteText"/>
        <w:bidi w:val="0"/>
        <w:rPr>
          <w:lang w:bidi="fa-IR"/>
        </w:rPr>
      </w:pPr>
      <w:r>
        <w:rPr>
          <w:rStyle w:val="FootnoteReference"/>
        </w:rPr>
        <w:footnoteRef/>
      </w:r>
      <w:r>
        <w:rPr>
          <w:rtl/>
        </w:rPr>
        <w:t xml:space="preserve"> </w:t>
      </w:r>
      <w:r>
        <w:rPr>
          <w:lang w:bidi="fa-IR"/>
        </w:rPr>
        <w:t xml:space="preserve">. Rating by peers </w:t>
      </w:r>
    </w:p>
  </w:footnote>
  <w:footnote w:id="67">
    <w:p w:rsidR="003A6A8B" w:rsidRDefault="003A6A8B" w:rsidP="00A30FAA">
      <w:pPr>
        <w:pStyle w:val="FootnoteText"/>
        <w:bidi w:val="0"/>
        <w:rPr>
          <w:lang w:bidi="fa-IR"/>
        </w:rPr>
      </w:pPr>
      <w:r>
        <w:rPr>
          <w:rStyle w:val="FootnoteReference"/>
        </w:rPr>
        <w:footnoteRef/>
      </w:r>
      <w:r>
        <w:rPr>
          <w:rtl/>
        </w:rPr>
        <w:t xml:space="preserve"> </w:t>
      </w:r>
      <w:r>
        <w:rPr>
          <w:lang w:bidi="fa-IR"/>
        </w:rPr>
        <w:t>. Sociometric data</w:t>
      </w:r>
    </w:p>
  </w:footnote>
  <w:footnote w:id="68">
    <w:p w:rsidR="003A6A8B" w:rsidRDefault="003A6A8B" w:rsidP="00A30FAA">
      <w:pPr>
        <w:pStyle w:val="FootnoteText"/>
        <w:bidi w:val="0"/>
        <w:rPr>
          <w:lang w:bidi="fa-IR"/>
        </w:rPr>
      </w:pPr>
      <w:r>
        <w:rPr>
          <w:rStyle w:val="FootnoteReference"/>
        </w:rPr>
        <w:footnoteRef/>
      </w:r>
      <w:r>
        <w:rPr>
          <w:rtl/>
        </w:rPr>
        <w:t xml:space="preserve"> </w:t>
      </w:r>
      <w:r>
        <w:rPr>
          <w:lang w:bidi="fa-IR"/>
        </w:rPr>
        <w:t>. social desirability</w:t>
      </w:r>
    </w:p>
  </w:footnote>
  <w:footnote w:id="69">
    <w:p w:rsidR="003A6A8B" w:rsidRDefault="003A6A8B" w:rsidP="00A30FAA">
      <w:pPr>
        <w:pStyle w:val="FootnoteText"/>
        <w:bidi w:val="0"/>
        <w:rPr>
          <w:lang w:bidi="fa-IR"/>
        </w:rPr>
      </w:pPr>
      <w:r>
        <w:rPr>
          <w:rStyle w:val="FootnoteReference"/>
        </w:rPr>
        <w:footnoteRef/>
      </w:r>
      <w:r>
        <w:rPr>
          <w:rtl/>
        </w:rPr>
        <w:t xml:space="preserve"> </w:t>
      </w:r>
      <w:r>
        <w:rPr>
          <w:lang w:bidi="fa-IR"/>
        </w:rPr>
        <w:t>. socioeconomic status</w:t>
      </w:r>
    </w:p>
  </w:footnote>
  <w:footnote w:id="70">
    <w:p w:rsidR="003A6A8B" w:rsidRDefault="003A6A8B" w:rsidP="005E47E5">
      <w:pPr>
        <w:pStyle w:val="FootnoteText"/>
        <w:bidi w:val="0"/>
        <w:rPr>
          <w:lang w:bidi="fa-IR"/>
        </w:rPr>
      </w:pPr>
      <w:r>
        <w:rPr>
          <w:rStyle w:val="FootnoteReference"/>
        </w:rPr>
        <w:footnoteRef/>
      </w:r>
      <w:r>
        <w:rPr>
          <w:rtl/>
        </w:rPr>
        <w:t xml:space="preserve"> </w:t>
      </w:r>
      <w:r>
        <w:rPr>
          <w:lang w:bidi="fa-IR"/>
        </w:rPr>
        <w:t>. shiehan</w:t>
      </w:r>
    </w:p>
  </w:footnote>
  <w:footnote w:id="71">
    <w:p w:rsidR="003A6A8B" w:rsidRPr="007F19F0" w:rsidRDefault="003A6A8B" w:rsidP="00BC6C39">
      <w:pPr>
        <w:pStyle w:val="FootnoteText"/>
        <w:bidi w:val="0"/>
        <w:rPr>
          <w:rFonts w:cs="Times New Roman"/>
          <w:lang w:bidi="fa-IR"/>
        </w:rPr>
      </w:pPr>
      <w:r w:rsidRPr="007F19F0">
        <w:rPr>
          <w:rFonts w:cs="Times New Roman"/>
          <w:lang w:bidi="fa-IR"/>
        </w:rPr>
        <w:footnoteRef/>
      </w:r>
      <w:r w:rsidRPr="007F19F0">
        <w:rPr>
          <w:rFonts w:cs="Times New Roman"/>
          <w:lang w:bidi="fa-IR"/>
        </w:rPr>
        <w:t xml:space="preserve">. completely free </w:t>
      </w:r>
    </w:p>
  </w:footnote>
  <w:footnote w:id="72">
    <w:p w:rsidR="003A6A8B" w:rsidRPr="007F19F0" w:rsidRDefault="003A6A8B" w:rsidP="00BC6C39">
      <w:pPr>
        <w:pStyle w:val="FootnoteText"/>
        <w:bidi w:val="0"/>
        <w:rPr>
          <w:rFonts w:cs="Times New Roman"/>
          <w:rtl/>
          <w:lang w:bidi="fa-IR"/>
        </w:rPr>
      </w:pPr>
      <w:r w:rsidRPr="007F19F0">
        <w:rPr>
          <w:rFonts w:cs="Times New Roman"/>
          <w:lang w:bidi="fa-IR"/>
        </w:rPr>
        <w:footnoteRef/>
      </w:r>
      <w:r w:rsidRPr="007F19F0">
        <w:rPr>
          <w:rFonts w:cs="Times New Roman"/>
          <w:lang w:bidi="fa-IR"/>
        </w:rPr>
        <w:t>. restrictions</w:t>
      </w:r>
    </w:p>
  </w:footnote>
  <w:footnote w:id="73">
    <w:p w:rsidR="003A6A8B" w:rsidRPr="007F19F0" w:rsidRDefault="003A6A8B" w:rsidP="00BC6C39">
      <w:pPr>
        <w:pStyle w:val="FootnoteText"/>
        <w:bidi w:val="0"/>
        <w:rPr>
          <w:rFonts w:cs="Times New Roman"/>
          <w:lang w:bidi="fa-IR"/>
        </w:rPr>
      </w:pPr>
      <w:r w:rsidRPr="007F19F0">
        <w:rPr>
          <w:rFonts w:cs="Times New Roman"/>
          <w:lang w:bidi="fa-IR"/>
        </w:rPr>
        <w:footnoteRef/>
      </w:r>
      <w:r w:rsidRPr="007F19F0">
        <w:rPr>
          <w:rFonts w:cs="Times New Roman"/>
          <w:lang w:bidi="fa-IR"/>
        </w:rPr>
        <w:t xml:space="preserve">. rational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1AF6"/>
    <w:multiLevelType w:val="hybridMultilevel"/>
    <w:tmpl w:val="137CB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C53DC"/>
    <w:multiLevelType w:val="hybridMultilevel"/>
    <w:tmpl w:val="6C52FCBE"/>
    <w:lvl w:ilvl="0" w:tplc="FB1C0F4A">
      <w:start w:val="1"/>
      <w:numFmt w:val="decimal"/>
      <w:lvlText w:val="%1."/>
      <w:lvlJc w:val="left"/>
      <w:pPr>
        <w:tabs>
          <w:tab w:val="num" w:pos="250"/>
        </w:tabs>
        <w:ind w:left="250" w:hanging="360"/>
      </w:pPr>
      <w:rPr>
        <w:rFonts w:hint="default"/>
      </w:rPr>
    </w:lvl>
    <w:lvl w:ilvl="1" w:tplc="9FC6F0B6">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05"/>
        </w:tabs>
        <w:ind w:left="2105" w:hanging="180"/>
      </w:pPr>
    </w:lvl>
    <w:lvl w:ilvl="3" w:tplc="0409000F" w:tentative="1">
      <w:start w:val="1"/>
      <w:numFmt w:val="decimal"/>
      <w:lvlText w:val="%4."/>
      <w:lvlJc w:val="left"/>
      <w:pPr>
        <w:tabs>
          <w:tab w:val="num" w:pos="2825"/>
        </w:tabs>
        <w:ind w:left="2825" w:hanging="360"/>
      </w:pPr>
    </w:lvl>
    <w:lvl w:ilvl="4" w:tplc="04090019" w:tentative="1">
      <w:start w:val="1"/>
      <w:numFmt w:val="lowerLetter"/>
      <w:lvlText w:val="%5."/>
      <w:lvlJc w:val="left"/>
      <w:pPr>
        <w:tabs>
          <w:tab w:val="num" w:pos="3545"/>
        </w:tabs>
        <w:ind w:left="3545" w:hanging="360"/>
      </w:pPr>
    </w:lvl>
    <w:lvl w:ilvl="5" w:tplc="0409001B" w:tentative="1">
      <w:start w:val="1"/>
      <w:numFmt w:val="lowerRoman"/>
      <w:lvlText w:val="%6."/>
      <w:lvlJc w:val="right"/>
      <w:pPr>
        <w:tabs>
          <w:tab w:val="num" w:pos="4265"/>
        </w:tabs>
        <w:ind w:left="4265" w:hanging="180"/>
      </w:pPr>
    </w:lvl>
    <w:lvl w:ilvl="6" w:tplc="0409000F" w:tentative="1">
      <w:start w:val="1"/>
      <w:numFmt w:val="decimal"/>
      <w:lvlText w:val="%7."/>
      <w:lvlJc w:val="left"/>
      <w:pPr>
        <w:tabs>
          <w:tab w:val="num" w:pos="4985"/>
        </w:tabs>
        <w:ind w:left="4985" w:hanging="360"/>
      </w:pPr>
    </w:lvl>
    <w:lvl w:ilvl="7" w:tplc="04090019" w:tentative="1">
      <w:start w:val="1"/>
      <w:numFmt w:val="lowerLetter"/>
      <w:lvlText w:val="%8."/>
      <w:lvlJc w:val="left"/>
      <w:pPr>
        <w:tabs>
          <w:tab w:val="num" w:pos="5705"/>
        </w:tabs>
        <w:ind w:left="5705" w:hanging="360"/>
      </w:pPr>
    </w:lvl>
    <w:lvl w:ilvl="8" w:tplc="0409001B" w:tentative="1">
      <w:start w:val="1"/>
      <w:numFmt w:val="lowerRoman"/>
      <w:lvlText w:val="%9."/>
      <w:lvlJc w:val="right"/>
      <w:pPr>
        <w:tabs>
          <w:tab w:val="num" w:pos="6425"/>
        </w:tabs>
        <w:ind w:left="6425" w:hanging="180"/>
      </w:pPr>
    </w:lvl>
  </w:abstractNum>
  <w:abstractNum w:abstractNumId="2">
    <w:nsid w:val="23565F7E"/>
    <w:multiLevelType w:val="hybridMultilevel"/>
    <w:tmpl w:val="44BEB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223C04"/>
    <w:multiLevelType w:val="hybridMultilevel"/>
    <w:tmpl w:val="83E09874"/>
    <w:lvl w:ilvl="0" w:tplc="8EEEECD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1A38FC"/>
    <w:multiLevelType w:val="hybridMultilevel"/>
    <w:tmpl w:val="9F448D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83D644C"/>
    <w:multiLevelType w:val="hybridMultilevel"/>
    <w:tmpl w:val="FC284D3C"/>
    <w:lvl w:ilvl="0" w:tplc="67E2A150">
      <w:numFmt w:val="bullet"/>
      <w:lvlText w:val="-"/>
      <w:lvlJc w:val="left"/>
      <w:pPr>
        <w:ind w:left="720" w:hanging="360"/>
      </w:pPr>
      <w:rPr>
        <w:rFonts w:ascii="Times New Roman" w:eastAsia="Calibri" w:hAnsi="Times New Roman" w:cs="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69432F"/>
    <w:multiLevelType w:val="hybridMultilevel"/>
    <w:tmpl w:val="5A481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DB60DB"/>
    <w:multiLevelType w:val="hybridMultilevel"/>
    <w:tmpl w:val="133AD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4"/>
  </w:num>
  <w:num w:numId="5">
    <w:abstractNumId w:val="5"/>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B7"/>
    <w:rsid w:val="00034AEF"/>
    <w:rsid w:val="00036916"/>
    <w:rsid w:val="000371D3"/>
    <w:rsid w:val="00041412"/>
    <w:rsid w:val="000441AC"/>
    <w:rsid w:val="00046F3B"/>
    <w:rsid w:val="0005023C"/>
    <w:rsid w:val="00051CE0"/>
    <w:rsid w:val="00071504"/>
    <w:rsid w:val="0007163B"/>
    <w:rsid w:val="00074292"/>
    <w:rsid w:val="00083CEB"/>
    <w:rsid w:val="00094409"/>
    <w:rsid w:val="00094E84"/>
    <w:rsid w:val="000A0357"/>
    <w:rsid w:val="000A40F8"/>
    <w:rsid w:val="000A62A6"/>
    <w:rsid w:val="000B00A7"/>
    <w:rsid w:val="000B341C"/>
    <w:rsid w:val="000B388B"/>
    <w:rsid w:val="000C005C"/>
    <w:rsid w:val="000C6C6B"/>
    <w:rsid w:val="000C7876"/>
    <w:rsid w:val="000D26A5"/>
    <w:rsid w:val="000F4A09"/>
    <w:rsid w:val="00100C46"/>
    <w:rsid w:val="00117F5B"/>
    <w:rsid w:val="0012715D"/>
    <w:rsid w:val="00127A4D"/>
    <w:rsid w:val="00140952"/>
    <w:rsid w:val="001708F3"/>
    <w:rsid w:val="00172DC7"/>
    <w:rsid w:val="001B3866"/>
    <w:rsid w:val="001D7116"/>
    <w:rsid w:val="001D7C1F"/>
    <w:rsid w:val="001E1429"/>
    <w:rsid w:val="001E4921"/>
    <w:rsid w:val="001F5B13"/>
    <w:rsid w:val="001F71DA"/>
    <w:rsid w:val="002025BB"/>
    <w:rsid w:val="00210B01"/>
    <w:rsid w:val="00215F95"/>
    <w:rsid w:val="00217F01"/>
    <w:rsid w:val="002236B7"/>
    <w:rsid w:val="00254B33"/>
    <w:rsid w:val="002556BC"/>
    <w:rsid w:val="002561B9"/>
    <w:rsid w:val="00292E37"/>
    <w:rsid w:val="002A0C7C"/>
    <w:rsid w:val="002A18BE"/>
    <w:rsid w:val="002B1338"/>
    <w:rsid w:val="002C1434"/>
    <w:rsid w:val="002D42C8"/>
    <w:rsid w:val="002D4883"/>
    <w:rsid w:val="002D68A0"/>
    <w:rsid w:val="002E3AE6"/>
    <w:rsid w:val="002E7F38"/>
    <w:rsid w:val="002F2E3B"/>
    <w:rsid w:val="002F7B08"/>
    <w:rsid w:val="00310006"/>
    <w:rsid w:val="00310899"/>
    <w:rsid w:val="00312D74"/>
    <w:rsid w:val="00317E7A"/>
    <w:rsid w:val="0032781A"/>
    <w:rsid w:val="00330799"/>
    <w:rsid w:val="003350B2"/>
    <w:rsid w:val="00344F54"/>
    <w:rsid w:val="00346CD5"/>
    <w:rsid w:val="00347159"/>
    <w:rsid w:val="00354B37"/>
    <w:rsid w:val="003564E3"/>
    <w:rsid w:val="003604D0"/>
    <w:rsid w:val="00381D98"/>
    <w:rsid w:val="003822AC"/>
    <w:rsid w:val="00386494"/>
    <w:rsid w:val="00393CA6"/>
    <w:rsid w:val="00394B52"/>
    <w:rsid w:val="00397B13"/>
    <w:rsid w:val="003A0BAE"/>
    <w:rsid w:val="003A5A28"/>
    <w:rsid w:val="003A6813"/>
    <w:rsid w:val="003A6A8B"/>
    <w:rsid w:val="003B5211"/>
    <w:rsid w:val="003C4538"/>
    <w:rsid w:val="003D1C2D"/>
    <w:rsid w:val="003D7261"/>
    <w:rsid w:val="003E43E2"/>
    <w:rsid w:val="003E5E1F"/>
    <w:rsid w:val="003F5B91"/>
    <w:rsid w:val="00401FD4"/>
    <w:rsid w:val="0040549B"/>
    <w:rsid w:val="00411C81"/>
    <w:rsid w:val="004274E6"/>
    <w:rsid w:val="004306EC"/>
    <w:rsid w:val="004429B9"/>
    <w:rsid w:val="00447B39"/>
    <w:rsid w:val="00461C4E"/>
    <w:rsid w:val="00466D42"/>
    <w:rsid w:val="00487953"/>
    <w:rsid w:val="00491A33"/>
    <w:rsid w:val="00494C3F"/>
    <w:rsid w:val="004961FE"/>
    <w:rsid w:val="004B1812"/>
    <w:rsid w:val="004D0382"/>
    <w:rsid w:val="004D235C"/>
    <w:rsid w:val="004D3E76"/>
    <w:rsid w:val="004D5252"/>
    <w:rsid w:val="004E05B7"/>
    <w:rsid w:val="005013BC"/>
    <w:rsid w:val="00511A3E"/>
    <w:rsid w:val="005318E9"/>
    <w:rsid w:val="00532DDB"/>
    <w:rsid w:val="005341D1"/>
    <w:rsid w:val="005503BE"/>
    <w:rsid w:val="00550F94"/>
    <w:rsid w:val="0055349B"/>
    <w:rsid w:val="00561583"/>
    <w:rsid w:val="005854F1"/>
    <w:rsid w:val="005862A8"/>
    <w:rsid w:val="005907B7"/>
    <w:rsid w:val="00593AFD"/>
    <w:rsid w:val="005962A7"/>
    <w:rsid w:val="005A175D"/>
    <w:rsid w:val="005C10A7"/>
    <w:rsid w:val="005C2472"/>
    <w:rsid w:val="005C2AD8"/>
    <w:rsid w:val="005C2CA9"/>
    <w:rsid w:val="005C79C1"/>
    <w:rsid w:val="005D1119"/>
    <w:rsid w:val="005D446F"/>
    <w:rsid w:val="005D6849"/>
    <w:rsid w:val="005E0910"/>
    <w:rsid w:val="005E47E5"/>
    <w:rsid w:val="005F25E3"/>
    <w:rsid w:val="005F6317"/>
    <w:rsid w:val="0060073D"/>
    <w:rsid w:val="00602A41"/>
    <w:rsid w:val="0060677B"/>
    <w:rsid w:val="00607773"/>
    <w:rsid w:val="00613C10"/>
    <w:rsid w:val="00622D2D"/>
    <w:rsid w:val="00641AE5"/>
    <w:rsid w:val="00646735"/>
    <w:rsid w:val="00652612"/>
    <w:rsid w:val="006542A0"/>
    <w:rsid w:val="006550EE"/>
    <w:rsid w:val="006627E5"/>
    <w:rsid w:val="0069215F"/>
    <w:rsid w:val="00694D77"/>
    <w:rsid w:val="006A148D"/>
    <w:rsid w:val="006A22F4"/>
    <w:rsid w:val="006B2FC3"/>
    <w:rsid w:val="006B3302"/>
    <w:rsid w:val="006C6414"/>
    <w:rsid w:val="006E5281"/>
    <w:rsid w:val="006E6134"/>
    <w:rsid w:val="006F2D63"/>
    <w:rsid w:val="006F7ADE"/>
    <w:rsid w:val="00710493"/>
    <w:rsid w:val="007133EB"/>
    <w:rsid w:val="00716145"/>
    <w:rsid w:val="00724495"/>
    <w:rsid w:val="007250F4"/>
    <w:rsid w:val="007447B8"/>
    <w:rsid w:val="00746581"/>
    <w:rsid w:val="00750B37"/>
    <w:rsid w:val="00751D90"/>
    <w:rsid w:val="00752A2E"/>
    <w:rsid w:val="00753548"/>
    <w:rsid w:val="00756A36"/>
    <w:rsid w:val="007576B3"/>
    <w:rsid w:val="0076383E"/>
    <w:rsid w:val="007A3245"/>
    <w:rsid w:val="007A3721"/>
    <w:rsid w:val="007B2998"/>
    <w:rsid w:val="007C0ED8"/>
    <w:rsid w:val="007C15E7"/>
    <w:rsid w:val="007D00AA"/>
    <w:rsid w:val="007E1329"/>
    <w:rsid w:val="007F0C8C"/>
    <w:rsid w:val="007F19F0"/>
    <w:rsid w:val="007F5743"/>
    <w:rsid w:val="007F78C7"/>
    <w:rsid w:val="00800C9D"/>
    <w:rsid w:val="008111DA"/>
    <w:rsid w:val="008114C2"/>
    <w:rsid w:val="0082504F"/>
    <w:rsid w:val="0082578C"/>
    <w:rsid w:val="0083722B"/>
    <w:rsid w:val="00843907"/>
    <w:rsid w:val="00860130"/>
    <w:rsid w:val="00860F09"/>
    <w:rsid w:val="00861204"/>
    <w:rsid w:val="00862A3D"/>
    <w:rsid w:val="008670E2"/>
    <w:rsid w:val="00873212"/>
    <w:rsid w:val="008776C0"/>
    <w:rsid w:val="008813BB"/>
    <w:rsid w:val="00883702"/>
    <w:rsid w:val="008859BA"/>
    <w:rsid w:val="00886910"/>
    <w:rsid w:val="00886918"/>
    <w:rsid w:val="00891C7E"/>
    <w:rsid w:val="00892989"/>
    <w:rsid w:val="00897195"/>
    <w:rsid w:val="008A0E89"/>
    <w:rsid w:val="008A4A5F"/>
    <w:rsid w:val="008A69F6"/>
    <w:rsid w:val="008A6B69"/>
    <w:rsid w:val="008B313D"/>
    <w:rsid w:val="008E2BC9"/>
    <w:rsid w:val="008E3E9E"/>
    <w:rsid w:val="008E60DE"/>
    <w:rsid w:val="00910A63"/>
    <w:rsid w:val="00911204"/>
    <w:rsid w:val="009118E2"/>
    <w:rsid w:val="00911D21"/>
    <w:rsid w:val="00913E86"/>
    <w:rsid w:val="009159A5"/>
    <w:rsid w:val="00920FF3"/>
    <w:rsid w:val="00935933"/>
    <w:rsid w:val="00947563"/>
    <w:rsid w:val="0096162F"/>
    <w:rsid w:val="00967C07"/>
    <w:rsid w:val="00972E14"/>
    <w:rsid w:val="0098198D"/>
    <w:rsid w:val="00987F1E"/>
    <w:rsid w:val="00994B75"/>
    <w:rsid w:val="009B1796"/>
    <w:rsid w:val="009B4918"/>
    <w:rsid w:val="009C7680"/>
    <w:rsid w:val="009D70B0"/>
    <w:rsid w:val="009F0497"/>
    <w:rsid w:val="00A06744"/>
    <w:rsid w:val="00A1582E"/>
    <w:rsid w:val="00A24BB1"/>
    <w:rsid w:val="00A25F61"/>
    <w:rsid w:val="00A30FAA"/>
    <w:rsid w:val="00A342A0"/>
    <w:rsid w:val="00A35F30"/>
    <w:rsid w:val="00A45E10"/>
    <w:rsid w:val="00A52E8F"/>
    <w:rsid w:val="00A618B9"/>
    <w:rsid w:val="00A66BA3"/>
    <w:rsid w:val="00A7383C"/>
    <w:rsid w:val="00A75F48"/>
    <w:rsid w:val="00A80A30"/>
    <w:rsid w:val="00A91AB9"/>
    <w:rsid w:val="00A9297F"/>
    <w:rsid w:val="00A96B6A"/>
    <w:rsid w:val="00AA4857"/>
    <w:rsid w:val="00AC5D35"/>
    <w:rsid w:val="00AE5409"/>
    <w:rsid w:val="00B0100F"/>
    <w:rsid w:val="00B05B6B"/>
    <w:rsid w:val="00B1070B"/>
    <w:rsid w:val="00B10E9F"/>
    <w:rsid w:val="00B22C2A"/>
    <w:rsid w:val="00B25AB0"/>
    <w:rsid w:val="00B27738"/>
    <w:rsid w:val="00B3737E"/>
    <w:rsid w:val="00B45EBA"/>
    <w:rsid w:val="00B46763"/>
    <w:rsid w:val="00B661EC"/>
    <w:rsid w:val="00B82D33"/>
    <w:rsid w:val="00BC0186"/>
    <w:rsid w:val="00BC6C39"/>
    <w:rsid w:val="00BF76F3"/>
    <w:rsid w:val="00C012C7"/>
    <w:rsid w:val="00C10888"/>
    <w:rsid w:val="00C179AE"/>
    <w:rsid w:val="00C229E5"/>
    <w:rsid w:val="00C312F5"/>
    <w:rsid w:val="00C32C9F"/>
    <w:rsid w:val="00C37DEA"/>
    <w:rsid w:val="00C44618"/>
    <w:rsid w:val="00C506F7"/>
    <w:rsid w:val="00C533B9"/>
    <w:rsid w:val="00C5549C"/>
    <w:rsid w:val="00C56ABA"/>
    <w:rsid w:val="00C57245"/>
    <w:rsid w:val="00C737E8"/>
    <w:rsid w:val="00C73E38"/>
    <w:rsid w:val="00C74B4B"/>
    <w:rsid w:val="00C83B35"/>
    <w:rsid w:val="00CD3716"/>
    <w:rsid w:val="00CE1CC8"/>
    <w:rsid w:val="00CF2FD5"/>
    <w:rsid w:val="00CF7EF3"/>
    <w:rsid w:val="00D01192"/>
    <w:rsid w:val="00D254A4"/>
    <w:rsid w:val="00D25A18"/>
    <w:rsid w:val="00D27BE8"/>
    <w:rsid w:val="00D33580"/>
    <w:rsid w:val="00D35EF6"/>
    <w:rsid w:val="00D42FE3"/>
    <w:rsid w:val="00D519EE"/>
    <w:rsid w:val="00D52292"/>
    <w:rsid w:val="00D555CE"/>
    <w:rsid w:val="00D72B95"/>
    <w:rsid w:val="00D73B87"/>
    <w:rsid w:val="00D80835"/>
    <w:rsid w:val="00D8432B"/>
    <w:rsid w:val="00D8622C"/>
    <w:rsid w:val="00D87499"/>
    <w:rsid w:val="00D87DDC"/>
    <w:rsid w:val="00D91ED3"/>
    <w:rsid w:val="00D97D11"/>
    <w:rsid w:val="00DB598D"/>
    <w:rsid w:val="00DD633C"/>
    <w:rsid w:val="00DE6AC8"/>
    <w:rsid w:val="00E11BC4"/>
    <w:rsid w:val="00E17E0D"/>
    <w:rsid w:val="00E221FD"/>
    <w:rsid w:val="00E23025"/>
    <w:rsid w:val="00E56734"/>
    <w:rsid w:val="00E64B8E"/>
    <w:rsid w:val="00E72423"/>
    <w:rsid w:val="00E836E9"/>
    <w:rsid w:val="00E86C9E"/>
    <w:rsid w:val="00EA4094"/>
    <w:rsid w:val="00EB52B6"/>
    <w:rsid w:val="00EC541F"/>
    <w:rsid w:val="00EC6A30"/>
    <w:rsid w:val="00EE7E3A"/>
    <w:rsid w:val="00EF2E63"/>
    <w:rsid w:val="00EF7C2F"/>
    <w:rsid w:val="00F079FA"/>
    <w:rsid w:val="00F12328"/>
    <w:rsid w:val="00F12398"/>
    <w:rsid w:val="00F3091D"/>
    <w:rsid w:val="00F324EE"/>
    <w:rsid w:val="00F3658F"/>
    <w:rsid w:val="00F4390D"/>
    <w:rsid w:val="00F6003C"/>
    <w:rsid w:val="00F6024E"/>
    <w:rsid w:val="00F75D97"/>
    <w:rsid w:val="00FB1EE9"/>
    <w:rsid w:val="00FC2F28"/>
    <w:rsid w:val="00FC4B63"/>
    <w:rsid w:val="00FC603B"/>
    <w:rsid w:val="00FD2F8D"/>
    <w:rsid w:val="00FD4521"/>
    <w:rsid w:val="00FF18D5"/>
    <w:rsid w:val="00FF1E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132B02-4B0B-4902-ACCF-596966462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F30"/>
    <w:pPr>
      <w:bidi/>
      <w:spacing w:after="160" w:line="259" w:lineRule="auto"/>
    </w:pPr>
    <w:rPr>
      <w:sz w:val="22"/>
      <w:szCs w:val="22"/>
      <w:lang w:bidi="fa-IR"/>
    </w:rPr>
  </w:style>
  <w:style w:type="paragraph" w:styleId="Heading1">
    <w:name w:val="heading 1"/>
    <w:basedOn w:val="Normal"/>
    <w:next w:val="Normal"/>
    <w:link w:val="Heading1Char"/>
    <w:autoRedefine/>
    <w:uiPriority w:val="9"/>
    <w:qFormat/>
    <w:rsid w:val="009B1796"/>
    <w:pPr>
      <w:keepNext/>
      <w:keepLines/>
      <w:tabs>
        <w:tab w:val="left" w:pos="2516"/>
        <w:tab w:val="center" w:pos="4513"/>
      </w:tabs>
      <w:spacing w:after="0" w:line="360" w:lineRule="auto"/>
      <w:outlineLvl w:val="0"/>
    </w:pPr>
    <w:rPr>
      <w:rFonts w:ascii="Times New Roman" w:hAnsi="Times New Roman" w:cs="B Lotus"/>
      <w:b/>
      <w:bCs/>
      <w:sz w:val="28"/>
      <w:szCs w:val="28"/>
    </w:rPr>
  </w:style>
  <w:style w:type="paragraph" w:styleId="Heading2">
    <w:name w:val="heading 2"/>
    <w:basedOn w:val="Normal"/>
    <w:next w:val="Normal"/>
    <w:link w:val="Heading2Char"/>
    <w:uiPriority w:val="9"/>
    <w:semiHidden/>
    <w:unhideWhenUsed/>
    <w:qFormat/>
    <w:rsid w:val="00C179AE"/>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semiHidden/>
    <w:unhideWhenUsed/>
    <w:qFormat/>
    <w:rsid w:val="00C179AE"/>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uiPriority w:val="99"/>
    <w:rsid w:val="004E05B7"/>
    <w:rPr>
      <w:rFonts w:cs="Minion Pro"/>
      <w:color w:val="000000"/>
      <w:sz w:val="25"/>
      <w:szCs w:val="25"/>
    </w:rPr>
  </w:style>
  <w:style w:type="paragraph" w:styleId="FootnoteText">
    <w:name w:val="footnote text"/>
    <w:basedOn w:val="Normal"/>
    <w:link w:val="FootnoteTextChar"/>
    <w:uiPriority w:val="99"/>
    <w:unhideWhenUsed/>
    <w:rsid w:val="00C32C9F"/>
    <w:pPr>
      <w:spacing w:after="0" w:line="240" w:lineRule="auto"/>
    </w:pPr>
    <w:rPr>
      <w:rFonts w:ascii="Times New Roman" w:eastAsia="Times New Roman" w:hAnsi="Times New Roman" w:cs="Traditional Arabic"/>
      <w:sz w:val="20"/>
      <w:szCs w:val="20"/>
      <w:lang w:bidi="ar-SA"/>
    </w:rPr>
  </w:style>
  <w:style w:type="character" w:customStyle="1" w:styleId="FootnoteTextChar">
    <w:name w:val="Footnote Text Char"/>
    <w:link w:val="FootnoteText"/>
    <w:uiPriority w:val="99"/>
    <w:rsid w:val="00C32C9F"/>
    <w:rPr>
      <w:rFonts w:ascii="Times New Roman" w:eastAsia="Times New Roman" w:hAnsi="Times New Roman" w:cs="Traditional Arabic"/>
      <w:lang w:bidi="ar-SA"/>
    </w:rPr>
  </w:style>
  <w:style w:type="character" w:styleId="FootnoteReference">
    <w:name w:val="footnote reference"/>
    <w:unhideWhenUsed/>
    <w:rsid w:val="00C32C9F"/>
    <w:rPr>
      <w:vertAlign w:val="superscript"/>
    </w:rPr>
  </w:style>
  <w:style w:type="paragraph" w:styleId="Subtitle">
    <w:name w:val="Subtitle"/>
    <w:basedOn w:val="Normal"/>
    <w:link w:val="SubtitleChar"/>
    <w:qFormat/>
    <w:rsid w:val="00317E7A"/>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link w:val="Subtitle"/>
    <w:rsid w:val="00317E7A"/>
    <w:rPr>
      <w:rFonts w:ascii="Times New Roman" w:eastAsia="Times New Roman" w:hAnsi="Times New Roman" w:cs="B Zar"/>
      <w:sz w:val="28"/>
      <w:szCs w:val="28"/>
      <w:lang w:bidi="ar-SA"/>
    </w:rPr>
  </w:style>
  <w:style w:type="paragraph" w:styleId="ListParagraph">
    <w:name w:val="List Paragraph"/>
    <w:basedOn w:val="Normal"/>
    <w:uiPriority w:val="34"/>
    <w:qFormat/>
    <w:rsid w:val="00317E7A"/>
    <w:pPr>
      <w:ind w:left="720"/>
      <w:contextualSpacing/>
    </w:pPr>
  </w:style>
  <w:style w:type="character" w:customStyle="1" w:styleId="Heading1Char">
    <w:name w:val="Heading 1 Char"/>
    <w:link w:val="Heading1"/>
    <w:uiPriority w:val="9"/>
    <w:rsid w:val="009B1796"/>
    <w:rPr>
      <w:rFonts w:ascii="Times New Roman" w:hAnsi="Times New Roman" w:cs="B Lotus"/>
      <w:b/>
      <w:bCs/>
      <w:sz w:val="28"/>
      <w:szCs w:val="28"/>
      <w:lang w:bidi="fa-IR"/>
    </w:rPr>
  </w:style>
  <w:style w:type="table" w:styleId="TableGrid">
    <w:name w:val="Table Grid"/>
    <w:basedOn w:val="TableNormal"/>
    <w:uiPriority w:val="59"/>
    <w:rsid w:val="00D522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B05B6B"/>
    <w:pPr>
      <w:tabs>
        <w:tab w:val="right" w:leader="dot" w:pos="9016"/>
      </w:tabs>
      <w:spacing w:before="120" w:after="120"/>
      <w:jc w:val="center"/>
    </w:pPr>
    <w:rPr>
      <w:rFonts w:cs="Times New Roman"/>
      <w:b/>
      <w:bCs/>
      <w:caps/>
      <w:sz w:val="20"/>
      <w:szCs w:val="24"/>
    </w:rPr>
  </w:style>
  <w:style w:type="character" w:styleId="Hyperlink">
    <w:name w:val="Hyperlink"/>
    <w:uiPriority w:val="99"/>
    <w:unhideWhenUsed/>
    <w:rsid w:val="0060677B"/>
    <w:rPr>
      <w:color w:val="0000FF"/>
      <w:u w:val="single"/>
    </w:rPr>
  </w:style>
  <w:style w:type="paragraph" w:styleId="Footer">
    <w:name w:val="footer"/>
    <w:basedOn w:val="Normal"/>
    <w:link w:val="FooterChar"/>
    <w:uiPriority w:val="99"/>
    <w:unhideWhenUsed/>
    <w:rsid w:val="0060677B"/>
    <w:pPr>
      <w:tabs>
        <w:tab w:val="center" w:pos="4680"/>
        <w:tab w:val="right" w:pos="9360"/>
      </w:tabs>
      <w:bidi w:val="0"/>
      <w:spacing w:after="0" w:line="240" w:lineRule="auto"/>
    </w:pPr>
    <w:rPr>
      <w:lang w:bidi="ar-SA"/>
    </w:rPr>
  </w:style>
  <w:style w:type="character" w:customStyle="1" w:styleId="FooterChar">
    <w:name w:val="Footer Char"/>
    <w:link w:val="Footer"/>
    <w:uiPriority w:val="99"/>
    <w:rsid w:val="0060677B"/>
    <w:rPr>
      <w:sz w:val="22"/>
      <w:szCs w:val="22"/>
      <w:lang w:bidi="ar-SA"/>
    </w:rPr>
  </w:style>
  <w:style w:type="paragraph" w:styleId="TOC3">
    <w:name w:val="toc 3"/>
    <w:basedOn w:val="Normal"/>
    <w:next w:val="Normal"/>
    <w:autoRedefine/>
    <w:uiPriority w:val="39"/>
    <w:unhideWhenUsed/>
    <w:rsid w:val="00843907"/>
    <w:pPr>
      <w:spacing w:after="0"/>
      <w:ind w:left="440"/>
    </w:pPr>
    <w:rPr>
      <w:rFonts w:cs="Times New Roman"/>
      <w:i/>
      <w:iCs/>
      <w:sz w:val="20"/>
      <w:szCs w:val="24"/>
    </w:rPr>
  </w:style>
  <w:style w:type="paragraph" w:styleId="BalloonText">
    <w:name w:val="Balloon Text"/>
    <w:basedOn w:val="Normal"/>
    <w:link w:val="BalloonTextChar"/>
    <w:uiPriority w:val="99"/>
    <w:semiHidden/>
    <w:unhideWhenUsed/>
    <w:rsid w:val="00622D2D"/>
    <w:pPr>
      <w:bidi w:val="0"/>
      <w:spacing w:after="0" w:line="240" w:lineRule="auto"/>
      <w:jc w:val="lowKashida"/>
    </w:pPr>
    <w:rPr>
      <w:rFonts w:ascii="Tahoma" w:hAnsi="Tahoma" w:cs="Tahoma"/>
      <w:sz w:val="16"/>
      <w:szCs w:val="16"/>
      <w:lang w:bidi="ar-SA"/>
    </w:rPr>
  </w:style>
  <w:style w:type="character" w:customStyle="1" w:styleId="BalloonTextChar">
    <w:name w:val="Balloon Text Char"/>
    <w:link w:val="BalloonText"/>
    <w:uiPriority w:val="99"/>
    <w:semiHidden/>
    <w:rsid w:val="00622D2D"/>
    <w:rPr>
      <w:rFonts w:ascii="Tahoma" w:hAnsi="Tahoma" w:cs="Tahoma"/>
      <w:sz w:val="16"/>
      <w:szCs w:val="16"/>
      <w:lang w:bidi="ar-SA"/>
    </w:rPr>
  </w:style>
  <w:style w:type="paragraph" w:styleId="Header">
    <w:name w:val="header"/>
    <w:basedOn w:val="Normal"/>
    <w:link w:val="HeaderChar"/>
    <w:uiPriority w:val="99"/>
    <w:unhideWhenUsed/>
    <w:rsid w:val="00622D2D"/>
    <w:pPr>
      <w:tabs>
        <w:tab w:val="center" w:pos="4680"/>
        <w:tab w:val="right" w:pos="9360"/>
      </w:tabs>
      <w:bidi w:val="0"/>
      <w:spacing w:after="0" w:line="240" w:lineRule="auto"/>
      <w:jc w:val="lowKashida"/>
    </w:pPr>
    <w:rPr>
      <w:lang w:bidi="ar-SA"/>
    </w:rPr>
  </w:style>
  <w:style w:type="character" w:customStyle="1" w:styleId="HeaderChar">
    <w:name w:val="Header Char"/>
    <w:link w:val="Header"/>
    <w:uiPriority w:val="99"/>
    <w:rsid w:val="00622D2D"/>
    <w:rPr>
      <w:sz w:val="22"/>
      <w:szCs w:val="22"/>
      <w:lang w:bidi="ar-SA"/>
    </w:rPr>
  </w:style>
  <w:style w:type="paragraph" w:styleId="NormalWeb">
    <w:name w:val="Normal (Web)"/>
    <w:basedOn w:val="Normal"/>
    <w:uiPriority w:val="99"/>
    <w:unhideWhenUsed/>
    <w:rsid w:val="008E2BC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rsid w:val="008E2BC9"/>
  </w:style>
  <w:style w:type="paragraph" w:customStyle="1" w:styleId="a">
    <w:name w:val="جدول"/>
    <w:basedOn w:val="Normal"/>
    <w:qFormat/>
    <w:rsid w:val="00034AEF"/>
    <w:pPr>
      <w:spacing w:line="360" w:lineRule="auto"/>
      <w:jc w:val="both"/>
    </w:pPr>
    <w:rPr>
      <w:rFonts w:cs="B Lotus"/>
      <w:sz w:val="28"/>
      <w:szCs w:val="28"/>
    </w:rPr>
  </w:style>
  <w:style w:type="paragraph" w:customStyle="1" w:styleId="a0">
    <w:name w:val="نمودار"/>
    <w:basedOn w:val="Normal"/>
    <w:qFormat/>
    <w:rsid w:val="00034AEF"/>
    <w:pPr>
      <w:spacing w:line="360" w:lineRule="auto"/>
      <w:jc w:val="center"/>
    </w:pPr>
    <w:rPr>
      <w:rFonts w:cs="B Lotus"/>
      <w:spacing w:val="-10"/>
      <w:sz w:val="28"/>
      <w:szCs w:val="28"/>
    </w:rPr>
  </w:style>
  <w:style w:type="character" w:customStyle="1" w:styleId="Heading2Char">
    <w:name w:val="Heading 2 Char"/>
    <w:link w:val="Heading2"/>
    <w:uiPriority w:val="9"/>
    <w:semiHidden/>
    <w:rsid w:val="00C179AE"/>
    <w:rPr>
      <w:rFonts w:ascii="Calibri Light" w:eastAsia="Times New Roman" w:hAnsi="Calibri Light" w:cs="Times New Roman"/>
      <w:b/>
      <w:bCs/>
      <w:i/>
      <w:iCs/>
      <w:sz w:val="28"/>
      <w:szCs w:val="28"/>
      <w:lang w:bidi="fa-IR"/>
    </w:rPr>
  </w:style>
  <w:style w:type="character" w:customStyle="1" w:styleId="Heading3Char">
    <w:name w:val="Heading 3 Char"/>
    <w:link w:val="Heading3"/>
    <w:uiPriority w:val="9"/>
    <w:semiHidden/>
    <w:rsid w:val="00C179AE"/>
    <w:rPr>
      <w:rFonts w:ascii="Calibri Light" w:eastAsia="Times New Roman" w:hAnsi="Calibri Light" w:cs="Times New Roman"/>
      <w:b/>
      <w:bCs/>
      <w:sz w:val="26"/>
      <w:szCs w:val="26"/>
      <w:lang w:bidi="fa-IR"/>
    </w:rPr>
  </w:style>
  <w:style w:type="paragraph" w:styleId="TOC2">
    <w:name w:val="toc 2"/>
    <w:basedOn w:val="Normal"/>
    <w:next w:val="Normal"/>
    <w:autoRedefine/>
    <w:uiPriority w:val="39"/>
    <w:unhideWhenUsed/>
    <w:rsid w:val="00C179AE"/>
    <w:pPr>
      <w:spacing w:after="0"/>
      <w:ind w:left="220"/>
    </w:pPr>
    <w:rPr>
      <w:rFonts w:cs="Times New Roman"/>
      <w:smallCaps/>
      <w:sz w:val="20"/>
      <w:szCs w:val="24"/>
    </w:rPr>
  </w:style>
  <w:style w:type="paragraph" w:styleId="TOC4">
    <w:name w:val="toc 4"/>
    <w:basedOn w:val="Normal"/>
    <w:next w:val="Normal"/>
    <w:autoRedefine/>
    <w:uiPriority w:val="39"/>
    <w:unhideWhenUsed/>
    <w:rsid w:val="00C179AE"/>
    <w:pPr>
      <w:spacing w:after="0"/>
      <w:ind w:left="660"/>
    </w:pPr>
    <w:rPr>
      <w:rFonts w:cs="Times New Roman"/>
      <w:sz w:val="18"/>
      <w:szCs w:val="21"/>
    </w:rPr>
  </w:style>
  <w:style w:type="paragraph" w:styleId="TOC5">
    <w:name w:val="toc 5"/>
    <w:basedOn w:val="Normal"/>
    <w:next w:val="Normal"/>
    <w:autoRedefine/>
    <w:uiPriority w:val="39"/>
    <w:unhideWhenUsed/>
    <w:rsid w:val="00C179AE"/>
    <w:pPr>
      <w:spacing w:after="0"/>
      <w:ind w:left="880"/>
    </w:pPr>
    <w:rPr>
      <w:rFonts w:cs="Times New Roman"/>
      <w:sz w:val="18"/>
      <w:szCs w:val="21"/>
    </w:rPr>
  </w:style>
  <w:style w:type="paragraph" w:styleId="TOC6">
    <w:name w:val="toc 6"/>
    <w:basedOn w:val="Normal"/>
    <w:next w:val="Normal"/>
    <w:autoRedefine/>
    <w:uiPriority w:val="39"/>
    <w:unhideWhenUsed/>
    <w:rsid w:val="00C179AE"/>
    <w:pPr>
      <w:spacing w:after="0"/>
      <w:ind w:left="1100"/>
    </w:pPr>
    <w:rPr>
      <w:rFonts w:cs="Times New Roman"/>
      <w:sz w:val="18"/>
      <w:szCs w:val="21"/>
    </w:rPr>
  </w:style>
  <w:style w:type="paragraph" w:styleId="TOC7">
    <w:name w:val="toc 7"/>
    <w:basedOn w:val="Normal"/>
    <w:next w:val="Normal"/>
    <w:autoRedefine/>
    <w:uiPriority w:val="39"/>
    <w:unhideWhenUsed/>
    <w:rsid w:val="00C179AE"/>
    <w:pPr>
      <w:spacing w:after="0"/>
      <w:ind w:left="1320"/>
    </w:pPr>
    <w:rPr>
      <w:rFonts w:cs="Times New Roman"/>
      <w:sz w:val="18"/>
      <w:szCs w:val="21"/>
    </w:rPr>
  </w:style>
  <w:style w:type="paragraph" w:styleId="TOC8">
    <w:name w:val="toc 8"/>
    <w:basedOn w:val="Normal"/>
    <w:next w:val="Normal"/>
    <w:autoRedefine/>
    <w:uiPriority w:val="39"/>
    <w:unhideWhenUsed/>
    <w:rsid w:val="00C179AE"/>
    <w:pPr>
      <w:spacing w:after="0"/>
      <w:ind w:left="1540"/>
    </w:pPr>
    <w:rPr>
      <w:rFonts w:cs="Times New Roman"/>
      <w:sz w:val="18"/>
      <w:szCs w:val="21"/>
    </w:rPr>
  </w:style>
  <w:style w:type="paragraph" w:styleId="TOC9">
    <w:name w:val="toc 9"/>
    <w:basedOn w:val="Normal"/>
    <w:next w:val="Normal"/>
    <w:autoRedefine/>
    <w:uiPriority w:val="39"/>
    <w:unhideWhenUsed/>
    <w:rsid w:val="00C179AE"/>
    <w:pPr>
      <w:spacing w:after="0"/>
      <w:ind w:left="1760"/>
    </w:pPr>
    <w:rPr>
      <w:rFonts w:cs="Times New Roman"/>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91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321771-B291-48BF-8667-74B324D83700}" type="doc">
      <dgm:prSet loTypeId="urn:microsoft.com/office/officeart/2005/8/layout/orgChart1" loCatId="hierarchy" qsTypeId="urn:microsoft.com/office/officeart/2005/8/quickstyle/simple1" qsCatId="simple" csTypeId="urn:microsoft.com/office/officeart/2005/8/colors/accent1_2" csCatId="accent1"/>
      <dgm:spPr/>
    </dgm:pt>
    <dgm:pt modelId="{6DD8A447-EDCE-43EA-B197-50E551CD832E}">
      <dgm:prSet/>
      <dgm:spPr/>
      <dgm:t>
        <a:bodyPr/>
        <a:lstStyle/>
        <a:p>
          <a:pPr marR="0" algn="ctr" rtl="0"/>
          <a:r>
            <a:rPr lang="ar-SA" b="1" i="0" u="none" strike="noStrike" baseline="0" smtClean="0">
              <a:cs typeface="B Lotus" panose="00000400000000000000" pitchFamily="2" charset="-78"/>
            </a:rPr>
            <a:t>سبک های  فرزند پروری</a:t>
          </a:r>
          <a:endParaRPr lang="en-US" smtClean="0"/>
        </a:p>
      </dgm:t>
    </dgm:pt>
    <dgm:pt modelId="{410133A1-8A83-40AA-A5B8-91560BB2B3DF}" type="parTrans" cxnId="{2CC4A70F-9A60-40B9-AFE9-099928FBAC67}">
      <dgm:prSet/>
      <dgm:spPr/>
    </dgm:pt>
    <dgm:pt modelId="{6503C311-ECFD-4FFD-B817-B7836080DB0B}" type="sibTrans" cxnId="{2CC4A70F-9A60-40B9-AFE9-099928FBAC67}">
      <dgm:prSet/>
      <dgm:spPr/>
    </dgm:pt>
    <dgm:pt modelId="{69A68090-DA37-4527-B2B5-512825AEA077}">
      <dgm:prSet/>
      <dgm:spPr/>
      <dgm:t>
        <a:bodyPr/>
        <a:lstStyle/>
        <a:p>
          <a:pPr marR="0" algn="ctr" rtl="0"/>
          <a:r>
            <a:rPr lang="ar-SA" b="0" i="0" u="none" strike="noStrike" baseline="0" smtClean="0">
              <a:cs typeface="B Lotus" panose="00000400000000000000" pitchFamily="2" charset="-78"/>
            </a:rPr>
            <a:t>عزت نفس</a:t>
          </a:r>
          <a:endParaRPr lang="en-US" smtClean="0"/>
        </a:p>
      </dgm:t>
    </dgm:pt>
    <dgm:pt modelId="{7B3A611A-63BB-4973-99AE-CBFF5B88B79E}" type="parTrans" cxnId="{3A300065-F907-4BD2-BF7A-9359F24161E0}">
      <dgm:prSet/>
      <dgm:spPr/>
    </dgm:pt>
    <dgm:pt modelId="{33B1C7D7-19A5-4F19-A51E-577D84E269E9}" type="sibTrans" cxnId="{3A300065-F907-4BD2-BF7A-9359F24161E0}">
      <dgm:prSet/>
      <dgm:spPr/>
    </dgm:pt>
    <dgm:pt modelId="{3A66D810-02CE-49D5-9865-BF7BFCE2BB98}">
      <dgm:prSet/>
      <dgm:spPr/>
      <dgm:t>
        <a:bodyPr/>
        <a:lstStyle/>
        <a:p>
          <a:pPr marR="0" algn="ctr" rtl="0"/>
          <a:r>
            <a:rPr lang="ar-SA" b="0" i="0" u="none" strike="noStrike" baseline="0" smtClean="0">
              <a:cs typeface="B Lotus" panose="00000400000000000000" pitchFamily="2" charset="-78"/>
            </a:rPr>
            <a:t>مهارت اجتماعی</a:t>
          </a:r>
          <a:endParaRPr lang="en-US" smtClean="0"/>
        </a:p>
      </dgm:t>
    </dgm:pt>
    <dgm:pt modelId="{CAFA1642-43E9-4F9D-9AA2-86ECF3A34D1F}" type="parTrans" cxnId="{C81BECE1-A307-4DE0-BC03-2071E7A1F522}">
      <dgm:prSet/>
      <dgm:spPr/>
    </dgm:pt>
    <dgm:pt modelId="{7CC77111-884D-4354-8449-7101FA867CDB}" type="sibTrans" cxnId="{C81BECE1-A307-4DE0-BC03-2071E7A1F522}">
      <dgm:prSet/>
      <dgm:spPr/>
    </dgm:pt>
    <dgm:pt modelId="{6D36C8C7-6E57-456D-A6AB-0EFE8AB84D24}" type="pres">
      <dgm:prSet presAssocID="{B3321771-B291-48BF-8667-74B324D83700}" presName="hierChild1" presStyleCnt="0">
        <dgm:presLayoutVars>
          <dgm:orgChart val="1"/>
          <dgm:chPref val="1"/>
          <dgm:dir/>
          <dgm:animOne val="branch"/>
          <dgm:animLvl val="lvl"/>
          <dgm:resizeHandles/>
        </dgm:presLayoutVars>
      </dgm:prSet>
      <dgm:spPr/>
    </dgm:pt>
    <dgm:pt modelId="{1C2248BE-EBC8-4256-9995-C85DF69B0674}" type="pres">
      <dgm:prSet presAssocID="{6DD8A447-EDCE-43EA-B197-50E551CD832E}" presName="hierRoot1" presStyleCnt="0">
        <dgm:presLayoutVars>
          <dgm:hierBranch/>
        </dgm:presLayoutVars>
      </dgm:prSet>
      <dgm:spPr/>
    </dgm:pt>
    <dgm:pt modelId="{99ECEA52-B6B4-41B7-B759-83CC3113762E}" type="pres">
      <dgm:prSet presAssocID="{6DD8A447-EDCE-43EA-B197-50E551CD832E}" presName="rootComposite1" presStyleCnt="0"/>
      <dgm:spPr/>
    </dgm:pt>
    <dgm:pt modelId="{F15DA2D5-611C-46B9-ABE7-7ECAE6B4A82A}" type="pres">
      <dgm:prSet presAssocID="{6DD8A447-EDCE-43EA-B197-50E551CD832E}" presName="rootText1" presStyleLbl="node0" presStyleIdx="0" presStyleCnt="1">
        <dgm:presLayoutVars>
          <dgm:chPref val="3"/>
        </dgm:presLayoutVars>
      </dgm:prSet>
      <dgm:spPr/>
    </dgm:pt>
    <dgm:pt modelId="{42A1C64F-3119-44A8-B206-6A6C621F2185}" type="pres">
      <dgm:prSet presAssocID="{6DD8A447-EDCE-43EA-B197-50E551CD832E}" presName="rootConnector1" presStyleLbl="node1" presStyleIdx="0" presStyleCnt="0"/>
      <dgm:spPr/>
    </dgm:pt>
    <dgm:pt modelId="{38FA93B7-7BBE-45D6-B530-820D2C38144B}" type="pres">
      <dgm:prSet presAssocID="{6DD8A447-EDCE-43EA-B197-50E551CD832E}" presName="hierChild2" presStyleCnt="0"/>
      <dgm:spPr/>
    </dgm:pt>
    <dgm:pt modelId="{3C82608E-BF58-4840-8C5E-2849D6F8276B}" type="pres">
      <dgm:prSet presAssocID="{7B3A611A-63BB-4973-99AE-CBFF5B88B79E}" presName="Name35" presStyleLbl="parChTrans1D2" presStyleIdx="0" presStyleCnt="2"/>
      <dgm:spPr/>
    </dgm:pt>
    <dgm:pt modelId="{ADB36B10-83CF-4F0F-8FE9-F8B43A4C35FA}" type="pres">
      <dgm:prSet presAssocID="{69A68090-DA37-4527-B2B5-512825AEA077}" presName="hierRoot2" presStyleCnt="0">
        <dgm:presLayoutVars>
          <dgm:hierBranch/>
        </dgm:presLayoutVars>
      </dgm:prSet>
      <dgm:spPr/>
    </dgm:pt>
    <dgm:pt modelId="{206221A4-C7CD-4772-B1C7-F2133EC6A7E2}" type="pres">
      <dgm:prSet presAssocID="{69A68090-DA37-4527-B2B5-512825AEA077}" presName="rootComposite" presStyleCnt="0"/>
      <dgm:spPr/>
    </dgm:pt>
    <dgm:pt modelId="{FF84F4EB-E865-4037-AA50-056E78A98A84}" type="pres">
      <dgm:prSet presAssocID="{69A68090-DA37-4527-B2B5-512825AEA077}" presName="rootText" presStyleLbl="node2" presStyleIdx="0" presStyleCnt="2">
        <dgm:presLayoutVars>
          <dgm:chPref val="3"/>
        </dgm:presLayoutVars>
      </dgm:prSet>
      <dgm:spPr/>
    </dgm:pt>
    <dgm:pt modelId="{520FCC1D-BC38-4D39-9D1F-4B99FFCBD109}" type="pres">
      <dgm:prSet presAssocID="{69A68090-DA37-4527-B2B5-512825AEA077}" presName="rootConnector" presStyleLbl="node2" presStyleIdx="0" presStyleCnt="2"/>
      <dgm:spPr/>
    </dgm:pt>
    <dgm:pt modelId="{A68069E4-4EB8-4A0E-92CA-C3E116833D9C}" type="pres">
      <dgm:prSet presAssocID="{69A68090-DA37-4527-B2B5-512825AEA077}" presName="hierChild4" presStyleCnt="0"/>
      <dgm:spPr/>
    </dgm:pt>
    <dgm:pt modelId="{08277996-1A9D-40E9-8001-2F3B3EC94468}" type="pres">
      <dgm:prSet presAssocID="{69A68090-DA37-4527-B2B5-512825AEA077}" presName="hierChild5" presStyleCnt="0"/>
      <dgm:spPr/>
    </dgm:pt>
    <dgm:pt modelId="{CB938906-FE54-4C73-BE54-3A699180B07F}" type="pres">
      <dgm:prSet presAssocID="{CAFA1642-43E9-4F9D-9AA2-86ECF3A34D1F}" presName="Name35" presStyleLbl="parChTrans1D2" presStyleIdx="1" presStyleCnt="2"/>
      <dgm:spPr/>
    </dgm:pt>
    <dgm:pt modelId="{CFEBBAD0-7467-48C4-86F0-EEE934CB3168}" type="pres">
      <dgm:prSet presAssocID="{3A66D810-02CE-49D5-9865-BF7BFCE2BB98}" presName="hierRoot2" presStyleCnt="0">
        <dgm:presLayoutVars>
          <dgm:hierBranch/>
        </dgm:presLayoutVars>
      </dgm:prSet>
      <dgm:spPr/>
    </dgm:pt>
    <dgm:pt modelId="{4C011319-EFD1-4713-86CC-854F74EA765B}" type="pres">
      <dgm:prSet presAssocID="{3A66D810-02CE-49D5-9865-BF7BFCE2BB98}" presName="rootComposite" presStyleCnt="0"/>
      <dgm:spPr/>
    </dgm:pt>
    <dgm:pt modelId="{FE16037F-2C8E-4829-9FB0-4EAFECC11BA2}" type="pres">
      <dgm:prSet presAssocID="{3A66D810-02CE-49D5-9865-BF7BFCE2BB98}" presName="rootText" presStyleLbl="node2" presStyleIdx="1" presStyleCnt="2">
        <dgm:presLayoutVars>
          <dgm:chPref val="3"/>
        </dgm:presLayoutVars>
      </dgm:prSet>
      <dgm:spPr/>
    </dgm:pt>
    <dgm:pt modelId="{A395E70A-A769-4452-8D0F-F00107476886}" type="pres">
      <dgm:prSet presAssocID="{3A66D810-02CE-49D5-9865-BF7BFCE2BB98}" presName="rootConnector" presStyleLbl="node2" presStyleIdx="1" presStyleCnt="2"/>
      <dgm:spPr/>
    </dgm:pt>
    <dgm:pt modelId="{885DD048-2B8C-4CB0-88E7-BE0E888B8A2F}" type="pres">
      <dgm:prSet presAssocID="{3A66D810-02CE-49D5-9865-BF7BFCE2BB98}" presName="hierChild4" presStyleCnt="0"/>
      <dgm:spPr/>
    </dgm:pt>
    <dgm:pt modelId="{05C4F959-51A9-43D3-8548-29929A29B59B}" type="pres">
      <dgm:prSet presAssocID="{3A66D810-02CE-49D5-9865-BF7BFCE2BB98}" presName="hierChild5" presStyleCnt="0"/>
      <dgm:spPr/>
    </dgm:pt>
    <dgm:pt modelId="{D2733CA9-7325-4C54-A127-6176FB78E76D}" type="pres">
      <dgm:prSet presAssocID="{6DD8A447-EDCE-43EA-B197-50E551CD832E}" presName="hierChild3" presStyleCnt="0"/>
      <dgm:spPr/>
    </dgm:pt>
  </dgm:ptLst>
  <dgm:cxnLst>
    <dgm:cxn modelId="{C654CA1B-FD40-40AD-84F2-76065D8F5102}" type="presOf" srcId="{CAFA1642-43E9-4F9D-9AA2-86ECF3A34D1F}" destId="{CB938906-FE54-4C73-BE54-3A699180B07F}" srcOrd="0" destOrd="0" presId="urn:microsoft.com/office/officeart/2005/8/layout/orgChart1"/>
    <dgm:cxn modelId="{C8F52F5A-68BF-4760-BAEA-E46E272594C7}" type="presOf" srcId="{6DD8A447-EDCE-43EA-B197-50E551CD832E}" destId="{F15DA2D5-611C-46B9-ABE7-7ECAE6B4A82A}" srcOrd="0" destOrd="0" presId="urn:microsoft.com/office/officeart/2005/8/layout/orgChart1"/>
    <dgm:cxn modelId="{2CC4A70F-9A60-40B9-AFE9-099928FBAC67}" srcId="{B3321771-B291-48BF-8667-74B324D83700}" destId="{6DD8A447-EDCE-43EA-B197-50E551CD832E}" srcOrd="0" destOrd="0" parTransId="{410133A1-8A83-40AA-A5B8-91560BB2B3DF}" sibTransId="{6503C311-ECFD-4FFD-B817-B7836080DB0B}"/>
    <dgm:cxn modelId="{C3AC65FC-46D6-4F12-8DD6-2DCF22E0FD23}" type="presOf" srcId="{3A66D810-02CE-49D5-9865-BF7BFCE2BB98}" destId="{FE16037F-2C8E-4829-9FB0-4EAFECC11BA2}" srcOrd="0" destOrd="0" presId="urn:microsoft.com/office/officeart/2005/8/layout/orgChart1"/>
    <dgm:cxn modelId="{638BA7DA-0282-423F-A759-3EFC01B00A16}" type="presOf" srcId="{3A66D810-02CE-49D5-9865-BF7BFCE2BB98}" destId="{A395E70A-A769-4452-8D0F-F00107476886}" srcOrd="1" destOrd="0" presId="urn:microsoft.com/office/officeart/2005/8/layout/orgChart1"/>
    <dgm:cxn modelId="{C81BECE1-A307-4DE0-BC03-2071E7A1F522}" srcId="{6DD8A447-EDCE-43EA-B197-50E551CD832E}" destId="{3A66D810-02CE-49D5-9865-BF7BFCE2BB98}" srcOrd="1" destOrd="0" parTransId="{CAFA1642-43E9-4F9D-9AA2-86ECF3A34D1F}" sibTransId="{7CC77111-884D-4354-8449-7101FA867CDB}"/>
    <dgm:cxn modelId="{3A300065-F907-4BD2-BF7A-9359F24161E0}" srcId="{6DD8A447-EDCE-43EA-B197-50E551CD832E}" destId="{69A68090-DA37-4527-B2B5-512825AEA077}" srcOrd="0" destOrd="0" parTransId="{7B3A611A-63BB-4973-99AE-CBFF5B88B79E}" sibTransId="{33B1C7D7-19A5-4F19-A51E-577D84E269E9}"/>
    <dgm:cxn modelId="{0E26BB28-B5B0-4B4D-BCBE-1F21BF4A54A3}" type="presOf" srcId="{69A68090-DA37-4527-B2B5-512825AEA077}" destId="{FF84F4EB-E865-4037-AA50-056E78A98A84}" srcOrd="0" destOrd="0" presId="urn:microsoft.com/office/officeart/2005/8/layout/orgChart1"/>
    <dgm:cxn modelId="{6B22124E-53AB-419C-ACDF-3BB628AABBBA}" type="presOf" srcId="{B3321771-B291-48BF-8667-74B324D83700}" destId="{6D36C8C7-6E57-456D-A6AB-0EFE8AB84D24}" srcOrd="0" destOrd="0" presId="urn:microsoft.com/office/officeart/2005/8/layout/orgChart1"/>
    <dgm:cxn modelId="{CDE34263-EAFB-48BC-84BC-C5318B94DEC8}" type="presOf" srcId="{69A68090-DA37-4527-B2B5-512825AEA077}" destId="{520FCC1D-BC38-4D39-9D1F-4B99FFCBD109}" srcOrd="1" destOrd="0" presId="urn:microsoft.com/office/officeart/2005/8/layout/orgChart1"/>
    <dgm:cxn modelId="{794AEB01-A501-4DAB-9C69-1CE0DAB23925}" type="presOf" srcId="{7B3A611A-63BB-4973-99AE-CBFF5B88B79E}" destId="{3C82608E-BF58-4840-8C5E-2849D6F8276B}" srcOrd="0" destOrd="0" presId="urn:microsoft.com/office/officeart/2005/8/layout/orgChart1"/>
    <dgm:cxn modelId="{8CC46D87-90A2-4D2F-9485-311F6C36B283}" type="presOf" srcId="{6DD8A447-EDCE-43EA-B197-50E551CD832E}" destId="{42A1C64F-3119-44A8-B206-6A6C621F2185}" srcOrd="1" destOrd="0" presId="urn:microsoft.com/office/officeart/2005/8/layout/orgChart1"/>
    <dgm:cxn modelId="{3D7C0C08-E278-4E3F-87E3-D4D4DF41834F}" type="presParOf" srcId="{6D36C8C7-6E57-456D-A6AB-0EFE8AB84D24}" destId="{1C2248BE-EBC8-4256-9995-C85DF69B0674}" srcOrd="0" destOrd="0" presId="urn:microsoft.com/office/officeart/2005/8/layout/orgChart1"/>
    <dgm:cxn modelId="{494CDB98-6AF6-4CCF-B47D-3A453CADC5C6}" type="presParOf" srcId="{1C2248BE-EBC8-4256-9995-C85DF69B0674}" destId="{99ECEA52-B6B4-41B7-B759-83CC3113762E}" srcOrd="0" destOrd="0" presId="urn:microsoft.com/office/officeart/2005/8/layout/orgChart1"/>
    <dgm:cxn modelId="{4CBCE20F-ECE1-4749-BC55-1F16D1423BF6}" type="presParOf" srcId="{99ECEA52-B6B4-41B7-B759-83CC3113762E}" destId="{F15DA2D5-611C-46B9-ABE7-7ECAE6B4A82A}" srcOrd="0" destOrd="0" presId="urn:microsoft.com/office/officeart/2005/8/layout/orgChart1"/>
    <dgm:cxn modelId="{E2501604-E046-43C2-91F9-1FBD25EADD6A}" type="presParOf" srcId="{99ECEA52-B6B4-41B7-B759-83CC3113762E}" destId="{42A1C64F-3119-44A8-B206-6A6C621F2185}" srcOrd="1" destOrd="0" presId="urn:microsoft.com/office/officeart/2005/8/layout/orgChart1"/>
    <dgm:cxn modelId="{97B7F7E8-0B23-4447-AD12-0F4C310C2E0A}" type="presParOf" srcId="{1C2248BE-EBC8-4256-9995-C85DF69B0674}" destId="{38FA93B7-7BBE-45D6-B530-820D2C38144B}" srcOrd="1" destOrd="0" presId="urn:microsoft.com/office/officeart/2005/8/layout/orgChart1"/>
    <dgm:cxn modelId="{68ED1140-73CE-4BE5-95A8-6B2C0DD11F0A}" type="presParOf" srcId="{38FA93B7-7BBE-45D6-B530-820D2C38144B}" destId="{3C82608E-BF58-4840-8C5E-2849D6F8276B}" srcOrd="0" destOrd="0" presId="urn:microsoft.com/office/officeart/2005/8/layout/orgChart1"/>
    <dgm:cxn modelId="{D6348481-0B96-42C0-9788-EAE9FE9DD055}" type="presParOf" srcId="{38FA93B7-7BBE-45D6-B530-820D2C38144B}" destId="{ADB36B10-83CF-4F0F-8FE9-F8B43A4C35FA}" srcOrd="1" destOrd="0" presId="urn:microsoft.com/office/officeart/2005/8/layout/orgChart1"/>
    <dgm:cxn modelId="{33CDB699-52DC-4D1F-8990-0F6BCE9827F7}" type="presParOf" srcId="{ADB36B10-83CF-4F0F-8FE9-F8B43A4C35FA}" destId="{206221A4-C7CD-4772-B1C7-F2133EC6A7E2}" srcOrd="0" destOrd="0" presId="urn:microsoft.com/office/officeart/2005/8/layout/orgChart1"/>
    <dgm:cxn modelId="{A76504B8-163D-40CB-84B6-182DD10CBAB8}" type="presParOf" srcId="{206221A4-C7CD-4772-B1C7-F2133EC6A7E2}" destId="{FF84F4EB-E865-4037-AA50-056E78A98A84}" srcOrd="0" destOrd="0" presId="urn:microsoft.com/office/officeart/2005/8/layout/orgChart1"/>
    <dgm:cxn modelId="{A4CF4A56-06F9-429F-89F2-9A4CA57FEAC3}" type="presParOf" srcId="{206221A4-C7CD-4772-B1C7-F2133EC6A7E2}" destId="{520FCC1D-BC38-4D39-9D1F-4B99FFCBD109}" srcOrd="1" destOrd="0" presId="urn:microsoft.com/office/officeart/2005/8/layout/orgChart1"/>
    <dgm:cxn modelId="{77977E6A-F6EE-4178-9FC4-40E5A62F5684}" type="presParOf" srcId="{ADB36B10-83CF-4F0F-8FE9-F8B43A4C35FA}" destId="{A68069E4-4EB8-4A0E-92CA-C3E116833D9C}" srcOrd="1" destOrd="0" presId="urn:microsoft.com/office/officeart/2005/8/layout/orgChart1"/>
    <dgm:cxn modelId="{121EA145-F045-4037-8545-A315B7909921}" type="presParOf" srcId="{ADB36B10-83CF-4F0F-8FE9-F8B43A4C35FA}" destId="{08277996-1A9D-40E9-8001-2F3B3EC94468}" srcOrd="2" destOrd="0" presId="urn:microsoft.com/office/officeart/2005/8/layout/orgChart1"/>
    <dgm:cxn modelId="{EDDB071D-9E7D-417E-BB39-9B2771E73850}" type="presParOf" srcId="{38FA93B7-7BBE-45D6-B530-820D2C38144B}" destId="{CB938906-FE54-4C73-BE54-3A699180B07F}" srcOrd="2" destOrd="0" presId="urn:microsoft.com/office/officeart/2005/8/layout/orgChart1"/>
    <dgm:cxn modelId="{FF45E4ED-78E7-4300-B6EB-57EBF18126AD}" type="presParOf" srcId="{38FA93B7-7BBE-45D6-B530-820D2C38144B}" destId="{CFEBBAD0-7467-48C4-86F0-EEE934CB3168}" srcOrd="3" destOrd="0" presId="urn:microsoft.com/office/officeart/2005/8/layout/orgChart1"/>
    <dgm:cxn modelId="{244A1087-D0FE-43AB-852A-0A1E5E97477D}" type="presParOf" srcId="{CFEBBAD0-7467-48C4-86F0-EEE934CB3168}" destId="{4C011319-EFD1-4713-86CC-854F74EA765B}" srcOrd="0" destOrd="0" presId="urn:microsoft.com/office/officeart/2005/8/layout/orgChart1"/>
    <dgm:cxn modelId="{BD551E67-B14D-4E7F-917B-8B1B1FA3BEF7}" type="presParOf" srcId="{4C011319-EFD1-4713-86CC-854F74EA765B}" destId="{FE16037F-2C8E-4829-9FB0-4EAFECC11BA2}" srcOrd="0" destOrd="0" presId="urn:microsoft.com/office/officeart/2005/8/layout/orgChart1"/>
    <dgm:cxn modelId="{A9DF8C32-86F4-4FBA-8867-C51074237231}" type="presParOf" srcId="{4C011319-EFD1-4713-86CC-854F74EA765B}" destId="{A395E70A-A769-4452-8D0F-F00107476886}" srcOrd="1" destOrd="0" presId="urn:microsoft.com/office/officeart/2005/8/layout/orgChart1"/>
    <dgm:cxn modelId="{A19EBC0C-1F8E-4390-9E3A-64DBD9E6AAB2}" type="presParOf" srcId="{CFEBBAD0-7467-48C4-86F0-EEE934CB3168}" destId="{885DD048-2B8C-4CB0-88E7-BE0E888B8A2F}" srcOrd="1" destOrd="0" presId="urn:microsoft.com/office/officeart/2005/8/layout/orgChart1"/>
    <dgm:cxn modelId="{C8569A5A-37A3-428D-B020-32EBCF7AACE0}" type="presParOf" srcId="{CFEBBAD0-7467-48C4-86F0-EEE934CB3168}" destId="{05C4F959-51A9-43D3-8548-29929A29B59B}" srcOrd="2" destOrd="0" presId="urn:microsoft.com/office/officeart/2005/8/layout/orgChart1"/>
    <dgm:cxn modelId="{C7501247-4EA3-4A64-A6A6-6AB45DC0F3A9}" type="presParOf" srcId="{1C2248BE-EBC8-4256-9995-C85DF69B0674}" destId="{D2733CA9-7325-4C54-A127-6176FB78E76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38906-FE54-4C73-BE54-3A699180B07F}">
      <dsp:nvSpPr>
        <dsp:cNvPr id="0" name=""/>
        <dsp:cNvSpPr/>
      </dsp:nvSpPr>
      <dsp:spPr>
        <a:xfrm>
          <a:off x="2743200" y="1133562"/>
          <a:ext cx="1371549" cy="476075"/>
        </a:xfrm>
        <a:custGeom>
          <a:avLst/>
          <a:gdLst/>
          <a:ahLst/>
          <a:cxnLst/>
          <a:rect l="0" t="0" r="0" b="0"/>
          <a:pathLst>
            <a:path>
              <a:moveTo>
                <a:pt x="0" y="0"/>
              </a:moveTo>
              <a:lnTo>
                <a:pt x="0" y="238037"/>
              </a:lnTo>
              <a:lnTo>
                <a:pt x="1371549" y="238037"/>
              </a:lnTo>
              <a:lnTo>
                <a:pt x="1371549" y="4760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82608E-BF58-4840-8C5E-2849D6F8276B}">
      <dsp:nvSpPr>
        <dsp:cNvPr id="0" name=""/>
        <dsp:cNvSpPr/>
      </dsp:nvSpPr>
      <dsp:spPr>
        <a:xfrm>
          <a:off x="1371650" y="1133562"/>
          <a:ext cx="1371549" cy="476075"/>
        </a:xfrm>
        <a:custGeom>
          <a:avLst/>
          <a:gdLst/>
          <a:ahLst/>
          <a:cxnLst/>
          <a:rect l="0" t="0" r="0" b="0"/>
          <a:pathLst>
            <a:path>
              <a:moveTo>
                <a:pt x="1371549" y="0"/>
              </a:moveTo>
              <a:lnTo>
                <a:pt x="1371549" y="238037"/>
              </a:lnTo>
              <a:lnTo>
                <a:pt x="0" y="238037"/>
              </a:lnTo>
              <a:lnTo>
                <a:pt x="0" y="4760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5DA2D5-611C-46B9-ABE7-7ECAE6B4A82A}">
      <dsp:nvSpPr>
        <dsp:cNvPr id="0" name=""/>
        <dsp:cNvSpPr/>
      </dsp:nvSpPr>
      <dsp:spPr>
        <a:xfrm>
          <a:off x="1609687" y="50"/>
          <a:ext cx="2267024" cy="1133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1155700" rtl="0">
            <a:lnSpc>
              <a:spcPct val="90000"/>
            </a:lnSpc>
            <a:spcBef>
              <a:spcPct val="0"/>
            </a:spcBef>
            <a:spcAft>
              <a:spcPct val="35000"/>
            </a:spcAft>
          </a:pPr>
          <a:r>
            <a:rPr lang="ar-SA" sz="2600" b="1" i="0" u="none" strike="noStrike" kern="1200" baseline="0" smtClean="0">
              <a:cs typeface="B Lotus" panose="00000400000000000000" pitchFamily="2" charset="-78"/>
            </a:rPr>
            <a:t>سبک های  فرزند پروری</a:t>
          </a:r>
          <a:endParaRPr lang="en-US" sz="2600" kern="1200" smtClean="0"/>
        </a:p>
      </dsp:txBody>
      <dsp:txXfrm>
        <a:off x="1609687" y="50"/>
        <a:ext cx="2267024" cy="1133512"/>
      </dsp:txXfrm>
    </dsp:sp>
    <dsp:sp modelId="{FF84F4EB-E865-4037-AA50-056E78A98A84}">
      <dsp:nvSpPr>
        <dsp:cNvPr id="0" name=""/>
        <dsp:cNvSpPr/>
      </dsp:nvSpPr>
      <dsp:spPr>
        <a:xfrm>
          <a:off x="238138" y="1609637"/>
          <a:ext cx="2267024" cy="1133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1155700" rtl="0">
            <a:lnSpc>
              <a:spcPct val="90000"/>
            </a:lnSpc>
            <a:spcBef>
              <a:spcPct val="0"/>
            </a:spcBef>
            <a:spcAft>
              <a:spcPct val="35000"/>
            </a:spcAft>
          </a:pPr>
          <a:r>
            <a:rPr lang="ar-SA" sz="2600" b="0" i="0" u="none" strike="noStrike" kern="1200" baseline="0" smtClean="0">
              <a:cs typeface="B Lotus" panose="00000400000000000000" pitchFamily="2" charset="-78"/>
            </a:rPr>
            <a:t>عزت نفس</a:t>
          </a:r>
          <a:endParaRPr lang="en-US" sz="2600" kern="1200" smtClean="0"/>
        </a:p>
      </dsp:txBody>
      <dsp:txXfrm>
        <a:off x="238138" y="1609637"/>
        <a:ext cx="2267024" cy="1133512"/>
      </dsp:txXfrm>
    </dsp:sp>
    <dsp:sp modelId="{FE16037F-2C8E-4829-9FB0-4EAFECC11BA2}">
      <dsp:nvSpPr>
        <dsp:cNvPr id="0" name=""/>
        <dsp:cNvSpPr/>
      </dsp:nvSpPr>
      <dsp:spPr>
        <a:xfrm>
          <a:off x="2981237" y="1609637"/>
          <a:ext cx="2267024" cy="1133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1155700" rtl="0">
            <a:lnSpc>
              <a:spcPct val="90000"/>
            </a:lnSpc>
            <a:spcBef>
              <a:spcPct val="0"/>
            </a:spcBef>
            <a:spcAft>
              <a:spcPct val="35000"/>
            </a:spcAft>
          </a:pPr>
          <a:r>
            <a:rPr lang="ar-SA" sz="2600" b="0" i="0" u="none" strike="noStrike" kern="1200" baseline="0" smtClean="0">
              <a:cs typeface="B Lotus" panose="00000400000000000000" pitchFamily="2" charset="-78"/>
            </a:rPr>
            <a:t>مهارت اجتماعی</a:t>
          </a:r>
          <a:endParaRPr lang="en-US" sz="2600" kern="1200" smtClean="0"/>
        </a:p>
      </dsp:txBody>
      <dsp:txXfrm>
        <a:off x="2981237" y="1609637"/>
        <a:ext cx="2267024" cy="11335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0AA1E-8465-480F-B9A9-7B4B77CB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18533</Words>
  <Characters>105640</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123926</CharactersWithSpaces>
  <SharedDoc>false</SharedDoc>
  <HLinks>
    <vt:vector size="384" baseType="variant">
      <vt:variant>
        <vt:i4>1310771</vt:i4>
      </vt:variant>
      <vt:variant>
        <vt:i4>353</vt:i4>
      </vt:variant>
      <vt:variant>
        <vt:i4>0</vt:i4>
      </vt:variant>
      <vt:variant>
        <vt:i4>5</vt:i4>
      </vt:variant>
      <vt:variant>
        <vt:lpwstr/>
      </vt:variant>
      <vt:variant>
        <vt:lpwstr>_Toc450541323</vt:lpwstr>
      </vt:variant>
      <vt:variant>
        <vt:i4>1310771</vt:i4>
      </vt:variant>
      <vt:variant>
        <vt:i4>347</vt:i4>
      </vt:variant>
      <vt:variant>
        <vt:i4>0</vt:i4>
      </vt:variant>
      <vt:variant>
        <vt:i4>5</vt:i4>
      </vt:variant>
      <vt:variant>
        <vt:lpwstr/>
      </vt:variant>
      <vt:variant>
        <vt:lpwstr>_Toc450541322</vt:lpwstr>
      </vt:variant>
      <vt:variant>
        <vt:i4>1179700</vt:i4>
      </vt:variant>
      <vt:variant>
        <vt:i4>335</vt:i4>
      </vt:variant>
      <vt:variant>
        <vt:i4>0</vt:i4>
      </vt:variant>
      <vt:variant>
        <vt:i4>5</vt:i4>
      </vt:variant>
      <vt:variant>
        <vt:lpwstr/>
      </vt:variant>
      <vt:variant>
        <vt:lpwstr>_Toc450541444</vt:lpwstr>
      </vt:variant>
      <vt:variant>
        <vt:i4>1179700</vt:i4>
      </vt:variant>
      <vt:variant>
        <vt:i4>329</vt:i4>
      </vt:variant>
      <vt:variant>
        <vt:i4>0</vt:i4>
      </vt:variant>
      <vt:variant>
        <vt:i4>5</vt:i4>
      </vt:variant>
      <vt:variant>
        <vt:lpwstr/>
      </vt:variant>
      <vt:variant>
        <vt:lpwstr>_Toc450541443</vt:lpwstr>
      </vt:variant>
      <vt:variant>
        <vt:i4>1179700</vt:i4>
      </vt:variant>
      <vt:variant>
        <vt:i4>323</vt:i4>
      </vt:variant>
      <vt:variant>
        <vt:i4>0</vt:i4>
      </vt:variant>
      <vt:variant>
        <vt:i4>5</vt:i4>
      </vt:variant>
      <vt:variant>
        <vt:lpwstr/>
      </vt:variant>
      <vt:variant>
        <vt:lpwstr>_Toc450541442</vt:lpwstr>
      </vt:variant>
      <vt:variant>
        <vt:i4>1179700</vt:i4>
      </vt:variant>
      <vt:variant>
        <vt:i4>317</vt:i4>
      </vt:variant>
      <vt:variant>
        <vt:i4>0</vt:i4>
      </vt:variant>
      <vt:variant>
        <vt:i4>5</vt:i4>
      </vt:variant>
      <vt:variant>
        <vt:lpwstr/>
      </vt:variant>
      <vt:variant>
        <vt:lpwstr>_Toc450541441</vt:lpwstr>
      </vt:variant>
      <vt:variant>
        <vt:i4>1179700</vt:i4>
      </vt:variant>
      <vt:variant>
        <vt:i4>311</vt:i4>
      </vt:variant>
      <vt:variant>
        <vt:i4>0</vt:i4>
      </vt:variant>
      <vt:variant>
        <vt:i4>5</vt:i4>
      </vt:variant>
      <vt:variant>
        <vt:lpwstr/>
      </vt:variant>
      <vt:variant>
        <vt:lpwstr>_Toc450541440</vt:lpwstr>
      </vt:variant>
      <vt:variant>
        <vt:i4>1376308</vt:i4>
      </vt:variant>
      <vt:variant>
        <vt:i4>305</vt:i4>
      </vt:variant>
      <vt:variant>
        <vt:i4>0</vt:i4>
      </vt:variant>
      <vt:variant>
        <vt:i4>5</vt:i4>
      </vt:variant>
      <vt:variant>
        <vt:lpwstr/>
      </vt:variant>
      <vt:variant>
        <vt:lpwstr>_Toc450541439</vt:lpwstr>
      </vt:variant>
      <vt:variant>
        <vt:i4>1376308</vt:i4>
      </vt:variant>
      <vt:variant>
        <vt:i4>299</vt:i4>
      </vt:variant>
      <vt:variant>
        <vt:i4>0</vt:i4>
      </vt:variant>
      <vt:variant>
        <vt:i4>5</vt:i4>
      </vt:variant>
      <vt:variant>
        <vt:lpwstr/>
      </vt:variant>
      <vt:variant>
        <vt:lpwstr>_Toc450541438</vt:lpwstr>
      </vt:variant>
      <vt:variant>
        <vt:i4>1376308</vt:i4>
      </vt:variant>
      <vt:variant>
        <vt:i4>293</vt:i4>
      </vt:variant>
      <vt:variant>
        <vt:i4>0</vt:i4>
      </vt:variant>
      <vt:variant>
        <vt:i4>5</vt:i4>
      </vt:variant>
      <vt:variant>
        <vt:lpwstr/>
      </vt:variant>
      <vt:variant>
        <vt:lpwstr>_Toc450541437</vt:lpwstr>
      </vt:variant>
      <vt:variant>
        <vt:i4>1376308</vt:i4>
      </vt:variant>
      <vt:variant>
        <vt:i4>287</vt:i4>
      </vt:variant>
      <vt:variant>
        <vt:i4>0</vt:i4>
      </vt:variant>
      <vt:variant>
        <vt:i4>5</vt:i4>
      </vt:variant>
      <vt:variant>
        <vt:lpwstr/>
      </vt:variant>
      <vt:variant>
        <vt:lpwstr>_Toc450541436</vt:lpwstr>
      </vt:variant>
      <vt:variant>
        <vt:i4>1376308</vt:i4>
      </vt:variant>
      <vt:variant>
        <vt:i4>281</vt:i4>
      </vt:variant>
      <vt:variant>
        <vt:i4>0</vt:i4>
      </vt:variant>
      <vt:variant>
        <vt:i4>5</vt:i4>
      </vt:variant>
      <vt:variant>
        <vt:lpwstr/>
      </vt:variant>
      <vt:variant>
        <vt:lpwstr>_Toc450541435</vt:lpwstr>
      </vt:variant>
      <vt:variant>
        <vt:i4>1376308</vt:i4>
      </vt:variant>
      <vt:variant>
        <vt:i4>275</vt:i4>
      </vt:variant>
      <vt:variant>
        <vt:i4>0</vt:i4>
      </vt:variant>
      <vt:variant>
        <vt:i4>5</vt:i4>
      </vt:variant>
      <vt:variant>
        <vt:lpwstr/>
      </vt:variant>
      <vt:variant>
        <vt:lpwstr>_Toc450541434</vt:lpwstr>
      </vt:variant>
      <vt:variant>
        <vt:i4>1376308</vt:i4>
      </vt:variant>
      <vt:variant>
        <vt:i4>269</vt:i4>
      </vt:variant>
      <vt:variant>
        <vt:i4>0</vt:i4>
      </vt:variant>
      <vt:variant>
        <vt:i4>5</vt:i4>
      </vt:variant>
      <vt:variant>
        <vt:lpwstr/>
      </vt:variant>
      <vt:variant>
        <vt:lpwstr>_Toc450541433</vt:lpwstr>
      </vt:variant>
      <vt:variant>
        <vt:i4>1376308</vt:i4>
      </vt:variant>
      <vt:variant>
        <vt:i4>263</vt:i4>
      </vt:variant>
      <vt:variant>
        <vt:i4>0</vt:i4>
      </vt:variant>
      <vt:variant>
        <vt:i4>5</vt:i4>
      </vt:variant>
      <vt:variant>
        <vt:lpwstr/>
      </vt:variant>
      <vt:variant>
        <vt:lpwstr>_Toc450541432</vt:lpwstr>
      </vt:variant>
      <vt:variant>
        <vt:i4>1048637</vt:i4>
      </vt:variant>
      <vt:variant>
        <vt:i4>254</vt:i4>
      </vt:variant>
      <vt:variant>
        <vt:i4>0</vt:i4>
      </vt:variant>
      <vt:variant>
        <vt:i4>5</vt:i4>
      </vt:variant>
      <vt:variant>
        <vt:lpwstr/>
      </vt:variant>
      <vt:variant>
        <vt:lpwstr>_Toc451582056</vt:lpwstr>
      </vt:variant>
      <vt:variant>
        <vt:i4>1048637</vt:i4>
      </vt:variant>
      <vt:variant>
        <vt:i4>251</vt:i4>
      </vt:variant>
      <vt:variant>
        <vt:i4>0</vt:i4>
      </vt:variant>
      <vt:variant>
        <vt:i4>5</vt:i4>
      </vt:variant>
      <vt:variant>
        <vt:lpwstr/>
      </vt:variant>
      <vt:variant>
        <vt:lpwstr>_Toc451582055</vt:lpwstr>
      </vt:variant>
      <vt:variant>
        <vt:i4>1048637</vt:i4>
      </vt:variant>
      <vt:variant>
        <vt:i4>248</vt:i4>
      </vt:variant>
      <vt:variant>
        <vt:i4>0</vt:i4>
      </vt:variant>
      <vt:variant>
        <vt:i4>5</vt:i4>
      </vt:variant>
      <vt:variant>
        <vt:lpwstr/>
      </vt:variant>
      <vt:variant>
        <vt:lpwstr>_Toc451582055</vt:lpwstr>
      </vt:variant>
      <vt:variant>
        <vt:i4>1048637</vt:i4>
      </vt:variant>
      <vt:variant>
        <vt:i4>242</vt:i4>
      </vt:variant>
      <vt:variant>
        <vt:i4>0</vt:i4>
      </vt:variant>
      <vt:variant>
        <vt:i4>5</vt:i4>
      </vt:variant>
      <vt:variant>
        <vt:lpwstr/>
      </vt:variant>
      <vt:variant>
        <vt:lpwstr>_Toc451582055</vt:lpwstr>
      </vt:variant>
      <vt:variant>
        <vt:i4>1048637</vt:i4>
      </vt:variant>
      <vt:variant>
        <vt:i4>236</vt:i4>
      </vt:variant>
      <vt:variant>
        <vt:i4>0</vt:i4>
      </vt:variant>
      <vt:variant>
        <vt:i4>5</vt:i4>
      </vt:variant>
      <vt:variant>
        <vt:lpwstr/>
      </vt:variant>
      <vt:variant>
        <vt:lpwstr>_Toc451582054</vt:lpwstr>
      </vt:variant>
      <vt:variant>
        <vt:i4>1048637</vt:i4>
      </vt:variant>
      <vt:variant>
        <vt:i4>230</vt:i4>
      </vt:variant>
      <vt:variant>
        <vt:i4>0</vt:i4>
      </vt:variant>
      <vt:variant>
        <vt:i4>5</vt:i4>
      </vt:variant>
      <vt:variant>
        <vt:lpwstr/>
      </vt:variant>
      <vt:variant>
        <vt:lpwstr>_Toc451582053</vt:lpwstr>
      </vt:variant>
      <vt:variant>
        <vt:i4>1048637</vt:i4>
      </vt:variant>
      <vt:variant>
        <vt:i4>227</vt:i4>
      </vt:variant>
      <vt:variant>
        <vt:i4>0</vt:i4>
      </vt:variant>
      <vt:variant>
        <vt:i4>5</vt:i4>
      </vt:variant>
      <vt:variant>
        <vt:lpwstr/>
      </vt:variant>
      <vt:variant>
        <vt:lpwstr>_Toc451582052</vt:lpwstr>
      </vt:variant>
      <vt:variant>
        <vt:i4>1048637</vt:i4>
      </vt:variant>
      <vt:variant>
        <vt:i4>224</vt:i4>
      </vt:variant>
      <vt:variant>
        <vt:i4>0</vt:i4>
      </vt:variant>
      <vt:variant>
        <vt:i4>5</vt:i4>
      </vt:variant>
      <vt:variant>
        <vt:lpwstr/>
      </vt:variant>
      <vt:variant>
        <vt:lpwstr>_Toc451582051</vt:lpwstr>
      </vt:variant>
      <vt:variant>
        <vt:i4>1048637</vt:i4>
      </vt:variant>
      <vt:variant>
        <vt:i4>218</vt:i4>
      </vt:variant>
      <vt:variant>
        <vt:i4>0</vt:i4>
      </vt:variant>
      <vt:variant>
        <vt:i4>5</vt:i4>
      </vt:variant>
      <vt:variant>
        <vt:lpwstr/>
      </vt:variant>
      <vt:variant>
        <vt:lpwstr>_Toc451582050</vt:lpwstr>
      </vt:variant>
      <vt:variant>
        <vt:i4>1114173</vt:i4>
      </vt:variant>
      <vt:variant>
        <vt:i4>212</vt:i4>
      </vt:variant>
      <vt:variant>
        <vt:i4>0</vt:i4>
      </vt:variant>
      <vt:variant>
        <vt:i4>5</vt:i4>
      </vt:variant>
      <vt:variant>
        <vt:lpwstr/>
      </vt:variant>
      <vt:variant>
        <vt:lpwstr>_Toc451582049</vt:lpwstr>
      </vt:variant>
      <vt:variant>
        <vt:i4>1114173</vt:i4>
      </vt:variant>
      <vt:variant>
        <vt:i4>206</vt:i4>
      </vt:variant>
      <vt:variant>
        <vt:i4>0</vt:i4>
      </vt:variant>
      <vt:variant>
        <vt:i4>5</vt:i4>
      </vt:variant>
      <vt:variant>
        <vt:lpwstr/>
      </vt:variant>
      <vt:variant>
        <vt:lpwstr>_Toc451582048</vt:lpwstr>
      </vt:variant>
      <vt:variant>
        <vt:i4>1114173</vt:i4>
      </vt:variant>
      <vt:variant>
        <vt:i4>203</vt:i4>
      </vt:variant>
      <vt:variant>
        <vt:i4>0</vt:i4>
      </vt:variant>
      <vt:variant>
        <vt:i4>5</vt:i4>
      </vt:variant>
      <vt:variant>
        <vt:lpwstr/>
      </vt:variant>
      <vt:variant>
        <vt:lpwstr>_Toc451582047</vt:lpwstr>
      </vt:variant>
      <vt:variant>
        <vt:i4>1114173</vt:i4>
      </vt:variant>
      <vt:variant>
        <vt:i4>200</vt:i4>
      </vt:variant>
      <vt:variant>
        <vt:i4>0</vt:i4>
      </vt:variant>
      <vt:variant>
        <vt:i4>5</vt:i4>
      </vt:variant>
      <vt:variant>
        <vt:lpwstr/>
      </vt:variant>
      <vt:variant>
        <vt:lpwstr>_Toc451582046</vt:lpwstr>
      </vt:variant>
      <vt:variant>
        <vt:i4>1114173</vt:i4>
      </vt:variant>
      <vt:variant>
        <vt:i4>194</vt:i4>
      </vt:variant>
      <vt:variant>
        <vt:i4>0</vt:i4>
      </vt:variant>
      <vt:variant>
        <vt:i4>5</vt:i4>
      </vt:variant>
      <vt:variant>
        <vt:lpwstr/>
      </vt:variant>
      <vt:variant>
        <vt:lpwstr>_Toc451582045</vt:lpwstr>
      </vt:variant>
      <vt:variant>
        <vt:i4>1114173</vt:i4>
      </vt:variant>
      <vt:variant>
        <vt:i4>188</vt:i4>
      </vt:variant>
      <vt:variant>
        <vt:i4>0</vt:i4>
      </vt:variant>
      <vt:variant>
        <vt:i4>5</vt:i4>
      </vt:variant>
      <vt:variant>
        <vt:lpwstr/>
      </vt:variant>
      <vt:variant>
        <vt:lpwstr>_Toc451582044</vt:lpwstr>
      </vt:variant>
      <vt:variant>
        <vt:i4>1114173</vt:i4>
      </vt:variant>
      <vt:variant>
        <vt:i4>182</vt:i4>
      </vt:variant>
      <vt:variant>
        <vt:i4>0</vt:i4>
      </vt:variant>
      <vt:variant>
        <vt:i4>5</vt:i4>
      </vt:variant>
      <vt:variant>
        <vt:lpwstr/>
      </vt:variant>
      <vt:variant>
        <vt:lpwstr>_Toc451582043</vt:lpwstr>
      </vt:variant>
      <vt:variant>
        <vt:i4>1114173</vt:i4>
      </vt:variant>
      <vt:variant>
        <vt:i4>176</vt:i4>
      </vt:variant>
      <vt:variant>
        <vt:i4>0</vt:i4>
      </vt:variant>
      <vt:variant>
        <vt:i4>5</vt:i4>
      </vt:variant>
      <vt:variant>
        <vt:lpwstr/>
      </vt:variant>
      <vt:variant>
        <vt:lpwstr>_Toc451582042</vt:lpwstr>
      </vt:variant>
      <vt:variant>
        <vt:i4>1114173</vt:i4>
      </vt:variant>
      <vt:variant>
        <vt:i4>170</vt:i4>
      </vt:variant>
      <vt:variant>
        <vt:i4>0</vt:i4>
      </vt:variant>
      <vt:variant>
        <vt:i4>5</vt:i4>
      </vt:variant>
      <vt:variant>
        <vt:lpwstr/>
      </vt:variant>
      <vt:variant>
        <vt:lpwstr>_Toc451582041</vt:lpwstr>
      </vt:variant>
      <vt:variant>
        <vt:i4>1114173</vt:i4>
      </vt:variant>
      <vt:variant>
        <vt:i4>164</vt:i4>
      </vt:variant>
      <vt:variant>
        <vt:i4>0</vt:i4>
      </vt:variant>
      <vt:variant>
        <vt:i4>5</vt:i4>
      </vt:variant>
      <vt:variant>
        <vt:lpwstr/>
      </vt:variant>
      <vt:variant>
        <vt:lpwstr>_Toc451582040</vt:lpwstr>
      </vt:variant>
      <vt:variant>
        <vt:i4>1441853</vt:i4>
      </vt:variant>
      <vt:variant>
        <vt:i4>158</vt:i4>
      </vt:variant>
      <vt:variant>
        <vt:i4>0</vt:i4>
      </vt:variant>
      <vt:variant>
        <vt:i4>5</vt:i4>
      </vt:variant>
      <vt:variant>
        <vt:lpwstr/>
      </vt:variant>
      <vt:variant>
        <vt:lpwstr>_Toc451582039</vt:lpwstr>
      </vt:variant>
      <vt:variant>
        <vt:i4>1441853</vt:i4>
      </vt:variant>
      <vt:variant>
        <vt:i4>155</vt:i4>
      </vt:variant>
      <vt:variant>
        <vt:i4>0</vt:i4>
      </vt:variant>
      <vt:variant>
        <vt:i4>5</vt:i4>
      </vt:variant>
      <vt:variant>
        <vt:lpwstr/>
      </vt:variant>
      <vt:variant>
        <vt:lpwstr>_Toc451582038</vt:lpwstr>
      </vt:variant>
      <vt:variant>
        <vt:i4>1441853</vt:i4>
      </vt:variant>
      <vt:variant>
        <vt:i4>152</vt:i4>
      </vt:variant>
      <vt:variant>
        <vt:i4>0</vt:i4>
      </vt:variant>
      <vt:variant>
        <vt:i4>5</vt:i4>
      </vt:variant>
      <vt:variant>
        <vt:lpwstr/>
      </vt:variant>
      <vt:variant>
        <vt:lpwstr>_Toc451582037</vt:lpwstr>
      </vt:variant>
      <vt:variant>
        <vt:i4>1441853</vt:i4>
      </vt:variant>
      <vt:variant>
        <vt:i4>146</vt:i4>
      </vt:variant>
      <vt:variant>
        <vt:i4>0</vt:i4>
      </vt:variant>
      <vt:variant>
        <vt:i4>5</vt:i4>
      </vt:variant>
      <vt:variant>
        <vt:lpwstr/>
      </vt:variant>
      <vt:variant>
        <vt:lpwstr>_Toc451582036</vt:lpwstr>
      </vt:variant>
      <vt:variant>
        <vt:i4>1441853</vt:i4>
      </vt:variant>
      <vt:variant>
        <vt:i4>140</vt:i4>
      </vt:variant>
      <vt:variant>
        <vt:i4>0</vt:i4>
      </vt:variant>
      <vt:variant>
        <vt:i4>5</vt:i4>
      </vt:variant>
      <vt:variant>
        <vt:lpwstr/>
      </vt:variant>
      <vt:variant>
        <vt:lpwstr>_Toc451582035</vt:lpwstr>
      </vt:variant>
      <vt:variant>
        <vt:i4>1441853</vt:i4>
      </vt:variant>
      <vt:variant>
        <vt:i4>134</vt:i4>
      </vt:variant>
      <vt:variant>
        <vt:i4>0</vt:i4>
      </vt:variant>
      <vt:variant>
        <vt:i4>5</vt:i4>
      </vt:variant>
      <vt:variant>
        <vt:lpwstr/>
      </vt:variant>
      <vt:variant>
        <vt:lpwstr>_Toc451582034</vt:lpwstr>
      </vt:variant>
      <vt:variant>
        <vt:i4>1441853</vt:i4>
      </vt:variant>
      <vt:variant>
        <vt:i4>128</vt:i4>
      </vt:variant>
      <vt:variant>
        <vt:i4>0</vt:i4>
      </vt:variant>
      <vt:variant>
        <vt:i4>5</vt:i4>
      </vt:variant>
      <vt:variant>
        <vt:lpwstr/>
      </vt:variant>
      <vt:variant>
        <vt:lpwstr>_Toc451582033</vt:lpwstr>
      </vt:variant>
      <vt:variant>
        <vt:i4>1441853</vt:i4>
      </vt:variant>
      <vt:variant>
        <vt:i4>122</vt:i4>
      </vt:variant>
      <vt:variant>
        <vt:i4>0</vt:i4>
      </vt:variant>
      <vt:variant>
        <vt:i4>5</vt:i4>
      </vt:variant>
      <vt:variant>
        <vt:lpwstr/>
      </vt:variant>
      <vt:variant>
        <vt:lpwstr>_Toc451582032</vt:lpwstr>
      </vt:variant>
      <vt:variant>
        <vt:i4>1441853</vt:i4>
      </vt:variant>
      <vt:variant>
        <vt:i4>116</vt:i4>
      </vt:variant>
      <vt:variant>
        <vt:i4>0</vt:i4>
      </vt:variant>
      <vt:variant>
        <vt:i4>5</vt:i4>
      </vt:variant>
      <vt:variant>
        <vt:lpwstr/>
      </vt:variant>
      <vt:variant>
        <vt:lpwstr>_Toc451582031</vt:lpwstr>
      </vt:variant>
      <vt:variant>
        <vt:i4>1441853</vt:i4>
      </vt:variant>
      <vt:variant>
        <vt:i4>110</vt:i4>
      </vt:variant>
      <vt:variant>
        <vt:i4>0</vt:i4>
      </vt:variant>
      <vt:variant>
        <vt:i4>5</vt:i4>
      </vt:variant>
      <vt:variant>
        <vt:lpwstr/>
      </vt:variant>
      <vt:variant>
        <vt:lpwstr>_Toc451582030</vt:lpwstr>
      </vt:variant>
      <vt:variant>
        <vt:i4>1507389</vt:i4>
      </vt:variant>
      <vt:variant>
        <vt:i4>104</vt:i4>
      </vt:variant>
      <vt:variant>
        <vt:i4>0</vt:i4>
      </vt:variant>
      <vt:variant>
        <vt:i4>5</vt:i4>
      </vt:variant>
      <vt:variant>
        <vt:lpwstr/>
      </vt:variant>
      <vt:variant>
        <vt:lpwstr>_Toc451582029</vt:lpwstr>
      </vt:variant>
      <vt:variant>
        <vt:i4>1507389</vt:i4>
      </vt:variant>
      <vt:variant>
        <vt:i4>98</vt:i4>
      </vt:variant>
      <vt:variant>
        <vt:i4>0</vt:i4>
      </vt:variant>
      <vt:variant>
        <vt:i4>5</vt:i4>
      </vt:variant>
      <vt:variant>
        <vt:lpwstr/>
      </vt:variant>
      <vt:variant>
        <vt:lpwstr>_Toc451582028</vt:lpwstr>
      </vt:variant>
      <vt:variant>
        <vt:i4>1507389</vt:i4>
      </vt:variant>
      <vt:variant>
        <vt:i4>92</vt:i4>
      </vt:variant>
      <vt:variant>
        <vt:i4>0</vt:i4>
      </vt:variant>
      <vt:variant>
        <vt:i4>5</vt:i4>
      </vt:variant>
      <vt:variant>
        <vt:lpwstr/>
      </vt:variant>
      <vt:variant>
        <vt:lpwstr>_Toc451582027</vt:lpwstr>
      </vt:variant>
      <vt:variant>
        <vt:i4>1507389</vt:i4>
      </vt:variant>
      <vt:variant>
        <vt:i4>86</vt:i4>
      </vt:variant>
      <vt:variant>
        <vt:i4>0</vt:i4>
      </vt:variant>
      <vt:variant>
        <vt:i4>5</vt:i4>
      </vt:variant>
      <vt:variant>
        <vt:lpwstr/>
      </vt:variant>
      <vt:variant>
        <vt:lpwstr>_Toc451582026</vt:lpwstr>
      </vt:variant>
      <vt:variant>
        <vt:i4>1507389</vt:i4>
      </vt:variant>
      <vt:variant>
        <vt:i4>80</vt:i4>
      </vt:variant>
      <vt:variant>
        <vt:i4>0</vt:i4>
      </vt:variant>
      <vt:variant>
        <vt:i4>5</vt:i4>
      </vt:variant>
      <vt:variant>
        <vt:lpwstr/>
      </vt:variant>
      <vt:variant>
        <vt:lpwstr>_Toc451582025</vt:lpwstr>
      </vt:variant>
      <vt:variant>
        <vt:i4>1507389</vt:i4>
      </vt:variant>
      <vt:variant>
        <vt:i4>77</vt:i4>
      </vt:variant>
      <vt:variant>
        <vt:i4>0</vt:i4>
      </vt:variant>
      <vt:variant>
        <vt:i4>5</vt:i4>
      </vt:variant>
      <vt:variant>
        <vt:lpwstr/>
      </vt:variant>
      <vt:variant>
        <vt:lpwstr>_Toc451582024</vt:lpwstr>
      </vt:variant>
      <vt:variant>
        <vt:i4>1507389</vt:i4>
      </vt:variant>
      <vt:variant>
        <vt:i4>74</vt:i4>
      </vt:variant>
      <vt:variant>
        <vt:i4>0</vt:i4>
      </vt:variant>
      <vt:variant>
        <vt:i4>5</vt:i4>
      </vt:variant>
      <vt:variant>
        <vt:lpwstr/>
      </vt:variant>
      <vt:variant>
        <vt:lpwstr>_Toc451582023</vt:lpwstr>
      </vt:variant>
      <vt:variant>
        <vt:i4>1507389</vt:i4>
      </vt:variant>
      <vt:variant>
        <vt:i4>68</vt:i4>
      </vt:variant>
      <vt:variant>
        <vt:i4>0</vt:i4>
      </vt:variant>
      <vt:variant>
        <vt:i4>5</vt:i4>
      </vt:variant>
      <vt:variant>
        <vt:lpwstr/>
      </vt:variant>
      <vt:variant>
        <vt:lpwstr>_Toc451582022</vt:lpwstr>
      </vt:variant>
      <vt:variant>
        <vt:i4>1507389</vt:i4>
      </vt:variant>
      <vt:variant>
        <vt:i4>62</vt:i4>
      </vt:variant>
      <vt:variant>
        <vt:i4>0</vt:i4>
      </vt:variant>
      <vt:variant>
        <vt:i4>5</vt:i4>
      </vt:variant>
      <vt:variant>
        <vt:lpwstr/>
      </vt:variant>
      <vt:variant>
        <vt:lpwstr>_Toc451582021</vt:lpwstr>
      </vt:variant>
      <vt:variant>
        <vt:i4>1507389</vt:i4>
      </vt:variant>
      <vt:variant>
        <vt:i4>56</vt:i4>
      </vt:variant>
      <vt:variant>
        <vt:i4>0</vt:i4>
      </vt:variant>
      <vt:variant>
        <vt:i4>5</vt:i4>
      </vt:variant>
      <vt:variant>
        <vt:lpwstr/>
      </vt:variant>
      <vt:variant>
        <vt:lpwstr>_Toc451582020</vt:lpwstr>
      </vt:variant>
      <vt:variant>
        <vt:i4>1310781</vt:i4>
      </vt:variant>
      <vt:variant>
        <vt:i4>50</vt:i4>
      </vt:variant>
      <vt:variant>
        <vt:i4>0</vt:i4>
      </vt:variant>
      <vt:variant>
        <vt:i4>5</vt:i4>
      </vt:variant>
      <vt:variant>
        <vt:lpwstr/>
      </vt:variant>
      <vt:variant>
        <vt:lpwstr>_Toc451582019</vt:lpwstr>
      </vt:variant>
      <vt:variant>
        <vt:i4>1310781</vt:i4>
      </vt:variant>
      <vt:variant>
        <vt:i4>44</vt:i4>
      </vt:variant>
      <vt:variant>
        <vt:i4>0</vt:i4>
      </vt:variant>
      <vt:variant>
        <vt:i4>5</vt:i4>
      </vt:variant>
      <vt:variant>
        <vt:lpwstr/>
      </vt:variant>
      <vt:variant>
        <vt:lpwstr>_Toc451582018</vt:lpwstr>
      </vt:variant>
      <vt:variant>
        <vt:i4>1310781</vt:i4>
      </vt:variant>
      <vt:variant>
        <vt:i4>38</vt:i4>
      </vt:variant>
      <vt:variant>
        <vt:i4>0</vt:i4>
      </vt:variant>
      <vt:variant>
        <vt:i4>5</vt:i4>
      </vt:variant>
      <vt:variant>
        <vt:lpwstr/>
      </vt:variant>
      <vt:variant>
        <vt:lpwstr>_Toc451582017</vt:lpwstr>
      </vt:variant>
      <vt:variant>
        <vt:i4>1310781</vt:i4>
      </vt:variant>
      <vt:variant>
        <vt:i4>32</vt:i4>
      </vt:variant>
      <vt:variant>
        <vt:i4>0</vt:i4>
      </vt:variant>
      <vt:variant>
        <vt:i4>5</vt:i4>
      </vt:variant>
      <vt:variant>
        <vt:lpwstr/>
      </vt:variant>
      <vt:variant>
        <vt:lpwstr>_Toc451582016</vt:lpwstr>
      </vt:variant>
      <vt:variant>
        <vt:i4>1310781</vt:i4>
      </vt:variant>
      <vt:variant>
        <vt:i4>26</vt:i4>
      </vt:variant>
      <vt:variant>
        <vt:i4>0</vt:i4>
      </vt:variant>
      <vt:variant>
        <vt:i4>5</vt:i4>
      </vt:variant>
      <vt:variant>
        <vt:lpwstr/>
      </vt:variant>
      <vt:variant>
        <vt:lpwstr>_Toc451582015</vt:lpwstr>
      </vt:variant>
      <vt:variant>
        <vt:i4>1310781</vt:i4>
      </vt:variant>
      <vt:variant>
        <vt:i4>20</vt:i4>
      </vt:variant>
      <vt:variant>
        <vt:i4>0</vt:i4>
      </vt:variant>
      <vt:variant>
        <vt:i4>5</vt:i4>
      </vt:variant>
      <vt:variant>
        <vt:lpwstr/>
      </vt:variant>
      <vt:variant>
        <vt:lpwstr>_Toc451582014</vt:lpwstr>
      </vt:variant>
      <vt:variant>
        <vt:i4>1310781</vt:i4>
      </vt:variant>
      <vt:variant>
        <vt:i4>14</vt:i4>
      </vt:variant>
      <vt:variant>
        <vt:i4>0</vt:i4>
      </vt:variant>
      <vt:variant>
        <vt:i4>5</vt:i4>
      </vt:variant>
      <vt:variant>
        <vt:lpwstr/>
      </vt:variant>
      <vt:variant>
        <vt:lpwstr>_Toc451582013</vt:lpwstr>
      </vt:variant>
      <vt:variant>
        <vt:i4>1310781</vt:i4>
      </vt:variant>
      <vt:variant>
        <vt:i4>11</vt:i4>
      </vt:variant>
      <vt:variant>
        <vt:i4>0</vt:i4>
      </vt:variant>
      <vt:variant>
        <vt:i4>5</vt:i4>
      </vt:variant>
      <vt:variant>
        <vt:lpwstr/>
      </vt:variant>
      <vt:variant>
        <vt:lpwstr>_Toc451582012</vt:lpwstr>
      </vt:variant>
      <vt:variant>
        <vt:i4>1310781</vt:i4>
      </vt:variant>
      <vt:variant>
        <vt:i4>8</vt:i4>
      </vt:variant>
      <vt:variant>
        <vt:i4>0</vt:i4>
      </vt:variant>
      <vt:variant>
        <vt:i4>5</vt:i4>
      </vt:variant>
      <vt:variant>
        <vt:lpwstr/>
      </vt:variant>
      <vt:variant>
        <vt:lpwstr>_Toc451582011</vt:lpwstr>
      </vt:variant>
      <vt:variant>
        <vt:i4>1310781</vt:i4>
      </vt:variant>
      <vt:variant>
        <vt:i4>2</vt:i4>
      </vt:variant>
      <vt:variant>
        <vt:i4>0</vt:i4>
      </vt:variant>
      <vt:variant>
        <vt:i4>5</vt:i4>
      </vt:variant>
      <vt:variant>
        <vt:lpwstr/>
      </vt:variant>
      <vt:variant>
        <vt:lpwstr>_Toc451582010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AFSANEH</dc:creator>
  <cp:keywords/>
  <dc:description/>
  <cp:lastModifiedBy>MRT www.Win2Farsi.com</cp:lastModifiedBy>
  <cp:revision>3</cp:revision>
  <cp:lastPrinted>2016-05-21T03:58:00Z</cp:lastPrinted>
  <dcterms:created xsi:type="dcterms:W3CDTF">2019-04-04T12:39:00Z</dcterms:created>
  <dcterms:modified xsi:type="dcterms:W3CDTF">2019-04-04T12:39:00Z</dcterms:modified>
</cp:coreProperties>
</file>