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405" w:rsidRPr="0007602F" w:rsidRDefault="008130AC" w:rsidP="00C071D5">
      <w:pPr>
        <w:spacing w:line="360" w:lineRule="auto"/>
        <w:jc w:val="center"/>
        <w:rPr>
          <w:rFonts w:cs="B Nazanin"/>
          <w:sz w:val="28"/>
          <w:szCs w:val="28"/>
          <w:rtl/>
        </w:rPr>
      </w:pPr>
      <w:r w:rsidRPr="0007602F">
        <w:rPr>
          <w:rFonts w:cs="B Nazanin" w:hint="cs"/>
          <w:sz w:val="28"/>
          <w:szCs w:val="28"/>
          <w:rtl/>
        </w:rPr>
        <w:t>بسمه تعالی</w:t>
      </w:r>
    </w:p>
    <w:p w:rsidR="008130AC" w:rsidRPr="0007602F" w:rsidRDefault="008130AC" w:rsidP="0007602F">
      <w:pPr>
        <w:spacing w:line="360" w:lineRule="auto"/>
        <w:jc w:val="center"/>
        <w:rPr>
          <w:rFonts w:cs="B Zar"/>
          <w:b/>
          <w:bCs/>
          <w:sz w:val="28"/>
          <w:szCs w:val="28"/>
          <w:rtl/>
        </w:rPr>
      </w:pPr>
      <w:r w:rsidRPr="0007602F">
        <w:rPr>
          <w:rFonts w:cs="B Zar" w:hint="cs"/>
          <w:b/>
          <w:bCs/>
          <w:sz w:val="28"/>
          <w:szCs w:val="28"/>
          <w:rtl/>
        </w:rPr>
        <w:t>بررسی آزمایشی تاثیر انفجار سنگ با پرتاب محوری ترقه</w:t>
      </w:r>
    </w:p>
    <w:p w:rsidR="008130AC" w:rsidRPr="00C071D5" w:rsidRDefault="008130AC" w:rsidP="00C071D5">
      <w:pPr>
        <w:spacing w:line="360" w:lineRule="auto"/>
        <w:jc w:val="both"/>
        <w:rPr>
          <w:rFonts w:cs="B Nazanin"/>
          <w:b/>
          <w:bCs/>
          <w:sz w:val="28"/>
          <w:szCs w:val="28"/>
          <w:rtl/>
        </w:rPr>
      </w:pPr>
      <w:r w:rsidRPr="00C071D5">
        <w:rPr>
          <w:rFonts w:cs="B Nazanin" w:hint="cs"/>
          <w:b/>
          <w:bCs/>
          <w:sz w:val="28"/>
          <w:szCs w:val="28"/>
          <w:rtl/>
        </w:rPr>
        <w:t>چکیده</w:t>
      </w:r>
    </w:p>
    <w:p w:rsidR="008130AC" w:rsidRDefault="008130AC" w:rsidP="00C071D5">
      <w:pPr>
        <w:spacing w:line="360" w:lineRule="auto"/>
        <w:jc w:val="both"/>
        <w:rPr>
          <w:rFonts w:cs="B Nazanin"/>
          <w:sz w:val="28"/>
          <w:szCs w:val="28"/>
          <w:rtl/>
        </w:rPr>
      </w:pPr>
      <w:r>
        <w:rPr>
          <w:rFonts w:cs="B Nazanin" w:hint="cs"/>
          <w:sz w:val="28"/>
          <w:szCs w:val="28"/>
          <w:rtl/>
        </w:rPr>
        <w:t xml:space="preserve">به علت مسئله اثرگذاری پایین انفجار شکاف با تحریک سنگ، نوع جدیدی از ترقه پرتابی اختراع شد. سه مرحله توسعه در این نوع از پرتاب محوری ترقه وجود دارد و هر مرحله دارای آزمایش متناظر است و طرح بهینه ای براساس مسائل مربوط به مرحله قبل انجام خواهد شد اما اصول آزمایشی این ترقه های بصورت محوری پرتاب شده یکسان هستند. ساختار اصلی این ترقه، لوله مدور بوده و چندین حلقه شکل دار طراحی شده ای وجود دارد که نه تنها می تواند مقدار بار الکتریکی را کاهش دهد بلکه مقدار استفاده از انرژی انفجاری را افزایش می دهد. نتایج تجربی نشان می دهد که در این ترقه، مقدار استفاده از شکاف انفجاری 98 درصد بوده و اثربخشی انفجار و طول محیط آن بر حسب فوت افزایش یافته است. </w:t>
      </w:r>
    </w:p>
    <w:p w:rsidR="008130AC" w:rsidRDefault="008130AC" w:rsidP="00C071D5">
      <w:pPr>
        <w:spacing w:line="360" w:lineRule="auto"/>
        <w:jc w:val="both"/>
        <w:rPr>
          <w:rFonts w:cs="B Nazanin"/>
          <w:sz w:val="28"/>
          <w:szCs w:val="28"/>
          <w:rtl/>
        </w:rPr>
      </w:pPr>
      <w:r w:rsidRPr="00E07AEA">
        <w:rPr>
          <w:rFonts w:cs="B Nazanin" w:hint="cs"/>
          <w:b/>
          <w:bCs/>
          <w:sz w:val="28"/>
          <w:szCs w:val="28"/>
          <w:rtl/>
        </w:rPr>
        <w:t>واژه های کلیدی:</w:t>
      </w:r>
      <w:r>
        <w:rPr>
          <w:rFonts w:cs="B Nazanin" w:hint="cs"/>
          <w:sz w:val="28"/>
          <w:szCs w:val="28"/>
          <w:rtl/>
        </w:rPr>
        <w:t xml:space="preserve"> انفجار شکاف، ترک خوردگی، حلقه شکل دار، انفجار، </w:t>
      </w:r>
      <w:r w:rsidR="004826CB">
        <w:rPr>
          <w:rFonts w:cs="B Nazanin" w:hint="cs"/>
          <w:sz w:val="28"/>
          <w:szCs w:val="28"/>
          <w:rtl/>
        </w:rPr>
        <w:t xml:space="preserve">پرتاب بار الکتریکی دارای شکل </w:t>
      </w:r>
    </w:p>
    <w:p w:rsidR="004826CB" w:rsidRPr="00C071D5" w:rsidRDefault="00C071D5" w:rsidP="00C071D5">
      <w:pPr>
        <w:spacing w:line="360" w:lineRule="auto"/>
        <w:jc w:val="both"/>
        <w:rPr>
          <w:rFonts w:cs="B Nazanin"/>
          <w:b/>
          <w:bCs/>
          <w:sz w:val="28"/>
          <w:szCs w:val="28"/>
          <w:rtl/>
        </w:rPr>
      </w:pPr>
      <w:r>
        <w:rPr>
          <w:rFonts w:cs="B Nazanin" w:hint="cs"/>
          <w:b/>
          <w:bCs/>
          <w:sz w:val="28"/>
          <w:szCs w:val="28"/>
          <w:rtl/>
        </w:rPr>
        <w:t xml:space="preserve">1- </w:t>
      </w:r>
      <w:r w:rsidR="004826CB" w:rsidRPr="00C071D5">
        <w:rPr>
          <w:rFonts w:cs="B Nazanin" w:hint="cs"/>
          <w:b/>
          <w:bCs/>
          <w:sz w:val="28"/>
          <w:szCs w:val="28"/>
          <w:rtl/>
        </w:rPr>
        <w:t>مقدمه</w:t>
      </w:r>
    </w:p>
    <w:p w:rsidR="00DA5F16" w:rsidRDefault="004826CB" w:rsidP="00C071D5">
      <w:pPr>
        <w:spacing w:line="360" w:lineRule="auto"/>
        <w:jc w:val="both"/>
        <w:rPr>
          <w:rFonts w:cs="B Nazanin"/>
          <w:sz w:val="28"/>
          <w:szCs w:val="28"/>
          <w:rtl/>
        </w:rPr>
      </w:pPr>
      <w:r>
        <w:rPr>
          <w:rFonts w:cs="B Nazanin" w:hint="cs"/>
          <w:sz w:val="28"/>
          <w:szCs w:val="28"/>
          <w:rtl/>
        </w:rPr>
        <w:t xml:space="preserve">حفاری و انفجار، مهمترین روش خاکبرداری و شکستن سنگ در استخراج معدن و حفاری تونل به ویژه در شرایط وجود سنگ سخت علی رغم پیشرفت های سریع عملیات خاکبرداری می باشد (جیمنو همکاران 1995، لانگفورز و کیهلستروم 1978، رمضان زاده و هوو 2010). </w:t>
      </w:r>
      <w:r w:rsidR="00AB2305">
        <w:rPr>
          <w:rFonts w:cs="B Nazanin" w:hint="cs"/>
          <w:sz w:val="28"/>
          <w:szCs w:val="28"/>
          <w:rtl/>
        </w:rPr>
        <w:t>تکنولوژی های بی خطر و سریع جفاری سنگ با پیشرفت های جدید سیستم های انف</w:t>
      </w:r>
      <w:bookmarkStart w:id="0" w:name="_GoBack"/>
      <w:bookmarkEnd w:id="0"/>
      <w:r w:rsidR="00AB2305">
        <w:rPr>
          <w:rFonts w:cs="B Nazanin" w:hint="cs"/>
          <w:sz w:val="28"/>
          <w:szCs w:val="28"/>
          <w:rtl/>
        </w:rPr>
        <w:t xml:space="preserve">جاری، ابداعی و حفتری مانند امولسیون، منفجر کننده نونل و الکترونیک و اتوماسیون، امکان پذیر است. با این وجود، انفجار غیراتمی اغلب مسائل مربوط به خاکبرداری اضافه، اندک، تخته سنگ را به وجود می آورد که از طرح انفجار نامناسب یا محیط پیچیده زمین شناسی ناشی شده است. این پدیده ها نیز ممکن است منجر به زمانبر بودن انفجار شده و نیازمند حفاری بیشتر بوده و هزینه بر می باشد (دی و صورتی 2012). تکنیک حفاری و انفجار دارای معایبی است که گاهی اوقات </w:t>
      </w:r>
      <w:r w:rsidR="00AB2305">
        <w:rPr>
          <w:rFonts w:cs="B Nazanin" w:hint="cs"/>
          <w:sz w:val="28"/>
          <w:szCs w:val="28"/>
          <w:rtl/>
        </w:rPr>
        <w:lastRenderedPageBreak/>
        <w:t xml:space="preserve">ترک هایی را در وضعیت کنترل نشده و نیز ترک های ریزی را در قالب و نیز سنگ های باقیمانده در صورت عدم انجام دقیق این کار، به وجود می آورد. از این رو، تلاش های جهت ایجاد ترک های اضافه در مسیر مورد نظر صورت گرفته است (فورنی، 1995، لی و همکاران 2012، سنیگ و همکاران 2014). فورنی (فورنی و همکاران 1978) از روش انفجاری استفاده کرده که در آن از طریق کنترل مسیر توزیع شکاف سنگ ها از نگهدارنده بار الکتریکی در لوله تقسیم پیوندی بهره می برد، که کیفیت تشکیل حفره های محیطی افزایش یافته و هزینه های تعمیر آنها نیز کاهش یافته است. بجارنهولت و همکاران (1983) با طراحی بار الکتریکی به شکل خطی مورد استفاده در انفجار محیط سنگ، به هدف انفجار کنترلی جهت دار دست یافته است (اینوراتو و همکاران 1998). در انفجار سنگ، بیشتر انرژی مصرفی انفجار در بخش خرد شدن مصرف می شود. شکستگی های نامشخصی با توجه به عمل موج فشار انفجاری، به وجود آمده که به تکه تکه شدن ناهموار سنگ منجر می شود (ملینکوو همکاران 1987، استرلک و همکاران 2011). در انفجار برشی به سبک قدیمی، به خاطر از بین رفتن تاثیر فشار سنگ های انتهای حفره انفجاری و کاهش مقاومت بار انتهایی با افزایش عمق استخراج معدن، غلبه بر مشکل افزایش حفاری بخش زیرین در وضعیت مرکز بار الکتریکی (جیمنو همکاران 1995 ) </w:t>
      </w:r>
      <w:r w:rsidR="00AF6B51">
        <w:rPr>
          <w:rFonts w:cs="B Nazanin" w:hint="cs"/>
          <w:sz w:val="28"/>
          <w:szCs w:val="28"/>
          <w:rtl/>
        </w:rPr>
        <w:t xml:space="preserve">که عمدتا هزینه را افزایش داده، امری متداول است. این مقاله، به توصیف ترقه با پرتاب محوری می پردازد که برای حل مسئله تکه تکه شدن ناهموار سنگ و پدیده حفاری بخش زیرین در انفجار برشی طراحی شده است. </w:t>
      </w:r>
      <w:r w:rsidR="00DA5F16">
        <w:rPr>
          <w:rFonts w:cs="B Nazanin" w:hint="cs"/>
          <w:sz w:val="28"/>
          <w:szCs w:val="28"/>
          <w:rtl/>
        </w:rPr>
        <w:t>آزمایشاتی برای نشان دادن قابلیت نفوذ این ترقه در فولاد و اثرگذاری بر انفجار برشی صورت گرفته است و مقدار بهره برداری از سوراخ مته به وسیله شبیه سازی آزمایش انفجار برشی در مقیاس آزمایشگاهی مورد بررسی قرار گرفت.</w:t>
      </w:r>
    </w:p>
    <w:p w:rsidR="00F335F8" w:rsidRPr="00C071D5" w:rsidRDefault="00C071D5" w:rsidP="00C071D5">
      <w:pPr>
        <w:spacing w:line="360" w:lineRule="auto"/>
        <w:jc w:val="both"/>
        <w:rPr>
          <w:rFonts w:cs="B Nazanin"/>
          <w:b/>
          <w:bCs/>
          <w:sz w:val="28"/>
          <w:szCs w:val="28"/>
          <w:rtl/>
        </w:rPr>
      </w:pPr>
      <w:r>
        <w:rPr>
          <w:rFonts w:cs="B Nazanin" w:hint="cs"/>
          <w:b/>
          <w:bCs/>
          <w:sz w:val="28"/>
          <w:szCs w:val="28"/>
          <w:rtl/>
        </w:rPr>
        <w:t xml:space="preserve">2- </w:t>
      </w:r>
      <w:r w:rsidR="00DA5F16" w:rsidRPr="00C071D5">
        <w:rPr>
          <w:rFonts w:cs="B Nazanin" w:hint="cs"/>
          <w:b/>
          <w:bCs/>
          <w:sz w:val="28"/>
          <w:szCs w:val="28"/>
          <w:rtl/>
        </w:rPr>
        <w:t xml:space="preserve">طرح اصولی </w:t>
      </w:r>
      <w:r w:rsidR="00F335F8" w:rsidRPr="00C071D5">
        <w:rPr>
          <w:rFonts w:cs="B Nazanin" w:hint="cs"/>
          <w:b/>
          <w:bCs/>
          <w:sz w:val="28"/>
          <w:szCs w:val="28"/>
          <w:rtl/>
        </w:rPr>
        <w:t>و قاعده کلی ترقه کلی ترقه با پرتاب محوری</w:t>
      </w:r>
    </w:p>
    <w:p w:rsidR="00CD62A8" w:rsidRDefault="00F335F8" w:rsidP="00C071D5">
      <w:pPr>
        <w:spacing w:line="360" w:lineRule="auto"/>
        <w:jc w:val="both"/>
        <w:rPr>
          <w:rFonts w:cs="B Nazanin"/>
          <w:sz w:val="28"/>
          <w:szCs w:val="28"/>
          <w:rtl/>
        </w:rPr>
      </w:pPr>
      <w:r>
        <w:rPr>
          <w:rFonts w:cs="B Nazanin" w:hint="cs"/>
          <w:sz w:val="28"/>
          <w:szCs w:val="28"/>
          <w:rtl/>
        </w:rPr>
        <w:t xml:space="preserve">همان گونه که در شکل 1مشاهده شد، ترقه با پرتاب محوری، بهترین کاربرد پوکه فشنگ به شکل بار الکتریکی را به وجود می آورد و پوکه فشنگ، لوله ای با بدنه مدور </w:t>
      </w:r>
      <w:r w:rsidR="00CD62A8">
        <w:rPr>
          <w:rFonts w:cs="B Nazanin" w:hint="cs"/>
          <w:sz w:val="28"/>
          <w:szCs w:val="28"/>
          <w:rtl/>
        </w:rPr>
        <w:t xml:space="preserve">بوده که بخش خارجی آن دارای حلقه ای با شیارهای وی شکل است. حلقه دارای شیار وی شکل بعضی پوششی شکل دار برای تجمع انرژی به کار رفته است بنابراین </w:t>
      </w:r>
      <w:r w:rsidR="00CD62A8">
        <w:rPr>
          <w:rFonts w:cs="Times New Roman" w:hint="cs"/>
          <w:sz w:val="28"/>
          <w:szCs w:val="28"/>
          <w:rtl/>
        </w:rPr>
        <w:t>"</w:t>
      </w:r>
      <w:r w:rsidR="00CD62A8">
        <w:rPr>
          <w:rFonts w:cs="B Nazanin" w:hint="cs"/>
          <w:sz w:val="28"/>
          <w:szCs w:val="28"/>
          <w:rtl/>
        </w:rPr>
        <w:t>حلقه شکل دار</w:t>
      </w:r>
      <w:r w:rsidR="00CD62A8">
        <w:rPr>
          <w:rFonts w:cs="Times New Roman" w:hint="cs"/>
          <w:sz w:val="28"/>
          <w:szCs w:val="28"/>
          <w:rtl/>
        </w:rPr>
        <w:t>"</w:t>
      </w:r>
      <w:r w:rsidR="00CD62A8">
        <w:rPr>
          <w:rFonts w:cs="B Nazanin" w:hint="cs"/>
          <w:sz w:val="28"/>
          <w:szCs w:val="28"/>
          <w:rtl/>
        </w:rPr>
        <w:t xml:space="preserve"> نامیده می شود و شکل بخش عمودی آن، به صورت گوه یا نیم دایره </w:t>
      </w:r>
      <w:r w:rsidR="00CD62A8">
        <w:rPr>
          <w:rFonts w:cs="B Nazanin" w:hint="cs"/>
          <w:sz w:val="28"/>
          <w:szCs w:val="28"/>
          <w:rtl/>
        </w:rPr>
        <w:lastRenderedPageBreak/>
        <w:t xml:space="preserve">است. حلقه دارای شکاف وی شکل بخش داخلی لوله، پر از مواد منفجره است در حالی که بخش های باقیمانده لوله با ابزار تقسیم کننده بار الکتریکی پر شده است. ابزار تقسیم کننده بار الکتریکی از میله نایلونی یا سایر مواد دارای حفره در مرکز برای عبور از کابل انفجاری یا منفجر کننده ساخته شده اند و پرتاب محوری بار الکتریکی شکلدار در طول فرآیند انفجار برای نفوذ به محیط اطراف سنگ تشکیل خواهد شد و این سنگ های ترک خورده با تکنولوژی انفجار تاخیری پرتاب خواهند شد. اما این روش انفجاری، در موارد بسیاری به کار رفته و انرژی انفجاری را می توان به اندازه کافی توزیع نمود، در حالی که تاثیر انفجار افزایش و هزینه آن کاهش می یابد. </w:t>
      </w:r>
    </w:p>
    <w:p w:rsidR="0007602F" w:rsidRDefault="0007602F" w:rsidP="0007602F">
      <w:pPr>
        <w:spacing w:line="360" w:lineRule="auto"/>
        <w:jc w:val="center"/>
        <w:rPr>
          <w:rFonts w:cs="B Nazanin"/>
          <w:sz w:val="28"/>
          <w:szCs w:val="28"/>
          <w:rtl/>
        </w:rPr>
      </w:pPr>
      <w:r>
        <w:rPr>
          <w:rFonts w:cs="B Nazanin" w:hint="cs"/>
          <w:noProof/>
          <w:sz w:val="28"/>
          <w:szCs w:val="28"/>
          <w:rtl/>
          <w:lang w:bidi="ar-SA"/>
        </w:rPr>
        <w:drawing>
          <wp:inline distT="0" distB="0" distL="0" distR="0">
            <wp:extent cx="2143125" cy="16278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143125" cy="1627838"/>
                    </a:xfrm>
                    <a:prstGeom prst="rect">
                      <a:avLst/>
                    </a:prstGeom>
                    <a:noFill/>
                    <a:ln>
                      <a:noFill/>
                    </a:ln>
                  </pic:spPr>
                </pic:pic>
              </a:graphicData>
            </a:graphic>
          </wp:inline>
        </w:drawing>
      </w:r>
    </w:p>
    <w:p w:rsidR="00CD62A8" w:rsidRPr="0007602F" w:rsidRDefault="00CD62A8" w:rsidP="0007602F">
      <w:pPr>
        <w:spacing w:after="0" w:line="240" w:lineRule="auto"/>
        <w:jc w:val="center"/>
        <w:rPr>
          <w:rFonts w:cs="B Nazanin"/>
          <w:sz w:val="24"/>
          <w:szCs w:val="24"/>
          <w:rtl/>
        </w:rPr>
      </w:pPr>
      <w:r w:rsidRPr="0007602F">
        <w:rPr>
          <w:rFonts w:cs="B Nazanin" w:hint="cs"/>
          <w:sz w:val="24"/>
          <w:szCs w:val="24"/>
          <w:rtl/>
        </w:rPr>
        <w:t>شکل 1 نمودار ساختاری ترقه با پرتاب محوری</w:t>
      </w:r>
    </w:p>
    <w:p w:rsidR="00CD62A8" w:rsidRPr="0007602F" w:rsidRDefault="00CD62A8" w:rsidP="0007602F">
      <w:pPr>
        <w:pStyle w:val="ListParagraph"/>
        <w:numPr>
          <w:ilvl w:val="0"/>
          <w:numId w:val="2"/>
        </w:numPr>
        <w:spacing w:after="0" w:line="240" w:lineRule="auto"/>
        <w:jc w:val="center"/>
        <w:rPr>
          <w:rFonts w:cs="B Nazanin"/>
          <w:sz w:val="24"/>
          <w:szCs w:val="24"/>
          <w:rtl/>
        </w:rPr>
      </w:pPr>
      <w:r w:rsidRPr="0007602F">
        <w:rPr>
          <w:rFonts w:cs="B Nazanin" w:hint="cs"/>
          <w:sz w:val="24"/>
          <w:szCs w:val="24"/>
          <w:rtl/>
        </w:rPr>
        <w:t xml:space="preserve">بدنه  2. حلقه شکل دار  3. ابزار تقسیم کننده بار الکتریکی </w:t>
      </w:r>
      <w:r w:rsidR="00AB2305" w:rsidRPr="0007602F">
        <w:rPr>
          <w:rFonts w:cs="B Nazanin" w:hint="cs"/>
          <w:sz w:val="24"/>
          <w:szCs w:val="24"/>
          <w:rtl/>
        </w:rPr>
        <w:t xml:space="preserve"> </w:t>
      </w:r>
      <w:r w:rsidRPr="0007602F">
        <w:rPr>
          <w:rFonts w:cs="B Nazanin" w:hint="cs"/>
          <w:sz w:val="24"/>
          <w:szCs w:val="24"/>
          <w:rtl/>
        </w:rPr>
        <w:t>4. بار الکتریکی اصلی</w:t>
      </w:r>
    </w:p>
    <w:p w:rsidR="0007602F" w:rsidRPr="00576A32" w:rsidRDefault="0007602F" w:rsidP="00576A32">
      <w:pPr>
        <w:spacing w:after="0" w:line="240" w:lineRule="auto"/>
        <w:ind w:left="360"/>
        <w:rPr>
          <w:rFonts w:cs="B Nazanin"/>
          <w:sz w:val="24"/>
          <w:szCs w:val="24"/>
          <w:rtl/>
        </w:rPr>
      </w:pPr>
    </w:p>
    <w:p w:rsidR="00CD62A8" w:rsidRPr="00C071D5" w:rsidRDefault="00E07AEA" w:rsidP="00C071D5">
      <w:pPr>
        <w:spacing w:line="360" w:lineRule="auto"/>
        <w:jc w:val="both"/>
        <w:rPr>
          <w:rFonts w:cs="B Nazanin"/>
          <w:b/>
          <w:bCs/>
          <w:sz w:val="28"/>
          <w:szCs w:val="28"/>
          <w:rtl/>
        </w:rPr>
      </w:pPr>
      <w:r>
        <w:rPr>
          <w:rFonts w:cs="B Nazanin" w:hint="cs"/>
          <w:b/>
          <w:bCs/>
          <w:sz w:val="28"/>
          <w:szCs w:val="28"/>
          <w:rtl/>
        </w:rPr>
        <w:t xml:space="preserve">3- </w:t>
      </w:r>
      <w:r w:rsidR="00CD62A8" w:rsidRPr="00C071D5">
        <w:rPr>
          <w:rFonts w:cs="B Nazanin" w:hint="cs"/>
          <w:b/>
          <w:bCs/>
          <w:sz w:val="28"/>
          <w:szCs w:val="28"/>
          <w:rtl/>
        </w:rPr>
        <w:t>آزمایش نفوذ ترقه با پرتاب تک محوری</w:t>
      </w:r>
    </w:p>
    <w:p w:rsidR="00CD62A8" w:rsidRDefault="00CD62A8" w:rsidP="00C071D5">
      <w:pPr>
        <w:spacing w:line="360" w:lineRule="auto"/>
        <w:jc w:val="both"/>
        <w:rPr>
          <w:rFonts w:cs="B Nazanin"/>
          <w:sz w:val="28"/>
          <w:szCs w:val="28"/>
          <w:rtl/>
        </w:rPr>
      </w:pPr>
      <w:r>
        <w:rPr>
          <w:rFonts w:cs="B Nazanin" w:hint="cs"/>
          <w:sz w:val="28"/>
          <w:szCs w:val="28"/>
          <w:rtl/>
        </w:rPr>
        <w:t>به منظور بررسی قابلیت نفوذ ترقه با پرتاب تک محوری، آزمایش نفوذ صفحه فولادی را انجام داده ایم.</w:t>
      </w:r>
    </w:p>
    <w:p w:rsidR="00CD62A8" w:rsidRPr="00C071D5" w:rsidRDefault="00CD62A8" w:rsidP="00C071D5">
      <w:pPr>
        <w:spacing w:line="360" w:lineRule="auto"/>
        <w:jc w:val="both"/>
        <w:rPr>
          <w:rFonts w:cs="B Nazanin"/>
          <w:b/>
          <w:bCs/>
          <w:sz w:val="28"/>
          <w:szCs w:val="28"/>
          <w:rtl/>
        </w:rPr>
      </w:pPr>
      <w:r w:rsidRPr="00C071D5">
        <w:rPr>
          <w:rFonts w:cs="B Nazanin" w:hint="cs"/>
          <w:b/>
          <w:bCs/>
          <w:sz w:val="28"/>
          <w:szCs w:val="28"/>
          <w:rtl/>
        </w:rPr>
        <w:t>1-3 مواد اولیه و طرح</w:t>
      </w:r>
    </w:p>
    <w:p w:rsidR="00B64234" w:rsidRDefault="00B64234" w:rsidP="00C071D5">
      <w:pPr>
        <w:spacing w:line="360" w:lineRule="auto"/>
        <w:jc w:val="both"/>
        <w:rPr>
          <w:rFonts w:cs="B Nazanin"/>
          <w:sz w:val="28"/>
          <w:szCs w:val="28"/>
          <w:rtl/>
        </w:rPr>
      </w:pPr>
      <w:r>
        <w:rPr>
          <w:rFonts w:cs="B Nazanin" w:hint="cs"/>
          <w:sz w:val="28"/>
          <w:szCs w:val="28"/>
          <w:rtl/>
        </w:rPr>
        <w:t>در این آزمایش، لوله مسی استوانه ای شکل به عنوان پوکه فشنگ مورد استفاده قرار گرفته که طول و قطر خارجی لوله 40 میلی متر و 30 میلی متر، ضخامت بدنه 2 میلی متر بوده است. در بخش خارجی بدنه، حلقه دارای شکاف وی شکل عمق 5 میلی متر و زاویه مخروطی 60 را دارا می باشد. شکل (</w:t>
      </w:r>
      <w:r>
        <w:rPr>
          <w:rFonts w:cs="B Nazanin"/>
          <w:sz w:val="28"/>
          <w:szCs w:val="28"/>
        </w:rPr>
        <w:t>a</w:t>
      </w:r>
      <w:r>
        <w:rPr>
          <w:rFonts w:cs="B Nazanin" w:hint="cs"/>
          <w:sz w:val="28"/>
          <w:szCs w:val="28"/>
          <w:rtl/>
        </w:rPr>
        <w:t xml:space="preserve">)2 را مشاهده کنید. هدف نفوذ قابل انتظار، صفحه فولاد (از نوع </w:t>
      </w:r>
      <w:r>
        <w:rPr>
          <w:rFonts w:cs="B Nazanin"/>
          <w:sz w:val="28"/>
          <w:szCs w:val="28"/>
        </w:rPr>
        <w:t>Q235</w:t>
      </w:r>
      <w:r>
        <w:rPr>
          <w:rFonts w:cs="B Nazanin" w:hint="cs"/>
          <w:sz w:val="28"/>
          <w:szCs w:val="28"/>
          <w:rtl/>
        </w:rPr>
        <w:t xml:space="preserve">) دارای اندازه 30 × 90 × 90 میلی متر بوده و </w:t>
      </w:r>
      <w:r>
        <w:rPr>
          <w:rFonts w:cs="B Nazanin" w:hint="cs"/>
          <w:sz w:val="28"/>
          <w:szCs w:val="28"/>
          <w:rtl/>
        </w:rPr>
        <w:lastRenderedPageBreak/>
        <w:t>حفره مرکزی با قطر 42 میلی متر در آن وجود دارد. پس از قرار دادن ترقه در حفره اصلی صفحه فولاد، ارتفاع انفجار متناظر 6 میلی متر می باشد، شکل (</w:t>
      </w:r>
      <w:r>
        <w:rPr>
          <w:rFonts w:cs="B Nazanin"/>
          <w:sz w:val="28"/>
          <w:szCs w:val="28"/>
        </w:rPr>
        <w:t>b</w:t>
      </w:r>
      <w:r>
        <w:rPr>
          <w:rFonts w:cs="B Nazanin" w:hint="cs"/>
          <w:sz w:val="28"/>
          <w:szCs w:val="28"/>
          <w:rtl/>
        </w:rPr>
        <w:t xml:space="preserve">)2 را ببینید. فرمول مواد منفجره مورد استفاده در آزمایشات، </w:t>
      </w:r>
      <w:r>
        <w:rPr>
          <w:rFonts w:cs="B Nazanin"/>
          <w:sz w:val="28"/>
          <w:szCs w:val="28"/>
        </w:rPr>
        <w:t>TNT , PDX</w:t>
      </w:r>
      <w:r>
        <w:rPr>
          <w:rFonts w:cs="B Nazanin" w:hint="cs"/>
          <w:sz w:val="28"/>
          <w:szCs w:val="28"/>
          <w:rtl/>
        </w:rPr>
        <w:t xml:space="preserve"> با نسبت جرم 70:30 بوده، غلظت و جرم مواد منفجره به طور ویژه </w:t>
      </w:r>
      <w:r>
        <w:rPr>
          <w:rFonts w:cs="B Nazanin"/>
          <w:sz w:val="28"/>
          <w:szCs w:val="28"/>
        </w:rPr>
        <w:t>1.7 g/cm</w:t>
      </w:r>
      <w:r>
        <w:rPr>
          <w:rFonts w:cs="B Nazanin"/>
          <w:sz w:val="28"/>
          <w:szCs w:val="28"/>
          <w:vertAlign w:val="superscript"/>
        </w:rPr>
        <w:t>3</w:t>
      </w:r>
      <w:r>
        <w:rPr>
          <w:rFonts w:cs="B Nazanin" w:hint="cs"/>
          <w:sz w:val="28"/>
          <w:szCs w:val="28"/>
          <w:rtl/>
        </w:rPr>
        <w:t xml:space="preserve"> و 8 گرم است. این مواد منفجره در مرکز ترقه با پرتاب محوری و با روش ریخته گری و اتصال به میله های نایلونی دارای بار الکتریکی شده و به وسیله منفجر کننده، منفجر خواهند شد.</w:t>
      </w:r>
    </w:p>
    <w:p w:rsidR="00B64234" w:rsidRPr="00C071D5" w:rsidRDefault="00B64234" w:rsidP="00C071D5">
      <w:pPr>
        <w:spacing w:line="360" w:lineRule="auto"/>
        <w:jc w:val="both"/>
        <w:rPr>
          <w:rFonts w:cs="B Nazanin"/>
          <w:b/>
          <w:bCs/>
          <w:sz w:val="28"/>
          <w:szCs w:val="28"/>
          <w:rtl/>
        </w:rPr>
      </w:pPr>
      <w:r w:rsidRPr="00C071D5">
        <w:rPr>
          <w:rFonts w:cs="B Nazanin" w:hint="cs"/>
          <w:b/>
          <w:bCs/>
          <w:sz w:val="28"/>
          <w:szCs w:val="28"/>
          <w:rtl/>
        </w:rPr>
        <w:t>2-3 نتایج آزمایشی و تبادل نظر</w:t>
      </w:r>
    </w:p>
    <w:p w:rsidR="00B64234" w:rsidRDefault="00B64234" w:rsidP="00C071D5">
      <w:pPr>
        <w:spacing w:line="360" w:lineRule="auto"/>
        <w:jc w:val="both"/>
        <w:rPr>
          <w:rFonts w:cs="B Nazanin"/>
          <w:sz w:val="28"/>
          <w:szCs w:val="28"/>
          <w:rtl/>
        </w:rPr>
      </w:pPr>
      <w:r>
        <w:rPr>
          <w:rFonts w:cs="B Nazanin" w:hint="cs"/>
          <w:sz w:val="28"/>
          <w:szCs w:val="28"/>
          <w:rtl/>
        </w:rPr>
        <w:t xml:space="preserve">صفحه فولادی پس از انفجار به وسیله پرتاب محوری بار الکتریکی شکل دار سوراخ شده و به منظور مشاهده تاثیر نفوذ در بخش داخلی فولاد، تخته هدف فولاد به دو بخش تقسیم شده است. شکل 3 نشان می دهد که میانگین عمق نفوذ، 5 میلی متر (بیشترین مقدار حدود 5 میلی متر است) بوده که به علت تاثیر محوری بار الکتریکی شکل دار حلقه دارای شکاف وی شکل ترقه می باشد. سنگ های متعلق به مواد شکننده و نیروی آنها از فولاد کمتر است. از این رو، در نتایج آزمایشی می توان پیش بینی کرد که ترقه با پرتاب محوری، در صورت استفاده در عمل انفجار سنگ، تاثیر ترک خوردگی بیشتری را به جا خواهد گذاشت. </w:t>
      </w:r>
    </w:p>
    <w:p w:rsidR="00294959" w:rsidRPr="00C071D5" w:rsidRDefault="00B64234" w:rsidP="00C071D5">
      <w:pPr>
        <w:spacing w:line="360" w:lineRule="auto"/>
        <w:jc w:val="both"/>
        <w:rPr>
          <w:rFonts w:cs="B Nazanin"/>
          <w:b/>
          <w:bCs/>
          <w:sz w:val="28"/>
          <w:szCs w:val="28"/>
          <w:rtl/>
        </w:rPr>
      </w:pPr>
      <w:r w:rsidRPr="00C071D5">
        <w:rPr>
          <w:rFonts w:cs="B Nazanin" w:hint="cs"/>
          <w:b/>
          <w:bCs/>
          <w:sz w:val="28"/>
          <w:szCs w:val="28"/>
          <w:rtl/>
        </w:rPr>
        <w:t xml:space="preserve">4- آزمایش شبیه سازی انفجار برشی مربوط به ترقه با پرتاب چند محوری </w:t>
      </w:r>
    </w:p>
    <w:p w:rsidR="00294959" w:rsidRPr="00C071D5" w:rsidRDefault="00294959" w:rsidP="00C071D5">
      <w:pPr>
        <w:spacing w:line="360" w:lineRule="auto"/>
        <w:jc w:val="both"/>
        <w:rPr>
          <w:rFonts w:cs="B Nazanin"/>
          <w:b/>
          <w:bCs/>
          <w:sz w:val="28"/>
          <w:szCs w:val="28"/>
          <w:rtl/>
        </w:rPr>
      </w:pPr>
      <w:r w:rsidRPr="00C071D5">
        <w:rPr>
          <w:rFonts w:cs="B Nazanin" w:hint="cs"/>
          <w:b/>
          <w:bCs/>
          <w:sz w:val="28"/>
          <w:szCs w:val="28"/>
          <w:rtl/>
        </w:rPr>
        <w:t>1-4 آشنایی با ترقه با پرتاب چند محوری</w:t>
      </w:r>
    </w:p>
    <w:p w:rsidR="004826CB" w:rsidRDefault="00294959" w:rsidP="00C071D5">
      <w:pPr>
        <w:spacing w:line="360" w:lineRule="auto"/>
        <w:jc w:val="both"/>
        <w:rPr>
          <w:rFonts w:cs="B Nazanin"/>
          <w:sz w:val="28"/>
          <w:szCs w:val="28"/>
          <w:rtl/>
        </w:rPr>
      </w:pPr>
      <w:r>
        <w:rPr>
          <w:rFonts w:cs="B Nazanin" w:hint="cs"/>
          <w:sz w:val="28"/>
          <w:szCs w:val="28"/>
          <w:rtl/>
        </w:rPr>
        <w:t>در طراحی انفجار واقعی، عمق چند حفره انفجاری بسیار زیاد است، فقط ترقه ا پرتاب تک محوری ممکن نیست شرایط انفجار برشی را دارا باشد. از این رو، ترقه ای با پرتاب چند محوری را جهت</w:t>
      </w:r>
      <w:r w:rsidR="00AB2305">
        <w:rPr>
          <w:rFonts w:cs="B Nazanin" w:hint="cs"/>
          <w:sz w:val="28"/>
          <w:szCs w:val="28"/>
          <w:rtl/>
        </w:rPr>
        <w:t xml:space="preserve"> </w:t>
      </w:r>
      <w:r>
        <w:rPr>
          <w:rFonts w:cs="B Nazanin" w:hint="cs"/>
          <w:sz w:val="28"/>
          <w:szCs w:val="28"/>
          <w:rtl/>
        </w:rPr>
        <w:t>حل این مشکل طراحی می کنیم. ترقه با پرتاب محوری، همان گونه که در شکل (</w:t>
      </w:r>
      <w:r>
        <w:rPr>
          <w:rFonts w:cs="B Nazanin"/>
          <w:sz w:val="28"/>
          <w:szCs w:val="28"/>
        </w:rPr>
        <w:t>a</w:t>
      </w:r>
      <w:r>
        <w:rPr>
          <w:rFonts w:cs="B Nazanin" w:hint="cs"/>
          <w:sz w:val="28"/>
          <w:szCs w:val="28"/>
          <w:rtl/>
        </w:rPr>
        <w:t xml:space="preserve">)4 نشان داده شد، با مورد بخش 3 یکسان است به غیر از اینکه طول آن 350 میلی متر و تعداد حلقه های خارجی دارای شکاف وی شکل آن 13 عدد می باشد. طرح اصلی و قاعده کلی آن علی رغم این امر، با ترقه تک محوره مشابه است. قابلیت نفوذ ترقه با پرتاب محوری در بخش 3 نشان داده شد اما هنوز مشخص نیست که آیا این ساختار می تواند، </w:t>
      </w:r>
      <w:r>
        <w:rPr>
          <w:rFonts w:cs="B Nazanin" w:hint="cs"/>
          <w:sz w:val="28"/>
          <w:szCs w:val="28"/>
          <w:rtl/>
        </w:rPr>
        <w:lastRenderedPageBreak/>
        <w:t>اثربخشی انفجار را افزایش دهد یا خیر. جهت تایید تاثیر انفجار ترقه، آزمایش انفجار برشی بتون در مقیاس آزمایشگاهی انجام شد و شکل (</w:t>
      </w:r>
      <w:r>
        <w:rPr>
          <w:rFonts w:cs="B Nazanin"/>
          <w:sz w:val="28"/>
          <w:szCs w:val="28"/>
        </w:rPr>
        <w:t>b</w:t>
      </w:r>
      <w:r>
        <w:rPr>
          <w:rFonts w:cs="B Nazanin" w:hint="cs"/>
          <w:sz w:val="28"/>
          <w:szCs w:val="28"/>
          <w:rtl/>
        </w:rPr>
        <w:t>)4 طرح این آزمایش را ارائه می دهد.</w:t>
      </w:r>
    </w:p>
    <w:p w:rsidR="00294959" w:rsidRPr="00C071D5" w:rsidRDefault="00294959" w:rsidP="00C071D5">
      <w:pPr>
        <w:spacing w:line="360" w:lineRule="auto"/>
        <w:jc w:val="both"/>
        <w:rPr>
          <w:rFonts w:cs="B Nazanin"/>
          <w:b/>
          <w:bCs/>
          <w:sz w:val="28"/>
          <w:szCs w:val="28"/>
          <w:rtl/>
        </w:rPr>
      </w:pPr>
      <w:r w:rsidRPr="00C071D5">
        <w:rPr>
          <w:rFonts w:cs="B Nazanin" w:hint="cs"/>
          <w:b/>
          <w:bCs/>
          <w:sz w:val="28"/>
          <w:szCs w:val="28"/>
          <w:rtl/>
        </w:rPr>
        <w:t>2-4 زمینه سازی و روش آزمایشی</w:t>
      </w:r>
    </w:p>
    <w:p w:rsidR="00294959" w:rsidRDefault="00294959" w:rsidP="00C071D5">
      <w:pPr>
        <w:spacing w:line="360" w:lineRule="auto"/>
        <w:jc w:val="both"/>
        <w:rPr>
          <w:rFonts w:cs="B Nazanin"/>
          <w:sz w:val="28"/>
          <w:szCs w:val="28"/>
          <w:rtl/>
        </w:rPr>
      </w:pPr>
      <w:r>
        <w:rPr>
          <w:rFonts w:cs="B Nazanin" w:hint="cs"/>
          <w:sz w:val="28"/>
          <w:szCs w:val="28"/>
          <w:rtl/>
        </w:rPr>
        <w:t>بتون در این آزمایش به وسیله لوله فولادی بدون بست احاطه شده است که در آن نه تنها می توان نمونه بتون را با نیروی بیشتر حفظ کرد بلکه همچنین می توان تاثیر جزئی نمونه بتون را تحت شرایط آزمایشگاهی کاهش داد (یانگ همکاران 2006)، شکل (</w:t>
      </w:r>
      <w:r>
        <w:rPr>
          <w:rFonts w:cs="B Nazanin"/>
          <w:sz w:val="28"/>
          <w:szCs w:val="28"/>
        </w:rPr>
        <w:t>b</w:t>
      </w:r>
      <w:r>
        <w:rPr>
          <w:rFonts w:cs="B Nazanin" w:hint="cs"/>
          <w:sz w:val="28"/>
          <w:szCs w:val="28"/>
          <w:rtl/>
        </w:rPr>
        <w:t xml:space="preserve">)4 را مشاهده کنید. طول و قطر خارجی لوله فولادی بدون بست به طور ویژه 500 و 310 میلی متر است و ضخامت دیواره لوله، 9 میلی متر می باشد. در مرکز و محیط بتون، هفت حفره پیش ساخته به وسیله لوله پی وی سی با 25 میلی متر قطر و 500 میلی متر طول تشکیل شد. فرمول بتون ترکیبی از سیمان معمولی سیلیکات، شن و آب دارای نسبت جرم 1:2:0.4 بوده و غلظت مواد بتون </w:t>
      </w:r>
      <w:r>
        <w:rPr>
          <w:rFonts w:cs="B Nazanin"/>
          <w:sz w:val="28"/>
          <w:szCs w:val="28"/>
        </w:rPr>
        <w:t>2.13 g/cm</w:t>
      </w:r>
      <w:r>
        <w:rPr>
          <w:rFonts w:cs="B Nazanin"/>
          <w:sz w:val="28"/>
          <w:szCs w:val="28"/>
          <w:vertAlign w:val="superscript"/>
        </w:rPr>
        <w:t>3</w:t>
      </w:r>
      <w:r>
        <w:rPr>
          <w:rFonts w:cs="B Nazanin" w:hint="cs"/>
          <w:sz w:val="28"/>
          <w:szCs w:val="28"/>
          <w:vertAlign w:val="superscript"/>
          <w:rtl/>
        </w:rPr>
        <w:t xml:space="preserve"> </w:t>
      </w:r>
      <w:r>
        <w:rPr>
          <w:rFonts w:cs="B Nazanin" w:hint="cs"/>
          <w:sz w:val="28"/>
          <w:szCs w:val="28"/>
          <w:rtl/>
        </w:rPr>
        <w:t xml:space="preserve">می باشد. پارامترهای فیزیکی و مکانیکی متداول این نمونه در جدول 1 ارائه شده است. هدف انفجار برشی، تشکیل حفره در سطح حفاری است که </w:t>
      </w:r>
      <w:r w:rsidR="00187496">
        <w:rPr>
          <w:rFonts w:cs="B Nazanin" w:hint="cs"/>
          <w:sz w:val="28"/>
          <w:szCs w:val="28"/>
          <w:rtl/>
        </w:rPr>
        <w:t xml:space="preserve">می توان سطح آزاد انفجار را در حفره های انفجاری زیرین افزایش داد. در این آزمایش، حفره های انفجاری زیرین، به عنوان سطح آزاد حفره انفجاری مرکزی طراحی شده که می تواند فضای آزاد انفجار را در </w:t>
      </w:r>
      <w:r w:rsidR="007648F3">
        <w:rPr>
          <w:rFonts w:cs="B Nazanin" w:hint="cs"/>
          <w:sz w:val="28"/>
          <w:szCs w:val="28"/>
          <w:rtl/>
        </w:rPr>
        <w:t xml:space="preserve">سوراخ فراهم سازد و انفجار برشی سنگ ها را می توان در این آزمایش در مقیاس آزمایشگاهی شبیه سازی کرد. همان گونه که در شکل </w:t>
      </w:r>
      <w:r w:rsidR="00C44E98">
        <w:rPr>
          <w:rFonts w:cs="B Nazanin" w:hint="cs"/>
          <w:sz w:val="28"/>
          <w:szCs w:val="28"/>
          <w:rtl/>
        </w:rPr>
        <w:t>(</w:t>
      </w:r>
      <w:r w:rsidR="00C44E98">
        <w:rPr>
          <w:rFonts w:cs="B Nazanin"/>
          <w:sz w:val="28"/>
          <w:szCs w:val="28"/>
        </w:rPr>
        <w:t>b</w:t>
      </w:r>
      <w:r w:rsidR="00C44E98">
        <w:rPr>
          <w:rFonts w:cs="B Nazanin" w:hint="cs"/>
          <w:sz w:val="28"/>
          <w:szCs w:val="28"/>
          <w:rtl/>
        </w:rPr>
        <w:t xml:space="preserve">)4 نشان داده شد، ترقه با پرتاب چند محوری در سوراخ اصلی بتون قرار می گیرد و حفره های انفجاری زیرین با کابل های مربوط دارای بار الکتریکی شده و سپس تاخیری در انفجار حفره اصلی به مدت </w:t>
      </w:r>
      <w:r w:rsidR="00C44E98">
        <w:rPr>
          <w:rFonts w:cs="B Nazanin"/>
          <w:sz w:val="28"/>
          <w:szCs w:val="28"/>
        </w:rPr>
        <w:t>50ms</w:t>
      </w:r>
      <w:r w:rsidR="00C44E98">
        <w:rPr>
          <w:rFonts w:cs="B Nazanin" w:hint="cs"/>
          <w:sz w:val="28"/>
          <w:szCs w:val="28"/>
          <w:rtl/>
        </w:rPr>
        <w:t>، صورت می گیرد. سوراخ اصلی و حفره های انفجاری زیرین به خاک متصل شده و طول اتصال بخش فوقانی و زیرین 75 میلی متر است. در نهایت ابزار آزمایشی به وسیله منفجر کننده، منفجر می شود.</w:t>
      </w:r>
    </w:p>
    <w:p w:rsidR="00576A32" w:rsidRDefault="00576A32" w:rsidP="00C071D5">
      <w:pPr>
        <w:spacing w:line="360" w:lineRule="auto"/>
        <w:jc w:val="both"/>
        <w:rPr>
          <w:rFonts w:cs="B Nazanin"/>
          <w:sz w:val="28"/>
          <w:szCs w:val="28"/>
          <w:rtl/>
        </w:rPr>
      </w:pPr>
    </w:p>
    <w:p w:rsidR="00576A32" w:rsidRDefault="00576A32" w:rsidP="00576A32">
      <w:pPr>
        <w:spacing w:line="360" w:lineRule="auto"/>
        <w:jc w:val="center"/>
        <w:rPr>
          <w:rFonts w:cs="B Nazanin"/>
          <w:sz w:val="28"/>
          <w:szCs w:val="28"/>
          <w:rtl/>
        </w:rPr>
      </w:pPr>
      <w:r>
        <w:rPr>
          <w:rFonts w:cs="B Nazanin" w:hint="cs"/>
          <w:noProof/>
          <w:sz w:val="28"/>
          <w:szCs w:val="28"/>
          <w:rtl/>
          <w:lang w:bidi="ar-SA"/>
        </w:rPr>
        <w:lastRenderedPageBreak/>
        <w:drawing>
          <wp:inline distT="0" distB="0" distL="0" distR="0">
            <wp:extent cx="3114675" cy="1200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675" cy="1200150"/>
                    </a:xfrm>
                    <a:prstGeom prst="rect">
                      <a:avLst/>
                    </a:prstGeom>
                    <a:noFill/>
                    <a:ln>
                      <a:noFill/>
                    </a:ln>
                  </pic:spPr>
                </pic:pic>
              </a:graphicData>
            </a:graphic>
          </wp:inline>
        </w:drawing>
      </w:r>
    </w:p>
    <w:p w:rsidR="00C44E98" w:rsidRPr="00576A32" w:rsidRDefault="00C44E98" w:rsidP="00576A32">
      <w:pPr>
        <w:spacing w:line="360" w:lineRule="auto"/>
        <w:jc w:val="center"/>
        <w:rPr>
          <w:rFonts w:cs="B Nazanin"/>
          <w:sz w:val="26"/>
          <w:szCs w:val="26"/>
          <w:rtl/>
        </w:rPr>
      </w:pPr>
      <w:r w:rsidRPr="00576A32">
        <w:rPr>
          <w:rFonts w:cs="B Nazanin" w:hint="cs"/>
          <w:sz w:val="26"/>
          <w:szCs w:val="26"/>
          <w:rtl/>
        </w:rPr>
        <w:t xml:space="preserve">شکل 2 مواد </w:t>
      </w:r>
      <w:r w:rsidR="00576A32" w:rsidRPr="00576A32">
        <w:rPr>
          <w:rFonts w:cs="B Nazanin" w:hint="cs"/>
          <w:sz w:val="26"/>
          <w:szCs w:val="26"/>
          <w:rtl/>
        </w:rPr>
        <w:t>آزمایشی و ابزار</w:t>
      </w:r>
    </w:p>
    <w:p w:rsidR="00576A32" w:rsidRDefault="004715A0" w:rsidP="004715A0">
      <w:pPr>
        <w:spacing w:line="360" w:lineRule="auto"/>
        <w:jc w:val="center"/>
        <w:rPr>
          <w:rFonts w:cs="B Nazanin"/>
          <w:sz w:val="28"/>
          <w:szCs w:val="28"/>
          <w:rtl/>
        </w:rPr>
      </w:pPr>
      <w:r>
        <w:rPr>
          <w:rFonts w:cs="B Nazanin" w:hint="cs"/>
          <w:noProof/>
          <w:sz w:val="28"/>
          <w:szCs w:val="28"/>
          <w:rtl/>
          <w:lang w:bidi="ar-SA"/>
        </w:rPr>
        <w:drawing>
          <wp:inline distT="0" distB="0" distL="0" distR="0">
            <wp:extent cx="2200275" cy="1685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0275" cy="1685925"/>
                    </a:xfrm>
                    <a:prstGeom prst="rect">
                      <a:avLst/>
                    </a:prstGeom>
                    <a:noFill/>
                    <a:ln>
                      <a:noFill/>
                    </a:ln>
                  </pic:spPr>
                </pic:pic>
              </a:graphicData>
            </a:graphic>
          </wp:inline>
        </w:drawing>
      </w:r>
    </w:p>
    <w:p w:rsidR="00C44E98" w:rsidRPr="004715A0" w:rsidRDefault="00C44E98" w:rsidP="004715A0">
      <w:pPr>
        <w:spacing w:line="360" w:lineRule="auto"/>
        <w:jc w:val="center"/>
        <w:rPr>
          <w:rFonts w:cs="B Nazanin"/>
          <w:sz w:val="26"/>
          <w:szCs w:val="26"/>
          <w:rtl/>
        </w:rPr>
      </w:pPr>
      <w:r w:rsidRPr="004715A0">
        <w:rPr>
          <w:rFonts w:cs="B Nazanin" w:hint="cs"/>
          <w:sz w:val="26"/>
          <w:szCs w:val="26"/>
          <w:rtl/>
        </w:rPr>
        <w:t>شکل 3 تصویر جانبی صفحه فولادی پس از سوراخ شدن به وسیله ترقه)</w:t>
      </w:r>
    </w:p>
    <w:p w:rsidR="00C44E98" w:rsidRPr="00C071D5" w:rsidRDefault="00C44E98" w:rsidP="00C071D5">
      <w:pPr>
        <w:spacing w:line="360" w:lineRule="auto"/>
        <w:jc w:val="both"/>
        <w:rPr>
          <w:rFonts w:cs="B Nazanin"/>
          <w:b/>
          <w:bCs/>
          <w:sz w:val="28"/>
          <w:szCs w:val="28"/>
          <w:rtl/>
        </w:rPr>
      </w:pPr>
      <w:r w:rsidRPr="00C071D5">
        <w:rPr>
          <w:rFonts w:cs="B Nazanin" w:hint="cs"/>
          <w:b/>
          <w:bCs/>
          <w:sz w:val="28"/>
          <w:szCs w:val="28"/>
          <w:rtl/>
        </w:rPr>
        <w:t>3-4 نتایج و تبادل نظر</w:t>
      </w:r>
    </w:p>
    <w:p w:rsidR="00C44E98" w:rsidRDefault="00C44E98" w:rsidP="00C071D5">
      <w:pPr>
        <w:spacing w:line="360" w:lineRule="auto"/>
        <w:jc w:val="both"/>
        <w:rPr>
          <w:rFonts w:cs="B Nazanin"/>
          <w:sz w:val="28"/>
          <w:szCs w:val="28"/>
          <w:rtl/>
        </w:rPr>
      </w:pPr>
      <w:r>
        <w:rPr>
          <w:rFonts w:cs="B Nazanin" w:hint="cs"/>
          <w:sz w:val="28"/>
          <w:szCs w:val="28"/>
          <w:rtl/>
        </w:rPr>
        <w:t xml:space="preserve">شکل5، نتیجه آزمایش شبیه سازی انفجار برشی است که نشان می دهد تاثیر انفجار برشی می تواند به اندازه زیادی از طریق این تکنولوژی لفزایش یابد. مقدار استفاده از حفره انفجار، 98 درصد است. دلیل این مقدار بالای </w:t>
      </w:r>
      <w:r w:rsidR="008D26E3">
        <w:rPr>
          <w:rFonts w:cs="B Nazanin" w:hint="cs"/>
          <w:sz w:val="28"/>
          <w:szCs w:val="28"/>
          <w:rtl/>
        </w:rPr>
        <w:t xml:space="preserve">کاربرد </w:t>
      </w:r>
      <w:r w:rsidR="00C82563">
        <w:rPr>
          <w:rFonts w:cs="B Nazanin" w:hint="cs"/>
          <w:sz w:val="28"/>
          <w:szCs w:val="28"/>
          <w:rtl/>
        </w:rPr>
        <w:t xml:space="preserve">حفره انفجار ممکن است به صورت زیر استنباط گردد: </w:t>
      </w:r>
    </w:p>
    <w:p w:rsidR="00C82563" w:rsidRDefault="00C82563" w:rsidP="00C071D5">
      <w:pPr>
        <w:spacing w:line="360" w:lineRule="auto"/>
        <w:jc w:val="both"/>
        <w:rPr>
          <w:rFonts w:cs="B Nazanin"/>
          <w:sz w:val="28"/>
          <w:szCs w:val="28"/>
          <w:rtl/>
        </w:rPr>
      </w:pPr>
      <w:r>
        <w:rPr>
          <w:rFonts w:cs="B Nazanin" w:hint="cs"/>
          <w:sz w:val="28"/>
          <w:szCs w:val="28"/>
          <w:rtl/>
        </w:rPr>
        <w:t xml:space="preserve">زمانی که ترقه با پرتاب محوری به وسیله منفجر کننده، به انفجار می رسد، بتون های دیواره سوراخ از </w:t>
      </w:r>
      <w:r w:rsidR="00DA003D">
        <w:rPr>
          <w:rFonts w:cs="B Nazanin" w:hint="cs"/>
          <w:sz w:val="28"/>
          <w:szCs w:val="28"/>
          <w:rtl/>
        </w:rPr>
        <w:t xml:space="preserve">طریق پرتاب محوری بار الکتریکی شکل دار در امتداد مسیر محوری سوراخ شده و ترک های </w:t>
      </w:r>
      <w:r w:rsidR="00EE36FF">
        <w:rPr>
          <w:rFonts w:cs="B Nazanin" w:hint="cs"/>
          <w:sz w:val="28"/>
          <w:szCs w:val="28"/>
          <w:rtl/>
        </w:rPr>
        <w:t xml:space="preserve">اولیه شکل گرفته، آن گاه این ترک ها به علت تاثیر گازهای انفجاری پی در پی، بیشتر پراکنده شده و شبکه ای از ترک ها، به وجود می آید. در طی فرآیند </w:t>
      </w:r>
      <w:r w:rsidR="00D45326">
        <w:rPr>
          <w:rFonts w:cs="B Nazanin" w:hint="cs"/>
          <w:sz w:val="28"/>
          <w:szCs w:val="28"/>
          <w:rtl/>
        </w:rPr>
        <w:t xml:space="preserve">انفجار از طریق ترقه با پرتاب چند محوری، فاصله بازی به وسیله حفره های انفجاری زیرین به وجود آمده که سوراخ اصلی، در آن منبسط می شود. بالعکس، سوراخ اصلی منبسط شده، سطح بازی را برای انفجار کابل های سوراخ های زیرین پس از </w:t>
      </w:r>
      <w:r w:rsidR="00D45326">
        <w:rPr>
          <w:rFonts w:cs="B Nazanin"/>
          <w:sz w:val="28"/>
          <w:szCs w:val="28"/>
        </w:rPr>
        <w:t>50ms</w:t>
      </w:r>
      <w:r w:rsidR="00D45326">
        <w:rPr>
          <w:rFonts w:cs="B Nazanin" w:hint="cs"/>
          <w:sz w:val="28"/>
          <w:szCs w:val="28"/>
          <w:rtl/>
        </w:rPr>
        <w:t xml:space="preserve"> به وجود می آورد. این ترقه چند </w:t>
      </w:r>
      <w:r w:rsidR="00D45326">
        <w:rPr>
          <w:rFonts w:cs="B Nazanin" w:hint="cs"/>
          <w:sz w:val="28"/>
          <w:szCs w:val="28"/>
          <w:rtl/>
        </w:rPr>
        <w:lastRenderedPageBreak/>
        <w:t xml:space="preserve">محوری، سوراخ را منبسط کرده و سبکه ای از ترک ها در سنگ ها به وجود آورده و کابل های منفجر شده و سنگ های تکه تکه شده را با کمک تکنولوژی انفجار تاخیری پرتاب می کند. همانند روش قدیمی انفجار برشی، ترقه با پرتاب چند محوری می تواند برای توزیع ترک ها از نیروی انفجاری بیشتری استفاده کرده و منطقه خردشدگی انفجار را کاهش دهد و انی شبکه ترک ها، اثربخشی خردشدگی سنگ ها را افزایش می دهد. </w:t>
      </w:r>
    </w:p>
    <w:p w:rsidR="004715A0" w:rsidRDefault="004715A0" w:rsidP="004715A0">
      <w:pPr>
        <w:spacing w:line="360" w:lineRule="auto"/>
        <w:jc w:val="center"/>
        <w:rPr>
          <w:rFonts w:cs="B Nazanin"/>
          <w:sz w:val="28"/>
          <w:szCs w:val="28"/>
          <w:rtl/>
        </w:rPr>
      </w:pPr>
      <w:r>
        <w:rPr>
          <w:rFonts w:cs="B Nazanin"/>
          <w:noProof/>
          <w:sz w:val="28"/>
          <w:szCs w:val="28"/>
          <w:rtl/>
          <w:lang w:bidi="ar-SA"/>
        </w:rPr>
        <w:drawing>
          <wp:inline distT="0" distB="0" distL="0" distR="0">
            <wp:extent cx="3152775" cy="1323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2775" cy="1323975"/>
                    </a:xfrm>
                    <a:prstGeom prst="rect">
                      <a:avLst/>
                    </a:prstGeom>
                    <a:noFill/>
                    <a:ln>
                      <a:noFill/>
                    </a:ln>
                  </pic:spPr>
                </pic:pic>
              </a:graphicData>
            </a:graphic>
          </wp:inline>
        </w:drawing>
      </w:r>
    </w:p>
    <w:p w:rsidR="00D45326" w:rsidRPr="004715A0" w:rsidRDefault="00D45326" w:rsidP="004715A0">
      <w:pPr>
        <w:spacing w:line="360" w:lineRule="auto"/>
        <w:jc w:val="center"/>
        <w:rPr>
          <w:rFonts w:cs="B Nazanin"/>
          <w:sz w:val="24"/>
          <w:szCs w:val="24"/>
          <w:rtl/>
        </w:rPr>
      </w:pPr>
      <w:r w:rsidRPr="004715A0">
        <w:rPr>
          <w:rFonts w:cs="B Nazanin" w:hint="cs"/>
          <w:sz w:val="24"/>
          <w:szCs w:val="24"/>
          <w:rtl/>
        </w:rPr>
        <w:t>شکل 4 (</w:t>
      </w:r>
      <w:r w:rsidRPr="004715A0">
        <w:rPr>
          <w:rFonts w:cs="B Nazanin"/>
          <w:sz w:val="24"/>
          <w:szCs w:val="24"/>
        </w:rPr>
        <w:t>a</w:t>
      </w:r>
      <w:r w:rsidRPr="004715A0">
        <w:rPr>
          <w:rFonts w:cs="B Nazanin" w:hint="cs"/>
          <w:sz w:val="24"/>
          <w:szCs w:val="24"/>
          <w:rtl/>
        </w:rPr>
        <w:t>) ترقه با پرتاب چند محوری، (</w:t>
      </w:r>
      <w:r w:rsidRPr="004715A0">
        <w:rPr>
          <w:rFonts w:cs="B Nazanin"/>
          <w:sz w:val="24"/>
          <w:szCs w:val="24"/>
        </w:rPr>
        <w:t>b</w:t>
      </w:r>
      <w:r w:rsidR="004715A0" w:rsidRPr="004715A0">
        <w:rPr>
          <w:rFonts w:cs="B Nazanin" w:hint="cs"/>
          <w:sz w:val="24"/>
          <w:szCs w:val="24"/>
          <w:rtl/>
        </w:rPr>
        <w:t>) ابزار آزمایشی</w:t>
      </w:r>
    </w:p>
    <w:p w:rsidR="004715A0" w:rsidRPr="004715A0" w:rsidRDefault="004715A0" w:rsidP="004715A0">
      <w:pPr>
        <w:spacing w:line="360" w:lineRule="auto"/>
        <w:jc w:val="center"/>
        <w:rPr>
          <w:rFonts w:cs="B Nazanin"/>
          <w:sz w:val="26"/>
          <w:szCs w:val="26"/>
          <w:rtl/>
        </w:rPr>
      </w:pPr>
    </w:p>
    <w:p w:rsidR="00D45326" w:rsidRDefault="00D45326" w:rsidP="004715A0">
      <w:pPr>
        <w:spacing w:line="360" w:lineRule="auto"/>
        <w:jc w:val="center"/>
        <w:rPr>
          <w:rFonts w:cs="B Nazanin"/>
          <w:sz w:val="28"/>
          <w:szCs w:val="28"/>
          <w:rtl/>
        </w:rPr>
      </w:pPr>
      <w:r w:rsidRPr="004715A0">
        <w:rPr>
          <w:rFonts w:cs="B Nazanin" w:hint="cs"/>
          <w:sz w:val="24"/>
          <w:szCs w:val="24"/>
          <w:rtl/>
        </w:rPr>
        <w:t>جدول 1 پارامترهای فیزیکی و مکانیکی مواد اولیه بتون</w:t>
      </w:r>
      <w:r w:rsidR="004715A0">
        <w:rPr>
          <w:rFonts w:cs="B Nazanin"/>
          <w:noProof/>
          <w:sz w:val="26"/>
          <w:szCs w:val="26"/>
          <w:rtl/>
          <w:lang w:bidi="ar-SA"/>
        </w:rPr>
        <w:drawing>
          <wp:inline distT="0" distB="0" distL="0" distR="0" wp14:anchorId="0229CAA4" wp14:editId="184F9C0E">
            <wp:extent cx="4048125" cy="523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4048125" cy="523875"/>
                    </a:xfrm>
                    <a:prstGeom prst="rect">
                      <a:avLst/>
                    </a:prstGeom>
                    <a:noFill/>
                    <a:ln>
                      <a:noFill/>
                    </a:ln>
                  </pic:spPr>
                </pic:pic>
              </a:graphicData>
            </a:graphic>
          </wp:inline>
        </w:drawing>
      </w:r>
    </w:p>
    <w:p w:rsidR="004715A0" w:rsidRDefault="004715A0" w:rsidP="004715A0">
      <w:pPr>
        <w:spacing w:line="360" w:lineRule="auto"/>
        <w:jc w:val="center"/>
        <w:rPr>
          <w:rFonts w:cs="B Nazanin"/>
          <w:sz w:val="28"/>
          <w:szCs w:val="28"/>
          <w:rtl/>
        </w:rPr>
      </w:pPr>
      <w:r>
        <w:rPr>
          <w:rFonts w:cs="B Nazanin" w:hint="cs"/>
          <w:noProof/>
          <w:sz w:val="28"/>
          <w:szCs w:val="28"/>
          <w:rtl/>
          <w:lang w:bidi="ar-SA"/>
        </w:rPr>
        <w:drawing>
          <wp:inline distT="0" distB="0" distL="0" distR="0">
            <wp:extent cx="2238375" cy="1724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8375" cy="1724025"/>
                    </a:xfrm>
                    <a:prstGeom prst="rect">
                      <a:avLst/>
                    </a:prstGeom>
                    <a:noFill/>
                    <a:ln>
                      <a:noFill/>
                    </a:ln>
                  </pic:spPr>
                </pic:pic>
              </a:graphicData>
            </a:graphic>
          </wp:inline>
        </w:drawing>
      </w:r>
    </w:p>
    <w:p w:rsidR="00D45326" w:rsidRDefault="00D45326" w:rsidP="004715A0">
      <w:pPr>
        <w:spacing w:line="360" w:lineRule="auto"/>
        <w:jc w:val="center"/>
        <w:rPr>
          <w:rFonts w:cs="B Nazanin"/>
          <w:sz w:val="24"/>
          <w:szCs w:val="24"/>
          <w:rtl/>
        </w:rPr>
      </w:pPr>
      <w:r w:rsidRPr="004715A0">
        <w:rPr>
          <w:rFonts w:cs="B Nazanin" w:hint="cs"/>
          <w:sz w:val="24"/>
          <w:szCs w:val="24"/>
          <w:rtl/>
        </w:rPr>
        <w:t>شکل 5 نتای</w:t>
      </w:r>
      <w:r w:rsidR="004715A0" w:rsidRPr="004715A0">
        <w:rPr>
          <w:rFonts w:cs="B Nazanin" w:hint="cs"/>
          <w:sz w:val="24"/>
          <w:szCs w:val="24"/>
          <w:rtl/>
        </w:rPr>
        <w:t>ج آزمایشی شبیه سازی انفجار برشی</w:t>
      </w:r>
    </w:p>
    <w:p w:rsidR="004715A0" w:rsidRPr="004715A0" w:rsidRDefault="004715A0" w:rsidP="004715A0">
      <w:pPr>
        <w:spacing w:line="360" w:lineRule="auto"/>
        <w:jc w:val="center"/>
        <w:rPr>
          <w:rFonts w:cs="B Nazanin"/>
          <w:sz w:val="24"/>
          <w:szCs w:val="24"/>
          <w:rtl/>
        </w:rPr>
      </w:pPr>
    </w:p>
    <w:p w:rsidR="00D45326" w:rsidRPr="00C071D5" w:rsidRDefault="00D45326" w:rsidP="00C071D5">
      <w:pPr>
        <w:spacing w:line="360" w:lineRule="auto"/>
        <w:jc w:val="both"/>
        <w:rPr>
          <w:rFonts w:cs="B Nazanin"/>
          <w:b/>
          <w:bCs/>
          <w:sz w:val="28"/>
          <w:szCs w:val="28"/>
          <w:rtl/>
        </w:rPr>
      </w:pPr>
      <w:r w:rsidRPr="00C071D5">
        <w:rPr>
          <w:rFonts w:cs="B Nazanin" w:hint="cs"/>
          <w:b/>
          <w:bCs/>
          <w:sz w:val="28"/>
          <w:szCs w:val="28"/>
          <w:rtl/>
        </w:rPr>
        <w:lastRenderedPageBreak/>
        <w:t>5- طرح بهینه و آزمایش سوراخ لوله فولادی</w:t>
      </w:r>
    </w:p>
    <w:p w:rsidR="00D45326" w:rsidRDefault="00D45326" w:rsidP="00C071D5">
      <w:pPr>
        <w:spacing w:line="360" w:lineRule="auto"/>
        <w:jc w:val="both"/>
        <w:rPr>
          <w:rFonts w:cs="B Nazanin"/>
          <w:sz w:val="28"/>
          <w:szCs w:val="28"/>
          <w:rtl/>
        </w:rPr>
      </w:pPr>
      <w:r>
        <w:rPr>
          <w:rFonts w:cs="B Nazanin" w:hint="cs"/>
          <w:sz w:val="28"/>
          <w:szCs w:val="28"/>
          <w:rtl/>
        </w:rPr>
        <w:t xml:space="preserve">آزمایش شبیه سازی انفجار برشی نشان می دهد که ترقه با پرتاب چند محوری شامل مقدار استفاده مناسب از حفره انفجاری است. با این وجود، مسائل زیادی نیز وجود دارد. برای مثال، ترقه با پرتاب چند محوری بایستی در مسافت طولانی در انفجار حفره عمیق، پرتاب شده و هزینه انفجار ناشی از بدنه ترقه با پرتاب محوری افزایش یابد، به علاوه، فرآیند ساخت ترقه پیچیده است و برای تولید انبوه مناسب نیست. از این رو، طرح های بهینه برای ترقه با پرتاب محوری اجرا شده است. </w:t>
      </w:r>
    </w:p>
    <w:p w:rsidR="00D45326" w:rsidRPr="00C071D5" w:rsidRDefault="00D45326" w:rsidP="00C071D5">
      <w:pPr>
        <w:spacing w:line="360" w:lineRule="auto"/>
        <w:jc w:val="both"/>
        <w:rPr>
          <w:rFonts w:cs="B Nazanin"/>
          <w:b/>
          <w:bCs/>
          <w:sz w:val="28"/>
          <w:szCs w:val="28"/>
          <w:rtl/>
        </w:rPr>
      </w:pPr>
      <w:r w:rsidRPr="00C071D5">
        <w:rPr>
          <w:rFonts w:cs="B Nazanin" w:hint="cs"/>
          <w:b/>
          <w:bCs/>
          <w:sz w:val="28"/>
          <w:szCs w:val="28"/>
          <w:rtl/>
        </w:rPr>
        <w:t>1-5 آزمایش نفوذ ترقه با پرتاب محوری متصل</w:t>
      </w:r>
    </w:p>
    <w:p w:rsidR="00D45326" w:rsidRDefault="00D45326" w:rsidP="00C071D5">
      <w:pPr>
        <w:spacing w:line="360" w:lineRule="auto"/>
        <w:jc w:val="both"/>
        <w:rPr>
          <w:rFonts w:cs="B Nazanin"/>
          <w:sz w:val="28"/>
          <w:szCs w:val="28"/>
          <w:rtl/>
        </w:rPr>
      </w:pPr>
      <w:r>
        <w:rPr>
          <w:rFonts w:cs="B Nazanin" w:hint="cs"/>
          <w:sz w:val="28"/>
          <w:szCs w:val="28"/>
          <w:rtl/>
        </w:rPr>
        <w:t xml:space="preserve">هدف طراحی ترقه با پرتاب محوری، سوراخ کردن سنگ در وضعیت های مختلف است، بنابراین در نهایت پس از طرح های بهینه، ترقه با پرتاب محوری متصل را تولید می کنیم. همانند این نوع از ترقه های با پرتاب محوری، چندین ترقه تک محوری به کابل انفجاری متصل شده اند. مزیت های آن را می توان به صورت زیر استنباط نمود: </w:t>
      </w:r>
    </w:p>
    <w:p w:rsidR="00D45326" w:rsidRDefault="00DF4617" w:rsidP="00C071D5">
      <w:pPr>
        <w:pStyle w:val="ListParagraph"/>
        <w:numPr>
          <w:ilvl w:val="0"/>
          <w:numId w:val="1"/>
        </w:numPr>
        <w:spacing w:line="360" w:lineRule="auto"/>
        <w:jc w:val="both"/>
        <w:rPr>
          <w:rFonts w:cs="B Nazanin"/>
          <w:sz w:val="28"/>
          <w:szCs w:val="28"/>
        </w:rPr>
      </w:pPr>
      <w:r>
        <w:rPr>
          <w:rFonts w:cs="B Nazanin" w:hint="cs"/>
          <w:sz w:val="28"/>
          <w:szCs w:val="28"/>
          <w:rtl/>
        </w:rPr>
        <w:t>مواد غیر ضروری بدنه ترقه را می توان کاهش داد و می توان در هزینه انفجار صرفه جویی نمود؛</w:t>
      </w:r>
    </w:p>
    <w:p w:rsidR="00DF4617" w:rsidRDefault="00DF4617" w:rsidP="00C071D5">
      <w:pPr>
        <w:pStyle w:val="ListParagraph"/>
        <w:numPr>
          <w:ilvl w:val="0"/>
          <w:numId w:val="1"/>
        </w:numPr>
        <w:spacing w:line="360" w:lineRule="auto"/>
        <w:jc w:val="both"/>
        <w:rPr>
          <w:rFonts w:cs="B Nazanin"/>
          <w:sz w:val="28"/>
          <w:szCs w:val="28"/>
        </w:rPr>
      </w:pPr>
      <w:r>
        <w:rPr>
          <w:rFonts w:cs="B Nazanin" w:hint="cs"/>
          <w:sz w:val="28"/>
          <w:szCs w:val="28"/>
          <w:rtl/>
        </w:rPr>
        <w:t>تنظیم طول ترقه بر طبق عمق حفره انفجاری، قابل تغییر است؛</w:t>
      </w:r>
    </w:p>
    <w:p w:rsidR="00DF4617" w:rsidRDefault="00DF4617" w:rsidP="00C071D5">
      <w:pPr>
        <w:pStyle w:val="ListParagraph"/>
        <w:numPr>
          <w:ilvl w:val="0"/>
          <w:numId w:val="1"/>
        </w:numPr>
        <w:spacing w:line="360" w:lineRule="auto"/>
        <w:jc w:val="both"/>
        <w:rPr>
          <w:rFonts w:cs="B Nazanin"/>
          <w:sz w:val="28"/>
          <w:szCs w:val="28"/>
        </w:rPr>
      </w:pPr>
      <w:r>
        <w:rPr>
          <w:rFonts w:cs="B Nazanin" w:hint="cs"/>
          <w:sz w:val="28"/>
          <w:szCs w:val="28"/>
          <w:rtl/>
        </w:rPr>
        <w:t xml:space="preserve">این امر در تولید انبوه مناسبتر است. </w:t>
      </w:r>
    </w:p>
    <w:p w:rsidR="004715A0" w:rsidRPr="004715A0" w:rsidRDefault="004715A0" w:rsidP="004715A0">
      <w:pPr>
        <w:spacing w:line="360" w:lineRule="auto"/>
        <w:ind w:left="360"/>
        <w:jc w:val="center"/>
        <w:rPr>
          <w:rFonts w:cs="B Nazanin"/>
          <w:sz w:val="28"/>
          <w:szCs w:val="28"/>
        </w:rPr>
      </w:pPr>
      <w:r>
        <w:rPr>
          <w:rFonts w:cs="B Nazanin"/>
          <w:noProof/>
          <w:sz w:val="28"/>
          <w:szCs w:val="28"/>
          <w:rtl/>
          <w:lang w:bidi="ar-SA"/>
        </w:rPr>
        <w:drawing>
          <wp:inline distT="0" distB="0" distL="0" distR="0" wp14:anchorId="7A32D75B" wp14:editId="0B7CB306">
            <wp:extent cx="3686175" cy="11144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lum bright="-20000" contrast="40000"/>
                      <a:extLst>
                        <a:ext uri="{28A0092B-C50C-407E-A947-70E740481C1C}">
                          <a14:useLocalDpi xmlns:a14="http://schemas.microsoft.com/office/drawing/2010/main" val="0"/>
                        </a:ext>
                      </a:extLst>
                    </a:blip>
                    <a:srcRect/>
                    <a:stretch>
                      <a:fillRect/>
                    </a:stretch>
                  </pic:blipFill>
                  <pic:spPr bwMode="auto">
                    <a:xfrm>
                      <a:off x="0" y="0"/>
                      <a:ext cx="3686175" cy="1114425"/>
                    </a:xfrm>
                    <a:prstGeom prst="rect">
                      <a:avLst/>
                    </a:prstGeom>
                    <a:noFill/>
                    <a:ln>
                      <a:noFill/>
                    </a:ln>
                  </pic:spPr>
                </pic:pic>
              </a:graphicData>
            </a:graphic>
          </wp:inline>
        </w:drawing>
      </w:r>
    </w:p>
    <w:p w:rsidR="004715A0" w:rsidRPr="004715A0" w:rsidRDefault="00DF4617" w:rsidP="004715A0">
      <w:pPr>
        <w:spacing w:line="240" w:lineRule="auto"/>
        <w:jc w:val="center"/>
        <w:rPr>
          <w:rFonts w:cs="B Nazanin"/>
          <w:sz w:val="24"/>
          <w:szCs w:val="24"/>
          <w:rtl/>
        </w:rPr>
      </w:pPr>
      <w:r w:rsidRPr="004715A0">
        <w:rPr>
          <w:rFonts w:cs="B Nazanin" w:hint="cs"/>
          <w:sz w:val="24"/>
          <w:szCs w:val="24"/>
          <w:rtl/>
        </w:rPr>
        <w:t>شکل 6 نمودار طرح کلی نصل آزمایشی</w:t>
      </w:r>
    </w:p>
    <w:p w:rsidR="00DF4617" w:rsidRPr="004715A0" w:rsidRDefault="00DF4617" w:rsidP="004715A0">
      <w:pPr>
        <w:spacing w:line="240" w:lineRule="auto"/>
        <w:jc w:val="center"/>
        <w:rPr>
          <w:rFonts w:cs="B Nazanin"/>
          <w:sz w:val="24"/>
          <w:szCs w:val="24"/>
          <w:rtl/>
        </w:rPr>
      </w:pPr>
      <w:r w:rsidRPr="004715A0">
        <w:rPr>
          <w:rFonts w:cs="B Nazanin" w:hint="cs"/>
          <w:sz w:val="24"/>
          <w:szCs w:val="24"/>
          <w:rtl/>
        </w:rPr>
        <w:t>1. لوله فولادی 2. ترقه با پرتاب محوری 3. کابل انفجاری 4. منفجر کننده 5. نونل</w:t>
      </w:r>
    </w:p>
    <w:p w:rsidR="00844C4C" w:rsidRDefault="00DF4617" w:rsidP="00C071D5">
      <w:pPr>
        <w:spacing w:line="360" w:lineRule="auto"/>
        <w:jc w:val="both"/>
        <w:rPr>
          <w:rFonts w:cs="B Nazanin"/>
          <w:sz w:val="28"/>
          <w:szCs w:val="28"/>
          <w:rtl/>
        </w:rPr>
      </w:pPr>
      <w:r>
        <w:rPr>
          <w:rFonts w:cs="B Nazanin" w:hint="cs"/>
          <w:sz w:val="28"/>
          <w:szCs w:val="28"/>
          <w:rtl/>
        </w:rPr>
        <w:lastRenderedPageBreak/>
        <w:t>جهت بررسی قابلیت سوراخ کردن ترقه با پرتاب محوری متصل، آزمایش لوله فولادی انجام شد. بر طبق شکل 6، چهار ترقه با پرتاب محوری به کابل انفجاری متصل شده و به وسیله منفجر کننده به انفجار خواهند رسید. طول و قطر کابل انفجاری، به طور ویژه 600 و 5 میلی متر است. طول و قطر خارجی لوله فولادی، 560 و 38 میلی متر است و ضخامت دیواره لوله، 4 میلی متر است. در این آزمایش، این چهار ترقه محوری متصل به کابل انفجاری، منفجر شده ان گاه چهار پرتاب محوری با بار الکتریکی شکل دار به ترتیب تشکیل خواهد شد و لوله فولادی به وسیله آنها برش داده می شود.</w:t>
      </w:r>
    </w:p>
    <w:p w:rsidR="004715A0" w:rsidRDefault="004715A0" w:rsidP="004715A0">
      <w:pPr>
        <w:spacing w:line="360" w:lineRule="auto"/>
        <w:jc w:val="center"/>
        <w:rPr>
          <w:rFonts w:cs="B Nazanin"/>
          <w:sz w:val="28"/>
          <w:szCs w:val="28"/>
          <w:rtl/>
        </w:rPr>
      </w:pPr>
      <w:r>
        <w:rPr>
          <w:noProof/>
          <w:lang w:bidi="ar-SA"/>
        </w:rPr>
        <w:drawing>
          <wp:inline distT="0" distB="0" distL="0" distR="0" wp14:anchorId="24AE7E20" wp14:editId="304BEE92">
            <wp:extent cx="2324100" cy="11715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324100" cy="1171575"/>
                    </a:xfrm>
                    <a:prstGeom prst="rect">
                      <a:avLst/>
                    </a:prstGeom>
                  </pic:spPr>
                </pic:pic>
              </a:graphicData>
            </a:graphic>
          </wp:inline>
        </w:drawing>
      </w:r>
    </w:p>
    <w:p w:rsidR="004715A0" w:rsidRDefault="004715A0" w:rsidP="004715A0">
      <w:pPr>
        <w:spacing w:line="360" w:lineRule="auto"/>
        <w:jc w:val="center"/>
        <w:rPr>
          <w:rFonts w:cs="B Nazanin"/>
          <w:sz w:val="28"/>
          <w:szCs w:val="28"/>
          <w:rtl/>
        </w:rPr>
      </w:pPr>
      <w:r>
        <w:rPr>
          <w:rFonts w:cs="B Nazanin" w:hint="cs"/>
          <w:sz w:val="28"/>
          <w:szCs w:val="28"/>
          <w:rtl/>
        </w:rPr>
        <w:t>شکل 7</w:t>
      </w:r>
    </w:p>
    <w:p w:rsidR="00844C4C" w:rsidRPr="00C071D5" w:rsidRDefault="00844C4C" w:rsidP="00C071D5">
      <w:pPr>
        <w:spacing w:line="360" w:lineRule="auto"/>
        <w:jc w:val="both"/>
        <w:rPr>
          <w:rFonts w:cs="B Nazanin"/>
          <w:b/>
          <w:bCs/>
          <w:sz w:val="28"/>
          <w:szCs w:val="28"/>
          <w:rtl/>
        </w:rPr>
      </w:pPr>
      <w:r w:rsidRPr="00C071D5">
        <w:rPr>
          <w:rFonts w:cs="B Nazanin" w:hint="cs"/>
          <w:b/>
          <w:bCs/>
          <w:sz w:val="28"/>
          <w:szCs w:val="28"/>
          <w:rtl/>
        </w:rPr>
        <w:t>2-5 نتایج آزمایشی و تبادل نظر</w:t>
      </w:r>
    </w:p>
    <w:p w:rsidR="00844C4C" w:rsidRDefault="00844C4C" w:rsidP="00C071D5">
      <w:pPr>
        <w:spacing w:line="360" w:lineRule="auto"/>
        <w:jc w:val="both"/>
        <w:rPr>
          <w:rFonts w:cs="B Nazanin"/>
          <w:sz w:val="28"/>
          <w:szCs w:val="28"/>
          <w:rtl/>
        </w:rPr>
      </w:pPr>
      <w:r>
        <w:rPr>
          <w:rFonts w:cs="B Nazanin" w:hint="cs"/>
          <w:sz w:val="28"/>
          <w:szCs w:val="28"/>
          <w:rtl/>
        </w:rPr>
        <w:t>شکل7، تاثیر سوراخ شدن لوله فولادی بر ترقه با پرتاب محوری متصل است که کشش جزئی آن به طور مشخص نشان می دهد که لوله فولادی شکسته شده و ترقه محوری قبل از انفجار، در بخش داخلی قرار گرفته است. از این رو، قابلیت سوراخ کردن این نوع از ترقه ها علاوه بر مزیت های مذکور، هدف پیش بینی شده است.</w:t>
      </w:r>
    </w:p>
    <w:p w:rsidR="00844C4C" w:rsidRPr="00C071D5" w:rsidRDefault="00844C4C" w:rsidP="00C071D5">
      <w:pPr>
        <w:spacing w:line="360" w:lineRule="auto"/>
        <w:jc w:val="both"/>
        <w:rPr>
          <w:rFonts w:cs="B Nazanin"/>
          <w:b/>
          <w:bCs/>
          <w:sz w:val="28"/>
          <w:szCs w:val="28"/>
          <w:rtl/>
        </w:rPr>
      </w:pPr>
      <w:r w:rsidRPr="00C071D5">
        <w:rPr>
          <w:rFonts w:cs="B Nazanin" w:hint="cs"/>
          <w:b/>
          <w:bCs/>
          <w:sz w:val="28"/>
          <w:szCs w:val="28"/>
          <w:rtl/>
        </w:rPr>
        <w:t>نتیجه گیری ها</w:t>
      </w:r>
    </w:p>
    <w:p w:rsidR="00BC3C43" w:rsidRDefault="00844C4C" w:rsidP="00C071D5">
      <w:pPr>
        <w:spacing w:line="360" w:lineRule="auto"/>
        <w:jc w:val="both"/>
        <w:rPr>
          <w:rFonts w:cs="B Nazanin"/>
          <w:sz w:val="28"/>
          <w:szCs w:val="28"/>
          <w:rtl/>
        </w:rPr>
      </w:pPr>
      <w:r>
        <w:rPr>
          <w:rFonts w:cs="B Nazanin" w:hint="cs"/>
          <w:sz w:val="28"/>
          <w:szCs w:val="28"/>
          <w:rtl/>
        </w:rPr>
        <w:t xml:space="preserve">در یان پژوهش، نوع جدیدی از ترقه محوری برای افزایش اثربخشی انفجار طراحی شده و آزمایش </w:t>
      </w:r>
      <w:r w:rsidR="00BC3C43">
        <w:rPr>
          <w:rFonts w:cs="B Nazanin" w:hint="cs"/>
          <w:sz w:val="28"/>
          <w:szCs w:val="28"/>
          <w:rtl/>
        </w:rPr>
        <w:t xml:space="preserve">نفوذ صفحه فولادی و آزمایش شبیه سازی انفجار برشی برای بررسی قابلیت نفوذ آن انجام شده است. نتایج آزمایشی نشان می دهد که ترقه جدید با پرتاب محوری دارای تاثیر بیشتری بر سوراخ کردن است و مقدار بهره وری از حفره انفجاری 98 درصد می باشد. آنگاه برخی طرح های بهینه ای در ترقه جدید با پرتاب </w:t>
      </w:r>
      <w:r w:rsidR="00BC3C43">
        <w:rPr>
          <w:rFonts w:cs="B Nazanin" w:hint="cs"/>
          <w:sz w:val="28"/>
          <w:szCs w:val="28"/>
          <w:rtl/>
        </w:rPr>
        <w:lastRenderedPageBreak/>
        <w:t xml:space="preserve">محوری اجرا شده که آن را به صرفه تر، برای عملیات طراحی انعطاف پذیر و برای تولید انبوه آسانتر می کند. نتایج آزمایشی سوراخ کردن لوله فولادی نشان می دهد که ترقه نهایی طراحی شده نیز به اندازه کافی دارای قابلیت سوراخ کردن است. از اینرو، این نوع ترقه با پرتاب محوری در طراحی انفجار امید به انجام عملیات را به وجود می آورد. </w:t>
      </w:r>
    </w:p>
    <w:p w:rsidR="00BC3C43" w:rsidRPr="00C071D5" w:rsidRDefault="00BC3C43" w:rsidP="00C071D5">
      <w:pPr>
        <w:spacing w:line="360" w:lineRule="auto"/>
        <w:jc w:val="both"/>
        <w:rPr>
          <w:rFonts w:cs="B Nazanin"/>
          <w:b/>
          <w:bCs/>
          <w:sz w:val="28"/>
          <w:szCs w:val="28"/>
          <w:rtl/>
        </w:rPr>
      </w:pPr>
      <w:r w:rsidRPr="00C071D5">
        <w:rPr>
          <w:rFonts w:cs="B Nazanin" w:hint="cs"/>
          <w:b/>
          <w:bCs/>
          <w:sz w:val="28"/>
          <w:szCs w:val="28"/>
          <w:rtl/>
        </w:rPr>
        <w:t xml:space="preserve">تقدیر و تشکر </w:t>
      </w:r>
    </w:p>
    <w:p w:rsidR="00DF4617" w:rsidRPr="00DF4617" w:rsidRDefault="00BC3C43" w:rsidP="00C071D5">
      <w:pPr>
        <w:spacing w:line="360" w:lineRule="auto"/>
        <w:jc w:val="both"/>
        <w:rPr>
          <w:rFonts w:cs="B Nazanin"/>
          <w:sz w:val="28"/>
          <w:szCs w:val="28"/>
          <w:rtl/>
        </w:rPr>
      </w:pPr>
      <w:r>
        <w:rPr>
          <w:rFonts w:cs="B Nazanin" w:hint="cs"/>
          <w:sz w:val="28"/>
          <w:szCs w:val="28"/>
          <w:rtl/>
        </w:rPr>
        <w:t>این مقاله از سوی موسسه ملی علوم طبیعی چین مورد حمایت قررا گرفته است.</w:t>
      </w:r>
      <w:r w:rsidR="00DF4617">
        <w:rPr>
          <w:rFonts w:cs="B Nazanin" w:hint="cs"/>
          <w:sz w:val="28"/>
          <w:szCs w:val="28"/>
          <w:rtl/>
        </w:rPr>
        <w:t xml:space="preserve"> </w:t>
      </w:r>
    </w:p>
    <w:p w:rsidR="00C44E98" w:rsidRPr="00294959" w:rsidRDefault="00C44E98" w:rsidP="00C071D5">
      <w:pPr>
        <w:spacing w:line="360" w:lineRule="auto"/>
        <w:jc w:val="both"/>
        <w:rPr>
          <w:rFonts w:cs="B Nazanin"/>
          <w:sz w:val="28"/>
          <w:szCs w:val="28"/>
          <w:rtl/>
        </w:rPr>
      </w:pPr>
    </w:p>
    <w:sectPr w:rsidR="00C44E98" w:rsidRPr="00294959" w:rsidSect="00950D3D">
      <w:footerReference w:type="default" r:id="rId16"/>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736" w:rsidRDefault="00423736" w:rsidP="000D3208">
      <w:pPr>
        <w:spacing w:after="0" w:line="240" w:lineRule="auto"/>
      </w:pPr>
      <w:r>
        <w:separator/>
      </w:r>
    </w:p>
  </w:endnote>
  <w:endnote w:type="continuationSeparator" w:id="0">
    <w:p w:rsidR="00423736" w:rsidRDefault="00423736" w:rsidP="000D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57222343"/>
      <w:docPartObj>
        <w:docPartGallery w:val="Page Numbers (Bottom of Page)"/>
        <w:docPartUnique/>
      </w:docPartObj>
    </w:sdtPr>
    <w:sdtEndPr>
      <w:rPr>
        <w:noProof/>
      </w:rPr>
    </w:sdtEndPr>
    <w:sdtContent>
      <w:p w:rsidR="000D3208" w:rsidRDefault="000D3208">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0D3208" w:rsidRDefault="000D32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736" w:rsidRDefault="00423736" w:rsidP="000D3208">
      <w:pPr>
        <w:spacing w:after="0" w:line="240" w:lineRule="auto"/>
      </w:pPr>
      <w:r>
        <w:separator/>
      </w:r>
    </w:p>
  </w:footnote>
  <w:footnote w:type="continuationSeparator" w:id="0">
    <w:p w:rsidR="00423736" w:rsidRDefault="00423736" w:rsidP="000D32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5475"/>
    <w:multiLevelType w:val="hybridMultilevel"/>
    <w:tmpl w:val="09E29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B01F2E"/>
    <w:multiLevelType w:val="hybridMultilevel"/>
    <w:tmpl w:val="6B146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AC"/>
    <w:rsid w:val="00062C5D"/>
    <w:rsid w:val="0007602F"/>
    <w:rsid w:val="000D3208"/>
    <w:rsid w:val="00187496"/>
    <w:rsid w:val="00294959"/>
    <w:rsid w:val="00346405"/>
    <w:rsid w:val="004079FB"/>
    <w:rsid w:val="00423736"/>
    <w:rsid w:val="004715A0"/>
    <w:rsid w:val="004826CB"/>
    <w:rsid w:val="00576A32"/>
    <w:rsid w:val="007648F3"/>
    <w:rsid w:val="008130AC"/>
    <w:rsid w:val="00844C4C"/>
    <w:rsid w:val="008D26E3"/>
    <w:rsid w:val="00950D3D"/>
    <w:rsid w:val="00971203"/>
    <w:rsid w:val="00AB2305"/>
    <w:rsid w:val="00AF6B51"/>
    <w:rsid w:val="00B64234"/>
    <w:rsid w:val="00BC3C43"/>
    <w:rsid w:val="00C071D5"/>
    <w:rsid w:val="00C10BC7"/>
    <w:rsid w:val="00C44E98"/>
    <w:rsid w:val="00C82563"/>
    <w:rsid w:val="00CD62A8"/>
    <w:rsid w:val="00D45326"/>
    <w:rsid w:val="00DA003D"/>
    <w:rsid w:val="00DA5F16"/>
    <w:rsid w:val="00DF4617"/>
    <w:rsid w:val="00E07AEA"/>
    <w:rsid w:val="00EE36FF"/>
    <w:rsid w:val="00F335F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6D2DAB-8101-4409-9015-2FDD028A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2A8"/>
    <w:pPr>
      <w:ind w:left="720"/>
      <w:contextualSpacing/>
    </w:pPr>
  </w:style>
  <w:style w:type="paragraph" w:styleId="BalloonText">
    <w:name w:val="Balloon Text"/>
    <w:basedOn w:val="Normal"/>
    <w:link w:val="BalloonTextChar"/>
    <w:uiPriority w:val="99"/>
    <w:semiHidden/>
    <w:unhideWhenUsed/>
    <w:rsid w:val="000760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02F"/>
    <w:rPr>
      <w:rFonts w:ascii="Tahoma" w:hAnsi="Tahoma" w:cs="Tahoma"/>
      <w:sz w:val="16"/>
      <w:szCs w:val="16"/>
    </w:rPr>
  </w:style>
  <w:style w:type="paragraph" w:styleId="Header">
    <w:name w:val="header"/>
    <w:basedOn w:val="Normal"/>
    <w:link w:val="HeaderChar"/>
    <w:uiPriority w:val="99"/>
    <w:unhideWhenUsed/>
    <w:rsid w:val="000D32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208"/>
  </w:style>
  <w:style w:type="paragraph" w:styleId="Footer">
    <w:name w:val="footer"/>
    <w:basedOn w:val="Normal"/>
    <w:link w:val="FooterChar"/>
    <w:uiPriority w:val="99"/>
    <w:unhideWhenUsed/>
    <w:rsid w:val="000D32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7D418-6595-4612-9964-55926F8C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parsiyan16</dc:creator>
  <cp:lastModifiedBy>apple</cp:lastModifiedBy>
  <cp:revision>24</cp:revision>
  <cp:lastPrinted>2015-12-23T14:55:00Z</cp:lastPrinted>
  <dcterms:created xsi:type="dcterms:W3CDTF">2015-12-22T14:06:00Z</dcterms:created>
  <dcterms:modified xsi:type="dcterms:W3CDTF">2015-12-23T14:57:00Z</dcterms:modified>
</cp:coreProperties>
</file>