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FC3" w:rsidRPr="00C33D22" w:rsidRDefault="005D6360" w:rsidP="00217201">
      <w:pPr>
        <w:bidi/>
        <w:spacing w:after="0" w:line="288" w:lineRule="auto"/>
        <w:jc w:val="center"/>
        <w:rPr>
          <w:rFonts w:ascii="B Nazanin" w:cs="B Nazanin"/>
          <w:b/>
          <w:bCs/>
          <w:sz w:val="40"/>
          <w:szCs w:val="40"/>
          <w:rtl/>
        </w:rPr>
      </w:pPr>
      <w:bookmarkStart w:id="0" w:name="_Toc205417974"/>
      <w:r>
        <w:rPr>
          <w:rFonts w:cs="B Nazanin"/>
          <w:b/>
          <w:bCs/>
          <w:noProof/>
          <w:sz w:val="24"/>
          <w:szCs w:val="40"/>
          <w:lang w:bidi="ar-SA"/>
        </w:rPr>
        <w:drawing>
          <wp:inline distT="0" distB="0" distL="0" distR="0">
            <wp:extent cx="1052830" cy="1435100"/>
            <wp:effectExtent l="19050" t="0" r="0" b="0"/>
            <wp:docPr id="36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1052830" cy="1435100"/>
                    </a:xfrm>
                    <a:prstGeom prst="rect">
                      <a:avLst/>
                    </a:prstGeom>
                    <a:noFill/>
                    <a:ln w="9525">
                      <a:noFill/>
                      <a:miter lim="800000"/>
                      <a:headEnd/>
                      <a:tailEnd/>
                    </a:ln>
                  </pic:spPr>
                </pic:pic>
              </a:graphicData>
            </a:graphic>
          </wp:inline>
        </w:drawing>
      </w:r>
    </w:p>
    <w:p w:rsidR="001A3FC3" w:rsidRPr="000C7726" w:rsidRDefault="001A3FC3" w:rsidP="007077EB">
      <w:pPr>
        <w:bidi/>
        <w:spacing w:after="0" w:line="240" w:lineRule="auto"/>
        <w:jc w:val="center"/>
        <w:rPr>
          <w:rFonts w:ascii="B Nazanin" w:cs="B Nazanin"/>
          <w:b/>
          <w:bCs/>
          <w:sz w:val="40"/>
          <w:szCs w:val="40"/>
          <w:rtl/>
        </w:rPr>
      </w:pPr>
      <w:r w:rsidRPr="000C7726">
        <w:rPr>
          <w:rFonts w:cs="B Nazanin"/>
          <w:b/>
          <w:bCs/>
          <w:sz w:val="40"/>
          <w:szCs w:val="40"/>
          <w:rtl/>
          <w:lang w:bidi="ar-SA"/>
        </w:rPr>
        <w:t xml:space="preserve">دانشگاه آزاد اسلامي </w:t>
      </w:r>
      <w:r w:rsidR="000122F0" w:rsidRPr="000C7726">
        <w:rPr>
          <w:rFonts w:cs="B Nazanin" w:hint="cs"/>
          <w:b/>
          <w:bCs/>
          <w:sz w:val="40"/>
          <w:szCs w:val="40"/>
          <w:rtl/>
          <w:lang w:bidi="ar-SA"/>
        </w:rPr>
        <w:t>- واحد</w:t>
      </w:r>
      <w:r w:rsidRPr="000C7726">
        <w:rPr>
          <w:rFonts w:cs="B Nazanin"/>
          <w:b/>
          <w:bCs/>
          <w:sz w:val="40"/>
          <w:szCs w:val="40"/>
          <w:rtl/>
          <w:lang w:bidi="ar-SA"/>
        </w:rPr>
        <w:t xml:space="preserve"> </w:t>
      </w:r>
      <w:r w:rsidR="007077EB">
        <w:rPr>
          <w:rFonts w:cs="B Nazanin" w:hint="cs"/>
          <w:b/>
          <w:bCs/>
          <w:sz w:val="40"/>
          <w:szCs w:val="40"/>
          <w:rtl/>
          <w:lang w:bidi="ar-SA"/>
        </w:rPr>
        <w:t>.....</w:t>
      </w:r>
    </w:p>
    <w:p w:rsidR="001A3FC3" w:rsidRDefault="000122F0" w:rsidP="005153F3">
      <w:pPr>
        <w:bidi/>
        <w:spacing w:after="0" w:line="240" w:lineRule="auto"/>
        <w:jc w:val="center"/>
        <w:rPr>
          <w:rFonts w:cs="Titr"/>
          <w:b/>
          <w:bCs/>
          <w:sz w:val="24"/>
          <w:szCs w:val="28"/>
          <w:lang w:bidi="ar-SA"/>
        </w:rPr>
      </w:pPr>
      <w:r w:rsidRPr="00656265">
        <w:rPr>
          <w:rFonts w:cs="Titr" w:hint="cs"/>
          <w:b/>
          <w:bCs/>
          <w:sz w:val="24"/>
          <w:szCs w:val="28"/>
          <w:rtl/>
          <w:lang w:bidi="ar-SA"/>
        </w:rPr>
        <w:t>دانشکده</w:t>
      </w:r>
      <w:r w:rsidRPr="00656265">
        <w:rPr>
          <w:rFonts w:cs="Titr" w:hint="cs"/>
          <w:b/>
          <w:bCs/>
          <w:sz w:val="24"/>
          <w:szCs w:val="28"/>
          <w:vertAlign w:val="superscript"/>
          <w:rtl/>
          <w:lang w:bidi="ar-SA"/>
        </w:rPr>
        <w:t xml:space="preserve">ء </w:t>
      </w:r>
      <w:r w:rsidRPr="00656265">
        <w:rPr>
          <w:rFonts w:cs="Titr" w:hint="cs"/>
          <w:b/>
          <w:bCs/>
          <w:sz w:val="24"/>
          <w:szCs w:val="28"/>
          <w:rtl/>
          <w:lang w:bidi="ar-SA"/>
        </w:rPr>
        <w:t>مهندسي</w:t>
      </w:r>
      <w:r w:rsidR="001A3FC3" w:rsidRPr="00656265">
        <w:rPr>
          <w:rFonts w:cs="Titr"/>
          <w:b/>
          <w:bCs/>
          <w:sz w:val="24"/>
          <w:szCs w:val="28"/>
          <w:rtl/>
          <w:lang w:bidi="ar-SA"/>
        </w:rPr>
        <w:t xml:space="preserve"> برق، </w:t>
      </w:r>
      <w:r w:rsidR="005954E9" w:rsidRPr="00656265">
        <w:rPr>
          <w:rFonts w:cs="Titr" w:hint="cs"/>
          <w:b/>
          <w:bCs/>
          <w:sz w:val="24"/>
          <w:szCs w:val="28"/>
          <w:rtl/>
          <w:lang w:bidi="ar-SA"/>
        </w:rPr>
        <w:t>کامپیوتر</w:t>
      </w:r>
      <w:r w:rsidR="001A3FC3" w:rsidRPr="00656265">
        <w:rPr>
          <w:rFonts w:cs="Titr"/>
          <w:b/>
          <w:bCs/>
          <w:sz w:val="24"/>
          <w:szCs w:val="28"/>
          <w:rtl/>
          <w:lang w:bidi="ar-SA"/>
        </w:rPr>
        <w:t xml:space="preserve"> و فن</w:t>
      </w:r>
      <w:r w:rsidR="005954E9" w:rsidRPr="00656265">
        <w:rPr>
          <w:rFonts w:cs="Titr" w:hint="cs"/>
          <w:b/>
          <w:bCs/>
          <w:sz w:val="24"/>
          <w:szCs w:val="28"/>
          <w:rtl/>
          <w:lang w:bidi="ar-SA"/>
        </w:rPr>
        <w:t>ا</w:t>
      </w:r>
      <w:r w:rsidR="001A3FC3" w:rsidRPr="00656265">
        <w:rPr>
          <w:rFonts w:cs="Titr"/>
          <w:b/>
          <w:bCs/>
          <w:sz w:val="24"/>
          <w:szCs w:val="28"/>
          <w:rtl/>
          <w:lang w:bidi="ar-SA"/>
        </w:rPr>
        <w:t>وري</w:t>
      </w:r>
      <w:r w:rsidR="005954E9" w:rsidRPr="00656265">
        <w:rPr>
          <w:rFonts w:cs="Titr" w:hint="cs"/>
          <w:b/>
          <w:bCs/>
          <w:sz w:val="24"/>
          <w:szCs w:val="28"/>
          <w:rtl/>
          <w:lang w:bidi="ar-SA"/>
        </w:rPr>
        <w:t xml:space="preserve"> اطلاعات</w:t>
      </w:r>
    </w:p>
    <w:p w:rsidR="00656265" w:rsidRPr="00656265" w:rsidRDefault="00656265" w:rsidP="00656265">
      <w:pPr>
        <w:bidi/>
        <w:spacing w:after="0" w:line="240" w:lineRule="auto"/>
        <w:jc w:val="center"/>
        <w:rPr>
          <w:rFonts w:ascii="B Nazanin" w:cs="Titr"/>
          <w:b/>
          <w:bCs/>
          <w:sz w:val="28"/>
          <w:szCs w:val="28"/>
          <w:rtl/>
          <w:lang w:bidi="fa-IR"/>
        </w:rPr>
      </w:pPr>
      <w:r>
        <w:rPr>
          <w:rFonts w:cs="Titr" w:hint="cs"/>
          <w:b/>
          <w:bCs/>
          <w:sz w:val="24"/>
          <w:szCs w:val="28"/>
          <w:rtl/>
          <w:lang w:bidi="fa-IR"/>
        </w:rPr>
        <w:t>گروه کامپیوتر</w:t>
      </w:r>
    </w:p>
    <w:p w:rsidR="001A3FC3" w:rsidRPr="00C33D22" w:rsidRDefault="001A3FC3" w:rsidP="005153F3">
      <w:pPr>
        <w:bidi/>
        <w:spacing w:line="240" w:lineRule="auto"/>
        <w:jc w:val="center"/>
        <w:rPr>
          <w:rFonts w:ascii="B Nazanin" w:cs="B Nazanin"/>
          <w:b/>
          <w:bCs/>
          <w:sz w:val="32"/>
          <w:szCs w:val="32"/>
          <w:rtl/>
        </w:rPr>
      </w:pPr>
    </w:p>
    <w:p w:rsidR="001A3FC3" w:rsidRPr="000C7726" w:rsidRDefault="001A3FC3" w:rsidP="005153F3">
      <w:pPr>
        <w:bidi/>
        <w:spacing w:after="0" w:line="240" w:lineRule="auto"/>
        <w:jc w:val="center"/>
        <w:rPr>
          <w:rFonts w:ascii="B Nazanin" w:cs="B Nazanin"/>
          <w:b/>
          <w:bCs/>
          <w:sz w:val="32"/>
          <w:szCs w:val="32"/>
          <w:rtl/>
        </w:rPr>
      </w:pPr>
      <w:r w:rsidRPr="000C7726">
        <w:rPr>
          <w:rFonts w:cs="B Nazanin" w:hint="cs"/>
          <w:b/>
          <w:bCs/>
          <w:sz w:val="24"/>
          <w:szCs w:val="32"/>
          <w:rtl/>
          <w:lang w:bidi="ar-SA"/>
        </w:rPr>
        <w:t>پايان نامه</w:t>
      </w:r>
      <w:r w:rsidRPr="000C7726">
        <w:rPr>
          <w:rFonts w:cs="B Nazanin"/>
          <w:b/>
          <w:bCs/>
          <w:sz w:val="24"/>
          <w:szCs w:val="32"/>
          <w:rtl/>
          <w:lang w:bidi="ar-SA"/>
        </w:rPr>
        <w:t xml:space="preserve"> کارشناسي ارشد</w:t>
      </w:r>
      <w:r w:rsidRPr="000C7726">
        <w:rPr>
          <w:rFonts w:cs="B Nazanin" w:hint="cs"/>
          <w:b/>
          <w:bCs/>
          <w:sz w:val="24"/>
          <w:szCs w:val="32"/>
          <w:rtl/>
          <w:lang w:bidi="ar-SA"/>
        </w:rPr>
        <w:t xml:space="preserve"> مهندسی کامپيوتر</w:t>
      </w:r>
    </w:p>
    <w:p w:rsidR="005153F3" w:rsidRPr="000C7726" w:rsidRDefault="005153F3" w:rsidP="005153F3">
      <w:pPr>
        <w:bidi/>
        <w:spacing w:after="0" w:line="240" w:lineRule="auto"/>
        <w:jc w:val="center"/>
        <w:rPr>
          <w:rFonts w:ascii="B Nazanin" w:hAnsi="Helvetica" w:cs="B Nazanin"/>
          <w:b/>
          <w:bCs/>
          <w:sz w:val="36"/>
          <w:szCs w:val="36"/>
          <w:rtl/>
        </w:rPr>
      </w:pPr>
      <w:r w:rsidRPr="000C7726">
        <w:rPr>
          <w:rFonts w:ascii="Helvetica" w:hAnsi="Helvetica" w:cs="B Nazanin" w:hint="cs"/>
          <w:b/>
          <w:bCs/>
          <w:sz w:val="32"/>
          <w:szCs w:val="32"/>
          <w:rtl/>
          <w:lang w:bidi="fa-IR"/>
        </w:rPr>
        <w:t xml:space="preserve">گرايش </w:t>
      </w:r>
      <w:r w:rsidRPr="000C7726">
        <w:rPr>
          <w:rFonts w:ascii="Helvetica" w:hAnsi="Helvetica" w:cs="B Nazanin" w:hint="cs"/>
          <w:b/>
          <w:bCs/>
          <w:sz w:val="32"/>
          <w:szCs w:val="32"/>
          <w:rtl/>
          <w:lang w:bidi="ar-SA"/>
        </w:rPr>
        <w:t>نرم‌افزار</w:t>
      </w:r>
    </w:p>
    <w:p w:rsidR="005153F3" w:rsidRPr="00C33D22" w:rsidRDefault="005153F3" w:rsidP="005153F3">
      <w:pPr>
        <w:bidi/>
        <w:spacing w:line="288" w:lineRule="auto"/>
        <w:jc w:val="center"/>
        <w:rPr>
          <w:rFonts w:ascii="B Nazanin" w:cs="B Nazanin"/>
          <w:b/>
          <w:bCs/>
          <w:sz w:val="32"/>
          <w:szCs w:val="32"/>
          <w:rtl/>
        </w:rPr>
      </w:pPr>
    </w:p>
    <w:p w:rsidR="001A3FC3" w:rsidRPr="000C7726" w:rsidRDefault="008467B8" w:rsidP="000C7726">
      <w:pPr>
        <w:bidi/>
        <w:spacing w:before="240" w:after="360" w:line="24" w:lineRule="atLeast"/>
        <w:jc w:val="center"/>
        <w:rPr>
          <w:rFonts w:ascii="Titr" w:cs="Titr"/>
          <w:b/>
          <w:bCs/>
          <w:sz w:val="36"/>
          <w:szCs w:val="36"/>
          <w:rtl/>
        </w:rPr>
      </w:pPr>
      <w:bookmarkStart w:id="1" w:name="OLE_LINK3"/>
      <w:bookmarkStart w:id="2" w:name="OLE_LINK4"/>
      <w:r w:rsidRPr="000C7726">
        <w:rPr>
          <w:rFonts w:ascii="Arial" w:hAnsi="Arial" w:cs="Titr" w:hint="cs"/>
          <w:b/>
          <w:bCs/>
          <w:sz w:val="36"/>
          <w:szCs w:val="36"/>
          <w:rtl/>
          <w:lang w:bidi="ar-SA"/>
        </w:rPr>
        <w:t>يك مدل شبکه پتری تصادفی تطبیقی مبتنی بر اتوماتاهای یادگیر</w:t>
      </w:r>
      <w:r w:rsidRPr="000C7726">
        <w:rPr>
          <w:rFonts w:ascii="Titr" w:hAnsi="Arial" w:cs="Titr"/>
          <w:b/>
          <w:bCs/>
          <w:sz w:val="36"/>
          <w:szCs w:val="36"/>
          <w:rtl/>
        </w:rPr>
        <w:softHyphen/>
      </w:r>
      <w:r w:rsidR="007B34F0" w:rsidRPr="000C7726">
        <w:rPr>
          <w:rFonts w:ascii="Titr" w:hAnsi="Arial" w:cs="Titr" w:hint="cs"/>
          <w:b/>
          <w:bCs/>
          <w:sz w:val="36"/>
          <w:szCs w:val="36"/>
          <w:rtl/>
        </w:rPr>
        <w:t xml:space="preserve"> </w:t>
      </w:r>
      <w:r w:rsidRPr="000C7726">
        <w:rPr>
          <w:rFonts w:ascii="Arial" w:hAnsi="Arial" w:cs="Titr" w:hint="cs"/>
          <w:b/>
          <w:bCs/>
          <w:sz w:val="36"/>
          <w:szCs w:val="36"/>
          <w:rtl/>
          <w:lang w:bidi="ar-SA"/>
        </w:rPr>
        <w:t>و</w:t>
      </w:r>
      <w:r w:rsidRPr="000C7726">
        <w:rPr>
          <w:rFonts w:ascii="Titr" w:hAnsi="Arial" w:cs="Titr"/>
          <w:b/>
          <w:bCs/>
          <w:sz w:val="36"/>
          <w:szCs w:val="36"/>
          <w:rtl/>
        </w:rPr>
        <w:softHyphen/>
      </w:r>
      <w:r w:rsidRPr="000C7726">
        <w:rPr>
          <w:rFonts w:ascii="Arial" w:hAnsi="Arial" w:cs="Titr" w:hint="cs"/>
          <w:b/>
          <w:bCs/>
          <w:sz w:val="36"/>
          <w:szCs w:val="36"/>
          <w:rtl/>
          <w:lang w:bidi="ar-SA"/>
        </w:rPr>
        <w:t xml:space="preserve"> کاربردهای آن درتخصیص منابع در</w:t>
      </w:r>
      <w:r w:rsidRPr="000C7726">
        <w:rPr>
          <w:rFonts w:ascii="Arial" w:hAnsi="Arial" w:cs="Titr"/>
          <w:b/>
          <w:bCs/>
          <w:sz w:val="36"/>
          <w:szCs w:val="36"/>
        </w:rPr>
        <w:t xml:space="preserve"> </w:t>
      </w:r>
      <w:r w:rsidRPr="000C7726">
        <w:rPr>
          <w:rFonts w:ascii="Arial" w:hAnsi="Arial" w:cs="Titr" w:hint="cs"/>
          <w:b/>
          <w:bCs/>
          <w:sz w:val="36"/>
          <w:szCs w:val="36"/>
          <w:rtl/>
          <w:lang w:bidi="ar-SA"/>
        </w:rPr>
        <w:t>شبکه</w:t>
      </w:r>
      <w:r w:rsidRPr="000C7726">
        <w:rPr>
          <w:rFonts w:ascii="Titr" w:hAnsi="Arial" w:cs="Titr"/>
          <w:b/>
          <w:bCs/>
          <w:sz w:val="36"/>
          <w:szCs w:val="36"/>
          <w:rtl/>
        </w:rPr>
        <w:softHyphen/>
      </w:r>
      <w:r w:rsidRPr="000C7726">
        <w:rPr>
          <w:rFonts w:ascii="Arial" w:hAnsi="Arial" w:cs="Titr" w:hint="cs"/>
          <w:b/>
          <w:bCs/>
          <w:sz w:val="36"/>
          <w:szCs w:val="36"/>
          <w:rtl/>
          <w:lang w:bidi="ar-SA"/>
        </w:rPr>
        <w:t>های گرید</w:t>
      </w:r>
      <w:bookmarkEnd w:id="1"/>
      <w:bookmarkEnd w:id="2"/>
    </w:p>
    <w:p w:rsidR="0027178B" w:rsidRPr="00C33D22" w:rsidRDefault="0027178B" w:rsidP="00765400">
      <w:pPr>
        <w:pStyle w:val="MyLine"/>
        <w:spacing w:line="20" w:lineRule="atLeast"/>
        <w:rPr>
          <w:rtl/>
          <w:lang w:bidi="fa-IR"/>
        </w:rPr>
      </w:pPr>
    </w:p>
    <w:p w:rsidR="004F02D2" w:rsidRPr="00C33D22" w:rsidRDefault="004F02D2" w:rsidP="00765400">
      <w:pPr>
        <w:pStyle w:val="MyLine"/>
        <w:spacing w:line="20" w:lineRule="atLeast"/>
        <w:rPr>
          <w:rFonts w:ascii="B Nazanin"/>
          <w:sz w:val="24"/>
          <w:rtl/>
        </w:rPr>
      </w:pPr>
    </w:p>
    <w:p w:rsidR="0027178B" w:rsidRDefault="00832525" w:rsidP="007077EB">
      <w:pPr>
        <w:bidi/>
        <w:spacing w:after="0" w:line="20" w:lineRule="atLeast"/>
        <w:jc w:val="center"/>
        <w:rPr>
          <w:rFonts w:ascii="Titr" w:cs="Titr"/>
          <w:b/>
          <w:bCs/>
          <w:sz w:val="30"/>
          <w:szCs w:val="30"/>
        </w:rPr>
      </w:pPr>
      <w:r w:rsidRPr="000C7726">
        <w:rPr>
          <w:rFonts w:cs="Titr" w:hint="cs"/>
          <w:b/>
          <w:bCs/>
          <w:sz w:val="30"/>
          <w:szCs w:val="30"/>
          <w:rtl/>
          <w:lang w:bidi="ar-SA"/>
        </w:rPr>
        <w:t>نگارش:</w:t>
      </w:r>
      <w:r w:rsidR="0027178B" w:rsidRPr="000C7726">
        <w:rPr>
          <w:rFonts w:ascii="Titr" w:cs="Titr" w:hint="cs"/>
          <w:b/>
          <w:bCs/>
          <w:sz w:val="30"/>
          <w:szCs w:val="30"/>
          <w:rtl/>
        </w:rPr>
        <w:t xml:space="preserve"> </w:t>
      </w:r>
    </w:p>
    <w:p w:rsidR="007077EB" w:rsidRPr="000C7726" w:rsidRDefault="007077EB" w:rsidP="007077EB">
      <w:pPr>
        <w:bidi/>
        <w:spacing w:after="0" w:line="20" w:lineRule="atLeast"/>
        <w:jc w:val="center"/>
        <w:rPr>
          <w:rFonts w:cs="Titr"/>
          <w:b/>
          <w:bCs/>
          <w:sz w:val="30"/>
          <w:szCs w:val="30"/>
          <w:rtl/>
          <w:lang w:bidi="fa-IR"/>
        </w:rPr>
      </w:pPr>
    </w:p>
    <w:p w:rsidR="0027178B" w:rsidRPr="00C33D22" w:rsidRDefault="0027178B" w:rsidP="00765400">
      <w:pPr>
        <w:pStyle w:val="MyLine"/>
        <w:spacing w:line="20" w:lineRule="atLeast"/>
        <w:rPr>
          <w:rtl/>
          <w:lang w:bidi="fa-IR"/>
        </w:rPr>
      </w:pPr>
    </w:p>
    <w:p w:rsidR="0027178B" w:rsidRPr="00C33D22" w:rsidRDefault="0027178B" w:rsidP="00765400">
      <w:pPr>
        <w:pStyle w:val="MyLine"/>
        <w:spacing w:line="20" w:lineRule="atLeast"/>
      </w:pPr>
    </w:p>
    <w:p w:rsidR="00903AF6" w:rsidRDefault="0027178B" w:rsidP="007077EB">
      <w:pPr>
        <w:bidi/>
        <w:spacing w:after="0" w:line="20" w:lineRule="atLeast"/>
        <w:jc w:val="center"/>
        <w:rPr>
          <w:rFonts w:cs="Titr"/>
          <w:b/>
          <w:bCs/>
          <w:sz w:val="32"/>
          <w:szCs w:val="32"/>
          <w:lang w:bidi="ar-SA"/>
        </w:rPr>
      </w:pPr>
      <w:r w:rsidRPr="000C7726">
        <w:rPr>
          <w:rFonts w:cs="Titr" w:hint="cs"/>
          <w:b/>
          <w:bCs/>
          <w:sz w:val="32"/>
          <w:szCs w:val="32"/>
          <w:rtl/>
          <w:lang w:bidi="ar-SA"/>
        </w:rPr>
        <w:t xml:space="preserve">استاد </w:t>
      </w:r>
      <w:r w:rsidR="00832525" w:rsidRPr="000C7726">
        <w:rPr>
          <w:rFonts w:cs="Titr" w:hint="cs"/>
          <w:b/>
          <w:bCs/>
          <w:sz w:val="32"/>
          <w:szCs w:val="32"/>
          <w:rtl/>
          <w:lang w:bidi="ar-SA"/>
        </w:rPr>
        <w:t>راهنما:</w:t>
      </w:r>
      <w:r w:rsidRPr="000C7726">
        <w:rPr>
          <w:rFonts w:cs="Titr" w:hint="cs"/>
          <w:b/>
          <w:bCs/>
          <w:sz w:val="32"/>
          <w:szCs w:val="32"/>
          <w:rtl/>
          <w:lang w:bidi="ar-SA"/>
        </w:rPr>
        <w:t xml:space="preserve"> </w:t>
      </w:r>
    </w:p>
    <w:p w:rsidR="007077EB" w:rsidRDefault="007077EB" w:rsidP="007077EB">
      <w:pPr>
        <w:bidi/>
        <w:spacing w:after="0" w:line="20" w:lineRule="atLeast"/>
        <w:jc w:val="center"/>
        <w:rPr>
          <w:rFonts w:cs="Titr"/>
          <w:b/>
          <w:bCs/>
          <w:sz w:val="32"/>
          <w:szCs w:val="32"/>
          <w:lang w:bidi="ar-SA"/>
        </w:rPr>
      </w:pPr>
    </w:p>
    <w:p w:rsidR="007077EB" w:rsidRDefault="007077EB" w:rsidP="007077EB">
      <w:pPr>
        <w:bidi/>
        <w:spacing w:after="0" w:line="20" w:lineRule="atLeast"/>
        <w:jc w:val="center"/>
        <w:rPr>
          <w:rFonts w:cs="Titr"/>
          <w:b/>
          <w:bCs/>
          <w:sz w:val="32"/>
          <w:szCs w:val="32"/>
          <w:lang w:bidi="ar-SA"/>
        </w:rPr>
      </w:pPr>
    </w:p>
    <w:p w:rsidR="007077EB" w:rsidRPr="00C33D22" w:rsidRDefault="007077EB" w:rsidP="007077EB">
      <w:pPr>
        <w:bidi/>
        <w:spacing w:after="0" w:line="20" w:lineRule="atLeast"/>
        <w:jc w:val="center"/>
        <w:rPr>
          <w:rFonts w:ascii="B Nazanin" w:cs="B Nazanin"/>
          <w:b/>
          <w:bCs/>
          <w:sz w:val="40"/>
          <w:szCs w:val="40"/>
          <w:rtl/>
        </w:rPr>
      </w:pPr>
    </w:p>
    <w:p w:rsidR="00CA233E" w:rsidRDefault="00656265" w:rsidP="00765400">
      <w:pPr>
        <w:bidi/>
        <w:spacing w:after="0" w:line="20" w:lineRule="atLeast"/>
        <w:jc w:val="center"/>
        <w:rPr>
          <w:rFonts w:cs="B Nazanin"/>
          <w:b/>
          <w:bCs/>
          <w:sz w:val="28"/>
          <w:szCs w:val="28"/>
          <w:rtl/>
          <w:lang w:bidi="fa-IR"/>
        </w:rPr>
        <w:sectPr w:rsidR="00CA233E" w:rsidSect="00AF7243">
          <w:headerReference w:type="default" r:id="rId9"/>
          <w:footerReference w:type="default" r:id="rId10"/>
          <w:footerReference w:type="first" r:id="rId11"/>
          <w:pgSz w:w="12240" w:h="15840"/>
          <w:pgMar w:top="1440" w:right="1800" w:bottom="1440" w:left="1800" w:header="720" w:footer="720" w:gutter="0"/>
          <w:cols w:space="720"/>
          <w:titlePg/>
          <w:rtlGutter/>
          <w:docGrid w:linePitch="360"/>
        </w:sectPr>
      </w:pPr>
      <w:r w:rsidRPr="00656265">
        <w:rPr>
          <w:rFonts w:cs="B Nazanin" w:hint="cs"/>
          <w:b/>
          <w:bCs/>
          <w:sz w:val="28"/>
          <w:szCs w:val="28"/>
          <w:rtl/>
          <w:lang w:bidi="fa-IR"/>
        </w:rPr>
        <w:t>تابستان</w:t>
      </w:r>
      <w:r w:rsidR="0027178B" w:rsidRPr="00656265">
        <w:rPr>
          <w:rFonts w:cs="B Nazanin" w:hint="cs"/>
          <w:b/>
          <w:bCs/>
          <w:sz w:val="28"/>
          <w:szCs w:val="28"/>
          <w:rtl/>
          <w:lang w:bidi="fa-IR"/>
        </w:rPr>
        <w:t xml:space="preserve"> 138</w:t>
      </w:r>
      <w:r w:rsidR="000501D8" w:rsidRPr="00656265">
        <w:rPr>
          <w:rFonts w:cs="B Nazanin" w:hint="cs"/>
          <w:b/>
          <w:bCs/>
          <w:sz w:val="28"/>
          <w:szCs w:val="28"/>
          <w:rtl/>
          <w:lang w:bidi="fa-IR"/>
        </w:rPr>
        <w:t>9</w:t>
      </w:r>
    </w:p>
    <w:p w:rsidR="00AF7243" w:rsidRDefault="00AF7243" w:rsidP="00903AF6">
      <w:pPr>
        <w:bidi/>
        <w:spacing w:line="288" w:lineRule="auto"/>
        <w:jc w:val="center"/>
        <w:rPr>
          <w:rFonts w:cs="Titr"/>
          <w:b/>
          <w:bCs/>
          <w:sz w:val="32"/>
          <w:szCs w:val="32"/>
          <w:lang w:bidi="ar-SA"/>
        </w:rPr>
      </w:pPr>
    </w:p>
    <w:p w:rsidR="00903AF6" w:rsidRPr="003F6680" w:rsidRDefault="00903AF6" w:rsidP="00AF7243">
      <w:pPr>
        <w:bidi/>
        <w:spacing w:line="288" w:lineRule="auto"/>
        <w:jc w:val="center"/>
        <w:rPr>
          <w:rFonts w:cs="Titr"/>
          <w:b/>
          <w:bCs/>
          <w:sz w:val="32"/>
          <w:szCs w:val="32"/>
        </w:rPr>
      </w:pPr>
      <w:r w:rsidRPr="003F6680">
        <w:rPr>
          <w:rFonts w:cs="Titr" w:hint="cs"/>
          <w:b/>
          <w:bCs/>
          <w:sz w:val="32"/>
          <w:szCs w:val="32"/>
          <w:rtl/>
          <w:lang w:bidi="ar-SA"/>
        </w:rPr>
        <w:t xml:space="preserve">با تشکر از مادر و پدر مهربانم که در طول تحصيل من همواره مشوق و همراه من بوده اند </w:t>
      </w:r>
      <w:r w:rsidRPr="003F6680">
        <w:rPr>
          <w:rFonts w:ascii="Titr" w:cs="Titr" w:hint="cs"/>
          <w:b/>
          <w:bCs/>
          <w:sz w:val="32"/>
          <w:szCs w:val="32"/>
          <w:rtl/>
        </w:rPr>
        <w:t>.</w:t>
      </w:r>
    </w:p>
    <w:p w:rsidR="007D36EC" w:rsidRPr="00C33D22" w:rsidRDefault="007D36EC" w:rsidP="00903AF6">
      <w:pPr>
        <w:bidi/>
        <w:spacing w:line="288" w:lineRule="auto"/>
        <w:jc w:val="both"/>
        <w:rPr>
          <w:rFonts w:ascii="B Nazanin" w:cs="B Nazanin"/>
          <w:b/>
          <w:bCs/>
          <w:sz w:val="32"/>
          <w:szCs w:val="32"/>
          <w:rtl/>
        </w:rPr>
      </w:pPr>
    </w:p>
    <w:p w:rsidR="00903AF6" w:rsidRDefault="00903AF6">
      <w:pPr>
        <w:rPr>
          <w:rFonts w:cs="B Nazanin"/>
          <w:b/>
          <w:bCs/>
          <w:sz w:val="32"/>
          <w:szCs w:val="32"/>
          <w:rtl/>
          <w:lang w:bidi="ar-SA"/>
        </w:rPr>
      </w:pPr>
      <w:r>
        <w:rPr>
          <w:rFonts w:cs="B Nazanin"/>
          <w:b/>
          <w:bCs/>
          <w:sz w:val="32"/>
          <w:szCs w:val="32"/>
          <w:rtl/>
          <w:lang w:bidi="ar-SA"/>
        </w:rPr>
        <w:br w:type="page"/>
      </w:r>
    </w:p>
    <w:p w:rsidR="001A3FC3" w:rsidRPr="003F6680" w:rsidRDefault="001A3FC3" w:rsidP="007077EB">
      <w:pPr>
        <w:bidi/>
        <w:spacing w:line="288" w:lineRule="auto"/>
        <w:jc w:val="center"/>
        <w:rPr>
          <w:rFonts w:cs="Titr"/>
          <w:b/>
          <w:bCs/>
          <w:sz w:val="32"/>
          <w:szCs w:val="32"/>
        </w:rPr>
      </w:pPr>
      <w:r w:rsidRPr="003F6680">
        <w:rPr>
          <w:rFonts w:cs="Titr" w:hint="cs"/>
          <w:b/>
          <w:bCs/>
          <w:sz w:val="32"/>
          <w:szCs w:val="32"/>
          <w:rtl/>
          <w:lang w:bidi="ar-SA"/>
        </w:rPr>
        <w:lastRenderedPageBreak/>
        <w:t xml:space="preserve">با تشکر از استاد گرانقدرم، جناب آقای دکتر </w:t>
      </w:r>
      <w:r w:rsidR="007077EB">
        <w:rPr>
          <w:rFonts w:cs="Titr" w:hint="cs"/>
          <w:b/>
          <w:bCs/>
          <w:sz w:val="32"/>
          <w:szCs w:val="32"/>
          <w:rtl/>
          <w:lang w:bidi="ar-SA"/>
        </w:rPr>
        <w:t>.......................</w:t>
      </w:r>
      <w:r w:rsidRPr="003F6680">
        <w:rPr>
          <w:rFonts w:cs="Titr" w:hint="cs"/>
          <w:b/>
          <w:bCs/>
          <w:sz w:val="32"/>
          <w:szCs w:val="32"/>
          <w:rtl/>
          <w:lang w:bidi="ar-SA"/>
        </w:rPr>
        <w:t>، که در طول تحصيل دوره‌ی کارشناسی ارشد به خصوص در انجام اين پايان‌نامه، از راهنمايي‌های بی‌دريغ ايشان بهره‌مند بودم</w:t>
      </w:r>
      <w:r w:rsidRPr="003F6680">
        <w:rPr>
          <w:rFonts w:ascii="Titr" w:cs="Titr" w:hint="cs"/>
          <w:b/>
          <w:bCs/>
          <w:sz w:val="32"/>
          <w:szCs w:val="32"/>
          <w:rtl/>
        </w:rPr>
        <w:t>.</w:t>
      </w:r>
    </w:p>
    <w:p w:rsidR="00E07ABD" w:rsidRPr="00C33D22" w:rsidRDefault="00E07ABD" w:rsidP="00E07ABD">
      <w:pPr>
        <w:bidi/>
        <w:spacing w:line="288" w:lineRule="auto"/>
        <w:jc w:val="center"/>
        <w:rPr>
          <w:rFonts w:cs="B Nazanin"/>
          <w:b/>
          <w:bCs/>
          <w:sz w:val="32"/>
          <w:szCs w:val="32"/>
        </w:rPr>
      </w:pPr>
    </w:p>
    <w:p w:rsidR="00E07ABD" w:rsidRPr="00C33D22" w:rsidRDefault="00E07ABD" w:rsidP="00E07ABD">
      <w:pPr>
        <w:bidi/>
        <w:spacing w:line="288" w:lineRule="auto"/>
        <w:jc w:val="center"/>
        <w:rPr>
          <w:rFonts w:cs="B Nazanin"/>
          <w:b/>
          <w:bCs/>
          <w:sz w:val="32"/>
          <w:szCs w:val="32"/>
        </w:rPr>
      </w:pPr>
    </w:p>
    <w:p w:rsidR="00E07ABD" w:rsidRPr="00C33D22" w:rsidRDefault="00E07ABD" w:rsidP="00E07ABD">
      <w:pPr>
        <w:bidi/>
        <w:spacing w:line="288" w:lineRule="auto"/>
        <w:jc w:val="center"/>
        <w:rPr>
          <w:rFonts w:cs="B Nazanin"/>
          <w:b/>
          <w:bCs/>
          <w:sz w:val="32"/>
          <w:szCs w:val="32"/>
          <w:lang w:bidi="fa-IR"/>
        </w:rPr>
      </w:pPr>
    </w:p>
    <w:p w:rsidR="00E07ABD" w:rsidRPr="00C33D22" w:rsidRDefault="00E07ABD" w:rsidP="00E07ABD">
      <w:pPr>
        <w:bidi/>
        <w:spacing w:line="288" w:lineRule="auto"/>
        <w:jc w:val="center"/>
        <w:rPr>
          <w:rFonts w:cs="B Nazanin"/>
          <w:b/>
          <w:bCs/>
          <w:sz w:val="32"/>
          <w:szCs w:val="32"/>
        </w:rPr>
      </w:pPr>
    </w:p>
    <w:p w:rsidR="00E07ABD" w:rsidRPr="00C33D22" w:rsidRDefault="00E07ABD" w:rsidP="00E07ABD">
      <w:pPr>
        <w:bidi/>
        <w:spacing w:line="288" w:lineRule="auto"/>
        <w:jc w:val="center"/>
        <w:rPr>
          <w:rFonts w:cs="B Nazanin"/>
          <w:b/>
          <w:bCs/>
          <w:sz w:val="32"/>
          <w:szCs w:val="32"/>
        </w:rPr>
      </w:pPr>
    </w:p>
    <w:p w:rsidR="00E07ABD" w:rsidRPr="00C33D22" w:rsidRDefault="00E07ABD" w:rsidP="00E07ABD">
      <w:pPr>
        <w:bidi/>
        <w:spacing w:line="288" w:lineRule="auto"/>
        <w:jc w:val="center"/>
        <w:rPr>
          <w:rFonts w:cs="B Nazanin"/>
          <w:b/>
          <w:bCs/>
          <w:sz w:val="32"/>
          <w:szCs w:val="32"/>
        </w:rPr>
      </w:pPr>
    </w:p>
    <w:p w:rsidR="00E07ABD" w:rsidRDefault="00E07ABD" w:rsidP="00E07ABD">
      <w:pPr>
        <w:bidi/>
        <w:spacing w:line="288" w:lineRule="auto"/>
        <w:jc w:val="center"/>
        <w:rPr>
          <w:rFonts w:cs="B Nazanin"/>
          <w:b/>
          <w:bCs/>
          <w:sz w:val="32"/>
          <w:szCs w:val="32"/>
          <w:rtl/>
          <w:lang w:bidi="fa-IR"/>
        </w:rPr>
      </w:pPr>
    </w:p>
    <w:p w:rsidR="00A91BDC" w:rsidRDefault="00A91BDC" w:rsidP="00A91BDC">
      <w:pPr>
        <w:bidi/>
        <w:spacing w:line="288" w:lineRule="auto"/>
        <w:jc w:val="center"/>
        <w:rPr>
          <w:rFonts w:cs="B Nazanin"/>
          <w:b/>
          <w:bCs/>
          <w:sz w:val="32"/>
          <w:szCs w:val="32"/>
          <w:rtl/>
          <w:lang w:bidi="fa-IR"/>
        </w:rPr>
      </w:pPr>
    </w:p>
    <w:p w:rsidR="00A91BDC" w:rsidRDefault="00A91BDC" w:rsidP="00A91BDC">
      <w:pPr>
        <w:bidi/>
        <w:spacing w:line="288" w:lineRule="auto"/>
        <w:jc w:val="center"/>
        <w:rPr>
          <w:rFonts w:cs="B Nazanin"/>
          <w:b/>
          <w:bCs/>
          <w:sz w:val="32"/>
          <w:szCs w:val="32"/>
          <w:rtl/>
          <w:lang w:bidi="fa-IR"/>
        </w:rPr>
      </w:pPr>
    </w:p>
    <w:p w:rsidR="007077EB" w:rsidRDefault="007077EB" w:rsidP="007077EB">
      <w:pPr>
        <w:bidi/>
        <w:spacing w:line="288" w:lineRule="auto"/>
        <w:jc w:val="center"/>
        <w:rPr>
          <w:rFonts w:cs="B Nazanin"/>
          <w:b/>
          <w:bCs/>
          <w:sz w:val="32"/>
          <w:szCs w:val="32"/>
          <w:rtl/>
          <w:lang w:bidi="fa-IR"/>
        </w:rPr>
      </w:pPr>
    </w:p>
    <w:p w:rsidR="007077EB" w:rsidRDefault="007077EB" w:rsidP="007077EB">
      <w:pPr>
        <w:bidi/>
        <w:spacing w:line="288" w:lineRule="auto"/>
        <w:jc w:val="center"/>
        <w:rPr>
          <w:rFonts w:cs="B Nazanin"/>
          <w:b/>
          <w:bCs/>
          <w:sz w:val="32"/>
          <w:szCs w:val="32"/>
          <w:rtl/>
          <w:lang w:bidi="fa-IR"/>
        </w:rPr>
      </w:pPr>
    </w:p>
    <w:p w:rsidR="007077EB" w:rsidRPr="00C33D22" w:rsidRDefault="007077EB" w:rsidP="007077EB">
      <w:pPr>
        <w:bidi/>
        <w:spacing w:line="288" w:lineRule="auto"/>
        <w:jc w:val="center"/>
        <w:rPr>
          <w:rFonts w:cs="B Nazanin"/>
          <w:b/>
          <w:bCs/>
          <w:sz w:val="32"/>
          <w:szCs w:val="32"/>
        </w:rPr>
      </w:pPr>
    </w:p>
    <w:p w:rsidR="00E07ABD" w:rsidRPr="003F6680" w:rsidRDefault="00E07ABD" w:rsidP="00E07ABD">
      <w:pPr>
        <w:bidi/>
        <w:spacing w:line="288" w:lineRule="auto"/>
        <w:jc w:val="center"/>
        <w:rPr>
          <w:rFonts w:cs="Titr"/>
          <w:b/>
          <w:bCs/>
          <w:sz w:val="32"/>
          <w:szCs w:val="32"/>
        </w:rPr>
      </w:pPr>
    </w:p>
    <w:p w:rsidR="00AF7243" w:rsidRPr="00E51C44" w:rsidRDefault="00E07ABD" w:rsidP="007077EB">
      <w:pPr>
        <w:bidi/>
        <w:jc w:val="center"/>
        <w:rPr>
          <w:rFonts w:ascii="Times New Roman" w:hAnsi="Times New Roman" w:cs="B Nazanin"/>
          <w:b/>
          <w:bCs/>
          <w:sz w:val="56"/>
          <w:szCs w:val="56"/>
        </w:rPr>
        <w:sectPr w:rsidR="00AF7243" w:rsidRPr="00E51C44" w:rsidSect="007525C9">
          <w:headerReference w:type="default" r:id="rId12"/>
          <w:footerReference w:type="default" r:id="rId13"/>
          <w:headerReference w:type="first" r:id="rId14"/>
          <w:pgSz w:w="12240" w:h="15840"/>
          <w:pgMar w:top="1440" w:right="1800" w:bottom="1440" w:left="1800" w:header="720" w:footer="1584" w:gutter="0"/>
          <w:pgNumType w:fmt="lowerRoman" w:start="1"/>
          <w:cols w:space="720"/>
          <w:rtlGutter/>
          <w:docGrid w:linePitch="360"/>
        </w:sectPr>
      </w:pPr>
      <w:r w:rsidRPr="003F6680">
        <w:rPr>
          <w:rFonts w:cs="Titr" w:hint="cs"/>
          <w:sz w:val="32"/>
          <w:szCs w:val="32"/>
          <w:rtl/>
          <w:lang w:bidi="fa-IR"/>
        </w:rPr>
        <w:lastRenderedPageBreak/>
        <w:t xml:space="preserve">همچنين از </w:t>
      </w:r>
      <w:r w:rsidR="007077EB">
        <w:rPr>
          <w:rFonts w:cs="Titr" w:hint="cs"/>
          <w:sz w:val="32"/>
          <w:szCs w:val="32"/>
          <w:rtl/>
          <w:lang w:bidi="fa-IR"/>
        </w:rPr>
        <w:t>........................</w:t>
      </w:r>
      <w:r w:rsidRPr="003F6680">
        <w:rPr>
          <w:rFonts w:cs="Titr" w:hint="cs"/>
          <w:sz w:val="32"/>
          <w:szCs w:val="32"/>
          <w:rtl/>
          <w:lang w:bidi="fa-IR"/>
        </w:rPr>
        <w:t xml:space="preserve"> که در ابتدای راه، مرا ياری نمود، سپاسگزاری می‌کنم.</w:t>
      </w:r>
    </w:p>
    <w:p w:rsidR="001A3FC3" w:rsidRPr="00C33D22" w:rsidRDefault="001A3FC3" w:rsidP="00576792">
      <w:pPr>
        <w:jc w:val="center"/>
        <w:rPr>
          <w:rFonts w:ascii="B Nazanin" w:cs="B Nazanin"/>
          <w:b/>
          <w:bCs/>
          <w:sz w:val="56"/>
          <w:szCs w:val="56"/>
          <w:rtl/>
        </w:rPr>
      </w:pPr>
      <w:r w:rsidRPr="00C33D22">
        <w:rPr>
          <w:rFonts w:cs="B Nazanin"/>
          <w:b/>
          <w:bCs/>
          <w:sz w:val="24"/>
          <w:szCs w:val="56"/>
          <w:rtl/>
          <w:lang w:bidi="ar-SA"/>
        </w:rPr>
        <w:lastRenderedPageBreak/>
        <w:t>چکيده</w:t>
      </w:r>
    </w:p>
    <w:p w:rsidR="00E13ACA" w:rsidRPr="00D12E94" w:rsidRDefault="009364CB" w:rsidP="009B49D8">
      <w:pPr>
        <w:bidi/>
        <w:spacing w:after="0"/>
        <w:jc w:val="lowKashida"/>
        <w:rPr>
          <w:rFonts w:ascii="Times New Roman" w:hAnsi="Times New Roman" w:cs="B Nazanin"/>
          <w:i/>
          <w:iCs/>
          <w:sz w:val="18"/>
          <w:rtl/>
          <w:lang w:bidi="fa-IR"/>
        </w:rPr>
      </w:pPr>
      <w:r w:rsidRPr="00D12E94">
        <w:rPr>
          <w:rFonts w:ascii="Times New Roman" w:hAnsi="Times New Roman" w:cs="B Nazanin" w:hint="cs"/>
          <w:i/>
          <w:iCs/>
          <w:sz w:val="18"/>
          <w:rtl/>
          <w:lang w:bidi="ar-SA"/>
        </w:rPr>
        <w:t>شبكه</w:t>
      </w:r>
      <w:r w:rsidRPr="00D12E94">
        <w:rPr>
          <w:rFonts w:ascii="B Nazanin" w:hAnsi="Times New Roman" w:cs="B Nazanin"/>
          <w:i/>
          <w:iCs/>
          <w:rtl/>
        </w:rPr>
        <w:softHyphen/>
      </w:r>
      <w:r w:rsidRPr="00D12E94">
        <w:rPr>
          <w:rFonts w:ascii="Times New Roman" w:hAnsi="Times New Roman" w:cs="B Nazanin" w:hint="cs"/>
          <w:i/>
          <w:iCs/>
          <w:sz w:val="18"/>
          <w:rtl/>
          <w:lang w:bidi="ar-SA"/>
        </w:rPr>
        <w:t>های</w:t>
      </w:r>
      <w:r w:rsidRPr="00D12E94">
        <w:rPr>
          <w:rFonts w:ascii="B Nazanin" w:hAnsi="Times New Roman" w:cs="B Nazanin"/>
          <w:i/>
          <w:iCs/>
          <w:rtl/>
        </w:rPr>
        <w:softHyphen/>
      </w:r>
      <w:r w:rsidRPr="00D12E94">
        <w:rPr>
          <w:rFonts w:ascii="Times New Roman" w:hAnsi="Times New Roman" w:cs="B Nazanin" w:hint="cs"/>
          <w:i/>
          <w:iCs/>
          <w:sz w:val="18"/>
          <w:rtl/>
          <w:lang w:bidi="ar-SA"/>
        </w:rPr>
        <w:t xml:space="preserve"> پتري تصادفی</w:t>
      </w:r>
      <w:r w:rsidRPr="00D12E94">
        <w:rPr>
          <w:rFonts w:ascii="B Nazanin" w:hAnsi="Times New Roman" w:cs="B Nazanin"/>
          <w:i/>
          <w:iCs/>
          <w:rtl/>
        </w:rPr>
        <w:softHyphen/>
      </w:r>
      <w:r w:rsidRPr="00D12E94">
        <w:rPr>
          <w:rFonts w:ascii="Times New Roman" w:hAnsi="Times New Roman" w:cs="B Nazanin" w:hint="cs"/>
          <w:i/>
          <w:iCs/>
          <w:sz w:val="18"/>
          <w:rtl/>
          <w:lang w:bidi="ar-SA"/>
        </w:rPr>
        <w:t xml:space="preserve"> وسيله‌اي براي مطالعه سيستم‌ها مي‌باشند</w:t>
      </w:r>
      <w:r w:rsidRPr="00D12E94">
        <w:rPr>
          <w:rFonts w:ascii="B Nazanin" w:hAnsi="Times New Roman" w:cs="B Nazanin" w:hint="cs"/>
          <w:i/>
          <w:iCs/>
          <w:rtl/>
        </w:rPr>
        <w:t xml:space="preserve">. </w:t>
      </w:r>
      <w:r w:rsidRPr="00D12E94">
        <w:rPr>
          <w:rFonts w:ascii="Times New Roman" w:hAnsi="Times New Roman" w:cs="B Nazanin" w:hint="cs"/>
          <w:i/>
          <w:iCs/>
          <w:sz w:val="18"/>
          <w:rtl/>
          <w:lang w:bidi="ar-SA"/>
        </w:rPr>
        <w:t>تئوري شبكه پتري تصادفی</w:t>
      </w:r>
      <w:r w:rsidRPr="00D12E94">
        <w:rPr>
          <w:rFonts w:ascii="B Nazanin" w:hAnsi="Times New Roman" w:cs="B Nazanin"/>
          <w:i/>
          <w:iCs/>
          <w:rtl/>
        </w:rPr>
        <w:softHyphen/>
      </w:r>
      <w:r w:rsidRPr="00D12E94">
        <w:rPr>
          <w:rFonts w:ascii="Times New Roman" w:hAnsi="Times New Roman" w:cs="B Nazanin" w:hint="cs"/>
          <w:i/>
          <w:iCs/>
          <w:sz w:val="18"/>
          <w:rtl/>
          <w:lang w:bidi="ar-SA"/>
        </w:rPr>
        <w:t xml:space="preserve"> اجازه مي‌دهد كه يك سيستم بتواند بوسيله آن بصورت یک مدل ریاضی مدل</w:t>
      </w:r>
      <w:r w:rsidRPr="00D12E94">
        <w:rPr>
          <w:rFonts w:ascii="B Nazanin" w:hAnsi="Times New Roman" w:cs="B Nazanin"/>
          <w:i/>
          <w:iCs/>
          <w:rtl/>
        </w:rPr>
        <w:softHyphen/>
      </w:r>
      <w:r w:rsidRPr="00D12E94">
        <w:rPr>
          <w:rFonts w:ascii="Times New Roman" w:hAnsi="Times New Roman" w:cs="B Nazanin" w:hint="cs"/>
          <w:i/>
          <w:iCs/>
          <w:sz w:val="18"/>
          <w:rtl/>
          <w:lang w:bidi="ar-SA"/>
        </w:rPr>
        <w:t xml:space="preserve"> شود</w:t>
      </w:r>
      <w:r w:rsidRPr="00D12E94">
        <w:rPr>
          <w:rFonts w:ascii="B Nazanin" w:hAnsi="Times New Roman" w:cs="B Nazanin" w:hint="cs"/>
          <w:i/>
          <w:iCs/>
          <w:rtl/>
        </w:rPr>
        <w:t xml:space="preserve">. </w:t>
      </w:r>
      <w:r w:rsidRPr="00D12E94">
        <w:rPr>
          <w:rFonts w:ascii="Times New Roman" w:hAnsi="Times New Roman" w:cs="B Nazanin" w:hint="cs"/>
          <w:i/>
          <w:iCs/>
          <w:sz w:val="18"/>
          <w:rtl/>
          <w:lang w:bidi="ar-SA"/>
        </w:rPr>
        <w:t>از رفتار پويا و ساختار سيستم مدل شده توسط آناليز شبكه پتري تصادفی</w:t>
      </w:r>
      <w:r w:rsidRPr="00D12E94">
        <w:rPr>
          <w:rFonts w:ascii="B Nazanin" w:hAnsi="Times New Roman" w:cs="B Nazanin"/>
          <w:i/>
          <w:iCs/>
          <w:rtl/>
        </w:rPr>
        <w:softHyphen/>
      </w:r>
      <w:r w:rsidRPr="00D12E94">
        <w:rPr>
          <w:rFonts w:ascii="B Nazanin" w:hAnsi="Times New Roman" w:cs="B Nazanin"/>
          <w:i/>
          <w:iCs/>
          <w:rtl/>
        </w:rPr>
        <w:softHyphen/>
      </w:r>
      <w:r w:rsidRPr="00D12E94">
        <w:rPr>
          <w:rFonts w:ascii="Times New Roman" w:hAnsi="Times New Roman" w:cs="B Nazanin" w:hint="cs"/>
          <w:i/>
          <w:iCs/>
          <w:sz w:val="18"/>
          <w:rtl/>
          <w:lang w:bidi="ar-SA"/>
        </w:rPr>
        <w:t>، اطلاعات بسيار مفيدي اتخاذ مي‌گردد كه اين اطلاعات مي‌تواند جهت ارزشيابي</w:t>
      </w:r>
      <w:r w:rsidRPr="00D12E94">
        <w:rPr>
          <w:rFonts w:ascii="B Nazanin" w:hAnsi="Times New Roman" w:cs="B Nazanin"/>
          <w:i/>
          <w:iCs/>
          <w:rtl/>
        </w:rPr>
        <w:softHyphen/>
      </w:r>
      <w:r w:rsidRPr="00D12E94">
        <w:rPr>
          <w:rFonts w:ascii="Times New Roman" w:hAnsi="Times New Roman" w:cs="B Nazanin" w:hint="cs"/>
          <w:i/>
          <w:iCs/>
          <w:sz w:val="18"/>
          <w:rtl/>
          <w:lang w:bidi="ar-SA"/>
        </w:rPr>
        <w:t>، حدسهاي برای</w:t>
      </w:r>
      <w:r w:rsidRPr="00D12E94">
        <w:rPr>
          <w:rFonts w:ascii="B Nazanin" w:hAnsi="Times New Roman" w:cs="B Nazanin"/>
          <w:i/>
          <w:iCs/>
          <w:rtl/>
        </w:rPr>
        <w:softHyphen/>
      </w:r>
      <w:r w:rsidRPr="00D12E94">
        <w:rPr>
          <w:rFonts w:ascii="Times New Roman" w:hAnsi="Times New Roman" w:cs="B Nazanin" w:hint="cs"/>
          <w:i/>
          <w:iCs/>
          <w:sz w:val="18"/>
          <w:rtl/>
          <w:lang w:bidi="ar-SA"/>
        </w:rPr>
        <w:t xml:space="preserve"> ايجاد، بهبود يا تغييرات در سيستم استفاده شود</w:t>
      </w:r>
      <w:r w:rsidRPr="00D12E94">
        <w:rPr>
          <w:rFonts w:ascii="Times New Roman" w:hAnsi="Times New Roman" w:cs="B Nazanin" w:hint="cs"/>
          <w:i/>
          <w:iCs/>
          <w:sz w:val="18"/>
          <w:rtl/>
          <w:lang w:bidi="fa-IR"/>
        </w:rPr>
        <w:t>.</w:t>
      </w:r>
      <w:r w:rsidRPr="00D12E94">
        <w:rPr>
          <w:rFonts w:ascii="Times New Roman" w:hAnsi="Times New Roman" w:cs="B Nazanin" w:hint="cs"/>
          <w:i/>
          <w:iCs/>
          <w:sz w:val="18"/>
          <w:rtl/>
          <w:lang w:bidi="ar-SA"/>
        </w:rPr>
        <w:t xml:space="preserve"> شبکه</w:t>
      </w:r>
      <w:r w:rsidRPr="00D12E94">
        <w:rPr>
          <w:rFonts w:ascii="B Nazanin" w:hAnsi="Times New Roman" w:cs="B Nazanin"/>
          <w:i/>
          <w:iCs/>
          <w:rtl/>
        </w:rPr>
        <w:softHyphen/>
      </w:r>
      <w:r w:rsidRPr="00D12E94">
        <w:rPr>
          <w:rFonts w:ascii="Times New Roman" w:hAnsi="Times New Roman" w:cs="B Nazanin" w:hint="cs"/>
          <w:i/>
          <w:iCs/>
          <w:sz w:val="18"/>
          <w:rtl/>
          <w:lang w:bidi="ar-SA"/>
        </w:rPr>
        <w:t>های پتری تصادفی برای آنالیز سیستم</w:t>
      </w:r>
      <w:r w:rsidRPr="00D12E94">
        <w:rPr>
          <w:rFonts w:ascii="B Nazanin" w:hAnsi="Times New Roman" w:cs="B Nazanin"/>
          <w:i/>
          <w:iCs/>
          <w:rtl/>
        </w:rPr>
        <w:softHyphen/>
      </w:r>
      <w:r w:rsidRPr="00D12E94">
        <w:rPr>
          <w:rFonts w:ascii="Times New Roman" w:hAnsi="Times New Roman" w:cs="B Nazanin" w:hint="cs"/>
          <w:i/>
          <w:iCs/>
          <w:sz w:val="18"/>
          <w:rtl/>
          <w:lang w:bidi="ar-SA"/>
        </w:rPr>
        <w:t>هایی گسترده کاربرد بسزایی دارند</w:t>
      </w:r>
      <w:r w:rsidRPr="00D12E94">
        <w:rPr>
          <w:rFonts w:ascii="B Nazanin" w:hAnsi="Times New Roman" w:cs="B Nazanin" w:hint="cs"/>
          <w:i/>
          <w:iCs/>
          <w:rtl/>
        </w:rPr>
        <w:t>.</w:t>
      </w:r>
      <w:r w:rsidR="00500E23" w:rsidRPr="00D12E94">
        <w:rPr>
          <w:rFonts w:ascii="Times New Roman" w:hAnsi="Times New Roman" w:cs="B Nazanin" w:hint="cs"/>
          <w:i/>
          <w:iCs/>
          <w:sz w:val="18"/>
          <w:rtl/>
          <w:lang w:bidi="ar-SA"/>
        </w:rPr>
        <w:t xml:space="preserve"> يكي از مشكلات شبکه پتري تصادفی عدم تطبيق پذيري آن</w:t>
      </w:r>
      <w:r w:rsidR="00500E23" w:rsidRPr="00D12E94">
        <w:rPr>
          <w:rFonts w:ascii="B Nazanin" w:hAnsi="Times New Roman" w:cs="B Nazanin"/>
          <w:i/>
          <w:iCs/>
          <w:rtl/>
        </w:rPr>
        <w:softHyphen/>
      </w:r>
      <w:r w:rsidR="00500E23" w:rsidRPr="00D12E94">
        <w:rPr>
          <w:rFonts w:ascii="Times New Roman" w:hAnsi="Times New Roman" w:cs="B Nazanin" w:hint="cs"/>
          <w:i/>
          <w:iCs/>
          <w:sz w:val="18"/>
          <w:rtl/>
          <w:lang w:bidi="ar-SA"/>
        </w:rPr>
        <w:t>ها مي</w:t>
      </w:r>
      <w:r w:rsidR="00500E23" w:rsidRPr="00D12E94">
        <w:rPr>
          <w:rFonts w:ascii="B Nazanin" w:hAnsi="Times New Roman" w:cs="B Nazanin" w:hint="cs"/>
          <w:i/>
          <w:iCs/>
          <w:rtl/>
        </w:rPr>
        <w:softHyphen/>
      </w:r>
      <w:r w:rsidR="00500E23" w:rsidRPr="00D12E94">
        <w:rPr>
          <w:rFonts w:ascii="Times New Roman" w:hAnsi="Times New Roman" w:cs="B Nazanin" w:hint="cs"/>
          <w:i/>
          <w:iCs/>
          <w:sz w:val="18"/>
          <w:rtl/>
          <w:lang w:bidi="ar-SA"/>
        </w:rPr>
        <w:t>باشد و بهمين دليل در شبکه</w:t>
      </w:r>
      <w:r w:rsidR="00500E23" w:rsidRPr="00D12E94">
        <w:rPr>
          <w:rFonts w:ascii="B Nazanin" w:hAnsi="Times New Roman" w:cs="B Nazanin" w:hint="cs"/>
          <w:i/>
          <w:iCs/>
          <w:rtl/>
        </w:rPr>
        <w:softHyphen/>
      </w:r>
      <w:r w:rsidR="00500E23" w:rsidRPr="00D12E94">
        <w:rPr>
          <w:rFonts w:ascii="Times New Roman" w:hAnsi="Times New Roman" w:cs="B Nazanin" w:hint="cs"/>
          <w:i/>
          <w:iCs/>
          <w:sz w:val="18"/>
          <w:rtl/>
          <w:lang w:bidi="ar-SA"/>
        </w:rPr>
        <w:t xml:space="preserve">هاي پتري تصادفی امکان دسترسي به </w:t>
      </w:r>
      <w:r w:rsidR="00500E23" w:rsidRPr="00D12E94">
        <w:rPr>
          <w:rFonts w:ascii="B Nazanin" w:hAnsi="Times New Roman" w:cs="B Nazanin" w:hint="cs"/>
          <w:i/>
          <w:iCs/>
          <w:rtl/>
        </w:rPr>
        <w:softHyphen/>
      </w:r>
      <w:r w:rsidR="00500E23" w:rsidRPr="00D12E94">
        <w:rPr>
          <w:rFonts w:ascii="Times New Roman" w:hAnsi="Times New Roman" w:cs="B Nazanin" w:hint="cs"/>
          <w:i/>
          <w:iCs/>
          <w:sz w:val="18"/>
          <w:rtl/>
          <w:lang w:bidi="ar-SA"/>
        </w:rPr>
        <w:t>اطلاعات قبلي وجود ندارد</w:t>
      </w:r>
      <w:r w:rsidR="00C15A39" w:rsidRPr="00D12E94">
        <w:rPr>
          <w:rFonts w:ascii="Times New Roman" w:hAnsi="Times New Roman" w:cs="B Nazanin" w:hint="cs"/>
          <w:i/>
          <w:iCs/>
          <w:sz w:val="18"/>
          <w:rtl/>
          <w:lang w:bidi="fa-IR"/>
        </w:rPr>
        <w:t>.</w:t>
      </w:r>
      <w:r w:rsidR="00500E23" w:rsidRPr="00D12E94">
        <w:rPr>
          <w:rFonts w:ascii="Times New Roman" w:hAnsi="Times New Roman" w:cs="B Nazanin" w:hint="cs"/>
          <w:i/>
          <w:iCs/>
          <w:sz w:val="18"/>
          <w:rtl/>
          <w:lang w:bidi="ar-SA"/>
        </w:rPr>
        <w:t xml:space="preserve"> اگر در هر زمان بيش از يك گذار فعال باشد، هر كدام مي</w:t>
      </w:r>
      <w:r w:rsidR="00500E23" w:rsidRPr="00D12E94">
        <w:rPr>
          <w:rFonts w:ascii="B Nazanin" w:hAnsi="Times New Roman" w:cs="B Nazanin" w:hint="cs"/>
          <w:i/>
          <w:iCs/>
          <w:rtl/>
        </w:rPr>
        <w:softHyphen/>
      </w:r>
      <w:r w:rsidR="00500E23" w:rsidRPr="00D12E94">
        <w:rPr>
          <w:rFonts w:ascii="Times New Roman" w:hAnsi="Times New Roman" w:cs="B Nazanin" w:hint="cs"/>
          <w:i/>
          <w:iCs/>
          <w:sz w:val="18"/>
          <w:rtl/>
          <w:lang w:bidi="ar-SA"/>
        </w:rPr>
        <w:t>توانند به‌عنوان شليك بعدي محسوب ‌شوند</w:t>
      </w:r>
      <w:r w:rsidR="00500E23" w:rsidRPr="00D12E94">
        <w:rPr>
          <w:rFonts w:ascii="B Nazanin" w:hAnsi="Times New Roman" w:cs="B Nazanin" w:hint="cs"/>
          <w:i/>
          <w:iCs/>
          <w:rtl/>
        </w:rPr>
        <w:t xml:space="preserve">. </w:t>
      </w:r>
      <w:r w:rsidR="00500E23" w:rsidRPr="00D12E94">
        <w:rPr>
          <w:rFonts w:ascii="Times New Roman" w:hAnsi="Times New Roman" w:cs="B Nazanin" w:hint="cs"/>
          <w:i/>
          <w:iCs/>
          <w:sz w:val="18"/>
          <w:rtl/>
          <w:lang w:bidi="ar-SA"/>
        </w:rPr>
        <w:t>اين ويژگي شبكه پتري حقيقتي را تداعي مي‌كند كه چنانچه چندين واقعه همزمان اتفاق افتد و وقوع رويدادها يكسان نباشد، هريك از رويدادها مي‌تواند رخ دهد و وقوع رويدادها در طول زمان، تغيير نمي</w:t>
      </w:r>
      <w:r w:rsidR="00500E23" w:rsidRPr="00D12E94">
        <w:rPr>
          <w:rFonts w:ascii="B Nazanin" w:hAnsi="Times New Roman" w:cs="B Nazanin" w:hint="cs"/>
          <w:i/>
          <w:iCs/>
          <w:rtl/>
        </w:rPr>
        <w:softHyphen/>
      </w:r>
      <w:r w:rsidR="00500E23" w:rsidRPr="00D12E94">
        <w:rPr>
          <w:rFonts w:ascii="Times New Roman" w:hAnsi="Times New Roman" w:cs="B Nazanin" w:hint="cs"/>
          <w:i/>
          <w:iCs/>
          <w:sz w:val="18"/>
          <w:rtl/>
          <w:lang w:bidi="ar-SA"/>
        </w:rPr>
        <w:t>کند و اين برخلاف دنياي واقعي و پويا مي</w:t>
      </w:r>
      <w:r w:rsidR="00500E23" w:rsidRPr="00D12E94">
        <w:rPr>
          <w:rFonts w:ascii="B Nazanin" w:hAnsi="Times New Roman" w:cs="B Nazanin" w:hint="cs"/>
          <w:i/>
          <w:iCs/>
          <w:rtl/>
        </w:rPr>
        <w:softHyphen/>
      </w:r>
      <w:r w:rsidR="00500E23" w:rsidRPr="00D12E94">
        <w:rPr>
          <w:rFonts w:ascii="Times New Roman" w:hAnsi="Times New Roman" w:cs="B Nazanin" w:hint="cs"/>
          <w:i/>
          <w:iCs/>
          <w:sz w:val="18"/>
          <w:rtl/>
          <w:lang w:bidi="ar-SA"/>
        </w:rPr>
        <w:t>باشد، و شبيه سازي مشابه اجراي برنامه اصلي است، هدف آنست که از مدل شبيه سازي</w:t>
      </w:r>
      <w:r w:rsidR="00500E23" w:rsidRPr="00D12E94">
        <w:rPr>
          <w:rFonts w:ascii="B Nazanin" w:hAnsi="Times New Roman" w:cs="B Nazanin" w:hint="cs"/>
          <w:i/>
          <w:iCs/>
          <w:rtl/>
        </w:rPr>
        <w:softHyphen/>
      </w:r>
      <w:r w:rsidR="00500E23" w:rsidRPr="00D12E94">
        <w:rPr>
          <w:rFonts w:ascii="Times New Roman" w:hAnsi="Times New Roman" w:cs="B Nazanin" w:hint="cs"/>
          <w:i/>
          <w:iCs/>
          <w:sz w:val="18"/>
          <w:rtl/>
          <w:lang w:bidi="ar-SA"/>
        </w:rPr>
        <w:t>شده براي بررسي عملکرد سيستم استفاده شود و بدين</w:t>
      </w:r>
      <w:r w:rsidR="00500E23" w:rsidRPr="00D12E94">
        <w:rPr>
          <w:rFonts w:ascii="B Nazanin" w:hAnsi="Times New Roman" w:cs="B Nazanin" w:hint="cs"/>
          <w:i/>
          <w:iCs/>
          <w:rtl/>
        </w:rPr>
        <w:softHyphen/>
      </w:r>
      <w:r w:rsidR="00500E23" w:rsidRPr="00D12E94">
        <w:rPr>
          <w:rFonts w:ascii="Times New Roman" w:hAnsi="Times New Roman" w:cs="B Nazanin" w:hint="cs"/>
          <w:i/>
          <w:iCs/>
          <w:sz w:val="18"/>
          <w:rtl/>
          <w:lang w:bidi="ar-SA"/>
        </w:rPr>
        <w:t>وسيله مشکلات و نقاط ضعف مدل مشخص مي</w:t>
      </w:r>
      <w:r w:rsidR="00500E23" w:rsidRPr="00D12E94">
        <w:rPr>
          <w:rFonts w:ascii="B Nazanin" w:hAnsi="Times New Roman" w:cs="B Nazanin" w:hint="cs"/>
          <w:i/>
          <w:iCs/>
          <w:rtl/>
        </w:rPr>
        <w:softHyphen/>
      </w:r>
      <w:r w:rsidR="00500E23" w:rsidRPr="00D12E94">
        <w:rPr>
          <w:rFonts w:ascii="Times New Roman" w:hAnsi="Times New Roman" w:cs="B Nazanin" w:hint="cs"/>
          <w:i/>
          <w:iCs/>
          <w:sz w:val="18"/>
          <w:rtl/>
          <w:lang w:bidi="ar-SA"/>
        </w:rPr>
        <w:t>گردد ولي ابزار شبکه پتري تصادفی به تنهايي نمي</w:t>
      </w:r>
      <w:r w:rsidR="00500E23" w:rsidRPr="00D12E94">
        <w:rPr>
          <w:rFonts w:ascii="B Nazanin" w:hAnsi="Times New Roman" w:cs="B Nazanin" w:hint="cs"/>
          <w:i/>
          <w:iCs/>
          <w:rtl/>
        </w:rPr>
        <w:softHyphen/>
      </w:r>
      <w:r w:rsidR="00500E23" w:rsidRPr="00D12E94">
        <w:rPr>
          <w:rFonts w:ascii="Times New Roman" w:hAnsi="Times New Roman" w:cs="B Nazanin" w:hint="cs"/>
          <w:i/>
          <w:iCs/>
          <w:sz w:val="18"/>
          <w:rtl/>
          <w:lang w:bidi="ar-SA"/>
        </w:rPr>
        <w:t>تواند در جهت بهبود و رفع مشکلات کاري انجام دهد و وضعيت بهينه بعدي را نمي</w:t>
      </w:r>
      <w:r w:rsidR="00500E23" w:rsidRPr="00D12E94">
        <w:rPr>
          <w:rFonts w:ascii="B Nazanin" w:hAnsi="Times New Roman" w:cs="B Nazanin" w:hint="cs"/>
          <w:i/>
          <w:iCs/>
          <w:rtl/>
        </w:rPr>
        <w:softHyphen/>
      </w:r>
      <w:r w:rsidR="00500E23" w:rsidRPr="00D12E94">
        <w:rPr>
          <w:rFonts w:ascii="Times New Roman" w:hAnsi="Times New Roman" w:cs="B Nazanin" w:hint="cs"/>
          <w:i/>
          <w:iCs/>
          <w:sz w:val="18"/>
          <w:rtl/>
          <w:lang w:bidi="ar-SA"/>
        </w:rPr>
        <w:t>توان پيشگويي نمود</w:t>
      </w:r>
      <w:r w:rsidR="00500E23" w:rsidRPr="00D12E94">
        <w:rPr>
          <w:rFonts w:ascii="B Nazanin" w:hAnsi="Times New Roman" w:cs="B Nazanin" w:hint="cs"/>
          <w:i/>
          <w:iCs/>
          <w:rtl/>
        </w:rPr>
        <w:t>.</w:t>
      </w:r>
      <w:r w:rsidR="00AF6CC7" w:rsidRPr="00D12E94">
        <w:rPr>
          <w:rFonts w:ascii="B Nazanin" w:hAnsi="Times New Roman" w:cs="B Nazanin" w:hint="cs"/>
          <w:i/>
          <w:iCs/>
          <w:rtl/>
          <w:lang w:bidi="fa-IR"/>
        </w:rPr>
        <w:t xml:space="preserve"> </w:t>
      </w:r>
      <w:r w:rsidR="00D74016" w:rsidRPr="00D12E94">
        <w:rPr>
          <w:rFonts w:ascii="Times New Roman" w:hAnsi="Times New Roman" w:cs="B Nazanin" w:hint="cs"/>
          <w:i/>
          <w:iCs/>
          <w:sz w:val="18"/>
          <w:rtl/>
          <w:lang w:bidi="fa-IR"/>
        </w:rPr>
        <w:t>در اين پايان‌نامه،</w:t>
      </w:r>
      <w:r w:rsidR="00001878" w:rsidRPr="00D12E94">
        <w:rPr>
          <w:rFonts w:ascii="Times New Roman" w:hAnsi="Times New Roman" w:cs="B Nazanin" w:hint="cs"/>
          <w:i/>
          <w:iCs/>
          <w:sz w:val="18"/>
          <w:rtl/>
          <w:lang w:bidi="fa-IR"/>
        </w:rPr>
        <w:t xml:space="preserve"> هدف ما ایجاد یک شبکه پتری تصادفی تطبیقی</w:t>
      </w:r>
      <w:r w:rsidR="00F21FE9" w:rsidRPr="00D12E94">
        <w:rPr>
          <w:rFonts w:ascii="Times New Roman" w:hAnsi="Times New Roman" w:cs="B Nazanin" w:hint="cs"/>
          <w:i/>
          <w:iCs/>
          <w:sz w:val="18"/>
          <w:rtl/>
          <w:lang w:bidi="fa-IR"/>
        </w:rPr>
        <w:t xml:space="preserve"> مبتنی بر اتوماتای یادگیر</w:t>
      </w:r>
      <w:r w:rsidR="00001878" w:rsidRPr="00D12E94">
        <w:rPr>
          <w:rFonts w:ascii="Times New Roman" w:hAnsi="Times New Roman" w:cs="B Nazanin" w:hint="cs"/>
          <w:i/>
          <w:iCs/>
          <w:sz w:val="18"/>
          <w:rtl/>
          <w:lang w:bidi="fa-IR"/>
        </w:rPr>
        <w:t xml:space="preserve"> و کاربرد آن در تخصیص منابع در گرید های محاسباتی</w:t>
      </w:r>
      <w:r w:rsidR="002E5242" w:rsidRPr="00D12E94">
        <w:rPr>
          <w:rFonts w:ascii="Times New Roman" w:hAnsi="Times New Roman" w:cs="B Nazanin" w:hint="cs"/>
          <w:i/>
          <w:iCs/>
          <w:sz w:val="18"/>
          <w:rtl/>
          <w:lang w:bidi="fa-IR"/>
        </w:rPr>
        <w:t xml:space="preserve"> و اقتصادی</w:t>
      </w:r>
      <w:r w:rsidR="00001878" w:rsidRPr="00D12E94">
        <w:rPr>
          <w:rFonts w:ascii="Times New Roman" w:hAnsi="Times New Roman" w:cs="B Nazanin" w:hint="cs"/>
          <w:i/>
          <w:iCs/>
          <w:sz w:val="18"/>
          <w:rtl/>
          <w:lang w:bidi="fa-IR"/>
        </w:rPr>
        <w:t xml:space="preserve"> می باشد.</w:t>
      </w:r>
      <w:r w:rsidR="00F21FE9" w:rsidRPr="00D12E94">
        <w:rPr>
          <w:rFonts w:ascii="Times New Roman" w:hAnsi="Times New Roman" w:cs="B Nazanin" w:hint="cs"/>
          <w:i/>
          <w:iCs/>
          <w:sz w:val="18"/>
          <w:rtl/>
          <w:lang w:bidi="ar-SA"/>
        </w:rPr>
        <w:t xml:space="preserve"> </w:t>
      </w:r>
      <w:r w:rsidR="002E5242" w:rsidRPr="00D12E94">
        <w:rPr>
          <w:rFonts w:ascii="Times New Roman" w:hAnsi="Times New Roman" w:cs="B Nazanin" w:hint="cs"/>
          <w:i/>
          <w:iCs/>
          <w:sz w:val="18"/>
          <w:rtl/>
          <w:lang w:bidi="ar-SA"/>
        </w:rPr>
        <w:t>شبکه پتري تصادفی تطبيقي از طريق اطلاعات بدست آمده از حالات قبلي سيستم و واکنش</w:t>
      </w:r>
      <w:r w:rsidR="002E5242" w:rsidRPr="00D12E94">
        <w:rPr>
          <w:rFonts w:ascii="B Nazanin" w:hAnsi="Times New Roman" w:cs="B Nazanin" w:hint="cs"/>
          <w:i/>
          <w:iCs/>
          <w:rtl/>
        </w:rPr>
        <w:softHyphen/>
      </w:r>
      <w:r w:rsidR="002E5242" w:rsidRPr="00D12E94">
        <w:rPr>
          <w:rFonts w:ascii="Times New Roman" w:hAnsi="Times New Roman" w:cs="B Nazanin" w:hint="cs"/>
          <w:i/>
          <w:iCs/>
          <w:sz w:val="18"/>
          <w:rtl/>
          <w:lang w:bidi="ar-SA"/>
        </w:rPr>
        <w:t>هاي محيط پويا، حالت بهينه بعدي را پيشگويي نموده و وضعيت جاري سيستم را بروز و احتمال وقوع رويدادها را در طول زمان تغيير مي</w:t>
      </w:r>
      <w:r w:rsidR="002E5242" w:rsidRPr="00D12E94">
        <w:rPr>
          <w:rFonts w:ascii="B Nazanin" w:hAnsi="Times New Roman" w:cs="B Nazanin" w:hint="cs"/>
          <w:i/>
          <w:iCs/>
          <w:rtl/>
        </w:rPr>
        <w:softHyphen/>
      </w:r>
      <w:r w:rsidR="002E5242" w:rsidRPr="00D12E94">
        <w:rPr>
          <w:rFonts w:ascii="Times New Roman" w:hAnsi="Times New Roman" w:cs="B Nazanin" w:hint="cs"/>
          <w:i/>
          <w:iCs/>
          <w:sz w:val="18"/>
          <w:rtl/>
          <w:lang w:bidi="ar-SA"/>
        </w:rPr>
        <w:t>دهد و باعث مي</w:t>
      </w:r>
      <w:r w:rsidR="002E5242" w:rsidRPr="00D12E94">
        <w:rPr>
          <w:rFonts w:ascii="B Nazanin" w:hAnsi="Times New Roman" w:cs="B Nazanin" w:hint="cs"/>
          <w:i/>
          <w:iCs/>
          <w:rtl/>
        </w:rPr>
        <w:softHyphen/>
      </w:r>
      <w:r w:rsidR="002E5242" w:rsidRPr="00D12E94">
        <w:rPr>
          <w:rFonts w:ascii="Times New Roman" w:hAnsi="Times New Roman" w:cs="B Nazanin" w:hint="cs"/>
          <w:i/>
          <w:iCs/>
          <w:sz w:val="18"/>
          <w:rtl/>
          <w:lang w:bidi="ar-SA"/>
        </w:rPr>
        <w:t>شود رويداد</w:t>
      </w:r>
      <w:r w:rsidR="002E5242" w:rsidRPr="00D12E94">
        <w:rPr>
          <w:rFonts w:ascii="B Nazanin" w:hAnsi="Times New Roman" w:cs="B Nazanin" w:hint="cs"/>
          <w:i/>
          <w:iCs/>
          <w:rtl/>
        </w:rPr>
        <w:softHyphen/>
      </w:r>
      <w:r w:rsidR="002E5242" w:rsidRPr="00D12E94">
        <w:rPr>
          <w:rFonts w:ascii="Times New Roman" w:hAnsi="Times New Roman" w:cs="B Nazanin" w:hint="cs"/>
          <w:i/>
          <w:iCs/>
          <w:sz w:val="18"/>
          <w:rtl/>
          <w:lang w:bidi="ar-SA"/>
        </w:rPr>
        <w:t xml:space="preserve">ها بر اساس احتمال وقوعشان فعال </w:t>
      </w:r>
      <w:r w:rsidR="002E5242" w:rsidRPr="00D12E94">
        <w:rPr>
          <w:rFonts w:ascii="B Nazanin" w:hAnsi="Times New Roman" w:cs="B Nazanin" w:hint="cs"/>
          <w:i/>
          <w:iCs/>
          <w:rtl/>
        </w:rPr>
        <w:softHyphen/>
      </w:r>
      <w:r w:rsidR="002E5242" w:rsidRPr="00D12E94">
        <w:rPr>
          <w:rFonts w:ascii="Times New Roman" w:hAnsi="Times New Roman" w:cs="B Nazanin" w:hint="cs"/>
          <w:i/>
          <w:iCs/>
          <w:sz w:val="18"/>
          <w:rtl/>
          <w:lang w:bidi="ar-SA"/>
        </w:rPr>
        <w:t>شوند</w:t>
      </w:r>
      <w:r w:rsidR="002E5242" w:rsidRPr="00D12E94">
        <w:rPr>
          <w:rFonts w:ascii="B Nazanin" w:hAnsi="Times New Roman" w:cs="B Nazanin" w:hint="cs"/>
          <w:i/>
          <w:iCs/>
          <w:rtl/>
        </w:rPr>
        <w:t xml:space="preserve">. </w:t>
      </w:r>
      <w:r w:rsidR="002E5242" w:rsidRPr="00D12E94">
        <w:rPr>
          <w:rFonts w:ascii="Times New Roman" w:hAnsi="Times New Roman" w:cs="B Nazanin" w:hint="cs"/>
          <w:i/>
          <w:iCs/>
          <w:sz w:val="18"/>
          <w:rtl/>
          <w:lang w:bidi="ar-SA"/>
        </w:rPr>
        <w:t>بروز شدن وضعيت</w:t>
      </w:r>
      <w:r w:rsidR="002E5242" w:rsidRPr="00D12E94">
        <w:rPr>
          <w:rFonts w:ascii="B Nazanin" w:hAnsi="Times New Roman" w:cs="B Nazanin" w:hint="cs"/>
          <w:i/>
          <w:iCs/>
          <w:rtl/>
        </w:rPr>
        <w:softHyphen/>
      </w:r>
      <w:r w:rsidR="002E5242" w:rsidRPr="00D12E94">
        <w:rPr>
          <w:rFonts w:ascii="Times New Roman" w:hAnsi="Times New Roman" w:cs="B Nazanin" w:hint="cs"/>
          <w:i/>
          <w:iCs/>
          <w:sz w:val="18"/>
          <w:rtl/>
          <w:lang w:bidi="ar-SA"/>
        </w:rPr>
        <w:t>هاي سيستم بر اساس واکنش محيط پويا کمک شاياني در يادگيري و آموزش شبکه</w:t>
      </w:r>
      <w:r w:rsidR="002E5242" w:rsidRPr="00D12E94">
        <w:rPr>
          <w:rFonts w:ascii="B Nazanin" w:hAnsi="Times New Roman" w:cs="B Nazanin" w:hint="cs"/>
          <w:i/>
          <w:iCs/>
          <w:rtl/>
        </w:rPr>
        <w:softHyphen/>
      </w:r>
      <w:r w:rsidR="002E5242" w:rsidRPr="00D12E94">
        <w:rPr>
          <w:rFonts w:ascii="Times New Roman" w:hAnsi="Times New Roman" w:cs="B Nazanin" w:hint="cs"/>
          <w:i/>
          <w:iCs/>
          <w:sz w:val="18"/>
          <w:rtl/>
          <w:lang w:bidi="ar-SA"/>
        </w:rPr>
        <w:t>هاي پتري مي</w:t>
      </w:r>
      <w:r w:rsidR="002E5242" w:rsidRPr="00D12E94">
        <w:rPr>
          <w:rFonts w:ascii="B Nazanin" w:hAnsi="Times New Roman" w:cs="B Nazanin" w:hint="cs"/>
          <w:i/>
          <w:iCs/>
          <w:rtl/>
        </w:rPr>
        <w:softHyphen/>
      </w:r>
      <w:r w:rsidR="002E5242" w:rsidRPr="00D12E94">
        <w:rPr>
          <w:rFonts w:ascii="Times New Roman" w:hAnsi="Times New Roman" w:cs="B Nazanin" w:hint="cs"/>
          <w:i/>
          <w:iCs/>
          <w:sz w:val="18"/>
          <w:rtl/>
          <w:lang w:bidi="ar-SA"/>
        </w:rPr>
        <w:t>کند</w:t>
      </w:r>
      <w:r w:rsidR="00F21FE9" w:rsidRPr="00D12E94">
        <w:rPr>
          <w:rFonts w:ascii="Times New Roman" w:hAnsi="Times New Roman" w:cs="B Nazanin" w:hint="cs"/>
          <w:i/>
          <w:iCs/>
          <w:sz w:val="18"/>
          <w:rtl/>
          <w:lang w:bidi="fa-IR"/>
        </w:rPr>
        <w:t xml:space="preserve"> </w:t>
      </w:r>
      <w:r w:rsidR="00957FC4" w:rsidRPr="00D12E94">
        <w:rPr>
          <w:rFonts w:ascii="Times New Roman" w:hAnsi="Times New Roman" w:cs="B Nazanin" w:hint="cs"/>
          <w:i/>
          <w:iCs/>
          <w:sz w:val="18"/>
          <w:rtl/>
          <w:lang w:bidi="fa-IR"/>
        </w:rPr>
        <w:t xml:space="preserve">در اینجا، </w:t>
      </w:r>
      <w:r w:rsidR="0044074F" w:rsidRPr="00D12E94">
        <w:rPr>
          <w:rFonts w:ascii="Times New Roman" w:hAnsi="Times New Roman" w:cs="B Nazanin" w:hint="cs"/>
          <w:i/>
          <w:iCs/>
          <w:sz w:val="18"/>
          <w:rtl/>
          <w:lang w:bidi="fa-IR"/>
        </w:rPr>
        <w:t xml:space="preserve">تطبیقی بودن شبکه های پتری در کاربردهای مختلف مورد بررسی قرار </w:t>
      </w:r>
      <w:r w:rsidR="00315A12" w:rsidRPr="00D12E94">
        <w:rPr>
          <w:rFonts w:ascii="Times New Roman" w:hAnsi="Times New Roman" w:cs="B Nazanin" w:hint="cs"/>
          <w:i/>
          <w:iCs/>
          <w:sz w:val="18"/>
          <w:rtl/>
          <w:lang w:bidi="fa-IR"/>
        </w:rPr>
        <w:t>گرفته اند</w:t>
      </w:r>
      <w:r w:rsidR="00957FC4" w:rsidRPr="00D12E94">
        <w:rPr>
          <w:rFonts w:ascii="Times New Roman" w:hAnsi="Times New Roman" w:cs="B Nazanin" w:hint="cs"/>
          <w:i/>
          <w:iCs/>
          <w:sz w:val="18"/>
          <w:rtl/>
          <w:lang w:bidi="fa-IR"/>
        </w:rPr>
        <w:t>.</w:t>
      </w:r>
      <w:r w:rsidR="00F21FE9" w:rsidRPr="00D12E94">
        <w:rPr>
          <w:rFonts w:ascii="Times New Roman" w:hAnsi="Times New Roman" w:cs="B Nazanin" w:hint="cs"/>
          <w:i/>
          <w:iCs/>
          <w:sz w:val="18"/>
          <w:rtl/>
          <w:lang w:bidi="ar-SA"/>
        </w:rPr>
        <w:t xml:space="preserve"> در این پروژه از ابزار شبیه</w:t>
      </w:r>
      <w:r w:rsidR="00F21FE9" w:rsidRPr="00D12E94">
        <w:rPr>
          <w:rFonts w:ascii="B Nazanin" w:hAnsi="Times New Roman" w:cs="B Nazanin"/>
          <w:i/>
          <w:iCs/>
          <w:rtl/>
        </w:rPr>
        <w:softHyphen/>
      </w:r>
      <w:r w:rsidR="00F21FE9" w:rsidRPr="00D12E94">
        <w:rPr>
          <w:rFonts w:ascii="Times New Roman" w:hAnsi="Times New Roman" w:cs="B Nazanin" w:hint="cs"/>
          <w:i/>
          <w:iCs/>
          <w:sz w:val="18"/>
          <w:rtl/>
          <w:lang w:bidi="ar-SA"/>
        </w:rPr>
        <w:t xml:space="preserve">سازی </w:t>
      </w:r>
      <w:r w:rsidR="00F21FE9" w:rsidRPr="00D12E94">
        <w:rPr>
          <w:rFonts w:ascii="Times New Roman" w:hAnsi="Times New Roman" w:cs="B Nazanin"/>
          <w:i/>
          <w:iCs/>
          <w:sz w:val="18"/>
        </w:rPr>
        <w:t>SPNP</w:t>
      </w:r>
      <w:r w:rsidR="00F21FE9" w:rsidRPr="00D12E94">
        <w:rPr>
          <w:rFonts w:ascii="Times New Roman" w:hAnsi="Times New Roman" w:cs="B Nazanin" w:hint="cs"/>
          <w:i/>
          <w:iCs/>
          <w:sz w:val="18"/>
          <w:rtl/>
          <w:lang w:bidi="ar-SA"/>
        </w:rPr>
        <w:t xml:space="preserve"> برای </w:t>
      </w:r>
      <w:r w:rsidR="00251E55" w:rsidRPr="00D12E94">
        <w:rPr>
          <w:rFonts w:ascii="Times New Roman" w:hAnsi="Times New Roman" w:cs="B Nazanin" w:hint="cs"/>
          <w:i/>
          <w:iCs/>
          <w:sz w:val="18"/>
          <w:rtl/>
          <w:lang w:bidi="ar-SA"/>
        </w:rPr>
        <w:t>شبیه</w:t>
      </w:r>
      <w:r w:rsidR="00251E55" w:rsidRPr="00D12E94">
        <w:rPr>
          <w:rFonts w:ascii="Times New Roman" w:hAnsi="Times New Roman" w:cs="B Nazanin" w:hint="cs"/>
          <w:i/>
          <w:iCs/>
          <w:sz w:val="18"/>
          <w:rtl/>
          <w:lang w:bidi="ar-SA"/>
        </w:rPr>
        <w:softHyphen/>
        <w:t>سازی شبکه</w:t>
      </w:r>
      <w:r w:rsidR="00F21FE9" w:rsidRPr="00D12E94">
        <w:rPr>
          <w:rFonts w:ascii="Times New Roman" w:hAnsi="Times New Roman" w:cs="B Nazanin" w:hint="cs"/>
          <w:i/>
          <w:iCs/>
          <w:sz w:val="18"/>
          <w:rtl/>
          <w:lang w:bidi="ar-SA"/>
        </w:rPr>
        <w:t xml:space="preserve"> پتری تصادفی استفاده می</w:t>
      </w:r>
      <w:r w:rsidR="00F21FE9" w:rsidRPr="00D12E94">
        <w:rPr>
          <w:rFonts w:ascii="B Nazanin" w:hAnsi="Times New Roman" w:cs="B Nazanin"/>
          <w:i/>
          <w:iCs/>
          <w:rtl/>
        </w:rPr>
        <w:softHyphen/>
      </w:r>
      <w:r w:rsidR="00F21FE9" w:rsidRPr="00D12E94">
        <w:rPr>
          <w:rFonts w:ascii="Times New Roman" w:hAnsi="Times New Roman" w:cs="B Nazanin" w:hint="cs"/>
          <w:i/>
          <w:iCs/>
          <w:sz w:val="18"/>
          <w:rtl/>
          <w:lang w:bidi="ar-SA"/>
        </w:rPr>
        <w:t>گردد</w:t>
      </w:r>
      <w:r w:rsidR="00F21FE9" w:rsidRPr="00D12E94">
        <w:rPr>
          <w:rFonts w:ascii="B Nazanin" w:hAnsi="Times New Roman" w:cs="B Nazanin" w:hint="cs"/>
          <w:i/>
          <w:iCs/>
          <w:rtl/>
        </w:rPr>
        <w:t>.</w:t>
      </w:r>
      <w:bookmarkStart w:id="3" w:name="OLE_LINK210"/>
      <w:bookmarkStart w:id="4" w:name="OLE_LINK211"/>
      <w:r w:rsidR="007A180B" w:rsidRPr="00D12E94">
        <w:rPr>
          <w:rFonts w:ascii="Times New Roman" w:hAnsi="Times New Roman" w:cs="B Nazanin" w:hint="cs"/>
          <w:i/>
          <w:iCs/>
          <w:sz w:val="18"/>
          <w:rtl/>
          <w:lang w:bidi="fa-IR"/>
        </w:rPr>
        <w:t xml:space="preserve"> </w:t>
      </w:r>
      <w:r w:rsidR="00500E23" w:rsidRPr="00D12E94">
        <w:rPr>
          <w:rFonts w:ascii="Times New Roman" w:hAnsi="Times New Roman" w:cs="B Nazanin" w:hint="cs"/>
          <w:i/>
          <w:iCs/>
          <w:sz w:val="18"/>
          <w:rtl/>
          <w:lang w:bidi="ar-SA"/>
        </w:rPr>
        <w:t>د</w:t>
      </w:r>
      <w:r w:rsidR="008337FC" w:rsidRPr="00D12E94">
        <w:rPr>
          <w:rFonts w:ascii="Times New Roman" w:hAnsi="Times New Roman" w:cs="B Nazanin" w:hint="cs"/>
          <w:i/>
          <w:iCs/>
          <w:sz w:val="18"/>
          <w:rtl/>
          <w:lang w:bidi="fa-IR"/>
        </w:rPr>
        <w:t>ر ادامه،</w:t>
      </w:r>
      <w:r w:rsidR="00500E23" w:rsidRPr="00D12E94">
        <w:rPr>
          <w:rFonts w:ascii="B Nazanin" w:hAnsi="Times New Roman" w:cs="B Nazanin"/>
          <w:i/>
          <w:iCs/>
          <w:rtl/>
        </w:rPr>
        <w:softHyphen/>
      </w:r>
      <w:r w:rsidR="00500E23" w:rsidRPr="00D12E94">
        <w:rPr>
          <w:rFonts w:ascii="Times New Roman" w:hAnsi="Times New Roman" w:cs="B Nazanin" w:hint="cs"/>
          <w:i/>
          <w:iCs/>
          <w:sz w:val="18"/>
          <w:rtl/>
          <w:lang w:bidi="ar-SA"/>
        </w:rPr>
        <w:t xml:space="preserve"> كاربرد مدل تطبيقي پيشنهاد شده در قسمت اول، در گريد محاسباتی مورد مطالعه و بررسي قرار مي</w:t>
      </w:r>
      <w:r w:rsidR="00500E23" w:rsidRPr="00D12E94">
        <w:rPr>
          <w:rFonts w:ascii="B Nazanin" w:hAnsi="Times New Roman" w:cs="B Nazanin"/>
          <w:i/>
          <w:iCs/>
          <w:rtl/>
        </w:rPr>
        <w:softHyphen/>
      </w:r>
      <w:r w:rsidR="00500E23" w:rsidRPr="00D12E94">
        <w:rPr>
          <w:rFonts w:ascii="Times New Roman" w:hAnsi="Times New Roman" w:cs="B Nazanin" w:hint="cs"/>
          <w:i/>
          <w:iCs/>
          <w:sz w:val="18"/>
          <w:rtl/>
          <w:lang w:bidi="ar-SA"/>
        </w:rPr>
        <w:t>گيرد</w:t>
      </w:r>
      <w:r w:rsidR="00500E23" w:rsidRPr="00D12E94">
        <w:rPr>
          <w:rFonts w:ascii="B Nazanin" w:hAnsi="Times New Roman" w:cs="B Nazanin" w:hint="cs"/>
          <w:i/>
          <w:iCs/>
          <w:rtl/>
        </w:rPr>
        <w:t>.</w:t>
      </w:r>
      <w:r w:rsidR="007A180B" w:rsidRPr="00D12E94">
        <w:rPr>
          <w:rFonts w:ascii="Times New Roman" w:hAnsi="Times New Roman" w:cs="B Nazanin" w:hint="cs"/>
          <w:i/>
          <w:iCs/>
          <w:sz w:val="18"/>
          <w:rtl/>
          <w:lang w:bidi="ar-SA"/>
        </w:rPr>
        <w:t xml:space="preserve"> در این بررسی ایده ای اکتشافی با توجه به الگوریتم های زمانبندی در گریدهای محاسباتی پیشنهاد می شود و نتایج آن با روشهای </w:t>
      </w:r>
      <w:r w:rsidR="00AC51D6" w:rsidRPr="00D12E94">
        <w:rPr>
          <w:rFonts w:ascii="Times New Roman" w:hAnsi="Times New Roman" w:cs="B Nazanin"/>
          <w:i/>
          <w:iCs/>
          <w:sz w:val="18"/>
          <w:lang w:bidi="ar-SA"/>
        </w:rPr>
        <w:t>M</w:t>
      </w:r>
      <w:r w:rsidR="007A180B" w:rsidRPr="00D12E94">
        <w:rPr>
          <w:rFonts w:ascii="Times New Roman" w:hAnsi="Times New Roman" w:cs="B Nazanin"/>
          <w:i/>
          <w:iCs/>
          <w:sz w:val="18"/>
          <w:lang w:bidi="ar-SA"/>
        </w:rPr>
        <w:t>in.min</w:t>
      </w:r>
      <w:r w:rsidR="007A180B" w:rsidRPr="00D12E94">
        <w:rPr>
          <w:rFonts w:ascii="Times New Roman" w:hAnsi="Times New Roman" w:cs="B Nazanin" w:hint="cs"/>
          <w:i/>
          <w:iCs/>
          <w:sz w:val="18"/>
          <w:rtl/>
          <w:lang w:bidi="ar-SA"/>
        </w:rPr>
        <w:t xml:space="preserve"> و </w:t>
      </w:r>
      <w:r w:rsidR="00AC51D6" w:rsidRPr="00D12E94">
        <w:rPr>
          <w:rFonts w:ascii="Times New Roman" w:hAnsi="Times New Roman" w:cs="B Nazanin"/>
          <w:i/>
          <w:iCs/>
          <w:sz w:val="18"/>
          <w:lang w:bidi="ar-SA"/>
        </w:rPr>
        <w:t>M</w:t>
      </w:r>
      <w:r w:rsidR="007A180B" w:rsidRPr="00D12E94">
        <w:rPr>
          <w:rFonts w:ascii="Times New Roman" w:hAnsi="Times New Roman" w:cs="B Nazanin"/>
          <w:i/>
          <w:iCs/>
          <w:sz w:val="18"/>
          <w:lang w:bidi="ar-SA"/>
        </w:rPr>
        <w:t>ax.min</w:t>
      </w:r>
      <w:r w:rsidR="007A180B" w:rsidRPr="00D12E94">
        <w:rPr>
          <w:rFonts w:ascii="Times New Roman" w:hAnsi="Times New Roman" w:cs="B Nazanin" w:hint="cs"/>
          <w:i/>
          <w:iCs/>
          <w:sz w:val="18"/>
          <w:rtl/>
          <w:lang w:bidi="ar-SA"/>
        </w:rPr>
        <w:t xml:space="preserve"> مقایسه شده است.</w:t>
      </w:r>
      <w:r w:rsidR="00500E23" w:rsidRPr="00D12E94">
        <w:rPr>
          <w:rFonts w:ascii="B Nazanin" w:hAnsi="Times New Roman" w:cs="B Nazanin" w:hint="cs"/>
          <w:i/>
          <w:iCs/>
          <w:rtl/>
        </w:rPr>
        <w:t xml:space="preserve"> </w:t>
      </w:r>
      <w:r w:rsidR="002E5242" w:rsidRPr="00D12E94">
        <w:rPr>
          <w:rFonts w:ascii="Times New Roman" w:hAnsi="Times New Roman" w:cs="B Nazanin" w:hint="cs"/>
          <w:i/>
          <w:iCs/>
          <w:sz w:val="18"/>
          <w:rtl/>
          <w:lang w:bidi="ar-SA"/>
        </w:rPr>
        <w:t>در قسمت دوم</w:t>
      </w:r>
      <w:r w:rsidR="00500E23" w:rsidRPr="00D12E94">
        <w:rPr>
          <w:rFonts w:ascii="B Nazanin" w:hAnsi="Times New Roman" w:cs="B Nazanin" w:hint="cs"/>
          <w:i/>
          <w:iCs/>
          <w:rtl/>
        </w:rPr>
        <w:t xml:space="preserve"> </w:t>
      </w:r>
      <w:r w:rsidR="002E5242" w:rsidRPr="00D12E94">
        <w:rPr>
          <w:rFonts w:ascii="Times New Roman" w:hAnsi="Times New Roman" w:cs="B Nazanin" w:hint="cs"/>
          <w:i/>
          <w:iCs/>
          <w:sz w:val="18"/>
          <w:rtl/>
          <w:lang w:bidi="ar-SA"/>
        </w:rPr>
        <w:t>تخصیص منابع در گرید</w:t>
      </w:r>
      <w:r w:rsidR="007A180B" w:rsidRPr="00D12E94">
        <w:rPr>
          <w:rFonts w:ascii="Times New Roman" w:hAnsi="Times New Roman" w:cs="B Nazanin" w:hint="cs"/>
          <w:i/>
          <w:iCs/>
          <w:sz w:val="18"/>
          <w:rtl/>
          <w:lang w:bidi="ar-SA"/>
        </w:rPr>
        <w:t xml:space="preserve"> اقتصادی با توجه به الگوریتم هوشند اتوماتای یادگیر در حالتهای مختلف مورد بررسی قرار می گیرد.</w:t>
      </w:r>
      <w:r w:rsidR="002E5242" w:rsidRPr="00D12E94">
        <w:rPr>
          <w:rFonts w:ascii="Times New Roman" w:hAnsi="Times New Roman" w:cs="B Nazanin" w:hint="cs"/>
          <w:i/>
          <w:iCs/>
          <w:sz w:val="18"/>
          <w:rtl/>
          <w:lang w:bidi="ar-SA"/>
        </w:rPr>
        <w:t xml:space="preserve"> </w:t>
      </w:r>
      <w:r w:rsidR="007A180B" w:rsidRPr="00D12E94">
        <w:rPr>
          <w:rFonts w:ascii="Times New Roman" w:hAnsi="Times New Roman" w:cs="B Nazanin" w:hint="cs"/>
          <w:i/>
          <w:iCs/>
          <w:sz w:val="18"/>
          <w:rtl/>
          <w:lang w:bidi="ar-SA"/>
        </w:rPr>
        <w:t>براي اين منظور در گرید اقتصادی از مدل تطبيقي ارائه شده براي تخصيص بهينه منابع در گريد با توجه به معيار زمان استفاده مي</w:t>
      </w:r>
      <w:r w:rsidR="007A180B" w:rsidRPr="00D12E94">
        <w:rPr>
          <w:rFonts w:ascii="Times New Roman" w:hAnsi="Times New Roman" w:cs="B Nazanin" w:hint="cs"/>
          <w:i/>
          <w:iCs/>
          <w:sz w:val="18"/>
          <w:rtl/>
          <w:lang w:bidi="ar-SA"/>
        </w:rPr>
        <w:softHyphen/>
        <w:t>گردد.</w:t>
      </w:r>
      <w:r w:rsidR="007A180B" w:rsidRPr="00D12E94">
        <w:rPr>
          <w:rFonts w:ascii="Times New Roman" w:hAnsi="Times New Roman" w:cs="B Nazanin"/>
          <w:i/>
          <w:iCs/>
          <w:sz w:val="18"/>
          <w:lang w:bidi="ar-SA"/>
        </w:rPr>
        <w:t xml:space="preserve"> </w:t>
      </w:r>
      <w:r w:rsidR="007A180B" w:rsidRPr="00D12E94">
        <w:rPr>
          <w:rFonts w:ascii="Times New Roman" w:hAnsi="Times New Roman" w:cs="B Nazanin" w:hint="cs"/>
          <w:i/>
          <w:iCs/>
          <w:sz w:val="18"/>
          <w:rtl/>
          <w:lang w:bidi="fa-IR"/>
        </w:rPr>
        <w:t>در اینجا با در نظر گرفتن مستقل بودن کارهای تخصیص یافته به منابع و تخصیص یکباره و یک مرحله ای ایده ای بر اساس اتوماتای یادگیر</w:t>
      </w:r>
      <w:r w:rsidR="00C15A39" w:rsidRPr="00D12E94">
        <w:rPr>
          <w:rFonts w:ascii="Times New Roman" w:hAnsi="Times New Roman" w:cs="B Nazanin" w:hint="cs"/>
          <w:i/>
          <w:iCs/>
          <w:sz w:val="18"/>
          <w:rtl/>
          <w:lang w:bidi="fa-IR"/>
        </w:rPr>
        <w:t xml:space="preserve"> ارائه شده و با ایده های قبلی که توسط آقایان بویا و مهدوی فر ارائه شده اند </w:t>
      </w:r>
      <w:r w:rsidR="00872646" w:rsidRPr="00D12E94">
        <w:rPr>
          <w:rFonts w:ascii="Times New Roman" w:hAnsi="Times New Roman" w:cs="B Nazanin" w:hint="cs"/>
          <w:i/>
          <w:iCs/>
          <w:sz w:val="18"/>
          <w:rtl/>
          <w:lang w:bidi="fa-IR"/>
        </w:rPr>
        <w:t>ب</w:t>
      </w:r>
      <w:r w:rsidR="00C15A39" w:rsidRPr="00D12E94">
        <w:rPr>
          <w:rFonts w:ascii="Times New Roman" w:hAnsi="Times New Roman" w:cs="B Nazanin" w:hint="cs"/>
          <w:i/>
          <w:iCs/>
          <w:sz w:val="18"/>
          <w:rtl/>
          <w:lang w:bidi="fa-IR"/>
        </w:rPr>
        <w:t>ررسی شده است.</w:t>
      </w:r>
      <w:bookmarkEnd w:id="3"/>
      <w:bookmarkEnd w:id="4"/>
      <w:r w:rsidR="00E4482A" w:rsidRPr="00D12E94">
        <w:rPr>
          <w:rFonts w:ascii="Times New Roman" w:hAnsi="Times New Roman" w:cs="B Nazanin" w:hint="cs"/>
          <w:i/>
          <w:iCs/>
          <w:sz w:val="18"/>
          <w:rtl/>
          <w:lang w:bidi="fa-IR"/>
        </w:rPr>
        <w:t xml:space="preserve"> </w:t>
      </w:r>
      <w:r w:rsidR="00B00BB9" w:rsidRPr="00D12E94">
        <w:rPr>
          <w:rFonts w:ascii="Times New Roman" w:hAnsi="Times New Roman" w:cs="B Nazanin" w:hint="cs"/>
          <w:i/>
          <w:iCs/>
          <w:sz w:val="18"/>
          <w:rtl/>
          <w:lang w:bidi="fa-IR"/>
        </w:rPr>
        <w:t xml:space="preserve">الگوریتم پیشنهادی  </w:t>
      </w:r>
      <w:r w:rsidR="00B00BB9" w:rsidRPr="00D12E94">
        <w:rPr>
          <w:rFonts w:ascii="Times New Roman" w:hAnsi="Times New Roman" w:cs="B Nazanin"/>
          <w:i/>
          <w:iCs/>
          <w:sz w:val="18"/>
          <w:lang w:bidi="fa-IR"/>
        </w:rPr>
        <w:t>ALATO</w:t>
      </w:r>
      <w:r w:rsidR="00B00BB9" w:rsidRPr="00D12E94">
        <w:rPr>
          <w:rFonts w:ascii="Times New Roman" w:hAnsi="Times New Roman" w:cs="B Nazanin" w:hint="cs"/>
          <w:i/>
          <w:iCs/>
          <w:sz w:val="18"/>
          <w:rtl/>
          <w:lang w:bidi="fa-IR"/>
        </w:rPr>
        <w:t xml:space="preserve"> که براساس اتوماتای یادگیر ارائه شده است نسبت به الگوریتم های مشابه مدت زمان کمتری را صرف جستجو و تخصیص منابع</w:t>
      </w:r>
      <w:r w:rsidR="00E4482A" w:rsidRPr="00D12E94">
        <w:rPr>
          <w:rFonts w:ascii="Times New Roman" w:hAnsi="Times New Roman" w:cs="B Nazanin" w:hint="cs"/>
          <w:i/>
          <w:iCs/>
          <w:sz w:val="18"/>
          <w:rtl/>
          <w:lang w:bidi="fa-IR"/>
        </w:rPr>
        <w:t xml:space="preserve"> در گرید </w:t>
      </w:r>
      <w:r w:rsidR="009B49D8" w:rsidRPr="00D12E94">
        <w:rPr>
          <w:rFonts w:ascii="Times New Roman" w:hAnsi="Times New Roman" w:cs="B Nazanin" w:hint="cs"/>
          <w:i/>
          <w:iCs/>
          <w:sz w:val="18"/>
          <w:rtl/>
          <w:lang w:bidi="fa-IR"/>
        </w:rPr>
        <w:t>اقتصادی</w:t>
      </w:r>
      <w:r w:rsidR="00B00BB9" w:rsidRPr="00D12E94">
        <w:rPr>
          <w:rFonts w:ascii="Times New Roman" w:hAnsi="Times New Roman" w:cs="B Nazanin" w:hint="cs"/>
          <w:i/>
          <w:iCs/>
          <w:sz w:val="18"/>
          <w:rtl/>
          <w:lang w:bidi="fa-IR"/>
        </w:rPr>
        <w:t xml:space="preserve"> می کند.</w:t>
      </w:r>
    </w:p>
    <w:p w:rsidR="008337FC" w:rsidRPr="00951A17" w:rsidRDefault="00E13ACA" w:rsidP="00E13ACA">
      <w:pPr>
        <w:bidi/>
        <w:spacing w:after="0"/>
        <w:jc w:val="lowKashida"/>
        <w:rPr>
          <w:rFonts w:ascii="Times New Roman" w:hAnsi="Times New Roman" w:cs="B Nazanin"/>
          <w:sz w:val="18"/>
          <w:rtl/>
          <w:lang w:bidi="fa-IR"/>
        </w:rPr>
      </w:pPr>
      <w:r w:rsidRPr="00951A17">
        <w:rPr>
          <w:rFonts w:ascii="Times New Roman" w:hAnsi="Times New Roman" w:cs="B Nazanin"/>
          <w:sz w:val="18"/>
          <w:rtl/>
          <w:lang w:bidi="fa-IR"/>
        </w:rPr>
        <w:t xml:space="preserve"> </w:t>
      </w:r>
    </w:p>
    <w:p w:rsidR="00AF7243" w:rsidRDefault="001E264F" w:rsidP="00576792">
      <w:pPr>
        <w:bidi/>
        <w:spacing w:after="0"/>
        <w:jc w:val="lowKashida"/>
        <w:rPr>
          <w:rFonts w:cs="B Nazanin"/>
          <w:i/>
          <w:iCs/>
          <w:rtl/>
          <w:lang w:bidi="fa-IR"/>
        </w:rPr>
        <w:sectPr w:rsidR="00AF7243" w:rsidSect="006E2C4A">
          <w:headerReference w:type="default" r:id="rId15"/>
          <w:pgSz w:w="12240" w:h="15840"/>
          <w:pgMar w:top="1440" w:right="1800" w:bottom="1440" w:left="1800" w:header="720" w:footer="1584" w:gutter="0"/>
          <w:pgNumType w:fmt="lowerRoman"/>
          <w:cols w:space="720"/>
          <w:rtlGutter/>
          <w:docGrid w:linePitch="360"/>
        </w:sectPr>
      </w:pPr>
      <w:r w:rsidRPr="00951A17">
        <w:rPr>
          <w:rFonts w:cs="B Nazanin" w:hint="cs"/>
          <w:b/>
          <w:bCs/>
          <w:rtl/>
          <w:lang w:bidi="fa-IR"/>
        </w:rPr>
        <w:t>کلمات کليدی</w:t>
      </w:r>
      <w:r w:rsidRPr="00951A17">
        <w:rPr>
          <w:rFonts w:cs="B Nazanin" w:hint="cs"/>
          <w:rtl/>
          <w:lang w:bidi="fa-IR"/>
        </w:rPr>
        <w:t xml:space="preserve">: شبکه پتری </w:t>
      </w:r>
      <w:r w:rsidR="005C0D59" w:rsidRPr="00951A17">
        <w:rPr>
          <w:rFonts w:cs="B Nazanin" w:hint="cs"/>
          <w:rtl/>
          <w:lang w:bidi="fa-IR"/>
        </w:rPr>
        <w:t xml:space="preserve">تصادفی، تطبیقی بودن، </w:t>
      </w:r>
      <w:r w:rsidRPr="00951A17">
        <w:rPr>
          <w:rFonts w:cs="B Nazanin" w:hint="cs"/>
          <w:rtl/>
          <w:lang w:bidi="fa-IR"/>
        </w:rPr>
        <w:t>گريد محاسباتی، زمانبندی، اتوماتای يادگير، بهينه‌سازی</w:t>
      </w:r>
      <w:r w:rsidR="005C0D59" w:rsidRPr="00951A17">
        <w:rPr>
          <w:rFonts w:cs="B Nazanin" w:hint="cs"/>
          <w:rtl/>
          <w:lang w:bidi="fa-IR"/>
        </w:rPr>
        <w:t xml:space="preserve"> زمان</w:t>
      </w:r>
      <w:r w:rsidRPr="00951A17">
        <w:rPr>
          <w:rFonts w:cs="B Nazanin" w:hint="cs"/>
          <w:rtl/>
          <w:lang w:bidi="fa-IR"/>
        </w:rPr>
        <w:t>.</w:t>
      </w:r>
    </w:p>
    <w:p w:rsidR="001A3FC3" w:rsidRPr="000523B7" w:rsidRDefault="001A3FC3" w:rsidP="001C4DFE">
      <w:pPr>
        <w:jc w:val="center"/>
        <w:rPr>
          <w:rFonts w:ascii="Times New Roman" w:hAnsi="Times New Roman" w:cs="Times New Roman"/>
          <w:b/>
          <w:bCs/>
          <w:sz w:val="40"/>
          <w:szCs w:val="40"/>
        </w:rPr>
      </w:pPr>
      <w:r w:rsidRPr="000523B7">
        <w:rPr>
          <w:rFonts w:ascii="Times New Roman" w:hAnsi="Times New Roman" w:cs="Times New Roman"/>
          <w:b/>
          <w:bCs/>
          <w:sz w:val="40"/>
          <w:szCs w:val="40"/>
        </w:rPr>
        <w:lastRenderedPageBreak/>
        <w:t>Abstract</w:t>
      </w:r>
    </w:p>
    <w:p w:rsidR="008337FC" w:rsidRPr="00D12E94" w:rsidRDefault="009139A9" w:rsidP="00E4482A">
      <w:pPr>
        <w:spacing w:line="288" w:lineRule="auto"/>
        <w:jc w:val="both"/>
        <w:rPr>
          <w:rFonts w:ascii="Times New Roman" w:hAnsi="Times New Roman" w:cs="Times New Roman"/>
          <w:i/>
          <w:iCs/>
          <w:sz w:val="20"/>
          <w:szCs w:val="20"/>
          <w:rtl/>
          <w:lang w:bidi="fa-IR"/>
        </w:rPr>
      </w:pPr>
      <w:r w:rsidRPr="00D12E94">
        <w:rPr>
          <w:rFonts w:ascii="Times New Roman" w:hAnsi="Times New Roman" w:cs="Times New Roman"/>
          <w:i/>
          <w:iCs/>
          <w:sz w:val="20"/>
          <w:szCs w:val="20"/>
        </w:rPr>
        <w:t>Stochastic Petri Net (SPN) is a tool by which validation of discrete-event systems are studied and modeled. SPN Theory allows systems to model as mathematical models.</w:t>
      </w:r>
      <w:r w:rsidR="00E13ACA" w:rsidRPr="00D12E94">
        <w:rPr>
          <w:rFonts w:ascii="Times New Roman" w:hAnsi="Times New Roman" w:cs="Times New Roman" w:hint="cs"/>
          <w:i/>
          <w:iCs/>
          <w:sz w:val="20"/>
          <w:szCs w:val="20"/>
          <w:rtl/>
          <w:lang w:bidi="fa-IR"/>
        </w:rPr>
        <w:t xml:space="preserve"> </w:t>
      </w:r>
      <w:r w:rsidRPr="00D12E94">
        <w:rPr>
          <w:rFonts w:ascii="Times New Roman" w:hAnsi="Times New Roman" w:cs="Times New Roman"/>
          <w:i/>
          <w:iCs/>
          <w:sz w:val="20"/>
          <w:szCs w:val="20"/>
        </w:rPr>
        <w:t xml:space="preserve">A Petri net is a graphical model useful for modeling systems exhibiting concurrent, asynchronous or nondeterministic behavior. The nodes of a Petri net are places (drawn as circles), representing conditions, and transitions (drawn as bars), representing events. Tokens (drawn as small filled circles) are moved from place to place when the transitions, when we Trace Stochastically and randomly on PN models called it Stochastic Petri net (SPN) model. </w:t>
      </w:r>
      <w:r w:rsidR="008337FC" w:rsidRPr="00D12E94">
        <w:rPr>
          <w:rFonts w:ascii="Times New Roman" w:hAnsi="Times New Roman" w:cs="Times New Roman"/>
          <w:i/>
          <w:iCs/>
          <w:sz w:val="20"/>
          <w:szCs w:val="20"/>
          <w:lang w:bidi="fa-IR"/>
        </w:rPr>
        <w:t>We conclude benifit information from dynamic beheviour and structured of system modeled with stochastic petri net analysis, hence, this information could use for evaluating, some guess</w:t>
      </w:r>
      <w:r w:rsidR="008337FC" w:rsidRPr="00D12E94">
        <w:rPr>
          <w:rFonts w:ascii="Times New Roman" w:hAnsi="Times New Roman" w:cs="Times New Roman" w:hint="cs"/>
          <w:i/>
          <w:iCs/>
          <w:sz w:val="20"/>
          <w:szCs w:val="20"/>
          <w:rtl/>
          <w:lang w:bidi="fa-IR"/>
        </w:rPr>
        <w:t xml:space="preserve"> </w:t>
      </w:r>
      <w:r w:rsidR="008337FC" w:rsidRPr="00D12E94">
        <w:rPr>
          <w:rFonts w:ascii="Times New Roman" w:hAnsi="Times New Roman" w:cs="Times New Roman"/>
          <w:i/>
          <w:iCs/>
          <w:sz w:val="20"/>
          <w:szCs w:val="20"/>
          <w:lang w:bidi="fa-IR"/>
        </w:rPr>
        <w:t>for make, modify systems. SPN use extendly for system analysis. one of the problems in SPN are in adaptive thems.therefore, SPN are unable to reach prev information</w:t>
      </w:r>
      <w:r w:rsidR="006970D4">
        <w:rPr>
          <w:rFonts w:ascii="Times New Roman" w:hAnsi="Times New Roman" w:cs="Times New Roman"/>
          <w:i/>
          <w:iCs/>
          <w:sz w:val="20"/>
          <w:szCs w:val="20"/>
          <w:lang w:bidi="fa-IR"/>
        </w:rPr>
        <w:t xml:space="preserve"> </w:t>
      </w:r>
      <w:r w:rsidR="008337FC" w:rsidRPr="00D12E94">
        <w:rPr>
          <w:rFonts w:ascii="Times New Roman" w:hAnsi="Times New Roman" w:cs="Times New Roman"/>
          <w:i/>
          <w:iCs/>
          <w:sz w:val="20"/>
          <w:szCs w:val="20"/>
          <w:lang w:bidi="fa-IR"/>
        </w:rPr>
        <w:t>.if each transaction enable each time then each of them</w:t>
      </w:r>
      <w:r w:rsidR="008337FC" w:rsidRPr="00D12E94">
        <w:rPr>
          <w:rFonts w:ascii="Times New Roman" w:hAnsi="Times New Roman" w:cs="Times New Roman" w:hint="cs"/>
          <w:i/>
          <w:iCs/>
          <w:sz w:val="20"/>
          <w:szCs w:val="20"/>
          <w:rtl/>
          <w:lang w:bidi="fa-IR"/>
        </w:rPr>
        <w:t xml:space="preserve"> </w:t>
      </w:r>
      <w:r w:rsidR="008337FC" w:rsidRPr="00D12E94">
        <w:rPr>
          <w:rFonts w:ascii="Times New Roman" w:hAnsi="Times New Roman" w:cs="Times New Roman"/>
          <w:i/>
          <w:iCs/>
          <w:sz w:val="20"/>
          <w:szCs w:val="20"/>
          <w:lang w:bidi="fa-IR"/>
        </w:rPr>
        <w:t>could selected for next firing.this feathres reminding the facts that if this event accure and the eccuring is not conccurrncy each firing can takeplace and event accuring not changend during the time and this is</w:t>
      </w:r>
      <w:r w:rsidR="008337FC" w:rsidRPr="00D12E94">
        <w:rPr>
          <w:rFonts w:ascii="Times New Roman" w:hAnsi="Times New Roman" w:cs="Times New Roman" w:hint="cs"/>
          <w:i/>
          <w:iCs/>
          <w:sz w:val="20"/>
          <w:szCs w:val="20"/>
          <w:rtl/>
          <w:lang w:bidi="fa-IR"/>
        </w:rPr>
        <w:t xml:space="preserve"> </w:t>
      </w:r>
      <w:r w:rsidR="008337FC" w:rsidRPr="00D12E94">
        <w:rPr>
          <w:rFonts w:ascii="Times New Roman" w:hAnsi="Times New Roman" w:cs="Times New Roman"/>
          <w:i/>
          <w:iCs/>
          <w:sz w:val="20"/>
          <w:szCs w:val="20"/>
          <w:lang w:bidi="fa-IR"/>
        </w:rPr>
        <w:t>against dynamic and real world, hence, simulation is like main program. The goal is that the simulated model was used for analysis of system perfomance.thus,</w:t>
      </w:r>
      <w:r w:rsidR="008337FC" w:rsidRPr="00D12E94">
        <w:rPr>
          <w:rFonts w:ascii="Times New Roman" w:hAnsi="Times New Roman" w:cs="Times New Roman" w:hint="cs"/>
          <w:i/>
          <w:iCs/>
          <w:sz w:val="20"/>
          <w:szCs w:val="20"/>
          <w:rtl/>
          <w:lang w:bidi="fa-IR"/>
        </w:rPr>
        <w:t xml:space="preserve"> </w:t>
      </w:r>
      <w:r w:rsidR="008337FC" w:rsidRPr="00D12E94">
        <w:rPr>
          <w:rFonts w:ascii="Times New Roman" w:hAnsi="Times New Roman" w:cs="Times New Roman"/>
          <w:i/>
          <w:iCs/>
          <w:sz w:val="20"/>
          <w:szCs w:val="20"/>
          <w:lang w:bidi="fa-IR"/>
        </w:rPr>
        <w:t xml:space="preserve">the problems and lack position of simulated model is appeared. But, SPN tools can not lonely resolve and modify this problems and it can not predict next optimale state. </w:t>
      </w:r>
      <w:r w:rsidR="00EB6D66" w:rsidRPr="00D12E94">
        <w:rPr>
          <w:rFonts w:ascii="Times New Roman" w:hAnsi="Times New Roman" w:cs="Times New Roman"/>
          <w:i/>
          <w:iCs/>
          <w:sz w:val="20"/>
          <w:szCs w:val="20"/>
          <w:lang w:bidi="fa-IR"/>
        </w:rPr>
        <w:t>In</w:t>
      </w:r>
      <w:r w:rsidR="008337FC" w:rsidRPr="00D12E94">
        <w:rPr>
          <w:rFonts w:ascii="Times New Roman" w:hAnsi="Times New Roman" w:cs="Times New Roman"/>
          <w:i/>
          <w:iCs/>
          <w:sz w:val="20"/>
          <w:szCs w:val="20"/>
          <w:lang w:bidi="fa-IR"/>
        </w:rPr>
        <w:t xml:space="preserve"> this thesis, our main goal is </w:t>
      </w:r>
      <w:r w:rsidR="00EB6D66" w:rsidRPr="00D12E94">
        <w:rPr>
          <w:rFonts w:ascii="Times New Roman" w:hAnsi="Times New Roman" w:cs="Times New Roman"/>
          <w:i/>
          <w:iCs/>
          <w:sz w:val="20"/>
          <w:szCs w:val="20"/>
          <w:lang w:bidi="fa-IR"/>
        </w:rPr>
        <w:t>making a</w:t>
      </w:r>
      <w:r w:rsidR="008337FC" w:rsidRPr="00D12E94">
        <w:rPr>
          <w:rFonts w:ascii="Times New Roman" w:hAnsi="Times New Roman" w:cs="Times New Roman"/>
          <w:i/>
          <w:iCs/>
          <w:sz w:val="20"/>
          <w:szCs w:val="20"/>
          <w:lang w:bidi="fa-IR"/>
        </w:rPr>
        <w:t xml:space="preserve"> adaptive stochastic petri net model based on learning automata</w:t>
      </w:r>
      <w:r w:rsidR="008337FC" w:rsidRPr="00D12E94">
        <w:rPr>
          <w:rFonts w:ascii="Times New Roman" w:hAnsi="Times New Roman" w:cs="Times New Roman" w:hint="cs"/>
          <w:i/>
          <w:iCs/>
          <w:sz w:val="20"/>
          <w:szCs w:val="20"/>
          <w:rtl/>
          <w:lang w:bidi="fa-IR"/>
        </w:rPr>
        <w:t xml:space="preserve"> </w:t>
      </w:r>
      <w:r w:rsidR="008337FC" w:rsidRPr="00D12E94">
        <w:rPr>
          <w:rFonts w:ascii="Times New Roman" w:hAnsi="Times New Roman" w:cs="Times New Roman"/>
          <w:i/>
          <w:iCs/>
          <w:sz w:val="20"/>
          <w:szCs w:val="20"/>
          <w:lang w:bidi="fa-IR"/>
        </w:rPr>
        <w:t xml:space="preserve">and its usage in resource allocation in econimic and computing grids.. Adaptive Stochastic Petri nets based on learning automata predicts the following optimized state through getting information from former system states and dynamic environmental reactions, makes the system current states appeared based on that, changes the probability of events </w:t>
      </w:r>
      <w:r w:rsidR="008337FC" w:rsidRPr="00D12E94">
        <w:rPr>
          <w:rFonts w:ascii="Times New Roman" w:hAnsi="Times New Roman" w:cs="Times New Roman" w:hint="cs"/>
          <w:i/>
          <w:iCs/>
          <w:sz w:val="20"/>
          <w:szCs w:val="20"/>
          <w:rtl/>
          <w:lang w:bidi="fa-IR"/>
        </w:rPr>
        <w:t xml:space="preserve"> </w:t>
      </w:r>
      <w:r w:rsidR="008337FC" w:rsidRPr="00D12E94">
        <w:rPr>
          <w:rFonts w:ascii="Times New Roman" w:hAnsi="Times New Roman" w:cs="Times New Roman"/>
          <w:i/>
          <w:iCs/>
          <w:sz w:val="20"/>
          <w:szCs w:val="20"/>
          <w:lang w:bidi="fa-IR"/>
        </w:rPr>
        <w:t>occurrences during the time and causes the events to be activated based on probability of occurrence. Updating system state can several major help in learning and educating petri net</w:t>
      </w:r>
      <w:r w:rsidR="008337FC" w:rsidRPr="00D12E94">
        <w:rPr>
          <w:rFonts w:ascii="Times New Roman" w:hAnsi="Times New Roman" w:cs="Times New Roman" w:hint="cs"/>
          <w:i/>
          <w:iCs/>
          <w:sz w:val="20"/>
          <w:szCs w:val="20"/>
          <w:rtl/>
          <w:lang w:bidi="fa-IR"/>
        </w:rPr>
        <w:t>.</w:t>
      </w:r>
      <w:r w:rsidR="008337FC" w:rsidRPr="00D12E94">
        <w:rPr>
          <w:rFonts w:ascii="Times New Roman" w:hAnsi="Times New Roman" w:cs="Times New Roman"/>
          <w:i/>
          <w:iCs/>
          <w:sz w:val="20"/>
          <w:szCs w:val="20"/>
          <w:lang w:bidi="fa-IR"/>
        </w:rPr>
        <w:t xml:space="preserve"> Here, petri net adapting in several applications considered. We use SPNP simulation tool for simulating SPN. </w:t>
      </w:r>
      <w:r w:rsidR="00EB6D66" w:rsidRPr="00D12E94">
        <w:rPr>
          <w:rFonts w:ascii="Times New Roman" w:hAnsi="Times New Roman" w:cs="Times New Roman"/>
          <w:i/>
          <w:iCs/>
          <w:sz w:val="20"/>
          <w:szCs w:val="20"/>
          <w:lang w:bidi="fa-IR"/>
        </w:rPr>
        <w:t>In</w:t>
      </w:r>
      <w:r w:rsidR="008337FC" w:rsidRPr="00D12E94">
        <w:rPr>
          <w:rFonts w:ascii="Times New Roman" w:hAnsi="Times New Roman" w:cs="Times New Roman"/>
          <w:i/>
          <w:iCs/>
          <w:sz w:val="20"/>
          <w:szCs w:val="20"/>
          <w:lang w:bidi="fa-IR"/>
        </w:rPr>
        <w:t xml:space="preserve"> another part of this thesis we used prposed method in ASPN in resource allocation in grid computing.</w:t>
      </w:r>
      <w:r w:rsidR="008337FC" w:rsidRPr="00D12E94">
        <w:rPr>
          <w:rFonts w:ascii="Times New Roman" w:hAnsi="Times New Roman" w:cs="Times New Roman" w:hint="cs"/>
          <w:i/>
          <w:iCs/>
          <w:sz w:val="20"/>
          <w:szCs w:val="20"/>
          <w:rtl/>
          <w:lang w:bidi="fa-IR"/>
        </w:rPr>
        <w:t xml:space="preserve"> </w:t>
      </w:r>
      <w:r w:rsidR="008337FC" w:rsidRPr="00D12E94">
        <w:rPr>
          <w:rFonts w:ascii="Times New Roman" w:hAnsi="Times New Roman" w:cs="Times New Roman"/>
          <w:i/>
          <w:iCs/>
          <w:sz w:val="20"/>
          <w:szCs w:val="20"/>
          <w:lang w:bidi="fa-IR"/>
        </w:rPr>
        <w:t xml:space="preserve">We have proposed </w:t>
      </w:r>
      <w:r w:rsidR="00E13ACA" w:rsidRPr="00D12E94">
        <w:rPr>
          <w:rFonts w:ascii="Times New Roman" w:hAnsi="Times New Roman" w:cs="Times New Roman"/>
          <w:i/>
          <w:iCs/>
          <w:sz w:val="20"/>
          <w:szCs w:val="20"/>
          <w:lang w:bidi="fa-IR"/>
        </w:rPr>
        <w:t>a new</w:t>
      </w:r>
      <w:r w:rsidR="008337FC" w:rsidRPr="00D12E94">
        <w:rPr>
          <w:rFonts w:ascii="Times New Roman" w:hAnsi="Times New Roman" w:cs="Times New Roman"/>
          <w:i/>
          <w:iCs/>
          <w:sz w:val="20"/>
          <w:szCs w:val="20"/>
          <w:lang w:bidi="fa-IR"/>
        </w:rPr>
        <w:t xml:space="preserve"> method to optimize the resource Scheduling in grid computing based on categorized requests in three layers which depend on Hierarchical Stochastic Petri net model called HSPN. These layers are Home, Local and Grid layers. We have divided our tasks in these layers. Each layer has special function to receive subtask and deliver data to up/down layer. Then, we have compare HSPN with other resource scheduling such as Min.min and Max.min algorithms.</w:t>
      </w:r>
      <w:bookmarkStart w:id="5" w:name="_Toc267420742"/>
      <w:bookmarkEnd w:id="5"/>
      <w:r w:rsidR="00E13ACA" w:rsidRPr="00D12E94">
        <w:rPr>
          <w:i/>
          <w:iCs/>
        </w:rPr>
        <w:t xml:space="preserve"> </w:t>
      </w:r>
      <w:r w:rsidR="00AE0422" w:rsidRPr="00D12E94">
        <w:rPr>
          <w:rFonts w:ascii="Times New Roman" w:hAnsi="Times New Roman" w:cs="Times New Roman"/>
          <w:i/>
          <w:iCs/>
          <w:sz w:val="20"/>
          <w:szCs w:val="20"/>
          <w:lang w:bidi="fa-IR"/>
        </w:rPr>
        <w:t>In</w:t>
      </w:r>
      <w:r w:rsidR="00E13ACA" w:rsidRPr="00D12E94">
        <w:rPr>
          <w:rFonts w:ascii="Times New Roman" w:hAnsi="Times New Roman" w:cs="Times New Roman"/>
          <w:i/>
          <w:iCs/>
          <w:sz w:val="20"/>
          <w:szCs w:val="20"/>
          <w:lang w:bidi="fa-IR"/>
        </w:rPr>
        <w:t xml:space="preserve"> second part of thesis we considered resource allocation in econimical grid based on learning automata in diffrent states. </w:t>
      </w:r>
      <w:r w:rsidR="00AE0422" w:rsidRPr="00D12E94">
        <w:rPr>
          <w:rFonts w:ascii="Times New Roman" w:hAnsi="Times New Roman" w:cs="Times New Roman"/>
          <w:i/>
          <w:iCs/>
          <w:sz w:val="20"/>
          <w:szCs w:val="20"/>
          <w:lang w:bidi="fa-IR"/>
        </w:rPr>
        <w:t>For</w:t>
      </w:r>
      <w:r w:rsidR="00E13ACA" w:rsidRPr="00D12E94">
        <w:rPr>
          <w:rFonts w:ascii="Times New Roman" w:hAnsi="Times New Roman" w:cs="Times New Roman"/>
          <w:i/>
          <w:iCs/>
          <w:sz w:val="20"/>
          <w:szCs w:val="20"/>
          <w:lang w:bidi="fa-IR"/>
        </w:rPr>
        <w:t xml:space="preserve"> this reason, we considerd time mea</w:t>
      </w:r>
      <w:r w:rsidR="00F75CCB" w:rsidRPr="00D12E94">
        <w:rPr>
          <w:rFonts w:ascii="Times New Roman" w:hAnsi="Times New Roman" w:cs="Times New Roman"/>
          <w:i/>
          <w:iCs/>
          <w:sz w:val="20"/>
          <w:szCs w:val="20"/>
          <w:lang w:bidi="fa-IR"/>
        </w:rPr>
        <w:t>s</w:t>
      </w:r>
      <w:r w:rsidR="00E13ACA" w:rsidRPr="00D12E94">
        <w:rPr>
          <w:rFonts w:ascii="Times New Roman" w:hAnsi="Times New Roman" w:cs="Times New Roman"/>
          <w:i/>
          <w:iCs/>
          <w:sz w:val="20"/>
          <w:szCs w:val="20"/>
          <w:lang w:bidi="fa-IR"/>
        </w:rPr>
        <w:t xml:space="preserve">urement for adaptive model for resource allocation in econimical grid. </w:t>
      </w:r>
      <w:r w:rsidR="00F75CCB" w:rsidRPr="00D12E94">
        <w:rPr>
          <w:rFonts w:ascii="Times New Roman" w:hAnsi="Times New Roman" w:cs="Times New Roman"/>
          <w:i/>
          <w:iCs/>
          <w:sz w:val="20"/>
          <w:szCs w:val="20"/>
          <w:lang w:bidi="fa-IR"/>
        </w:rPr>
        <w:t>H</w:t>
      </w:r>
      <w:r w:rsidR="00E13ACA" w:rsidRPr="00D12E94">
        <w:rPr>
          <w:rFonts w:ascii="Times New Roman" w:hAnsi="Times New Roman" w:cs="Times New Roman"/>
          <w:i/>
          <w:iCs/>
          <w:sz w:val="20"/>
          <w:szCs w:val="20"/>
          <w:lang w:bidi="fa-IR"/>
        </w:rPr>
        <w:t xml:space="preserve">ere, we considered independent allocated tasks to resources as at-onec and phased, an idea based on learning automata and based on related works that </w:t>
      </w:r>
      <w:r w:rsidR="00F75CCB" w:rsidRPr="00D12E94">
        <w:rPr>
          <w:rFonts w:ascii="Times New Roman" w:hAnsi="Times New Roman" w:cs="Times New Roman"/>
          <w:i/>
          <w:iCs/>
          <w:sz w:val="20"/>
          <w:szCs w:val="20"/>
          <w:lang w:bidi="fa-IR"/>
        </w:rPr>
        <w:t>Mr Bouyya</w:t>
      </w:r>
      <w:r w:rsidR="00E13ACA" w:rsidRPr="00D12E94">
        <w:rPr>
          <w:rFonts w:ascii="Times New Roman" w:hAnsi="Times New Roman" w:cs="Times New Roman"/>
          <w:i/>
          <w:iCs/>
          <w:sz w:val="20"/>
          <w:szCs w:val="20"/>
          <w:lang w:bidi="fa-IR"/>
        </w:rPr>
        <w:t xml:space="preserve"> and mahdavifar compared. </w:t>
      </w:r>
      <w:r w:rsidR="00E4482A" w:rsidRPr="00D12E94">
        <w:rPr>
          <w:rFonts w:ascii="Times New Roman" w:hAnsi="Times New Roman" w:cs="Times New Roman"/>
          <w:i/>
          <w:iCs/>
          <w:sz w:val="20"/>
          <w:szCs w:val="20"/>
          <w:lang w:bidi="fa-IR"/>
        </w:rPr>
        <w:t>ALATO is proposed algorithms based on Learning Automata</w:t>
      </w:r>
      <w:r w:rsidR="00994965" w:rsidRPr="00D12E94">
        <w:rPr>
          <w:rFonts w:ascii="Times New Roman" w:hAnsi="Times New Roman" w:cs="Times New Roman"/>
          <w:i/>
          <w:iCs/>
          <w:sz w:val="20"/>
          <w:szCs w:val="20"/>
          <w:lang w:bidi="fa-IR"/>
        </w:rPr>
        <w:t>.</w:t>
      </w:r>
      <w:r w:rsidR="00E4482A" w:rsidRPr="00D12E94">
        <w:rPr>
          <w:rFonts w:ascii="Times New Roman" w:hAnsi="Times New Roman" w:cs="Times New Roman"/>
          <w:i/>
          <w:iCs/>
          <w:sz w:val="20"/>
          <w:szCs w:val="20"/>
          <w:lang w:bidi="fa-IR"/>
        </w:rPr>
        <w:t xml:space="preserve">   </w:t>
      </w:r>
      <w:r w:rsidR="00E13ACA" w:rsidRPr="00D12E94">
        <w:rPr>
          <w:rFonts w:ascii="Times New Roman" w:hAnsi="Times New Roman" w:cs="Times New Roman"/>
          <w:i/>
          <w:iCs/>
          <w:sz w:val="20"/>
          <w:szCs w:val="20"/>
          <w:lang w:bidi="fa-IR"/>
        </w:rPr>
        <w:t xml:space="preserve"> </w:t>
      </w:r>
    </w:p>
    <w:p w:rsidR="00C7465E" w:rsidRDefault="00C7465E" w:rsidP="00E13ACA">
      <w:pPr>
        <w:spacing w:line="288" w:lineRule="auto"/>
        <w:jc w:val="both"/>
        <w:rPr>
          <w:rFonts w:ascii="Times New Roman" w:hAnsi="Times New Roman" w:cs="Times New Roman"/>
          <w:sz w:val="20"/>
          <w:szCs w:val="20"/>
          <w:rtl/>
          <w:lang w:bidi="fa-IR"/>
        </w:rPr>
      </w:pPr>
    </w:p>
    <w:p w:rsidR="00074BE3" w:rsidRDefault="009139A9" w:rsidP="004C6D54">
      <w:pPr>
        <w:spacing w:line="288" w:lineRule="auto"/>
        <w:jc w:val="both"/>
        <w:rPr>
          <w:rFonts w:ascii="Times New Roman" w:hAnsi="Times New Roman" w:cs="Times New Roman"/>
          <w:sz w:val="20"/>
          <w:szCs w:val="20"/>
          <w:lang w:bidi="fa-IR"/>
        </w:rPr>
      </w:pPr>
      <w:r w:rsidRPr="00AF7243">
        <w:rPr>
          <w:rFonts w:ascii="Times New Roman" w:hAnsi="Times New Roman" w:cs="Times New Roman"/>
          <w:b/>
          <w:bCs/>
          <w:sz w:val="20"/>
          <w:szCs w:val="20"/>
          <w:lang w:bidi="fa-IR"/>
        </w:rPr>
        <w:t>Keywords:</w:t>
      </w:r>
      <w:r w:rsidRPr="00AF7243">
        <w:rPr>
          <w:rFonts w:ascii="Times New Roman" w:hAnsi="Times New Roman" w:cs="Times New Roman"/>
          <w:sz w:val="20"/>
          <w:szCs w:val="20"/>
          <w:lang w:bidi="fa-IR"/>
        </w:rPr>
        <w:t xml:space="preserve"> Stochastic Petri Net, Adaptivable, Grid Computing, Scheduling, Learning Automata, Time Optimization. </w:t>
      </w:r>
    </w:p>
    <w:p w:rsidR="00074BE3" w:rsidRDefault="00074BE3" w:rsidP="008337FC">
      <w:pPr>
        <w:spacing w:line="288" w:lineRule="auto"/>
        <w:jc w:val="both"/>
        <w:rPr>
          <w:rFonts w:ascii="Times New Roman" w:hAnsi="Times New Roman" w:cs="Times New Roman"/>
          <w:sz w:val="20"/>
          <w:szCs w:val="20"/>
          <w:lang w:bidi="fa-IR"/>
        </w:rPr>
        <w:sectPr w:rsidR="00074BE3" w:rsidSect="006E2C4A">
          <w:headerReference w:type="default" r:id="rId16"/>
          <w:pgSz w:w="12240" w:h="15840"/>
          <w:pgMar w:top="1440" w:right="1800" w:bottom="1440" w:left="1800" w:header="720" w:footer="1584" w:gutter="0"/>
          <w:pgNumType w:fmt="lowerRoman"/>
          <w:cols w:space="720"/>
          <w:rtlGutter/>
          <w:docGrid w:linePitch="360"/>
        </w:sectPr>
      </w:pPr>
    </w:p>
    <w:p w:rsidR="00074BE3" w:rsidRDefault="00074BE3" w:rsidP="00074BE3">
      <w:pPr>
        <w:tabs>
          <w:tab w:val="left" w:pos="3852"/>
          <w:tab w:val="center" w:pos="4320"/>
        </w:tabs>
        <w:bidi/>
        <w:spacing w:line="288" w:lineRule="auto"/>
        <w:jc w:val="center"/>
        <w:rPr>
          <w:rFonts w:cs="B Nazanin"/>
          <w:b/>
          <w:bCs/>
          <w:sz w:val="24"/>
          <w:szCs w:val="72"/>
          <w:lang w:bidi="ar-SA"/>
        </w:rPr>
      </w:pPr>
      <w:r w:rsidRPr="00C33D22">
        <w:rPr>
          <w:rFonts w:cs="B Nazanin"/>
          <w:b/>
          <w:bCs/>
          <w:sz w:val="24"/>
          <w:szCs w:val="72"/>
          <w:rtl/>
          <w:lang w:bidi="ar-SA"/>
        </w:rPr>
        <w:lastRenderedPageBreak/>
        <w:t>فهرست</w:t>
      </w:r>
      <w:r w:rsidRPr="00C33D22">
        <w:rPr>
          <w:rFonts w:cs="B Nazanin" w:hint="cs"/>
          <w:b/>
          <w:bCs/>
          <w:sz w:val="24"/>
          <w:szCs w:val="72"/>
          <w:rtl/>
          <w:lang w:bidi="ar-SA"/>
        </w:rPr>
        <w:t xml:space="preserve"> مطالب</w:t>
      </w:r>
    </w:p>
    <w:p w:rsidR="004C6D54" w:rsidRPr="00647DB9" w:rsidRDefault="004C6D54" w:rsidP="004C6D54">
      <w:pPr>
        <w:bidi/>
        <w:spacing w:line="288" w:lineRule="auto"/>
        <w:jc w:val="center"/>
        <w:rPr>
          <w:rFonts w:ascii="Times New Roman" w:hAnsi="Times New Roman" w:cs="B Nazanin"/>
          <w:sz w:val="20"/>
          <w:szCs w:val="24"/>
          <w:lang w:bidi="fa-IR"/>
        </w:rPr>
      </w:pPr>
    </w:p>
    <w:p w:rsidR="00647DB9" w:rsidRPr="001473D5" w:rsidRDefault="002A4878" w:rsidP="005175E9">
      <w:pPr>
        <w:pStyle w:val="TOC1"/>
        <w:rPr>
          <w:rFonts w:eastAsiaTheme="minorEastAsia"/>
        </w:rPr>
      </w:pPr>
      <w:r w:rsidRPr="00647DB9">
        <w:rPr>
          <w:rtl/>
        </w:rPr>
        <w:fldChar w:fldCharType="begin"/>
      </w:r>
      <w:r w:rsidR="001519D4" w:rsidRPr="00647DB9">
        <w:rPr>
          <w:rtl/>
        </w:rPr>
        <w:instrText xml:space="preserve"> </w:instrText>
      </w:r>
      <w:r w:rsidR="001519D4" w:rsidRPr="00647DB9">
        <w:instrText>TOC</w:instrText>
      </w:r>
      <w:r w:rsidR="001519D4" w:rsidRPr="00647DB9">
        <w:rPr>
          <w:rtl/>
        </w:rPr>
        <w:instrText xml:space="preserve"> \</w:instrText>
      </w:r>
      <w:r w:rsidR="001519D4" w:rsidRPr="00647DB9">
        <w:instrText>o "1-5" \h \z \u</w:instrText>
      </w:r>
      <w:r w:rsidR="001519D4" w:rsidRPr="00647DB9">
        <w:rPr>
          <w:rtl/>
        </w:rPr>
        <w:instrText xml:space="preserve"> </w:instrText>
      </w:r>
      <w:r w:rsidRPr="00647DB9">
        <w:rPr>
          <w:rtl/>
        </w:rPr>
        <w:fldChar w:fldCharType="separate"/>
      </w:r>
      <w:hyperlink w:anchor="_Toc272055698" w:history="1">
        <w:r w:rsidR="00647DB9" w:rsidRPr="001473D5">
          <w:rPr>
            <w:rStyle w:val="Hyperlink"/>
            <w:rFonts w:hint="eastAsia"/>
            <w:u w:val="none"/>
            <w:rtl/>
          </w:rPr>
          <w:t>فصل</w:t>
        </w:r>
        <w:r w:rsidR="00647DB9" w:rsidRPr="001473D5">
          <w:rPr>
            <w:rStyle w:val="Hyperlink"/>
            <w:u w:val="none"/>
            <w:rtl/>
          </w:rPr>
          <w:t xml:space="preserve"> </w:t>
        </w:r>
        <w:r w:rsidR="00647DB9" w:rsidRPr="001473D5">
          <w:rPr>
            <w:rStyle w:val="Hyperlink"/>
            <w:rFonts w:hint="eastAsia"/>
            <w:u w:val="none"/>
            <w:rtl/>
          </w:rPr>
          <w:t>اول</w:t>
        </w:r>
        <w:r w:rsidR="00647DB9" w:rsidRPr="001473D5">
          <w:rPr>
            <w:webHidden/>
          </w:rPr>
          <w:tab/>
        </w:r>
        <w:r w:rsidRPr="001473D5">
          <w:rPr>
            <w:webHidden/>
          </w:rPr>
          <w:fldChar w:fldCharType="begin"/>
        </w:r>
        <w:r w:rsidR="00647DB9" w:rsidRPr="001473D5">
          <w:rPr>
            <w:webHidden/>
          </w:rPr>
          <w:instrText xml:space="preserve"> PAGEREF _Toc272055698 \h </w:instrText>
        </w:r>
        <w:r w:rsidRPr="001473D5">
          <w:rPr>
            <w:webHidden/>
          </w:rPr>
        </w:r>
        <w:r w:rsidRPr="001473D5">
          <w:rPr>
            <w:webHidden/>
          </w:rPr>
          <w:fldChar w:fldCharType="separate"/>
        </w:r>
        <w:r w:rsidR="00D049C4">
          <w:rPr>
            <w:webHidden/>
            <w:rtl/>
          </w:rPr>
          <w:t>2</w:t>
        </w:r>
        <w:r w:rsidRPr="001473D5">
          <w:rPr>
            <w:webHidden/>
          </w:rPr>
          <w:fldChar w:fldCharType="end"/>
        </w:r>
      </w:hyperlink>
    </w:p>
    <w:p w:rsidR="00647DB9" w:rsidRPr="001473D5" w:rsidRDefault="00550AF5" w:rsidP="00EF3B91">
      <w:pPr>
        <w:pStyle w:val="TOC2"/>
        <w:rPr>
          <w:rFonts w:eastAsiaTheme="minorEastAsia"/>
        </w:rPr>
      </w:pPr>
      <w:hyperlink w:anchor="_Toc272055699" w:history="1">
        <w:r w:rsidR="00647DB9" w:rsidRPr="001473D5">
          <w:rPr>
            <w:rStyle w:val="Hyperlink"/>
            <w:b/>
            <w:bCs/>
            <w:rtl/>
          </w:rPr>
          <w:t>1-1-</w:t>
        </w:r>
        <w:r w:rsidR="00647DB9" w:rsidRPr="001473D5">
          <w:rPr>
            <w:rFonts w:eastAsiaTheme="minorEastAsia"/>
          </w:rPr>
          <w:tab/>
        </w:r>
        <w:r w:rsidR="00647DB9" w:rsidRPr="001473D5">
          <w:rPr>
            <w:rStyle w:val="Hyperlink"/>
            <w:rFonts w:hint="eastAsia"/>
            <w:b/>
            <w:bCs/>
            <w:rtl/>
          </w:rPr>
          <w:t>مقدمه</w:t>
        </w:r>
        <w:r w:rsidR="00EF3B91" w:rsidRPr="001473D5">
          <w:rPr>
            <w:rStyle w:val="Hyperlink"/>
            <w:rFonts w:hint="cs"/>
            <w:b/>
            <w:bCs/>
            <w:rtl/>
          </w:rPr>
          <w:t>.</w:t>
        </w:r>
        <w:r w:rsidR="00647DB9" w:rsidRPr="001473D5">
          <w:rPr>
            <w:webHidden/>
          </w:rPr>
          <w:tab/>
        </w:r>
        <w:r w:rsidR="002A4878" w:rsidRPr="001473D5">
          <w:rPr>
            <w:webHidden/>
          </w:rPr>
          <w:fldChar w:fldCharType="begin"/>
        </w:r>
        <w:r w:rsidR="00647DB9" w:rsidRPr="001473D5">
          <w:rPr>
            <w:webHidden/>
          </w:rPr>
          <w:instrText xml:space="preserve"> PAGEREF _Toc272055699 \h </w:instrText>
        </w:r>
        <w:r w:rsidR="002A4878" w:rsidRPr="001473D5">
          <w:rPr>
            <w:webHidden/>
          </w:rPr>
        </w:r>
        <w:r w:rsidR="002A4878" w:rsidRPr="001473D5">
          <w:rPr>
            <w:webHidden/>
          </w:rPr>
          <w:fldChar w:fldCharType="separate"/>
        </w:r>
        <w:r w:rsidR="00D049C4">
          <w:rPr>
            <w:webHidden/>
            <w:rtl/>
          </w:rPr>
          <w:t>2</w:t>
        </w:r>
        <w:r w:rsidR="002A4878" w:rsidRPr="001473D5">
          <w:rPr>
            <w:webHidden/>
          </w:rPr>
          <w:fldChar w:fldCharType="end"/>
        </w:r>
      </w:hyperlink>
    </w:p>
    <w:p w:rsidR="00647DB9" w:rsidRPr="001473D5" w:rsidRDefault="00550AF5" w:rsidP="00EF3B91">
      <w:pPr>
        <w:pStyle w:val="TOC2"/>
        <w:rPr>
          <w:rFonts w:eastAsiaTheme="minorEastAsia"/>
        </w:rPr>
      </w:pPr>
      <w:hyperlink w:anchor="_Toc272055700" w:history="1">
        <w:r w:rsidR="00647DB9" w:rsidRPr="001473D5">
          <w:rPr>
            <w:rStyle w:val="Hyperlink"/>
            <w:b/>
            <w:bCs/>
            <w:rtl/>
          </w:rPr>
          <w:t>1-2-</w:t>
        </w:r>
        <w:r w:rsidR="00647DB9" w:rsidRPr="001473D5">
          <w:rPr>
            <w:rFonts w:eastAsiaTheme="minorEastAsia"/>
          </w:rPr>
          <w:tab/>
        </w:r>
        <w:r w:rsidR="00647DB9" w:rsidRPr="001473D5">
          <w:rPr>
            <w:rStyle w:val="Hyperlink"/>
            <w:rFonts w:hint="eastAsia"/>
            <w:b/>
            <w:bCs/>
            <w:rtl/>
          </w:rPr>
          <w:t>ساختار</w:t>
        </w:r>
        <w:r w:rsidR="00647DB9" w:rsidRPr="001473D5">
          <w:rPr>
            <w:rStyle w:val="Hyperlink"/>
            <w:b/>
            <w:bCs/>
            <w:rtl/>
          </w:rPr>
          <w:t xml:space="preserve"> </w:t>
        </w:r>
        <w:r w:rsidR="00647DB9" w:rsidRPr="001473D5">
          <w:rPr>
            <w:rStyle w:val="Hyperlink"/>
            <w:rFonts w:hint="eastAsia"/>
            <w:b/>
            <w:bCs/>
            <w:rtl/>
          </w:rPr>
          <w:t>پا</w:t>
        </w:r>
        <w:r w:rsidR="00647DB9" w:rsidRPr="001473D5">
          <w:rPr>
            <w:rStyle w:val="Hyperlink"/>
            <w:rFonts w:hint="cs"/>
            <w:b/>
            <w:bCs/>
            <w:rtl/>
          </w:rPr>
          <w:t>ی</w:t>
        </w:r>
        <w:r w:rsidR="00647DB9" w:rsidRPr="001473D5">
          <w:rPr>
            <w:rStyle w:val="Hyperlink"/>
            <w:rFonts w:hint="eastAsia"/>
            <w:b/>
            <w:bCs/>
            <w:rtl/>
          </w:rPr>
          <w:t>ان</w:t>
        </w:r>
        <w:r w:rsidR="00647DB9" w:rsidRPr="001473D5">
          <w:rPr>
            <w:rStyle w:val="Hyperlink"/>
            <w:b/>
            <w:bCs/>
            <w:rtl/>
          </w:rPr>
          <w:t xml:space="preserve"> </w:t>
        </w:r>
        <w:r w:rsidR="00647DB9" w:rsidRPr="001473D5">
          <w:rPr>
            <w:rStyle w:val="Hyperlink"/>
            <w:rFonts w:hint="eastAsia"/>
            <w:b/>
            <w:bCs/>
            <w:rtl/>
          </w:rPr>
          <w:t>نامه</w:t>
        </w:r>
        <w:r w:rsidR="00647DB9" w:rsidRPr="001473D5">
          <w:rPr>
            <w:webHidden/>
          </w:rPr>
          <w:tab/>
        </w:r>
        <w:r w:rsidR="002A4878" w:rsidRPr="001473D5">
          <w:rPr>
            <w:webHidden/>
          </w:rPr>
          <w:fldChar w:fldCharType="begin"/>
        </w:r>
        <w:r w:rsidR="00647DB9" w:rsidRPr="001473D5">
          <w:rPr>
            <w:webHidden/>
          </w:rPr>
          <w:instrText xml:space="preserve"> PAGEREF _Toc272055700 \h </w:instrText>
        </w:r>
        <w:r w:rsidR="002A4878" w:rsidRPr="001473D5">
          <w:rPr>
            <w:webHidden/>
          </w:rPr>
        </w:r>
        <w:r w:rsidR="002A4878" w:rsidRPr="001473D5">
          <w:rPr>
            <w:webHidden/>
          </w:rPr>
          <w:fldChar w:fldCharType="separate"/>
        </w:r>
        <w:r w:rsidR="00D049C4">
          <w:rPr>
            <w:webHidden/>
            <w:rtl/>
          </w:rPr>
          <w:t>3</w:t>
        </w:r>
        <w:r w:rsidR="002A4878" w:rsidRPr="001473D5">
          <w:rPr>
            <w:webHidden/>
          </w:rPr>
          <w:fldChar w:fldCharType="end"/>
        </w:r>
      </w:hyperlink>
    </w:p>
    <w:p w:rsidR="00647DB9" w:rsidRPr="001473D5" w:rsidRDefault="005175E9" w:rsidP="005175E9">
      <w:pPr>
        <w:pStyle w:val="TOC1"/>
        <w:rPr>
          <w:rFonts w:eastAsiaTheme="minorEastAsia"/>
        </w:rPr>
      </w:pPr>
      <w:r w:rsidRPr="001473D5">
        <w:rPr>
          <w:rStyle w:val="Hyperlink"/>
          <w:rFonts w:hint="cs"/>
          <w:color w:val="auto"/>
          <w:rtl/>
        </w:rPr>
        <w:t>فصل دوم:</w:t>
      </w:r>
      <w:r w:rsidRPr="001473D5">
        <w:rPr>
          <w:rStyle w:val="Hyperlink"/>
          <w:rFonts w:hint="cs"/>
          <w:rtl/>
        </w:rPr>
        <w:t xml:space="preserve"> </w:t>
      </w:r>
      <w:hyperlink w:anchor="_Toc272055701" w:history="1">
        <w:r w:rsidR="00647DB9" w:rsidRPr="001473D5">
          <w:rPr>
            <w:rStyle w:val="Hyperlink"/>
            <w:rFonts w:hint="eastAsia"/>
            <w:rtl/>
          </w:rPr>
          <w:t>کارها</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پ</w:t>
        </w:r>
        <w:r w:rsidR="00647DB9" w:rsidRPr="001473D5">
          <w:rPr>
            <w:rStyle w:val="Hyperlink"/>
            <w:rFonts w:hint="cs"/>
            <w:rtl/>
          </w:rPr>
          <w:t>ی</w:t>
        </w:r>
        <w:r w:rsidR="00647DB9" w:rsidRPr="001473D5">
          <w:rPr>
            <w:rStyle w:val="Hyperlink"/>
            <w:rFonts w:hint="eastAsia"/>
            <w:rtl/>
          </w:rPr>
          <w:t>ش</w:t>
        </w:r>
        <w:r w:rsidR="00647DB9" w:rsidRPr="001473D5">
          <w:rPr>
            <w:rStyle w:val="Hyperlink"/>
            <w:rFonts w:hint="cs"/>
            <w:rtl/>
          </w:rPr>
          <w:t>ی</w:t>
        </w:r>
        <w:r w:rsidR="00647DB9" w:rsidRPr="001473D5">
          <w:rPr>
            <w:rStyle w:val="Hyperlink"/>
            <w:rFonts w:hint="eastAsia"/>
            <w:rtl/>
          </w:rPr>
          <w:t>ن</w:t>
        </w:r>
        <w:r w:rsidR="00647DB9" w:rsidRPr="001473D5">
          <w:rPr>
            <w:webHidden/>
          </w:rPr>
          <w:tab/>
        </w:r>
        <w:r w:rsidR="002A4878" w:rsidRPr="001473D5">
          <w:rPr>
            <w:webHidden/>
          </w:rPr>
          <w:fldChar w:fldCharType="begin"/>
        </w:r>
        <w:r w:rsidR="00647DB9" w:rsidRPr="001473D5">
          <w:rPr>
            <w:webHidden/>
          </w:rPr>
          <w:instrText xml:space="preserve"> PAGEREF _Toc272055701 \h </w:instrText>
        </w:r>
        <w:r w:rsidR="002A4878" w:rsidRPr="001473D5">
          <w:rPr>
            <w:webHidden/>
          </w:rPr>
        </w:r>
        <w:r w:rsidR="002A4878" w:rsidRPr="001473D5">
          <w:rPr>
            <w:webHidden/>
          </w:rPr>
          <w:fldChar w:fldCharType="separate"/>
        </w:r>
        <w:r w:rsidR="00D049C4">
          <w:rPr>
            <w:webHidden/>
            <w:rtl/>
          </w:rPr>
          <w:t>6</w:t>
        </w:r>
        <w:r w:rsidR="002A4878" w:rsidRPr="001473D5">
          <w:rPr>
            <w:webHidden/>
          </w:rPr>
          <w:fldChar w:fldCharType="end"/>
        </w:r>
      </w:hyperlink>
    </w:p>
    <w:p w:rsidR="00647DB9" w:rsidRPr="001473D5" w:rsidRDefault="00550AF5" w:rsidP="00EF3B91">
      <w:pPr>
        <w:pStyle w:val="TOC2"/>
        <w:rPr>
          <w:rFonts w:eastAsiaTheme="minorEastAsia"/>
        </w:rPr>
      </w:pPr>
      <w:hyperlink w:anchor="_Toc272055702" w:history="1">
        <w:r w:rsidR="00647DB9" w:rsidRPr="001473D5">
          <w:rPr>
            <w:rStyle w:val="Hyperlink"/>
            <w:b/>
            <w:bCs/>
            <w:rtl/>
          </w:rPr>
          <w:t>2-1-</w:t>
        </w:r>
        <w:r w:rsidR="00647DB9" w:rsidRPr="001473D5">
          <w:rPr>
            <w:rFonts w:eastAsiaTheme="minorEastAsia"/>
          </w:rPr>
          <w:tab/>
        </w:r>
        <w:r w:rsidR="00647DB9" w:rsidRPr="001473D5">
          <w:rPr>
            <w:rStyle w:val="Hyperlink"/>
            <w:rFonts w:hint="eastAsia"/>
            <w:b/>
            <w:bCs/>
            <w:rtl/>
          </w:rPr>
          <w:t>مقدمه</w:t>
        </w:r>
        <w:r w:rsidR="00EF3B91" w:rsidRPr="001473D5">
          <w:rPr>
            <w:rStyle w:val="Hyperlink"/>
            <w:rFonts w:hint="cs"/>
            <w:b/>
            <w:bCs/>
            <w:rtl/>
          </w:rPr>
          <w:t>.</w:t>
        </w:r>
        <w:r w:rsidR="00647DB9" w:rsidRPr="001473D5">
          <w:rPr>
            <w:webHidden/>
          </w:rPr>
          <w:tab/>
        </w:r>
        <w:r w:rsidR="002A4878" w:rsidRPr="001473D5">
          <w:rPr>
            <w:webHidden/>
          </w:rPr>
          <w:fldChar w:fldCharType="begin"/>
        </w:r>
        <w:r w:rsidR="00647DB9" w:rsidRPr="001473D5">
          <w:rPr>
            <w:webHidden/>
          </w:rPr>
          <w:instrText xml:space="preserve"> PAGEREF _Toc272055702 \h </w:instrText>
        </w:r>
        <w:r w:rsidR="002A4878" w:rsidRPr="001473D5">
          <w:rPr>
            <w:webHidden/>
          </w:rPr>
        </w:r>
        <w:r w:rsidR="002A4878" w:rsidRPr="001473D5">
          <w:rPr>
            <w:webHidden/>
          </w:rPr>
          <w:fldChar w:fldCharType="separate"/>
        </w:r>
        <w:r w:rsidR="00D049C4">
          <w:rPr>
            <w:webHidden/>
            <w:rtl/>
          </w:rPr>
          <w:t>6</w:t>
        </w:r>
        <w:r w:rsidR="002A4878" w:rsidRPr="001473D5">
          <w:rPr>
            <w:webHidden/>
          </w:rPr>
          <w:fldChar w:fldCharType="end"/>
        </w:r>
      </w:hyperlink>
    </w:p>
    <w:p w:rsidR="00647DB9" w:rsidRPr="001473D5" w:rsidRDefault="00550AF5" w:rsidP="00EF3B91">
      <w:pPr>
        <w:pStyle w:val="TOC2"/>
        <w:rPr>
          <w:rFonts w:eastAsiaTheme="minorEastAsia"/>
        </w:rPr>
      </w:pPr>
      <w:hyperlink w:anchor="_Toc272055703" w:history="1">
        <w:r w:rsidR="00443053" w:rsidRPr="001473D5">
          <w:rPr>
            <w:rStyle w:val="Hyperlink"/>
            <w:rFonts w:hint="cs"/>
            <w:b/>
            <w:bCs/>
            <w:rtl/>
          </w:rPr>
          <w:t xml:space="preserve">2-2- </w:t>
        </w:r>
        <w:r w:rsidR="00647DB9" w:rsidRPr="001473D5">
          <w:rPr>
            <w:rFonts w:eastAsiaTheme="minorEastAsia"/>
          </w:rPr>
          <w:tab/>
        </w:r>
        <w:r w:rsidR="00647DB9" w:rsidRPr="001473D5">
          <w:rPr>
            <w:rStyle w:val="Hyperlink"/>
            <w:rFonts w:hint="eastAsia"/>
            <w:b/>
            <w:bCs/>
            <w:rtl/>
          </w:rPr>
          <w:t>شبكه‌هاي</w:t>
        </w:r>
        <w:r w:rsidR="00647DB9" w:rsidRPr="001473D5">
          <w:rPr>
            <w:rStyle w:val="Hyperlink"/>
            <w:b/>
            <w:bCs/>
            <w:rtl/>
          </w:rPr>
          <w:t xml:space="preserve"> </w:t>
        </w:r>
        <w:r w:rsidR="00647DB9" w:rsidRPr="001473D5">
          <w:rPr>
            <w:rStyle w:val="Hyperlink"/>
            <w:rFonts w:hint="eastAsia"/>
            <w:b/>
            <w:bCs/>
            <w:rtl/>
          </w:rPr>
          <w:t>پتري</w:t>
        </w:r>
        <w:r w:rsidR="00647DB9" w:rsidRPr="001473D5">
          <w:rPr>
            <w:rStyle w:val="Hyperlink"/>
            <w:b/>
            <w:bCs/>
            <w:rtl/>
          </w:rPr>
          <w:t xml:space="preserve"> </w:t>
        </w:r>
        <w:r w:rsidR="00647DB9" w:rsidRPr="001473D5">
          <w:rPr>
            <w:rStyle w:val="Hyperlink"/>
            <w:rFonts w:hint="eastAsia"/>
            <w:b/>
            <w:bCs/>
            <w:rtl/>
          </w:rPr>
          <w:t>تصادفي</w:t>
        </w:r>
        <w:r w:rsidR="00647DB9" w:rsidRPr="001473D5">
          <w:rPr>
            <w:webHidden/>
          </w:rPr>
          <w:tab/>
        </w:r>
        <w:r w:rsidR="002A4878" w:rsidRPr="001473D5">
          <w:rPr>
            <w:webHidden/>
          </w:rPr>
          <w:fldChar w:fldCharType="begin"/>
        </w:r>
        <w:r w:rsidR="00647DB9" w:rsidRPr="001473D5">
          <w:rPr>
            <w:webHidden/>
          </w:rPr>
          <w:instrText xml:space="preserve"> PAGEREF _Toc272055703 \h </w:instrText>
        </w:r>
        <w:r w:rsidR="002A4878" w:rsidRPr="001473D5">
          <w:rPr>
            <w:webHidden/>
          </w:rPr>
        </w:r>
        <w:r w:rsidR="002A4878" w:rsidRPr="001473D5">
          <w:rPr>
            <w:webHidden/>
          </w:rPr>
          <w:fldChar w:fldCharType="separate"/>
        </w:r>
        <w:r w:rsidR="00D049C4">
          <w:rPr>
            <w:webHidden/>
            <w:rtl/>
          </w:rPr>
          <w:t>6</w:t>
        </w:r>
        <w:r w:rsidR="002A4878" w:rsidRPr="001473D5">
          <w:rPr>
            <w:webHidden/>
          </w:rPr>
          <w:fldChar w:fldCharType="end"/>
        </w:r>
      </w:hyperlink>
    </w:p>
    <w:p w:rsidR="00647DB9" w:rsidRPr="001473D5" w:rsidRDefault="00550AF5" w:rsidP="00647DB9">
      <w:pPr>
        <w:pStyle w:val="TOC3"/>
        <w:rPr>
          <w:rFonts w:eastAsiaTheme="minorEastAsia" w:cs="B Nazanin"/>
          <w:noProof/>
        </w:rPr>
      </w:pPr>
      <w:hyperlink w:anchor="_Toc272055704" w:history="1">
        <w:r w:rsidR="00647DB9" w:rsidRPr="001473D5">
          <w:rPr>
            <w:rStyle w:val="Hyperlink"/>
            <w:rFonts w:cs="B Nazanin"/>
            <w:noProof/>
            <w:rtl/>
          </w:rPr>
          <w:t>2-2-1-</w:t>
        </w:r>
        <w:r w:rsidR="00647DB9" w:rsidRPr="001473D5">
          <w:rPr>
            <w:rFonts w:eastAsiaTheme="minorEastAsia" w:cs="B Nazanin"/>
            <w:noProof/>
          </w:rPr>
          <w:tab/>
        </w:r>
        <w:r w:rsidR="00647DB9" w:rsidRPr="001473D5">
          <w:rPr>
            <w:rStyle w:val="Hyperlink"/>
            <w:rFonts w:cs="B Nazanin" w:hint="eastAsia"/>
            <w:noProof/>
            <w:rtl/>
          </w:rPr>
          <w:t>تكنيكهاي</w:t>
        </w:r>
        <w:r w:rsidR="00647DB9" w:rsidRPr="001473D5">
          <w:rPr>
            <w:rStyle w:val="Hyperlink"/>
            <w:rFonts w:cs="B Nazanin"/>
            <w:noProof/>
            <w:rtl/>
          </w:rPr>
          <w:t xml:space="preserve"> </w:t>
        </w:r>
        <w:r w:rsidR="00647DB9" w:rsidRPr="001473D5">
          <w:rPr>
            <w:rStyle w:val="Hyperlink"/>
            <w:rFonts w:cs="B Nazanin" w:hint="eastAsia"/>
            <w:noProof/>
            <w:rtl/>
          </w:rPr>
          <w:t>تحليل</w:t>
        </w:r>
        <w:r w:rsidR="00647DB9" w:rsidRPr="001473D5">
          <w:rPr>
            <w:rStyle w:val="Hyperlink"/>
            <w:rFonts w:cs="B Nazanin"/>
            <w:noProof/>
            <w:rtl/>
          </w:rPr>
          <w:t xml:space="preserve"> </w:t>
        </w:r>
        <w:r w:rsidR="00647DB9" w:rsidRPr="001473D5">
          <w:rPr>
            <w:rStyle w:val="Hyperlink"/>
            <w:rFonts w:cs="B Nazanin" w:hint="eastAsia"/>
            <w:noProof/>
            <w:rtl/>
          </w:rPr>
          <w:t>در</w:t>
        </w:r>
        <w:r w:rsidR="00647DB9" w:rsidRPr="001473D5">
          <w:rPr>
            <w:rStyle w:val="Hyperlink"/>
            <w:rFonts w:cs="B Nazanin"/>
            <w:noProof/>
            <w:rtl/>
          </w:rPr>
          <w:t xml:space="preserve"> </w:t>
        </w:r>
        <w:r w:rsidR="00647DB9" w:rsidRPr="001473D5">
          <w:rPr>
            <w:rStyle w:val="Hyperlink"/>
            <w:rFonts w:cs="B Nazanin" w:hint="eastAsia"/>
            <w:noProof/>
            <w:rtl/>
          </w:rPr>
          <w:t>شبکه</w:t>
        </w:r>
        <w:r w:rsidR="00647DB9" w:rsidRPr="001473D5">
          <w:rPr>
            <w:rStyle w:val="Hyperlink"/>
            <w:rFonts w:cs="B Nazanin"/>
            <w:noProof/>
            <w:rtl/>
          </w:rPr>
          <w:t xml:space="preserve"> </w:t>
        </w:r>
        <w:r w:rsidR="00647DB9" w:rsidRPr="001473D5">
          <w:rPr>
            <w:rStyle w:val="Hyperlink"/>
            <w:rFonts w:cs="B Nazanin" w:hint="eastAsia"/>
            <w:noProof/>
            <w:rtl/>
          </w:rPr>
          <w:t>پتر</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تصادف</w:t>
        </w:r>
        <w:r w:rsidR="00647DB9" w:rsidRPr="001473D5">
          <w:rPr>
            <w:rStyle w:val="Hyperlink"/>
            <w:rFonts w:cs="B Nazanin" w:hint="cs"/>
            <w:noProof/>
            <w:rtl/>
          </w:rPr>
          <w:t>ی</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_Toc272055704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10</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05" w:history="1">
        <w:r w:rsidR="00647DB9" w:rsidRPr="001473D5">
          <w:rPr>
            <w:rStyle w:val="Hyperlink"/>
            <w:rFonts w:cs="B Nazanin"/>
            <w:noProof/>
            <w:rtl/>
          </w:rPr>
          <w:t>2-2-1-1-</w:t>
        </w:r>
        <w:r w:rsidR="00647DB9" w:rsidRPr="001473D5">
          <w:rPr>
            <w:rFonts w:eastAsiaTheme="minorEastAsia" w:cs="B Nazanin"/>
            <w:noProof/>
          </w:rPr>
          <w:tab/>
        </w:r>
        <w:r w:rsidR="00647DB9" w:rsidRPr="001473D5">
          <w:rPr>
            <w:rStyle w:val="Hyperlink"/>
            <w:rFonts w:cs="B Nazanin" w:hint="eastAsia"/>
            <w:noProof/>
            <w:rtl/>
          </w:rPr>
          <w:t>درخت</w:t>
        </w:r>
        <w:r w:rsidR="00647DB9" w:rsidRPr="001473D5">
          <w:rPr>
            <w:rStyle w:val="Hyperlink"/>
            <w:rFonts w:cs="B Nazanin"/>
            <w:noProof/>
            <w:rtl/>
          </w:rPr>
          <w:t xml:space="preserve"> </w:t>
        </w:r>
        <w:r w:rsidR="00647DB9" w:rsidRPr="001473D5">
          <w:rPr>
            <w:rStyle w:val="Hyperlink"/>
            <w:rFonts w:cs="B Nazanin" w:hint="eastAsia"/>
            <w:noProof/>
            <w:rtl/>
          </w:rPr>
          <w:t>دسترسي</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_Toc272055705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10</w:t>
        </w:r>
        <w:r w:rsidR="002A4878" w:rsidRPr="001473D5">
          <w:rPr>
            <w:rFonts w:cs="B Nazanin"/>
            <w:noProof/>
            <w:webHidden/>
          </w:rPr>
          <w:fldChar w:fldCharType="end"/>
        </w:r>
      </w:hyperlink>
    </w:p>
    <w:p w:rsidR="00647DB9" w:rsidRPr="001473D5" w:rsidRDefault="00550AF5" w:rsidP="00647DB9">
      <w:pPr>
        <w:pStyle w:val="TOC5"/>
        <w:rPr>
          <w:rFonts w:eastAsiaTheme="minorEastAsia" w:cs="B Nazanin"/>
          <w:noProof/>
        </w:rPr>
      </w:pPr>
      <w:hyperlink w:anchor="_Toc272055706" w:history="1">
        <w:r w:rsidR="00647DB9" w:rsidRPr="001473D5">
          <w:rPr>
            <w:rStyle w:val="Hyperlink"/>
            <w:rFonts w:cs="B Nazanin"/>
            <w:noProof/>
            <w:rtl/>
          </w:rPr>
          <w:t>2-2-1-1-1</w:t>
        </w:r>
        <w:r w:rsidR="005175E9" w:rsidRPr="001473D5">
          <w:rPr>
            <w:rStyle w:val="Hyperlink"/>
            <w:rFonts w:cs="B Nazanin" w:hint="cs"/>
            <w:noProof/>
            <w:rtl/>
          </w:rPr>
          <w:t>-</w:t>
        </w:r>
        <w:r w:rsidR="00647DB9" w:rsidRPr="001473D5">
          <w:rPr>
            <w:rFonts w:eastAsiaTheme="minorEastAsia" w:cs="B Nazanin"/>
            <w:noProof/>
          </w:rPr>
          <w:tab/>
        </w:r>
        <w:r w:rsidR="00647DB9" w:rsidRPr="001473D5">
          <w:rPr>
            <w:rStyle w:val="Hyperlink"/>
            <w:rFonts w:cs="B Nazanin" w:hint="eastAsia"/>
            <w:noProof/>
            <w:rtl/>
          </w:rPr>
          <w:t>محدوديتهاي</w:t>
        </w:r>
        <w:r w:rsidR="00647DB9" w:rsidRPr="001473D5">
          <w:rPr>
            <w:rStyle w:val="Hyperlink"/>
            <w:rFonts w:cs="B Nazanin"/>
            <w:noProof/>
            <w:rtl/>
          </w:rPr>
          <w:t xml:space="preserve"> </w:t>
        </w:r>
        <w:r w:rsidR="00647DB9" w:rsidRPr="001473D5">
          <w:rPr>
            <w:rStyle w:val="Hyperlink"/>
            <w:rFonts w:cs="B Nazanin" w:hint="eastAsia"/>
            <w:noProof/>
            <w:rtl/>
          </w:rPr>
          <w:t>درخت</w:t>
        </w:r>
        <w:r w:rsidR="00647DB9" w:rsidRPr="001473D5">
          <w:rPr>
            <w:rStyle w:val="Hyperlink"/>
            <w:rFonts w:cs="B Nazanin"/>
            <w:noProof/>
            <w:rtl/>
          </w:rPr>
          <w:t xml:space="preserve"> </w:t>
        </w:r>
        <w:r w:rsidR="00647DB9" w:rsidRPr="001473D5">
          <w:rPr>
            <w:rStyle w:val="Hyperlink"/>
            <w:rFonts w:cs="B Nazanin" w:hint="eastAsia"/>
            <w:noProof/>
            <w:rtl/>
          </w:rPr>
          <w:t>دسترسي</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_Toc272055706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13</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07" w:history="1">
        <w:r w:rsidR="00647DB9" w:rsidRPr="001473D5">
          <w:rPr>
            <w:rStyle w:val="Hyperlink"/>
            <w:rFonts w:cs="B Nazanin"/>
            <w:noProof/>
            <w:rtl/>
          </w:rPr>
          <w:t>2-2-1-2-</w:t>
        </w:r>
        <w:r w:rsidR="00647DB9" w:rsidRPr="001473D5">
          <w:rPr>
            <w:rFonts w:eastAsiaTheme="minorEastAsia" w:cs="B Nazanin"/>
            <w:noProof/>
          </w:rPr>
          <w:tab/>
        </w:r>
        <w:r w:rsidR="00647DB9" w:rsidRPr="001473D5">
          <w:rPr>
            <w:rStyle w:val="Hyperlink"/>
            <w:rFonts w:cs="B Nazanin" w:hint="eastAsia"/>
            <w:noProof/>
            <w:rtl/>
          </w:rPr>
          <w:t>معادلات</w:t>
        </w:r>
        <w:r w:rsidR="00647DB9" w:rsidRPr="001473D5">
          <w:rPr>
            <w:rStyle w:val="Hyperlink"/>
            <w:rFonts w:cs="B Nazanin"/>
            <w:noProof/>
            <w:rtl/>
          </w:rPr>
          <w:t xml:space="preserve"> </w:t>
        </w:r>
        <w:r w:rsidR="00647DB9" w:rsidRPr="001473D5">
          <w:rPr>
            <w:rStyle w:val="Hyperlink"/>
            <w:rFonts w:cs="B Nazanin" w:hint="eastAsia"/>
            <w:noProof/>
            <w:rtl/>
          </w:rPr>
          <w:t>ماتريس</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_Toc272055707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13</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08" w:history="1">
        <w:r w:rsidR="00647DB9" w:rsidRPr="001473D5">
          <w:rPr>
            <w:rStyle w:val="Hyperlink"/>
            <w:rFonts w:cs="B Nazanin"/>
            <w:noProof/>
            <w:rtl/>
          </w:rPr>
          <w:t>2-2-2-</w:t>
        </w:r>
        <w:r w:rsidR="00647DB9" w:rsidRPr="001473D5">
          <w:rPr>
            <w:rFonts w:eastAsiaTheme="minorEastAsia" w:cs="B Nazanin"/>
            <w:noProof/>
          </w:rPr>
          <w:tab/>
        </w:r>
        <w:r w:rsidR="00647DB9" w:rsidRPr="001473D5">
          <w:rPr>
            <w:rStyle w:val="Hyperlink"/>
            <w:rFonts w:cs="B Nazanin" w:hint="eastAsia"/>
            <w:noProof/>
            <w:rtl/>
          </w:rPr>
          <w:t>بهبود</w:t>
        </w:r>
        <w:r w:rsidR="00647DB9" w:rsidRPr="001473D5">
          <w:rPr>
            <w:rStyle w:val="Hyperlink"/>
            <w:rFonts w:cs="B Nazanin"/>
            <w:noProof/>
            <w:rtl/>
          </w:rPr>
          <w:t xml:space="preserve"> </w:t>
        </w:r>
        <w:r w:rsidR="00647DB9" w:rsidRPr="001473D5">
          <w:rPr>
            <w:rStyle w:val="Hyperlink"/>
            <w:rFonts w:cs="B Nazanin" w:hint="eastAsia"/>
            <w:noProof/>
            <w:rtl/>
          </w:rPr>
          <w:t>كارايي</w:t>
        </w:r>
        <w:r w:rsidR="00647DB9" w:rsidRPr="001473D5">
          <w:rPr>
            <w:rStyle w:val="Hyperlink"/>
            <w:rFonts w:cs="B Nazanin"/>
            <w:noProof/>
            <w:rtl/>
          </w:rPr>
          <w:t xml:space="preserve"> </w:t>
        </w:r>
        <w:r w:rsidR="00647DB9" w:rsidRPr="001473D5">
          <w:rPr>
            <w:rStyle w:val="Hyperlink"/>
            <w:rFonts w:cs="B Nazanin" w:hint="eastAsia"/>
            <w:noProof/>
            <w:rtl/>
          </w:rPr>
          <w:t>در</w:t>
        </w:r>
        <w:r w:rsidR="00647DB9" w:rsidRPr="001473D5">
          <w:rPr>
            <w:rStyle w:val="Hyperlink"/>
            <w:rFonts w:cs="B Nazanin"/>
            <w:noProof/>
            <w:rtl/>
          </w:rPr>
          <w:t xml:space="preserve"> </w:t>
        </w:r>
        <w:r w:rsidR="00647DB9" w:rsidRPr="001473D5">
          <w:rPr>
            <w:rStyle w:val="Hyperlink"/>
            <w:rFonts w:cs="B Nazanin" w:hint="eastAsia"/>
            <w:noProof/>
            <w:rtl/>
          </w:rPr>
          <w:t>شبکه</w:t>
        </w:r>
        <w:r w:rsidR="00647DB9" w:rsidRPr="001473D5">
          <w:rPr>
            <w:rStyle w:val="Hyperlink"/>
            <w:rFonts w:cs="B Nazanin"/>
            <w:noProof/>
            <w:rtl/>
          </w:rPr>
          <w:t xml:space="preserve"> </w:t>
        </w:r>
        <w:r w:rsidR="00647DB9" w:rsidRPr="001473D5">
          <w:rPr>
            <w:rStyle w:val="Hyperlink"/>
            <w:rFonts w:cs="B Nazanin" w:hint="eastAsia"/>
            <w:noProof/>
            <w:rtl/>
          </w:rPr>
          <w:t>پتر</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تصادف</w:t>
        </w:r>
        <w:r w:rsidR="00647DB9" w:rsidRPr="001473D5">
          <w:rPr>
            <w:rStyle w:val="Hyperlink"/>
            <w:rFonts w:cs="B Nazanin" w:hint="cs"/>
            <w:noProof/>
            <w:rtl/>
          </w:rPr>
          <w:t>ی</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_Toc272055708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14</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09" w:history="1">
        <w:r w:rsidR="00647DB9" w:rsidRPr="001473D5">
          <w:rPr>
            <w:rStyle w:val="Hyperlink"/>
            <w:rFonts w:cs="B Nazanin"/>
            <w:noProof/>
            <w:rtl/>
          </w:rPr>
          <w:t>2-2-2-1-</w:t>
        </w:r>
        <w:r w:rsidR="00647DB9" w:rsidRPr="001473D5">
          <w:rPr>
            <w:rFonts w:eastAsiaTheme="minorEastAsia" w:cs="B Nazanin"/>
            <w:noProof/>
          </w:rPr>
          <w:tab/>
        </w:r>
        <w:r w:rsidR="00647DB9" w:rsidRPr="001473D5">
          <w:rPr>
            <w:rStyle w:val="Hyperlink"/>
            <w:rFonts w:cs="B Nazanin" w:hint="eastAsia"/>
            <w:noProof/>
            <w:rtl/>
          </w:rPr>
          <w:t>شاخص‌هاي</w:t>
        </w:r>
        <w:r w:rsidR="00647DB9" w:rsidRPr="001473D5">
          <w:rPr>
            <w:rStyle w:val="Hyperlink"/>
            <w:rFonts w:cs="B Nazanin"/>
            <w:noProof/>
            <w:rtl/>
          </w:rPr>
          <w:t xml:space="preserve"> </w:t>
        </w:r>
        <w:r w:rsidR="00647DB9" w:rsidRPr="001473D5">
          <w:rPr>
            <w:rStyle w:val="Hyperlink"/>
            <w:rFonts w:cs="B Nazanin" w:hint="eastAsia"/>
            <w:noProof/>
            <w:rtl/>
          </w:rPr>
          <w:t>كارايي</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_Toc272055709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15</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10" w:history="1">
        <w:r w:rsidR="00647DB9" w:rsidRPr="001473D5">
          <w:rPr>
            <w:rStyle w:val="Hyperlink"/>
            <w:rFonts w:cs="B Nazanin"/>
            <w:noProof/>
            <w:rtl/>
          </w:rPr>
          <w:t>2-2-3-</w:t>
        </w:r>
        <w:r w:rsidR="00647DB9" w:rsidRPr="001473D5">
          <w:rPr>
            <w:rFonts w:eastAsiaTheme="minorEastAsia" w:cs="B Nazanin"/>
            <w:noProof/>
          </w:rPr>
          <w:tab/>
        </w:r>
        <w:r w:rsidR="00647DB9" w:rsidRPr="001473D5">
          <w:rPr>
            <w:rStyle w:val="Hyperlink"/>
            <w:rFonts w:cs="B Nazanin" w:hint="eastAsia"/>
            <w:noProof/>
            <w:rtl/>
          </w:rPr>
          <w:t>بهبود</w:t>
        </w:r>
        <w:r w:rsidR="00647DB9" w:rsidRPr="001473D5">
          <w:rPr>
            <w:rStyle w:val="Hyperlink"/>
            <w:rFonts w:cs="B Nazanin"/>
            <w:noProof/>
            <w:rtl/>
          </w:rPr>
          <w:t xml:space="preserve"> </w:t>
        </w:r>
        <w:r w:rsidR="00647DB9" w:rsidRPr="001473D5">
          <w:rPr>
            <w:rStyle w:val="Hyperlink"/>
            <w:rFonts w:cs="B Nazanin" w:hint="eastAsia"/>
            <w:noProof/>
            <w:rtl/>
          </w:rPr>
          <w:t>کارائ</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در</w:t>
        </w:r>
        <w:r w:rsidR="00647DB9" w:rsidRPr="001473D5">
          <w:rPr>
            <w:rStyle w:val="Hyperlink"/>
            <w:rFonts w:cs="B Nazanin"/>
            <w:noProof/>
            <w:rtl/>
          </w:rPr>
          <w:t xml:space="preserve"> </w:t>
        </w:r>
        <w:r w:rsidR="00647DB9" w:rsidRPr="001473D5">
          <w:rPr>
            <w:rStyle w:val="Hyperlink"/>
            <w:rFonts w:cs="B Nazanin" w:hint="eastAsia"/>
            <w:noProof/>
            <w:rtl/>
          </w:rPr>
          <w:t>شبكه‌هاي</w:t>
        </w:r>
        <w:r w:rsidR="00647DB9" w:rsidRPr="001473D5">
          <w:rPr>
            <w:rStyle w:val="Hyperlink"/>
            <w:rFonts w:cs="B Nazanin"/>
            <w:noProof/>
            <w:rtl/>
          </w:rPr>
          <w:t xml:space="preserve"> </w:t>
        </w:r>
        <w:r w:rsidR="00647DB9" w:rsidRPr="001473D5">
          <w:rPr>
            <w:rStyle w:val="Hyperlink"/>
            <w:rFonts w:cs="B Nazanin" w:hint="eastAsia"/>
            <w:noProof/>
            <w:rtl/>
          </w:rPr>
          <w:t>پتري</w:t>
        </w:r>
        <w:r w:rsidR="00647DB9" w:rsidRPr="001473D5">
          <w:rPr>
            <w:rStyle w:val="Hyperlink"/>
            <w:rFonts w:cs="B Nazanin"/>
            <w:noProof/>
            <w:rtl/>
          </w:rPr>
          <w:t xml:space="preserve"> </w:t>
        </w:r>
        <w:r w:rsidR="00647DB9" w:rsidRPr="001473D5">
          <w:rPr>
            <w:rStyle w:val="Hyperlink"/>
            <w:rFonts w:cs="B Nazanin" w:hint="eastAsia"/>
            <w:noProof/>
            <w:rtl/>
          </w:rPr>
          <w:t>تصادف</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عمومي</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_Toc272055710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16</w:t>
        </w:r>
        <w:r w:rsidR="002A4878" w:rsidRPr="001473D5">
          <w:rPr>
            <w:rFonts w:cs="B Nazanin"/>
            <w:noProof/>
            <w:webHidden/>
          </w:rPr>
          <w:fldChar w:fldCharType="end"/>
        </w:r>
      </w:hyperlink>
    </w:p>
    <w:p w:rsidR="00647DB9" w:rsidRPr="001473D5" w:rsidRDefault="00550AF5" w:rsidP="00443053">
      <w:pPr>
        <w:pStyle w:val="TOC4"/>
        <w:rPr>
          <w:rFonts w:eastAsiaTheme="minorEastAsia" w:cs="B Nazanin"/>
          <w:noProof/>
        </w:rPr>
      </w:pPr>
      <w:hyperlink w:anchor="_Toc272055711" w:history="1">
        <w:r w:rsidR="00443053" w:rsidRPr="001473D5">
          <w:rPr>
            <w:rStyle w:val="Hyperlink"/>
            <w:rFonts w:cs="B Nazanin" w:hint="cs"/>
            <w:noProof/>
            <w:rtl/>
          </w:rPr>
          <w:t>2-2-3-1-</w:t>
        </w:r>
        <w:r w:rsidR="00647DB9" w:rsidRPr="001473D5">
          <w:rPr>
            <w:rFonts w:eastAsiaTheme="minorEastAsia" w:cs="B Nazanin"/>
            <w:noProof/>
          </w:rPr>
          <w:tab/>
        </w:r>
        <w:r w:rsidR="00647DB9" w:rsidRPr="001473D5">
          <w:rPr>
            <w:rStyle w:val="Hyperlink"/>
            <w:rFonts w:cs="B Nazanin" w:hint="eastAsia"/>
            <w:noProof/>
            <w:rtl/>
          </w:rPr>
          <w:t>ساختار</w:t>
        </w:r>
        <w:r w:rsidR="00647DB9" w:rsidRPr="001473D5">
          <w:rPr>
            <w:rStyle w:val="Hyperlink"/>
            <w:rFonts w:cs="B Nazanin"/>
            <w:noProof/>
            <w:rtl/>
          </w:rPr>
          <w:t xml:space="preserve"> </w:t>
        </w:r>
        <w:r w:rsidR="00647DB9" w:rsidRPr="001473D5">
          <w:rPr>
            <w:rStyle w:val="Hyperlink"/>
            <w:rFonts w:cs="B Nazanin" w:hint="eastAsia"/>
            <w:noProof/>
            <w:rtl/>
          </w:rPr>
          <w:t>شبکه</w:t>
        </w:r>
        <w:r w:rsidR="00647DB9" w:rsidRPr="001473D5">
          <w:rPr>
            <w:rStyle w:val="Hyperlink"/>
            <w:rFonts w:cs="B Nazanin"/>
            <w:noProof/>
            <w:rtl/>
          </w:rPr>
          <w:t xml:space="preserve"> </w:t>
        </w:r>
        <w:r w:rsidR="00647DB9" w:rsidRPr="001473D5">
          <w:rPr>
            <w:rStyle w:val="Hyperlink"/>
            <w:rFonts w:cs="B Nazanin" w:hint="eastAsia"/>
            <w:noProof/>
            <w:rtl/>
          </w:rPr>
          <w:t>پتر</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تصادف</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عموم</w:t>
        </w:r>
        <w:r w:rsidR="00647DB9" w:rsidRPr="001473D5">
          <w:rPr>
            <w:rStyle w:val="Hyperlink"/>
            <w:rFonts w:cs="B Nazanin" w:hint="cs"/>
            <w:noProof/>
            <w:rtl/>
          </w:rPr>
          <w:t>ی</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_Toc272055711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17</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12" w:history="1">
        <w:r w:rsidR="00647DB9" w:rsidRPr="001473D5">
          <w:rPr>
            <w:rStyle w:val="Hyperlink"/>
            <w:rFonts w:cs="B Nazanin"/>
            <w:noProof/>
            <w:rtl/>
          </w:rPr>
          <w:t>2-2-3-2-</w:t>
        </w:r>
        <w:r w:rsidR="00647DB9" w:rsidRPr="001473D5">
          <w:rPr>
            <w:rFonts w:eastAsiaTheme="minorEastAsia" w:cs="B Nazanin"/>
            <w:noProof/>
          </w:rPr>
          <w:tab/>
        </w:r>
        <w:r w:rsidR="00647DB9" w:rsidRPr="001473D5">
          <w:rPr>
            <w:rStyle w:val="Hyperlink"/>
            <w:rFonts w:cs="B Nazanin" w:hint="eastAsia"/>
            <w:noProof/>
            <w:rtl/>
          </w:rPr>
          <w:t>توزيع</w:t>
        </w:r>
        <w:r w:rsidR="00647DB9" w:rsidRPr="001473D5">
          <w:rPr>
            <w:rStyle w:val="Hyperlink"/>
            <w:rFonts w:cs="B Nazanin"/>
            <w:noProof/>
            <w:rtl/>
          </w:rPr>
          <w:t xml:space="preserve"> </w:t>
        </w:r>
        <w:r w:rsidR="00647DB9" w:rsidRPr="001473D5">
          <w:rPr>
            <w:rStyle w:val="Hyperlink"/>
            <w:rFonts w:cs="B Nazanin" w:hint="eastAsia"/>
            <w:noProof/>
            <w:rtl/>
          </w:rPr>
          <w:t>عمومي</w:t>
        </w:r>
        <w:r w:rsidR="00647DB9" w:rsidRPr="001473D5">
          <w:rPr>
            <w:rStyle w:val="Hyperlink"/>
            <w:rFonts w:cs="B Nazanin"/>
            <w:noProof/>
            <w:rtl/>
          </w:rPr>
          <w:t xml:space="preserve"> </w:t>
        </w:r>
        <w:r w:rsidR="00647DB9" w:rsidRPr="001473D5">
          <w:rPr>
            <w:rStyle w:val="Hyperlink"/>
            <w:rFonts w:cs="B Nazanin" w:hint="eastAsia"/>
            <w:noProof/>
            <w:rtl/>
          </w:rPr>
          <w:t>تعداد</w:t>
        </w:r>
        <w:r w:rsidR="00647DB9" w:rsidRPr="001473D5">
          <w:rPr>
            <w:rStyle w:val="Hyperlink"/>
            <w:rFonts w:cs="B Nazanin"/>
            <w:noProof/>
            <w:rtl/>
          </w:rPr>
          <w:t xml:space="preserve"> </w:t>
        </w:r>
        <w:r w:rsidR="00647DB9" w:rsidRPr="001473D5">
          <w:rPr>
            <w:rStyle w:val="Hyperlink"/>
            <w:rFonts w:cs="B Nazanin" w:hint="eastAsia"/>
            <w:noProof/>
            <w:rtl/>
          </w:rPr>
          <w:t>دفعات</w:t>
        </w:r>
        <w:r w:rsidR="00647DB9" w:rsidRPr="001473D5">
          <w:rPr>
            <w:rStyle w:val="Hyperlink"/>
            <w:rFonts w:cs="B Nazanin"/>
            <w:noProof/>
            <w:rtl/>
          </w:rPr>
          <w:t xml:space="preserve"> </w:t>
        </w:r>
        <w:r w:rsidR="00647DB9" w:rsidRPr="001473D5">
          <w:rPr>
            <w:rStyle w:val="Hyperlink"/>
            <w:rFonts w:cs="B Nazanin" w:hint="eastAsia"/>
            <w:noProof/>
            <w:rtl/>
          </w:rPr>
          <w:t>فعال</w:t>
        </w:r>
        <w:r w:rsidR="00647DB9" w:rsidRPr="001473D5">
          <w:rPr>
            <w:rStyle w:val="Hyperlink"/>
            <w:rFonts w:cs="B Nazanin"/>
            <w:noProof/>
            <w:rtl/>
          </w:rPr>
          <w:t xml:space="preserve"> </w:t>
        </w:r>
        <w:r w:rsidR="00647DB9" w:rsidRPr="001473D5">
          <w:rPr>
            <w:rStyle w:val="Hyperlink"/>
            <w:rFonts w:cs="B Nazanin" w:hint="eastAsia"/>
            <w:noProof/>
            <w:rtl/>
          </w:rPr>
          <w:t>شدن</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_Toc272055712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21</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13" w:history="1">
        <w:r w:rsidR="00647DB9" w:rsidRPr="001473D5">
          <w:rPr>
            <w:rStyle w:val="Hyperlink"/>
            <w:rFonts w:cs="B Nazanin"/>
            <w:noProof/>
            <w:rtl/>
          </w:rPr>
          <w:t>2-2-3-3-</w:t>
        </w:r>
        <w:r w:rsidR="00647DB9" w:rsidRPr="001473D5">
          <w:rPr>
            <w:rFonts w:eastAsiaTheme="minorEastAsia" w:cs="B Nazanin"/>
            <w:noProof/>
          </w:rPr>
          <w:tab/>
        </w:r>
        <w:r w:rsidR="00647DB9" w:rsidRPr="001473D5">
          <w:rPr>
            <w:rStyle w:val="Hyperlink"/>
            <w:rFonts w:cs="B Nazanin" w:hint="eastAsia"/>
            <w:noProof/>
            <w:rtl/>
          </w:rPr>
          <w:t>روابط</w:t>
        </w:r>
        <w:r w:rsidR="00647DB9" w:rsidRPr="001473D5">
          <w:rPr>
            <w:rStyle w:val="Hyperlink"/>
            <w:rFonts w:cs="B Nazanin"/>
            <w:noProof/>
            <w:rtl/>
          </w:rPr>
          <w:t xml:space="preserve"> </w:t>
        </w:r>
        <w:r w:rsidR="00647DB9" w:rsidRPr="001473D5">
          <w:rPr>
            <w:rStyle w:val="Hyperlink"/>
            <w:rFonts w:cs="B Nazanin" w:hint="eastAsia"/>
            <w:noProof/>
            <w:rtl/>
          </w:rPr>
          <w:t>با</w:t>
        </w:r>
        <w:r w:rsidR="00647DB9" w:rsidRPr="001473D5">
          <w:rPr>
            <w:rStyle w:val="Hyperlink"/>
            <w:rFonts w:cs="B Nazanin"/>
            <w:noProof/>
            <w:rtl/>
          </w:rPr>
          <w:t xml:space="preserve"> </w:t>
        </w:r>
        <w:r w:rsidR="00647DB9" w:rsidRPr="001473D5">
          <w:rPr>
            <w:rStyle w:val="Hyperlink"/>
            <w:rFonts w:cs="B Nazanin" w:hint="eastAsia"/>
            <w:noProof/>
            <w:rtl/>
          </w:rPr>
          <w:t>مدل‌هاي</w:t>
        </w:r>
        <w:r w:rsidR="00647DB9" w:rsidRPr="001473D5">
          <w:rPr>
            <w:rStyle w:val="Hyperlink"/>
            <w:rFonts w:cs="B Nazanin"/>
            <w:noProof/>
            <w:rtl/>
          </w:rPr>
          <w:t xml:space="preserve"> </w:t>
        </w:r>
        <w:r w:rsidR="00647DB9" w:rsidRPr="001473D5">
          <w:rPr>
            <w:rStyle w:val="Hyperlink"/>
            <w:rFonts w:cs="B Nazanin" w:hint="eastAsia"/>
            <w:noProof/>
            <w:rtl/>
          </w:rPr>
          <w:t>ديگر</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_Toc272055713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22</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14" w:history="1">
        <w:r w:rsidR="00647DB9" w:rsidRPr="001473D5">
          <w:rPr>
            <w:rStyle w:val="Hyperlink"/>
            <w:rFonts w:cs="B Nazanin"/>
            <w:noProof/>
            <w:rtl/>
          </w:rPr>
          <w:t>2-2-3-4-</w:t>
        </w:r>
        <w:r w:rsidR="00647DB9" w:rsidRPr="001473D5">
          <w:rPr>
            <w:rFonts w:eastAsiaTheme="minorEastAsia" w:cs="B Nazanin"/>
            <w:noProof/>
          </w:rPr>
          <w:tab/>
        </w:r>
        <w:r w:rsidR="00647DB9" w:rsidRPr="001473D5">
          <w:rPr>
            <w:rStyle w:val="Hyperlink"/>
            <w:rFonts w:cs="B Nazanin" w:hint="eastAsia"/>
            <w:noProof/>
            <w:rtl/>
          </w:rPr>
          <w:t>تجزيه</w:t>
        </w:r>
        <w:r w:rsidR="00647DB9" w:rsidRPr="001473D5">
          <w:rPr>
            <w:rStyle w:val="Hyperlink"/>
            <w:rFonts w:cs="B Nazanin"/>
            <w:noProof/>
            <w:rtl/>
          </w:rPr>
          <w:t xml:space="preserve"> </w:t>
        </w:r>
        <w:r w:rsidR="00647DB9" w:rsidRPr="001473D5">
          <w:rPr>
            <w:rStyle w:val="Hyperlink"/>
            <w:rFonts w:cs="B Nazanin" w:hint="eastAsia"/>
            <w:noProof/>
            <w:rtl/>
          </w:rPr>
          <w:t>ساختاري</w:t>
        </w:r>
        <w:r w:rsidR="00647DB9" w:rsidRPr="001473D5">
          <w:rPr>
            <w:rStyle w:val="Hyperlink"/>
            <w:rFonts w:cs="B Nazanin"/>
            <w:noProof/>
            <w:rtl/>
          </w:rPr>
          <w:t xml:space="preserve"> </w:t>
        </w:r>
        <w:r w:rsidR="00647DB9" w:rsidRPr="001473D5">
          <w:rPr>
            <w:rStyle w:val="Hyperlink"/>
            <w:rFonts w:cs="B Nazanin" w:hint="eastAsia"/>
            <w:noProof/>
            <w:rtl/>
          </w:rPr>
          <w:t>شبكه‌هاي</w:t>
        </w:r>
        <w:r w:rsidR="00647DB9" w:rsidRPr="001473D5">
          <w:rPr>
            <w:rStyle w:val="Hyperlink"/>
            <w:rFonts w:cs="B Nazanin"/>
            <w:noProof/>
            <w:rtl/>
          </w:rPr>
          <w:t xml:space="preserve"> </w:t>
        </w:r>
        <w:r w:rsidR="00647DB9" w:rsidRPr="001473D5">
          <w:rPr>
            <w:rStyle w:val="Hyperlink"/>
            <w:rFonts w:cs="B Nazanin" w:hint="eastAsia"/>
            <w:noProof/>
            <w:rtl/>
          </w:rPr>
          <w:t>پتري</w:t>
        </w:r>
        <w:r w:rsidR="00647DB9" w:rsidRPr="001473D5">
          <w:rPr>
            <w:rStyle w:val="Hyperlink"/>
            <w:rFonts w:cs="B Nazanin"/>
            <w:noProof/>
            <w:rtl/>
          </w:rPr>
          <w:t xml:space="preserve"> </w:t>
        </w:r>
        <w:r w:rsidR="00647DB9" w:rsidRPr="001473D5">
          <w:rPr>
            <w:rStyle w:val="Hyperlink"/>
            <w:rFonts w:cs="B Nazanin" w:hint="eastAsia"/>
            <w:noProof/>
            <w:rtl/>
          </w:rPr>
          <w:t>تصادف</w:t>
        </w:r>
        <w:r w:rsidR="00647DB9" w:rsidRPr="001473D5">
          <w:rPr>
            <w:rStyle w:val="Hyperlink"/>
            <w:rFonts w:cs="B Nazanin" w:hint="cs"/>
            <w:noProof/>
            <w:rtl/>
          </w:rPr>
          <w:t>ی</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_Toc272055714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24</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15" w:history="1">
        <w:r w:rsidR="00647DB9" w:rsidRPr="001473D5">
          <w:rPr>
            <w:rStyle w:val="Hyperlink"/>
            <w:rFonts w:cs="B Nazanin"/>
            <w:noProof/>
            <w:rtl/>
          </w:rPr>
          <w:t>2-2-4-</w:t>
        </w:r>
        <w:r w:rsidR="00647DB9" w:rsidRPr="001473D5">
          <w:rPr>
            <w:rFonts w:eastAsiaTheme="minorEastAsia" w:cs="B Nazanin"/>
            <w:noProof/>
          </w:rPr>
          <w:tab/>
        </w:r>
        <w:r w:rsidR="00647DB9" w:rsidRPr="001473D5">
          <w:rPr>
            <w:rStyle w:val="Hyperlink"/>
            <w:rFonts w:cs="B Nazanin" w:hint="eastAsia"/>
            <w:noProof/>
            <w:rtl/>
          </w:rPr>
          <w:t>خلاصه</w:t>
        </w:r>
        <w:r w:rsidR="00647DB9" w:rsidRPr="001473D5">
          <w:rPr>
            <w:rStyle w:val="Hyperlink"/>
            <w:rFonts w:cs="B Nazanin"/>
            <w:noProof/>
            <w:rtl/>
          </w:rPr>
          <w:t xml:space="preserve"> </w:t>
        </w:r>
        <w:r w:rsidR="00647DB9" w:rsidRPr="001473D5">
          <w:rPr>
            <w:rStyle w:val="Hyperlink"/>
            <w:rFonts w:cs="B Nazanin" w:hint="eastAsia"/>
            <w:noProof/>
            <w:rtl/>
          </w:rPr>
          <w:t>و</w:t>
        </w:r>
        <w:r w:rsidR="00647DB9" w:rsidRPr="001473D5">
          <w:rPr>
            <w:rStyle w:val="Hyperlink"/>
            <w:rFonts w:cs="B Nazanin"/>
            <w:noProof/>
            <w:rtl/>
          </w:rPr>
          <w:t xml:space="preserve"> </w:t>
        </w:r>
        <w:r w:rsidR="00647DB9" w:rsidRPr="001473D5">
          <w:rPr>
            <w:rStyle w:val="Hyperlink"/>
            <w:rFonts w:cs="B Nazanin" w:hint="eastAsia"/>
            <w:noProof/>
            <w:rtl/>
          </w:rPr>
          <w:t>نت</w:t>
        </w:r>
        <w:r w:rsidR="00647DB9" w:rsidRPr="001473D5">
          <w:rPr>
            <w:rStyle w:val="Hyperlink"/>
            <w:rFonts w:cs="B Nazanin" w:hint="cs"/>
            <w:noProof/>
            <w:rtl/>
          </w:rPr>
          <w:t>ی</w:t>
        </w:r>
        <w:r w:rsidR="00647DB9" w:rsidRPr="001473D5">
          <w:rPr>
            <w:rStyle w:val="Hyperlink"/>
            <w:rFonts w:cs="B Nazanin" w:hint="eastAsia"/>
            <w:noProof/>
            <w:rtl/>
          </w:rPr>
          <w:t>جه</w:t>
        </w:r>
        <w:r w:rsidR="00647DB9" w:rsidRPr="001473D5">
          <w:rPr>
            <w:rStyle w:val="Hyperlink"/>
            <w:rFonts w:cs="B Nazanin"/>
            <w:noProof/>
            <w:rtl/>
          </w:rPr>
          <w:t xml:space="preserve"> </w:t>
        </w:r>
        <w:r w:rsidR="00647DB9" w:rsidRPr="001473D5">
          <w:rPr>
            <w:rStyle w:val="Hyperlink"/>
            <w:rFonts w:cs="B Nazanin" w:hint="eastAsia"/>
            <w:noProof/>
            <w:rtl/>
          </w:rPr>
          <w:t>گ</w:t>
        </w:r>
        <w:r w:rsidR="00647DB9" w:rsidRPr="001473D5">
          <w:rPr>
            <w:rStyle w:val="Hyperlink"/>
            <w:rFonts w:cs="B Nazanin" w:hint="cs"/>
            <w:noProof/>
            <w:rtl/>
          </w:rPr>
          <w:t>ی</w:t>
        </w:r>
        <w:r w:rsidR="00647DB9" w:rsidRPr="001473D5">
          <w:rPr>
            <w:rStyle w:val="Hyperlink"/>
            <w:rFonts w:cs="B Nazanin" w:hint="eastAsia"/>
            <w:noProof/>
            <w:rtl/>
          </w:rPr>
          <w:t>ر</w:t>
        </w:r>
        <w:r w:rsidR="00647DB9" w:rsidRPr="001473D5">
          <w:rPr>
            <w:rStyle w:val="Hyperlink"/>
            <w:rFonts w:cs="B Nazanin" w:hint="cs"/>
            <w:noProof/>
            <w:rtl/>
          </w:rPr>
          <w:t>ی</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_Toc272055715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25</w:t>
        </w:r>
        <w:r w:rsidR="002A4878" w:rsidRPr="001473D5">
          <w:rPr>
            <w:rFonts w:cs="B Nazanin"/>
            <w:noProof/>
            <w:webHidden/>
          </w:rPr>
          <w:fldChar w:fldCharType="end"/>
        </w:r>
      </w:hyperlink>
    </w:p>
    <w:p w:rsidR="00647DB9" w:rsidRPr="001473D5" w:rsidRDefault="00550AF5" w:rsidP="00EF3B91">
      <w:pPr>
        <w:pStyle w:val="TOC2"/>
        <w:rPr>
          <w:rFonts w:eastAsiaTheme="minorEastAsia"/>
        </w:rPr>
      </w:pPr>
      <w:hyperlink w:anchor="_Toc272055716" w:history="1">
        <w:r w:rsidR="00647DB9" w:rsidRPr="001473D5">
          <w:rPr>
            <w:rStyle w:val="Hyperlink"/>
            <w:rtl/>
          </w:rPr>
          <w:t>2-3-</w:t>
        </w:r>
        <w:r w:rsidR="00647DB9" w:rsidRPr="001473D5">
          <w:rPr>
            <w:rStyle w:val="Hyperlink"/>
            <w:rFonts w:hint="eastAsia"/>
            <w:rtl/>
          </w:rPr>
          <w:t>اتوماتا</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يادگير</w:t>
        </w:r>
        <w:r w:rsidR="00647DB9" w:rsidRPr="001473D5">
          <w:rPr>
            <w:webHidden/>
          </w:rPr>
          <w:tab/>
        </w:r>
        <w:r w:rsidR="002A4878" w:rsidRPr="001473D5">
          <w:rPr>
            <w:webHidden/>
          </w:rPr>
          <w:fldChar w:fldCharType="begin"/>
        </w:r>
        <w:r w:rsidR="00647DB9" w:rsidRPr="001473D5">
          <w:rPr>
            <w:webHidden/>
          </w:rPr>
          <w:instrText xml:space="preserve"> PAGEREF _Toc272055716 \h </w:instrText>
        </w:r>
        <w:r w:rsidR="002A4878" w:rsidRPr="001473D5">
          <w:rPr>
            <w:webHidden/>
          </w:rPr>
        </w:r>
        <w:r w:rsidR="002A4878" w:rsidRPr="001473D5">
          <w:rPr>
            <w:webHidden/>
          </w:rPr>
          <w:fldChar w:fldCharType="separate"/>
        </w:r>
        <w:r w:rsidR="00D049C4">
          <w:rPr>
            <w:webHidden/>
            <w:rtl/>
          </w:rPr>
          <w:t>27</w:t>
        </w:r>
        <w:r w:rsidR="002A4878" w:rsidRPr="001473D5">
          <w:rPr>
            <w:webHidden/>
          </w:rPr>
          <w:fldChar w:fldCharType="end"/>
        </w:r>
      </w:hyperlink>
    </w:p>
    <w:p w:rsidR="00647DB9" w:rsidRPr="001473D5" w:rsidRDefault="00550AF5" w:rsidP="00443053">
      <w:pPr>
        <w:pStyle w:val="TOC3"/>
        <w:rPr>
          <w:rFonts w:eastAsiaTheme="minorEastAsia" w:cs="B Nazanin"/>
          <w:noProof/>
        </w:rPr>
      </w:pPr>
      <w:hyperlink w:anchor="_Toc272055717" w:history="1">
        <w:r w:rsidR="00443053" w:rsidRPr="001473D5">
          <w:rPr>
            <w:rStyle w:val="Hyperlink"/>
            <w:rFonts w:cs="B Nazanin" w:hint="cs"/>
            <w:noProof/>
            <w:rtl/>
            <w:lang w:bidi="fa-IR"/>
          </w:rPr>
          <w:t>2-3-1-</w:t>
        </w:r>
        <w:r w:rsidR="00647DB9" w:rsidRPr="001473D5">
          <w:rPr>
            <w:rFonts w:eastAsiaTheme="minorEastAsia" w:cs="B Nazanin"/>
            <w:noProof/>
          </w:rPr>
          <w:tab/>
        </w:r>
        <w:r w:rsidR="00647DB9" w:rsidRPr="001473D5">
          <w:rPr>
            <w:rStyle w:val="Hyperlink"/>
            <w:rFonts w:cs="B Nazanin" w:hint="eastAsia"/>
            <w:noProof/>
            <w:rtl/>
          </w:rPr>
          <w:t>مقدمه</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_Toc272055717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27</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18" w:history="1">
        <w:r w:rsidR="00647DB9" w:rsidRPr="001473D5">
          <w:rPr>
            <w:rStyle w:val="Hyperlink"/>
            <w:rFonts w:cs="B Nazanin"/>
            <w:noProof/>
            <w:rtl/>
          </w:rPr>
          <w:t>2-3-2-</w:t>
        </w:r>
        <w:r w:rsidR="00647DB9" w:rsidRPr="001473D5">
          <w:rPr>
            <w:rFonts w:eastAsiaTheme="minorEastAsia" w:cs="B Nazanin"/>
            <w:noProof/>
          </w:rPr>
          <w:tab/>
        </w:r>
        <w:r w:rsidR="00647DB9" w:rsidRPr="001473D5">
          <w:rPr>
            <w:rStyle w:val="Hyperlink"/>
            <w:rFonts w:cs="B Nazanin" w:hint="eastAsia"/>
            <w:noProof/>
            <w:rtl/>
          </w:rPr>
          <w:t>تاريخچه‌</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اتوماتاي</w:t>
        </w:r>
        <w:r w:rsidR="00647DB9" w:rsidRPr="001473D5">
          <w:rPr>
            <w:rStyle w:val="Hyperlink"/>
            <w:rFonts w:cs="B Nazanin"/>
            <w:noProof/>
            <w:rtl/>
          </w:rPr>
          <w:t xml:space="preserve"> </w:t>
        </w:r>
        <w:r w:rsidR="00647DB9" w:rsidRPr="001473D5">
          <w:rPr>
            <w:rStyle w:val="Hyperlink"/>
            <w:rFonts w:cs="B Nazanin" w:hint="eastAsia"/>
            <w:noProof/>
            <w:rtl/>
          </w:rPr>
          <w:t>يادگير</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_Toc272055718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28</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19" w:history="1">
        <w:r w:rsidR="00647DB9" w:rsidRPr="001473D5">
          <w:rPr>
            <w:rStyle w:val="Hyperlink"/>
            <w:rFonts w:cs="B Nazanin"/>
            <w:noProof/>
            <w:rtl/>
          </w:rPr>
          <w:t>2-3-3-</w:t>
        </w:r>
        <w:r w:rsidR="00647DB9" w:rsidRPr="001473D5">
          <w:rPr>
            <w:rFonts w:eastAsiaTheme="minorEastAsia" w:cs="B Nazanin"/>
            <w:noProof/>
          </w:rPr>
          <w:tab/>
        </w:r>
        <w:r w:rsidR="00647DB9" w:rsidRPr="001473D5">
          <w:rPr>
            <w:rStyle w:val="Hyperlink"/>
            <w:rFonts w:cs="B Nazanin" w:hint="eastAsia"/>
            <w:noProof/>
            <w:rtl/>
          </w:rPr>
          <w:t>اتوماتاي</w:t>
        </w:r>
        <w:r w:rsidR="00647DB9" w:rsidRPr="001473D5">
          <w:rPr>
            <w:rStyle w:val="Hyperlink"/>
            <w:rFonts w:cs="B Nazanin"/>
            <w:noProof/>
            <w:rtl/>
          </w:rPr>
          <w:t xml:space="preserve"> </w:t>
        </w:r>
        <w:r w:rsidR="00647DB9" w:rsidRPr="001473D5">
          <w:rPr>
            <w:rStyle w:val="Hyperlink"/>
            <w:rFonts w:cs="B Nazanin" w:hint="eastAsia"/>
            <w:noProof/>
            <w:rtl/>
          </w:rPr>
          <w:t>يادگير</w:t>
        </w:r>
        <w:r w:rsidR="00647DB9" w:rsidRPr="001473D5">
          <w:rPr>
            <w:rStyle w:val="Hyperlink"/>
            <w:rFonts w:cs="B Nazanin"/>
            <w:noProof/>
            <w:rtl/>
          </w:rPr>
          <w:t xml:space="preserve"> </w:t>
        </w:r>
        <w:r w:rsidR="00647DB9" w:rsidRPr="001473D5">
          <w:rPr>
            <w:rStyle w:val="Hyperlink"/>
            <w:rFonts w:cs="B Nazanin" w:hint="eastAsia"/>
            <w:noProof/>
            <w:rtl/>
          </w:rPr>
          <w:t>تصادفي</w:t>
        </w:r>
        <w:r w:rsidR="00647DB9" w:rsidRPr="001473D5">
          <w:rPr>
            <w:rStyle w:val="Hyperlink"/>
            <w:rFonts w:cs="B Nazanin"/>
            <w:noProof/>
            <w:rtl/>
          </w:rPr>
          <w:t xml:space="preserve"> (</w:t>
        </w:r>
        <w:r w:rsidR="00647DB9" w:rsidRPr="001473D5">
          <w:rPr>
            <w:rStyle w:val="Hyperlink"/>
            <w:rFonts w:cs="B Nazanin"/>
            <w:noProof/>
            <w:lang w:bidi="en-US"/>
          </w:rPr>
          <w:t>SLA</w:t>
        </w:r>
        <w:r w:rsidR="00647DB9" w:rsidRPr="001473D5">
          <w:rPr>
            <w:rStyle w:val="Hyperlink"/>
            <w:rFonts w:cs="B Nazanin"/>
            <w:noProof/>
            <w:rtl/>
          </w:rPr>
          <w:t>)</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_Toc272055719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29</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20" w:history="1">
        <w:r w:rsidR="00647DB9" w:rsidRPr="001473D5">
          <w:rPr>
            <w:rStyle w:val="Hyperlink"/>
            <w:rFonts w:cs="B Nazanin"/>
            <w:noProof/>
            <w:rtl/>
          </w:rPr>
          <w:t>2-3-3-1-</w:t>
        </w:r>
        <w:r w:rsidR="00647DB9" w:rsidRPr="001473D5">
          <w:rPr>
            <w:rFonts w:eastAsiaTheme="minorEastAsia" w:cs="B Nazanin"/>
            <w:noProof/>
          </w:rPr>
          <w:tab/>
        </w:r>
        <w:r w:rsidR="00647DB9" w:rsidRPr="001473D5">
          <w:rPr>
            <w:rStyle w:val="Hyperlink"/>
            <w:rFonts w:cs="B Nazanin" w:hint="eastAsia"/>
            <w:noProof/>
            <w:rtl/>
          </w:rPr>
          <w:t>اتوماتاي</w:t>
        </w:r>
        <w:r w:rsidR="00647DB9" w:rsidRPr="001473D5">
          <w:rPr>
            <w:rStyle w:val="Hyperlink"/>
            <w:rFonts w:cs="B Nazanin"/>
            <w:noProof/>
            <w:rtl/>
          </w:rPr>
          <w:t xml:space="preserve"> </w:t>
        </w:r>
        <w:r w:rsidR="00647DB9" w:rsidRPr="001473D5">
          <w:rPr>
            <w:rStyle w:val="Hyperlink"/>
            <w:rFonts w:cs="B Nazanin" w:hint="eastAsia"/>
            <w:noProof/>
            <w:rtl/>
          </w:rPr>
          <w:t>تصادفي</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_Toc272055720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30</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21" w:history="1">
        <w:r w:rsidR="00647DB9" w:rsidRPr="001473D5">
          <w:rPr>
            <w:rStyle w:val="Hyperlink"/>
            <w:rFonts w:cs="B Nazanin"/>
            <w:noProof/>
            <w:rtl/>
          </w:rPr>
          <w:t>2-3-3-2-</w:t>
        </w:r>
        <w:r w:rsidR="00647DB9" w:rsidRPr="001473D5">
          <w:rPr>
            <w:rFonts w:eastAsiaTheme="minorEastAsia" w:cs="B Nazanin"/>
            <w:noProof/>
          </w:rPr>
          <w:tab/>
        </w:r>
        <w:r w:rsidR="00647DB9" w:rsidRPr="001473D5">
          <w:rPr>
            <w:rStyle w:val="Hyperlink"/>
            <w:rFonts w:cs="B Nazanin" w:hint="eastAsia"/>
            <w:noProof/>
            <w:rtl/>
          </w:rPr>
          <w:t>محيط</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_Toc272055721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30</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22" w:history="1">
        <w:r w:rsidR="00647DB9" w:rsidRPr="001473D5">
          <w:rPr>
            <w:rStyle w:val="Hyperlink"/>
            <w:rFonts w:cs="B Nazanin"/>
            <w:noProof/>
            <w:rtl/>
          </w:rPr>
          <w:t>2-3-4-</w:t>
        </w:r>
        <w:r w:rsidR="00647DB9" w:rsidRPr="001473D5">
          <w:rPr>
            <w:rFonts w:eastAsiaTheme="minorEastAsia" w:cs="B Nazanin"/>
            <w:noProof/>
          </w:rPr>
          <w:tab/>
        </w:r>
        <w:r w:rsidR="00647DB9" w:rsidRPr="001473D5">
          <w:rPr>
            <w:rStyle w:val="Hyperlink"/>
            <w:rFonts w:cs="B Nazanin" w:hint="eastAsia"/>
            <w:noProof/>
            <w:rtl/>
          </w:rPr>
          <w:t>الگوريتم‌هاي</w:t>
        </w:r>
        <w:r w:rsidR="00647DB9" w:rsidRPr="001473D5">
          <w:rPr>
            <w:rStyle w:val="Hyperlink"/>
            <w:rFonts w:cs="B Nazanin"/>
            <w:noProof/>
            <w:rtl/>
          </w:rPr>
          <w:t xml:space="preserve"> </w:t>
        </w:r>
        <w:r w:rsidR="00647DB9" w:rsidRPr="001473D5">
          <w:rPr>
            <w:rStyle w:val="Hyperlink"/>
            <w:rFonts w:cs="B Nazanin" w:hint="eastAsia"/>
            <w:noProof/>
            <w:rtl/>
          </w:rPr>
          <w:t>يادگيري</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_Toc272055722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32</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23" w:history="1">
        <w:r w:rsidR="00647DB9" w:rsidRPr="001473D5">
          <w:rPr>
            <w:rStyle w:val="Hyperlink"/>
            <w:rFonts w:cs="B Nazanin"/>
            <w:noProof/>
            <w:rtl/>
          </w:rPr>
          <w:t>2-3-4-1-</w:t>
        </w:r>
        <w:r w:rsidR="00647DB9" w:rsidRPr="001473D5">
          <w:rPr>
            <w:rFonts w:eastAsiaTheme="minorEastAsia" w:cs="B Nazanin"/>
            <w:noProof/>
          </w:rPr>
          <w:tab/>
        </w:r>
        <w:r w:rsidR="00647DB9" w:rsidRPr="001473D5">
          <w:rPr>
            <w:rStyle w:val="Hyperlink"/>
            <w:rFonts w:cs="B Nazanin" w:hint="eastAsia"/>
            <w:noProof/>
            <w:rtl/>
          </w:rPr>
          <w:t>الگوريتم‌هاي</w:t>
        </w:r>
        <w:r w:rsidR="00647DB9" w:rsidRPr="001473D5">
          <w:rPr>
            <w:rStyle w:val="Hyperlink"/>
            <w:rFonts w:cs="B Nazanin"/>
            <w:noProof/>
            <w:rtl/>
          </w:rPr>
          <w:t xml:space="preserve"> </w:t>
        </w:r>
        <w:r w:rsidR="00647DB9" w:rsidRPr="001473D5">
          <w:rPr>
            <w:rStyle w:val="Hyperlink"/>
            <w:rFonts w:cs="B Nazanin" w:hint="eastAsia"/>
            <w:noProof/>
            <w:rtl/>
          </w:rPr>
          <w:t>يادگيري</w:t>
        </w:r>
        <w:r w:rsidR="00647DB9" w:rsidRPr="001473D5">
          <w:rPr>
            <w:rStyle w:val="Hyperlink"/>
            <w:rFonts w:cs="B Nazanin"/>
            <w:noProof/>
            <w:rtl/>
          </w:rPr>
          <w:t xml:space="preserve"> </w:t>
        </w:r>
        <w:r w:rsidR="00647DB9" w:rsidRPr="001473D5">
          <w:rPr>
            <w:rStyle w:val="Hyperlink"/>
            <w:rFonts w:cs="B Nazanin" w:hint="eastAsia"/>
            <w:noProof/>
            <w:rtl/>
          </w:rPr>
          <w:t>استاندارد</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_Toc272055723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32</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24" w:history="1">
        <w:r w:rsidR="00647DB9" w:rsidRPr="001473D5">
          <w:rPr>
            <w:rStyle w:val="Hyperlink"/>
            <w:rFonts w:cs="B Nazanin"/>
            <w:noProof/>
            <w:rtl/>
          </w:rPr>
          <w:t>2-3-4-2-</w:t>
        </w:r>
        <w:r w:rsidR="00647DB9" w:rsidRPr="001473D5">
          <w:rPr>
            <w:rFonts w:eastAsiaTheme="minorEastAsia" w:cs="B Nazanin"/>
            <w:noProof/>
          </w:rPr>
          <w:tab/>
        </w:r>
        <w:r w:rsidR="00647DB9" w:rsidRPr="001473D5">
          <w:rPr>
            <w:rStyle w:val="Hyperlink"/>
            <w:rFonts w:cs="B Nazanin" w:hint="eastAsia"/>
            <w:noProof/>
            <w:rtl/>
          </w:rPr>
          <w:t>الگوريتم</w:t>
        </w:r>
        <w:r w:rsidR="00647DB9" w:rsidRPr="001473D5">
          <w:rPr>
            <w:rStyle w:val="Hyperlink"/>
            <w:rFonts w:cs="B Nazanin" w:hint="eastAsia"/>
            <w:noProof/>
          </w:rPr>
          <w:t>‌</w:t>
        </w:r>
        <w:r w:rsidR="00647DB9" w:rsidRPr="001473D5">
          <w:rPr>
            <w:rStyle w:val="Hyperlink"/>
            <w:rFonts w:cs="B Nazanin" w:hint="eastAsia"/>
            <w:noProof/>
            <w:rtl/>
          </w:rPr>
          <w:t>هاي</w:t>
        </w:r>
        <w:r w:rsidR="00647DB9" w:rsidRPr="001473D5">
          <w:rPr>
            <w:rStyle w:val="Hyperlink"/>
            <w:rFonts w:cs="B Nazanin"/>
            <w:noProof/>
            <w:rtl/>
          </w:rPr>
          <w:t xml:space="preserve"> </w:t>
        </w:r>
        <w:r w:rsidR="00647DB9" w:rsidRPr="001473D5">
          <w:rPr>
            <w:rStyle w:val="Hyperlink"/>
            <w:rFonts w:cs="B Nazanin" w:hint="eastAsia"/>
            <w:noProof/>
            <w:rtl/>
          </w:rPr>
          <w:t>يادگيري</w:t>
        </w:r>
        <w:r w:rsidR="00647DB9" w:rsidRPr="001473D5">
          <w:rPr>
            <w:rStyle w:val="Hyperlink"/>
            <w:rFonts w:cs="B Nazanin"/>
            <w:noProof/>
            <w:rtl/>
          </w:rPr>
          <w:t xml:space="preserve"> </w:t>
        </w:r>
        <w:r w:rsidR="00647DB9" w:rsidRPr="001473D5">
          <w:rPr>
            <w:rStyle w:val="Hyperlink"/>
            <w:rFonts w:cs="B Nazanin" w:hint="eastAsia"/>
            <w:noProof/>
            <w:rtl/>
          </w:rPr>
          <w:t>مدل</w:t>
        </w:r>
        <w:r w:rsidR="00647DB9" w:rsidRPr="001473D5">
          <w:rPr>
            <w:rStyle w:val="Hyperlink"/>
            <w:rFonts w:cs="B Nazanin"/>
            <w:noProof/>
            <w:rtl/>
          </w:rPr>
          <w:t xml:space="preserve"> </w:t>
        </w:r>
        <w:r w:rsidR="00647DB9" w:rsidRPr="001473D5">
          <w:rPr>
            <w:rStyle w:val="Hyperlink"/>
            <w:rFonts w:cs="B Nazanin"/>
            <w:noProof/>
          </w:rPr>
          <w:t>S</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_Toc272055724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34</w:t>
        </w:r>
        <w:r w:rsidR="002A4878" w:rsidRPr="001473D5">
          <w:rPr>
            <w:rFonts w:cs="B Nazanin"/>
            <w:noProof/>
            <w:webHidden/>
          </w:rPr>
          <w:fldChar w:fldCharType="end"/>
        </w:r>
      </w:hyperlink>
    </w:p>
    <w:p w:rsidR="00647DB9" w:rsidRPr="001473D5" w:rsidRDefault="00550AF5" w:rsidP="00443053">
      <w:pPr>
        <w:pStyle w:val="TOC5"/>
        <w:rPr>
          <w:rFonts w:eastAsiaTheme="minorEastAsia" w:cs="B Nazanin"/>
          <w:noProof/>
        </w:rPr>
      </w:pPr>
      <w:hyperlink w:anchor="_Toc272055725" w:history="1">
        <w:r w:rsidR="00443053" w:rsidRPr="001473D5">
          <w:rPr>
            <w:rStyle w:val="Hyperlink"/>
            <w:rFonts w:cs="B Nazanin" w:hint="cs"/>
            <w:noProof/>
            <w:rtl/>
            <w:lang w:bidi="fa-IR"/>
          </w:rPr>
          <w:t>2-3-4-2-1-</w:t>
        </w:r>
        <w:r w:rsidR="00647DB9" w:rsidRPr="001473D5">
          <w:rPr>
            <w:rFonts w:eastAsiaTheme="minorEastAsia" w:cs="B Nazanin"/>
            <w:noProof/>
          </w:rPr>
          <w:tab/>
        </w:r>
        <w:r w:rsidR="00647DB9" w:rsidRPr="001473D5">
          <w:rPr>
            <w:rStyle w:val="Hyperlink"/>
            <w:rFonts w:eastAsia="Calibri" w:cs="B Nazanin" w:hint="eastAsia"/>
            <w:noProof/>
            <w:rtl/>
          </w:rPr>
          <w:t>الگور</w:t>
        </w:r>
        <w:r w:rsidR="00647DB9" w:rsidRPr="001473D5">
          <w:rPr>
            <w:rStyle w:val="Hyperlink"/>
            <w:rFonts w:eastAsia="Calibri" w:cs="B Nazanin" w:hint="cs"/>
            <w:noProof/>
            <w:rtl/>
          </w:rPr>
          <w:t>ی</w:t>
        </w:r>
        <w:r w:rsidR="00647DB9" w:rsidRPr="001473D5">
          <w:rPr>
            <w:rStyle w:val="Hyperlink"/>
            <w:rFonts w:eastAsia="Calibri" w:cs="B Nazanin" w:hint="eastAsia"/>
            <w:noProof/>
            <w:rtl/>
          </w:rPr>
          <w:t>تم</w:t>
        </w:r>
        <w:r w:rsidR="00647DB9" w:rsidRPr="001473D5">
          <w:rPr>
            <w:rStyle w:val="Hyperlink"/>
            <w:rFonts w:eastAsia="Calibri" w:cs="B Nazanin"/>
            <w:noProof/>
            <w:rtl/>
          </w:rPr>
          <w:t xml:space="preserve"> </w:t>
        </w:r>
        <w:r w:rsidR="00647DB9" w:rsidRPr="001473D5">
          <w:rPr>
            <w:rFonts w:eastAsia="Calibri" w:cs="B Nazanin"/>
            <w:noProof/>
            <w:position w:val="-10"/>
          </w:rPr>
          <w:object w:dxaOrig="7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7.25pt" o:ole="">
              <v:imagedata r:id="rId17" o:title=""/>
            </v:shape>
            <o:OLEObject Type="Embed" ProgID="Equation.3" ShapeID="_x0000_i1025" DrawAspect="Content" ObjectID="_1569252533" r:id="rId18"/>
          </w:objec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_Toc272055725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35</w:t>
        </w:r>
        <w:r w:rsidR="002A4878" w:rsidRPr="001473D5">
          <w:rPr>
            <w:rFonts w:cs="B Nazanin"/>
            <w:noProof/>
            <w:webHidden/>
          </w:rPr>
          <w:fldChar w:fldCharType="end"/>
        </w:r>
      </w:hyperlink>
    </w:p>
    <w:p w:rsidR="00647DB9" w:rsidRPr="001473D5" w:rsidRDefault="00550AF5" w:rsidP="00647DB9">
      <w:pPr>
        <w:pStyle w:val="TOC5"/>
        <w:rPr>
          <w:rFonts w:eastAsiaTheme="minorEastAsia" w:cs="B Nazanin"/>
          <w:noProof/>
        </w:rPr>
      </w:pPr>
      <w:hyperlink w:anchor="_Toc272055726" w:history="1">
        <w:r w:rsidR="00647DB9" w:rsidRPr="001473D5">
          <w:rPr>
            <w:rStyle w:val="Hyperlink"/>
            <w:rFonts w:cs="B Nazanin"/>
            <w:noProof/>
            <w:rtl/>
          </w:rPr>
          <w:t>2-3-4-2-2</w:t>
        </w:r>
        <w:r w:rsidR="005175E9" w:rsidRPr="001473D5">
          <w:rPr>
            <w:rStyle w:val="Hyperlink"/>
            <w:rFonts w:cs="B Nazanin" w:hint="cs"/>
            <w:noProof/>
            <w:rtl/>
          </w:rPr>
          <w:t>-</w:t>
        </w:r>
        <w:r w:rsidR="00647DB9" w:rsidRPr="001473D5">
          <w:rPr>
            <w:rFonts w:eastAsiaTheme="minorEastAsia" w:cs="B Nazanin"/>
            <w:noProof/>
          </w:rPr>
          <w:tab/>
        </w:r>
        <w:r w:rsidR="00647DB9" w:rsidRPr="001473D5">
          <w:rPr>
            <w:rStyle w:val="Hyperlink"/>
            <w:rFonts w:cs="B Nazanin" w:hint="eastAsia"/>
            <w:noProof/>
            <w:rtl/>
          </w:rPr>
          <w:t>الگوريتم</w:t>
        </w:r>
        <w:r w:rsidR="00647DB9" w:rsidRPr="001473D5">
          <w:rPr>
            <w:rStyle w:val="Hyperlink"/>
            <w:rFonts w:cs="B Nazanin"/>
            <w:noProof/>
            <w:rtl/>
          </w:rPr>
          <w:t xml:space="preserve"> </w:t>
        </w:r>
        <w:r w:rsidR="00647DB9" w:rsidRPr="001473D5">
          <w:rPr>
            <w:rFonts w:eastAsia="Calibri" w:cs="B Nazanin"/>
            <w:noProof/>
            <w:position w:val="-10"/>
          </w:rPr>
          <w:object w:dxaOrig="760" w:dyaOrig="340">
            <v:shape id="_x0000_i1026" type="#_x0000_t75" style="width:39.75pt;height:17.25pt" o:ole="">
              <v:imagedata r:id="rId19" o:title=""/>
            </v:shape>
            <o:OLEObject Type="Embed" ProgID="Equation.3" ShapeID="_x0000_i1026" DrawAspect="Content" ObjectID="_1569252534" r:id="rId20"/>
          </w:objec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_Toc272055726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35</w:t>
        </w:r>
        <w:r w:rsidR="002A4878" w:rsidRPr="001473D5">
          <w:rPr>
            <w:rFonts w:cs="B Nazanin"/>
            <w:noProof/>
            <w:webHidden/>
          </w:rPr>
          <w:fldChar w:fldCharType="end"/>
        </w:r>
      </w:hyperlink>
    </w:p>
    <w:p w:rsidR="00647DB9" w:rsidRPr="001473D5" w:rsidRDefault="00550AF5" w:rsidP="00647DB9">
      <w:pPr>
        <w:pStyle w:val="TOC5"/>
        <w:rPr>
          <w:rFonts w:eastAsiaTheme="minorEastAsia" w:cs="B Nazanin"/>
          <w:noProof/>
        </w:rPr>
      </w:pPr>
      <w:hyperlink w:anchor="_Toc272055727" w:history="1">
        <w:r w:rsidR="00647DB9" w:rsidRPr="001473D5">
          <w:rPr>
            <w:rStyle w:val="Hyperlink"/>
            <w:rFonts w:cs="B Nazanin"/>
            <w:noProof/>
            <w:rtl/>
          </w:rPr>
          <w:t>2-3-4-2-3</w:t>
        </w:r>
        <w:r w:rsidR="005175E9" w:rsidRPr="001473D5">
          <w:rPr>
            <w:rStyle w:val="Hyperlink"/>
            <w:rFonts w:cs="B Nazanin" w:hint="cs"/>
            <w:noProof/>
            <w:rtl/>
          </w:rPr>
          <w:t>-</w:t>
        </w:r>
        <w:r w:rsidR="00647DB9" w:rsidRPr="001473D5">
          <w:rPr>
            <w:rFonts w:eastAsiaTheme="minorEastAsia" w:cs="B Nazanin"/>
            <w:noProof/>
          </w:rPr>
          <w:tab/>
        </w:r>
        <w:r w:rsidR="00647DB9" w:rsidRPr="001473D5">
          <w:rPr>
            <w:rStyle w:val="Hyperlink"/>
            <w:rFonts w:cs="B Nazanin" w:hint="eastAsia"/>
            <w:noProof/>
            <w:rtl/>
          </w:rPr>
          <w:t>الگوريتم</w:t>
        </w:r>
        <w:r w:rsidR="00647DB9" w:rsidRPr="001473D5">
          <w:rPr>
            <w:rStyle w:val="Hyperlink"/>
            <w:rFonts w:cs="B Nazanin"/>
            <w:noProof/>
            <w:rtl/>
          </w:rPr>
          <w:t xml:space="preserve"> </w:t>
        </w:r>
        <w:r w:rsidR="00647DB9" w:rsidRPr="001473D5">
          <w:rPr>
            <w:rFonts w:eastAsia="Calibri" w:cs="B Nazanin"/>
            <w:noProof/>
            <w:position w:val="-12"/>
          </w:rPr>
          <w:object w:dxaOrig="840" w:dyaOrig="360">
            <v:shape id="_x0000_i1027" type="#_x0000_t75" style="width:39.75pt;height:18pt" o:ole="">
              <v:imagedata r:id="rId21" o:title=""/>
            </v:shape>
            <o:OLEObject Type="Embed" ProgID="Equation.3" ShapeID="_x0000_i1027" DrawAspect="Content" ObjectID="_1569252535" r:id="rId22"/>
          </w:objec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_Toc272055727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36</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28" w:history="1">
        <w:r w:rsidR="00647DB9" w:rsidRPr="001473D5">
          <w:rPr>
            <w:rStyle w:val="Hyperlink"/>
            <w:rFonts w:cs="B Nazanin"/>
            <w:noProof/>
            <w:rtl/>
          </w:rPr>
          <w:t>2-3-5-</w:t>
        </w:r>
        <w:r w:rsidR="00647DB9" w:rsidRPr="001473D5">
          <w:rPr>
            <w:rFonts w:eastAsiaTheme="minorEastAsia" w:cs="B Nazanin"/>
            <w:noProof/>
          </w:rPr>
          <w:tab/>
        </w:r>
        <w:r w:rsidR="00647DB9" w:rsidRPr="001473D5">
          <w:rPr>
            <w:rStyle w:val="Hyperlink"/>
            <w:rFonts w:cs="B Nazanin" w:hint="eastAsia"/>
            <w:noProof/>
            <w:rtl/>
          </w:rPr>
          <w:t>الگوريتم‌هاي</w:t>
        </w:r>
        <w:r w:rsidR="00647DB9" w:rsidRPr="001473D5">
          <w:rPr>
            <w:rStyle w:val="Hyperlink"/>
            <w:rFonts w:cs="B Nazanin"/>
            <w:noProof/>
            <w:rtl/>
          </w:rPr>
          <w:t xml:space="preserve"> </w:t>
        </w:r>
        <w:r w:rsidR="00647DB9" w:rsidRPr="001473D5">
          <w:rPr>
            <w:rStyle w:val="Hyperlink"/>
            <w:rFonts w:cs="B Nazanin" w:hint="eastAsia"/>
            <w:noProof/>
            <w:rtl/>
          </w:rPr>
          <w:t>يادگير</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با</w:t>
        </w:r>
        <w:r w:rsidR="00647DB9" w:rsidRPr="001473D5">
          <w:rPr>
            <w:rStyle w:val="Hyperlink"/>
            <w:rFonts w:cs="B Nazanin"/>
            <w:noProof/>
            <w:rtl/>
          </w:rPr>
          <w:t xml:space="preserve"> </w:t>
        </w:r>
        <w:r w:rsidR="00647DB9" w:rsidRPr="001473D5">
          <w:rPr>
            <w:rStyle w:val="Hyperlink"/>
            <w:rFonts w:cs="B Nazanin" w:hint="eastAsia"/>
            <w:noProof/>
            <w:rtl/>
          </w:rPr>
          <w:t>ساختار</w:t>
        </w:r>
        <w:r w:rsidR="00647DB9" w:rsidRPr="001473D5">
          <w:rPr>
            <w:rStyle w:val="Hyperlink"/>
            <w:rFonts w:cs="B Nazanin"/>
            <w:noProof/>
            <w:rtl/>
          </w:rPr>
          <w:t xml:space="preserve"> </w:t>
        </w:r>
        <w:r w:rsidR="00647DB9" w:rsidRPr="001473D5">
          <w:rPr>
            <w:rStyle w:val="Hyperlink"/>
            <w:rFonts w:cs="B Nazanin" w:hint="eastAsia"/>
            <w:noProof/>
            <w:rtl/>
          </w:rPr>
          <w:t>ثابت</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_Toc272055728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36</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29" w:history="1">
        <w:r w:rsidR="00647DB9" w:rsidRPr="001473D5">
          <w:rPr>
            <w:rStyle w:val="Hyperlink"/>
            <w:rFonts w:cs="B Nazanin"/>
            <w:noProof/>
            <w:rtl/>
          </w:rPr>
          <w:t>2-3-5-1-</w:t>
        </w:r>
        <w:r w:rsidR="00647DB9" w:rsidRPr="001473D5">
          <w:rPr>
            <w:rFonts w:eastAsiaTheme="minorEastAsia" w:cs="B Nazanin"/>
            <w:noProof/>
          </w:rPr>
          <w:tab/>
        </w:r>
        <w:r w:rsidR="00647DB9" w:rsidRPr="001473D5">
          <w:rPr>
            <w:rStyle w:val="Hyperlink"/>
            <w:rFonts w:cs="B Nazanin" w:hint="eastAsia"/>
            <w:noProof/>
            <w:rtl/>
          </w:rPr>
          <w:t>اتوماتاي</w:t>
        </w:r>
        <w:r w:rsidR="00647DB9" w:rsidRPr="001473D5">
          <w:rPr>
            <w:rStyle w:val="Hyperlink"/>
            <w:rFonts w:cs="B Nazanin"/>
            <w:noProof/>
            <w:rtl/>
          </w:rPr>
          <w:t xml:space="preserve"> </w:t>
        </w:r>
        <w:r w:rsidR="00647DB9" w:rsidRPr="001473D5">
          <w:rPr>
            <w:rStyle w:val="Hyperlink"/>
            <w:rFonts w:cs="B Nazanin" w:hint="eastAsia"/>
            <w:noProof/>
            <w:rtl/>
          </w:rPr>
          <w:t>دو</w:t>
        </w:r>
        <w:r w:rsidR="00647DB9" w:rsidRPr="001473D5">
          <w:rPr>
            <w:rStyle w:val="Hyperlink"/>
            <w:rFonts w:cs="B Nazanin"/>
            <w:noProof/>
            <w:rtl/>
          </w:rPr>
          <w:t xml:space="preserve"> </w:t>
        </w:r>
        <w:r w:rsidR="00647DB9" w:rsidRPr="001473D5">
          <w:rPr>
            <w:rStyle w:val="Hyperlink"/>
            <w:rFonts w:cs="B Nazanin" w:hint="eastAsia"/>
            <w:noProof/>
            <w:rtl/>
          </w:rPr>
          <w:t>حالته</w:t>
        </w:r>
        <w:r w:rsidR="00647DB9" w:rsidRPr="001473D5">
          <w:rPr>
            <w:rStyle w:val="Hyperlink"/>
            <w:rFonts w:cs="B Nazanin"/>
            <w:noProof/>
            <w:rtl/>
          </w:rPr>
          <w:t xml:space="preserve"> </w:t>
        </w:r>
        <w:r w:rsidR="00647DB9" w:rsidRPr="001473D5">
          <w:rPr>
            <w:rFonts w:cs="B Nazanin"/>
            <w:noProof/>
            <w:position w:val="-14"/>
          </w:rPr>
          <w:object w:dxaOrig="400" w:dyaOrig="380">
            <v:shape id="_x0000_i1028" type="#_x0000_t75" style="width:23.25pt;height:23.25pt" o:ole="">
              <v:imagedata r:id="rId23" o:title=""/>
            </v:shape>
            <o:OLEObject Type="Embed" ProgID="Equation.3" ShapeID="_x0000_i1028" DrawAspect="Content" ObjectID="_1569252536" r:id="rId24"/>
          </w:objec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_Toc272055729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36</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30" w:history="1">
        <w:r w:rsidR="00647DB9" w:rsidRPr="001473D5">
          <w:rPr>
            <w:rStyle w:val="Hyperlink"/>
            <w:rFonts w:cs="B Nazanin"/>
            <w:noProof/>
            <w:rtl/>
          </w:rPr>
          <w:t>2-3-5-2-</w:t>
        </w:r>
        <w:r w:rsidR="00647DB9" w:rsidRPr="001473D5">
          <w:rPr>
            <w:rFonts w:eastAsiaTheme="minorEastAsia" w:cs="B Nazanin"/>
            <w:noProof/>
          </w:rPr>
          <w:tab/>
        </w:r>
        <w:r w:rsidR="00647DB9" w:rsidRPr="001473D5">
          <w:rPr>
            <w:rStyle w:val="Hyperlink"/>
            <w:rFonts w:cs="B Nazanin" w:hint="eastAsia"/>
            <w:noProof/>
            <w:rtl/>
          </w:rPr>
          <w:t>توسعه</w:t>
        </w:r>
        <w:r w:rsidR="00647DB9" w:rsidRPr="001473D5">
          <w:rPr>
            <w:rStyle w:val="Hyperlink"/>
            <w:rFonts w:cs="B Nazanin" w:hint="eastAsia"/>
            <w:noProof/>
          </w:rPr>
          <w:t>‌</w:t>
        </w:r>
        <w:r w:rsidR="00647DB9" w:rsidRPr="001473D5">
          <w:rPr>
            <w:rStyle w:val="Hyperlink"/>
            <w:rFonts w:cs="B Nazanin" w:hint="eastAsia"/>
            <w:noProof/>
            <w:rtl/>
          </w:rPr>
          <w:t>هاي</w:t>
        </w:r>
        <w:r w:rsidR="00647DB9" w:rsidRPr="001473D5">
          <w:rPr>
            <w:rStyle w:val="Hyperlink"/>
            <w:rFonts w:cs="B Nazanin"/>
            <w:noProof/>
            <w:rtl/>
          </w:rPr>
          <w:t xml:space="preserve"> </w:t>
        </w:r>
        <w:r w:rsidR="00647DB9" w:rsidRPr="001473D5">
          <w:rPr>
            <w:rStyle w:val="Hyperlink"/>
            <w:rFonts w:cs="B Nazanin" w:hint="eastAsia"/>
            <w:noProof/>
            <w:rtl/>
          </w:rPr>
          <w:t>اتوماتاي</w:t>
        </w:r>
        <w:r w:rsidR="00647DB9" w:rsidRPr="001473D5">
          <w:rPr>
            <w:rStyle w:val="Hyperlink"/>
            <w:rFonts w:cs="B Nazanin"/>
            <w:noProof/>
            <w:rtl/>
          </w:rPr>
          <w:t xml:space="preserve"> </w:t>
        </w:r>
        <w:r w:rsidR="00647DB9" w:rsidRPr="001473D5">
          <w:rPr>
            <w:rStyle w:val="Hyperlink"/>
            <w:rFonts w:cs="B Nazanin" w:hint="eastAsia"/>
            <w:noProof/>
            <w:rtl/>
          </w:rPr>
          <w:t>دوحالته</w:t>
        </w:r>
        <w:r w:rsidR="00647DB9" w:rsidRPr="001473D5">
          <w:rPr>
            <w:rStyle w:val="Hyperlink"/>
            <w:rFonts w:cs="B Nazanin"/>
            <w:noProof/>
            <w:rtl/>
          </w:rPr>
          <w:t xml:space="preserve"> </w:t>
        </w:r>
        <w:r w:rsidR="00647DB9" w:rsidRPr="001473D5">
          <w:rPr>
            <w:rFonts w:cs="B Nazanin"/>
            <w:noProof/>
            <w:position w:val="-14"/>
          </w:rPr>
          <w:object w:dxaOrig="400" w:dyaOrig="380">
            <v:shape id="_x0000_i1029" type="#_x0000_t75" style="width:24.75pt;height:23.25pt" o:ole="">
              <v:imagedata r:id="rId25" o:title=""/>
            </v:shape>
            <o:OLEObject Type="Embed" ProgID="Equation.3" ShapeID="_x0000_i1029" DrawAspect="Content" ObjectID="_1569252537" r:id="rId26"/>
          </w:objec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_Toc272055730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38</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31" w:history="1">
        <w:r w:rsidR="00647DB9" w:rsidRPr="001473D5">
          <w:rPr>
            <w:rStyle w:val="Hyperlink"/>
            <w:rFonts w:cs="B Nazanin"/>
            <w:noProof/>
            <w:rtl/>
          </w:rPr>
          <w:t>2-3-5-3-</w:t>
        </w:r>
        <w:r w:rsidR="00647DB9" w:rsidRPr="001473D5">
          <w:rPr>
            <w:rFonts w:eastAsiaTheme="minorEastAsia" w:cs="B Nazanin"/>
            <w:noProof/>
          </w:rPr>
          <w:tab/>
        </w:r>
        <w:r w:rsidR="00647DB9" w:rsidRPr="001473D5">
          <w:rPr>
            <w:rStyle w:val="Hyperlink"/>
            <w:rFonts w:cs="B Nazanin" w:hint="eastAsia"/>
            <w:noProof/>
            <w:rtl/>
          </w:rPr>
          <w:t>اتوماتاي</w:t>
        </w:r>
        <w:r w:rsidR="00647DB9" w:rsidRPr="001473D5">
          <w:rPr>
            <w:rStyle w:val="Hyperlink"/>
            <w:rFonts w:cs="B Nazanin"/>
            <w:noProof/>
            <w:rtl/>
          </w:rPr>
          <w:t xml:space="preserve"> </w:t>
        </w:r>
        <w:r w:rsidR="00647DB9" w:rsidRPr="001473D5">
          <w:rPr>
            <w:rStyle w:val="Hyperlink"/>
            <w:rFonts w:cs="B Nazanin" w:hint="eastAsia"/>
            <w:noProof/>
            <w:rtl/>
          </w:rPr>
          <w:t>حافظه</w:t>
        </w:r>
        <w:r w:rsidR="00647DB9" w:rsidRPr="001473D5">
          <w:rPr>
            <w:rStyle w:val="Hyperlink"/>
            <w:rFonts w:cs="B Nazanin" w:hint="eastAsia"/>
            <w:noProof/>
          </w:rPr>
          <w:t>‌</w:t>
        </w:r>
        <w:r w:rsidR="00647DB9" w:rsidRPr="001473D5">
          <w:rPr>
            <w:rStyle w:val="Hyperlink"/>
            <w:rFonts w:cs="B Nazanin" w:hint="eastAsia"/>
            <w:noProof/>
            <w:rtl/>
          </w:rPr>
          <w:t>دار</w:t>
        </w:r>
        <w:r w:rsidR="00647DB9" w:rsidRPr="001473D5">
          <w:rPr>
            <w:rStyle w:val="Hyperlink"/>
            <w:rFonts w:cs="B Nazanin"/>
            <w:noProof/>
            <w:rtl/>
          </w:rPr>
          <w:t xml:space="preserve"> </w:t>
        </w:r>
        <w:r w:rsidR="00647DB9" w:rsidRPr="001473D5">
          <w:rPr>
            <w:rStyle w:val="Hyperlink"/>
            <w:rFonts w:cs="B Nazanin" w:hint="eastAsia"/>
            <w:noProof/>
            <w:rtl/>
          </w:rPr>
          <w:t>با</w:t>
        </w:r>
        <w:r w:rsidR="00647DB9" w:rsidRPr="001473D5">
          <w:rPr>
            <w:rStyle w:val="Hyperlink"/>
            <w:rFonts w:cs="B Nazanin"/>
            <w:noProof/>
            <w:rtl/>
          </w:rPr>
          <w:t xml:space="preserve"> </w:t>
        </w:r>
        <w:r w:rsidR="00647DB9" w:rsidRPr="001473D5">
          <w:rPr>
            <w:rStyle w:val="Hyperlink"/>
            <w:rFonts w:cs="B Nazanin" w:hint="eastAsia"/>
            <w:noProof/>
            <w:rtl/>
          </w:rPr>
          <w:t>دو</w:t>
        </w:r>
        <w:r w:rsidR="00647DB9" w:rsidRPr="001473D5">
          <w:rPr>
            <w:rStyle w:val="Hyperlink"/>
            <w:rFonts w:cs="B Nazanin"/>
            <w:noProof/>
          </w:rPr>
          <w:t xml:space="preserve"> </w:t>
        </w:r>
        <w:r w:rsidR="00647DB9" w:rsidRPr="001473D5">
          <w:rPr>
            <w:rStyle w:val="Hyperlink"/>
            <w:rFonts w:cs="B Nazanin" w:hint="eastAsia"/>
            <w:noProof/>
            <w:rtl/>
          </w:rPr>
          <w:t>عمل</w:t>
        </w:r>
        <w:r w:rsidR="00647DB9" w:rsidRPr="001473D5">
          <w:rPr>
            <w:rStyle w:val="Hyperlink"/>
            <w:rFonts w:cs="B Nazanin"/>
            <w:noProof/>
            <w:rtl/>
          </w:rPr>
          <w:t xml:space="preserve"> </w:t>
        </w:r>
        <w:r w:rsidR="00647DB9" w:rsidRPr="001473D5">
          <w:rPr>
            <w:rFonts w:cs="B Nazanin"/>
            <w:noProof/>
            <w:position w:val="-12"/>
          </w:rPr>
          <w:object w:dxaOrig="499" w:dyaOrig="360">
            <v:shape id="_x0000_i1030" type="#_x0000_t75" style="width:28.5pt;height:21pt" o:ole="">
              <v:imagedata r:id="rId27" o:title=""/>
            </v:shape>
            <o:OLEObject Type="Embed" ProgID="Equation.3" ShapeID="_x0000_i1030" DrawAspect="Content" ObjectID="_1569252538" r:id="rId28"/>
          </w:objec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_Toc272055731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38</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32" w:history="1">
        <w:r w:rsidR="00647DB9" w:rsidRPr="001473D5">
          <w:rPr>
            <w:rStyle w:val="Hyperlink"/>
            <w:rFonts w:cs="B Nazanin"/>
            <w:noProof/>
            <w:rtl/>
          </w:rPr>
          <w:t>2-3-5-4-</w:t>
        </w:r>
        <w:r w:rsidR="00647DB9" w:rsidRPr="001473D5">
          <w:rPr>
            <w:rFonts w:eastAsiaTheme="minorEastAsia" w:cs="B Nazanin"/>
            <w:noProof/>
          </w:rPr>
          <w:tab/>
        </w:r>
        <w:r w:rsidR="00647DB9" w:rsidRPr="001473D5">
          <w:rPr>
            <w:rStyle w:val="Hyperlink"/>
            <w:rFonts w:cs="B Nazanin" w:hint="eastAsia"/>
            <w:noProof/>
            <w:rtl/>
          </w:rPr>
          <w:t>اتوماتاي</w:t>
        </w:r>
        <w:r w:rsidR="00647DB9" w:rsidRPr="001473D5">
          <w:rPr>
            <w:rStyle w:val="Hyperlink"/>
            <w:rFonts w:cs="B Nazanin"/>
            <w:noProof/>
            <w:rtl/>
          </w:rPr>
          <w:t xml:space="preserve"> </w:t>
        </w:r>
        <w:r w:rsidR="00647DB9" w:rsidRPr="001473D5">
          <w:rPr>
            <w:rStyle w:val="Hyperlink"/>
            <w:rFonts w:cs="B Nazanin" w:hint="eastAsia"/>
            <w:noProof/>
            <w:rtl/>
          </w:rPr>
          <w:t>کرينسکي</w:t>
        </w:r>
        <w:r w:rsidR="00647DB9" w:rsidRPr="001473D5">
          <w:rPr>
            <w:rStyle w:val="Hyperlink"/>
            <w:rFonts w:cs="B Nazanin"/>
            <w:noProof/>
            <w:rtl/>
          </w:rPr>
          <w:t xml:space="preserve"> </w:t>
        </w:r>
        <w:r w:rsidR="00647DB9" w:rsidRPr="001473D5">
          <w:rPr>
            <w:rStyle w:val="Hyperlink"/>
            <w:rFonts w:cs="B Nazanin"/>
            <w:noProof/>
            <w:position w:val="-10"/>
          </w:rPr>
          <w:drawing>
            <wp:inline distT="0" distB="0" distL="0" distR="0">
              <wp:extent cx="318770" cy="223520"/>
              <wp:effectExtent l="0" t="0" r="0" b="0"/>
              <wp:docPr id="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srcRect/>
                      <a:stretch>
                        <a:fillRect/>
                      </a:stretch>
                    </pic:blipFill>
                    <pic:spPr bwMode="auto">
                      <a:xfrm>
                        <a:off x="0" y="0"/>
                        <a:ext cx="318770" cy="223520"/>
                      </a:xfrm>
                      <a:prstGeom prst="rect">
                        <a:avLst/>
                      </a:prstGeom>
                      <a:noFill/>
                      <a:ln w="9525">
                        <a:noFill/>
                        <a:miter lim="800000"/>
                        <a:headEnd/>
                        <a:tailEnd/>
                      </a:ln>
                    </pic:spPr>
                  </pic:pic>
                </a:graphicData>
              </a:graphic>
            </wp:inline>
          </w:drawing>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_Toc272055732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40</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33" w:history="1">
        <w:r w:rsidR="00647DB9" w:rsidRPr="001473D5">
          <w:rPr>
            <w:rStyle w:val="Hyperlink"/>
            <w:rFonts w:cs="B Nazanin"/>
            <w:noProof/>
            <w:rtl/>
          </w:rPr>
          <w:t>2-3-5-5-</w:t>
        </w:r>
        <w:r w:rsidR="00647DB9" w:rsidRPr="001473D5">
          <w:rPr>
            <w:rFonts w:eastAsiaTheme="minorEastAsia" w:cs="B Nazanin"/>
            <w:noProof/>
          </w:rPr>
          <w:tab/>
        </w:r>
        <w:r w:rsidR="00647DB9" w:rsidRPr="001473D5">
          <w:rPr>
            <w:rStyle w:val="Hyperlink"/>
            <w:rFonts w:cs="B Nazanin" w:hint="eastAsia"/>
            <w:noProof/>
            <w:rtl/>
          </w:rPr>
          <w:t>اتوماتاي</w:t>
        </w:r>
        <w:r w:rsidR="00647DB9" w:rsidRPr="001473D5">
          <w:rPr>
            <w:rStyle w:val="Hyperlink"/>
            <w:rFonts w:cs="B Nazanin"/>
            <w:noProof/>
            <w:rtl/>
          </w:rPr>
          <w:t xml:space="preserve"> </w:t>
        </w:r>
        <w:r w:rsidR="00647DB9" w:rsidRPr="001473D5">
          <w:rPr>
            <w:rStyle w:val="Hyperlink"/>
            <w:rFonts w:cs="B Nazanin" w:hint="eastAsia"/>
            <w:noProof/>
            <w:rtl/>
          </w:rPr>
          <w:t>کرايلوف</w:t>
        </w:r>
        <w:r w:rsidR="00647DB9" w:rsidRPr="001473D5">
          <w:rPr>
            <w:rStyle w:val="Hyperlink"/>
            <w:rFonts w:cs="B Nazanin"/>
            <w:noProof/>
            <w:position w:val="-10"/>
          </w:rPr>
          <w:drawing>
            <wp:inline distT="0" distB="0" distL="0" distR="0">
              <wp:extent cx="340360" cy="223520"/>
              <wp:effectExtent l="0" t="0" r="0" b="0"/>
              <wp:docPr id="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a:srcRect/>
                      <a:stretch>
                        <a:fillRect/>
                      </a:stretch>
                    </pic:blipFill>
                    <pic:spPr bwMode="auto">
                      <a:xfrm>
                        <a:off x="0" y="0"/>
                        <a:ext cx="340360" cy="223520"/>
                      </a:xfrm>
                      <a:prstGeom prst="rect">
                        <a:avLst/>
                      </a:prstGeom>
                      <a:noFill/>
                      <a:ln w="9525">
                        <a:noFill/>
                        <a:miter lim="800000"/>
                        <a:headEnd/>
                        <a:tailEnd/>
                      </a:ln>
                    </pic:spPr>
                  </pic:pic>
                </a:graphicData>
              </a:graphic>
            </wp:inline>
          </w:drawing>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_Toc272055733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41</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34" w:history="1">
        <w:r w:rsidR="00647DB9" w:rsidRPr="001473D5">
          <w:rPr>
            <w:rStyle w:val="Hyperlink"/>
            <w:rFonts w:cs="B Nazanin"/>
            <w:noProof/>
            <w:rtl/>
          </w:rPr>
          <w:t>2-3-5-6-</w:t>
        </w:r>
        <w:r w:rsidR="00647DB9" w:rsidRPr="001473D5">
          <w:rPr>
            <w:rFonts w:eastAsiaTheme="minorEastAsia" w:cs="B Nazanin"/>
            <w:noProof/>
          </w:rPr>
          <w:tab/>
        </w:r>
        <w:r w:rsidR="00647DB9" w:rsidRPr="001473D5">
          <w:rPr>
            <w:rStyle w:val="Hyperlink"/>
            <w:rFonts w:cs="B Nazanin" w:hint="eastAsia"/>
            <w:noProof/>
            <w:rtl/>
          </w:rPr>
          <w:t>اتوماتاي</w:t>
        </w:r>
        <w:r w:rsidR="00647DB9" w:rsidRPr="001473D5">
          <w:rPr>
            <w:rStyle w:val="Hyperlink"/>
            <w:rFonts w:cs="B Nazanin"/>
            <w:noProof/>
            <w:rtl/>
          </w:rPr>
          <w:t xml:space="preserve"> </w:t>
        </w:r>
        <w:r w:rsidR="00647DB9" w:rsidRPr="001473D5">
          <w:rPr>
            <w:rFonts w:cs="B Nazanin"/>
            <w:noProof/>
            <w:position w:val="-14"/>
          </w:rPr>
          <w:object w:dxaOrig="560" w:dyaOrig="380">
            <v:shape id="_x0000_i1031" type="#_x0000_t75" style="width:27.75pt;height:18pt" o:ole="">
              <v:imagedata r:id="rId31" o:title=""/>
            </v:shape>
            <o:OLEObject Type="Embed" ProgID="Equation.3" ShapeID="_x0000_i1031" DrawAspect="Content" ObjectID="_1569252539" r:id="rId32"/>
          </w:objec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_Toc272055734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41</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35" w:history="1">
        <w:r w:rsidR="00647DB9" w:rsidRPr="001473D5">
          <w:rPr>
            <w:rStyle w:val="Hyperlink"/>
            <w:rFonts w:cs="B Nazanin"/>
            <w:noProof/>
            <w:rtl/>
          </w:rPr>
          <w:t>2-3-5-7-</w:t>
        </w:r>
        <w:r w:rsidR="00647DB9" w:rsidRPr="001473D5">
          <w:rPr>
            <w:rFonts w:eastAsiaTheme="minorEastAsia" w:cs="B Nazanin"/>
            <w:noProof/>
          </w:rPr>
          <w:tab/>
        </w:r>
        <w:r w:rsidR="00647DB9" w:rsidRPr="001473D5">
          <w:rPr>
            <w:rStyle w:val="Hyperlink"/>
            <w:rFonts w:cs="B Nazanin" w:hint="eastAsia"/>
            <w:noProof/>
            <w:rtl/>
          </w:rPr>
          <w:t>اتوماتاي</w:t>
        </w:r>
        <w:r w:rsidR="00647DB9" w:rsidRPr="001473D5">
          <w:rPr>
            <w:rStyle w:val="Hyperlink"/>
            <w:rFonts w:cs="B Nazanin"/>
            <w:noProof/>
            <w:rtl/>
          </w:rPr>
          <w:t xml:space="preserve"> </w:t>
        </w:r>
        <w:r w:rsidR="00647DB9" w:rsidRPr="001473D5">
          <w:rPr>
            <w:rStyle w:val="Hyperlink"/>
            <w:rFonts w:cs="B Nazanin" w:hint="eastAsia"/>
            <w:noProof/>
            <w:rtl/>
          </w:rPr>
          <w:t>مهاجرت</w:t>
        </w:r>
        <w:r w:rsidR="00647DB9" w:rsidRPr="001473D5">
          <w:rPr>
            <w:rStyle w:val="Hyperlink"/>
            <w:rFonts w:cs="B Nazanin"/>
            <w:noProof/>
            <w:rtl/>
          </w:rPr>
          <w:t xml:space="preserve"> </w:t>
        </w:r>
        <w:r w:rsidR="00647DB9" w:rsidRPr="001473D5">
          <w:rPr>
            <w:rStyle w:val="Hyperlink"/>
            <w:rFonts w:cs="B Nazanin" w:hint="eastAsia"/>
            <w:noProof/>
            <w:rtl/>
          </w:rPr>
          <w:t>اشياء</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_Toc272055735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41</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36" w:history="1">
        <w:r w:rsidR="00647DB9" w:rsidRPr="001473D5">
          <w:rPr>
            <w:rStyle w:val="Hyperlink"/>
            <w:rFonts w:cs="B Nazanin"/>
            <w:noProof/>
            <w:rtl/>
          </w:rPr>
          <w:t>2-3-6-</w:t>
        </w:r>
        <w:r w:rsidR="00647DB9" w:rsidRPr="001473D5">
          <w:rPr>
            <w:rFonts w:eastAsiaTheme="minorEastAsia" w:cs="B Nazanin"/>
            <w:noProof/>
          </w:rPr>
          <w:tab/>
        </w:r>
        <w:r w:rsidR="00647DB9" w:rsidRPr="001473D5">
          <w:rPr>
            <w:rStyle w:val="Hyperlink"/>
            <w:rFonts w:cs="B Nazanin" w:hint="eastAsia"/>
            <w:noProof/>
            <w:rtl/>
          </w:rPr>
          <w:t>بازي‌هاي</w:t>
        </w:r>
        <w:r w:rsidR="00647DB9" w:rsidRPr="001473D5">
          <w:rPr>
            <w:rStyle w:val="Hyperlink"/>
            <w:rFonts w:cs="B Nazanin"/>
            <w:noProof/>
            <w:rtl/>
          </w:rPr>
          <w:t xml:space="preserve"> </w:t>
        </w:r>
        <w:r w:rsidR="00647DB9" w:rsidRPr="001473D5">
          <w:rPr>
            <w:rStyle w:val="Hyperlink"/>
            <w:rFonts w:cs="B Nazanin" w:hint="eastAsia"/>
            <w:noProof/>
            <w:rtl/>
          </w:rPr>
          <w:t>اتوماتا</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_Toc272055736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42</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37" w:history="1">
        <w:r w:rsidR="00647DB9" w:rsidRPr="001473D5">
          <w:rPr>
            <w:rStyle w:val="Hyperlink"/>
            <w:rFonts w:cs="B Nazanin"/>
            <w:noProof/>
            <w:rtl/>
          </w:rPr>
          <w:t>2-3-7-</w:t>
        </w:r>
        <w:r w:rsidR="00647DB9" w:rsidRPr="001473D5">
          <w:rPr>
            <w:rFonts w:eastAsiaTheme="minorEastAsia" w:cs="B Nazanin"/>
            <w:noProof/>
          </w:rPr>
          <w:tab/>
        </w:r>
        <w:r w:rsidR="00647DB9" w:rsidRPr="001473D5">
          <w:rPr>
            <w:rStyle w:val="Hyperlink"/>
            <w:rFonts w:cs="B Nazanin" w:hint="eastAsia"/>
            <w:noProof/>
            <w:rtl/>
          </w:rPr>
          <w:t>خلاصه</w:t>
        </w:r>
        <w:r w:rsidR="00647DB9" w:rsidRPr="001473D5">
          <w:rPr>
            <w:rStyle w:val="Hyperlink"/>
            <w:rFonts w:cs="B Nazanin"/>
            <w:noProof/>
            <w:rtl/>
          </w:rPr>
          <w:t xml:space="preserve"> </w:t>
        </w:r>
        <w:r w:rsidR="00647DB9" w:rsidRPr="001473D5">
          <w:rPr>
            <w:rStyle w:val="Hyperlink"/>
            <w:rFonts w:cs="B Nazanin" w:hint="eastAsia"/>
            <w:noProof/>
            <w:rtl/>
          </w:rPr>
          <w:t>و</w:t>
        </w:r>
        <w:r w:rsidR="00647DB9" w:rsidRPr="001473D5">
          <w:rPr>
            <w:rStyle w:val="Hyperlink"/>
            <w:rFonts w:cs="B Nazanin"/>
            <w:noProof/>
            <w:rtl/>
          </w:rPr>
          <w:t xml:space="preserve"> </w:t>
        </w:r>
        <w:r w:rsidR="00647DB9" w:rsidRPr="001473D5">
          <w:rPr>
            <w:rStyle w:val="Hyperlink"/>
            <w:rFonts w:cs="B Nazanin" w:hint="eastAsia"/>
            <w:noProof/>
            <w:rtl/>
          </w:rPr>
          <w:t>نتيجه</w:t>
        </w:r>
        <w:r w:rsidR="00647DB9" w:rsidRPr="001473D5">
          <w:rPr>
            <w:rStyle w:val="Hyperlink"/>
            <w:rFonts w:cs="B Nazanin" w:hint="eastAsia"/>
            <w:noProof/>
            <w:lang w:bidi="en-US"/>
          </w:rPr>
          <w:t>‌</w:t>
        </w:r>
        <w:r w:rsidR="00647DB9" w:rsidRPr="001473D5">
          <w:rPr>
            <w:rStyle w:val="Hyperlink"/>
            <w:rFonts w:cs="B Nazanin" w:hint="eastAsia"/>
            <w:noProof/>
            <w:rtl/>
          </w:rPr>
          <w:t>گيري</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_Toc272055737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43</w:t>
        </w:r>
        <w:r w:rsidR="002A4878" w:rsidRPr="001473D5">
          <w:rPr>
            <w:rFonts w:cs="B Nazanin"/>
            <w:noProof/>
            <w:webHidden/>
          </w:rPr>
          <w:fldChar w:fldCharType="end"/>
        </w:r>
      </w:hyperlink>
    </w:p>
    <w:p w:rsidR="00647DB9" w:rsidRPr="001473D5" w:rsidRDefault="00550AF5" w:rsidP="00EF3B91">
      <w:pPr>
        <w:pStyle w:val="TOC2"/>
        <w:rPr>
          <w:rFonts w:eastAsiaTheme="minorEastAsia"/>
        </w:rPr>
      </w:pPr>
      <w:hyperlink w:anchor="_Toc272055738" w:history="1">
        <w:r w:rsidR="00647DB9" w:rsidRPr="001473D5">
          <w:rPr>
            <w:rStyle w:val="Hyperlink"/>
            <w:rtl/>
          </w:rPr>
          <w:t>2-4-</w:t>
        </w:r>
        <w:r w:rsidR="00647DB9" w:rsidRPr="001473D5">
          <w:rPr>
            <w:rFonts w:eastAsiaTheme="minorEastAsia"/>
          </w:rPr>
          <w:tab/>
        </w:r>
        <w:r w:rsidR="00647DB9" w:rsidRPr="001473D5">
          <w:rPr>
            <w:rStyle w:val="Hyperlink"/>
            <w:rFonts w:hint="eastAsia"/>
            <w:rtl/>
          </w:rPr>
          <w:t>گريدها</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محاسبات</w:t>
        </w:r>
        <w:r w:rsidR="00647DB9" w:rsidRPr="001473D5">
          <w:rPr>
            <w:rStyle w:val="Hyperlink"/>
            <w:rFonts w:hint="cs"/>
            <w:rtl/>
          </w:rPr>
          <w:t>ی</w:t>
        </w:r>
        <w:r w:rsidR="00647DB9" w:rsidRPr="001473D5">
          <w:rPr>
            <w:webHidden/>
          </w:rPr>
          <w:tab/>
        </w:r>
        <w:r w:rsidR="002A4878" w:rsidRPr="001473D5">
          <w:rPr>
            <w:webHidden/>
          </w:rPr>
          <w:fldChar w:fldCharType="begin"/>
        </w:r>
        <w:r w:rsidR="00647DB9" w:rsidRPr="001473D5">
          <w:rPr>
            <w:webHidden/>
          </w:rPr>
          <w:instrText xml:space="preserve"> PAGEREF _Toc272055738 \h </w:instrText>
        </w:r>
        <w:r w:rsidR="002A4878" w:rsidRPr="001473D5">
          <w:rPr>
            <w:webHidden/>
          </w:rPr>
        </w:r>
        <w:r w:rsidR="002A4878" w:rsidRPr="001473D5">
          <w:rPr>
            <w:webHidden/>
          </w:rPr>
          <w:fldChar w:fldCharType="separate"/>
        </w:r>
        <w:r w:rsidR="00D049C4">
          <w:rPr>
            <w:webHidden/>
            <w:rtl/>
          </w:rPr>
          <w:t>44</w:t>
        </w:r>
        <w:r w:rsidR="002A4878" w:rsidRPr="001473D5">
          <w:rPr>
            <w:webHidden/>
          </w:rPr>
          <w:fldChar w:fldCharType="end"/>
        </w:r>
      </w:hyperlink>
    </w:p>
    <w:p w:rsidR="00647DB9" w:rsidRPr="001473D5" w:rsidRDefault="00550AF5" w:rsidP="00647DB9">
      <w:pPr>
        <w:pStyle w:val="TOC3"/>
        <w:rPr>
          <w:rFonts w:eastAsiaTheme="minorEastAsia" w:cs="B Nazanin"/>
          <w:noProof/>
        </w:rPr>
      </w:pPr>
      <w:hyperlink w:anchor="_Toc272055739" w:history="1">
        <w:r w:rsidR="00647DB9" w:rsidRPr="001473D5">
          <w:rPr>
            <w:rStyle w:val="Hyperlink"/>
            <w:rFonts w:cs="B Nazanin"/>
            <w:noProof/>
            <w:rtl/>
          </w:rPr>
          <w:t>2-4-1-</w:t>
        </w:r>
        <w:r w:rsidR="00647DB9" w:rsidRPr="001473D5">
          <w:rPr>
            <w:rFonts w:eastAsiaTheme="minorEastAsia" w:cs="B Nazanin"/>
            <w:noProof/>
          </w:rPr>
          <w:tab/>
        </w:r>
        <w:r w:rsidR="00647DB9" w:rsidRPr="001473D5">
          <w:rPr>
            <w:rStyle w:val="Hyperlink"/>
            <w:rFonts w:cs="B Nazanin" w:hint="eastAsia"/>
            <w:noProof/>
            <w:rtl/>
          </w:rPr>
          <w:t>مقدمه</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_Toc272055739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44</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40" w:history="1">
        <w:r w:rsidR="00647DB9" w:rsidRPr="001473D5">
          <w:rPr>
            <w:rStyle w:val="Hyperlink"/>
            <w:rFonts w:cs="B Nazanin"/>
            <w:noProof/>
            <w:rtl/>
          </w:rPr>
          <w:t>2-4-2-</w:t>
        </w:r>
        <w:r w:rsidR="00647DB9" w:rsidRPr="001473D5">
          <w:rPr>
            <w:rFonts w:eastAsiaTheme="minorEastAsia" w:cs="B Nazanin"/>
            <w:noProof/>
          </w:rPr>
          <w:tab/>
        </w:r>
        <w:r w:rsidR="00647DB9" w:rsidRPr="001473D5">
          <w:rPr>
            <w:rStyle w:val="Hyperlink"/>
            <w:rFonts w:cs="B Nazanin" w:hint="eastAsia"/>
            <w:noProof/>
            <w:rtl/>
          </w:rPr>
          <w:t>طبقه</w:t>
        </w:r>
        <w:r w:rsidR="00647DB9" w:rsidRPr="001473D5">
          <w:rPr>
            <w:rStyle w:val="Hyperlink"/>
            <w:rFonts w:cs="B Nazanin" w:hint="eastAsia"/>
            <w:noProof/>
            <w:lang w:bidi="en-US"/>
          </w:rPr>
          <w:t>‌</w:t>
        </w:r>
        <w:r w:rsidR="00647DB9" w:rsidRPr="001473D5">
          <w:rPr>
            <w:rStyle w:val="Hyperlink"/>
            <w:rFonts w:cs="B Nazanin" w:hint="eastAsia"/>
            <w:noProof/>
            <w:rtl/>
          </w:rPr>
          <w:t>بندي</w:t>
        </w:r>
        <w:r w:rsidR="00647DB9" w:rsidRPr="001473D5">
          <w:rPr>
            <w:rStyle w:val="Hyperlink"/>
            <w:rFonts w:cs="B Nazanin"/>
            <w:noProof/>
            <w:rtl/>
          </w:rPr>
          <w:t xml:space="preserve"> </w:t>
        </w:r>
        <w:r w:rsidR="00647DB9" w:rsidRPr="001473D5">
          <w:rPr>
            <w:rStyle w:val="Hyperlink"/>
            <w:rFonts w:cs="B Nazanin" w:hint="eastAsia"/>
            <w:noProof/>
            <w:rtl/>
          </w:rPr>
          <w:t>سيستم‌هاي</w:t>
        </w:r>
        <w:r w:rsidR="00647DB9" w:rsidRPr="001473D5">
          <w:rPr>
            <w:rStyle w:val="Hyperlink"/>
            <w:rFonts w:cs="B Nazanin"/>
            <w:noProof/>
            <w:rtl/>
          </w:rPr>
          <w:t xml:space="preserve"> </w:t>
        </w:r>
        <w:r w:rsidR="00647DB9" w:rsidRPr="001473D5">
          <w:rPr>
            <w:rStyle w:val="Hyperlink"/>
            <w:rFonts w:cs="B Nazanin" w:hint="eastAsia"/>
            <w:noProof/>
            <w:rtl/>
          </w:rPr>
          <w:t>گريد</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_Toc272055740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46</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41" w:history="1">
        <w:r w:rsidR="00647DB9" w:rsidRPr="001473D5">
          <w:rPr>
            <w:rStyle w:val="Hyperlink"/>
            <w:rFonts w:cs="B Nazanin"/>
            <w:noProof/>
            <w:rtl/>
          </w:rPr>
          <w:t>2-4-3-</w:t>
        </w:r>
        <w:r w:rsidR="00647DB9" w:rsidRPr="001473D5">
          <w:rPr>
            <w:rFonts w:eastAsiaTheme="minorEastAsia" w:cs="B Nazanin"/>
            <w:noProof/>
          </w:rPr>
          <w:tab/>
        </w:r>
        <w:r w:rsidR="00647DB9" w:rsidRPr="001473D5">
          <w:rPr>
            <w:rStyle w:val="Hyperlink"/>
            <w:rFonts w:cs="B Nazanin" w:hint="eastAsia"/>
            <w:noProof/>
            <w:rtl/>
          </w:rPr>
          <w:t>توانمند</w:t>
        </w:r>
        <w:r w:rsidR="00647DB9" w:rsidRPr="001473D5">
          <w:rPr>
            <w:rStyle w:val="Hyperlink"/>
            <w:rFonts w:cs="B Nazanin" w:hint="cs"/>
            <w:noProof/>
            <w:rtl/>
          </w:rPr>
          <w:t>ی‌</w:t>
        </w:r>
        <w:r w:rsidR="00647DB9" w:rsidRPr="001473D5">
          <w:rPr>
            <w:rStyle w:val="Hyperlink"/>
            <w:rFonts w:cs="B Nazanin" w:hint="eastAsia"/>
            <w:noProof/>
            <w:rtl/>
          </w:rPr>
          <w:t>ها</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گريد</w:t>
        </w:r>
        <w:r w:rsidR="00647DB9" w:rsidRPr="001473D5">
          <w:rPr>
            <w:rStyle w:val="Hyperlink"/>
            <w:rFonts w:cs="B Nazanin"/>
            <w:noProof/>
            <w:rtl/>
          </w:rPr>
          <w:t xml:space="preserve"> </w:t>
        </w:r>
        <w:r w:rsidR="00647DB9" w:rsidRPr="001473D5">
          <w:rPr>
            <w:rStyle w:val="Hyperlink"/>
            <w:rFonts w:cs="B Nazanin" w:hint="eastAsia"/>
            <w:noProof/>
            <w:rtl/>
          </w:rPr>
          <w:t>محاسبات</w:t>
        </w:r>
        <w:r w:rsidR="00647DB9" w:rsidRPr="001473D5">
          <w:rPr>
            <w:rStyle w:val="Hyperlink"/>
            <w:rFonts w:cs="B Nazanin" w:hint="cs"/>
            <w:noProof/>
            <w:rtl/>
          </w:rPr>
          <w:t>ی</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_Toc272055741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47</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42" w:history="1">
        <w:r w:rsidR="00647DB9" w:rsidRPr="001473D5">
          <w:rPr>
            <w:rStyle w:val="Hyperlink"/>
            <w:rFonts w:cs="B Nazanin"/>
            <w:noProof/>
            <w:rtl/>
          </w:rPr>
          <w:t>2-4-3-1-</w:t>
        </w:r>
        <w:r w:rsidR="00647DB9" w:rsidRPr="001473D5">
          <w:rPr>
            <w:rFonts w:eastAsiaTheme="minorEastAsia" w:cs="B Nazanin"/>
            <w:noProof/>
          </w:rPr>
          <w:tab/>
        </w:r>
        <w:r w:rsidR="00647DB9" w:rsidRPr="001473D5">
          <w:rPr>
            <w:rStyle w:val="Hyperlink"/>
            <w:rFonts w:cs="B Nazanin" w:hint="eastAsia"/>
            <w:noProof/>
            <w:rtl/>
          </w:rPr>
          <w:t>بهره</w:t>
        </w:r>
        <w:r w:rsidR="005175E9" w:rsidRPr="001473D5">
          <w:rPr>
            <w:rStyle w:val="Hyperlink"/>
            <w:rFonts w:cs="B Nazanin" w:hint="cs"/>
            <w:noProof/>
            <w:rtl/>
          </w:rPr>
          <w:t xml:space="preserve"> </w:t>
        </w:r>
        <w:r w:rsidR="00647DB9" w:rsidRPr="001473D5">
          <w:rPr>
            <w:rStyle w:val="Hyperlink"/>
            <w:rFonts w:cs="B Nazanin" w:hint="eastAsia"/>
            <w:noProof/>
            <w:rtl/>
          </w:rPr>
          <w:t>بردار</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از</w:t>
        </w:r>
        <w:r w:rsidR="00647DB9" w:rsidRPr="001473D5">
          <w:rPr>
            <w:rStyle w:val="Hyperlink"/>
            <w:rFonts w:cs="B Nazanin"/>
            <w:noProof/>
            <w:rtl/>
          </w:rPr>
          <w:t xml:space="preserve"> </w:t>
        </w:r>
        <w:r w:rsidR="00647DB9" w:rsidRPr="001473D5">
          <w:rPr>
            <w:rStyle w:val="Hyperlink"/>
            <w:rFonts w:cs="B Nazanin" w:hint="eastAsia"/>
            <w:noProof/>
            <w:rtl/>
          </w:rPr>
          <w:t>منابع</w:t>
        </w:r>
        <w:r w:rsidR="00647DB9" w:rsidRPr="001473D5">
          <w:rPr>
            <w:rStyle w:val="Hyperlink"/>
            <w:rFonts w:cs="B Nazanin"/>
            <w:noProof/>
            <w:rtl/>
          </w:rPr>
          <w:t xml:space="preserve"> </w:t>
        </w:r>
        <w:r w:rsidR="00647DB9" w:rsidRPr="001473D5">
          <w:rPr>
            <w:rStyle w:val="Hyperlink"/>
            <w:rFonts w:cs="B Nazanin" w:hint="eastAsia"/>
            <w:noProof/>
            <w:rtl/>
          </w:rPr>
          <w:t>بدون</w:t>
        </w:r>
        <w:r w:rsidR="00647DB9" w:rsidRPr="001473D5">
          <w:rPr>
            <w:rStyle w:val="Hyperlink"/>
            <w:rFonts w:cs="B Nazanin"/>
            <w:noProof/>
            <w:rtl/>
          </w:rPr>
          <w:t xml:space="preserve"> </w:t>
        </w:r>
        <w:r w:rsidR="00647DB9" w:rsidRPr="001473D5">
          <w:rPr>
            <w:rStyle w:val="Hyperlink"/>
            <w:rFonts w:cs="B Nazanin" w:hint="eastAsia"/>
            <w:noProof/>
            <w:rtl/>
          </w:rPr>
          <w:t>استفاده</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_Toc272055742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48</w:t>
        </w:r>
        <w:r w:rsidR="002A4878" w:rsidRPr="001473D5">
          <w:rPr>
            <w:rFonts w:cs="B Nazanin"/>
            <w:noProof/>
            <w:webHidden/>
          </w:rPr>
          <w:fldChar w:fldCharType="end"/>
        </w:r>
      </w:hyperlink>
    </w:p>
    <w:p w:rsidR="00647DB9" w:rsidRPr="001473D5" w:rsidRDefault="00550AF5" w:rsidP="005175E9">
      <w:pPr>
        <w:pStyle w:val="TOC4"/>
        <w:rPr>
          <w:rFonts w:eastAsiaTheme="minorEastAsia" w:cs="B Nazanin"/>
          <w:noProof/>
        </w:rPr>
      </w:pPr>
      <w:hyperlink w:anchor="_Toc272055743" w:history="1">
        <w:r w:rsidR="00647DB9" w:rsidRPr="001473D5">
          <w:rPr>
            <w:rStyle w:val="Hyperlink"/>
            <w:rFonts w:cs="B Nazanin"/>
            <w:noProof/>
            <w:rtl/>
          </w:rPr>
          <w:t>2-4-3-2-</w:t>
        </w:r>
        <w:r w:rsidR="00647DB9" w:rsidRPr="001473D5">
          <w:rPr>
            <w:rFonts w:eastAsiaTheme="minorEastAsia" w:cs="B Nazanin"/>
            <w:noProof/>
          </w:rPr>
          <w:tab/>
        </w:r>
        <w:r w:rsidR="00647DB9" w:rsidRPr="001473D5">
          <w:rPr>
            <w:rStyle w:val="Hyperlink"/>
            <w:rFonts w:cs="B Nazanin" w:hint="eastAsia"/>
            <w:noProof/>
            <w:rtl/>
          </w:rPr>
          <w:t>مواز</w:t>
        </w:r>
        <w:r w:rsidR="00647DB9" w:rsidRPr="001473D5">
          <w:rPr>
            <w:rStyle w:val="Hyperlink"/>
            <w:rFonts w:cs="B Nazanin" w:hint="cs"/>
            <w:noProof/>
            <w:rtl/>
          </w:rPr>
          <w:t>ی</w:t>
        </w:r>
        <w:r w:rsidR="005175E9" w:rsidRPr="001473D5">
          <w:rPr>
            <w:rStyle w:val="Hyperlink"/>
            <w:rFonts w:cs="B Nazanin"/>
            <w:noProof/>
            <w:rtl/>
          </w:rPr>
          <w:softHyphen/>
        </w:r>
        <w:r w:rsidR="00647DB9" w:rsidRPr="001473D5">
          <w:rPr>
            <w:rStyle w:val="Hyperlink"/>
            <w:rFonts w:cs="B Nazanin" w:hint="eastAsia"/>
            <w:noProof/>
            <w:rtl/>
          </w:rPr>
          <w:t>ساز</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پردازنده</w:t>
        </w:r>
        <w:r w:rsidR="005175E9" w:rsidRPr="001473D5">
          <w:rPr>
            <w:rStyle w:val="Hyperlink"/>
            <w:rFonts w:cs="B Nazanin"/>
            <w:noProof/>
            <w:rtl/>
          </w:rPr>
          <w:softHyphen/>
        </w:r>
        <w:r w:rsidR="00647DB9" w:rsidRPr="001473D5">
          <w:rPr>
            <w:rStyle w:val="Hyperlink"/>
            <w:rFonts w:cs="B Nazanin" w:hint="eastAsia"/>
            <w:noProof/>
            <w:rtl/>
          </w:rPr>
          <w:t>ها</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_Toc272055743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49</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44" w:history="1">
        <w:r w:rsidR="00647DB9" w:rsidRPr="001473D5">
          <w:rPr>
            <w:rStyle w:val="Hyperlink"/>
            <w:rFonts w:cs="B Nazanin"/>
            <w:noProof/>
            <w:rtl/>
          </w:rPr>
          <w:t>2-4-3-3-</w:t>
        </w:r>
        <w:r w:rsidR="00647DB9" w:rsidRPr="001473D5">
          <w:rPr>
            <w:rFonts w:eastAsiaTheme="minorEastAsia" w:cs="B Nazanin"/>
            <w:noProof/>
          </w:rPr>
          <w:tab/>
        </w:r>
        <w:r w:rsidR="00647DB9" w:rsidRPr="001473D5">
          <w:rPr>
            <w:rStyle w:val="Hyperlink"/>
            <w:rFonts w:cs="B Nazanin" w:hint="eastAsia"/>
            <w:noProof/>
            <w:rtl/>
          </w:rPr>
          <w:t>برنامه‌ها</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کاربرد</w:t>
        </w:r>
        <w:r w:rsidR="00647DB9" w:rsidRPr="001473D5">
          <w:rPr>
            <w:rStyle w:val="Hyperlink"/>
            <w:rFonts w:cs="B Nazanin" w:hint="cs"/>
            <w:noProof/>
            <w:rtl/>
          </w:rPr>
          <w:t>ی</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_Toc272055744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50</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45" w:history="1">
        <w:r w:rsidR="00647DB9" w:rsidRPr="001473D5">
          <w:rPr>
            <w:rStyle w:val="Hyperlink"/>
            <w:rFonts w:cs="B Nazanin"/>
            <w:noProof/>
            <w:rtl/>
          </w:rPr>
          <w:t>2-4-3-4-</w:t>
        </w:r>
        <w:r w:rsidR="00647DB9" w:rsidRPr="001473D5">
          <w:rPr>
            <w:rFonts w:eastAsiaTheme="minorEastAsia" w:cs="B Nazanin"/>
            <w:noProof/>
          </w:rPr>
          <w:tab/>
        </w:r>
        <w:r w:rsidR="00647DB9" w:rsidRPr="001473D5">
          <w:rPr>
            <w:rStyle w:val="Hyperlink"/>
            <w:rFonts w:cs="B Nazanin" w:hint="eastAsia"/>
            <w:noProof/>
            <w:rtl/>
          </w:rPr>
          <w:t>منابع</w:t>
        </w:r>
        <w:r w:rsidR="00647DB9" w:rsidRPr="001473D5">
          <w:rPr>
            <w:rStyle w:val="Hyperlink"/>
            <w:rFonts w:cs="B Nazanin"/>
            <w:noProof/>
            <w:rtl/>
          </w:rPr>
          <w:t xml:space="preserve"> </w:t>
        </w:r>
        <w:r w:rsidR="00647DB9" w:rsidRPr="001473D5">
          <w:rPr>
            <w:rStyle w:val="Hyperlink"/>
            <w:rFonts w:cs="B Nazanin" w:hint="eastAsia"/>
            <w:noProof/>
            <w:rtl/>
          </w:rPr>
          <w:t>مجاز</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و</w:t>
        </w:r>
        <w:r w:rsidR="00647DB9" w:rsidRPr="001473D5">
          <w:rPr>
            <w:rStyle w:val="Hyperlink"/>
            <w:rFonts w:cs="B Nazanin"/>
            <w:noProof/>
            <w:rtl/>
          </w:rPr>
          <w:t xml:space="preserve"> </w:t>
        </w:r>
        <w:r w:rsidR="00647DB9" w:rsidRPr="001473D5">
          <w:rPr>
            <w:rStyle w:val="Hyperlink"/>
            <w:rFonts w:cs="B Nazanin" w:hint="eastAsia"/>
            <w:noProof/>
            <w:rtl/>
          </w:rPr>
          <w:t>سازمانها</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مجاز</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برا</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ايجاد</w:t>
        </w:r>
        <w:r w:rsidR="00647DB9" w:rsidRPr="001473D5">
          <w:rPr>
            <w:rStyle w:val="Hyperlink"/>
            <w:rFonts w:cs="B Nazanin"/>
            <w:noProof/>
            <w:rtl/>
          </w:rPr>
          <w:t xml:space="preserve"> </w:t>
        </w:r>
        <w:r w:rsidR="00647DB9" w:rsidRPr="001473D5">
          <w:rPr>
            <w:rStyle w:val="Hyperlink"/>
            <w:rFonts w:cs="B Nazanin" w:hint="eastAsia"/>
            <w:noProof/>
            <w:rtl/>
          </w:rPr>
          <w:t>همکار</w:t>
        </w:r>
        <w:r w:rsidR="00647DB9" w:rsidRPr="001473D5">
          <w:rPr>
            <w:rStyle w:val="Hyperlink"/>
            <w:rFonts w:cs="B Nazanin" w:hint="cs"/>
            <w:noProof/>
            <w:rtl/>
          </w:rPr>
          <w:t>ی</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_Toc272055745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50</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46" w:history="1">
        <w:r w:rsidR="00647DB9" w:rsidRPr="001473D5">
          <w:rPr>
            <w:rStyle w:val="Hyperlink"/>
            <w:rFonts w:cs="B Nazanin"/>
            <w:noProof/>
            <w:rtl/>
          </w:rPr>
          <w:t>2-4-3-5-</w:t>
        </w:r>
        <w:r w:rsidR="00647DB9" w:rsidRPr="001473D5">
          <w:rPr>
            <w:rFonts w:eastAsiaTheme="minorEastAsia" w:cs="B Nazanin"/>
            <w:noProof/>
          </w:rPr>
          <w:tab/>
        </w:r>
        <w:r w:rsidR="00647DB9" w:rsidRPr="001473D5">
          <w:rPr>
            <w:rStyle w:val="Hyperlink"/>
            <w:rFonts w:cs="B Nazanin" w:hint="eastAsia"/>
            <w:noProof/>
            <w:rtl/>
          </w:rPr>
          <w:t>دسترس</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به</w:t>
        </w:r>
        <w:r w:rsidR="00647DB9" w:rsidRPr="001473D5">
          <w:rPr>
            <w:rStyle w:val="Hyperlink"/>
            <w:rFonts w:cs="B Nazanin"/>
            <w:noProof/>
            <w:rtl/>
          </w:rPr>
          <w:t xml:space="preserve"> </w:t>
        </w:r>
        <w:r w:rsidR="00647DB9" w:rsidRPr="001473D5">
          <w:rPr>
            <w:rStyle w:val="Hyperlink"/>
            <w:rFonts w:cs="B Nazanin" w:hint="eastAsia"/>
            <w:noProof/>
            <w:rtl/>
          </w:rPr>
          <w:t>منابع</w:t>
        </w:r>
        <w:r w:rsidR="00647DB9" w:rsidRPr="001473D5">
          <w:rPr>
            <w:rStyle w:val="Hyperlink"/>
            <w:rFonts w:cs="B Nazanin"/>
            <w:noProof/>
            <w:rtl/>
          </w:rPr>
          <w:t xml:space="preserve"> </w:t>
        </w:r>
        <w:r w:rsidR="00647DB9" w:rsidRPr="001473D5">
          <w:rPr>
            <w:rStyle w:val="Hyperlink"/>
            <w:rFonts w:cs="B Nazanin" w:hint="eastAsia"/>
            <w:noProof/>
            <w:rtl/>
          </w:rPr>
          <w:t>اضاف</w:t>
        </w:r>
        <w:r w:rsidR="00647DB9" w:rsidRPr="001473D5">
          <w:rPr>
            <w:rStyle w:val="Hyperlink"/>
            <w:rFonts w:cs="B Nazanin" w:hint="cs"/>
            <w:noProof/>
            <w:rtl/>
          </w:rPr>
          <w:t>ی</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_Toc272055746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51</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47" w:history="1">
        <w:r w:rsidR="005175E9" w:rsidRPr="001473D5">
          <w:rPr>
            <w:rStyle w:val="Hyperlink"/>
            <w:rFonts w:cs="B Nazanin" w:hint="cs"/>
            <w:noProof/>
            <w:rtl/>
            <w:lang w:bidi="fa-IR"/>
          </w:rPr>
          <w:t xml:space="preserve">2-4-4- </w:t>
        </w:r>
        <w:r w:rsidR="00647DB9" w:rsidRPr="001473D5">
          <w:rPr>
            <w:rFonts w:eastAsiaTheme="minorEastAsia" w:cs="B Nazanin"/>
            <w:noProof/>
          </w:rPr>
          <w:tab/>
        </w:r>
        <w:r w:rsidR="00647DB9" w:rsidRPr="001473D5">
          <w:rPr>
            <w:rStyle w:val="Hyperlink"/>
            <w:rFonts w:cs="B Nazanin" w:hint="eastAsia"/>
            <w:noProof/>
            <w:rtl/>
          </w:rPr>
          <w:t>مديريت</w:t>
        </w:r>
        <w:r w:rsidR="00647DB9" w:rsidRPr="001473D5">
          <w:rPr>
            <w:rStyle w:val="Hyperlink"/>
            <w:rFonts w:cs="B Nazanin"/>
            <w:noProof/>
            <w:rtl/>
          </w:rPr>
          <w:t xml:space="preserve"> </w:t>
        </w:r>
        <w:r w:rsidR="00647DB9" w:rsidRPr="001473D5">
          <w:rPr>
            <w:rStyle w:val="Hyperlink"/>
            <w:rFonts w:cs="B Nazanin" w:hint="eastAsia"/>
            <w:noProof/>
            <w:rtl/>
          </w:rPr>
          <w:t>منابع</w:t>
        </w:r>
        <w:r w:rsidR="00647DB9" w:rsidRPr="001473D5">
          <w:rPr>
            <w:rStyle w:val="Hyperlink"/>
            <w:rFonts w:cs="B Nazanin"/>
            <w:noProof/>
            <w:rtl/>
          </w:rPr>
          <w:t xml:space="preserve"> </w:t>
        </w:r>
        <w:r w:rsidR="00647DB9" w:rsidRPr="001473D5">
          <w:rPr>
            <w:rStyle w:val="Hyperlink"/>
            <w:rFonts w:cs="B Nazanin" w:hint="eastAsia"/>
            <w:noProof/>
            <w:rtl/>
          </w:rPr>
          <w:t>در</w:t>
        </w:r>
        <w:r w:rsidR="00647DB9" w:rsidRPr="001473D5">
          <w:rPr>
            <w:rStyle w:val="Hyperlink"/>
            <w:rFonts w:cs="B Nazanin"/>
            <w:noProof/>
            <w:rtl/>
          </w:rPr>
          <w:t xml:space="preserve"> </w:t>
        </w:r>
        <w:r w:rsidR="00647DB9" w:rsidRPr="001473D5">
          <w:rPr>
            <w:rStyle w:val="Hyperlink"/>
            <w:rFonts w:cs="B Nazanin" w:hint="eastAsia"/>
            <w:noProof/>
            <w:rtl/>
          </w:rPr>
          <w:t>گريد</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_Toc272055747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52</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48" w:history="1">
        <w:r w:rsidR="00647DB9" w:rsidRPr="001473D5">
          <w:rPr>
            <w:rStyle w:val="Hyperlink"/>
            <w:rFonts w:cs="B Nazanin"/>
            <w:noProof/>
            <w:rtl/>
          </w:rPr>
          <w:t>2-4-4-1-</w:t>
        </w:r>
        <w:r w:rsidR="00647DB9" w:rsidRPr="001473D5">
          <w:rPr>
            <w:rFonts w:eastAsiaTheme="minorEastAsia" w:cs="B Nazanin"/>
            <w:noProof/>
          </w:rPr>
          <w:tab/>
        </w:r>
        <w:r w:rsidR="00647DB9" w:rsidRPr="001473D5">
          <w:rPr>
            <w:rStyle w:val="Hyperlink"/>
            <w:rFonts w:cs="B Nazanin" w:hint="eastAsia"/>
            <w:noProof/>
            <w:rtl/>
          </w:rPr>
          <w:t>تعاريف</w:t>
        </w:r>
        <w:r w:rsidR="00647DB9" w:rsidRPr="001473D5">
          <w:rPr>
            <w:rStyle w:val="Hyperlink"/>
            <w:rFonts w:cs="B Nazanin"/>
            <w:noProof/>
            <w:rtl/>
          </w:rPr>
          <w:t xml:space="preserve"> </w:t>
        </w:r>
        <w:r w:rsidR="00647DB9" w:rsidRPr="001473D5">
          <w:rPr>
            <w:rStyle w:val="Hyperlink"/>
            <w:rFonts w:cs="B Nazanin" w:hint="eastAsia"/>
            <w:noProof/>
            <w:rtl/>
          </w:rPr>
          <w:t>و</w:t>
        </w:r>
        <w:r w:rsidR="00647DB9" w:rsidRPr="001473D5">
          <w:rPr>
            <w:rStyle w:val="Hyperlink"/>
            <w:rFonts w:cs="B Nazanin"/>
            <w:noProof/>
            <w:rtl/>
          </w:rPr>
          <w:t xml:space="preserve"> </w:t>
        </w:r>
        <w:r w:rsidR="00647DB9" w:rsidRPr="001473D5">
          <w:rPr>
            <w:rStyle w:val="Hyperlink"/>
            <w:rFonts w:cs="B Nazanin" w:hint="eastAsia"/>
            <w:noProof/>
            <w:rtl/>
          </w:rPr>
          <w:t>نيازمندي‌ها</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_Toc272055748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52</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49" w:history="1">
        <w:r w:rsidR="00647DB9" w:rsidRPr="001473D5">
          <w:rPr>
            <w:rStyle w:val="Hyperlink"/>
            <w:rFonts w:cs="B Nazanin"/>
            <w:noProof/>
            <w:rtl/>
          </w:rPr>
          <w:t>2-4-4-2-</w:t>
        </w:r>
        <w:r w:rsidR="00647DB9" w:rsidRPr="001473D5">
          <w:rPr>
            <w:rFonts w:eastAsiaTheme="minorEastAsia" w:cs="B Nazanin"/>
            <w:noProof/>
          </w:rPr>
          <w:tab/>
        </w:r>
        <w:r w:rsidR="00647DB9" w:rsidRPr="001473D5">
          <w:rPr>
            <w:rStyle w:val="Hyperlink"/>
            <w:rFonts w:cs="B Nazanin" w:hint="eastAsia"/>
            <w:noProof/>
            <w:rtl/>
          </w:rPr>
          <w:t>مدل</w:t>
        </w:r>
        <w:r w:rsidR="00647DB9" w:rsidRPr="001473D5">
          <w:rPr>
            <w:rStyle w:val="Hyperlink"/>
            <w:rFonts w:cs="B Nazanin"/>
            <w:noProof/>
            <w:rtl/>
          </w:rPr>
          <w:t xml:space="preserve"> </w:t>
        </w:r>
        <w:r w:rsidR="00647DB9" w:rsidRPr="001473D5">
          <w:rPr>
            <w:rStyle w:val="Hyperlink"/>
            <w:rFonts w:cs="B Nazanin" w:hint="eastAsia"/>
            <w:noProof/>
            <w:rtl/>
          </w:rPr>
          <w:t>انتزاعي</w:t>
        </w:r>
        <w:r w:rsidR="00647DB9" w:rsidRPr="001473D5">
          <w:rPr>
            <w:rStyle w:val="Hyperlink"/>
            <w:rFonts w:cs="B Nazanin"/>
            <w:noProof/>
            <w:rtl/>
          </w:rPr>
          <w:t xml:space="preserve"> </w:t>
        </w:r>
        <w:r w:rsidR="00647DB9" w:rsidRPr="001473D5">
          <w:rPr>
            <w:rStyle w:val="Hyperlink"/>
            <w:rFonts w:cs="B Nazanin" w:hint="eastAsia"/>
            <w:noProof/>
            <w:rtl/>
          </w:rPr>
          <w:t>سيستم</w:t>
        </w:r>
        <w:r w:rsidR="00647DB9" w:rsidRPr="001473D5">
          <w:rPr>
            <w:rStyle w:val="Hyperlink"/>
            <w:rFonts w:cs="B Nazanin"/>
            <w:noProof/>
            <w:rtl/>
          </w:rPr>
          <w:t xml:space="preserve"> </w:t>
        </w:r>
        <w:r w:rsidR="00647DB9" w:rsidRPr="001473D5">
          <w:rPr>
            <w:rStyle w:val="Hyperlink"/>
            <w:rFonts w:cs="B Nazanin" w:hint="eastAsia"/>
            <w:noProof/>
            <w:rtl/>
          </w:rPr>
          <w:t>مديريت</w:t>
        </w:r>
        <w:r w:rsidR="00647DB9" w:rsidRPr="001473D5">
          <w:rPr>
            <w:rStyle w:val="Hyperlink"/>
            <w:rFonts w:cs="B Nazanin"/>
            <w:noProof/>
            <w:rtl/>
          </w:rPr>
          <w:t xml:space="preserve"> </w:t>
        </w:r>
        <w:r w:rsidR="00647DB9" w:rsidRPr="001473D5">
          <w:rPr>
            <w:rStyle w:val="Hyperlink"/>
            <w:rFonts w:cs="B Nazanin" w:hint="eastAsia"/>
            <w:noProof/>
            <w:rtl/>
          </w:rPr>
          <w:t>منبع</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_Toc272055749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53</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50" w:history="1">
        <w:r w:rsidR="00647DB9" w:rsidRPr="001473D5">
          <w:rPr>
            <w:rStyle w:val="Hyperlink"/>
            <w:rFonts w:cs="B Nazanin"/>
            <w:noProof/>
            <w:rtl/>
          </w:rPr>
          <w:t>2-4-4-3-</w:t>
        </w:r>
        <w:r w:rsidR="00647DB9" w:rsidRPr="001473D5">
          <w:rPr>
            <w:rFonts w:eastAsiaTheme="minorEastAsia" w:cs="B Nazanin"/>
            <w:noProof/>
          </w:rPr>
          <w:tab/>
        </w:r>
        <w:r w:rsidR="00647DB9" w:rsidRPr="001473D5">
          <w:rPr>
            <w:rStyle w:val="Hyperlink"/>
            <w:rFonts w:cs="B Nazanin" w:hint="eastAsia"/>
            <w:noProof/>
            <w:rtl/>
          </w:rPr>
          <w:t>سازماندهي</w:t>
        </w:r>
        <w:r w:rsidR="00647DB9" w:rsidRPr="001473D5">
          <w:rPr>
            <w:rStyle w:val="Hyperlink"/>
            <w:rFonts w:cs="B Nazanin"/>
            <w:noProof/>
            <w:rtl/>
          </w:rPr>
          <w:t xml:space="preserve"> </w:t>
        </w:r>
        <w:r w:rsidR="00647DB9" w:rsidRPr="001473D5">
          <w:rPr>
            <w:rStyle w:val="Hyperlink"/>
            <w:rFonts w:cs="B Nazanin" w:hint="eastAsia"/>
            <w:noProof/>
            <w:rtl/>
          </w:rPr>
          <w:t>ماشين</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_Toc272055750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55</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51" w:history="1">
        <w:r w:rsidR="00647DB9" w:rsidRPr="001473D5">
          <w:rPr>
            <w:rStyle w:val="Hyperlink"/>
            <w:rFonts w:cs="B Nazanin"/>
            <w:noProof/>
            <w:rtl/>
          </w:rPr>
          <w:t>2-4-4-4-</w:t>
        </w:r>
        <w:r w:rsidR="00647DB9" w:rsidRPr="001473D5">
          <w:rPr>
            <w:rFonts w:eastAsiaTheme="minorEastAsia" w:cs="B Nazanin"/>
            <w:noProof/>
          </w:rPr>
          <w:tab/>
        </w:r>
        <w:r w:rsidR="00647DB9" w:rsidRPr="001473D5">
          <w:rPr>
            <w:rStyle w:val="Hyperlink"/>
            <w:rFonts w:cs="B Nazanin" w:hint="eastAsia"/>
            <w:noProof/>
            <w:rtl/>
          </w:rPr>
          <w:t>منابع</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_Toc272055751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55</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52" w:history="1">
        <w:r w:rsidR="00647DB9" w:rsidRPr="001473D5">
          <w:rPr>
            <w:rStyle w:val="Hyperlink"/>
            <w:rFonts w:cs="B Nazanin"/>
            <w:noProof/>
            <w:rtl/>
          </w:rPr>
          <w:t>2-4-4-5-</w:t>
        </w:r>
        <w:r w:rsidR="00647DB9" w:rsidRPr="001473D5">
          <w:rPr>
            <w:rFonts w:eastAsiaTheme="minorEastAsia" w:cs="B Nazanin"/>
            <w:noProof/>
          </w:rPr>
          <w:tab/>
        </w:r>
        <w:r w:rsidR="00647DB9" w:rsidRPr="001473D5">
          <w:rPr>
            <w:rStyle w:val="Hyperlink"/>
            <w:rFonts w:cs="B Nazanin" w:hint="eastAsia"/>
            <w:noProof/>
            <w:rtl/>
          </w:rPr>
          <w:t>زمانبندي</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_Toc272055752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57</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53" w:history="1">
        <w:r w:rsidR="00647DB9" w:rsidRPr="001473D5">
          <w:rPr>
            <w:rStyle w:val="Hyperlink"/>
            <w:rFonts w:cs="B Nazanin"/>
            <w:noProof/>
            <w:rtl/>
          </w:rPr>
          <w:t>2-4-5-</w:t>
        </w:r>
        <w:r w:rsidR="00647DB9" w:rsidRPr="001473D5">
          <w:rPr>
            <w:rFonts w:eastAsiaTheme="minorEastAsia" w:cs="B Nazanin"/>
            <w:noProof/>
          </w:rPr>
          <w:tab/>
        </w:r>
        <w:r w:rsidR="00647DB9" w:rsidRPr="001473D5">
          <w:rPr>
            <w:rStyle w:val="Hyperlink"/>
            <w:rFonts w:cs="B Nazanin" w:hint="eastAsia"/>
            <w:noProof/>
            <w:rtl/>
          </w:rPr>
          <w:t>خلاصه</w:t>
        </w:r>
        <w:r w:rsidR="00647DB9" w:rsidRPr="001473D5">
          <w:rPr>
            <w:rStyle w:val="Hyperlink"/>
            <w:rFonts w:cs="B Nazanin"/>
            <w:noProof/>
            <w:rtl/>
          </w:rPr>
          <w:t xml:space="preserve"> </w:t>
        </w:r>
        <w:r w:rsidR="00647DB9" w:rsidRPr="001473D5">
          <w:rPr>
            <w:rStyle w:val="Hyperlink"/>
            <w:rFonts w:cs="B Nazanin" w:hint="eastAsia"/>
            <w:noProof/>
            <w:rtl/>
          </w:rPr>
          <w:t>و</w:t>
        </w:r>
        <w:r w:rsidR="00647DB9" w:rsidRPr="001473D5">
          <w:rPr>
            <w:rStyle w:val="Hyperlink"/>
            <w:rFonts w:cs="B Nazanin"/>
            <w:noProof/>
            <w:rtl/>
          </w:rPr>
          <w:t xml:space="preserve"> </w:t>
        </w:r>
        <w:r w:rsidR="00647DB9" w:rsidRPr="001473D5">
          <w:rPr>
            <w:rStyle w:val="Hyperlink"/>
            <w:rFonts w:cs="B Nazanin" w:hint="eastAsia"/>
            <w:noProof/>
            <w:rtl/>
          </w:rPr>
          <w:t>نتيجه‌گير</w:t>
        </w:r>
        <w:r w:rsidR="00647DB9" w:rsidRPr="001473D5">
          <w:rPr>
            <w:rStyle w:val="Hyperlink"/>
            <w:rFonts w:cs="B Nazanin" w:hint="cs"/>
            <w:noProof/>
            <w:rtl/>
          </w:rPr>
          <w:t>ی</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_Toc272055753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60</w:t>
        </w:r>
        <w:r w:rsidR="002A4878" w:rsidRPr="001473D5">
          <w:rPr>
            <w:rFonts w:cs="B Nazanin"/>
            <w:noProof/>
            <w:webHidden/>
          </w:rPr>
          <w:fldChar w:fldCharType="end"/>
        </w:r>
      </w:hyperlink>
    </w:p>
    <w:p w:rsidR="00647DB9" w:rsidRPr="001473D5" w:rsidRDefault="005175E9" w:rsidP="005175E9">
      <w:pPr>
        <w:pStyle w:val="TOC1"/>
        <w:rPr>
          <w:rFonts w:eastAsiaTheme="minorEastAsia"/>
        </w:rPr>
      </w:pPr>
      <w:r w:rsidRPr="001473D5">
        <w:rPr>
          <w:rStyle w:val="Hyperlink"/>
          <w:rFonts w:hint="cs"/>
          <w:color w:val="auto"/>
          <w:rtl/>
        </w:rPr>
        <w:t>فصل سوم:</w:t>
      </w:r>
      <w:r w:rsidRPr="001473D5">
        <w:rPr>
          <w:rStyle w:val="Hyperlink"/>
          <w:rFonts w:hint="cs"/>
          <w:rtl/>
        </w:rPr>
        <w:t xml:space="preserve"> </w:t>
      </w:r>
      <w:hyperlink w:anchor="_Toc272055754" w:history="1">
        <w:r w:rsidR="00647DB9" w:rsidRPr="001473D5">
          <w:rPr>
            <w:rStyle w:val="Hyperlink"/>
            <w:rFonts w:hint="eastAsia"/>
            <w:rtl/>
          </w:rPr>
          <w:t>شبکه</w:t>
        </w:r>
        <w:r w:rsidR="00647DB9" w:rsidRPr="001473D5">
          <w:rPr>
            <w:rStyle w:val="Hyperlink"/>
            <w:rtl/>
          </w:rPr>
          <w:t xml:space="preserve"> </w:t>
        </w:r>
        <w:r w:rsidR="00647DB9" w:rsidRPr="001473D5">
          <w:rPr>
            <w:rStyle w:val="Hyperlink"/>
            <w:rFonts w:hint="eastAsia"/>
            <w:rtl/>
          </w:rPr>
          <w:t>پتر</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تصادف</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تطابق</w:t>
        </w:r>
        <w:r w:rsidR="00647DB9" w:rsidRPr="001473D5">
          <w:rPr>
            <w:rStyle w:val="Hyperlink"/>
            <w:rFonts w:hint="cs"/>
            <w:rtl/>
          </w:rPr>
          <w:t>ی</w:t>
        </w:r>
        <w:r w:rsidR="00647DB9" w:rsidRPr="001473D5">
          <w:rPr>
            <w:webHidden/>
          </w:rPr>
          <w:tab/>
        </w:r>
        <w:r w:rsidR="002A4878" w:rsidRPr="001473D5">
          <w:rPr>
            <w:webHidden/>
          </w:rPr>
          <w:fldChar w:fldCharType="begin"/>
        </w:r>
        <w:r w:rsidR="00647DB9" w:rsidRPr="001473D5">
          <w:rPr>
            <w:webHidden/>
          </w:rPr>
          <w:instrText xml:space="preserve"> PAGEREF _Toc272055754 \h </w:instrText>
        </w:r>
        <w:r w:rsidR="002A4878" w:rsidRPr="001473D5">
          <w:rPr>
            <w:webHidden/>
          </w:rPr>
        </w:r>
        <w:r w:rsidR="002A4878" w:rsidRPr="001473D5">
          <w:rPr>
            <w:webHidden/>
          </w:rPr>
          <w:fldChar w:fldCharType="separate"/>
        </w:r>
        <w:r w:rsidR="00D049C4">
          <w:rPr>
            <w:webHidden/>
            <w:rtl/>
          </w:rPr>
          <w:t>62</w:t>
        </w:r>
        <w:r w:rsidR="002A4878" w:rsidRPr="001473D5">
          <w:rPr>
            <w:webHidden/>
          </w:rPr>
          <w:fldChar w:fldCharType="end"/>
        </w:r>
      </w:hyperlink>
    </w:p>
    <w:p w:rsidR="00647DB9" w:rsidRPr="001473D5" w:rsidRDefault="00550AF5" w:rsidP="00EF3B91">
      <w:pPr>
        <w:pStyle w:val="TOC2"/>
        <w:rPr>
          <w:rFonts w:eastAsiaTheme="minorEastAsia"/>
        </w:rPr>
      </w:pPr>
      <w:hyperlink w:anchor="_Toc272055755" w:history="1">
        <w:r w:rsidR="005175E9" w:rsidRPr="001473D5">
          <w:rPr>
            <w:rStyle w:val="Hyperlink"/>
            <w:rFonts w:hint="cs"/>
            <w:rtl/>
          </w:rPr>
          <w:t xml:space="preserve">3-1- </w:t>
        </w:r>
        <w:r w:rsidR="00647DB9" w:rsidRPr="001473D5">
          <w:rPr>
            <w:rFonts w:eastAsiaTheme="minorEastAsia"/>
          </w:rPr>
          <w:tab/>
        </w:r>
        <w:r w:rsidR="00647DB9" w:rsidRPr="001473D5">
          <w:rPr>
            <w:rStyle w:val="Hyperlink"/>
            <w:rFonts w:hint="eastAsia"/>
            <w:rtl/>
          </w:rPr>
          <w:t>مقدمه</w:t>
        </w:r>
        <w:r w:rsidR="00647DB9" w:rsidRPr="001473D5">
          <w:rPr>
            <w:webHidden/>
          </w:rPr>
          <w:tab/>
        </w:r>
        <w:r w:rsidR="002A4878" w:rsidRPr="001473D5">
          <w:rPr>
            <w:webHidden/>
          </w:rPr>
          <w:fldChar w:fldCharType="begin"/>
        </w:r>
        <w:r w:rsidR="00647DB9" w:rsidRPr="001473D5">
          <w:rPr>
            <w:webHidden/>
          </w:rPr>
          <w:instrText xml:space="preserve"> PAGEREF _Toc272055755 \h </w:instrText>
        </w:r>
        <w:r w:rsidR="002A4878" w:rsidRPr="001473D5">
          <w:rPr>
            <w:webHidden/>
          </w:rPr>
        </w:r>
        <w:r w:rsidR="002A4878" w:rsidRPr="001473D5">
          <w:rPr>
            <w:webHidden/>
          </w:rPr>
          <w:fldChar w:fldCharType="separate"/>
        </w:r>
        <w:r w:rsidR="00D049C4">
          <w:rPr>
            <w:webHidden/>
            <w:rtl/>
          </w:rPr>
          <w:t>62</w:t>
        </w:r>
        <w:r w:rsidR="002A4878" w:rsidRPr="001473D5">
          <w:rPr>
            <w:webHidden/>
          </w:rPr>
          <w:fldChar w:fldCharType="end"/>
        </w:r>
      </w:hyperlink>
    </w:p>
    <w:p w:rsidR="00647DB9" w:rsidRPr="001473D5" w:rsidRDefault="00550AF5" w:rsidP="00EF3B91">
      <w:pPr>
        <w:pStyle w:val="TOC2"/>
        <w:rPr>
          <w:rFonts w:eastAsiaTheme="minorEastAsia"/>
        </w:rPr>
      </w:pPr>
      <w:hyperlink w:anchor="_Toc272055756" w:history="1">
        <w:r w:rsidR="005175E9" w:rsidRPr="001473D5">
          <w:rPr>
            <w:rStyle w:val="Hyperlink"/>
            <w:rFonts w:hint="cs"/>
            <w:rtl/>
          </w:rPr>
          <w:t xml:space="preserve">3-2- </w:t>
        </w:r>
        <w:r w:rsidR="00647DB9" w:rsidRPr="001473D5">
          <w:rPr>
            <w:rFonts w:eastAsiaTheme="minorEastAsia"/>
          </w:rPr>
          <w:tab/>
        </w:r>
        <w:r w:rsidR="00647DB9" w:rsidRPr="001473D5">
          <w:rPr>
            <w:rStyle w:val="Hyperlink"/>
            <w:rFonts w:hint="eastAsia"/>
            <w:rtl/>
          </w:rPr>
          <w:t>کارها</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انجام</w:t>
        </w:r>
        <w:r w:rsidR="00647DB9" w:rsidRPr="001473D5">
          <w:rPr>
            <w:rStyle w:val="Hyperlink"/>
            <w:rtl/>
          </w:rPr>
          <w:t xml:space="preserve"> </w:t>
        </w:r>
        <w:r w:rsidR="00647DB9" w:rsidRPr="001473D5">
          <w:rPr>
            <w:rStyle w:val="Hyperlink"/>
            <w:rFonts w:hint="eastAsia"/>
            <w:rtl/>
          </w:rPr>
          <w:t>شده</w:t>
        </w:r>
        <w:r w:rsidR="00647DB9" w:rsidRPr="001473D5">
          <w:rPr>
            <w:rStyle w:val="Hyperlink"/>
            <w:rtl/>
          </w:rPr>
          <w:t xml:space="preserve"> </w:t>
        </w:r>
        <w:r w:rsidR="00647DB9" w:rsidRPr="001473D5">
          <w:rPr>
            <w:rStyle w:val="Hyperlink"/>
            <w:rFonts w:hint="eastAsia"/>
            <w:rtl/>
          </w:rPr>
          <w:t>در</w:t>
        </w:r>
        <w:r w:rsidR="00647DB9" w:rsidRPr="001473D5">
          <w:rPr>
            <w:rStyle w:val="Hyperlink"/>
            <w:rtl/>
          </w:rPr>
          <w:t xml:space="preserve"> </w:t>
        </w:r>
        <w:r w:rsidR="00647DB9" w:rsidRPr="001473D5">
          <w:rPr>
            <w:rStyle w:val="Hyperlink"/>
            <w:rFonts w:hint="cs"/>
            <w:rtl/>
          </w:rPr>
          <w:t>ی</w:t>
        </w:r>
        <w:r w:rsidR="00647DB9" w:rsidRPr="001473D5">
          <w:rPr>
            <w:rStyle w:val="Hyperlink"/>
            <w:rFonts w:hint="eastAsia"/>
            <w:rtl/>
          </w:rPr>
          <w:t>ادگ</w:t>
        </w:r>
        <w:r w:rsidR="00647DB9" w:rsidRPr="001473D5">
          <w:rPr>
            <w:rStyle w:val="Hyperlink"/>
            <w:rFonts w:hint="cs"/>
            <w:rtl/>
          </w:rPr>
          <w:t>ی</w:t>
        </w:r>
        <w:r w:rsidR="00647DB9" w:rsidRPr="001473D5">
          <w:rPr>
            <w:rStyle w:val="Hyperlink"/>
            <w:rFonts w:hint="eastAsia"/>
            <w:rtl/>
          </w:rPr>
          <w:t>ر</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شبکه</w:t>
        </w:r>
        <w:r w:rsidR="00647DB9" w:rsidRPr="001473D5">
          <w:rPr>
            <w:rStyle w:val="Hyperlink"/>
            <w:rtl/>
          </w:rPr>
          <w:t xml:space="preserve"> </w:t>
        </w:r>
        <w:r w:rsidR="00647DB9" w:rsidRPr="001473D5">
          <w:rPr>
            <w:rStyle w:val="Hyperlink"/>
            <w:rFonts w:hint="eastAsia"/>
            <w:rtl/>
          </w:rPr>
          <w:t>پتر</w:t>
        </w:r>
        <w:r w:rsidR="00647DB9" w:rsidRPr="001473D5">
          <w:rPr>
            <w:rStyle w:val="Hyperlink"/>
            <w:rFonts w:hint="cs"/>
            <w:rtl/>
          </w:rPr>
          <w:t>ی</w:t>
        </w:r>
        <w:r w:rsidR="00647DB9" w:rsidRPr="001473D5">
          <w:rPr>
            <w:webHidden/>
          </w:rPr>
          <w:tab/>
        </w:r>
        <w:r w:rsidR="002A4878" w:rsidRPr="001473D5">
          <w:rPr>
            <w:webHidden/>
          </w:rPr>
          <w:fldChar w:fldCharType="begin"/>
        </w:r>
        <w:r w:rsidR="00647DB9" w:rsidRPr="001473D5">
          <w:rPr>
            <w:webHidden/>
          </w:rPr>
          <w:instrText xml:space="preserve"> PAGEREF _Toc272055756 \h </w:instrText>
        </w:r>
        <w:r w:rsidR="002A4878" w:rsidRPr="001473D5">
          <w:rPr>
            <w:webHidden/>
          </w:rPr>
        </w:r>
        <w:r w:rsidR="002A4878" w:rsidRPr="001473D5">
          <w:rPr>
            <w:webHidden/>
          </w:rPr>
          <w:fldChar w:fldCharType="separate"/>
        </w:r>
        <w:r w:rsidR="00D049C4">
          <w:rPr>
            <w:webHidden/>
            <w:rtl/>
          </w:rPr>
          <w:t>63</w:t>
        </w:r>
        <w:r w:rsidR="002A4878" w:rsidRPr="001473D5">
          <w:rPr>
            <w:webHidden/>
          </w:rPr>
          <w:fldChar w:fldCharType="end"/>
        </w:r>
      </w:hyperlink>
    </w:p>
    <w:p w:rsidR="00647DB9" w:rsidRPr="001473D5" w:rsidRDefault="00550AF5" w:rsidP="005175E9">
      <w:pPr>
        <w:pStyle w:val="TOC3"/>
        <w:rPr>
          <w:rFonts w:eastAsiaTheme="minorEastAsia" w:cs="B Nazanin"/>
          <w:noProof/>
        </w:rPr>
      </w:pPr>
      <w:hyperlink w:anchor="_Toc272055757" w:history="1">
        <w:r w:rsidR="005175E9" w:rsidRPr="001473D5">
          <w:rPr>
            <w:rStyle w:val="Hyperlink"/>
            <w:rFonts w:cs="B Nazanin" w:hint="cs"/>
            <w:noProof/>
            <w:rtl/>
            <w:lang w:bidi="fa-IR"/>
          </w:rPr>
          <w:t xml:space="preserve">3-2-1- </w:t>
        </w:r>
        <w:r w:rsidR="00647DB9" w:rsidRPr="001473D5">
          <w:rPr>
            <w:rFonts w:eastAsiaTheme="minorEastAsia" w:cs="B Nazanin"/>
            <w:noProof/>
          </w:rPr>
          <w:tab/>
        </w:r>
        <w:r w:rsidR="00647DB9" w:rsidRPr="001473D5">
          <w:rPr>
            <w:rStyle w:val="Hyperlink"/>
            <w:rFonts w:cs="B Nazanin" w:hint="eastAsia"/>
            <w:noProof/>
            <w:rtl/>
          </w:rPr>
          <w:t>و</w:t>
        </w:r>
        <w:r w:rsidR="00647DB9" w:rsidRPr="001473D5">
          <w:rPr>
            <w:rStyle w:val="Hyperlink"/>
            <w:rFonts w:cs="B Nazanin" w:hint="cs"/>
            <w:noProof/>
            <w:rtl/>
          </w:rPr>
          <w:t>ی</w:t>
        </w:r>
        <w:r w:rsidR="00647DB9" w:rsidRPr="001473D5">
          <w:rPr>
            <w:rStyle w:val="Hyperlink"/>
            <w:rFonts w:cs="B Nazanin" w:hint="eastAsia"/>
            <w:noProof/>
            <w:rtl/>
          </w:rPr>
          <w:t>ژگ</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ها</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تطابق</w:t>
        </w:r>
        <w:r w:rsidR="00647DB9" w:rsidRPr="001473D5">
          <w:rPr>
            <w:rStyle w:val="Hyperlink"/>
            <w:rFonts w:cs="B Nazanin" w:hint="cs"/>
            <w:noProof/>
            <w:rtl/>
          </w:rPr>
          <w:t>ی</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_Toc272055757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65</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58" w:history="1">
        <w:r w:rsidR="00647DB9" w:rsidRPr="001473D5">
          <w:rPr>
            <w:rStyle w:val="Hyperlink"/>
            <w:rFonts w:cs="B Nazanin"/>
            <w:noProof/>
            <w:rtl/>
            <w:lang w:bidi="fa-IR"/>
          </w:rPr>
          <w:t>3-2-2-</w:t>
        </w:r>
        <w:r w:rsidR="00647DB9" w:rsidRPr="001473D5">
          <w:rPr>
            <w:rFonts w:eastAsiaTheme="minorEastAsia" w:cs="B Nazanin"/>
            <w:noProof/>
          </w:rPr>
          <w:tab/>
        </w:r>
        <w:r w:rsidR="00647DB9" w:rsidRPr="001473D5">
          <w:rPr>
            <w:rStyle w:val="Hyperlink"/>
            <w:rFonts w:cs="B Nazanin"/>
            <w:noProof/>
            <w:lang w:bidi="en-US"/>
          </w:rPr>
          <w:t>Fusion Hybrid</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_Toc272055758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66</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59" w:history="1">
        <w:r w:rsidR="00647DB9" w:rsidRPr="001473D5">
          <w:rPr>
            <w:rStyle w:val="Hyperlink"/>
            <w:rFonts w:cs="B Nazanin"/>
            <w:noProof/>
            <w:rtl/>
            <w:lang w:bidi="fa-IR"/>
          </w:rPr>
          <w:t>3-2-3-</w:t>
        </w:r>
        <w:r w:rsidR="00647DB9" w:rsidRPr="001473D5">
          <w:rPr>
            <w:rFonts w:eastAsiaTheme="minorEastAsia" w:cs="B Nazanin"/>
            <w:noProof/>
          </w:rPr>
          <w:tab/>
        </w:r>
        <w:r w:rsidR="00647DB9" w:rsidRPr="001473D5">
          <w:rPr>
            <w:rStyle w:val="Hyperlink"/>
            <w:rFonts w:cs="B Nazanin"/>
            <w:noProof/>
            <w:lang w:bidi="en-US"/>
          </w:rPr>
          <w:t>Combination Hybrid</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_Toc272055759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77</w:t>
        </w:r>
        <w:r w:rsidR="002A4878" w:rsidRPr="001473D5">
          <w:rPr>
            <w:rFonts w:cs="B Nazanin"/>
            <w:noProof/>
            <w:webHidden/>
          </w:rPr>
          <w:fldChar w:fldCharType="end"/>
        </w:r>
      </w:hyperlink>
    </w:p>
    <w:p w:rsidR="00647DB9" w:rsidRPr="001473D5" w:rsidRDefault="00550AF5" w:rsidP="00EF3B91">
      <w:pPr>
        <w:pStyle w:val="TOC2"/>
        <w:rPr>
          <w:rFonts w:eastAsiaTheme="minorEastAsia"/>
        </w:rPr>
      </w:pPr>
      <w:hyperlink w:anchor="_Toc272055760" w:history="1">
        <w:r w:rsidR="00647DB9" w:rsidRPr="001473D5">
          <w:rPr>
            <w:rStyle w:val="Hyperlink"/>
            <w:rtl/>
          </w:rPr>
          <w:t>3-3-</w:t>
        </w:r>
        <w:r w:rsidR="00647DB9" w:rsidRPr="001473D5">
          <w:rPr>
            <w:rFonts w:eastAsiaTheme="minorEastAsia"/>
          </w:rPr>
          <w:tab/>
        </w:r>
        <w:r w:rsidR="005175E9" w:rsidRPr="001473D5">
          <w:rPr>
            <w:rFonts w:eastAsiaTheme="minorEastAsia" w:hint="cs"/>
            <w:rtl/>
          </w:rPr>
          <w:t xml:space="preserve"> </w:t>
        </w:r>
        <w:r w:rsidR="00647DB9" w:rsidRPr="001473D5">
          <w:rPr>
            <w:rStyle w:val="Hyperlink"/>
            <w:rFonts w:hint="eastAsia"/>
            <w:rtl/>
          </w:rPr>
          <w:t>خلاصه</w:t>
        </w:r>
        <w:r w:rsidR="00647DB9" w:rsidRPr="001473D5">
          <w:rPr>
            <w:rStyle w:val="Hyperlink"/>
            <w:rtl/>
          </w:rPr>
          <w:t xml:space="preserve"> </w:t>
        </w:r>
        <w:r w:rsidR="00647DB9" w:rsidRPr="001473D5">
          <w:rPr>
            <w:rStyle w:val="Hyperlink"/>
            <w:rFonts w:hint="eastAsia"/>
            <w:rtl/>
          </w:rPr>
          <w:t>و</w:t>
        </w:r>
        <w:r w:rsidR="00647DB9" w:rsidRPr="001473D5">
          <w:rPr>
            <w:rStyle w:val="Hyperlink"/>
            <w:rtl/>
          </w:rPr>
          <w:t xml:space="preserve"> </w:t>
        </w:r>
        <w:r w:rsidR="00647DB9" w:rsidRPr="001473D5">
          <w:rPr>
            <w:rStyle w:val="Hyperlink"/>
            <w:rFonts w:hint="eastAsia"/>
            <w:rtl/>
          </w:rPr>
          <w:t>نت</w:t>
        </w:r>
        <w:r w:rsidR="00647DB9" w:rsidRPr="001473D5">
          <w:rPr>
            <w:rStyle w:val="Hyperlink"/>
            <w:rFonts w:hint="cs"/>
            <w:rtl/>
          </w:rPr>
          <w:t>ی</w:t>
        </w:r>
        <w:r w:rsidR="00647DB9" w:rsidRPr="001473D5">
          <w:rPr>
            <w:rStyle w:val="Hyperlink"/>
            <w:rFonts w:hint="eastAsia"/>
            <w:rtl/>
          </w:rPr>
          <w:t>جه</w:t>
        </w:r>
        <w:r w:rsidR="00647DB9" w:rsidRPr="001473D5">
          <w:rPr>
            <w:rStyle w:val="Hyperlink"/>
            <w:rtl/>
          </w:rPr>
          <w:t xml:space="preserve"> </w:t>
        </w:r>
        <w:r w:rsidR="00647DB9" w:rsidRPr="001473D5">
          <w:rPr>
            <w:rStyle w:val="Hyperlink"/>
            <w:rFonts w:hint="eastAsia"/>
            <w:rtl/>
          </w:rPr>
          <w:t>گ</w:t>
        </w:r>
        <w:r w:rsidR="00647DB9" w:rsidRPr="001473D5">
          <w:rPr>
            <w:rStyle w:val="Hyperlink"/>
            <w:rFonts w:hint="cs"/>
            <w:rtl/>
          </w:rPr>
          <w:t>ی</w:t>
        </w:r>
        <w:r w:rsidR="00647DB9" w:rsidRPr="001473D5">
          <w:rPr>
            <w:rStyle w:val="Hyperlink"/>
            <w:rFonts w:hint="eastAsia"/>
            <w:rtl/>
          </w:rPr>
          <w:t>ر</w:t>
        </w:r>
        <w:r w:rsidR="00647DB9" w:rsidRPr="001473D5">
          <w:rPr>
            <w:rStyle w:val="Hyperlink"/>
            <w:rFonts w:hint="cs"/>
            <w:rtl/>
          </w:rPr>
          <w:t>ی</w:t>
        </w:r>
        <w:r w:rsidR="00647DB9" w:rsidRPr="001473D5">
          <w:rPr>
            <w:webHidden/>
          </w:rPr>
          <w:tab/>
        </w:r>
        <w:r w:rsidR="002A4878" w:rsidRPr="001473D5">
          <w:rPr>
            <w:webHidden/>
          </w:rPr>
          <w:fldChar w:fldCharType="begin"/>
        </w:r>
        <w:r w:rsidR="00647DB9" w:rsidRPr="001473D5">
          <w:rPr>
            <w:webHidden/>
          </w:rPr>
          <w:instrText xml:space="preserve"> PAGEREF _Toc272055760 \h </w:instrText>
        </w:r>
        <w:r w:rsidR="002A4878" w:rsidRPr="001473D5">
          <w:rPr>
            <w:webHidden/>
          </w:rPr>
        </w:r>
        <w:r w:rsidR="002A4878" w:rsidRPr="001473D5">
          <w:rPr>
            <w:webHidden/>
          </w:rPr>
          <w:fldChar w:fldCharType="separate"/>
        </w:r>
        <w:r w:rsidR="00D049C4">
          <w:rPr>
            <w:webHidden/>
            <w:rtl/>
          </w:rPr>
          <w:t>82</w:t>
        </w:r>
        <w:r w:rsidR="002A4878" w:rsidRPr="001473D5">
          <w:rPr>
            <w:webHidden/>
          </w:rPr>
          <w:fldChar w:fldCharType="end"/>
        </w:r>
      </w:hyperlink>
    </w:p>
    <w:p w:rsidR="00647DB9" w:rsidRPr="001473D5" w:rsidRDefault="005175E9" w:rsidP="005175E9">
      <w:pPr>
        <w:pStyle w:val="TOC1"/>
        <w:rPr>
          <w:rFonts w:eastAsiaTheme="minorEastAsia"/>
        </w:rPr>
      </w:pPr>
      <w:r w:rsidRPr="001473D5">
        <w:rPr>
          <w:rStyle w:val="Hyperlink"/>
          <w:rFonts w:hint="cs"/>
          <w:color w:val="auto"/>
          <w:rtl/>
        </w:rPr>
        <w:t>فصل چهارم:</w:t>
      </w:r>
      <w:r w:rsidRPr="001473D5">
        <w:rPr>
          <w:rStyle w:val="Hyperlink"/>
          <w:rFonts w:hint="cs"/>
          <w:rtl/>
        </w:rPr>
        <w:t xml:space="preserve"> </w:t>
      </w:r>
      <w:hyperlink w:anchor="_Toc272055761" w:history="1">
        <w:r w:rsidR="00647DB9" w:rsidRPr="001473D5">
          <w:rPr>
            <w:rStyle w:val="Hyperlink"/>
            <w:rFonts w:hint="eastAsia"/>
            <w:rtl/>
          </w:rPr>
          <w:t>کا</w:t>
        </w:r>
        <w:r w:rsidR="00647DB9" w:rsidRPr="001473D5">
          <w:rPr>
            <w:rStyle w:val="Hyperlink"/>
            <w:rFonts w:hint="eastAsia"/>
            <w:rtl/>
            <w:lang w:bidi="fa-IR"/>
          </w:rPr>
          <w:t>ر</w:t>
        </w:r>
        <w:r w:rsidR="00647DB9" w:rsidRPr="001473D5">
          <w:rPr>
            <w:rStyle w:val="Hyperlink"/>
            <w:rFonts w:hint="eastAsia"/>
            <w:rtl/>
          </w:rPr>
          <w:t>برد</w:t>
        </w:r>
        <w:r w:rsidR="00647DB9" w:rsidRPr="001473D5">
          <w:rPr>
            <w:rStyle w:val="Hyperlink"/>
            <w:rtl/>
          </w:rPr>
          <w:t xml:space="preserve"> </w:t>
        </w:r>
        <w:r w:rsidR="00647DB9" w:rsidRPr="001473D5">
          <w:rPr>
            <w:rStyle w:val="Hyperlink"/>
            <w:rFonts w:hint="eastAsia"/>
            <w:rtl/>
          </w:rPr>
          <w:t>شبکه</w:t>
        </w:r>
        <w:r w:rsidR="00647DB9" w:rsidRPr="001473D5">
          <w:rPr>
            <w:rStyle w:val="Hyperlink"/>
            <w:rtl/>
          </w:rPr>
          <w:t xml:space="preserve"> </w:t>
        </w:r>
        <w:r w:rsidR="00647DB9" w:rsidRPr="001473D5">
          <w:rPr>
            <w:rStyle w:val="Hyperlink"/>
            <w:rFonts w:hint="eastAsia"/>
            <w:rtl/>
          </w:rPr>
          <w:t>پتر</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تصادف</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در</w:t>
        </w:r>
        <w:r w:rsidR="00647DB9" w:rsidRPr="001473D5">
          <w:rPr>
            <w:rStyle w:val="Hyperlink"/>
            <w:rtl/>
          </w:rPr>
          <w:t xml:space="preserve"> </w:t>
        </w:r>
        <w:r w:rsidR="00647DB9" w:rsidRPr="001473D5">
          <w:rPr>
            <w:rStyle w:val="Hyperlink"/>
            <w:rFonts w:hint="eastAsia"/>
            <w:rtl/>
          </w:rPr>
          <w:t>گر</w:t>
        </w:r>
        <w:r w:rsidR="00647DB9" w:rsidRPr="001473D5">
          <w:rPr>
            <w:rStyle w:val="Hyperlink"/>
            <w:rFonts w:hint="cs"/>
            <w:rtl/>
          </w:rPr>
          <w:t>ی</w:t>
        </w:r>
        <w:r w:rsidR="00647DB9" w:rsidRPr="001473D5">
          <w:rPr>
            <w:rStyle w:val="Hyperlink"/>
            <w:rFonts w:hint="eastAsia"/>
            <w:rtl/>
          </w:rPr>
          <w:t>د</w:t>
        </w:r>
        <w:r w:rsidR="00647DB9" w:rsidRPr="001473D5">
          <w:rPr>
            <w:rStyle w:val="Hyperlink"/>
            <w:rtl/>
          </w:rPr>
          <w:t xml:space="preserve"> </w:t>
        </w:r>
        <w:r w:rsidR="00647DB9" w:rsidRPr="001473D5">
          <w:rPr>
            <w:rStyle w:val="Hyperlink"/>
            <w:rFonts w:hint="eastAsia"/>
            <w:rtl/>
          </w:rPr>
          <w:t>محاسبات</w:t>
        </w:r>
        <w:r w:rsidR="00647DB9" w:rsidRPr="001473D5">
          <w:rPr>
            <w:rStyle w:val="Hyperlink"/>
            <w:rFonts w:hint="cs"/>
            <w:rtl/>
          </w:rPr>
          <w:t>ی</w:t>
        </w:r>
        <w:r w:rsidR="00647DB9" w:rsidRPr="001473D5">
          <w:rPr>
            <w:webHidden/>
          </w:rPr>
          <w:tab/>
        </w:r>
        <w:r w:rsidR="002A4878" w:rsidRPr="001473D5">
          <w:rPr>
            <w:webHidden/>
          </w:rPr>
          <w:fldChar w:fldCharType="begin"/>
        </w:r>
        <w:r w:rsidR="00647DB9" w:rsidRPr="001473D5">
          <w:rPr>
            <w:webHidden/>
          </w:rPr>
          <w:instrText xml:space="preserve"> PAGEREF _Toc272055761 \h </w:instrText>
        </w:r>
        <w:r w:rsidR="002A4878" w:rsidRPr="001473D5">
          <w:rPr>
            <w:webHidden/>
          </w:rPr>
        </w:r>
        <w:r w:rsidR="002A4878" w:rsidRPr="001473D5">
          <w:rPr>
            <w:webHidden/>
          </w:rPr>
          <w:fldChar w:fldCharType="separate"/>
        </w:r>
        <w:r w:rsidR="00D049C4">
          <w:rPr>
            <w:webHidden/>
            <w:rtl/>
          </w:rPr>
          <w:t>84</w:t>
        </w:r>
        <w:r w:rsidR="002A4878" w:rsidRPr="001473D5">
          <w:rPr>
            <w:webHidden/>
          </w:rPr>
          <w:fldChar w:fldCharType="end"/>
        </w:r>
      </w:hyperlink>
    </w:p>
    <w:p w:rsidR="00647DB9" w:rsidRPr="001473D5" w:rsidRDefault="00550AF5" w:rsidP="00EF3B91">
      <w:pPr>
        <w:pStyle w:val="TOC2"/>
        <w:rPr>
          <w:rFonts w:eastAsiaTheme="minorEastAsia"/>
        </w:rPr>
      </w:pPr>
      <w:hyperlink w:anchor="_Toc272055762" w:history="1">
        <w:r w:rsidR="005175E9" w:rsidRPr="001473D5">
          <w:rPr>
            <w:rStyle w:val="Hyperlink"/>
            <w:rFonts w:hint="cs"/>
            <w:rtl/>
          </w:rPr>
          <w:t xml:space="preserve">4-1- </w:t>
        </w:r>
        <w:r w:rsidR="00647DB9" w:rsidRPr="001473D5">
          <w:rPr>
            <w:rStyle w:val="Hyperlink"/>
            <w:rFonts w:hint="eastAsia"/>
            <w:rtl/>
          </w:rPr>
          <w:t>مقدمه</w:t>
        </w:r>
        <w:r w:rsidR="00647DB9" w:rsidRPr="001473D5">
          <w:rPr>
            <w:webHidden/>
          </w:rPr>
          <w:tab/>
        </w:r>
        <w:r w:rsidR="002A4878" w:rsidRPr="001473D5">
          <w:rPr>
            <w:webHidden/>
          </w:rPr>
          <w:fldChar w:fldCharType="begin"/>
        </w:r>
        <w:r w:rsidR="00647DB9" w:rsidRPr="001473D5">
          <w:rPr>
            <w:webHidden/>
          </w:rPr>
          <w:instrText xml:space="preserve"> PAGEREF _Toc272055762 \h </w:instrText>
        </w:r>
        <w:r w:rsidR="002A4878" w:rsidRPr="001473D5">
          <w:rPr>
            <w:webHidden/>
          </w:rPr>
        </w:r>
        <w:r w:rsidR="002A4878" w:rsidRPr="001473D5">
          <w:rPr>
            <w:webHidden/>
          </w:rPr>
          <w:fldChar w:fldCharType="separate"/>
        </w:r>
        <w:r w:rsidR="00D049C4">
          <w:rPr>
            <w:webHidden/>
            <w:rtl/>
          </w:rPr>
          <w:t>84</w:t>
        </w:r>
        <w:r w:rsidR="002A4878" w:rsidRPr="001473D5">
          <w:rPr>
            <w:webHidden/>
          </w:rPr>
          <w:fldChar w:fldCharType="end"/>
        </w:r>
      </w:hyperlink>
    </w:p>
    <w:p w:rsidR="00647DB9" w:rsidRPr="001473D5" w:rsidRDefault="00550AF5" w:rsidP="00EF3B91">
      <w:pPr>
        <w:pStyle w:val="TOC2"/>
        <w:rPr>
          <w:rFonts w:eastAsiaTheme="minorEastAsia"/>
        </w:rPr>
      </w:pPr>
      <w:hyperlink w:anchor="_Toc272055763" w:history="1">
        <w:r w:rsidR="005175E9" w:rsidRPr="001473D5">
          <w:rPr>
            <w:rStyle w:val="Hyperlink"/>
            <w:rFonts w:hint="cs"/>
            <w:rtl/>
          </w:rPr>
          <w:t xml:space="preserve">4-2- </w:t>
        </w:r>
        <w:r w:rsidR="00647DB9" w:rsidRPr="001473D5">
          <w:rPr>
            <w:rFonts w:eastAsiaTheme="minorEastAsia"/>
          </w:rPr>
          <w:tab/>
        </w:r>
        <w:r w:rsidR="00647DB9" w:rsidRPr="001473D5">
          <w:rPr>
            <w:rStyle w:val="Hyperlink"/>
            <w:rFonts w:hint="eastAsia"/>
            <w:rtl/>
          </w:rPr>
          <w:t>مرور</w:t>
        </w:r>
        <w:r w:rsidR="00647DB9" w:rsidRPr="001473D5">
          <w:rPr>
            <w:rStyle w:val="Hyperlink"/>
            <w:rtl/>
          </w:rPr>
          <w:t xml:space="preserve"> </w:t>
        </w:r>
        <w:r w:rsidR="00647DB9" w:rsidRPr="001473D5">
          <w:rPr>
            <w:rStyle w:val="Hyperlink"/>
            <w:rFonts w:hint="eastAsia"/>
            <w:rtl/>
          </w:rPr>
          <w:t>اجمال</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بر</w:t>
        </w:r>
        <w:r w:rsidR="00647DB9" w:rsidRPr="001473D5">
          <w:rPr>
            <w:rStyle w:val="Hyperlink"/>
            <w:rtl/>
          </w:rPr>
          <w:t xml:space="preserve"> </w:t>
        </w:r>
        <w:r w:rsidR="00647DB9" w:rsidRPr="001473D5">
          <w:rPr>
            <w:rStyle w:val="Hyperlink"/>
            <w:rFonts w:hint="eastAsia"/>
            <w:rtl/>
          </w:rPr>
          <w:t>گر</w:t>
        </w:r>
        <w:r w:rsidR="00647DB9" w:rsidRPr="001473D5">
          <w:rPr>
            <w:rStyle w:val="Hyperlink"/>
            <w:rFonts w:hint="cs"/>
            <w:rtl/>
          </w:rPr>
          <w:t>ی</w:t>
        </w:r>
        <w:r w:rsidR="00647DB9" w:rsidRPr="001473D5">
          <w:rPr>
            <w:rStyle w:val="Hyperlink"/>
            <w:rFonts w:hint="eastAsia"/>
            <w:rtl/>
          </w:rPr>
          <w:t>د</w:t>
        </w:r>
        <w:r w:rsidR="00647DB9" w:rsidRPr="001473D5">
          <w:rPr>
            <w:rStyle w:val="Hyperlink"/>
            <w:rtl/>
          </w:rPr>
          <w:t xml:space="preserve"> </w:t>
        </w:r>
        <w:r w:rsidR="00647DB9" w:rsidRPr="001473D5">
          <w:rPr>
            <w:rStyle w:val="Hyperlink"/>
            <w:rFonts w:hint="eastAsia"/>
            <w:rtl/>
          </w:rPr>
          <w:t>محاسبات</w:t>
        </w:r>
        <w:r w:rsidR="00647DB9" w:rsidRPr="001473D5">
          <w:rPr>
            <w:rStyle w:val="Hyperlink"/>
            <w:rFonts w:hint="cs"/>
            <w:rtl/>
          </w:rPr>
          <w:t>ی</w:t>
        </w:r>
        <w:r w:rsidR="00647DB9" w:rsidRPr="001473D5">
          <w:rPr>
            <w:webHidden/>
          </w:rPr>
          <w:tab/>
        </w:r>
        <w:r w:rsidR="002A4878" w:rsidRPr="001473D5">
          <w:rPr>
            <w:webHidden/>
          </w:rPr>
          <w:fldChar w:fldCharType="begin"/>
        </w:r>
        <w:r w:rsidR="00647DB9" w:rsidRPr="001473D5">
          <w:rPr>
            <w:webHidden/>
          </w:rPr>
          <w:instrText xml:space="preserve"> PAGEREF _Toc272055763 \h </w:instrText>
        </w:r>
        <w:r w:rsidR="002A4878" w:rsidRPr="001473D5">
          <w:rPr>
            <w:webHidden/>
          </w:rPr>
        </w:r>
        <w:r w:rsidR="002A4878" w:rsidRPr="001473D5">
          <w:rPr>
            <w:webHidden/>
          </w:rPr>
          <w:fldChar w:fldCharType="separate"/>
        </w:r>
        <w:r w:rsidR="00D049C4">
          <w:rPr>
            <w:webHidden/>
            <w:rtl/>
          </w:rPr>
          <w:t>84</w:t>
        </w:r>
        <w:r w:rsidR="002A4878" w:rsidRPr="001473D5">
          <w:rPr>
            <w:webHidden/>
          </w:rPr>
          <w:fldChar w:fldCharType="end"/>
        </w:r>
      </w:hyperlink>
    </w:p>
    <w:p w:rsidR="00647DB9" w:rsidRPr="001473D5" w:rsidRDefault="00550AF5" w:rsidP="00EF3B91">
      <w:pPr>
        <w:pStyle w:val="TOC2"/>
        <w:rPr>
          <w:rFonts w:eastAsiaTheme="minorEastAsia"/>
        </w:rPr>
      </w:pPr>
      <w:hyperlink w:anchor="_Toc272055764" w:history="1">
        <w:r w:rsidR="005175E9" w:rsidRPr="001473D5">
          <w:rPr>
            <w:rStyle w:val="Hyperlink"/>
            <w:rFonts w:hint="cs"/>
            <w:rtl/>
          </w:rPr>
          <w:t xml:space="preserve">4-3- </w:t>
        </w:r>
        <w:r w:rsidR="00647DB9" w:rsidRPr="001473D5">
          <w:rPr>
            <w:rFonts w:eastAsiaTheme="minorEastAsia"/>
          </w:rPr>
          <w:tab/>
        </w:r>
        <w:r w:rsidR="00647DB9" w:rsidRPr="001473D5">
          <w:rPr>
            <w:rStyle w:val="Hyperlink"/>
            <w:rFonts w:hint="eastAsia"/>
            <w:rtl/>
          </w:rPr>
          <w:t>کارها</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مرتبط</w:t>
        </w:r>
        <w:r w:rsidR="00647DB9" w:rsidRPr="001473D5">
          <w:rPr>
            <w:rStyle w:val="Hyperlink"/>
            <w:rtl/>
          </w:rPr>
          <w:t xml:space="preserve"> </w:t>
        </w:r>
        <w:r w:rsidR="00647DB9" w:rsidRPr="001473D5">
          <w:rPr>
            <w:rStyle w:val="Hyperlink"/>
            <w:rFonts w:hint="eastAsia"/>
            <w:rtl/>
          </w:rPr>
          <w:t>در</w:t>
        </w:r>
        <w:r w:rsidR="00647DB9" w:rsidRPr="001473D5">
          <w:rPr>
            <w:rStyle w:val="Hyperlink"/>
            <w:rtl/>
          </w:rPr>
          <w:t xml:space="preserve"> </w:t>
        </w:r>
        <w:r w:rsidR="00647DB9" w:rsidRPr="001473D5">
          <w:rPr>
            <w:rStyle w:val="Hyperlink"/>
            <w:rFonts w:hint="eastAsia"/>
            <w:rtl/>
          </w:rPr>
          <w:t>زمانبند</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گر</w:t>
        </w:r>
        <w:r w:rsidR="00647DB9" w:rsidRPr="001473D5">
          <w:rPr>
            <w:rStyle w:val="Hyperlink"/>
            <w:rFonts w:hint="cs"/>
            <w:rtl/>
          </w:rPr>
          <w:t>ی</w:t>
        </w:r>
        <w:r w:rsidR="00647DB9" w:rsidRPr="001473D5">
          <w:rPr>
            <w:rStyle w:val="Hyperlink"/>
            <w:rFonts w:hint="eastAsia"/>
            <w:rtl/>
          </w:rPr>
          <w:t>د</w:t>
        </w:r>
        <w:r w:rsidR="00647DB9" w:rsidRPr="001473D5">
          <w:rPr>
            <w:rStyle w:val="Hyperlink"/>
            <w:rtl/>
          </w:rPr>
          <w:t xml:space="preserve"> </w:t>
        </w:r>
        <w:r w:rsidR="00647DB9" w:rsidRPr="001473D5">
          <w:rPr>
            <w:rStyle w:val="Hyperlink"/>
            <w:rFonts w:hint="eastAsia"/>
            <w:rtl/>
          </w:rPr>
          <w:t>محاسبات</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به</w:t>
        </w:r>
        <w:r w:rsidR="00647DB9" w:rsidRPr="001473D5">
          <w:rPr>
            <w:rStyle w:val="Hyperlink"/>
            <w:rtl/>
          </w:rPr>
          <w:t xml:space="preserve"> </w:t>
        </w:r>
        <w:r w:rsidR="00647DB9" w:rsidRPr="001473D5">
          <w:rPr>
            <w:rStyle w:val="Hyperlink"/>
            <w:rFonts w:hint="eastAsia"/>
            <w:rtl/>
          </w:rPr>
          <w:t>کمک</w:t>
        </w:r>
        <w:r w:rsidR="00647DB9" w:rsidRPr="001473D5">
          <w:rPr>
            <w:rStyle w:val="Hyperlink"/>
            <w:rtl/>
          </w:rPr>
          <w:t xml:space="preserve"> </w:t>
        </w:r>
        <w:r w:rsidR="00647DB9" w:rsidRPr="001473D5">
          <w:rPr>
            <w:rStyle w:val="Hyperlink"/>
            <w:rFonts w:hint="eastAsia"/>
            <w:rtl/>
          </w:rPr>
          <w:t>شبکه</w:t>
        </w:r>
        <w:r w:rsidR="00647DB9" w:rsidRPr="001473D5">
          <w:rPr>
            <w:rStyle w:val="Hyperlink"/>
            <w:rtl/>
          </w:rPr>
          <w:t xml:space="preserve"> </w:t>
        </w:r>
        <w:r w:rsidR="00647DB9" w:rsidRPr="001473D5">
          <w:rPr>
            <w:rStyle w:val="Hyperlink"/>
            <w:rFonts w:hint="eastAsia"/>
            <w:rtl/>
          </w:rPr>
          <w:t>پتر</w:t>
        </w:r>
        <w:r w:rsidR="00647DB9" w:rsidRPr="001473D5">
          <w:rPr>
            <w:rStyle w:val="Hyperlink"/>
            <w:rFonts w:hint="cs"/>
            <w:rtl/>
          </w:rPr>
          <w:t>ی</w:t>
        </w:r>
        <w:r w:rsidR="00647DB9" w:rsidRPr="001473D5">
          <w:rPr>
            <w:webHidden/>
          </w:rPr>
          <w:tab/>
        </w:r>
        <w:r w:rsidR="002A4878" w:rsidRPr="001473D5">
          <w:rPr>
            <w:webHidden/>
          </w:rPr>
          <w:fldChar w:fldCharType="begin"/>
        </w:r>
        <w:r w:rsidR="00647DB9" w:rsidRPr="001473D5">
          <w:rPr>
            <w:webHidden/>
          </w:rPr>
          <w:instrText xml:space="preserve"> PAGEREF _Toc272055764 \h </w:instrText>
        </w:r>
        <w:r w:rsidR="002A4878" w:rsidRPr="001473D5">
          <w:rPr>
            <w:webHidden/>
          </w:rPr>
        </w:r>
        <w:r w:rsidR="002A4878" w:rsidRPr="001473D5">
          <w:rPr>
            <w:webHidden/>
          </w:rPr>
          <w:fldChar w:fldCharType="separate"/>
        </w:r>
        <w:r w:rsidR="00D049C4">
          <w:rPr>
            <w:webHidden/>
            <w:rtl/>
          </w:rPr>
          <w:t>85</w:t>
        </w:r>
        <w:r w:rsidR="002A4878" w:rsidRPr="001473D5">
          <w:rPr>
            <w:webHidden/>
          </w:rPr>
          <w:fldChar w:fldCharType="end"/>
        </w:r>
      </w:hyperlink>
    </w:p>
    <w:p w:rsidR="00647DB9" w:rsidRPr="001473D5" w:rsidRDefault="00550AF5" w:rsidP="00EF3B91">
      <w:pPr>
        <w:pStyle w:val="TOC2"/>
        <w:rPr>
          <w:rFonts w:eastAsiaTheme="minorEastAsia"/>
        </w:rPr>
      </w:pPr>
      <w:hyperlink w:anchor="_Toc272055765" w:history="1">
        <w:r w:rsidR="005175E9" w:rsidRPr="001473D5">
          <w:rPr>
            <w:rStyle w:val="Hyperlink"/>
            <w:rFonts w:hint="cs"/>
            <w:rtl/>
          </w:rPr>
          <w:t xml:space="preserve">4-4- </w:t>
        </w:r>
        <w:r w:rsidR="00647DB9" w:rsidRPr="001473D5">
          <w:rPr>
            <w:rFonts w:eastAsiaTheme="minorEastAsia"/>
          </w:rPr>
          <w:tab/>
        </w:r>
        <w:r w:rsidR="00647DB9" w:rsidRPr="001473D5">
          <w:rPr>
            <w:rStyle w:val="Hyperlink"/>
            <w:rFonts w:hint="eastAsia"/>
            <w:rtl/>
          </w:rPr>
          <w:t>ا</w:t>
        </w:r>
        <w:r w:rsidR="00647DB9" w:rsidRPr="001473D5">
          <w:rPr>
            <w:rStyle w:val="Hyperlink"/>
            <w:rFonts w:hint="cs"/>
            <w:rtl/>
          </w:rPr>
          <w:t>ی</w:t>
        </w:r>
        <w:r w:rsidR="00647DB9" w:rsidRPr="001473D5">
          <w:rPr>
            <w:rStyle w:val="Hyperlink"/>
            <w:rFonts w:hint="eastAsia"/>
            <w:rtl/>
          </w:rPr>
          <w:t>ده</w:t>
        </w:r>
        <w:r w:rsidR="00647DB9" w:rsidRPr="001473D5">
          <w:rPr>
            <w:rStyle w:val="Hyperlink"/>
            <w:rtl/>
          </w:rPr>
          <w:t xml:space="preserve"> </w:t>
        </w:r>
        <w:r w:rsidR="00647DB9" w:rsidRPr="001473D5">
          <w:rPr>
            <w:rStyle w:val="Hyperlink"/>
            <w:rFonts w:hint="eastAsia"/>
            <w:rtl/>
          </w:rPr>
          <w:t>پ</w:t>
        </w:r>
        <w:r w:rsidR="00647DB9" w:rsidRPr="001473D5">
          <w:rPr>
            <w:rStyle w:val="Hyperlink"/>
            <w:rFonts w:hint="cs"/>
            <w:rtl/>
          </w:rPr>
          <w:t>ی</w:t>
        </w:r>
        <w:r w:rsidR="00647DB9" w:rsidRPr="001473D5">
          <w:rPr>
            <w:rStyle w:val="Hyperlink"/>
            <w:rFonts w:hint="eastAsia"/>
            <w:rtl/>
          </w:rPr>
          <w:t>شنهاد</w:t>
        </w:r>
        <w:r w:rsidR="00647DB9" w:rsidRPr="001473D5">
          <w:rPr>
            <w:rStyle w:val="Hyperlink"/>
            <w:rFonts w:hint="cs"/>
            <w:rtl/>
          </w:rPr>
          <w:t>ی</w:t>
        </w:r>
        <w:r w:rsidR="00647DB9" w:rsidRPr="001473D5">
          <w:rPr>
            <w:rStyle w:val="Hyperlink"/>
            <w:rtl/>
          </w:rPr>
          <w:t xml:space="preserve"> (</w:t>
        </w:r>
        <w:r w:rsidR="00647DB9" w:rsidRPr="001473D5">
          <w:rPr>
            <w:rStyle w:val="Hyperlink"/>
          </w:rPr>
          <w:t>HSPN</w:t>
        </w:r>
        <w:r w:rsidR="00647DB9" w:rsidRPr="001473D5">
          <w:rPr>
            <w:rStyle w:val="Hyperlink"/>
            <w:rtl/>
          </w:rPr>
          <w:t>)</w:t>
        </w:r>
        <w:r w:rsidR="00647DB9" w:rsidRPr="001473D5">
          <w:rPr>
            <w:webHidden/>
          </w:rPr>
          <w:tab/>
        </w:r>
        <w:r w:rsidR="002A4878" w:rsidRPr="001473D5">
          <w:rPr>
            <w:webHidden/>
          </w:rPr>
          <w:fldChar w:fldCharType="begin"/>
        </w:r>
        <w:r w:rsidR="00647DB9" w:rsidRPr="001473D5">
          <w:rPr>
            <w:webHidden/>
          </w:rPr>
          <w:instrText xml:space="preserve"> PAGEREF _Toc272055765 \h </w:instrText>
        </w:r>
        <w:r w:rsidR="002A4878" w:rsidRPr="001473D5">
          <w:rPr>
            <w:webHidden/>
          </w:rPr>
        </w:r>
        <w:r w:rsidR="002A4878" w:rsidRPr="001473D5">
          <w:rPr>
            <w:webHidden/>
          </w:rPr>
          <w:fldChar w:fldCharType="separate"/>
        </w:r>
        <w:r w:rsidR="00D049C4">
          <w:rPr>
            <w:webHidden/>
            <w:rtl/>
          </w:rPr>
          <w:t>86</w:t>
        </w:r>
        <w:r w:rsidR="002A4878" w:rsidRPr="001473D5">
          <w:rPr>
            <w:webHidden/>
          </w:rPr>
          <w:fldChar w:fldCharType="end"/>
        </w:r>
      </w:hyperlink>
    </w:p>
    <w:p w:rsidR="00647DB9" w:rsidRPr="001473D5" w:rsidRDefault="00550AF5" w:rsidP="00EF3B91">
      <w:pPr>
        <w:pStyle w:val="TOC2"/>
        <w:rPr>
          <w:rFonts w:eastAsiaTheme="minorEastAsia"/>
        </w:rPr>
      </w:pPr>
      <w:hyperlink w:anchor="_Toc272055766" w:history="1">
        <w:r w:rsidR="005175E9" w:rsidRPr="001473D5">
          <w:rPr>
            <w:rStyle w:val="Hyperlink"/>
            <w:rFonts w:hint="cs"/>
            <w:rtl/>
          </w:rPr>
          <w:t xml:space="preserve">4-5- </w:t>
        </w:r>
        <w:r w:rsidR="00647DB9" w:rsidRPr="001473D5">
          <w:rPr>
            <w:rFonts w:eastAsiaTheme="minorEastAsia"/>
          </w:rPr>
          <w:tab/>
        </w:r>
        <w:r w:rsidR="00647DB9" w:rsidRPr="001473D5">
          <w:rPr>
            <w:rStyle w:val="Hyperlink"/>
            <w:rFonts w:hint="eastAsia"/>
            <w:rtl/>
          </w:rPr>
          <w:t>شب</w:t>
        </w:r>
        <w:r w:rsidR="00647DB9" w:rsidRPr="001473D5">
          <w:rPr>
            <w:rStyle w:val="Hyperlink"/>
            <w:rFonts w:hint="cs"/>
            <w:rtl/>
          </w:rPr>
          <w:t>ی</w:t>
        </w:r>
        <w:r w:rsidR="00647DB9" w:rsidRPr="001473D5">
          <w:rPr>
            <w:rStyle w:val="Hyperlink"/>
            <w:rFonts w:hint="eastAsia"/>
            <w:rtl/>
          </w:rPr>
          <w:t>ه</w:t>
        </w:r>
        <w:r w:rsidR="00647DB9" w:rsidRPr="001473D5">
          <w:rPr>
            <w:rStyle w:val="Hyperlink"/>
            <w:rtl/>
          </w:rPr>
          <w:t xml:space="preserve"> </w:t>
        </w:r>
        <w:r w:rsidR="00647DB9" w:rsidRPr="001473D5">
          <w:rPr>
            <w:rStyle w:val="Hyperlink"/>
            <w:rFonts w:hint="eastAsia"/>
            <w:rtl/>
          </w:rPr>
          <w:t>ساز</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ا</w:t>
        </w:r>
        <w:r w:rsidR="00647DB9" w:rsidRPr="001473D5">
          <w:rPr>
            <w:rStyle w:val="Hyperlink"/>
            <w:rFonts w:hint="cs"/>
            <w:rtl/>
          </w:rPr>
          <w:t>ی</w:t>
        </w:r>
        <w:r w:rsidR="00647DB9" w:rsidRPr="001473D5">
          <w:rPr>
            <w:rStyle w:val="Hyperlink"/>
            <w:rFonts w:hint="eastAsia"/>
            <w:rtl/>
          </w:rPr>
          <w:t>ده</w:t>
        </w:r>
        <w:r w:rsidR="00647DB9" w:rsidRPr="001473D5">
          <w:rPr>
            <w:rStyle w:val="Hyperlink"/>
            <w:rtl/>
          </w:rPr>
          <w:t xml:space="preserve"> </w:t>
        </w:r>
        <w:r w:rsidR="00647DB9" w:rsidRPr="001473D5">
          <w:rPr>
            <w:rStyle w:val="Hyperlink"/>
            <w:rFonts w:hint="eastAsia"/>
            <w:rtl/>
          </w:rPr>
          <w:t>پ</w:t>
        </w:r>
        <w:r w:rsidR="00647DB9" w:rsidRPr="001473D5">
          <w:rPr>
            <w:rStyle w:val="Hyperlink"/>
            <w:rFonts w:hint="cs"/>
            <w:rtl/>
          </w:rPr>
          <w:t>ی</w:t>
        </w:r>
        <w:r w:rsidR="00647DB9" w:rsidRPr="001473D5">
          <w:rPr>
            <w:rStyle w:val="Hyperlink"/>
            <w:rFonts w:hint="eastAsia"/>
            <w:rtl/>
          </w:rPr>
          <w:t>شنهاد</w:t>
        </w:r>
        <w:r w:rsidR="00647DB9" w:rsidRPr="001473D5">
          <w:rPr>
            <w:rStyle w:val="Hyperlink"/>
            <w:rFonts w:hint="cs"/>
            <w:rtl/>
          </w:rPr>
          <w:t>ی</w:t>
        </w:r>
        <w:r w:rsidR="00647DB9" w:rsidRPr="001473D5">
          <w:rPr>
            <w:webHidden/>
          </w:rPr>
          <w:tab/>
        </w:r>
        <w:r w:rsidR="002A4878" w:rsidRPr="001473D5">
          <w:rPr>
            <w:webHidden/>
          </w:rPr>
          <w:fldChar w:fldCharType="begin"/>
        </w:r>
        <w:r w:rsidR="00647DB9" w:rsidRPr="001473D5">
          <w:rPr>
            <w:webHidden/>
          </w:rPr>
          <w:instrText xml:space="preserve"> PAGEREF _Toc272055766 \h </w:instrText>
        </w:r>
        <w:r w:rsidR="002A4878" w:rsidRPr="001473D5">
          <w:rPr>
            <w:webHidden/>
          </w:rPr>
        </w:r>
        <w:r w:rsidR="002A4878" w:rsidRPr="001473D5">
          <w:rPr>
            <w:webHidden/>
          </w:rPr>
          <w:fldChar w:fldCharType="separate"/>
        </w:r>
        <w:r w:rsidR="00D049C4">
          <w:rPr>
            <w:webHidden/>
            <w:rtl/>
          </w:rPr>
          <w:t>91</w:t>
        </w:r>
        <w:r w:rsidR="002A4878" w:rsidRPr="001473D5">
          <w:rPr>
            <w:webHidden/>
          </w:rPr>
          <w:fldChar w:fldCharType="end"/>
        </w:r>
      </w:hyperlink>
    </w:p>
    <w:p w:rsidR="00647DB9" w:rsidRPr="001473D5" w:rsidRDefault="00550AF5" w:rsidP="00EF3B91">
      <w:pPr>
        <w:pStyle w:val="TOC2"/>
        <w:rPr>
          <w:rFonts w:eastAsiaTheme="minorEastAsia"/>
        </w:rPr>
      </w:pPr>
      <w:hyperlink w:anchor="_Toc272055767" w:history="1">
        <w:r w:rsidR="005175E9" w:rsidRPr="001473D5">
          <w:rPr>
            <w:rStyle w:val="Hyperlink"/>
            <w:rFonts w:hint="cs"/>
            <w:rtl/>
          </w:rPr>
          <w:t xml:space="preserve">4-6- </w:t>
        </w:r>
        <w:r w:rsidR="00647DB9" w:rsidRPr="001473D5">
          <w:rPr>
            <w:rFonts w:eastAsiaTheme="minorEastAsia"/>
          </w:rPr>
          <w:tab/>
        </w:r>
        <w:r w:rsidR="00647DB9" w:rsidRPr="001473D5">
          <w:rPr>
            <w:rStyle w:val="Hyperlink"/>
            <w:rFonts w:hint="eastAsia"/>
            <w:rtl/>
          </w:rPr>
          <w:t>خلاصه</w:t>
        </w:r>
        <w:r w:rsidR="00647DB9" w:rsidRPr="001473D5">
          <w:rPr>
            <w:rStyle w:val="Hyperlink"/>
            <w:rtl/>
          </w:rPr>
          <w:t xml:space="preserve"> </w:t>
        </w:r>
        <w:r w:rsidR="00647DB9" w:rsidRPr="001473D5">
          <w:rPr>
            <w:rStyle w:val="Hyperlink"/>
            <w:rFonts w:hint="eastAsia"/>
            <w:rtl/>
          </w:rPr>
          <w:t>و</w:t>
        </w:r>
        <w:r w:rsidR="00647DB9" w:rsidRPr="001473D5">
          <w:rPr>
            <w:rStyle w:val="Hyperlink"/>
            <w:rtl/>
          </w:rPr>
          <w:t xml:space="preserve"> </w:t>
        </w:r>
        <w:r w:rsidR="00647DB9" w:rsidRPr="001473D5">
          <w:rPr>
            <w:rStyle w:val="Hyperlink"/>
            <w:rFonts w:hint="eastAsia"/>
            <w:rtl/>
          </w:rPr>
          <w:t>نت</w:t>
        </w:r>
        <w:r w:rsidR="00647DB9" w:rsidRPr="001473D5">
          <w:rPr>
            <w:rStyle w:val="Hyperlink"/>
            <w:rFonts w:hint="cs"/>
            <w:rtl/>
          </w:rPr>
          <w:t>ی</w:t>
        </w:r>
        <w:r w:rsidR="00647DB9" w:rsidRPr="001473D5">
          <w:rPr>
            <w:rStyle w:val="Hyperlink"/>
            <w:rFonts w:hint="eastAsia"/>
            <w:rtl/>
          </w:rPr>
          <w:t>جه</w:t>
        </w:r>
        <w:r w:rsidR="00647DB9" w:rsidRPr="001473D5">
          <w:rPr>
            <w:rStyle w:val="Hyperlink"/>
            <w:rtl/>
          </w:rPr>
          <w:t xml:space="preserve"> </w:t>
        </w:r>
        <w:r w:rsidR="00647DB9" w:rsidRPr="001473D5">
          <w:rPr>
            <w:rStyle w:val="Hyperlink"/>
            <w:rFonts w:hint="eastAsia"/>
            <w:rtl/>
          </w:rPr>
          <w:t>گ</w:t>
        </w:r>
        <w:r w:rsidR="00647DB9" w:rsidRPr="001473D5">
          <w:rPr>
            <w:rStyle w:val="Hyperlink"/>
            <w:rFonts w:hint="cs"/>
            <w:rtl/>
          </w:rPr>
          <w:t>ی</w:t>
        </w:r>
        <w:r w:rsidR="00647DB9" w:rsidRPr="001473D5">
          <w:rPr>
            <w:rStyle w:val="Hyperlink"/>
            <w:rFonts w:hint="eastAsia"/>
            <w:rtl/>
          </w:rPr>
          <w:t>ر</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و</w:t>
        </w:r>
        <w:r w:rsidR="00647DB9" w:rsidRPr="001473D5">
          <w:rPr>
            <w:rStyle w:val="Hyperlink"/>
            <w:rtl/>
          </w:rPr>
          <w:t xml:space="preserve"> </w:t>
        </w:r>
        <w:r w:rsidR="00647DB9" w:rsidRPr="001473D5">
          <w:rPr>
            <w:rStyle w:val="Hyperlink"/>
            <w:rFonts w:hint="eastAsia"/>
            <w:rtl/>
          </w:rPr>
          <w:t>کارها</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آ</w:t>
        </w:r>
        <w:r w:rsidR="00647DB9" w:rsidRPr="001473D5">
          <w:rPr>
            <w:rStyle w:val="Hyperlink"/>
            <w:rFonts w:hint="cs"/>
            <w:rtl/>
          </w:rPr>
          <w:t>ی</w:t>
        </w:r>
        <w:r w:rsidR="00647DB9" w:rsidRPr="001473D5">
          <w:rPr>
            <w:rStyle w:val="Hyperlink"/>
            <w:rFonts w:hint="eastAsia"/>
            <w:rtl/>
          </w:rPr>
          <w:t>نده</w:t>
        </w:r>
        <w:r w:rsidR="00647DB9" w:rsidRPr="001473D5">
          <w:rPr>
            <w:webHidden/>
          </w:rPr>
          <w:tab/>
        </w:r>
        <w:r w:rsidR="002A4878" w:rsidRPr="001473D5">
          <w:rPr>
            <w:webHidden/>
          </w:rPr>
          <w:fldChar w:fldCharType="begin"/>
        </w:r>
        <w:r w:rsidR="00647DB9" w:rsidRPr="001473D5">
          <w:rPr>
            <w:webHidden/>
          </w:rPr>
          <w:instrText xml:space="preserve"> PAGEREF _Toc272055767 \h </w:instrText>
        </w:r>
        <w:r w:rsidR="002A4878" w:rsidRPr="001473D5">
          <w:rPr>
            <w:webHidden/>
          </w:rPr>
        </w:r>
        <w:r w:rsidR="002A4878" w:rsidRPr="001473D5">
          <w:rPr>
            <w:webHidden/>
          </w:rPr>
          <w:fldChar w:fldCharType="separate"/>
        </w:r>
        <w:r w:rsidR="00D049C4">
          <w:rPr>
            <w:webHidden/>
            <w:rtl/>
          </w:rPr>
          <w:t>97</w:t>
        </w:r>
        <w:r w:rsidR="002A4878" w:rsidRPr="001473D5">
          <w:rPr>
            <w:webHidden/>
          </w:rPr>
          <w:fldChar w:fldCharType="end"/>
        </w:r>
      </w:hyperlink>
    </w:p>
    <w:p w:rsidR="00647DB9" w:rsidRPr="001473D5" w:rsidRDefault="005175E9" w:rsidP="005175E9">
      <w:pPr>
        <w:pStyle w:val="TOC1"/>
        <w:rPr>
          <w:rFonts w:eastAsiaTheme="minorEastAsia"/>
        </w:rPr>
      </w:pPr>
      <w:r w:rsidRPr="001473D5">
        <w:rPr>
          <w:rStyle w:val="Hyperlink"/>
          <w:rFonts w:hint="cs"/>
          <w:color w:val="auto"/>
          <w:rtl/>
        </w:rPr>
        <w:t xml:space="preserve">فصل پنجم: </w:t>
      </w:r>
      <w:hyperlink w:anchor="_Toc272055768" w:history="1">
        <w:r w:rsidR="00647DB9" w:rsidRPr="001473D5">
          <w:rPr>
            <w:rStyle w:val="Hyperlink"/>
            <w:rFonts w:hint="eastAsia"/>
            <w:color w:val="auto"/>
            <w:rtl/>
          </w:rPr>
          <w:t>پ</w:t>
        </w:r>
        <w:r w:rsidR="00647DB9" w:rsidRPr="001473D5">
          <w:rPr>
            <w:rStyle w:val="Hyperlink"/>
            <w:rFonts w:hint="cs"/>
            <w:color w:val="auto"/>
            <w:rtl/>
          </w:rPr>
          <w:t>ی</w:t>
        </w:r>
        <w:r w:rsidR="00647DB9" w:rsidRPr="001473D5">
          <w:rPr>
            <w:rStyle w:val="Hyperlink"/>
            <w:rFonts w:hint="eastAsia"/>
            <w:color w:val="auto"/>
            <w:rtl/>
          </w:rPr>
          <w:t>اده</w:t>
        </w:r>
        <w:r w:rsidR="00647DB9" w:rsidRPr="001473D5">
          <w:rPr>
            <w:rStyle w:val="Hyperlink"/>
            <w:color w:val="auto"/>
            <w:rtl/>
          </w:rPr>
          <w:t xml:space="preserve"> </w:t>
        </w:r>
        <w:r w:rsidR="00647DB9" w:rsidRPr="001473D5">
          <w:rPr>
            <w:rStyle w:val="Hyperlink"/>
            <w:rFonts w:hint="eastAsia"/>
            <w:color w:val="auto"/>
            <w:rtl/>
          </w:rPr>
          <w:t>ساز</w:t>
        </w:r>
        <w:r w:rsidR="00647DB9" w:rsidRPr="001473D5">
          <w:rPr>
            <w:rStyle w:val="Hyperlink"/>
            <w:rFonts w:hint="cs"/>
            <w:color w:val="auto"/>
            <w:rtl/>
          </w:rPr>
          <w:t>ی</w:t>
        </w:r>
        <w:r w:rsidR="00647DB9" w:rsidRPr="001473D5">
          <w:rPr>
            <w:rStyle w:val="Hyperlink"/>
            <w:color w:val="auto"/>
            <w:rtl/>
          </w:rPr>
          <w:t xml:space="preserve"> </w:t>
        </w:r>
        <w:r w:rsidR="00647DB9" w:rsidRPr="001473D5">
          <w:rPr>
            <w:rStyle w:val="Hyperlink"/>
            <w:rFonts w:hint="eastAsia"/>
            <w:color w:val="auto"/>
            <w:rtl/>
          </w:rPr>
          <w:t>شبکه</w:t>
        </w:r>
        <w:r w:rsidR="00647DB9" w:rsidRPr="001473D5">
          <w:rPr>
            <w:rStyle w:val="Hyperlink"/>
            <w:color w:val="auto"/>
            <w:rtl/>
          </w:rPr>
          <w:t xml:space="preserve"> </w:t>
        </w:r>
        <w:r w:rsidR="00647DB9" w:rsidRPr="001473D5">
          <w:rPr>
            <w:rStyle w:val="Hyperlink"/>
            <w:rFonts w:hint="eastAsia"/>
            <w:color w:val="auto"/>
            <w:rtl/>
          </w:rPr>
          <w:t>پتر</w:t>
        </w:r>
        <w:r w:rsidR="00647DB9" w:rsidRPr="001473D5">
          <w:rPr>
            <w:rStyle w:val="Hyperlink"/>
            <w:rFonts w:hint="cs"/>
            <w:color w:val="auto"/>
            <w:rtl/>
          </w:rPr>
          <w:t>ی</w:t>
        </w:r>
        <w:r w:rsidR="00647DB9" w:rsidRPr="001473D5">
          <w:rPr>
            <w:rStyle w:val="Hyperlink"/>
            <w:color w:val="auto"/>
            <w:rtl/>
          </w:rPr>
          <w:t xml:space="preserve"> </w:t>
        </w:r>
        <w:r w:rsidR="00647DB9" w:rsidRPr="001473D5">
          <w:rPr>
            <w:rStyle w:val="Hyperlink"/>
            <w:rFonts w:hint="eastAsia"/>
            <w:color w:val="auto"/>
            <w:rtl/>
          </w:rPr>
          <w:t>تصادف</w:t>
        </w:r>
        <w:r w:rsidR="00647DB9" w:rsidRPr="001473D5">
          <w:rPr>
            <w:rStyle w:val="Hyperlink"/>
            <w:rFonts w:hint="cs"/>
            <w:color w:val="auto"/>
            <w:rtl/>
          </w:rPr>
          <w:t>ی</w:t>
        </w:r>
        <w:r w:rsidR="00647DB9" w:rsidRPr="001473D5">
          <w:rPr>
            <w:rStyle w:val="Hyperlink"/>
            <w:color w:val="auto"/>
            <w:rtl/>
          </w:rPr>
          <w:t xml:space="preserve"> </w:t>
        </w:r>
        <w:r w:rsidR="00647DB9" w:rsidRPr="001473D5">
          <w:rPr>
            <w:rStyle w:val="Hyperlink"/>
            <w:rFonts w:hint="eastAsia"/>
            <w:color w:val="auto"/>
            <w:rtl/>
          </w:rPr>
          <w:t>تطابق</w:t>
        </w:r>
        <w:r w:rsidR="00647DB9" w:rsidRPr="001473D5">
          <w:rPr>
            <w:rStyle w:val="Hyperlink"/>
            <w:rFonts w:hint="cs"/>
            <w:color w:val="auto"/>
            <w:rtl/>
          </w:rPr>
          <w:t>ی</w:t>
        </w:r>
        <w:r w:rsidR="00647DB9" w:rsidRPr="001473D5">
          <w:rPr>
            <w:rStyle w:val="Hyperlink"/>
            <w:color w:val="auto"/>
            <w:rtl/>
          </w:rPr>
          <w:t xml:space="preserve"> </w:t>
        </w:r>
        <w:r w:rsidR="00647DB9" w:rsidRPr="001473D5">
          <w:rPr>
            <w:rStyle w:val="Hyperlink"/>
            <w:rFonts w:hint="eastAsia"/>
            <w:color w:val="auto"/>
            <w:rtl/>
          </w:rPr>
          <w:t>در</w:t>
        </w:r>
        <w:r w:rsidR="00647DB9" w:rsidRPr="001473D5">
          <w:rPr>
            <w:rStyle w:val="Hyperlink"/>
            <w:color w:val="auto"/>
            <w:rtl/>
          </w:rPr>
          <w:t xml:space="preserve"> </w:t>
        </w:r>
        <w:r w:rsidR="00647DB9" w:rsidRPr="001473D5">
          <w:rPr>
            <w:rStyle w:val="Hyperlink"/>
            <w:rFonts w:hint="eastAsia"/>
            <w:color w:val="auto"/>
            <w:rtl/>
          </w:rPr>
          <w:t>گر</w:t>
        </w:r>
        <w:r w:rsidR="00647DB9" w:rsidRPr="001473D5">
          <w:rPr>
            <w:rStyle w:val="Hyperlink"/>
            <w:rFonts w:hint="cs"/>
            <w:color w:val="auto"/>
            <w:rtl/>
          </w:rPr>
          <w:t>ی</w:t>
        </w:r>
        <w:r w:rsidR="00647DB9" w:rsidRPr="001473D5">
          <w:rPr>
            <w:rStyle w:val="Hyperlink"/>
            <w:rFonts w:hint="eastAsia"/>
            <w:color w:val="auto"/>
            <w:rtl/>
          </w:rPr>
          <w:t>د</w:t>
        </w:r>
        <w:r w:rsidR="00647DB9" w:rsidRPr="001473D5">
          <w:rPr>
            <w:rStyle w:val="Hyperlink"/>
            <w:color w:val="auto"/>
            <w:rtl/>
          </w:rPr>
          <w:t xml:space="preserve"> </w:t>
        </w:r>
        <w:r w:rsidR="00647DB9" w:rsidRPr="001473D5">
          <w:rPr>
            <w:rStyle w:val="Hyperlink"/>
            <w:rFonts w:hint="eastAsia"/>
            <w:color w:val="auto"/>
            <w:rtl/>
          </w:rPr>
          <w:t>اقتصاد</w:t>
        </w:r>
        <w:r w:rsidR="00647DB9" w:rsidRPr="001473D5">
          <w:rPr>
            <w:rStyle w:val="Hyperlink"/>
            <w:rFonts w:hint="cs"/>
            <w:color w:val="auto"/>
            <w:rtl/>
          </w:rPr>
          <w:t>ی</w:t>
        </w:r>
        <w:r w:rsidR="00647DB9" w:rsidRPr="001473D5">
          <w:rPr>
            <w:webHidden/>
          </w:rPr>
          <w:tab/>
        </w:r>
        <w:r w:rsidR="002A4878" w:rsidRPr="001473D5">
          <w:rPr>
            <w:webHidden/>
          </w:rPr>
          <w:fldChar w:fldCharType="begin"/>
        </w:r>
        <w:r w:rsidR="00647DB9" w:rsidRPr="001473D5">
          <w:rPr>
            <w:webHidden/>
          </w:rPr>
          <w:instrText xml:space="preserve"> PAGEREF _Toc272055768 \h </w:instrText>
        </w:r>
        <w:r w:rsidR="002A4878" w:rsidRPr="001473D5">
          <w:rPr>
            <w:webHidden/>
          </w:rPr>
        </w:r>
        <w:r w:rsidR="002A4878" w:rsidRPr="001473D5">
          <w:rPr>
            <w:webHidden/>
          </w:rPr>
          <w:fldChar w:fldCharType="separate"/>
        </w:r>
        <w:r w:rsidR="00D049C4">
          <w:rPr>
            <w:webHidden/>
            <w:rtl/>
          </w:rPr>
          <w:t>99</w:t>
        </w:r>
        <w:r w:rsidR="002A4878" w:rsidRPr="001473D5">
          <w:rPr>
            <w:webHidden/>
          </w:rPr>
          <w:fldChar w:fldCharType="end"/>
        </w:r>
      </w:hyperlink>
    </w:p>
    <w:p w:rsidR="00647DB9" w:rsidRPr="001473D5" w:rsidRDefault="00550AF5" w:rsidP="00EF3B91">
      <w:pPr>
        <w:pStyle w:val="TOC2"/>
        <w:rPr>
          <w:rFonts w:eastAsiaTheme="minorEastAsia"/>
        </w:rPr>
      </w:pPr>
      <w:hyperlink w:anchor="_Toc272055769" w:history="1">
        <w:r w:rsidR="005175E9" w:rsidRPr="001473D5">
          <w:rPr>
            <w:rStyle w:val="Hyperlink"/>
            <w:rFonts w:hint="cs"/>
            <w:rtl/>
          </w:rPr>
          <w:t xml:space="preserve">5-1- </w:t>
        </w:r>
        <w:r w:rsidR="00647DB9" w:rsidRPr="001473D5">
          <w:rPr>
            <w:rStyle w:val="Hyperlink"/>
            <w:rFonts w:hint="eastAsia"/>
            <w:rtl/>
          </w:rPr>
          <w:t>مرور</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بر</w:t>
        </w:r>
        <w:r w:rsidR="00647DB9" w:rsidRPr="001473D5">
          <w:rPr>
            <w:rStyle w:val="Hyperlink"/>
            <w:rtl/>
          </w:rPr>
          <w:t xml:space="preserve"> </w:t>
        </w:r>
        <w:r w:rsidR="00647DB9" w:rsidRPr="001473D5">
          <w:rPr>
            <w:rStyle w:val="Hyperlink"/>
            <w:rFonts w:hint="eastAsia"/>
            <w:rtl/>
          </w:rPr>
          <w:t>الگور</w:t>
        </w:r>
        <w:r w:rsidR="00647DB9" w:rsidRPr="001473D5">
          <w:rPr>
            <w:rStyle w:val="Hyperlink"/>
            <w:rFonts w:hint="cs"/>
            <w:rtl/>
          </w:rPr>
          <w:t>ی</w:t>
        </w:r>
        <w:r w:rsidR="00647DB9" w:rsidRPr="001473D5">
          <w:rPr>
            <w:rStyle w:val="Hyperlink"/>
            <w:rFonts w:hint="eastAsia"/>
            <w:rtl/>
          </w:rPr>
          <w:t>تم</w:t>
        </w:r>
        <w:r w:rsidR="00647DB9" w:rsidRPr="001473D5">
          <w:rPr>
            <w:rStyle w:val="Hyperlink"/>
            <w:rtl/>
          </w:rPr>
          <w:t xml:space="preserve"> </w:t>
        </w:r>
        <w:r w:rsidR="00647DB9" w:rsidRPr="001473D5">
          <w:rPr>
            <w:rStyle w:val="Hyperlink"/>
            <w:rFonts w:hint="eastAsia"/>
            <w:rtl/>
          </w:rPr>
          <w:t>ها</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موجود</w:t>
        </w:r>
        <w:r w:rsidR="00647DB9" w:rsidRPr="001473D5">
          <w:rPr>
            <w:rStyle w:val="Hyperlink"/>
            <w:rtl/>
          </w:rPr>
          <w:t xml:space="preserve"> </w:t>
        </w:r>
        <w:r w:rsidR="00647DB9" w:rsidRPr="001473D5">
          <w:rPr>
            <w:rStyle w:val="Hyperlink"/>
            <w:rFonts w:hint="eastAsia"/>
            <w:rtl/>
          </w:rPr>
          <w:t>و</w:t>
        </w:r>
        <w:r w:rsidR="00647DB9" w:rsidRPr="001473D5">
          <w:rPr>
            <w:rStyle w:val="Hyperlink"/>
            <w:rtl/>
          </w:rPr>
          <w:t xml:space="preserve"> </w:t>
        </w:r>
        <w:r w:rsidR="00647DB9" w:rsidRPr="001473D5">
          <w:rPr>
            <w:rStyle w:val="Hyperlink"/>
            <w:rFonts w:hint="eastAsia"/>
            <w:rtl/>
          </w:rPr>
          <w:t>الگور</w:t>
        </w:r>
        <w:r w:rsidR="00647DB9" w:rsidRPr="001473D5">
          <w:rPr>
            <w:rStyle w:val="Hyperlink"/>
            <w:rFonts w:hint="cs"/>
            <w:rtl/>
          </w:rPr>
          <w:t>ی</w:t>
        </w:r>
        <w:r w:rsidR="00647DB9" w:rsidRPr="001473D5">
          <w:rPr>
            <w:rStyle w:val="Hyperlink"/>
            <w:rFonts w:hint="eastAsia"/>
            <w:rtl/>
          </w:rPr>
          <w:t>تم</w:t>
        </w:r>
        <w:r w:rsidR="00647DB9" w:rsidRPr="001473D5">
          <w:rPr>
            <w:rStyle w:val="Hyperlink"/>
            <w:rtl/>
          </w:rPr>
          <w:t xml:space="preserve"> </w:t>
        </w:r>
        <w:r w:rsidR="00647DB9" w:rsidRPr="001473D5">
          <w:rPr>
            <w:rStyle w:val="Hyperlink"/>
            <w:rFonts w:hint="eastAsia"/>
            <w:rtl/>
          </w:rPr>
          <w:t>پ</w:t>
        </w:r>
        <w:r w:rsidR="00647DB9" w:rsidRPr="001473D5">
          <w:rPr>
            <w:rStyle w:val="Hyperlink"/>
            <w:rFonts w:hint="cs"/>
            <w:rtl/>
          </w:rPr>
          <w:t>ی</w:t>
        </w:r>
        <w:r w:rsidR="00647DB9" w:rsidRPr="001473D5">
          <w:rPr>
            <w:rStyle w:val="Hyperlink"/>
            <w:rFonts w:hint="eastAsia"/>
            <w:rtl/>
          </w:rPr>
          <w:t>شنهاد</w:t>
        </w:r>
        <w:r w:rsidR="00647DB9" w:rsidRPr="001473D5">
          <w:rPr>
            <w:rStyle w:val="Hyperlink"/>
            <w:rFonts w:hint="cs"/>
            <w:rtl/>
          </w:rPr>
          <w:t>ی</w:t>
        </w:r>
        <w:r w:rsidR="00647DB9" w:rsidRPr="001473D5">
          <w:rPr>
            <w:webHidden/>
          </w:rPr>
          <w:tab/>
        </w:r>
        <w:r w:rsidR="002A4878" w:rsidRPr="001473D5">
          <w:rPr>
            <w:webHidden/>
          </w:rPr>
          <w:fldChar w:fldCharType="begin"/>
        </w:r>
        <w:r w:rsidR="00647DB9" w:rsidRPr="001473D5">
          <w:rPr>
            <w:webHidden/>
          </w:rPr>
          <w:instrText xml:space="preserve"> PAGEREF _Toc272055769 \h </w:instrText>
        </w:r>
        <w:r w:rsidR="002A4878" w:rsidRPr="001473D5">
          <w:rPr>
            <w:webHidden/>
          </w:rPr>
        </w:r>
        <w:r w:rsidR="002A4878" w:rsidRPr="001473D5">
          <w:rPr>
            <w:webHidden/>
          </w:rPr>
          <w:fldChar w:fldCharType="separate"/>
        </w:r>
        <w:r w:rsidR="00D049C4">
          <w:rPr>
            <w:webHidden/>
            <w:rtl/>
          </w:rPr>
          <w:t>99</w:t>
        </w:r>
        <w:r w:rsidR="002A4878" w:rsidRPr="001473D5">
          <w:rPr>
            <w:webHidden/>
          </w:rPr>
          <w:fldChar w:fldCharType="end"/>
        </w:r>
      </w:hyperlink>
    </w:p>
    <w:p w:rsidR="00647DB9" w:rsidRPr="001473D5" w:rsidRDefault="00550AF5" w:rsidP="00647DB9">
      <w:pPr>
        <w:pStyle w:val="TOC3"/>
        <w:rPr>
          <w:rFonts w:eastAsiaTheme="minorEastAsia" w:cs="B Nazanin"/>
          <w:noProof/>
        </w:rPr>
      </w:pPr>
      <w:hyperlink w:anchor="_Toc272055770" w:history="1">
        <w:r w:rsidR="00647DB9" w:rsidRPr="001473D5">
          <w:rPr>
            <w:rStyle w:val="Hyperlink"/>
            <w:rFonts w:cs="B Nazanin"/>
            <w:noProof/>
            <w:rtl/>
          </w:rPr>
          <w:t>5-1-1-</w:t>
        </w:r>
        <w:r w:rsidR="00647DB9" w:rsidRPr="001473D5">
          <w:rPr>
            <w:rFonts w:eastAsiaTheme="minorEastAsia" w:cs="B Nazanin"/>
            <w:noProof/>
          </w:rPr>
          <w:tab/>
        </w:r>
        <w:r w:rsidR="00647DB9" w:rsidRPr="001473D5">
          <w:rPr>
            <w:rStyle w:val="Hyperlink"/>
            <w:rFonts w:cs="B Nazanin" w:hint="eastAsia"/>
            <w:noProof/>
            <w:rtl/>
          </w:rPr>
          <w:t>مراحل</w:t>
        </w:r>
        <w:r w:rsidR="00647DB9" w:rsidRPr="001473D5">
          <w:rPr>
            <w:rStyle w:val="Hyperlink"/>
            <w:rFonts w:cs="B Nazanin"/>
            <w:noProof/>
            <w:rtl/>
          </w:rPr>
          <w:t xml:space="preserve"> </w:t>
        </w:r>
        <w:r w:rsidR="00647DB9" w:rsidRPr="001473D5">
          <w:rPr>
            <w:rStyle w:val="Hyperlink"/>
            <w:rFonts w:cs="B Nazanin" w:hint="eastAsia"/>
            <w:noProof/>
            <w:rtl/>
          </w:rPr>
          <w:t>مشترک</w:t>
        </w:r>
        <w:r w:rsidR="00647DB9" w:rsidRPr="001473D5">
          <w:rPr>
            <w:rStyle w:val="Hyperlink"/>
            <w:rFonts w:cs="B Nazanin"/>
            <w:noProof/>
            <w:rtl/>
          </w:rPr>
          <w:t xml:space="preserve"> </w:t>
        </w:r>
        <w:r w:rsidR="00647DB9" w:rsidRPr="001473D5">
          <w:rPr>
            <w:rStyle w:val="Hyperlink"/>
            <w:rFonts w:cs="B Nazanin" w:hint="eastAsia"/>
            <w:noProof/>
            <w:rtl/>
          </w:rPr>
          <w:t>الگوريتم‌ها</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_Toc272055770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100</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71" w:history="1">
        <w:r w:rsidR="005175E9" w:rsidRPr="001473D5">
          <w:rPr>
            <w:rStyle w:val="Hyperlink"/>
            <w:rFonts w:cs="B Nazanin" w:hint="cs"/>
            <w:noProof/>
            <w:rtl/>
            <w:lang w:bidi="fa-IR"/>
          </w:rPr>
          <w:t>5-2-2-</w:t>
        </w:r>
        <w:r w:rsidR="00647DB9" w:rsidRPr="001473D5">
          <w:rPr>
            <w:rFonts w:eastAsiaTheme="minorEastAsia" w:cs="B Nazanin"/>
            <w:noProof/>
          </w:rPr>
          <w:tab/>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noProof/>
            <w:lang w:bidi="en-US"/>
          </w:rPr>
          <w:t>BTO</w:t>
        </w:r>
        <w:r w:rsidR="00647DB9" w:rsidRPr="001473D5">
          <w:rPr>
            <w:rStyle w:val="Hyperlink"/>
            <w:rFonts w:cs="B Nazanin"/>
            <w:noProof/>
            <w:rtl/>
          </w:rPr>
          <w:t xml:space="preserve"> </w:t>
        </w:r>
        <w:r w:rsidR="00647DB9" w:rsidRPr="001473D5">
          <w:rPr>
            <w:rStyle w:val="Hyperlink"/>
            <w:rFonts w:cs="B Nazanin" w:hint="eastAsia"/>
            <w:noProof/>
            <w:rtl/>
          </w:rPr>
          <w:t>و</w:t>
        </w:r>
        <w:r w:rsidR="00647DB9" w:rsidRPr="001473D5">
          <w:rPr>
            <w:rStyle w:val="Hyperlink"/>
            <w:rFonts w:cs="B Nazanin"/>
            <w:noProof/>
            <w:rtl/>
          </w:rPr>
          <w:t xml:space="preserve"> </w:t>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noProof/>
            <w:lang w:bidi="en-US"/>
          </w:rPr>
          <w:t>ABTO</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_Toc272055771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100</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72" w:history="1">
        <w:r w:rsidR="005175E9" w:rsidRPr="001473D5">
          <w:rPr>
            <w:rStyle w:val="Hyperlink"/>
            <w:rFonts w:cs="B Nazanin" w:hint="cs"/>
            <w:noProof/>
            <w:rtl/>
            <w:lang w:bidi="fa-IR"/>
          </w:rPr>
          <w:t xml:space="preserve">5-1-3- </w:t>
        </w:r>
        <w:r w:rsidR="00647DB9" w:rsidRPr="001473D5">
          <w:rPr>
            <w:rFonts w:eastAsiaTheme="minorEastAsia" w:cs="B Nazanin"/>
            <w:noProof/>
          </w:rPr>
          <w:tab/>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noProof/>
            <w:lang w:bidi="en-US"/>
          </w:rPr>
          <w:t>EBTO</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_Toc272055772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105</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73" w:history="1">
        <w:r w:rsidR="005175E9" w:rsidRPr="001473D5">
          <w:rPr>
            <w:rStyle w:val="Hyperlink"/>
            <w:rFonts w:cs="B Nazanin" w:hint="cs"/>
            <w:noProof/>
            <w:rtl/>
            <w:lang w:bidi="fa-IR"/>
          </w:rPr>
          <w:t xml:space="preserve">5-1-4- </w:t>
        </w:r>
        <w:r w:rsidR="00647DB9" w:rsidRPr="001473D5">
          <w:rPr>
            <w:rFonts w:eastAsiaTheme="minorEastAsia" w:cs="B Nazanin"/>
            <w:noProof/>
          </w:rPr>
          <w:tab/>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noProof/>
            <w:lang w:bidi="en-US"/>
          </w:rPr>
          <w:t>AEBTO</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_Toc272055773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106</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74" w:history="1">
        <w:r w:rsidR="005175E9" w:rsidRPr="001473D5">
          <w:rPr>
            <w:rStyle w:val="Hyperlink"/>
            <w:rFonts w:cs="B Nazanin" w:hint="cs"/>
            <w:noProof/>
            <w:rtl/>
            <w:lang w:bidi="fa-IR"/>
          </w:rPr>
          <w:t xml:space="preserve">5-1-5- </w:t>
        </w:r>
        <w:r w:rsidR="00647DB9" w:rsidRPr="001473D5">
          <w:rPr>
            <w:rFonts w:eastAsiaTheme="minorEastAsia" w:cs="B Nazanin"/>
            <w:noProof/>
          </w:rPr>
          <w:tab/>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noProof/>
            <w:lang w:bidi="en-US"/>
          </w:rPr>
          <w:t>LATO</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_Toc272055774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108</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75" w:history="1">
        <w:r w:rsidR="005175E9" w:rsidRPr="001473D5">
          <w:rPr>
            <w:rStyle w:val="Hyperlink"/>
            <w:rFonts w:cs="B Nazanin" w:hint="cs"/>
            <w:noProof/>
            <w:rtl/>
            <w:lang w:bidi="fa-IR"/>
          </w:rPr>
          <w:t xml:space="preserve">5-1-6- </w:t>
        </w:r>
        <w:r w:rsidR="00647DB9" w:rsidRPr="001473D5">
          <w:rPr>
            <w:rFonts w:eastAsiaTheme="minorEastAsia" w:cs="B Nazanin"/>
            <w:noProof/>
          </w:rPr>
          <w:tab/>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hint="eastAsia"/>
            <w:noProof/>
            <w:rtl/>
          </w:rPr>
          <w:t>م</w:t>
        </w:r>
        <w:r w:rsidR="00647DB9" w:rsidRPr="001473D5">
          <w:rPr>
            <w:rStyle w:val="Hyperlink"/>
            <w:rFonts w:cs="B Nazanin" w:hint="cs"/>
            <w:noProof/>
            <w:rtl/>
          </w:rPr>
          <w:t>ی</w:t>
        </w:r>
        <w:r w:rsidR="00647DB9" w:rsidRPr="001473D5">
          <w:rPr>
            <w:rStyle w:val="Hyperlink"/>
            <w:rFonts w:cs="B Nazanin" w:hint="eastAsia"/>
            <w:noProof/>
            <w:rtl/>
          </w:rPr>
          <w:t>ن</w:t>
        </w:r>
        <w:r w:rsidR="00647DB9" w:rsidRPr="001473D5">
          <w:rPr>
            <w:rStyle w:val="Hyperlink"/>
            <w:rFonts w:cs="B Nazanin" w:hint="cs"/>
            <w:noProof/>
            <w:rtl/>
          </w:rPr>
          <w:t>ی</w:t>
        </w:r>
        <w:r w:rsidR="00647DB9" w:rsidRPr="001473D5">
          <w:rPr>
            <w:rStyle w:val="Hyperlink"/>
            <w:rFonts w:cs="B Nazanin" w:hint="eastAsia"/>
            <w:noProof/>
            <w:rtl/>
          </w:rPr>
          <w:t>مم</w:t>
        </w:r>
        <w:r w:rsidR="00647DB9" w:rsidRPr="001473D5">
          <w:rPr>
            <w:rStyle w:val="Hyperlink"/>
            <w:rFonts w:cs="B Nazanin"/>
            <w:noProof/>
            <w:rtl/>
          </w:rPr>
          <w:t xml:space="preserve"> </w:t>
        </w:r>
        <w:r w:rsidR="00647DB9" w:rsidRPr="001473D5">
          <w:rPr>
            <w:rStyle w:val="Hyperlink"/>
            <w:rFonts w:cs="B Nazanin" w:hint="eastAsia"/>
            <w:noProof/>
            <w:rtl/>
          </w:rPr>
          <w:t>هز</w:t>
        </w:r>
        <w:r w:rsidR="00647DB9" w:rsidRPr="001473D5">
          <w:rPr>
            <w:rStyle w:val="Hyperlink"/>
            <w:rFonts w:cs="B Nazanin" w:hint="cs"/>
            <w:noProof/>
            <w:rtl/>
          </w:rPr>
          <w:t>ی</w:t>
        </w:r>
        <w:r w:rsidR="00647DB9" w:rsidRPr="001473D5">
          <w:rPr>
            <w:rStyle w:val="Hyperlink"/>
            <w:rFonts w:cs="B Nazanin" w:hint="eastAsia"/>
            <w:noProof/>
            <w:rtl/>
          </w:rPr>
          <w:t>نه</w:t>
        </w:r>
        <w:r w:rsidR="00647DB9" w:rsidRPr="001473D5">
          <w:rPr>
            <w:rStyle w:val="Hyperlink"/>
            <w:rFonts w:cs="B Nazanin"/>
            <w:noProof/>
            <w:rtl/>
          </w:rPr>
          <w:t xml:space="preserve"> </w:t>
        </w:r>
        <w:r w:rsidR="00647DB9" w:rsidRPr="001473D5">
          <w:rPr>
            <w:rStyle w:val="Hyperlink"/>
            <w:rFonts w:cs="B Nazanin" w:hint="eastAsia"/>
            <w:noProof/>
            <w:rtl/>
          </w:rPr>
          <w:t>محاسبات</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_Toc272055775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111</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76" w:history="1">
        <w:r w:rsidR="005175E9" w:rsidRPr="001473D5">
          <w:rPr>
            <w:rStyle w:val="Hyperlink"/>
            <w:rFonts w:cs="B Nazanin" w:hint="cs"/>
            <w:noProof/>
            <w:rtl/>
            <w:lang w:bidi="fa-IR"/>
          </w:rPr>
          <w:t xml:space="preserve">5-1-7- </w:t>
        </w:r>
        <w:r w:rsidR="00647DB9" w:rsidRPr="001473D5">
          <w:rPr>
            <w:rFonts w:eastAsiaTheme="minorEastAsia" w:cs="B Nazanin"/>
            <w:noProof/>
          </w:rPr>
          <w:tab/>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hint="eastAsia"/>
            <w:noProof/>
            <w:rtl/>
          </w:rPr>
          <w:t>پ</w:t>
        </w:r>
        <w:r w:rsidR="00647DB9" w:rsidRPr="001473D5">
          <w:rPr>
            <w:rStyle w:val="Hyperlink"/>
            <w:rFonts w:cs="B Nazanin" w:hint="cs"/>
            <w:noProof/>
            <w:rtl/>
          </w:rPr>
          <w:t>ی</w:t>
        </w:r>
        <w:r w:rsidR="00647DB9" w:rsidRPr="001473D5">
          <w:rPr>
            <w:rStyle w:val="Hyperlink"/>
            <w:rFonts w:cs="B Nazanin" w:hint="eastAsia"/>
            <w:noProof/>
            <w:rtl/>
          </w:rPr>
          <w:t>شنهاد</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noProof/>
            <w:lang w:bidi="en-US"/>
          </w:rPr>
          <w:t>ALATO</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_Toc272055776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111</w:t>
        </w:r>
        <w:r w:rsidR="002A4878" w:rsidRPr="001473D5">
          <w:rPr>
            <w:rFonts w:cs="B Nazanin"/>
            <w:noProof/>
            <w:webHidden/>
          </w:rPr>
          <w:fldChar w:fldCharType="end"/>
        </w:r>
      </w:hyperlink>
    </w:p>
    <w:p w:rsidR="00647DB9" w:rsidRPr="001473D5" w:rsidRDefault="00550AF5" w:rsidP="00EF3B91">
      <w:pPr>
        <w:pStyle w:val="TOC2"/>
        <w:rPr>
          <w:rFonts w:eastAsiaTheme="minorEastAsia"/>
        </w:rPr>
      </w:pPr>
      <w:hyperlink w:anchor="_Toc272055777" w:history="1">
        <w:r w:rsidR="005175E9" w:rsidRPr="001473D5">
          <w:rPr>
            <w:rStyle w:val="Hyperlink"/>
            <w:rFonts w:hint="cs"/>
            <w:rtl/>
          </w:rPr>
          <w:t xml:space="preserve">5-2- </w:t>
        </w:r>
        <w:r w:rsidR="00647DB9" w:rsidRPr="001473D5">
          <w:rPr>
            <w:rFonts w:eastAsiaTheme="minorEastAsia"/>
          </w:rPr>
          <w:tab/>
        </w:r>
        <w:r w:rsidR="00647DB9" w:rsidRPr="001473D5">
          <w:rPr>
            <w:rStyle w:val="Hyperlink"/>
            <w:rFonts w:hint="eastAsia"/>
            <w:rtl/>
          </w:rPr>
          <w:t>شب</w:t>
        </w:r>
        <w:r w:rsidR="00647DB9" w:rsidRPr="001473D5">
          <w:rPr>
            <w:rStyle w:val="Hyperlink"/>
            <w:rFonts w:hint="cs"/>
            <w:rtl/>
          </w:rPr>
          <w:t>ی</w:t>
        </w:r>
        <w:r w:rsidR="00647DB9" w:rsidRPr="001473D5">
          <w:rPr>
            <w:rStyle w:val="Hyperlink"/>
            <w:rFonts w:hint="eastAsia"/>
            <w:rtl/>
          </w:rPr>
          <w:t>ه</w:t>
        </w:r>
        <w:r w:rsidR="00647DB9" w:rsidRPr="001473D5">
          <w:rPr>
            <w:rStyle w:val="Hyperlink"/>
            <w:rtl/>
          </w:rPr>
          <w:t xml:space="preserve"> </w:t>
        </w:r>
        <w:r w:rsidR="00647DB9" w:rsidRPr="001473D5">
          <w:rPr>
            <w:rStyle w:val="Hyperlink"/>
            <w:rFonts w:hint="eastAsia"/>
            <w:rtl/>
          </w:rPr>
          <w:t>ساز</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الگور</w:t>
        </w:r>
        <w:r w:rsidR="00647DB9" w:rsidRPr="001473D5">
          <w:rPr>
            <w:rStyle w:val="Hyperlink"/>
            <w:rFonts w:hint="cs"/>
            <w:rtl/>
          </w:rPr>
          <w:t>ی</w:t>
        </w:r>
        <w:r w:rsidR="00647DB9" w:rsidRPr="001473D5">
          <w:rPr>
            <w:rStyle w:val="Hyperlink"/>
            <w:rFonts w:hint="eastAsia"/>
            <w:rtl/>
          </w:rPr>
          <w:t>تم</w:t>
        </w:r>
        <w:r w:rsidR="00647DB9" w:rsidRPr="001473D5">
          <w:rPr>
            <w:rStyle w:val="Hyperlink"/>
            <w:rtl/>
          </w:rPr>
          <w:t xml:space="preserve"> </w:t>
        </w:r>
        <w:r w:rsidR="00647DB9" w:rsidRPr="001473D5">
          <w:rPr>
            <w:rStyle w:val="Hyperlink"/>
            <w:rFonts w:hint="eastAsia"/>
            <w:rtl/>
          </w:rPr>
          <w:t>ها</w:t>
        </w:r>
        <w:r w:rsidR="00647DB9" w:rsidRPr="001473D5">
          <w:rPr>
            <w:webHidden/>
          </w:rPr>
          <w:tab/>
        </w:r>
        <w:r w:rsidR="002A4878" w:rsidRPr="001473D5">
          <w:rPr>
            <w:webHidden/>
          </w:rPr>
          <w:fldChar w:fldCharType="begin"/>
        </w:r>
        <w:r w:rsidR="00647DB9" w:rsidRPr="001473D5">
          <w:rPr>
            <w:webHidden/>
          </w:rPr>
          <w:instrText xml:space="preserve"> PAGEREF _Toc272055777 \h </w:instrText>
        </w:r>
        <w:r w:rsidR="002A4878" w:rsidRPr="001473D5">
          <w:rPr>
            <w:webHidden/>
          </w:rPr>
        </w:r>
        <w:r w:rsidR="002A4878" w:rsidRPr="001473D5">
          <w:rPr>
            <w:webHidden/>
          </w:rPr>
          <w:fldChar w:fldCharType="separate"/>
        </w:r>
        <w:r w:rsidR="00D049C4">
          <w:rPr>
            <w:webHidden/>
            <w:rtl/>
          </w:rPr>
          <w:t>116</w:t>
        </w:r>
        <w:r w:rsidR="002A4878" w:rsidRPr="001473D5">
          <w:rPr>
            <w:webHidden/>
          </w:rPr>
          <w:fldChar w:fldCharType="end"/>
        </w:r>
      </w:hyperlink>
    </w:p>
    <w:p w:rsidR="00647DB9" w:rsidRPr="001473D5" w:rsidRDefault="00550AF5" w:rsidP="005175E9">
      <w:pPr>
        <w:pStyle w:val="TOC3"/>
        <w:rPr>
          <w:rFonts w:eastAsiaTheme="minorEastAsia" w:cs="B Nazanin"/>
          <w:noProof/>
        </w:rPr>
      </w:pPr>
      <w:hyperlink w:anchor="_Toc272055778" w:history="1">
        <w:r w:rsidR="005175E9" w:rsidRPr="001473D5">
          <w:rPr>
            <w:rStyle w:val="Hyperlink"/>
            <w:rFonts w:cs="B Nazanin" w:hint="cs"/>
            <w:noProof/>
            <w:rtl/>
            <w:lang w:bidi="fa-IR"/>
          </w:rPr>
          <w:t xml:space="preserve">5-2-1- </w:t>
        </w:r>
        <w:r w:rsidR="00647DB9" w:rsidRPr="001473D5">
          <w:rPr>
            <w:rFonts w:eastAsiaTheme="minorEastAsia" w:cs="B Nazanin"/>
            <w:noProof/>
          </w:rPr>
          <w:tab/>
        </w:r>
        <w:r w:rsidR="00647DB9" w:rsidRPr="001473D5">
          <w:rPr>
            <w:rStyle w:val="Hyperlink"/>
            <w:rFonts w:cs="B Nazanin" w:hint="eastAsia"/>
            <w:noProof/>
            <w:rtl/>
          </w:rPr>
          <w:t>مقدمه</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_Toc272055778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116</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79" w:history="1">
        <w:r w:rsidR="005175E9" w:rsidRPr="001473D5">
          <w:rPr>
            <w:rStyle w:val="Hyperlink"/>
            <w:rFonts w:cs="B Nazanin" w:hint="cs"/>
            <w:noProof/>
            <w:rtl/>
            <w:lang w:bidi="fa-IR"/>
          </w:rPr>
          <w:t>5-2-2-</w:t>
        </w:r>
        <w:r w:rsidR="00647DB9" w:rsidRPr="001473D5">
          <w:rPr>
            <w:rFonts w:eastAsiaTheme="minorEastAsia" w:cs="B Nazanin"/>
            <w:noProof/>
          </w:rPr>
          <w:tab/>
        </w:r>
        <w:r w:rsidR="00647DB9" w:rsidRPr="001473D5">
          <w:rPr>
            <w:rStyle w:val="Hyperlink"/>
            <w:rFonts w:cs="B Nazanin" w:hint="eastAsia"/>
            <w:noProof/>
            <w:rtl/>
          </w:rPr>
          <w:t>مدل</w:t>
        </w:r>
        <w:r w:rsidR="00647DB9" w:rsidRPr="001473D5">
          <w:rPr>
            <w:rStyle w:val="Hyperlink"/>
            <w:rFonts w:cs="B Nazanin"/>
            <w:noProof/>
            <w:rtl/>
          </w:rPr>
          <w:t xml:space="preserve"> </w:t>
        </w:r>
        <w:r w:rsidR="00647DB9" w:rsidRPr="001473D5">
          <w:rPr>
            <w:rStyle w:val="Hyperlink"/>
            <w:rFonts w:cs="B Nazanin" w:hint="eastAsia"/>
            <w:noProof/>
            <w:rtl/>
          </w:rPr>
          <w:t>شبکه</w:t>
        </w:r>
        <w:r w:rsidR="00647DB9" w:rsidRPr="001473D5">
          <w:rPr>
            <w:rStyle w:val="Hyperlink"/>
            <w:rFonts w:cs="B Nazanin"/>
            <w:noProof/>
            <w:rtl/>
          </w:rPr>
          <w:t xml:space="preserve"> </w:t>
        </w:r>
        <w:r w:rsidR="00647DB9" w:rsidRPr="001473D5">
          <w:rPr>
            <w:rStyle w:val="Hyperlink"/>
            <w:rFonts w:cs="B Nazanin" w:hint="eastAsia"/>
            <w:noProof/>
            <w:rtl/>
          </w:rPr>
          <w:t>پتر</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تصادف</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تطابق</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در</w:t>
        </w:r>
        <w:r w:rsidR="00647DB9" w:rsidRPr="001473D5">
          <w:rPr>
            <w:rStyle w:val="Hyperlink"/>
            <w:rFonts w:cs="B Nazanin"/>
            <w:noProof/>
            <w:rtl/>
          </w:rPr>
          <w:t xml:space="preserve"> </w:t>
        </w:r>
        <w:r w:rsidR="00647DB9" w:rsidRPr="001473D5">
          <w:rPr>
            <w:rStyle w:val="Hyperlink"/>
            <w:rFonts w:cs="B Nazanin" w:hint="eastAsia"/>
            <w:noProof/>
            <w:rtl/>
          </w:rPr>
          <w:t>مح</w:t>
        </w:r>
        <w:r w:rsidR="00647DB9" w:rsidRPr="001473D5">
          <w:rPr>
            <w:rStyle w:val="Hyperlink"/>
            <w:rFonts w:cs="B Nazanin" w:hint="cs"/>
            <w:noProof/>
            <w:rtl/>
          </w:rPr>
          <w:t>ی</w:t>
        </w:r>
        <w:r w:rsidR="00647DB9" w:rsidRPr="001473D5">
          <w:rPr>
            <w:rStyle w:val="Hyperlink"/>
            <w:rFonts w:cs="B Nazanin" w:hint="eastAsia"/>
            <w:noProof/>
            <w:rtl/>
          </w:rPr>
          <w:t>ط</w:t>
        </w:r>
        <w:r w:rsidR="00647DB9" w:rsidRPr="001473D5">
          <w:rPr>
            <w:rStyle w:val="Hyperlink"/>
            <w:rFonts w:cs="B Nazanin"/>
            <w:noProof/>
            <w:rtl/>
          </w:rPr>
          <w:t xml:space="preserve"> </w:t>
        </w:r>
        <w:r w:rsidR="00647DB9" w:rsidRPr="001473D5">
          <w:rPr>
            <w:rStyle w:val="Hyperlink"/>
            <w:rFonts w:cs="B Nazanin" w:hint="eastAsia"/>
            <w:noProof/>
            <w:rtl/>
          </w:rPr>
          <w:t>گر</w:t>
        </w:r>
        <w:r w:rsidR="00647DB9" w:rsidRPr="001473D5">
          <w:rPr>
            <w:rStyle w:val="Hyperlink"/>
            <w:rFonts w:cs="B Nazanin" w:hint="cs"/>
            <w:noProof/>
            <w:rtl/>
          </w:rPr>
          <w:t>ی</w:t>
        </w:r>
        <w:r w:rsidR="00647DB9" w:rsidRPr="001473D5">
          <w:rPr>
            <w:rStyle w:val="Hyperlink"/>
            <w:rFonts w:cs="B Nazanin" w:hint="eastAsia"/>
            <w:noProof/>
            <w:rtl/>
          </w:rPr>
          <w:t>د</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_Toc272055779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117</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80" w:history="1">
        <w:r w:rsidR="005175E9" w:rsidRPr="001473D5">
          <w:rPr>
            <w:rStyle w:val="Hyperlink"/>
            <w:rFonts w:cs="B Nazanin" w:hint="cs"/>
            <w:noProof/>
            <w:rtl/>
            <w:lang w:bidi="fa-IR"/>
          </w:rPr>
          <w:t>5-2-3-</w:t>
        </w:r>
        <w:r w:rsidR="00647DB9" w:rsidRPr="001473D5">
          <w:rPr>
            <w:rFonts w:eastAsiaTheme="minorEastAsia" w:cs="B Nazanin"/>
            <w:noProof/>
          </w:rPr>
          <w:tab/>
        </w:r>
        <w:r w:rsidR="00647DB9" w:rsidRPr="001473D5">
          <w:rPr>
            <w:rStyle w:val="Hyperlink"/>
            <w:rFonts w:cs="B Nazanin" w:hint="eastAsia"/>
            <w:noProof/>
            <w:rtl/>
          </w:rPr>
          <w:t>پ</w:t>
        </w:r>
        <w:r w:rsidR="00647DB9" w:rsidRPr="001473D5">
          <w:rPr>
            <w:rStyle w:val="Hyperlink"/>
            <w:rFonts w:cs="B Nazanin" w:hint="cs"/>
            <w:noProof/>
            <w:rtl/>
          </w:rPr>
          <w:t>ی</w:t>
        </w:r>
        <w:r w:rsidR="00647DB9" w:rsidRPr="001473D5">
          <w:rPr>
            <w:rStyle w:val="Hyperlink"/>
            <w:rFonts w:cs="B Nazanin" w:hint="eastAsia"/>
            <w:noProof/>
            <w:rtl/>
          </w:rPr>
          <w:t>اده</w:t>
        </w:r>
        <w:r w:rsidR="00647DB9" w:rsidRPr="001473D5">
          <w:rPr>
            <w:rStyle w:val="Hyperlink"/>
            <w:rFonts w:cs="B Nazanin"/>
            <w:noProof/>
            <w:rtl/>
          </w:rPr>
          <w:t xml:space="preserve"> </w:t>
        </w:r>
        <w:r w:rsidR="00647DB9" w:rsidRPr="001473D5">
          <w:rPr>
            <w:rStyle w:val="Hyperlink"/>
            <w:rFonts w:cs="B Nazanin" w:hint="eastAsia"/>
            <w:noProof/>
            <w:rtl/>
          </w:rPr>
          <w:t>ساز</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hint="eastAsia"/>
            <w:noProof/>
            <w:rtl/>
          </w:rPr>
          <w:t>ها</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_Toc272055780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121</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81" w:history="1">
        <w:r w:rsidR="005175E9" w:rsidRPr="001473D5">
          <w:rPr>
            <w:rStyle w:val="Hyperlink"/>
            <w:rFonts w:cs="B Nazanin" w:hint="cs"/>
            <w:noProof/>
            <w:rtl/>
            <w:lang w:bidi="fa-IR"/>
          </w:rPr>
          <w:t>5-2-4-</w:t>
        </w:r>
        <w:r w:rsidR="00647DB9" w:rsidRPr="001473D5">
          <w:rPr>
            <w:rFonts w:eastAsiaTheme="minorEastAsia" w:cs="B Nazanin"/>
            <w:noProof/>
          </w:rPr>
          <w:tab/>
        </w:r>
        <w:r w:rsidR="00647DB9" w:rsidRPr="001473D5">
          <w:rPr>
            <w:rStyle w:val="Hyperlink"/>
            <w:rFonts w:cs="B Nazanin" w:hint="eastAsia"/>
            <w:noProof/>
            <w:rtl/>
          </w:rPr>
          <w:t>مح</w:t>
        </w:r>
        <w:r w:rsidR="00647DB9" w:rsidRPr="001473D5">
          <w:rPr>
            <w:rStyle w:val="Hyperlink"/>
            <w:rFonts w:cs="B Nazanin" w:hint="cs"/>
            <w:noProof/>
            <w:rtl/>
          </w:rPr>
          <w:t>ی</w:t>
        </w:r>
        <w:r w:rsidR="00647DB9" w:rsidRPr="001473D5">
          <w:rPr>
            <w:rStyle w:val="Hyperlink"/>
            <w:rFonts w:cs="B Nazanin" w:hint="eastAsia"/>
            <w:noProof/>
            <w:rtl/>
          </w:rPr>
          <w:t>ط</w:t>
        </w:r>
        <w:r w:rsidR="00647DB9" w:rsidRPr="001473D5">
          <w:rPr>
            <w:rStyle w:val="Hyperlink"/>
            <w:rFonts w:cs="B Nazanin"/>
            <w:noProof/>
            <w:rtl/>
          </w:rPr>
          <w:t xml:space="preserve"> </w:t>
        </w:r>
        <w:r w:rsidR="00647DB9" w:rsidRPr="001473D5">
          <w:rPr>
            <w:rStyle w:val="Hyperlink"/>
            <w:rFonts w:cs="B Nazanin" w:hint="eastAsia"/>
            <w:noProof/>
            <w:rtl/>
          </w:rPr>
          <w:t>گر</w:t>
        </w:r>
        <w:r w:rsidR="00647DB9" w:rsidRPr="001473D5">
          <w:rPr>
            <w:rStyle w:val="Hyperlink"/>
            <w:rFonts w:cs="B Nazanin" w:hint="cs"/>
            <w:noProof/>
            <w:rtl/>
          </w:rPr>
          <w:t>ی</w:t>
        </w:r>
        <w:r w:rsidR="00647DB9" w:rsidRPr="001473D5">
          <w:rPr>
            <w:rStyle w:val="Hyperlink"/>
            <w:rFonts w:cs="B Nazanin" w:hint="eastAsia"/>
            <w:noProof/>
            <w:rtl/>
          </w:rPr>
          <w:t>د</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_Toc272055781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122</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82" w:history="1">
        <w:r w:rsidR="00647DB9" w:rsidRPr="001473D5">
          <w:rPr>
            <w:rStyle w:val="Hyperlink"/>
            <w:rFonts w:cs="B Nazanin"/>
            <w:noProof/>
            <w:rtl/>
          </w:rPr>
          <w:t>5-2-5-</w:t>
        </w:r>
        <w:r w:rsidR="00647DB9" w:rsidRPr="001473D5">
          <w:rPr>
            <w:rFonts w:eastAsiaTheme="minorEastAsia" w:cs="B Nazanin"/>
            <w:noProof/>
          </w:rPr>
          <w:tab/>
        </w:r>
        <w:r w:rsidR="00647DB9" w:rsidRPr="001473D5">
          <w:rPr>
            <w:rStyle w:val="Hyperlink"/>
            <w:rFonts w:cs="B Nazanin" w:hint="eastAsia"/>
            <w:noProof/>
            <w:rtl/>
          </w:rPr>
          <w:t>مدل</w:t>
        </w:r>
        <w:r w:rsidR="00647DB9" w:rsidRPr="001473D5">
          <w:rPr>
            <w:rStyle w:val="Hyperlink"/>
            <w:rFonts w:cs="B Nazanin"/>
            <w:noProof/>
            <w:rtl/>
          </w:rPr>
          <w:t xml:space="preserve"> </w:t>
        </w:r>
        <w:r w:rsidR="00647DB9" w:rsidRPr="001473D5">
          <w:rPr>
            <w:rStyle w:val="Hyperlink"/>
            <w:rFonts w:cs="B Nazanin" w:hint="eastAsia"/>
            <w:noProof/>
            <w:rtl/>
          </w:rPr>
          <w:t>کاربر</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_Toc272055782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122</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83" w:history="1">
        <w:r w:rsidR="005175E9" w:rsidRPr="001473D5">
          <w:rPr>
            <w:rStyle w:val="Hyperlink"/>
            <w:rFonts w:cs="B Nazanin" w:hint="cs"/>
            <w:noProof/>
            <w:rtl/>
            <w:lang w:bidi="fa-IR"/>
          </w:rPr>
          <w:t>5-2-6-</w:t>
        </w:r>
        <w:r w:rsidR="00647DB9" w:rsidRPr="001473D5">
          <w:rPr>
            <w:rFonts w:eastAsiaTheme="minorEastAsia" w:cs="B Nazanin"/>
            <w:noProof/>
          </w:rPr>
          <w:tab/>
        </w:r>
        <w:r w:rsidR="00647DB9" w:rsidRPr="001473D5">
          <w:rPr>
            <w:rStyle w:val="Hyperlink"/>
            <w:rFonts w:cs="B Nazanin" w:hint="eastAsia"/>
            <w:noProof/>
            <w:rtl/>
          </w:rPr>
          <w:t>مدل</w:t>
        </w:r>
        <w:r w:rsidR="00647DB9" w:rsidRPr="001473D5">
          <w:rPr>
            <w:rStyle w:val="Hyperlink"/>
            <w:rFonts w:cs="B Nazanin"/>
            <w:noProof/>
            <w:rtl/>
          </w:rPr>
          <w:t xml:space="preserve"> </w:t>
        </w:r>
        <w:r w:rsidR="00647DB9" w:rsidRPr="001473D5">
          <w:rPr>
            <w:rStyle w:val="Hyperlink"/>
            <w:rFonts w:cs="B Nazanin" w:hint="eastAsia"/>
            <w:noProof/>
            <w:rtl/>
          </w:rPr>
          <w:t>برنامه</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_Toc272055783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123</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84" w:history="1">
        <w:r w:rsidR="00647DB9" w:rsidRPr="001473D5">
          <w:rPr>
            <w:rStyle w:val="Hyperlink"/>
            <w:rFonts w:cs="B Nazanin"/>
            <w:noProof/>
            <w:rtl/>
          </w:rPr>
          <w:t>5-2-7-</w:t>
        </w:r>
        <w:r w:rsidR="00647DB9" w:rsidRPr="001473D5">
          <w:rPr>
            <w:rFonts w:eastAsiaTheme="minorEastAsia" w:cs="B Nazanin"/>
            <w:noProof/>
          </w:rPr>
          <w:tab/>
        </w:r>
        <w:r w:rsidR="00647DB9" w:rsidRPr="001473D5">
          <w:rPr>
            <w:rStyle w:val="Hyperlink"/>
            <w:rFonts w:cs="B Nazanin" w:hint="eastAsia"/>
            <w:noProof/>
            <w:rtl/>
          </w:rPr>
          <w:t>مدل</w:t>
        </w:r>
        <w:r w:rsidR="00647DB9" w:rsidRPr="001473D5">
          <w:rPr>
            <w:rStyle w:val="Hyperlink"/>
            <w:rFonts w:cs="B Nazanin"/>
            <w:noProof/>
            <w:rtl/>
          </w:rPr>
          <w:t xml:space="preserve"> </w:t>
        </w:r>
        <w:r w:rsidR="00647DB9" w:rsidRPr="001473D5">
          <w:rPr>
            <w:rStyle w:val="Hyperlink"/>
            <w:rFonts w:cs="B Nazanin" w:hint="eastAsia"/>
            <w:noProof/>
            <w:rtl/>
          </w:rPr>
          <w:t>منابع</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_Toc272055784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124</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785" w:history="1">
        <w:r w:rsidR="00647DB9" w:rsidRPr="001473D5">
          <w:rPr>
            <w:rStyle w:val="Hyperlink"/>
            <w:rFonts w:cs="B Nazanin"/>
            <w:noProof/>
            <w:rtl/>
          </w:rPr>
          <w:t>5-2-8-</w:t>
        </w:r>
        <w:r w:rsidR="00647DB9" w:rsidRPr="001473D5">
          <w:rPr>
            <w:rFonts w:eastAsiaTheme="minorEastAsia" w:cs="B Nazanin"/>
            <w:noProof/>
          </w:rPr>
          <w:tab/>
        </w:r>
        <w:r w:rsidR="00647DB9" w:rsidRPr="001473D5">
          <w:rPr>
            <w:rStyle w:val="Hyperlink"/>
            <w:rFonts w:cs="B Nazanin" w:hint="eastAsia"/>
            <w:noProof/>
            <w:rtl/>
          </w:rPr>
          <w:t>شب</w:t>
        </w:r>
        <w:r w:rsidR="00647DB9" w:rsidRPr="001473D5">
          <w:rPr>
            <w:rStyle w:val="Hyperlink"/>
            <w:rFonts w:cs="B Nazanin" w:hint="cs"/>
            <w:noProof/>
            <w:rtl/>
          </w:rPr>
          <w:t>ی</w:t>
        </w:r>
        <w:r w:rsidR="00647DB9" w:rsidRPr="001473D5">
          <w:rPr>
            <w:rStyle w:val="Hyperlink"/>
            <w:rFonts w:cs="B Nazanin" w:hint="eastAsia"/>
            <w:noProof/>
            <w:rtl/>
          </w:rPr>
          <w:t>ه</w:t>
        </w:r>
        <w:r w:rsidR="00647DB9" w:rsidRPr="001473D5">
          <w:rPr>
            <w:rStyle w:val="Hyperlink"/>
            <w:rFonts w:cs="B Nazanin"/>
            <w:noProof/>
            <w:rtl/>
          </w:rPr>
          <w:t xml:space="preserve"> </w:t>
        </w:r>
        <w:r w:rsidR="00647DB9" w:rsidRPr="001473D5">
          <w:rPr>
            <w:rStyle w:val="Hyperlink"/>
            <w:rFonts w:cs="B Nazanin" w:hint="eastAsia"/>
            <w:noProof/>
            <w:rtl/>
          </w:rPr>
          <w:t>ساز</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زمان</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_Toc272055785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127</w:t>
        </w:r>
        <w:r w:rsidR="002A4878" w:rsidRPr="001473D5">
          <w:rPr>
            <w:rFonts w:cs="B Nazanin"/>
            <w:noProof/>
            <w:webHidden/>
          </w:rPr>
          <w:fldChar w:fldCharType="end"/>
        </w:r>
      </w:hyperlink>
    </w:p>
    <w:p w:rsidR="00647DB9" w:rsidRPr="001473D5" w:rsidRDefault="00550AF5" w:rsidP="005175E9">
      <w:pPr>
        <w:pStyle w:val="TOC4"/>
        <w:rPr>
          <w:rFonts w:eastAsiaTheme="minorEastAsia" w:cs="B Nazanin"/>
          <w:noProof/>
        </w:rPr>
      </w:pPr>
      <w:hyperlink w:anchor="_Toc272055786" w:history="1">
        <w:r w:rsidR="005175E9" w:rsidRPr="001473D5">
          <w:rPr>
            <w:rStyle w:val="Hyperlink"/>
            <w:rFonts w:cs="B Nazanin" w:hint="cs"/>
            <w:noProof/>
            <w:rtl/>
          </w:rPr>
          <w:t>5-2-8-1-</w:t>
        </w:r>
        <w:r w:rsidR="00647DB9" w:rsidRPr="001473D5">
          <w:rPr>
            <w:rFonts w:eastAsiaTheme="minorEastAsia" w:cs="B Nazanin"/>
            <w:noProof/>
          </w:rPr>
          <w:tab/>
        </w:r>
        <w:r w:rsidR="00647DB9" w:rsidRPr="001473D5">
          <w:rPr>
            <w:rStyle w:val="Hyperlink"/>
            <w:rFonts w:cs="B Nazanin" w:hint="eastAsia"/>
            <w:noProof/>
            <w:rtl/>
          </w:rPr>
          <w:t>به</w:t>
        </w:r>
        <w:r w:rsidR="00647DB9" w:rsidRPr="001473D5">
          <w:rPr>
            <w:rStyle w:val="Hyperlink"/>
            <w:rFonts w:cs="B Nazanin" w:hint="cs"/>
            <w:noProof/>
            <w:rtl/>
          </w:rPr>
          <w:t>ی</w:t>
        </w:r>
        <w:r w:rsidR="00647DB9" w:rsidRPr="001473D5">
          <w:rPr>
            <w:rStyle w:val="Hyperlink"/>
            <w:rFonts w:cs="B Nazanin" w:hint="eastAsia"/>
            <w:noProof/>
            <w:rtl/>
          </w:rPr>
          <w:t>نه</w:t>
        </w:r>
        <w:r w:rsidR="00647DB9" w:rsidRPr="001473D5">
          <w:rPr>
            <w:rStyle w:val="Hyperlink"/>
            <w:rFonts w:cs="B Nazanin"/>
            <w:noProof/>
            <w:rtl/>
          </w:rPr>
          <w:t xml:space="preserve"> </w:t>
        </w:r>
        <w:r w:rsidR="00647DB9" w:rsidRPr="001473D5">
          <w:rPr>
            <w:rStyle w:val="Hyperlink"/>
            <w:rFonts w:cs="B Nazanin" w:hint="eastAsia"/>
            <w:noProof/>
            <w:rtl/>
          </w:rPr>
          <w:t>ساز</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زمان</w:t>
        </w:r>
        <w:r w:rsidR="00647DB9" w:rsidRPr="001473D5">
          <w:rPr>
            <w:rStyle w:val="Hyperlink"/>
            <w:rFonts w:cs="B Nazanin"/>
            <w:noProof/>
            <w:rtl/>
          </w:rPr>
          <w:t xml:space="preserve"> </w:t>
        </w:r>
        <w:r w:rsidR="00647DB9" w:rsidRPr="001473D5">
          <w:rPr>
            <w:rStyle w:val="Hyperlink"/>
            <w:rFonts w:cs="B Nazanin" w:hint="eastAsia"/>
            <w:noProof/>
            <w:rtl/>
          </w:rPr>
          <w:t>در</w:t>
        </w:r>
        <w:r w:rsidR="00647DB9" w:rsidRPr="001473D5">
          <w:rPr>
            <w:rStyle w:val="Hyperlink"/>
            <w:rFonts w:cs="B Nazanin"/>
            <w:noProof/>
            <w:rtl/>
          </w:rPr>
          <w:t xml:space="preserve"> </w:t>
        </w:r>
        <w:r w:rsidR="00647DB9" w:rsidRPr="001473D5">
          <w:rPr>
            <w:rStyle w:val="Hyperlink"/>
            <w:rFonts w:cs="B Nazanin" w:hint="cs"/>
            <w:noProof/>
            <w:rtl/>
          </w:rPr>
          <w:t>ی</w:t>
        </w:r>
        <w:r w:rsidR="00647DB9" w:rsidRPr="001473D5">
          <w:rPr>
            <w:rStyle w:val="Hyperlink"/>
            <w:rFonts w:cs="B Nazanin" w:hint="eastAsia"/>
            <w:noProof/>
            <w:rtl/>
          </w:rPr>
          <w:t>ک</w:t>
        </w:r>
        <w:r w:rsidR="00647DB9" w:rsidRPr="001473D5">
          <w:rPr>
            <w:rStyle w:val="Hyperlink"/>
            <w:rFonts w:cs="B Nazanin"/>
            <w:noProof/>
            <w:rtl/>
          </w:rPr>
          <w:t xml:space="preserve"> </w:t>
        </w:r>
        <w:r w:rsidR="00647DB9" w:rsidRPr="001473D5">
          <w:rPr>
            <w:rStyle w:val="Hyperlink"/>
            <w:rFonts w:cs="B Nazanin" w:hint="eastAsia"/>
            <w:noProof/>
            <w:rtl/>
          </w:rPr>
          <w:t>هز</w:t>
        </w:r>
        <w:r w:rsidR="00647DB9" w:rsidRPr="001473D5">
          <w:rPr>
            <w:rStyle w:val="Hyperlink"/>
            <w:rFonts w:cs="B Nazanin" w:hint="cs"/>
            <w:noProof/>
            <w:rtl/>
          </w:rPr>
          <w:t>ی</w:t>
        </w:r>
        <w:r w:rsidR="00647DB9" w:rsidRPr="001473D5">
          <w:rPr>
            <w:rStyle w:val="Hyperlink"/>
            <w:rFonts w:cs="B Nazanin" w:hint="eastAsia"/>
            <w:noProof/>
            <w:rtl/>
          </w:rPr>
          <w:t>نه</w:t>
        </w:r>
        <w:r w:rsidR="00647DB9" w:rsidRPr="001473D5">
          <w:rPr>
            <w:rStyle w:val="Hyperlink"/>
            <w:rFonts w:cs="B Nazanin"/>
            <w:noProof/>
            <w:rtl/>
          </w:rPr>
          <w:t xml:space="preserve"> </w:t>
        </w:r>
        <w:r w:rsidR="00647DB9" w:rsidRPr="001473D5">
          <w:rPr>
            <w:rStyle w:val="Hyperlink"/>
            <w:rFonts w:cs="B Nazanin" w:hint="eastAsia"/>
            <w:noProof/>
            <w:rtl/>
          </w:rPr>
          <w:t>و</w:t>
        </w:r>
        <w:r w:rsidR="00647DB9" w:rsidRPr="001473D5">
          <w:rPr>
            <w:rStyle w:val="Hyperlink"/>
            <w:rFonts w:cs="B Nazanin"/>
            <w:noProof/>
            <w:rtl/>
          </w:rPr>
          <w:t xml:space="preserve"> </w:t>
        </w:r>
        <w:r w:rsidR="00647DB9" w:rsidRPr="001473D5">
          <w:rPr>
            <w:rStyle w:val="Hyperlink"/>
            <w:rFonts w:cs="B Nazanin" w:hint="eastAsia"/>
            <w:noProof/>
            <w:rtl/>
          </w:rPr>
          <w:t>زمان</w:t>
        </w:r>
        <w:r w:rsidR="00647DB9" w:rsidRPr="001473D5">
          <w:rPr>
            <w:rStyle w:val="Hyperlink"/>
            <w:rFonts w:cs="B Nazanin"/>
            <w:noProof/>
            <w:rtl/>
          </w:rPr>
          <w:t xml:space="preserve"> </w:t>
        </w:r>
        <w:r w:rsidR="00647DB9" w:rsidRPr="001473D5">
          <w:rPr>
            <w:rStyle w:val="Hyperlink"/>
            <w:rFonts w:cs="B Nazanin" w:hint="eastAsia"/>
            <w:noProof/>
            <w:rtl/>
          </w:rPr>
          <w:t>مع</w:t>
        </w:r>
        <w:r w:rsidR="00647DB9" w:rsidRPr="001473D5">
          <w:rPr>
            <w:rStyle w:val="Hyperlink"/>
            <w:rFonts w:cs="B Nazanin" w:hint="cs"/>
            <w:noProof/>
            <w:rtl/>
          </w:rPr>
          <w:t>ی</w:t>
        </w:r>
        <w:r w:rsidR="00647DB9" w:rsidRPr="001473D5">
          <w:rPr>
            <w:rStyle w:val="Hyperlink"/>
            <w:rFonts w:cs="B Nazanin" w:hint="eastAsia"/>
            <w:noProof/>
            <w:rtl/>
          </w:rPr>
          <w:t>ن</w:t>
        </w:r>
        <w:r w:rsidR="00647DB9" w:rsidRPr="001473D5">
          <w:rPr>
            <w:rStyle w:val="Hyperlink"/>
            <w:rFonts w:cs="B Nazanin"/>
            <w:noProof/>
            <w:rtl/>
          </w:rPr>
          <w:t>(</w:t>
        </w:r>
        <w:r w:rsidR="00647DB9" w:rsidRPr="001473D5">
          <w:rPr>
            <w:rStyle w:val="Hyperlink"/>
            <w:rFonts w:cs="B Nazanin" w:hint="eastAsia"/>
            <w:noProof/>
            <w:rtl/>
          </w:rPr>
          <w:t>حالت</w:t>
        </w:r>
        <w:r w:rsidR="00647DB9" w:rsidRPr="001473D5">
          <w:rPr>
            <w:rStyle w:val="Hyperlink"/>
            <w:rFonts w:cs="B Nazanin"/>
            <w:noProof/>
            <w:rtl/>
          </w:rPr>
          <w:t xml:space="preserve"> </w:t>
        </w:r>
        <w:r w:rsidR="00647DB9" w:rsidRPr="001473D5">
          <w:rPr>
            <w:rStyle w:val="Hyperlink"/>
            <w:rFonts w:cs="B Nazanin" w:hint="eastAsia"/>
            <w:noProof/>
            <w:rtl/>
          </w:rPr>
          <w:t>اول</w:t>
        </w:r>
        <w:r w:rsidR="00647DB9" w:rsidRPr="001473D5">
          <w:rPr>
            <w:rStyle w:val="Hyperlink"/>
            <w:rFonts w:cs="B Nazanin"/>
            <w:noProof/>
            <w:rtl/>
          </w:rPr>
          <w:t>)</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_Toc272055786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128</w:t>
        </w:r>
        <w:r w:rsidR="002A4878" w:rsidRPr="001473D5">
          <w:rPr>
            <w:rFonts w:cs="B Nazanin"/>
            <w:noProof/>
            <w:webHidden/>
          </w:rPr>
          <w:fldChar w:fldCharType="end"/>
        </w:r>
      </w:hyperlink>
    </w:p>
    <w:p w:rsidR="00647DB9" w:rsidRPr="001473D5" w:rsidRDefault="00550AF5" w:rsidP="00647DB9">
      <w:pPr>
        <w:pStyle w:val="TOC5"/>
        <w:rPr>
          <w:rFonts w:eastAsiaTheme="minorEastAsia" w:cs="B Nazanin"/>
          <w:noProof/>
        </w:rPr>
      </w:pPr>
      <w:hyperlink w:anchor="_Toc272055787" w:history="1">
        <w:r w:rsidR="00647DB9" w:rsidRPr="001473D5">
          <w:rPr>
            <w:rStyle w:val="Hyperlink"/>
            <w:rFonts w:cs="B Nazanin"/>
            <w:noProof/>
            <w:rtl/>
            <w:lang w:bidi="fa-IR"/>
          </w:rPr>
          <w:t>5-2-8-1-1</w:t>
        </w:r>
        <w:r w:rsidR="00647DB9" w:rsidRPr="001473D5">
          <w:rPr>
            <w:rFonts w:eastAsiaTheme="minorEastAsia" w:cs="B Nazanin"/>
            <w:noProof/>
          </w:rPr>
          <w:tab/>
        </w:r>
        <w:r w:rsidR="00647DB9" w:rsidRPr="001473D5">
          <w:rPr>
            <w:rStyle w:val="Hyperlink"/>
            <w:rFonts w:cs="B Nazanin" w:hint="eastAsia"/>
            <w:noProof/>
            <w:rtl/>
          </w:rPr>
          <w:t>مدل</w:t>
        </w:r>
        <w:r w:rsidR="00647DB9" w:rsidRPr="001473D5">
          <w:rPr>
            <w:rStyle w:val="Hyperlink"/>
            <w:rFonts w:cs="B Nazanin"/>
            <w:noProof/>
            <w:rtl/>
          </w:rPr>
          <w:t xml:space="preserve"> </w:t>
        </w:r>
        <w:r w:rsidR="00647DB9" w:rsidRPr="001473D5">
          <w:rPr>
            <w:rStyle w:val="Hyperlink"/>
            <w:rFonts w:cs="B Nazanin"/>
            <w:noProof/>
            <w:lang w:bidi="en-US"/>
          </w:rPr>
          <w:t>P-L</w:t>
        </w:r>
        <w:r w:rsidR="00647DB9" w:rsidRPr="001473D5">
          <w:rPr>
            <w:rStyle w:val="Hyperlink"/>
            <w:rFonts w:cs="B Nazanin"/>
            <w:noProof/>
            <w:vertAlign w:val="subscript"/>
            <w:lang w:bidi="en-US"/>
          </w:rPr>
          <w:t>RP</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_Toc272055787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128</w:t>
        </w:r>
        <w:r w:rsidR="002A4878" w:rsidRPr="001473D5">
          <w:rPr>
            <w:rFonts w:cs="B Nazanin"/>
            <w:noProof/>
            <w:webHidden/>
          </w:rPr>
          <w:fldChar w:fldCharType="end"/>
        </w:r>
      </w:hyperlink>
    </w:p>
    <w:p w:rsidR="00647DB9" w:rsidRPr="001473D5" w:rsidRDefault="00550AF5" w:rsidP="00647DB9">
      <w:pPr>
        <w:pStyle w:val="TOC5"/>
        <w:rPr>
          <w:rFonts w:eastAsiaTheme="minorEastAsia" w:cs="B Nazanin"/>
          <w:noProof/>
        </w:rPr>
      </w:pPr>
      <w:hyperlink w:anchor="_Toc272055788" w:history="1">
        <w:r w:rsidR="00647DB9" w:rsidRPr="001473D5">
          <w:rPr>
            <w:rStyle w:val="Hyperlink"/>
            <w:rFonts w:cs="B Nazanin"/>
            <w:noProof/>
            <w:rtl/>
          </w:rPr>
          <w:t>5-2-8-1-2</w:t>
        </w:r>
        <w:r w:rsidR="00647DB9" w:rsidRPr="001473D5">
          <w:rPr>
            <w:rFonts w:eastAsiaTheme="minorEastAsia" w:cs="B Nazanin"/>
            <w:noProof/>
          </w:rPr>
          <w:tab/>
        </w:r>
        <w:r w:rsidR="00647DB9" w:rsidRPr="001473D5">
          <w:rPr>
            <w:rStyle w:val="Hyperlink"/>
            <w:rFonts w:cs="B Nazanin" w:hint="eastAsia"/>
            <w:noProof/>
            <w:rtl/>
          </w:rPr>
          <w:t>مدل</w:t>
        </w:r>
        <w:r w:rsidR="00647DB9" w:rsidRPr="001473D5">
          <w:rPr>
            <w:rStyle w:val="Hyperlink"/>
            <w:rFonts w:cs="B Nazanin"/>
            <w:noProof/>
            <w:rtl/>
          </w:rPr>
          <w:t xml:space="preserve"> </w:t>
        </w:r>
        <w:r w:rsidR="00647DB9" w:rsidRPr="001473D5">
          <w:rPr>
            <w:rStyle w:val="Hyperlink"/>
            <w:rFonts w:cs="B Nazanin"/>
            <w:noProof/>
            <w:lang w:bidi="en-US"/>
          </w:rPr>
          <w:t>S-L</w:t>
        </w:r>
        <w:r w:rsidR="00647DB9" w:rsidRPr="001473D5">
          <w:rPr>
            <w:rStyle w:val="Hyperlink"/>
            <w:rFonts w:cs="B Nazanin"/>
            <w:noProof/>
            <w:vertAlign w:val="subscript"/>
            <w:lang w:bidi="en-US"/>
          </w:rPr>
          <w:t>RP</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_Toc272055788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130</w:t>
        </w:r>
        <w:r w:rsidR="002A4878" w:rsidRPr="001473D5">
          <w:rPr>
            <w:rFonts w:cs="B Nazanin"/>
            <w:noProof/>
            <w:webHidden/>
          </w:rPr>
          <w:fldChar w:fldCharType="end"/>
        </w:r>
      </w:hyperlink>
    </w:p>
    <w:p w:rsidR="00647DB9" w:rsidRPr="001473D5" w:rsidRDefault="00550AF5" w:rsidP="00647DB9">
      <w:pPr>
        <w:pStyle w:val="TOC5"/>
        <w:rPr>
          <w:rFonts w:eastAsiaTheme="minorEastAsia" w:cs="B Nazanin"/>
          <w:noProof/>
        </w:rPr>
      </w:pPr>
      <w:hyperlink w:anchor="_Toc272055789" w:history="1">
        <w:r w:rsidR="00647DB9" w:rsidRPr="001473D5">
          <w:rPr>
            <w:rStyle w:val="Hyperlink"/>
            <w:rFonts w:cs="B Nazanin"/>
            <w:noProof/>
            <w:rtl/>
          </w:rPr>
          <w:t>5-2-8-1-3</w:t>
        </w:r>
        <w:r w:rsidR="00647DB9" w:rsidRPr="001473D5">
          <w:rPr>
            <w:rFonts w:eastAsiaTheme="minorEastAsia" w:cs="B Nazanin"/>
            <w:noProof/>
          </w:rPr>
          <w:tab/>
        </w:r>
        <w:r w:rsidR="00647DB9" w:rsidRPr="001473D5">
          <w:rPr>
            <w:rStyle w:val="Hyperlink"/>
            <w:rFonts w:cs="B Nazanin" w:hint="eastAsia"/>
            <w:noProof/>
            <w:rtl/>
          </w:rPr>
          <w:t>مدل</w:t>
        </w:r>
        <w:r w:rsidR="00647DB9" w:rsidRPr="001473D5">
          <w:rPr>
            <w:rStyle w:val="Hyperlink"/>
            <w:rFonts w:cs="B Nazanin"/>
            <w:noProof/>
            <w:rtl/>
          </w:rPr>
          <w:t xml:space="preserve"> </w:t>
        </w:r>
        <w:r w:rsidR="00647DB9" w:rsidRPr="001473D5">
          <w:rPr>
            <w:rStyle w:val="Hyperlink"/>
            <w:rFonts w:cs="B Nazanin"/>
            <w:noProof/>
            <w:lang w:bidi="en-US"/>
          </w:rPr>
          <w:t>S-L</w:t>
        </w:r>
        <w:r w:rsidR="00647DB9" w:rsidRPr="001473D5">
          <w:rPr>
            <w:rStyle w:val="Hyperlink"/>
            <w:rFonts w:cs="B Nazanin"/>
            <w:noProof/>
            <w:vertAlign w:val="subscript"/>
            <w:lang w:bidi="en-US"/>
          </w:rPr>
          <w:t>RI</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_Toc272055789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131</w:t>
        </w:r>
        <w:r w:rsidR="002A4878" w:rsidRPr="001473D5">
          <w:rPr>
            <w:rFonts w:cs="B Nazanin"/>
            <w:noProof/>
            <w:webHidden/>
          </w:rPr>
          <w:fldChar w:fldCharType="end"/>
        </w:r>
      </w:hyperlink>
    </w:p>
    <w:p w:rsidR="00647DB9" w:rsidRPr="001473D5" w:rsidRDefault="00550AF5" w:rsidP="00647DB9">
      <w:pPr>
        <w:pStyle w:val="TOC5"/>
        <w:rPr>
          <w:rFonts w:eastAsiaTheme="minorEastAsia" w:cs="B Nazanin"/>
          <w:noProof/>
        </w:rPr>
      </w:pPr>
      <w:hyperlink w:anchor="_Toc272055790" w:history="1">
        <w:r w:rsidR="00647DB9" w:rsidRPr="001473D5">
          <w:rPr>
            <w:rStyle w:val="Hyperlink"/>
            <w:rFonts w:cs="B Nazanin"/>
            <w:noProof/>
            <w:rtl/>
          </w:rPr>
          <w:t>5-2-8-1-4</w:t>
        </w:r>
        <w:r w:rsidR="00647DB9" w:rsidRPr="001473D5">
          <w:rPr>
            <w:rFonts w:eastAsiaTheme="minorEastAsia" w:cs="B Nazanin"/>
            <w:noProof/>
          </w:rPr>
          <w:tab/>
        </w:r>
        <w:r w:rsidR="00647DB9" w:rsidRPr="001473D5">
          <w:rPr>
            <w:rStyle w:val="Hyperlink"/>
            <w:rFonts w:cs="B Nazanin" w:hint="eastAsia"/>
            <w:noProof/>
            <w:rtl/>
            <w:lang w:bidi="fa-IR"/>
          </w:rPr>
          <w:t>مدل</w:t>
        </w:r>
        <w:r w:rsidR="00647DB9" w:rsidRPr="001473D5">
          <w:rPr>
            <w:rStyle w:val="Hyperlink"/>
            <w:rFonts w:cs="B Nazanin"/>
            <w:noProof/>
            <w:rtl/>
          </w:rPr>
          <w:t xml:space="preserve"> </w:t>
        </w:r>
        <w:r w:rsidR="00647DB9" w:rsidRPr="001473D5">
          <w:rPr>
            <w:rStyle w:val="Hyperlink"/>
            <w:rFonts w:cs="B Nazanin"/>
            <w:noProof/>
            <w:lang w:bidi="en-US"/>
          </w:rPr>
          <w:t>S-L</w:t>
        </w:r>
        <w:r w:rsidR="00647DB9" w:rsidRPr="001473D5">
          <w:rPr>
            <w:rStyle w:val="Hyperlink"/>
            <w:rFonts w:cs="B Nazanin"/>
            <w:noProof/>
            <w:vertAlign w:val="subscript"/>
            <w:lang w:bidi="en-US"/>
          </w:rPr>
          <w:t>ReP</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_Toc272055790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132</w:t>
        </w:r>
        <w:r w:rsidR="002A4878" w:rsidRPr="001473D5">
          <w:rPr>
            <w:rFonts w:cs="B Nazanin"/>
            <w:noProof/>
            <w:webHidden/>
          </w:rPr>
          <w:fldChar w:fldCharType="end"/>
        </w:r>
      </w:hyperlink>
    </w:p>
    <w:p w:rsidR="00647DB9" w:rsidRPr="001473D5" w:rsidRDefault="00550AF5" w:rsidP="00142A5F">
      <w:pPr>
        <w:pStyle w:val="TOC4"/>
        <w:rPr>
          <w:rFonts w:eastAsiaTheme="minorEastAsia" w:cs="B Nazanin"/>
          <w:noProof/>
        </w:rPr>
      </w:pPr>
      <w:hyperlink w:anchor="_Toc272055791" w:history="1">
        <w:r w:rsidR="00142A5F">
          <w:rPr>
            <w:rStyle w:val="Hyperlink"/>
            <w:rFonts w:cs="B Nazanin" w:hint="cs"/>
            <w:noProof/>
            <w:rtl/>
          </w:rPr>
          <w:t>5-2-8-2-</w:t>
        </w:r>
        <w:r w:rsidR="00647DB9" w:rsidRPr="001473D5">
          <w:rPr>
            <w:rFonts w:eastAsiaTheme="minorEastAsia" w:cs="B Nazanin"/>
            <w:noProof/>
          </w:rPr>
          <w:tab/>
        </w:r>
        <w:r w:rsidR="00647DB9" w:rsidRPr="001473D5">
          <w:rPr>
            <w:rStyle w:val="Hyperlink"/>
            <w:rFonts w:cs="B Nazanin" w:hint="eastAsia"/>
            <w:noProof/>
            <w:rtl/>
          </w:rPr>
          <w:t>به</w:t>
        </w:r>
        <w:r w:rsidR="00647DB9" w:rsidRPr="001473D5">
          <w:rPr>
            <w:rStyle w:val="Hyperlink"/>
            <w:rFonts w:cs="B Nazanin" w:hint="cs"/>
            <w:noProof/>
            <w:rtl/>
          </w:rPr>
          <w:t>ی</w:t>
        </w:r>
        <w:r w:rsidR="00647DB9" w:rsidRPr="001473D5">
          <w:rPr>
            <w:rStyle w:val="Hyperlink"/>
            <w:rFonts w:cs="B Nazanin" w:hint="eastAsia"/>
            <w:noProof/>
            <w:rtl/>
          </w:rPr>
          <w:t>نه</w:t>
        </w:r>
        <w:r w:rsidR="00647DB9" w:rsidRPr="001473D5">
          <w:rPr>
            <w:rStyle w:val="Hyperlink"/>
            <w:rFonts w:cs="B Nazanin"/>
            <w:noProof/>
            <w:rtl/>
          </w:rPr>
          <w:t xml:space="preserve"> </w:t>
        </w:r>
        <w:r w:rsidR="00647DB9" w:rsidRPr="001473D5">
          <w:rPr>
            <w:rStyle w:val="Hyperlink"/>
            <w:rFonts w:cs="B Nazanin" w:hint="eastAsia"/>
            <w:noProof/>
            <w:rtl/>
          </w:rPr>
          <w:t>ساز</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زمان</w:t>
        </w:r>
        <w:r w:rsidR="00647DB9" w:rsidRPr="001473D5">
          <w:rPr>
            <w:rStyle w:val="Hyperlink"/>
            <w:rFonts w:cs="B Nazanin"/>
            <w:noProof/>
            <w:rtl/>
          </w:rPr>
          <w:t xml:space="preserve"> </w:t>
        </w:r>
        <w:r w:rsidR="00647DB9" w:rsidRPr="001473D5">
          <w:rPr>
            <w:rStyle w:val="Hyperlink"/>
            <w:rFonts w:cs="B Nazanin" w:hint="eastAsia"/>
            <w:noProof/>
            <w:rtl/>
          </w:rPr>
          <w:t>در</w:t>
        </w:r>
        <w:r w:rsidR="00647DB9" w:rsidRPr="001473D5">
          <w:rPr>
            <w:rStyle w:val="Hyperlink"/>
            <w:rFonts w:cs="B Nazanin"/>
            <w:noProof/>
            <w:rtl/>
          </w:rPr>
          <w:t xml:space="preserve"> </w:t>
        </w:r>
        <w:r w:rsidR="00647DB9" w:rsidRPr="001473D5">
          <w:rPr>
            <w:rStyle w:val="Hyperlink"/>
            <w:rFonts w:cs="B Nazanin" w:hint="eastAsia"/>
            <w:noProof/>
            <w:rtl/>
          </w:rPr>
          <w:t>زمان</w:t>
        </w:r>
        <w:r w:rsidR="00647DB9" w:rsidRPr="001473D5">
          <w:rPr>
            <w:rStyle w:val="Hyperlink"/>
            <w:rFonts w:cs="B Nazanin"/>
            <w:noProof/>
            <w:rtl/>
          </w:rPr>
          <w:t xml:space="preserve"> </w:t>
        </w:r>
        <w:r w:rsidR="00647DB9" w:rsidRPr="001473D5">
          <w:rPr>
            <w:rStyle w:val="Hyperlink"/>
            <w:rFonts w:cs="B Nazanin" w:hint="eastAsia"/>
            <w:noProof/>
            <w:rtl/>
          </w:rPr>
          <w:t>مع</w:t>
        </w:r>
        <w:r w:rsidR="00647DB9" w:rsidRPr="001473D5">
          <w:rPr>
            <w:rStyle w:val="Hyperlink"/>
            <w:rFonts w:cs="B Nazanin" w:hint="cs"/>
            <w:noProof/>
            <w:rtl/>
          </w:rPr>
          <w:t>ی</w:t>
        </w:r>
        <w:r w:rsidR="00647DB9" w:rsidRPr="001473D5">
          <w:rPr>
            <w:rStyle w:val="Hyperlink"/>
            <w:rFonts w:cs="B Nazanin" w:hint="eastAsia"/>
            <w:noProof/>
            <w:rtl/>
          </w:rPr>
          <w:t>ن</w:t>
        </w:r>
        <w:r w:rsidR="00647DB9" w:rsidRPr="001473D5">
          <w:rPr>
            <w:rStyle w:val="Hyperlink"/>
            <w:rFonts w:cs="B Nazanin"/>
            <w:noProof/>
          </w:rPr>
          <w:t xml:space="preserve"> </w:t>
        </w:r>
        <w:r w:rsidR="00647DB9" w:rsidRPr="001473D5">
          <w:rPr>
            <w:rStyle w:val="Hyperlink"/>
            <w:rFonts w:cs="B Nazanin"/>
            <w:noProof/>
            <w:rtl/>
          </w:rPr>
          <w:t xml:space="preserve"> </w:t>
        </w:r>
        <w:r w:rsidR="00647DB9" w:rsidRPr="001473D5">
          <w:rPr>
            <w:rStyle w:val="Hyperlink"/>
            <w:rFonts w:cs="B Nazanin" w:hint="eastAsia"/>
            <w:noProof/>
            <w:rtl/>
          </w:rPr>
          <w:t>با</w:t>
        </w:r>
        <w:r w:rsidR="00647DB9" w:rsidRPr="001473D5">
          <w:rPr>
            <w:rStyle w:val="Hyperlink"/>
            <w:rFonts w:cs="B Nazanin"/>
            <w:noProof/>
            <w:rtl/>
          </w:rPr>
          <w:t xml:space="preserve"> </w:t>
        </w:r>
        <w:r w:rsidR="00647DB9" w:rsidRPr="001473D5">
          <w:rPr>
            <w:rStyle w:val="Hyperlink"/>
            <w:rFonts w:cs="B Nazanin" w:hint="eastAsia"/>
            <w:noProof/>
            <w:rtl/>
          </w:rPr>
          <w:t>بودجه‌ها</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مختلف</w:t>
        </w:r>
        <w:r w:rsidR="00647DB9" w:rsidRPr="001473D5">
          <w:rPr>
            <w:rStyle w:val="Hyperlink"/>
            <w:rFonts w:cs="B Nazanin"/>
            <w:noProof/>
            <w:rtl/>
          </w:rPr>
          <w:t xml:space="preserve"> (</w:t>
        </w:r>
        <w:r w:rsidR="00647DB9" w:rsidRPr="001473D5">
          <w:rPr>
            <w:rStyle w:val="Hyperlink"/>
            <w:rFonts w:cs="B Nazanin" w:hint="eastAsia"/>
            <w:noProof/>
            <w:rtl/>
          </w:rPr>
          <w:t>حالت</w:t>
        </w:r>
        <w:r w:rsidR="00647DB9" w:rsidRPr="001473D5">
          <w:rPr>
            <w:rStyle w:val="Hyperlink"/>
            <w:rFonts w:cs="B Nazanin"/>
            <w:noProof/>
            <w:rtl/>
          </w:rPr>
          <w:t xml:space="preserve"> </w:t>
        </w:r>
        <w:r w:rsidR="00647DB9" w:rsidRPr="001473D5">
          <w:rPr>
            <w:rStyle w:val="Hyperlink"/>
            <w:rFonts w:cs="B Nazanin" w:hint="eastAsia"/>
            <w:noProof/>
            <w:rtl/>
          </w:rPr>
          <w:t>دوم</w:t>
        </w:r>
        <w:r w:rsidR="00647DB9" w:rsidRPr="001473D5">
          <w:rPr>
            <w:rStyle w:val="Hyperlink"/>
            <w:rFonts w:cs="B Nazanin"/>
            <w:noProof/>
            <w:rtl/>
          </w:rPr>
          <w:t>)</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_Toc272055791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133</w:t>
        </w:r>
        <w:r w:rsidR="002A4878" w:rsidRPr="001473D5">
          <w:rPr>
            <w:rFonts w:cs="B Nazanin"/>
            <w:noProof/>
            <w:webHidden/>
          </w:rPr>
          <w:fldChar w:fldCharType="end"/>
        </w:r>
      </w:hyperlink>
    </w:p>
    <w:p w:rsidR="00647DB9" w:rsidRPr="001473D5" w:rsidRDefault="00550AF5" w:rsidP="00647DB9">
      <w:pPr>
        <w:pStyle w:val="TOC4"/>
        <w:rPr>
          <w:rFonts w:eastAsiaTheme="minorEastAsia" w:cs="B Nazanin"/>
          <w:noProof/>
        </w:rPr>
      </w:pPr>
      <w:hyperlink w:anchor="_Toc272055792" w:history="1">
        <w:r w:rsidR="00647DB9" w:rsidRPr="001473D5">
          <w:rPr>
            <w:rStyle w:val="Hyperlink"/>
            <w:rFonts w:cs="B Nazanin"/>
            <w:noProof/>
            <w:rtl/>
          </w:rPr>
          <w:t>5-2-8-3-</w:t>
        </w:r>
        <w:r w:rsidR="00647DB9" w:rsidRPr="001473D5">
          <w:rPr>
            <w:rFonts w:eastAsiaTheme="minorEastAsia" w:cs="B Nazanin"/>
            <w:noProof/>
          </w:rPr>
          <w:tab/>
        </w:r>
        <w:r w:rsidR="00647DB9" w:rsidRPr="001473D5">
          <w:rPr>
            <w:rStyle w:val="Hyperlink"/>
            <w:rFonts w:cs="B Nazanin" w:hint="eastAsia"/>
            <w:noProof/>
            <w:rtl/>
          </w:rPr>
          <w:t>بهينه‌ساز</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زمان</w:t>
        </w:r>
        <w:r w:rsidR="00647DB9" w:rsidRPr="001473D5">
          <w:rPr>
            <w:rStyle w:val="Hyperlink"/>
            <w:rFonts w:cs="B Nazanin"/>
            <w:noProof/>
            <w:rtl/>
          </w:rPr>
          <w:t xml:space="preserve"> </w:t>
        </w:r>
        <w:r w:rsidR="00647DB9" w:rsidRPr="001473D5">
          <w:rPr>
            <w:rStyle w:val="Hyperlink"/>
            <w:rFonts w:cs="B Nazanin" w:hint="eastAsia"/>
            <w:noProof/>
            <w:rtl/>
          </w:rPr>
          <w:t>در</w:t>
        </w:r>
        <w:r w:rsidR="00647DB9" w:rsidRPr="001473D5">
          <w:rPr>
            <w:rStyle w:val="Hyperlink"/>
            <w:rFonts w:cs="B Nazanin"/>
            <w:noProof/>
            <w:rtl/>
          </w:rPr>
          <w:t xml:space="preserve"> </w:t>
        </w:r>
        <w:r w:rsidR="00647DB9" w:rsidRPr="001473D5">
          <w:rPr>
            <w:rStyle w:val="Hyperlink"/>
            <w:rFonts w:cs="B Nazanin" w:hint="eastAsia"/>
            <w:noProof/>
            <w:rtl/>
          </w:rPr>
          <w:t>ناهمگون</w:t>
        </w:r>
        <w:r w:rsidR="00647DB9" w:rsidRPr="001473D5">
          <w:rPr>
            <w:rStyle w:val="Hyperlink"/>
            <w:rFonts w:cs="B Nazanin" w:hint="cs"/>
            <w:noProof/>
            <w:rtl/>
          </w:rPr>
          <w:t>ی‌</w:t>
        </w:r>
        <w:r w:rsidR="00647DB9" w:rsidRPr="001473D5">
          <w:rPr>
            <w:rStyle w:val="Hyperlink"/>
            <w:rFonts w:cs="B Nazanin" w:hint="eastAsia"/>
            <w:noProof/>
            <w:rtl/>
          </w:rPr>
          <w:t>ها</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مختلف</w:t>
        </w:r>
        <w:r w:rsidR="00647DB9" w:rsidRPr="001473D5">
          <w:rPr>
            <w:rStyle w:val="Hyperlink"/>
            <w:rFonts w:cs="B Nazanin"/>
            <w:noProof/>
            <w:rtl/>
          </w:rPr>
          <w:t>(</w:t>
        </w:r>
        <w:r w:rsidR="00647DB9" w:rsidRPr="001473D5">
          <w:rPr>
            <w:rStyle w:val="Hyperlink"/>
            <w:rFonts w:cs="B Nazanin" w:hint="eastAsia"/>
            <w:noProof/>
            <w:rtl/>
          </w:rPr>
          <w:t>حالت</w:t>
        </w:r>
        <w:r w:rsidR="00647DB9" w:rsidRPr="001473D5">
          <w:rPr>
            <w:rStyle w:val="Hyperlink"/>
            <w:rFonts w:cs="B Nazanin"/>
            <w:noProof/>
            <w:rtl/>
          </w:rPr>
          <w:t xml:space="preserve"> </w:t>
        </w:r>
        <w:r w:rsidR="00647DB9" w:rsidRPr="001473D5">
          <w:rPr>
            <w:rStyle w:val="Hyperlink"/>
            <w:rFonts w:cs="B Nazanin" w:hint="eastAsia"/>
            <w:noProof/>
            <w:rtl/>
          </w:rPr>
          <w:t>سوم</w:t>
        </w:r>
        <w:r w:rsidR="00647DB9" w:rsidRPr="001473D5">
          <w:rPr>
            <w:rStyle w:val="Hyperlink"/>
            <w:rFonts w:cs="B Nazanin"/>
            <w:noProof/>
            <w:rtl/>
          </w:rPr>
          <w:t>)</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_Toc272055792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139</w:t>
        </w:r>
        <w:r w:rsidR="002A4878" w:rsidRPr="001473D5">
          <w:rPr>
            <w:rFonts w:cs="B Nazanin"/>
            <w:noProof/>
            <w:webHidden/>
          </w:rPr>
          <w:fldChar w:fldCharType="end"/>
        </w:r>
      </w:hyperlink>
    </w:p>
    <w:p w:rsidR="00647DB9" w:rsidRPr="001473D5" w:rsidRDefault="00550AF5" w:rsidP="00EF3B91">
      <w:pPr>
        <w:pStyle w:val="TOC2"/>
        <w:rPr>
          <w:rFonts w:eastAsiaTheme="minorEastAsia"/>
        </w:rPr>
      </w:pPr>
      <w:hyperlink w:anchor="_Toc272055793" w:history="1">
        <w:r w:rsidR="00647DB9" w:rsidRPr="001473D5">
          <w:rPr>
            <w:rStyle w:val="Hyperlink"/>
            <w:rtl/>
          </w:rPr>
          <w:t>5-3-</w:t>
        </w:r>
        <w:r w:rsidR="00647DB9" w:rsidRPr="001473D5">
          <w:rPr>
            <w:rFonts w:eastAsiaTheme="minorEastAsia"/>
          </w:rPr>
          <w:tab/>
        </w:r>
        <w:r w:rsidR="00647DB9" w:rsidRPr="001473D5">
          <w:rPr>
            <w:rStyle w:val="Hyperlink"/>
            <w:rFonts w:hint="eastAsia"/>
            <w:rtl/>
          </w:rPr>
          <w:t>خلاصه</w:t>
        </w:r>
        <w:r w:rsidR="00647DB9" w:rsidRPr="001473D5">
          <w:rPr>
            <w:rStyle w:val="Hyperlink"/>
            <w:rtl/>
          </w:rPr>
          <w:t xml:space="preserve"> </w:t>
        </w:r>
        <w:r w:rsidR="00647DB9" w:rsidRPr="001473D5">
          <w:rPr>
            <w:rStyle w:val="Hyperlink"/>
            <w:rFonts w:hint="eastAsia"/>
            <w:rtl/>
          </w:rPr>
          <w:t>و</w:t>
        </w:r>
        <w:r w:rsidR="00647DB9" w:rsidRPr="001473D5">
          <w:rPr>
            <w:rStyle w:val="Hyperlink"/>
            <w:rtl/>
          </w:rPr>
          <w:t xml:space="preserve"> </w:t>
        </w:r>
        <w:r w:rsidR="00647DB9" w:rsidRPr="001473D5">
          <w:rPr>
            <w:rStyle w:val="Hyperlink"/>
            <w:rFonts w:hint="eastAsia"/>
            <w:rtl/>
          </w:rPr>
          <w:t>نت</w:t>
        </w:r>
        <w:r w:rsidR="00647DB9" w:rsidRPr="001473D5">
          <w:rPr>
            <w:rStyle w:val="Hyperlink"/>
            <w:rFonts w:hint="cs"/>
            <w:rtl/>
          </w:rPr>
          <w:t>ی</w:t>
        </w:r>
        <w:r w:rsidR="00647DB9" w:rsidRPr="001473D5">
          <w:rPr>
            <w:rStyle w:val="Hyperlink"/>
            <w:rFonts w:hint="eastAsia"/>
            <w:rtl/>
          </w:rPr>
          <w:t>جه</w:t>
        </w:r>
        <w:r w:rsidR="00647DB9" w:rsidRPr="001473D5">
          <w:rPr>
            <w:rStyle w:val="Hyperlink"/>
            <w:rtl/>
          </w:rPr>
          <w:t xml:space="preserve"> </w:t>
        </w:r>
        <w:r w:rsidR="00647DB9" w:rsidRPr="001473D5">
          <w:rPr>
            <w:rStyle w:val="Hyperlink"/>
            <w:rFonts w:hint="eastAsia"/>
            <w:rtl/>
          </w:rPr>
          <w:t>گ</w:t>
        </w:r>
        <w:r w:rsidR="00647DB9" w:rsidRPr="001473D5">
          <w:rPr>
            <w:rStyle w:val="Hyperlink"/>
            <w:rFonts w:hint="cs"/>
            <w:rtl/>
          </w:rPr>
          <w:t>ی</w:t>
        </w:r>
        <w:r w:rsidR="00647DB9" w:rsidRPr="001473D5">
          <w:rPr>
            <w:rStyle w:val="Hyperlink"/>
            <w:rFonts w:hint="eastAsia"/>
            <w:rtl/>
          </w:rPr>
          <w:t>ر</w:t>
        </w:r>
        <w:r w:rsidR="00647DB9" w:rsidRPr="001473D5">
          <w:rPr>
            <w:rStyle w:val="Hyperlink"/>
            <w:rFonts w:hint="cs"/>
            <w:rtl/>
          </w:rPr>
          <w:t>ی</w:t>
        </w:r>
        <w:r w:rsidR="00647DB9" w:rsidRPr="001473D5">
          <w:rPr>
            <w:webHidden/>
          </w:rPr>
          <w:tab/>
        </w:r>
        <w:r w:rsidR="002A4878" w:rsidRPr="001473D5">
          <w:rPr>
            <w:webHidden/>
          </w:rPr>
          <w:fldChar w:fldCharType="begin"/>
        </w:r>
        <w:r w:rsidR="00647DB9" w:rsidRPr="001473D5">
          <w:rPr>
            <w:webHidden/>
          </w:rPr>
          <w:instrText xml:space="preserve"> PAGEREF _Toc272055793 \h </w:instrText>
        </w:r>
        <w:r w:rsidR="002A4878" w:rsidRPr="001473D5">
          <w:rPr>
            <w:webHidden/>
          </w:rPr>
        </w:r>
        <w:r w:rsidR="002A4878" w:rsidRPr="001473D5">
          <w:rPr>
            <w:webHidden/>
          </w:rPr>
          <w:fldChar w:fldCharType="separate"/>
        </w:r>
        <w:r w:rsidR="00D049C4">
          <w:rPr>
            <w:webHidden/>
            <w:rtl/>
          </w:rPr>
          <w:t>144</w:t>
        </w:r>
        <w:r w:rsidR="002A4878" w:rsidRPr="001473D5">
          <w:rPr>
            <w:webHidden/>
          </w:rPr>
          <w:fldChar w:fldCharType="end"/>
        </w:r>
      </w:hyperlink>
    </w:p>
    <w:p w:rsidR="00647DB9" w:rsidRPr="001473D5" w:rsidRDefault="005175E9" w:rsidP="005175E9">
      <w:pPr>
        <w:pStyle w:val="TOC1"/>
        <w:rPr>
          <w:rFonts w:eastAsiaTheme="minorEastAsia"/>
        </w:rPr>
      </w:pPr>
      <w:r w:rsidRPr="001473D5">
        <w:rPr>
          <w:rStyle w:val="Hyperlink"/>
          <w:rFonts w:hint="cs"/>
          <w:color w:val="auto"/>
          <w:rtl/>
        </w:rPr>
        <w:t xml:space="preserve">فصل ششم: </w:t>
      </w:r>
      <w:hyperlink w:anchor="_Toc272055794" w:history="1">
        <w:r w:rsidR="00647DB9" w:rsidRPr="001473D5">
          <w:rPr>
            <w:rStyle w:val="Hyperlink"/>
            <w:rFonts w:hint="eastAsia"/>
            <w:rtl/>
          </w:rPr>
          <w:t>نتيجه‌گير</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و</w:t>
        </w:r>
        <w:r w:rsidR="00647DB9" w:rsidRPr="001473D5">
          <w:rPr>
            <w:rStyle w:val="Hyperlink"/>
            <w:rtl/>
          </w:rPr>
          <w:t xml:space="preserve"> </w:t>
        </w:r>
        <w:r w:rsidR="00647DB9" w:rsidRPr="001473D5">
          <w:rPr>
            <w:rStyle w:val="Hyperlink"/>
            <w:rFonts w:hint="eastAsia"/>
            <w:rtl/>
          </w:rPr>
          <w:t>پيشنهادها</w:t>
        </w:r>
        <w:r w:rsidR="00647DB9" w:rsidRPr="001473D5">
          <w:rPr>
            <w:webHidden/>
          </w:rPr>
          <w:tab/>
        </w:r>
        <w:r w:rsidR="002A4878" w:rsidRPr="001473D5">
          <w:rPr>
            <w:webHidden/>
          </w:rPr>
          <w:fldChar w:fldCharType="begin"/>
        </w:r>
        <w:r w:rsidR="00647DB9" w:rsidRPr="001473D5">
          <w:rPr>
            <w:webHidden/>
          </w:rPr>
          <w:instrText xml:space="preserve"> PAGEREF _Toc272055794 \h </w:instrText>
        </w:r>
        <w:r w:rsidR="002A4878" w:rsidRPr="001473D5">
          <w:rPr>
            <w:webHidden/>
          </w:rPr>
        </w:r>
        <w:r w:rsidR="002A4878" w:rsidRPr="001473D5">
          <w:rPr>
            <w:webHidden/>
          </w:rPr>
          <w:fldChar w:fldCharType="separate"/>
        </w:r>
        <w:r w:rsidR="00D049C4">
          <w:rPr>
            <w:webHidden/>
            <w:rtl/>
          </w:rPr>
          <w:t>146</w:t>
        </w:r>
        <w:r w:rsidR="002A4878" w:rsidRPr="001473D5">
          <w:rPr>
            <w:webHidden/>
          </w:rPr>
          <w:fldChar w:fldCharType="end"/>
        </w:r>
      </w:hyperlink>
    </w:p>
    <w:p w:rsidR="00647DB9" w:rsidRPr="001473D5" w:rsidRDefault="00550AF5" w:rsidP="005175E9">
      <w:pPr>
        <w:pStyle w:val="TOC1"/>
        <w:rPr>
          <w:rFonts w:eastAsiaTheme="minorEastAsia"/>
        </w:rPr>
      </w:pPr>
      <w:hyperlink w:anchor="_Toc272055795" w:history="1">
        <w:r w:rsidR="005175E9" w:rsidRPr="001473D5">
          <w:rPr>
            <w:rStyle w:val="Hyperlink"/>
            <w:rFonts w:hint="cs"/>
            <w:color w:val="auto"/>
            <w:u w:val="thick"/>
            <w:rtl/>
          </w:rPr>
          <w:t xml:space="preserve">فصل هفتم : </w:t>
        </w:r>
        <w:r w:rsidR="00647DB9" w:rsidRPr="001473D5">
          <w:rPr>
            <w:rStyle w:val="Hyperlink"/>
            <w:rFonts w:hint="eastAsia"/>
            <w:rtl/>
          </w:rPr>
          <w:t>پ</w:t>
        </w:r>
        <w:r w:rsidR="00647DB9" w:rsidRPr="001473D5">
          <w:rPr>
            <w:rStyle w:val="Hyperlink"/>
            <w:rFonts w:hint="cs"/>
            <w:rtl/>
          </w:rPr>
          <w:t>ی</w:t>
        </w:r>
        <w:r w:rsidR="00647DB9" w:rsidRPr="001473D5">
          <w:rPr>
            <w:rStyle w:val="Hyperlink"/>
            <w:rFonts w:hint="eastAsia"/>
            <w:rtl/>
          </w:rPr>
          <w:t>وست</w:t>
        </w:r>
        <w:r w:rsidR="00647DB9" w:rsidRPr="001473D5">
          <w:rPr>
            <w:rStyle w:val="Hyperlink"/>
            <w:rtl/>
          </w:rPr>
          <w:t xml:space="preserve"> </w:t>
        </w:r>
        <w:r w:rsidR="00647DB9" w:rsidRPr="001473D5">
          <w:rPr>
            <w:rStyle w:val="Hyperlink"/>
            <w:rFonts w:hint="eastAsia"/>
            <w:rtl/>
          </w:rPr>
          <w:t>ها</w:t>
        </w:r>
        <w:r w:rsidR="00647DB9" w:rsidRPr="001473D5">
          <w:rPr>
            <w:webHidden/>
          </w:rPr>
          <w:tab/>
        </w:r>
        <w:r w:rsidR="002A4878" w:rsidRPr="001473D5">
          <w:rPr>
            <w:webHidden/>
          </w:rPr>
          <w:fldChar w:fldCharType="begin"/>
        </w:r>
        <w:r w:rsidR="00647DB9" w:rsidRPr="001473D5">
          <w:rPr>
            <w:webHidden/>
          </w:rPr>
          <w:instrText xml:space="preserve"> PAGEREF _Toc272055795 \h </w:instrText>
        </w:r>
        <w:r w:rsidR="002A4878" w:rsidRPr="001473D5">
          <w:rPr>
            <w:webHidden/>
          </w:rPr>
        </w:r>
        <w:r w:rsidR="002A4878" w:rsidRPr="001473D5">
          <w:rPr>
            <w:webHidden/>
          </w:rPr>
          <w:fldChar w:fldCharType="separate"/>
        </w:r>
        <w:r w:rsidR="00D049C4">
          <w:rPr>
            <w:webHidden/>
            <w:rtl/>
          </w:rPr>
          <w:t>149</w:t>
        </w:r>
        <w:r w:rsidR="002A4878" w:rsidRPr="001473D5">
          <w:rPr>
            <w:webHidden/>
          </w:rPr>
          <w:fldChar w:fldCharType="end"/>
        </w:r>
      </w:hyperlink>
    </w:p>
    <w:p w:rsidR="00647DB9" w:rsidRPr="001473D5" w:rsidRDefault="00550AF5" w:rsidP="00EF3B91">
      <w:pPr>
        <w:pStyle w:val="TOC2"/>
        <w:rPr>
          <w:rFonts w:eastAsiaTheme="minorEastAsia"/>
        </w:rPr>
      </w:pPr>
      <w:hyperlink w:anchor="_Toc272055796" w:history="1">
        <w:r w:rsidR="00647DB9" w:rsidRPr="001473D5">
          <w:rPr>
            <w:rStyle w:val="Hyperlink"/>
            <w:rtl/>
          </w:rPr>
          <w:t>7-1-</w:t>
        </w:r>
        <w:r w:rsidR="005175E9" w:rsidRPr="001473D5">
          <w:rPr>
            <w:rStyle w:val="Hyperlink"/>
            <w:rFonts w:hint="cs"/>
            <w:rtl/>
          </w:rPr>
          <w:t xml:space="preserve"> </w:t>
        </w:r>
        <w:r w:rsidR="00647DB9" w:rsidRPr="001473D5">
          <w:rPr>
            <w:rFonts w:eastAsiaTheme="minorEastAsia"/>
          </w:rPr>
          <w:tab/>
        </w:r>
        <w:r w:rsidR="00647DB9" w:rsidRPr="001473D5">
          <w:rPr>
            <w:rStyle w:val="Hyperlink"/>
            <w:rFonts w:hint="eastAsia"/>
            <w:rtl/>
          </w:rPr>
          <w:t>واژه</w:t>
        </w:r>
        <w:r w:rsidR="00647DB9" w:rsidRPr="001473D5">
          <w:rPr>
            <w:rStyle w:val="Hyperlink"/>
            <w:rtl/>
          </w:rPr>
          <w:t xml:space="preserve"> </w:t>
        </w:r>
        <w:r w:rsidR="00647DB9" w:rsidRPr="001473D5">
          <w:rPr>
            <w:rStyle w:val="Hyperlink"/>
            <w:rFonts w:hint="eastAsia"/>
            <w:rtl/>
          </w:rPr>
          <w:t>نامه</w:t>
        </w:r>
        <w:r w:rsidR="00647DB9" w:rsidRPr="001473D5">
          <w:rPr>
            <w:rStyle w:val="Hyperlink"/>
            <w:rtl/>
          </w:rPr>
          <w:t xml:space="preserve"> </w:t>
        </w:r>
        <w:r w:rsidR="00647DB9" w:rsidRPr="001473D5">
          <w:rPr>
            <w:rStyle w:val="Hyperlink"/>
            <w:rFonts w:hint="eastAsia"/>
            <w:rtl/>
          </w:rPr>
          <w:t>ها</w:t>
        </w:r>
        <w:r w:rsidR="00647DB9" w:rsidRPr="001473D5">
          <w:rPr>
            <w:webHidden/>
          </w:rPr>
          <w:tab/>
        </w:r>
        <w:r w:rsidR="002A4878" w:rsidRPr="001473D5">
          <w:rPr>
            <w:webHidden/>
          </w:rPr>
          <w:fldChar w:fldCharType="begin"/>
        </w:r>
        <w:r w:rsidR="00647DB9" w:rsidRPr="001473D5">
          <w:rPr>
            <w:webHidden/>
          </w:rPr>
          <w:instrText xml:space="preserve"> PAGEREF _Toc272055796 \h </w:instrText>
        </w:r>
        <w:r w:rsidR="002A4878" w:rsidRPr="001473D5">
          <w:rPr>
            <w:webHidden/>
          </w:rPr>
        </w:r>
        <w:r w:rsidR="002A4878" w:rsidRPr="001473D5">
          <w:rPr>
            <w:webHidden/>
          </w:rPr>
          <w:fldChar w:fldCharType="separate"/>
        </w:r>
        <w:r w:rsidR="00D049C4">
          <w:rPr>
            <w:webHidden/>
            <w:rtl/>
          </w:rPr>
          <w:t>149</w:t>
        </w:r>
        <w:r w:rsidR="002A4878" w:rsidRPr="001473D5">
          <w:rPr>
            <w:webHidden/>
          </w:rPr>
          <w:fldChar w:fldCharType="end"/>
        </w:r>
      </w:hyperlink>
    </w:p>
    <w:p w:rsidR="00647DB9" w:rsidRPr="001473D5" w:rsidRDefault="00550AF5" w:rsidP="00EF3B91">
      <w:pPr>
        <w:pStyle w:val="TOC2"/>
        <w:rPr>
          <w:rFonts w:eastAsiaTheme="minorEastAsia"/>
        </w:rPr>
      </w:pPr>
      <w:hyperlink w:anchor="_Toc272055797" w:history="1">
        <w:r w:rsidR="005175E9" w:rsidRPr="001473D5">
          <w:rPr>
            <w:rStyle w:val="Hyperlink"/>
            <w:rFonts w:hint="cs"/>
            <w:rtl/>
          </w:rPr>
          <w:t xml:space="preserve">7-2- </w:t>
        </w:r>
        <w:r w:rsidR="00647DB9" w:rsidRPr="001473D5">
          <w:rPr>
            <w:rStyle w:val="Hyperlink"/>
            <w:rFonts w:hint="eastAsia"/>
            <w:rtl/>
          </w:rPr>
          <w:t>مرور</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بر</w:t>
        </w:r>
        <w:r w:rsidR="00647DB9" w:rsidRPr="001473D5">
          <w:rPr>
            <w:rStyle w:val="Hyperlink"/>
            <w:rtl/>
          </w:rPr>
          <w:t xml:space="preserve"> </w:t>
        </w:r>
        <w:r w:rsidR="00647DB9" w:rsidRPr="001473D5">
          <w:rPr>
            <w:rStyle w:val="Hyperlink"/>
            <w:rFonts w:hint="eastAsia"/>
            <w:rtl/>
          </w:rPr>
          <w:t>نرم</w:t>
        </w:r>
        <w:r w:rsidR="00647DB9" w:rsidRPr="001473D5">
          <w:rPr>
            <w:rStyle w:val="Hyperlink"/>
            <w:rtl/>
          </w:rPr>
          <w:t xml:space="preserve"> </w:t>
        </w:r>
        <w:r w:rsidR="00647DB9" w:rsidRPr="001473D5">
          <w:rPr>
            <w:rStyle w:val="Hyperlink"/>
            <w:rFonts w:hint="eastAsia"/>
            <w:rtl/>
          </w:rPr>
          <w:t>افزار</w:t>
        </w:r>
        <w:r w:rsidR="00647DB9" w:rsidRPr="001473D5">
          <w:rPr>
            <w:rStyle w:val="Hyperlink"/>
            <w:rtl/>
          </w:rPr>
          <w:t xml:space="preserve"> </w:t>
        </w:r>
        <w:r w:rsidR="00647DB9" w:rsidRPr="001473D5">
          <w:rPr>
            <w:rStyle w:val="Hyperlink"/>
          </w:rPr>
          <w:t>SPNP</w:t>
        </w:r>
        <w:r w:rsidR="00647DB9" w:rsidRPr="001473D5">
          <w:rPr>
            <w:webHidden/>
          </w:rPr>
          <w:tab/>
        </w:r>
        <w:r w:rsidR="002A4878" w:rsidRPr="001473D5">
          <w:rPr>
            <w:webHidden/>
          </w:rPr>
          <w:fldChar w:fldCharType="begin"/>
        </w:r>
        <w:r w:rsidR="00647DB9" w:rsidRPr="001473D5">
          <w:rPr>
            <w:webHidden/>
          </w:rPr>
          <w:instrText xml:space="preserve"> PAGEREF _Toc272055797 \h </w:instrText>
        </w:r>
        <w:r w:rsidR="002A4878" w:rsidRPr="001473D5">
          <w:rPr>
            <w:webHidden/>
          </w:rPr>
        </w:r>
        <w:r w:rsidR="002A4878" w:rsidRPr="001473D5">
          <w:rPr>
            <w:webHidden/>
          </w:rPr>
          <w:fldChar w:fldCharType="separate"/>
        </w:r>
        <w:r w:rsidR="00D049C4">
          <w:rPr>
            <w:webHidden/>
            <w:rtl/>
          </w:rPr>
          <w:t>155</w:t>
        </w:r>
        <w:r w:rsidR="002A4878" w:rsidRPr="001473D5">
          <w:rPr>
            <w:webHidden/>
          </w:rPr>
          <w:fldChar w:fldCharType="end"/>
        </w:r>
      </w:hyperlink>
    </w:p>
    <w:p w:rsidR="00647DB9" w:rsidRPr="001473D5" w:rsidRDefault="00550AF5" w:rsidP="00647DB9">
      <w:pPr>
        <w:pStyle w:val="TOC3"/>
        <w:rPr>
          <w:rFonts w:eastAsiaTheme="minorEastAsia" w:cs="B Nazanin"/>
          <w:noProof/>
        </w:rPr>
      </w:pPr>
      <w:hyperlink w:anchor="_Toc272055798" w:history="1">
        <w:r w:rsidR="00647DB9" w:rsidRPr="001473D5">
          <w:rPr>
            <w:rStyle w:val="Hyperlink"/>
            <w:rFonts w:cs="B Nazanin"/>
            <w:noProof/>
            <w:rtl/>
            <w:lang w:bidi="fa-IR"/>
          </w:rPr>
          <w:t>7-2-1-</w:t>
        </w:r>
        <w:r w:rsidR="00647DB9" w:rsidRPr="001473D5">
          <w:rPr>
            <w:rFonts w:eastAsiaTheme="minorEastAsia" w:cs="B Nazanin"/>
            <w:noProof/>
          </w:rPr>
          <w:tab/>
        </w:r>
        <w:r w:rsidR="00647DB9" w:rsidRPr="001473D5">
          <w:rPr>
            <w:rStyle w:val="Hyperlink"/>
            <w:rFonts w:cs="B Nazanin" w:hint="eastAsia"/>
            <w:noProof/>
            <w:rtl/>
            <w:lang w:bidi="fa-IR"/>
          </w:rPr>
          <w:t>راه</w:t>
        </w:r>
        <w:r w:rsidR="00647DB9" w:rsidRPr="001473D5">
          <w:rPr>
            <w:rStyle w:val="Hyperlink"/>
            <w:rFonts w:cs="B Nazanin"/>
            <w:noProof/>
            <w:rtl/>
            <w:lang w:bidi="fa-IR"/>
          </w:rPr>
          <w:t xml:space="preserve"> </w:t>
        </w:r>
        <w:r w:rsidR="00647DB9" w:rsidRPr="001473D5">
          <w:rPr>
            <w:rStyle w:val="Hyperlink"/>
            <w:rFonts w:cs="B Nazanin" w:hint="eastAsia"/>
            <w:noProof/>
            <w:rtl/>
            <w:lang w:bidi="fa-IR"/>
          </w:rPr>
          <w:t>انداز</w:t>
        </w:r>
        <w:r w:rsidR="00647DB9" w:rsidRPr="001473D5">
          <w:rPr>
            <w:rStyle w:val="Hyperlink"/>
            <w:rFonts w:cs="B Nazanin" w:hint="cs"/>
            <w:noProof/>
            <w:rtl/>
            <w:lang w:bidi="fa-IR"/>
          </w:rPr>
          <w:t>ی</w:t>
        </w:r>
        <w:r w:rsidR="00647DB9" w:rsidRPr="001473D5">
          <w:rPr>
            <w:rStyle w:val="Hyperlink"/>
            <w:rFonts w:cs="B Nazanin"/>
            <w:noProof/>
            <w:rtl/>
            <w:lang w:bidi="fa-IR"/>
          </w:rPr>
          <w:t xml:space="preserve"> </w:t>
        </w:r>
        <w:r w:rsidR="00647DB9" w:rsidRPr="001473D5">
          <w:rPr>
            <w:rStyle w:val="Hyperlink"/>
            <w:rFonts w:cs="B Nazanin" w:hint="eastAsia"/>
            <w:noProof/>
            <w:rtl/>
            <w:lang w:bidi="fa-IR"/>
          </w:rPr>
          <w:t>در</w:t>
        </w:r>
        <w:r w:rsidR="00647DB9" w:rsidRPr="001473D5">
          <w:rPr>
            <w:rStyle w:val="Hyperlink"/>
            <w:rFonts w:cs="B Nazanin"/>
            <w:noProof/>
            <w:rtl/>
            <w:lang w:bidi="fa-IR"/>
          </w:rPr>
          <w:t xml:space="preserve"> </w:t>
        </w:r>
        <w:r w:rsidR="00647DB9" w:rsidRPr="001473D5">
          <w:rPr>
            <w:rStyle w:val="Hyperlink"/>
            <w:rFonts w:cs="B Nazanin" w:hint="eastAsia"/>
            <w:noProof/>
            <w:rtl/>
            <w:lang w:bidi="fa-IR"/>
          </w:rPr>
          <w:t>و</w:t>
        </w:r>
        <w:r w:rsidR="00647DB9" w:rsidRPr="001473D5">
          <w:rPr>
            <w:rStyle w:val="Hyperlink"/>
            <w:rFonts w:cs="B Nazanin" w:hint="cs"/>
            <w:noProof/>
            <w:rtl/>
            <w:lang w:bidi="fa-IR"/>
          </w:rPr>
          <w:t>ی</w:t>
        </w:r>
        <w:r w:rsidR="00647DB9" w:rsidRPr="001473D5">
          <w:rPr>
            <w:rStyle w:val="Hyperlink"/>
            <w:rFonts w:cs="B Nazanin" w:hint="eastAsia"/>
            <w:noProof/>
            <w:rtl/>
            <w:lang w:bidi="fa-IR"/>
          </w:rPr>
          <w:t>ندوز</w:t>
        </w:r>
        <w:r w:rsidR="00647DB9" w:rsidRPr="001473D5">
          <w:rPr>
            <w:rStyle w:val="Hyperlink"/>
            <w:rFonts w:cs="B Nazanin"/>
            <w:noProof/>
            <w:rtl/>
            <w:lang w:bidi="fa-IR"/>
          </w:rPr>
          <w:t xml:space="preserve"> </w:t>
        </w:r>
        <w:r w:rsidR="00647DB9" w:rsidRPr="001473D5">
          <w:rPr>
            <w:rStyle w:val="Hyperlink"/>
            <w:rFonts w:cs="B Nazanin"/>
            <w:noProof/>
            <w:lang w:bidi="fa-IR"/>
          </w:rPr>
          <w:t>XP</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_Toc272055798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155</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799" w:history="1">
        <w:r w:rsidR="005175E9" w:rsidRPr="001473D5">
          <w:rPr>
            <w:rStyle w:val="Hyperlink"/>
            <w:rFonts w:cs="B Nazanin" w:hint="cs"/>
            <w:noProof/>
            <w:rtl/>
            <w:lang w:bidi="fa-IR"/>
          </w:rPr>
          <w:t>7-2-2-</w:t>
        </w:r>
        <w:r w:rsidR="00647DB9" w:rsidRPr="001473D5">
          <w:rPr>
            <w:rFonts w:eastAsiaTheme="minorEastAsia" w:cs="B Nazanin"/>
            <w:noProof/>
          </w:rPr>
          <w:tab/>
        </w:r>
        <w:r w:rsidR="00647DB9" w:rsidRPr="001473D5">
          <w:rPr>
            <w:rStyle w:val="Hyperlink"/>
            <w:rFonts w:cs="B Nazanin" w:hint="eastAsia"/>
            <w:noProof/>
            <w:rtl/>
            <w:lang w:bidi="fa-IR"/>
          </w:rPr>
          <w:t>فا</w:t>
        </w:r>
        <w:r w:rsidR="00647DB9" w:rsidRPr="001473D5">
          <w:rPr>
            <w:rStyle w:val="Hyperlink"/>
            <w:rFonts w:cs="B Nazanin" w:hint="cs"/>
            <w:noProof/>
            <w:rtl/>
            <w:lang w:bidi="fa-IR"/>
          </w:rPr>
          <w:t>ی</w:t>
        </w:r>
        <w:r w:rsidR="00647DB9" w:rsidRPr="001473D5">
          <w:rPr>
            <w:rStyle w:val="Hyperlink"/>
            <w:rFonts w:cs="B Nazanin" w:hint="eastAsia"/>
            <w:noProof/>
            <w:rtl/>
            <w:lang w:bidi="fa-IR"/>
          </w:rPr>
          <w:t>لها</w:t>
        </w:r>
        <w:r w:rsidR="00647DB9" w:rsidRPr="001473D5">
          <w:rPr>
            <w:rStyle w:val="Hyperlink"/>
            <w:rFonts w:cs="B Nazanin" w:hint="cs"/>
            <w:noProof/>
            <w:rtl/>
            <w:lang w:bidi="fa-IR"/>
          </w:rPr>
          <w:t>ی</w:t>
        </w:r>
        <w:r w:rsidR="00647DB9" w:rsidRPr="001473D5">
          <w:rPr>
            <w:rStyle w:val="Hyperlink"/>
            <w:rFonts w:cs="B Nazanin"/>
            <w:noProof/>
            <w:rtl/>
            <w:lang w:bidi="fa-IR"/>
          </w:rPr>
          <w:t xml:space="preserve"> </w:t>
        </w:r>
        <w:r w:rsidR="00647DB9" w:rsidRPr="001473D5">
          <w:rPr>
            <w:rStyle w:val="Hyperlink"/>
            <w:rFonts w:cs="B Nazanin" w:hint="eastAsia"/>
            <w:noProof/>
            <w:rtl/>
            <w:lang w:bidi="fa-IR"/>
          </w:rPr>
          <w:t>خروج</w:t>
        </w:r>
        <w:r w:rsidR="00647DB9" w:rsidRPr="001473D5">
          <w:rPr>
            <w:rStyle w:val="Hyperlink"/>
            <w:rFonts w:cs="B Nazanin" w:hint="cs"/>
            <w:noProof/>
            <w:rtl/>
            <w:lang w:bidi="fa-IR"/>
          </w:rPr>
          <w:t>ی</w:t>
        </w:r>
        <w:r w:rsidR="00647DB9" w:rsidRPr="001473D5">
          <w:rPr>
            <w:rStyle w:val="Hyperlink"/>
            <w:rFonts w:cs="B Nazanin"/>
            <w:noProof/>
            <w:rtl/>
            <w:lang w:bidi="fa-IR"/>
          </w:rPr>
          <w:t xml:space="preserve"> </w:t>
        </w:r>
        <w:r w:rsidR="00647DB9" w:rsidRPr="001473D5">
          <w:rPr>
            <w:rStyle w:val="Hyperlink"/>
            <w:rFonts w:cs="B Nazanin" w:hint="eastAsia"/>
            <w:noProof/>
            <w:rtl/>
            <w:lang w:bidi="fa-IR"/>
          </w:rPr>
          <w:t>در</w:t>
        </w:r>
        <w:r w:rsidR="00647DB9" w:rsidRPr="001473D5">
          <w:rPr>
            <w:rStyle w:val="Hyperlink"/>
            <w:rFonts w:cs="B Nazanin"/>
            <w:noProof/>
            <w:rtl/>
            <w:lang w:bidi="fa-IR"/>
          </w:rPr>
          <w:t xml:space="preserve"> </w:t>
        </w:r>
        <w:r w:rsidR="00647DB9" w:rsidRPr="001473D5">
          <w:rPr>
            <w:rStyle w:val="Hyperlink"/>
            <w:rFonts w:cs="B Nazanin"/>
            <w:noProof/>
            <w:lang w:bidi="fa-IR"/>
          </w:rPr>
          <w:t>SPNP</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_Toc272055799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155</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800" w:history="1">
        <w:r w:rsidR="005175E9" w:rsidRPr="001473D5">
          <w:rPr>
            <w:rStyle w:val="Hyperlink"/>
            <w:rFonts w:cs="B Nazanin" w:hint="cs"/>
            <w:noProof/>
            <w:rtl/>
            <w:lang w:bidi="fa-IR"/>
          </w:rPr>
          <w:t xml:space="preserve">7-2-3- </w:t>
        </w:r>
        <w:r w:rsidR="00647DB9" w:rsidRPr="001473D5">
          <w:rPr>
            <w:rFonts w:eastAsiaTheme="minorEastAsia" w:cs="B Nazanin"/>
            <w:noProof/>
          </w:rPr>
          <w:tab/>
        </w:r>
        <w:r w:rsidR="00647DB9" w:rsidRPr="001473D5">
          <w:rPr>
            <w:rStyle w:val="Hyperlink"/>
            <w:rFonts w:cs="B Nazanin" w:hint="eastAsia"/>
            <w:noProof/>
            <w:rtl/>
            <w:lang w:bidi="fa-IR"/>
          </w:rPr>
          <w:t>زبان</w:t>
        </w:r>
        <w:r w:rsidR="00647DB9" w:rsidRPr="001473D5">
          <w:rPr>
            <w:rStyle w:val="Hyperlink"/>
            <w:rFonts w:cs="B Nazanin"/>
            <w:noProof/>
            <w:rtl/>
            <w:lang w:bidi="fa-IR"/>
          </w:rPr>
          <w:t xml:space="preserve"> </w:t>
        </w:r>
        <w:r w:rsidR="00647DB9" w:rsidRPr="001473D5">
          <w:rPr>
            <w:rStyle w:val="Hyperlink"/>
            <w:rFonts w:cs="B Nazanin"/>
            <w:noProof/>
            <w:lang w:bidi="fa-IR"/>
          </w:rPr>
          <w:t>CSPL</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_Toc272055800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156</w:t>
        </w:r>
        <w:r w:rsidR="002A4878" w:rsidRPr="001473D5">
          <w:rPr>
            <w:rFonts w:cs="B Nazanin"/>
            <w:noProof/>
            <w:webHidden/>
          </w:rPr>
          <w:fldChar w:fldCharType="end"/>
        </w:r>
      </w:hyperlink>
    </w:p>
    <w:p w:rsidR="00647DB9" w:rsidRPr="001473D5" w:rsidRDefault="00550AF5" w:rsidP="005175E9">
      <w:pPr>
        <w:pStyle w:val="TOC3"/>
        <w:rPr>
          <w:rFonts w:eastAsiaTheme="minorEastAsia" w:cs="B Nazanin"/>
          <w:noProof/>
        </w:rPr>
      </w:pPr>
      <w:hyperlink w:anchor="_Toc272055801" w:history="1">
        <w:r w:rsidR="005175E9" w:rsidRPr="001473D5">
          <w:rPr>
            <w:rStyle w:val="Hyperlink"/>
            <w:rFonts w:cs="B Nazanin" w:hint="cs"/>
            <w:noProof/>
            <w:rtl/>
            <w:lang w:bidi="fa-IR"/>
          </w:rPr>
          <w:t xml:space="preserve">7-2-4- </w:t>
        </w:r>
        <w:r w:rsidR="00647DB9" w:rsidRPr="001473D5">
          <w:rPr>
            <w:rFonts w:eastAsiaTheme="minorEastAsia" w:cs="B Nazanin"/>
            <w:noProof/>
          </w:rPr>
          <w:tab/>
        </w:r>
        <w:r w:rsidR="00647DB9" w:rsidRPr="001473D5">
          <w:rPr>
            <w:rStyle w:val="Hyperlink"/>
            <w:rFonts w:cs="B Nazanin" w:hint="eastAsia"/>
            <w:noProof/>
            <w:rtl/>
            <w:lang w:bidi="fa-IR"/>
          </w:rPr>
          <w:t>طراح</w:t>
        </w:r>
        <w:r w:rsidR="00647DB9" w:rsidRPr="001473D5">
          <w:rPr>
            <w:rStyle w:val="Hyperlink"/>
            <w:rFonts w:cs="B Nazanin" w:hint="cs"/>
            <w:noProof/>
            <w:rtl/>
            <w:lang w:bidi="fa-IR"/>
          </w:rPr>
          <w:t>ی</w:t>
        </w:r>
        <w:r w:rsidR="00647DB9" w:rsidRPr="001473D5">
          <w:rPr>
            <w:rStyle w:val="Hyperlink"/>
            <w:rFonts w:cs="B Nazanin"/>
            <w:noProof/>
            <w:rtl/>
            <w:lang w:bidi="fa-IR"/>
          </w:rPr>
          <w:t xml:space="preserve"> </w:t>
        </w:r>
        <w:r w:rsidR="00647DB9" w:rsidRPr="001473D5">
          <w:rPr>
            <w:rStyle w:val="Hyperlink"/>
            <w:rFonts w:cs="B Nazanin" w:hint="eastAsia"/>
            <w:noProof/>
            <w:rtl/>
            <w:lang w:bidi="fa-IR"/>
          </w:rPr>
          <w:t>در</w:t>
        </w:r>
        <w:r w:rsidR="00647DB9" w:rsidRPr="001473D5">
          <w:rPr>
            <w:rStyle w:val="Hyperlink"/>
            <w:rFonts w:cs="B Nazanin"/>
            <w:noProof/>
            <w:rtl/>
            <w:lang w:bidi="fa-IR"/>
          </w:rPr>
          <w:t xml:space="preserve"> </w:t>
        </w:r>
        <w:r w:rsidR="00647DB9" w:rsidRPr="001473D5">
          <w:rPr>
            <w:rStyle w:val="Hyperlink"/>
            <w:rFonts w:cs="B Nazanin" w:hint="eastAsia"/>
            <w:noProof/>
            <w:rtl/>
            <w:lang w:bidi="fa-IR"/>
          </w:rPr>
          <w:t>نرم</w:t>
        </w:r>
        <w:r w:rsidR="00647DB9" w:rsidRPr="001473D5">
          <w:rPr>
            <w:rStyle w:val="Hyperlink"/>
            <w:rFonts w:cs="B Nazanin"/>
            <w:noProof/>
            <w:rtl/>
            <w:lang w:bidi="fa-IR"/>
          </w:rPr>
          <w:t xml:space="preserve"> </w:t>
        </w:r>
        <w:r w:rsidR="00647DB9" w:rsidRPr="001473D5">
          <w:rPr>
            <w:rStyle w:val="Hyperlink"/>
            <w:rFonts w:cs="B Nazanin" w:hint="eastAsia"/>
            <w:noProof/>
            <w:rtl/>
            <w:lang w:bidi="fa-IR"/>
          </w:rPr>
          <w:t>افزار</w:t>
        </w:r>
        <w:r w:rsidR="00647DB9" w:rsidRPr="001473D5">
          <w:rPr>
            <w:rStyle w:val="Hyperlink"/>
            <w:rFonts w:cs="B Nazanin"/>
            <w:noProof/>
            <w:rtl/>
            <w:lang w:bidi="fa-IR"/>
          </w:rPr>
          <w:t xml:space="preserve"> </w:t>
        </w:r>
        <w:r w:rsidR="00647DB9" w:rsidRPr="001473D5">
          <w:rPr>
            <w:rStyle w:val="Hyperlink"/>
            <w:rFonts w:cs="B Nazanin"/>
            <w:noProof/>
            <w:lang w:bidi="fa-IR"/>
          </w:rPr>
          <w:t>SPNP</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_Toc272055801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160</w:t>
        </w:r>
        <w:r w:rsidR="002A4878" w:rsidRPr="001473D5">
          <w:rPr>
            <w:rFonts w:cs="B Nazanin"/>
            <w:noProof/>
            <w:webHidden/>
          </w:rPr>
          <w:fldChar w:fldCharType="end"/>
        </w:r>
      </w:hyperlink>
    </w:p>
    <w:p w:rsidR="00647DB9" w:rsidRPr="001473D5" w:rsidRDefault="00550AF5" w:rsidP="00EF3B91">
      <w:pPr>
        <w:pStyle w:val="TOC2"/>
        <w:rPr>
          <w:rFonts w:eastAsiaTheme="minorEastAsia"/>
        </w:rPr>
      </w:pPr>
      <w:hyperlink w:anchor="_Toc272055802" w:history="1">
        <w:r w:rsidR="00647DB9" w:rsidRPr="001473D5">
          <w:rPr>
            <w:rStyle w:val="Hyperlink"/>
            <w:rtl/>
          </w:rPr>
          <w:t>7-3-</w:t>
        </w:r>
        <w:r w:rsidR="00647DB9" w:rsidRPr="001473D5">
          <w:rPr>
            <w:rFonts w:eastAsiaTheme="minorEastAsia"/>
          </w:rPr>
          <w:tab/>
        </w:r>
        <w:r w:rsidR="00647DB9" w:rsidRPr="001473D5">
          <w:rPr>
            <w:rStyle w:val="Hyperlink"/>
            <w:rFonts w:hint="eastAsia"/>
            <w:rtl/>
          </w:rPr>
          <w:t>کدها</w:t>
        </w:r>
        <w:r w:rsidR="00EF3B91" w:rsidRPr="001473D5">
          <w:rPr>
            <w:rStyle w:val="Hyperlink"/>
            <w:rFonts w:hint="cs"/>
            <w:rtl/>
          </w:rPr>
          <w:t>...</w:t>
        </w:r>
        <w:r w:rsidR="00647DB9" w:rsidRPr="001473D5">
          <w:rPr>
            <w:webHidden/>
          </w:rPr>
          <w:tab/>
        </w:r>
        <w:r w:rsidR="002A4878" w:rsidRPr="001473D5">
          <w:rPr>
            <w:webHidden/>
          </w:rPr>
          <w:fldChar w:fldCharType="begin"/>
        </w:r>
        <w:r w:rsidR="00647DB9" w:rsidRPr="001473D5">
          <w:rPr>
            <w:webHidden/>
          </w:rPr>
          <w:instrText xml:space="preserve"> PAGEREF _Toc272055802 \h </w:instrText>
        </w:r>
        <w:r w:rsidR="002A4878" w:rsidRPr="001473D5">
          <w:rPr>
            <w:webHidden/>
          </w:rPr>
        </w:r>
        <w:r w:rsidR="002A4878" w:rsidRPr="001473D5">
          <w:rPr>
            <w:webHidden/>
          </w:rPr>
          <w:fldChar w:fldCharType="separate"/>
        </w:r>
        <w:r w:rsidR="00D049C4">
          <w:rPr>
            <w:webHidden/>
            <w:rtl/>
          </w:rPr>
          <w:t>164</w:t>
        </w:r>
        <w:r w:rsidR="002A4878" w:rsidRPr="001473D5">
          <w:rPr>
            <w:webHidden/>
          </w:rPr>
          <w:fldChar w:fldCharType="end"/>
        </w:r>
      </w:hyperlink>
    </w:p>
    <w:p w:rsidR="00647DB9" w:rsidRPr="001473D5" w:rsidRDefault="00550AF5" w:rsidP="00695683">
      <w:pPr>
        <w:pStyle w:val="TOC3"/>
        <w:rPr>
          <w:rFonts w:eastAsiaTheme="minorEastAsia" w:cs="B Nazanin"/>
          <w:noProof/>
        </w:rPr>
      </w:pPr>
      <w:hyperlink w:anchor="_Toc272055803" w:history="1">
        <w:r w:rsidR="005175E9" w:rsidRPr="001473D5">
          <w:rPr>
            <w:rStyle w:val="Hyperlink"/>
            <w:rFonts w:cs="B Nazanin" w:hint="cs"/>
            <w:noProof/>
            <w:rtl/>
            <w:lang w:bidi="fa-IR"/>
          </w:rPr>
          <w:t xml:space="preserve">7-3-1- </w:t>
        </w:r>
        <w:r w:rsidR="00647DB9" w:rsidRPr="001473D5">
          <w:rPr>
            <w:rFonts w:eastAsiaTheme="minorEastAsia" w:cs="B Nazanin"/>
            <w:noProof/>
          </w:rPr>
          <w:tab/>
        </w:r>
        <w:r w:rsidR="00647DB9" w:rsidRPr="001473D5">
          <w:rPr>
            <w:rStyle w:val="Hyperlink"/>
            <w:rFonts w:cs="B Nazanin" w:hint="eastAsia"/>
            <w:noProof/>
            <w:rtl/>
          </w:rPr>
          <w:t>کد</w:t>
        </w:r>
        <w:r w:rsidR="00647DB9" w:rsidRPr="001473D5">
          <w:rPr>
            <w:rStyle w:val="Hyperlink"/>
            <w:rFonts w:cs="B Nazanin"/>
            <w:noProof/>
            <w:rtl/>
          </w:rPr>
          <w:t xml:space="preserve"> </w:t>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hint="eastAsia"/>
            <w:noProof/>
            <w:rtl/>
          </w:rPr>
          <w:t>اول</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_Toc272055803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164</w:t>
        </w:r>
        <w:r w:rsidR="002A4878" w:rsidRPr="001473D5">
          <w:rPr>
            <w:rFonts w:cs="B Nazanin"/>
            <w:noProof/>
            <w:webHidden/>
          </w:rPr>
          <w:fldChar w:fldCharType="end"/>
        </w:r>
      </w:hyperlink>
    </w:p>
    <w:p w:rsidR="00647DB9" w:rsidRPr="001473D5" w:rsidRDefault="00550AF5" w:rsidP="005175E9">
      <w:pPr>
        <w:pStyle w:val="TOC4"/>
        <w:rPr>
          <w:rFonts w:eastAsiaTheme="minorEastAsia" w:cs="B Nazanin"/>
          <w:noProof/>
        </w:rPr>
      </w:pPr>
      <w:hyperlink w:anchor="_Toc272055804" w:history="1">
        <w:r w:rsidR="005175E9" w:rsidRPr="001473D5">
          <w:rPr>
            <w:rStyle w:val="Hyperlink"/>
            <w:rFonts w:cs="B Nazanin" w:hint="cs"/>
            <w:noProof/>
            <w:rtl/>
          </w:rPr>
          <w:t>7-3-1-1-</w:t>
        </w:r>
        <w:r w:rsidR="00647DB9" w:rsidRPr="001473D5">
          <w:rPr>
            <w:rFonts w:eastAsiaTheme="minorEastAsia" w:cs="B Nazanin"/>
            <w:noProof/>
          </w:rPr>
          <w:tab/>
        </w:r>
        <w:r w:rsidR="00647DB9" w:rsidRPr="001473D5">
          <w:rPr>
            <w:rStyle w:val="Hyperlink"/>
            <w:rFonts w:cs="B Nazanin" w:hint="eastAsia"/>
            <w:noProof/>
            <w:rtl/>
          </w:rPr>
          <w:t>قسمت</w:t>
        </w:r>
        <w:r w:rsidR="00647DB9" w:rsidRPr="001473D5">
          <w:rPr>
            <w:rStyle w:val="Hyperlink"/>
            <w:rFonts w:cs="B Nazanin"/>
            <w:noProof/>
            <w:rtl/>
          </w:rPr>
          <w:t xml:space="preserve"> </w:t>
        </w:r>
        <w:r w:rsidR="00647DB9" w:rsidRPr="001473D5">
          <w:rPr>
            <w:rStyle w:val="Hyperlink"/>
            <w:rFonts w:cs="B Nazanin" w:hint="eastAsia"/>
            <w:noProof/>
            <w:rtl/>
          </w:rPr>
          <w:t>اصل</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کد</w:t>
        </w:r>
        <w:r w:rsidR="00647DB9" w:rsidRPr="001473D5">
          <w:rPr>
            <w:rStyle w:val="Hyperlink"/>
            <w:rFonts w:cs="B Nazanin"/>
            <w:noProof/>
            <w:rtl/>
          </w:rPr>
          <w:t xml:space="preserve"> </w:t>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noProof/>
          </w:rPr>
          <w:t>Min.min</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_Toc272055804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164</w:t>
        </w:r>
        <w:r w:rsidR="002A4878" w:rsidRPr="001473D5">
          <w:rPr>
            <w:rFonts w:cs="B Nazanin"/>
            <w:noProof/>
            <w:webHidden/>
          </w:rPr>
          <w:fldChar w:fldCharType="end"/>
        </w:r>
      </w:hyperlink>
    </w:p>
    <w:p w:rsidR="00647DB9" w:rsidRPr="001473D5" w:rsidRDefault="00550AF5" w:rsidP="005175E9">
      <w:pPr>
        <w:pStyle w:val="TOC4"/>
        <w:rPr>
          <w:rFonts w:eastAsiaTheme="minorEastAsia" w:cs="B Nazanin"/>
          <w:noProof/>
        </w:rPr>
      </w:pPr>
      <w:hyperlink w:anchor="_Toc272055805" w:history="1">
        <w:r w:rsidR="005175E9" w:rsidRPr="001473D5">
          <w:rPr>
            <w:rStyle w:val="Hyperlink"/>
            <w:rFonts w:cs="B Nazanin" w:hint="cs"/>
            <w:noProof/>
            <w:rtl/>
          </w:rPr>
          <w:t>7-3-1-2-</w:t>
        </w:r>
        <w:r w:rsidR="00647DB9" w:rsidRPr="001473D5">
          <w:rPr>
            <w:rFonts w:eastAsiaTheme="minorEastAsia" w:cs="B Nazanin"/>
            <w:noProof/>
          </w:rPr>
          <w:tab/>
        </w:r>
        <w:r w:rsidR="00647DB9" w:rsidRPr="001473D5">
          <w:rPr>
            <w:rStyle w:val="Hyperlink"/>
            <w:rFonts w:cs="B Nazanin" w:hint="eastAsia"/>
            <w:noProof/>
            <w:rtl/>
          </w:rPr>
          <w:t>قسمت</w:t>
        </w:r>
        <w:r w:rsidR="00647DB9" w:rsidRPr="001473D5">
          <w:rPr>
            <w:rStyle w:val="Hyperlink"/>
            <w:rFonts w:cs="B Nazanin"/>
            <w:noProof/>
            <w:rtl/>
          </w:rPr>
          <w:t xml:space="preserve"> </w:t>
        </w:r>
        <w:r w:rsidR="00647DB9" w:rsidRPr="001473D5">
          <w:rPr>
            <w:rStyle w:val="Hyperlink"/>
            <w:rFonts w:cs="B Nazanin" w:hint="eastAsia"/>
            <w:noProof/>
            <w:rtl/>
          </w:rPr>
          <w:t>اصل</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کد</w:t>
        </w:r>
        <w:r w:rsidR="00647DB9" w:rsidRPr="001473D5">
          <w:rPr>
            <w:rStyle w:val="Hyperlink"/>
            <w:rFonts w:cs="B Nazanin"/>
            <w:noProof/>
          </w:rPr>
          <w:t xml:space="preserve">Max.Min  </w:t>
        </w:r>
        <w:r w:rsidR="00647DB9" w:rsidRPr="001473D5">
          <w:rPr>
            <w:rStyle w:val="Hyperlink"/>
            <w:rFonts w:cs="B Nazanin"/>
            <w:noProof/>
            <w:rtl/>
          </w:rPr>
          <w:t xml:space="preserve"> </w:t>
        </w:r>
        <w:r w:rsidR="00647DB9" w:rsidRPr="001473D5">
          <w:rPr>
            <w:rStyle w:val="Hyperlink"/>
            <w:rFonts w:cs="B Nazanin" w:hint="eastAsia"/>
            <w:noProof/>
            <w:rtl/>
          </w:rPr>
          <w:t>و</w:t>
        </w:r>
        <w:r w:rsidR="00647DB9" w:rsidRPr="001473D5">
          <w:rPr>
            <w:rStyle w:val="Hyperlink"/>
            <w:rFonts w:cs="B Nazanin"/>
            <w:noProof/>
            <w:rtl/>
          </w:rPr>
          <w:t xml:space="preserve"> </w:t>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noProof/>
          </w:rPr>
          <w:t>HSPN</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_Toc272055805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166</w:t>
        </w:r>
        <w:r w:rsidR="002A4878" w:rsidRPr="001473D5">
          <w:rPr>
            <w:rFonts w:cs="B Nazanin"/>
            <w:noProof/>
            <w:webHidden/>
          </w:rPr>
          <w:fldChar w:fldCharType="end"/>
        </w:r>
      </w:hyperlink>
    </w:p>
    <w:p w:rsidR="00647DB9" w:rsidRPr="001473D5" w:rsidRDefault="00550AF5" w:rsidP="00EF3B91">
      <w:pPr>
        <w:pStyle w:val="TOC2"/>
        <w:rPr>
          <w:rFonts w:eastAsiaTheme="minorEastAsia"/>
        </w:rPr>
      </w:pPr>
      <w:hyperlink w:anchor="_Toc272055806" w:history="1">
        <w:r w:rsidR="00AA45CA" w:rsidRPr="001473D5">
          <w:rPr>
            <w:rStyle w:val="Hyperlink"/>
            <w:rFonts w:hint="cs"/>
            <w:rtl/>
          </w:rPr>
          <w:t xml:space="preserve">7-4- </w:t>
        </w:r>
        <w:r w:rsidR="00647DB9" w:rsidRPr="001473D5">
          <w:rPr>
            <w:rFonts w:eastAsiaTheme="minorEastAsia"/>
          </w:rPr>
          <w:tab/>
        </w:r>
        <w:r w:rsidR="00647DB9" w:rsidRPr="001473D5">
          <w:rPr>
            <w:rStyle w:val="Hyperlink"/>
            <w:rFonts w:hint="eastAsia"/>
            <w:rtl/>
          </w:rPr>
          <w:t>کد</w:t>
        </w:r>
        <w:r w:rsidR="00647DB9" w:rsidRPr="001473D5">
          <w:rPr>
            <w:rStyle w:val="Hyperlink"/>
            <w:rtl/>
          </w:rPr>
          <w:t xml:space="preserve"> </w:t>
        </w:r>
        <w:r w:rsidR="00647DB9" w:rsidRPr="001473D5">
          <w:rPr>
            <w:rStyle w:val="Hyperlink"/>
            <w:rFonts w:hint="eastAsia"/>
            <w:rtl/>
          </w:rPr>
          <w:t>الگور</w:t>
        </w:r>
        <w:r w:rsidR="00647DB9" w:rsidRPr="001473D5">
          <w:rPr>
            <w:rStyle w:val="Hyperlink"/>
            <w:rFonts w:hint="cs"/>
            <w:rtl/>
          </w:rPr>
          <w:t>ی</w:t>
        </w:r>
        <w:r w:rsidR="00647DB9" w:rsidRPr="001473D5">
          <w:rPr>
            <w:rStyle w:val="Hyperlink"/>
            <w:rFonts w:hint="eastAsia"/>
            <w:rtl/>
          </w:rPr>
          <w:t>تم</w:t>
        </w:r>
        <w:r w:rsidR="00647DB9" w:rsidRPr="001473D5">
          <w:rPr>
            <w:rStyle w:val="Hyperlink"/>
            <w:rtl/>
          </w:rPr>
          <w:t xml:space="preserve"> </w:t>
        </w:r>
        <w:r w:rsidR="00647DB9" w:rsidRPr="001473D5">
          <w:rPr>
            <w:rStyle w:val="Hyperlink"/>
            <w:rFonts w:hint="eastAsia"/>
            <w:rtl/>
          </w:rPr>
          <w:t>دوم</w:t>
        </w:r>
        <w:r w:rsidR="00647DB9" w:rsidRPr="001473D5">
          <w:rPr>
            <w:rStyle w:val="Hyperlink"/>
          </w:rPr>
          <w:t xml:space="preserve"> </w:t>
        </w:r>
        <w:r w:rsidR="00647DB9" w:rsidRPr="001473D5">
          <w:rPr>
            <w:rStyle w:val="Hyperlink"/>
            <w:rFonts w:hint="eastAsia"/>
            <w:rtl/>
          </w:rPr>
          <w:t>و</w:t>
        </w:r>
        <w:r w:rsidR="00647DB9" w:rsidRPr="001473D5">
          <w:rPr>
            <w:rStyle w:val="Hyperlink"/>
            <w:rtl/>
          </w:rPr>
          <w:t xml:space="preserve"> </w:t>
        </w:r>
        <w:r w:rsidR="00647DB9" w:rsidRPr="001473D5">
          <w:rPr>
            <w:rStyle w:val="Hyperlink"/>
            <w:rFonts w:hint="eastAsia"/>
            <w:rtl/>
          </w:rPr>
          <w:t>شب</w:t>
        </w:r>
        <w:r w:rsidR="00647DB9" w:rsidRPr="001473D5">
          <w:rPr>
            <w:rStyle w:val="Hyperlink"/>
            <w:rFonts w:hint="cs"/>
            <w:rtl/>
          </w:rPr>
          <w:t>ی</w:t>
        </w:r>
        <w:r w:rsidR="00647DB9" w:rsidRPr="001473D5">
          <w:rPr>
            <w:rStyle w:val="Hyperlink"/>
            <w:rFonts w:hint="eastAsia"/>
            <w:rtl/>
          </w:rPr>
          <w:t>ه</w:t>
        </w:r>
        <w:r w:rsidR="00647DB9" w:rsidRPr="001473D5">
          <w:rPr>
            <w:rStyle w:val="Hyperlink"/>
            <w:rtl/>
          </w:rPr>
          <w:t xml:space="preserve"> </w:t>
        </w:r>
        <w:r w:rsidR="00647DB9" w:rsidRPr="001473D5">
          <w:rPr>
            <w:rStyle w:val="Hyperlink"/>
            <w:rFonts w:hint="eastAsia"/>
            <w:rtl/>
          </w:rPr>
          <w:t>ساز</w:t>
        </w:r>
        <w:r w:rsidR="00647DB9" w:rsidRPr="001473D5">
          <w:rPr>
            <w:rStyle w:val="Hyperlink"/>
            <w:rFonts w:hint="cs"/>
            <w:rtl/>
          </w:rPr>
          <w:t>ی</w:t>
        </w:r>
        <w:r w:rsidR="00647DB9" w:rsidRPr="001473D5">
          <w:rPr>
            <w:rStyle w:val="Hyperlink"/>
            <w:rtl/>
          </w:rPr>
          <w:t xml:space="preserve"> </w:t>
        </w:r>
        <w:r w:rsidR="00647DB9" w:rsidRPr="001473D5">
          <w:rPr>
            <w:rStyle w:val="Hyperlink"/>
            <w:rFonts w:hint="eastAsia"/>
            <w:rtl/>
          </w:rPr>
          <w:t>آن</w:t>
        </w:r>
        <w:r w:rsidR="00647DB9" w:rsidRPr="001473D5">
          <w:rPr>
            <w:rStyle w:val="Hyperlink"/>
            <w:rtl/>
          </w:rPr>
          <w:t xml:space="preserve"> </w:t>
        </w:r>
        <w:r w:rsidR="00647DB9" w:rsidRPr="001473D5">
          <w:rPr>
            <w:rStyle w:val="Hyperlink"/>
            <w:rFonts w:hint="eastAsia"/>
            <w:rtl/>
          </w:rPr>
          <w:t>در</w:t>
        </w:r>
        <w:r w:rsidR="00647DB9" w:rsidRPr="001473D5">
          <w:rPr>
            <w:rStyle w:val="Hyperlink"/>
            <w:rtl/>
          </w:rPr>
          <w:t xml:space="preserve"> </w:t>
        </w:r>
        <w:r w:rsidR="00647DB9" w:rsidRPr="001473D5">
          <w:rPr>
            <w:rStyle w:val="Hyperlink"/>
          </w:rPr>
          <w:t>SPNP</w:t>
        </w:r>
        <w:r w:rsidR="00647DB9" w:rsidRPr="001473D5">
          <w:rPr>
            <w:webHidden/>
          </w:rPr>
          <w:tab/>
        </w:r>
        <w:r w:rsidR="002A4878" w:rsidRPr="001473D5">
          <w:rPr>
            <w:webHidden/>
          </w:rPr>
          <w:fldChar w:fldCharType="begin"/>
        </w:r>
        <w:r w:rsidR="00647DB9" w:rsidRPr="001473D5">
          <w:rPr>
            <w:webHidden/>
          </w:rPr>
          <w:instrText xml:space="preserve"> PAGEREF _Toc272055806 \h </w:instrText>
        </w:r>
        <w:r w:rsidR="002A4878" w:rsidRPr="001473D5">
          <w:rPr>
            <w:webHidden/>
          </w:rPr>
        </w:r>
        <w:r w:rsidR="002A4878" w:rsidRPr="001473D5">
          <w:rPr>
            <w:webHidden/>
          </w:rPr>
          <w:fldChar w:fldCharType="separate"/>
        </w:r>
        <w:r w:rsidR="00D049C4">
          <w:rPr>
            <w:webHidden/>
            <w:rtl/>
          </w:rPr>
          <w:t>167</w:t>
        </w:r>
        <w:r w:rsidR="002A4878" w:rsidRPr="001473D5">
          <w:rPr>
            <w:webHidden/>
          </w:rPr>
          <w:fldChar w:fldCharType="end"/>
        </w:r>
      </w:hyperlink>
    </w:p>
    <w:p w:rsidR="00647DB9" w:rsidRPr="001473D5" w:rsidRDefault="00550AF5" w:rsidP="00647DB9">
      <w:pPr>
        <w:pStyle w:val="TOC3"/>
        <w:rPr>
          <w:rFonts w:eastAsiaTheme="minorEastAsia" w:cs="B Nazanin"/>
          <w:noProof/>
        </w:rPr>
      </w:pPr>
      <w:hyperlink w:anchor="_Toc272055807" w:history="1">
        <w:r w:rsidR="00647DB9" w:rsidRPr="001473D5">
          <w:rPr>
            <w:rStyle w:val="Hyperlink"/>
            <w:rFonts w:cs="B Nazanin"/>
            <w:noProof/>
            <w:rtl/>
          </w:rPr>
          <w:t>7-4-1-</w:t>
        </w:r>
        <w:r w:rsidR="00647DB9" w:rsidRPr="001473D5">
          <w:rPr>
            <w:rFonts w:eastAsiaTheme="minorEastAsia" w:cs="B Nazanin"/>
            <w:noProof/>
          </w:rPr>
          <w:tab/>
        </w:r>
        <w:r w:rsidR="00647DB9" w:rsidRPr="001473D5">
          <w:rPr>
            <w:rStyle w:val="Hyperlink"/>
            <w:rFonts w:cs="B Nazanin" w:hint="eastAsia"/>
            <w:noProof/>
            <w:rtl/>
          </w:rPr>
          <w:t>کد</w:t>
        </w:r>
        <w:r w:rsidR="00647DB9" w:rsidRPr="001473D5">
          <w:rPr>
            <w:rStyle w:val="Hyperlink"/>
            <w:rFonts w:cs="B Nazanin"/>
            <w:noProof/>
            <w:rtl/>
          </w:rPr>
          <w:t xml:space="preserve"> </w:t>
        </w:r>
        <w:r w:rsidR="00647DB9" w:rsidRPr="001473D5">
          <w:rPr>
            <w:rStyle w:val="Hyperlink"/>
            <w:rFonts w:cs="B Nazanin" w:hint="eastAsia"/>
            <w:noProof/>
            <w:rtl/>
          </w:rPr>
          <w:t>نزول</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کردن</w:t>
        </w:r>
        <w:r w:rsidR="00647DB9" w:rsidRPr="001473D5">
          <w:rPr>
            <w:rStyle w:val="Hyperlink"/>
            <w:rFonts w:cs="B Nazanin"/>
            <w:noProof/>
            <w:rtl/>
          </w:rPr>
          <w:t xml:space="preserve"> </w:t>
        </w:r>
        <w:r w:rsidR="00647DB9" w:rsidRPr="001473D5">
          <w:rPr>
            <w:rStyle w:val="Hyperlink"/>
            <w:rFonts w:cs="B Nazanin" w:hint="eastAsia"/>
            <w:noProof/>
            <w:rtl/>
          </w:rPr>
          <w:t>کارها</w:t>
        </w:r>
        <w:r w:rsidR="00647DB9" w:rsidRPr="001473D5">
          <w:rPr>
            <w:rStyle w:val="Hyperlink"/>
            <w:rFonts w:cs="B Nazanin"/>
            <w:noProof/>
            <w:rtl/>
          </w:rPr>
          <w:t xml:space="preserve"> </w:t>
        </w:r>
        <w:r w:rsidR="00647DB9" w:rsidRPr="001473D5">
          <w:rPr>
            <w:rStyle w:val="Hyperlink"/>
            <w:rFonts w:cs="B Nazanin" w:hint="eastAsia"/>
            <w:noProof/>
            <w:rtl/>
          </w:rPr>
          <w:t>و</w:t>
        </w:r>
        <w:r w:rsidR="00647DB9" w:rsidRPr="001473D5">
          <w:rPr>
            <w:rStyle w:val="Hyperlink"/>
            <w:rFonts w:cs="B Nazanin"/>
            <w:noProof/>
            <w:rtl/>
          </w:rPr>
          <w:t xml:space="preserve"> </w:t>
        </w:r>
        <w:r w:rsidR="00647DB9" w:rsidRPr="001473D5">
          <w:rPr>
            <w:rStyle w:val="Hyperlink"/>
            <w:rFonts w:cs="B Nazanin" w:hint="eastAsia"/>
            <w:noProof/>
            <w:rtl/>
          </w:rPr>
          <w:t>کد</w:t>
        </w:r>
        <w:r w:rsidR="00647DB9" w:rsidRPr="001473D5">
          <w:rPr>
            <w:rStyle w:val="Hyperlink"/>
            <w:rFonts w:cs="B Nazanin"/>
            <w:noProof/>
            <w:rtl/>
          </w:rPr>
          <w:t xml:space="preserve"> </w:t>
        </w:r>
        <w:r w:rsidR="00647DB9" w:rsidRPr="001473D5">
          <w:rPr>
            <w:rStyle w:val="Hyperlink"/>
            <w:rFonts w:cs="B Nazanin" w:hint="eastAsia"/>
            <w:noProof/>
            <w:rtl/>
          </w:rPr>
          <w:t>تخص</w:t>
        </w:r>
        <w:r w:rsidR="00647DB9" w:rsidRPr="001473D5">
          <w:rPr>
            <w:rStyle w:val="Hyperlink"/>
            <w:rFonts w:cs="B Nazanin" w:hint="cs"/>
            <w:noProof/>
            <w:rtl/>
          </w:rPr>
          <w:t>ی</w:t>
        </w:r>
        <w:r w:rsidR="00647DB9" w:rsidRPr="001473D5">
          <w:rPr>
            <w:rStyle w:val="Hyperlink"/>
            <w:rFonts w:cs="B Nazanin" w:hint="eastAsia"/>
            <w:noProof/>
            <w:rtl/>
          </w:rPr>
          <w:t>ص</w:t>
        </w:r>
        <w:r w:rsidR="00647DB9" w:rsidRPr="001473D5">
          <w:rPr>
            <w:rStyle w:val="Hyperlink"/>
            <w:rFonts w:cs="B Nazanin"/>
            <w:noProof/>
            <w:rtl/>
          </w:rPr>
          <w:t xml:space="preserve"> </w:t>
        </w:r>
        <w:r w:rsidR="00647DB9" w:rsidRPr="001473D5">
          <w:rPr>
            <w:rStyle w:val="Hyperlink"/>
            <w:rFonts w:cs="B Nazanin" w:hint="eastAsia"/>
            <w:noProof/>
            <w:rtl/>
          </w:rPr>
          <w:t>کارها</w:t>
        </w:r>
        <w:r w:rsidR="00647DB9" w:rsidRPr="001473D5">
          <w:rPr>
            <w:rStyle w:val="Hyperlink"/>
            <w:rFonts w:cs="B Nazanin"/>
            <w:noProof/>
            <w:rtl/>
          </w:rPr>
          <w:t xml:space="preserve"> </w:t>
        </w:r>
        <w:r w:rsidR="00647DB9" w:rsidRPr="001473D5">
          <w:rPr>
            <w:rStyle w:val="Hyperlink"/>
            <w:rFonts w:cs="B Nazanin" w:hint="eastAsia"/>
            <w:noProof/>
            <w:rtl/>
          </w:rPr>
          <w:t>در</w:t>
        </w:r>
        <w:r w:rsidR="00647DB9" w:rsidRPr="001473D5">
          <w:rPr>
            <w:rStyle w:val="Hyperlink"/>
            <w:rFonts w:cs="B Nazanin"/>
            <w:noProof/>
            <w:rtl/>
          </w:rPr>
          <w:t xml:space="preserve"> </w:t>
        </w:r>
        <w:r w:rsidR="00647DB9" w:rsidRPr="001473D5">
          <w:rPr>
            <w:rStyle w:val="Hyperlink"/>
            <w:rFonts w:cs="B Nazanin" w:hint="eastAsia"/>
            <w:noProof/>
            <w:rtl/>
          </w:rPr>
          <w:t>م</w:t>
        </w:r>
        <w:r w:rsidR="00647DB9" w:rsidRPr="001473D5">
          <w:rPr>
            <w:rStyle w:val="Hyperlink"/>
            <w:rFonts w:cs="B Nazanin" w:hint="cs"/>
            <w:noProof/>
            <w:rtl/>
          </w:rPr>
          <w:t>ی</w:t>
        </w:r>
        <w:r w:rsidR="00647DB9" w:rsidRPr="001473D5">
          <w:rPr>
            <w:rStyle w:val="Hyperlink"/>
            <w:rFonts w:cs="B Nazanin" w:hint="eastAsia"/>
            <w:noProof/>
            <w:rtl/>
          </w:rPr>
          <w:t>ان</w:t>
        </w:r>
        <w:r w:rsidR="00647DB9" w:rsidRPr="001473D5">
          <w:rPr>
            <w:rStyle w:val="Hyperlink"/>
            <w:rFonts w:cs="B Nazanin"/>
            <w:noProof/>
            <w:rtl/>
          </w:rPr>
          <w:t xml:space="preserve"> </w:t>
        </w:r>
        <w:r w:rsidR="00647DB9" w:rsidRPr="001473D5">
          <w:rPr>
            <w:rStyle w:val="Hyperlink"/>
            <w:rFonts w:cs="B Nazanin" w:hint="eastAsia"/>
            <w:noProof/>
            <w:rtl/>
          </w:rPr>
          <w:t>افزار</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_Toc272055807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167</w:t>
        </w:r>
        <w:r w:rsidR="002A4878" w:rsidRPr="001473D5">
          <w:rPr>
            <w:rFonts w:cs="B Nazanin"/>
            <w:noProof/>
            <w:webHidden/>
          </w:rPr>
          <w:fldChar w:fldCharType="end"/>
        </w:r>
      </w:hyperlink>
    </w:p>
    <w:p w:rsidR="00647DB9" w:rsidRPr="001473D5" w:rsidRDefault="00550AF5" w:rsidP="00AA45CA">
      <w:pPr>
        <w:pStyle w:val="TOC3"/>
        <w:rPr>
          <w:rFonts w:eastAsiaTheme="minorEastAsia" w:cs="B Nazanin"/>
          <w:noProof/>
        </w:rPr>
      </w:pPr>
      <w:hyperlink w:anchor="_Toc272055808" w:history="1">
        <w:r w:rsidR="00AA45CA" w:rsidRPr="001473D5">
          <w:rPr>
            <w:rStyle w:val="Hyperlink"/>
            <w:rFonts w:cs="B Nazanin" w:hint="cs"/>
            <w:noProof/>
            <w:rtl/>
            <w:lang w:bidi="fa-IR"/>
          </w:rPr>
          <w:t>7-4-2-</w:t>
        </w:r>
        <w:r w:rsidR="00647DB9" w:rsidRPr="001473D5">
          <w:rPr>
            <w:rFonts w:eastAsiaTheme="minorEastAsia" w:cs="B Nazanin"/>
            <w:noProof/>
          </w:rPr>
          <w:tab/>
        </w:r>
        <w:r w:rsidR="00647DB9" w:rsidRPr="001473D5">
          <w:rPr>
            <w:rStyle w:val="Hyperlink"/>
            <w:rFonts w:cs="B Nazanin" w:hint="eastAsia"/>
            <w:noProof/>
            <w:rtl/>
          </w:rPr>
          <w:t>کد</w:t>
        </w:r>
        <w:r w:rsidR="00647DB9" w:rsidRPr="001473D5">
          <w:rPr>
            <w:rStyle w:val="Hyperlink"/>
            <w:rFonts w:cs="B Nazanin"/>
            <w:noProof/>
            <w:rtl/>
          </w:rPr>
          <w:t xml:space="preserve"> </w:t>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lang w:bidi="en-US"/>
          </w:rPr>
          <w:t xml:space="preserve"> </w:t>
        </w:r>
        <w:r w:rsidR="00647DB9" w:rsidRPr="001473D5">
          <w:rPr>
            <w:rStyle w:val="Hyperlink"/>
            <w:rFonts w:cs="B Nazanin" w:hint="eastAsia"/>
            <w:noProof/>
            <w:rtl/>
          </w:rPr>
          <w:t>ها</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گر</w:t>
        </w:r>
        <w:r w:rsidR="00647DB9" w:rsidRPr="001473D5">
          <w:rPr>
            <w:rStyle w:val="Hyperlink"/>
            <w:rFonts w:cs="B Nazanin" w:hint="cs"/>
            <w:noProof/>
            <w:rtl/>
          </w:rPr>
          <w:t>ی</w:t>
        </w:r>
        <w:r w:rsidR="00647DB9" w:rsidRPr="001473D5">
          <w:rPr>
            <w:rStyle w:val="Hyperlink"/>
            <w:rFonts w:cs="B Nazanin" w:hint="eastAsia"/>
            <w:noProof/>
            <w:rtl/>
          </w:rPr>
          <w:t>د</w:t>
        </w:r>
        <w:r w:rsidR="00647DB9" w:rsidRPr="001473D5">
          <w:rPr>
            <w:rStyle w:val="Hyperlink"/>
            <w:rFonts w:cs="B Nazanin"/>
            <w:noProof/>
            <w:rtl/>
          </w:rPr>
          <w:t xml:space="preserve"> </w:t>
        </w:r>
        <w:r w:rsidR="00647DB9" w:rsidRPr="001473D5">
          <w:rPr>
            <w:rStyle w:val="Hyperlink"/>
            <w:rFonts w:cs="B Nazanin" w:hint="eastAsia"/>
            <w:noProof/>
            <w:rtl/>
          </w:rPr>
          <w:t>اقتصاد</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در</w:t>
        </w:r>
        <w:r w:rsidR="00647DB9" w:rsidRPr="001473D5">
          <w:rPr>
            <w:rStyle w:val="Hyperlink"/>
            <w:rFonts w:cs="B Nazanin"/>
            <w:noProof/>
            <w:rtl/>
          </w:rPr>
          <w:t xml:space="preserve"> </w:t>
        </w:r>
        <w:r w:rsidR="00647DB9" w:rsidRPr="001473D5">
          <w:rPr>
            <w:rStyle w:val="Hyperlink"/>
            <w:rFonts w:cs="B Nazanin"/>
            <w:noProof/>
            <w:lang w:bidi="en-US"/>
          </w:rPr>
          <w:t>CSPL</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_Toc272055808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170</w:t>
        </w:r>
        <w:r w:rsidR="002A4878" w:rsidRPr="001473D5">
          <w:rPr>
            <w:rFonts w:cs="B Nazanin"/>
            <w:noProof/>
            <w:webHidden/>
          </w:rPr>
          <w:fldChar w:fldCharType="end"/>
        </w:r>
      </w:hyperlink>
    </w:p>
    <w:p w:rsidR="00647DB9" w:rsidRPr="001473D5" w:rsidRDefault="00550AF5" w:rsidP="00647DB9">
      <w:pPr>
        <w:pStyle w:val="TOC3"/>
        <w:rPr>
          <w:rFonts w:eastAsiaTheme="minorEastAsia" w:cs="B Nazanin"/>
          <w:noProof/>
        </w:rPr>
      </w:pPr>
      <w:hyperlink w:anchor="_Toc272055809" w:history="1">
        <w:r w:rsidR="00647DB9" w:rsidRPr="001473D5">
          <w:rPr>
            <w:rStyle w:val="Hyperlink"/>
            <w:rFonts w:cs="B Nazanin"/>
            <w:noProof/>
            <w:rtl/>
          </w:rPr>
          <w:t>7-4-3-</w:t>
        </w:r>
        <w:r w:rsidR="00647DB9" w:rsidRPr="001473D5">
          <w:rPr>
            <w:rFonts w:eastAsiaTheme="minorEastAsia" w:cs="B Nazanin"/>
            <w:noProof/>
          </w:rPr>
          <w:tab/>
        </w:r>
        <w:r w:rsidR="00647DB9" w:rsidRPr="001473D5">
          <w:rPr>
            <w:rStyle w:val="Hyperlink"/>
            <w:rFonts w:cs="B Nazanin" w:hint="eastAsia"/>
            <w:noProof/>
            <w:rtl/>
          </w:rPr>
          <w:t>الگور</w:t>
        </w:r>
        <w:r w:rsidR="00647DB9" w:rsidRPr="001473D5">
          <w:rPr>
            <w:rStyle w:val="Hyperlink"/>
            <w:rFonts w:cs="B Nazanin" w:hint="cs"/>
            <w:noProof/>
            <w:rtl/>
          </w:rPr>
          <w:t>ی</w:t>
        </w:r>
        <w:r w:rsidR="00647DB9" w:rsidRPr="001473D5">
          <w:rPr>
            <w:rStyle w:val="Hyperlink"/>
            <w:rFonts w:cs="B Nazanin" w:hint="eastAsia"/>
            <w:noProof/>
            <w:rtl/>
          </w:rPr>
          <w:t>تم</w:t>
        </w:r>
        <w:r w:rsidR="00647DB9" w:rsidRPr="001473D5">
          <w:rPr>
            <w:rStyle w:val="Hyperlink"/>
            <w:rFonts w:cs="B Nazanin"/>
            <w:noProof/>
            <w:rtl/>
          </w:rPr>
          <w:t xml:space="preserve"> </w:t>
        </w:r>
        <w:r w:rsidR="00647DB9" w:rsidRPr="001473D5">
          <w:rPr>
            <w:rStyle w:val="Hyperlink"/>
            <w:rFonts w:cs="B Nazanin" w:hint="eastAsia"/>
            <w:noProof/>
            <w:rtl/>
          </w:rPr>
          <w:t>زمانبند</w:t>
        </w:r>
        <w:r w:rsidR="00647DB9" w:rsidRPr="001473D5">
          <w:rPr>
            <w:rStyle w:val="Hyperlink"/>
            <w:rFonts w:cs="B Nazanin" w:hint="cs"/>
            <w:noProof/>
            <w:rtl/>
          </w:rPr>
          <w:t>ی</w:t>
        </w:r>
        <w:r w:rsidR="00647DB9" w:rsidRPr="001473D5">
          <w:rPr>
            <w:rStyle w:val="Hyperlink"/>
            <w:rFonts w:cs="B Nazanin"/>
            <w:noProof/>
            <w:rtl/>
          </w:rPr>
          <w:t xml:space="preserve"> </w:t>
        </w:r>
        <w:r w:rsidR="00647DB9" w:rsidRPr="001473D5">
          <w:rPr>
            <w:rStyle w:val="Hyperlink"/>
            <w:rFonts w:cs="B Nazanin" w:hint="eastAsia"/>
            <w:noProof/>
            <w:rtl/>
          </w:rPr>
          <w:t>و</w:t>
        </w:r>
        <w:r w:rsidR="00647DB9" w:rsidRPr="001473D5">
          <w:rPr>
            <w:rStyle w:val="Hyperlink"/>
            <w:rFonts w:cs="B Nazanin"/>
            <w:noProof/>
            <w:rtl/>
          </w:rPr>
          <w:t xml:space="preserve"> </w:t>
        </w:r>
        <w:r w:rsidR="00647DB9" w:rsidRPr="001473D5">
          <w:rPr>
            <w:rStyle w:val="Hyperlink"/>
            <w:rFonts w:cs="B Nazanin" w:hint="eastAsia"/>
            <w:noProof/>
            <w:rtl/>
          </w:rPr>
          <w:t>تخص</w:t>
        </w:r>
        <w:r w:rsidR="00647DB9" w:rsidRPr="001473D5">
          <w:rPr>
            <w:rStyle w:val="Hyperlink"/>
            <w:rFonts w:cs="B Nazanin" w:hint="cs"/>
            <w:noProof/>
            <w:rtl/>
          </w:rPr>
          <w:t>ی</w:t>
        </w:r>
        <w:r w:rsidR="00647DB9" w:rsidRPr="001473D5">
          <w:rPr>
            <w:rStyle w:val="Hyperlink"/>
            <w:rFonts w:cs="B Nazanin" w:hint="eastAsia"/>
            <w:noProof/>
            <w:rtl/>
          </w:rPr>
          <w:t>ص</w:t>
        </w:r>
        <w:r w:rsidR="00647DB9" w:rsidRPr="001473D5">
          <w:rPr>
            <w:rStyle w:val="Hyperlink"/>
            <w:rFonts w:cs="B Nazanin"/>
            <w:noProof/>
            <w:rtl/>
          </w:rPr>
          <w:t xml:space="preserve"> </w:t>
        </w:r>
        <w:r w:rsidR="00647DB9" w:rsidRPr="001473D5">
          <w:rPr>
            <w:rStyle w:val="Hyperlink"/>
            <w:rFonts w:cs="B Nazanin" w:hint="eastAsia"/>
            <w:noProof/>
            <w:rtl/>
          </w:rPr>
          <w:t>کارها</w:t>
        </w:r>
        <w:r w:rsidR="00647DB9" w:rsidRPr="001473D5">
          <w:rPr>
            <w:rStyle w:val="Hyperlink"/>
            <w:rFonts w:cs="B Nazanin"/>
            <w:noProof/>
            <w:rtl/>
          </w:rPr>
          <w:t xml:space="preserve"> </w:t>
        </w:r>
        <w:r w:rsidR="00647DB9" w:rsidRPr="001473D5">
          <w:rPr>
            <w:rStyle w:val="Hyperlink"/>
            <w:rFonts w:cs="B Nazanin" w:hint="eastAsia"/>
            <w:noProof/>
            <w:rtl/>
          </w:rPr>
          <w:t>به</w:t>
        </w:r>
        <w:r w:rsidR="00647DB9" w:rsidRPr="001473D5">
          <w:rPr>
            <w:rStyle w:val="Hyperlink"/>
            <w:rFonts w:cs="B Nazanin"/>
            <w:noProof/>
            <w:rtl/>
          </w:rPr>
          <w:t xml:space="preserve"> </w:t>
        </w:r>
        <w:r w:rsidR="00647DB9" w:rsidRPr="001473D5">
          <w:rPr>
            <w:rStyle w:val="Hyperlink"/>
            <w:rFonts w:cs="B Nazanin" w:hint="eastAsia"/>
            <w:noProof/>
            <w:rtl/>
          </w:rPr>
          <w:t>منابع</w:t>
        </w:r>
        <w:r w:rsidR="00647DB9" w:rsidRPr="001473D5">
          <w:rPr>
            <w:rStyle w:val="Hyperlink"/>
            <w:rFonts w:cs="B Nazanin"/>
            <w:noProof/>
            <w:rtl/>
          </w:rPr>
          <w:t xml:space="preserve"> </w:t>
        </w:r>
        <w:r w:rsidR="00647DB9" w:rsidRPr="001473D5">
          <w:rPr>
            <w:rStyle w:val="Hyperlink"/>
            <w:rFonts w:cs="B Nazanin" w:hint="eastAsia"/>
            <w:noProof/>
            <w:rtl/>
          </w:rPr>
          <w:t>مختلف</w:t>
        </w:r>
        <w:r w:rsidR="00647DB9" w:rsidRPr="001473D5">
          <w:rPr>
            <w:rFonts w:cs="B Nazanin"/>
            <w:noProof/>
            <w:webHidden/>
          </w:rPr>
          <w:tab/>
        </w:r>
        <w:r w:rsidR="002A4878" w:rsidRPr="001473D5">
          <w:rPr>
            <w:rFonts w:cs="B Nazanin"/>
            <w:noProof/>
            <w:webHidden/>
          </w:rPr>
          <w:fldChar w:fldCharType="begin"/>
        </w:r>
        <w:r w:rsidR="00647DB9" w:rsidRPr="001473D5">
          <w:rPr>
            <w:rFonts w:cs="B Nazanin"/>
            <w:noProof/>
            <w:webHidden/>
          </w:rPr>
          <w:instrText xml:space="preserve"> PAGEREF _Toc272055809 \h </w:instrText>
        </w:r>
        <w:r w:rsidR="002A4878" w:rsidRPr="001473D5">
          <w:rPr>
            <w:rFonts w:cs="B Nazanin"/>
            <w:noProof/>
            <w:webHidden/>
          </w:rPr>
        </w:r>
        <w:r w:rsidR="002A4878" w:rsidRPr="001473D5">
          <w:rPr>
            <w:rFonts w:cs="B Nazanin"/>
            <w:noProof/>
            <w:webHidden/>
          </w:rPr>
          <w:fldChar w:fldCharType="separate"/>
        </w:r>
        <w:r w:rsidR="00D049C4">
          <w:rPr>
            <w:rFonts w:cs="B Nazanin"/>
            <w:noProof/>
            <w:webHidden/>
            <w:rtl/>
          </w:rPr>
          <w:t>173</w:t>
        </w:r>
        <w:r w:rsidR="002A4878" w:rsidRPr="001473D5">
          <w:rPr>
            <w:rFonts w:cs="B Nazanin"/>
            <w:noProof/>
            <w:webHidden/>
          </w:rPr>
          <w:fldChar w:fldCharType="end"/>
        </w:r>
      </w:hyperlink>
    </w:p>
    <w:p w:rsidR="00647DB9" w:rsidRPr="001473D5" w:rsidRDefault="00550AF5" w:rsidP="005175E9">
      <w:pPr>
        <w:pStyle w:val="TOC1"/>
        <w:rPr>
          <w:rFonts w:eastAsiaTheme="minorEastAsia"/>
        </w:rPr>
      </w:pPr>
      <w:hyperlink w:anchor="_Toc272055810" w:history="1">
        <w:r w:rsidR="00647DB9" w:rsidRPr="001473D5">
          <w:rPr>
            <w:rStyle w:val="Hyperlink"/>
            <w:rFonts w:hint="eastAsia"/>
            <w:rtl/>
          </w:rPr>
          <w:t>مراجع</w:t>
        </w:r>
        <w:r w:rsidR="00647DB9" w:rsidRPr="001473D5">
          <w:rPr>
            <w:webHidden/>
          </w:rPr>
          <w:tab/>
        </w:r>
        <w:r w:rsidR="002A4878" w:rsidRPr="001473D5">
          <w:rPr>
            <w:webHidden/>
          </w:rPr>
          <w:fldChar w:fldCharType="begin"/>
        </w:r>
        <w:r w:rsidR="00647DB9" w:rsidRPr="001473D5">
          <w:rPr>
            <w:webHidden/>
          </w:rPr>
          <w:instrText xml:space="preserve"> PAGEREF _Toc272055810 \h </w:instrText>
        </w:r>
        <w:r w:rsidR="002A4878" w:rsidRPr="001473D5">
          <w:rPr>
            <w:webHidden/>
          </w:rPr>
        </w:r>
        <w:r w:rsidR="002A4878" w:rsidRPr="001473D5">
          <w:rPr>
            <w:webHidden/>
          </w:rPr>
          <w:fldChar w:fldCharType="separate"/>
        </w:r>
        <w:r w:rsidR="00D049C4">
          <w:rPr>
            <w:webHidden/>
            <w:rtl/>
          </w:rPr>
          <w:t>179</w:t>
        </w:r>
        <w:r w:rsidR="002A4878" w:rsidRPr="001473D5">
          <w:rPr>
            <w:webHidden/>
          </w:rPr>
          <w:fldChar w:fldCharType="end"/>
        </w:r>
      </w:hyperlink>
    </w:p>
    <w:p w:rsidR="001519D4" w:rsidRPr="00BC6465" w:rsidRDefault="002A4878" w:rsidP="00647DB9">
      <w:pPr>
        <w:bidi/>
        <w:spacing w:line="288" w:lineRule="auto"/>
        <w:jc w:val="center"/>
        <w:rPr>
          <w:rFonts w:ascii="Times New Roman" w:hAnsi="Times New Roman" w:cs="B Nazanin"/>
          <w:sz w:val="24"/>
          <w:szCs w:val="24"/>
          <w:lang w:bidi="fa-IR"/>
        </w:rPr>
        <w:sectPr w:rsidR="001519D4" w:rsidRPr="00BC6465" w:rsidSect="006E2C4A">
          <w:headerReference w:type="default" r:id="rId33"/>
          <w:pgSz w:w="12240" w:h="15840"/>
          <w:pgMar w:top="1440" w:right="1800" w:bottom="1440" w:left="1800" w:header="720" w:footer="1584" w:gutter="0"/>
          <w:pgNumType w:fmt="lowerRoman"/>
          <w:cols w:space="720"/>
          <w:rtlGutter/>
          <w:docGrid w:linePitch="360"/>
        </w:sectPr>
      </w:pPr>
      <w:r w:rsidRPr="00647DB9">
        <w:rPr>
          <w:rFonts w:ascii="Times New Roman" w:hAnsi="Times New Roman" w:cs="B Nazanin"/>
          <w:sz w:val="20"/>
          <w:szCs w:val="24"/>
          <w:rtl/>
          <w:lang w:bidi="fa-IR"/>
        </w:rPr>
        <w:fldChar w:fldCharType="end"/>
      </w:r>
    </w:p>
    <w:p w:rsidR="00BD772B" w:rsidRDefault="00BD772B" w:rsidP="003E4E1D">
      <w:pPr>
        <w:spacing w:line="288" w:lineRule="auto"/>
        <w:jc w:val="center"/>
        <w:rPr>
          <w:rFonts w:cs="B Nazanin"/>
          <w:b/>
          <w:bCs/>
          <w:sz w:val="24"/>
          <w:szCs w:val="72"/>
          <w:rtl/>
          <w:lang w:bidi="ar-SA"/>
        </w:rPr>
      </w:pPr>
      <w:r w:rsidRPr="00C33D22">
        <w:rPr>
          <w:rFonts w:cs="B Nazanin" w:hint="cs"/>
          <w:b/>
          <w:bCs/>
          <w:sz w:val="24"/>
          <w:szCs w:val="72"/>
          <w:rtl/>
          <w:lang w:bidi="ar-SA"/>
        </w:rPr>
        <w:lastRenderedPageBreak/>
        <w:t>فهرست شکل</w:t>
      </w:r>
      <w:r w:rsidRPr="00C33D22">
        <w:rPr>
          <w:rFonts w:ascii="B Nazanin" w:cs="B Nazanin"/>
          <w:b/>
          <w:bCs/>
          <w:sz w:val="72"/>
          <w:szCs w:val="72"/>
          <w:rtl/>
        </w:rPr>
        <w:softHyphen/>
      </w:r>
      <w:r w:rsidRPr="00C33D22">
        <w:rPr>
          <w:rFonts w:cs="B Nazanin" w:hint="cs"/>
          <w:b/>
          <w:bCs/>
          <w:sz w:val="24"/>
          <w:szCs w:val="72"/>
          <w:rtl/>
          <w:lang w:bidi="ar-SA"/>
        </w:rPr>
        <w:t>ها</w:t>
      </w:r>
    </w:p>
    <w:p w:rsidR="001635D6" w:rsidRDefault="002A4878" w:rsidP="001635D6">
      <w:pPr>
        <w:pStyle w:val="TableofFigures"/>
        <w:rPr>
          <w:rFonts w:asciiTheme="minorHAnsi" w:eastAsiaTheme="minorEastAsia" w:hAnsiTheme="minorHAnsi" w:cstheme="minorBidi"/>
        </w:rPr>
      </w:pPr>
      <w:r w:rsidRPr="004A13A3">
        <w:rPr>
          <w:b/>
          <w:bCs/>
          <w:sz w:val="18"/>
        </w:rPr>
        <w:fldChar w:fldCharType="begin"/>
      </w:r>
      <w:r w:rsidR="004259B6" w:rsidRPr="004A13A3">
        <w:rPr>
          <w:b/>
          <w:bCs/>
          <w:sz w:val="18"/>
        </w:rPr>
        <w:instrText xml:space="preserve"> TOC \h \z \c "</w:instrText>
      </w:r>
      <w:r w:rsidR="004259B6" w:rsidRPr="004A13A3">
        <w:rPr>
          <w:b/>
          <w:bCs/>
          <w:sz w:val="18"/>
          <w:rtl/>
        </w:rPr>
        <w:instrText>شکل</w:instrText>
      </w:r>
      <w:r w:rsidR="004259B6" w:rsidRPr="004A13A3">
        <w:rPr>
          <w:b/>
          <w:bCs/>
          <w:sz w:val="18"/>
        </w:rPr>
        <w:instrText xml:space="preserve">" </w:instrText>
      </w:r>
      <w:r w:rsidRPr="004A13A3">
        <w:rPr>
          <w:b/>
          <w:bCs/>
          <w:sz w:val="18"/>
        </w:rPr>
        <w:fldChar w:fldCharType="separate"/>
      </w:r>
      <w:hyperlink w:anchor="_Toc272054903"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1</w:t>
        </w:r>
        <w:r w:rsidR="001635D6" w:rsidRPr="00687CC8">
          <w:rPr>
            <w:rStyle w:val="Hyperlink"/>
            <w:rFonts w:ascii="B Nazanin"/>
            <w:rtl/>
          </w:rPr>
          <w:t xml:space="preserve">: </w:t>
        </w:r>
        <w:r w:rsidR="001635D6" w:rsidRPr="00687CC8">
          <w:rPr>
            <w:rStyle w:val="Hyperlink"/>
            <w:rFonts w:hint="eastAsia"/>
            <w:rtl/>
          </w:rPr>
          <w:t>مدل</w:t>
        </w:r>
        <w:r w:rsidR="001635D6" w:rsidRPr="00687CC8">
          <w:rPr>
            <w:rStyle w:val="Hyperlink"/>
            <w:rtl/>
          </w:rPr>
          <w:t xml:space="preserve"> </w:t>
        </w:r>
        <w:r w:rsidR="001635D6" w:rsidRPr="00687CC8">
          <w:rPr>
            <w:rStyle w:val="Hyperlink"/>
            <w:lang w:bidi="en-US"/>
          </w:rPr>
          <w:t xml:space="preserve"> </w:t>
        </w:r>
        <w:r w:rsidR="001635D6" w:rsidRPr="00687CC8">
          <w:rPr>
            <w:rStyle w:val="Hyperlink"/>
            <w:rFonts w:hint="eastAsia"/>
            <w:rtl/>
          </w:rPr>
          <w:t>شبكه‌هاي</w:t>
        </w:r>
        <w:r w:rsidR="001635D6" w:rsidRPr="00687CC8">
          <w:rPr>
            <w:rStyle w:val="Hyperlink"/>
            <w:rtl/>
          </w:rPr>
          <w:t xml:space="preserve"> </w:t>
        </w:r>
        <w:r w:rsidR="001635D6" w:rsidRPr="00687CC8">
          <w:rPr>
            <w:rStyle w:val="Hyperlink"/>
            <w:rFonts w:hint="eastAsia"/>
            <w:rtl/>
          </w:rPr>
          <w:t>پتري</w:t>
        </w:r>
        <w:r w:rsidR="001635D6" w:rsidRPr="00687CC8">
          <w:rPr>
            <w:rStyle w:val="Hyperlink"/>
            <w:rtl/>
          </w:rPr>
          <w:t xml:space="preserve"> </w:t>
        </w:r>
        <w:r w:rsidR="001635D6" w:rsidRPr="00687CC8">
          <w:rPr>
            <w:rStyle w:val="Hyperlink"/>
            <w:rFonts w:hint="eastAsia"/>
            <w:rtl/>
          </w:rPr>
          <w:t>تصادف</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برا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مثال</w:t>
        </w:r>
        <w:r w:rsidR="001635D6" w:rsidRPr="00687CC8">
          <w:rPr>
            <w:rStyle w:val="Hyperlink"/>
            <w:rtl/>
          </w:rPr>
          <w:t xml:space="preserve"> </w:t>
        </w:r>
        <w:r w:rsidR="001635D6" w:rsidRPr="00687CC8">
          <w:rPr>
            <w:rStyle w:val="Hyperlink"/>
            <w:rFonts w:hint="eastAsia"/>
            <w:rtl/>
          </w:rPr>
          <w:t>لامپ</w:t>
        </w:r>
        <w:r w:rsidR="001635D6">
          <w:rPr>
            <w:webHidden/>
          </w:rPr>
          <w:tab/>
        </w:r>
        <w:r>
          <w:rPr>
            <w:webHidden/>
          </w:rPr>
          <w:fldChar w:fldCharType="begin"/>
        </w:r>
        <w:r w:rsidR="001635D6">
          <w:rPr>
            <w:webHidden/>
          </w:rPr>
          <w:instrText xml:space="preserve"> PAGEREF _Toc272054903 \h </w:instrText>
        </w:r>
        <w:r>
          <w:rPr>
            <w:webHidden/>
          </w:rPr>
        </w:r>
        <w:r>
          <w:rPr>
            <w:webHidden/>
          </w:rPr>
          <w:fldChar w:fldCharType="separate"/>
        </w:r>
        <w:r w:rsidR="00D049C4">
          <w:rPr>
            <w:webHidden/>
            <w:rtl/>
          </w:rPr>
          <w:t>8</w:t>
        </w:r>
        <w:r>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04"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2</w:t>
        </w:r>
        <w:r w:rsidR="001635D6" w:rsidRPr="00687CC8">
          <w:rPr>
            <w:rStyle w:val="Hyperlink"/>
            <w:rFonts w:ascii="B Nazanin"/>
            <w:rtl/>
          </w:rPr>
          <w:t xml:space="preserve">: </w:t>
        </w:r>
        <w:r w:rsidR="001635D6" w:rsidRPr="00687CC8">
          <w:rPr>
            <w:rStyle w:val="Hyperlink"/>
            <w:rFonts w:hint="eastAsia"/>
            <w:rtl/>
          </w:rPr>
          <w:t>نما</w:t>
        </w:r>
        <w:r w:rsidR="001635D6" w:rsidRPr="00687CC8">
          <w:rPr>
            <w:rStyle w:val="Hyperlink"/>
            <w:rFonts w:hint="cs"/>
            <w:rtl/>
          </w:rPr>
          <w:t>ی</w:t>
        </w:r>
        <w:r w:rsidR="001635D6" w:rsidRPr="00687CC8">
          <w:rPr>
            <w:rStyle w:val="Hyperlink"/>
            <w:rFonts w:hint="eastAsia"/>
            <w:rtl/>
          </w:rPr>
          <w:t>ش</w:t>
        </w:r>
        <w:r w:rsidR="001635D6" w:rsidRPr="00687CC8">
          <w:rPr>
            <w:rStyle w:val="Hyperlink"/>
            <w:rtl/>
          </w:rPr>
          <w:t xml:space="preserve"> </w:t>
        </w:r>
        <w:r w:rsidR="001635D6" w:rsidRPr="00687CC8">
          <w:rPr>
            <w:rStyle w:val="Hyperlink"/>
            <w:rFonts w:hint="eastAsia"/>
            <w:rtl/>
          </w:rPr>
          <w:t>شبكه‌هاي</w:t>
        </w:r>
        <w:r w:rsidR="001635D6" w:rsidRPr="00687CC8">
          <w:rPr>
            <w:rStyle w:val="Hyperlink"/>
            <w:rtl/>
          </w:rPr>
          <w:t xml:space="preserve"> </w:t>
        </w:r>
        <w:r w:rsidR="001635D6" w:rsidRPr="00687CC8">
          <w:rPr>
            <w:rStyle w:val="Hyperlink"/>
            <w:rFonts w:hint="eastAsia"/>
            <w:rtl/>
          </w:rPr>
          <w:t>پتري</w:t>
        </w:r>
        <w:r w:rsidR="001635D6" w:rsidRPr="00687CC8">
          <w:rPr>
            <w:rStyle w:val="Hyperlink"/>
            <w:rtl/>
          </w:rPr>
          <w:t xml:space="preserve"> </w:t>
        </w:r>
        <w:r w:rsidR="001635D6" w:rsidRPr="00687CC8">
          <w:rPr>
            <w:rStyle w:val="Hyperlink"/>
            <w:rFonts w:hint="eastAsia"/>
            <w:rtl/>
          </w:rPr>
          <w:t>تصادف</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صف</w:t>
        </w:r>
        <w:r w:rsidR="001635D6" w:rsidRPr="00687CC8">
          <w:rPr>
            <w:rStyle w:val="Hyperlink"/>
            <w:rtl/>
          </w:rPr>
          <w:t xml:space="preserve"> </w:t>
        </w:r>
        <w:r w:rsidR="001635D6" w:rsidRPr="00687CC8">
          <w:rPr>
            <w:rStyle w:val="Hyperlink"/>
            <w:rFonts w:ascii="B Nazanin"/>
            <w:lang w:bidi="en-US"/>
          </w:rPr>
          <w:t>1</w:t>
        </w:r>
        <w:r w:rsidR="001635D6" w:rsidRPr="00687CC8">
          <w:rPr>
            <w:rStyle w:val="Hyperlink"/>
            <w:rFonts w:ascii="B Nazanin"/>
            <w:rtl/>
          </w:rPr>
          <w:t xml:space="preserve">/ </w:t>
        </w:r>
        <w:r w:rsidR="001635D6" w:rsidRPr="00687CC8">
          <w:rPr>
            <w:rStyle w:val="Hyperlink"/>
            <w:lang w:bidi="en-US"/>
          </w:rPr>
          <w:t>M/M</w:t>
        </w:r>
        <w:r w:rsidR="001635D6">
          <w:rPr>
            <w:webHidden/>
          </w:rPr>
          <w:tab/>
        </w:r>
        <w:r w:rsidR="002A4878">
          <w:rPr>
            <w:webHidden/>
          </w:rPr>
          <w:fldChar w:fldCharType="begin"/>
        </w:r>
        <w:r w:rsidR="001635D6">
          <w:rPr>
            <w:webHidden/>
          </w:rPr>
          <w:instrText xml:space="preserve"> PAGEREF _Toc272054904 \h </w:instrText>
        </w:r>
        <w:r w:rsidR="002A4878">
          <w:rPr>
            <w:webHidden/>
          </w:rPr>
        </w:r>
        <w:r w:rsidR="002A4878">
          <w:rPr>
            <w:webHidden/>
          </w:rPr>
          <w:fldChar w:fldCharType="separate"/>
        </w:r>
        <w:r w:rsidR="00D049C4">
          <w:rPr>
            <w:webHidden/>
            <w:rtl/>
          </w:rPr>
          <w:t>9</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05"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3:  </w:t>
        </w:r>
        <w:r w:rsidR="001635D6" w:rsidRPr="00687CC8">
          <w:rPr>
            <w:rStyle w:val="Hyperlink"/>
            <w:rFonts w:hint="eastAsia"/>
            <w:rtl/>
          </w:rPr>
          <w:t>يك</w:t>
        </w:r>
        <w:r w:rsidR="001635D6" w:rsidRPr="00687CC8">
          <w:rPr>
            <w:rStyle w:val="Hyperlink"/>
            <w:rtl/>
          </w:rPr>
          <w:t xml:space="preserve"> </w:t>
        </w:r>
        <w:r w:rsidR="001635D6" w:rsidRPr="00687CC8">
          <w:rPr>
            <w:rStyle w:val="Hyperlink"/>
            <w:rFonts w:hint="eastAsia"/>
            <w:rtl/>
          </w:rPr>
          <w:t>شبكه</w:t>
        </w:r>
        <w:r w:rsidR="001635D6" w:rsidRPr="00687CC8">
          <w:rPr>
            <w:rStyle w:val="Hyperlink"/>
            <w:rtl/>
          </w:rPr>
          <w:t xml:space="preserve"> </w:t>
        </w:r>
        <w:r w:rsidR="001635D6" w:rsidRPr="00687CC8">
          <w:rPr>
            <w:rStyle w:val="Hyperlink"/>
            <w:rFonts w:hint="eastAsia"/>
            <w:rtl/>
          </w:rPr>
          <w:t>پتري</w:t>
        </w:r>
        <w:r w:rsidR="001635D6" w:rsidRPr="00687CC8">
          <w:rPr>
            <w:rStyle w:val="Hyperlink"/>
            <w:rtl/>
          </w:rPr>
          <w:t xml:space="preserve"> </w:t>
        </w:r>
        <w:r w:rsidR="001635D6" w:rsidRPr="00687CC8">
          <w:rPr>
            <w:rStyle w:val="Hyperlink"/>
            <w:rFonts w:hint="eastAsia"/>
            <w:rtl/>
          </w:rPr>
          <w:t>براي</w:t>
        </w:r>
        <w:r w:rsidR="001635D6" w:rsidRPr="00687CC8">
          <w:rPr>
            <w:rStyle w:val="Hyperlink"/>
            <w:rtl/>
          </w:rPr>
          <w:t xml:space="preserve"> </w:t>
        </w:r>
        <w:r w:rsidR="001635D6" w:rsidRPr="00687CC8">
          <w:rPr>
            <w:rStyle w:val="Hyperlink"/>
            <w:rFonts w:hint="eastAsia"/>
            <w:rtl/>
          </w:rPr>
          <w:t>درخت</w:t>
        </w:r>
        <w:r w:rsidR="001635D6" w:rsidRPr="00687CC8">
          <w:rPr>
            <w:rStyle w:val="Hyperlink"/>
            <w:rtl/>
          </w:rPr>
          <w:t xml:space="preserve"> </w:t>
        </w:r>
        <w:r w:rsidR="001635D6" w:rsidRPr="00687CC8">
          <w:rPr>
            <w:rStyle w:val="Hyperlink"/>
            <w:rFonts w:hint="eastAsia"/>
            <w:rtl/>
          </w:rPr>
          <w:t>دسترسي</w:t>
        </w:r>
        <w:r w:rsidR="001635D6">
          <w:rPr>
            <w:webHidden/>
          </w:rPr>
          <w:tab/>
        </w:r>
        <w:r w:rsidR="002A4878">
          <w:rPr>
            <w:webHidden/>
          </w:rPr>
          <w:fldChar w:fldCharType="begin"/>
        </w:r>
        <w:r w:rsidR="001635D6">
          <w:rPr>
            <w:webHidden/>
          </w:rPr>
          <w:instrText xml:space="preserve"> PAGEREF _Toc272054905 \h </w:instrText>
        </w:r>
        <w:r w:rsidR="002A4878">
          <w:rPr>
            <w:webHidden/>
          </w:rPr>
        </w:r>
        <w:r w:rsidR="002A4878">
          <w:rPr>
            <w:webHidden/>
          </w:rPr>
          <w:fldChar w:fldCharType="separate"/>
        </w:r>
        <w:r w:rsidR="00D049C4">
          <w:rPr>
            <w:webHidden/>
            <w:rtl/>
          </w:rPr>
          <w:t>11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06"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4: </w:t>
        </w:r>
        <w:r w:rsidR="001635D6" w:rsidRPr="00687CC8">
          <w:rPr>
            <w:rStyle w:val="Hyperlink"/>
            <w:rFonts w:hint="eastAsia"/>
            <w:rtl/>
          </w:rPr>
          <w:t>مرحله</w:t>
        </w:r>
        <w:r w:rsidR="001635D6" w:rsidRPr="00687CC8">
          <w:rPr>
            <w:rStyle w:val="Hyperlink"/>
            <w:rtl/>
          </w:rPr>
          <w:t xml:space="preserve"> </w:t>
        </w:r>
        <w:r w:rsidR="001635D6" w:rsidRPr="00687CC8">
          <w:rPr>
            <w:rStyle w:val="Hyperlink"/>
            <w:rFonts w:hint="eastAsia"/>
            <w:rtl/>
          </w:rPr>
          <w:t>اول</w:t>
        </w:r>
        <w:r w:rsidR="001635D6" w:rsidRPr="00687CC8">
          <w:rPr>
            <w:rStyle w:val="Hyperlink"/>
            <w:rtl/>
          </w:rPr>
          <w:t xml:space="preserve"> </w:t>
        </w:r>
        <w:r w:rsidR="001635D6" w:rsidRPr="00687CC8">
          <w:rPr>
            <w:rStyle w:val="Hyperlink"/>
            <w:rFonts w:hint="eastAsia"/>
            <w:rtl/>
          </w:rPr>
          <w:t>درخت</w:t>
        </w:r>
        <w:r w:rsidR="001635D6" w:rsidRPr="00687CC8">
          <w:rPr>
            <w:rStyle w:val="Hyperlink"/>
            <w:rtl/>
          </w:rPr>
          <w:t xml:space="preserve"> </w:t>
        </w:r>
        <w:r w:rsidR="001635D6" w:rsidRPr="00687CC8">
          <w:rPr>
            <w:rStyle w:val="Hyperlink"/>
            <w:rFonts w:hint="eastAsia"/>
            <w:rtl/>
          </w:rPr>
          <w:t>دسترسي</w:t>
        </w:r>
        <w:r w:rsidR="001635D6">
          <w:rPr>
            <w:webHidden/>
          </w:rPr>
          <w:tab/>
        </w:r>
        <w:r w:rsidR="002A4878">
          <w:rPr>
            <w:webHidden/>
          </w:rPr>
          <w:fldChar w:fldCharType="begin"/>
        </w:r>
        <w:r w:rsidR="001635D6">
          <w:rPr>
            <w:webHidden/>
          </w:rPr>
          <w:instrText xml:space="preserve"> PAGEREF _Toc272054906 \h </w:instrText>
        </w:r>
        <w:r w:rsidR="002A4878">
          <w:rPr>
            <w:webHidden/>
          </w:rPr>
        </w:r>
        <w:r w:rsidR="002A4878">
          <w:rPr>
            <w:webHidden/>
          </w:rPr>
          <w:fldChar w:fldCharType="separate"/>
        </w:r>
        <w:r w:rsidR="00D049C4">
          <w:rPr>
            <w:webHidden/>
            <w:rtl/>
          </w:rPr>
          <w:t>11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07"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5: </w:t>
        </w:r>
        <w:r w:rsidR="001635D6" w:rsidRPr="00687CC8">
          <w:rPr>
            <w:rStyle w:val="Hyperlink"/>
            <w:rFonts w:hint="eastAsia"/>
            <w:rtl/>
          </w:rPr>
          <w:t>مرحله</w:t>
        </w:r>
        <w:r w:rsidR="001635D6" w:rsidRPr="00687CC8">
          <w:rPr>
            <w:rStyle w:val="Hyperlink"/>
            <w:rtl/>
          </w:rPr>
          <w:t xml:space="preserve"> </w:t>
        </w:r>
        <w:r w:rsidR="001635D6" w:rsidRPr="00687CC8">
          <w:rPr>
            <w:rStyle w:val="Hyperlink"/>
            <w:rFonts w:hint="eastAsia"/>
            <w:rtl/>
          </w:rPr>
          <w:t>دوم</w:t>
        </w:r>
        <w:r w:rsidR="001635D6" w:rsidRPr="00687CC8">
          <w:rPr>
            <w:rStyle w:val="Hyperlink"/>
            <w:rtl/>
          </w:rPr>
          <w:t xml:space="preserve"> </w:t>
        </w:r>
        <w:r w:rsidR="001635D6" w:rsidRPr="00687CC8">
          <w:rPr>
            <w:rStyle w:val="Hyperlink"/>
            <w:rFonts w:hint="eastAsia"/>
            <w:rtl/>
          </w:rPr>
          <w:t>درخت</w:t>
        </w:r>
        <w:r w:rsidR="001635D6" w:rsidRPr="00687CC8">
          <w:rPr>
            <w:rStyle w:val="Hyperlink"/>
            <w:rtl/>
          </w:rPr>
          <w:t xml:space="preserve"> </w:t>
        </w:r>
        <w:r w:rsidR="001635D6" w:rsidRPr="00687CC8">
          <w:rPr>
            <w:rStyle w:val="Hyperlink"/>
            <w:rFonts w:hint="eastAsia"/>
            <w:rtl/>
          </w:rPr>
          <w:t>دسترسي</w:t>
        </w:r>
        <w:r w:rsidR="001635D6">
          <w:rPr>
            <w:webHidden/>
          </w:rPr>
          <w:tab/>
        </w:r>
        <w:r w:rsidR="002A4878">
          <w:rPr>
            <w:webHidden/>
          </w:rPr>
          <w:fldChar w:fldCharType="begin"/>
        </w:r>
        <w:r w:rsidR="001635D6">
          <w:rPr>
            <w:webHidden/>
          </w:rPr>
          <w:instrText xml:space="preserve"> PAGEREF _Toc272054907 \h </w:instrText>
        </w:r>
        <w:r w:rsidR="002A4878">
          <w:rPr>
            <w:webHidden/>
          </w:rPr>
        </w:r>
        <w:r w:rsidR="002A4878">
          <w:rPr>
            <w:webHidden/>
          </w:rPr>
          <w:fldChar w:fldCharType="separate"/>
        </w:r>
        <w:r w:rsidR="00D049C4">
          <w:rPr>
            <w:webHidden/>
            <w:rtl/>
          </w:rPr>
          <w:t>11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08"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6: </w:t>
        </w:r>
        <w:r w:rsidR="001635D6" w:rsidRPr="00687CC8">
          <w:rPr>
            <w:rStyle w:val="Hyperlink"/>
            <w:rFonts w:hint="eastAsia"/>
            <w:rtl/>
          </w:rPr>
          <w:t>مرحله</w:t>
        </w:r>
        <w:r w:rsidR="001635D6" w:rsidRPr="00687CC8">
          <w:rPr>
            <w:rStyle w:val="Hyperlink"/>
            <w:rtl/>
          </w:rPr>
          <w:t xml:space="preserve"> </w:t>
        </w:r>
        <w:r w:rsidR="001635D6" w:rsidRPr="00687CC8">
          <w:rPr>
            <w:rStyle w:val="Hyperlink"/>
            <w:rFonts w:hint="eastAsia"/>
            <w:rtl/>
          </w:rPr>
          <w:t>سوم</w:t>
        </w:r>
        <w:r w:rsidR="001635D6" w:rsidRPr="00687CC8">
          <w:rPr>
            <w:rStyle w:val="Hyperlink"/>
            <w:rtl/>
          </w:rPr>
          <w:t xml:space="preserve"> </w:t>
        </w:r>
        <w:r w:rsidR="001635D6" w:rsidRPr="00687CC8">
          <w:rPr>
            <w:rStyle w:val="Hyperlink"/>
            <w:rFonts w:hint="eastAsia"/>
            <w:rtl/>
          </w:rPr>
          <w:t>درخت</w:t>
        </w:r>
        <w:r w:rsidR="001635D6" w:rsidRPr="00687CC8">
          <w:rPr>
            <w:rStyle w:val="Hyperlink"/>
            <w:rtl/>
          </w:rPr>
          <w:t xml:space="preserve"> </w:t>
        </w:r>
        <w:r w:rsidR="001635D6" w:rsidRPr="00687CC8">
          <w:rPr>
            <w:rStyle w:val="Hyperlink"/>
            <w:rFonts w:hint="eastAsia"/>
            <w:rtl/>
          </w:rPr>
          <w:t>دسترسي</w:t>
        </w:r>
        <w:r w:rsidR="001635D6">
          <w:rPr>
            <w:webHidden/>
          </w:rPr>
          <w:tab/>
        </w:r>
        <w:r w:rsidR="002A4878">
          <w:rPr>
            <w:webHidden/>
          </w:rPr>
          <w:fldChar w:fldCharType="begin"/>
        </w:r>
        <w:r w:rsidR="001635D6">
          <w:rPr>
            <w:webHidden/>
          </w:rPr>
          <w:instrText xml:space="preserve"> PAGEREF _Toc272054908 \h </w:instrText>
        </w:r>
        <w:r w:rsidR="002A4878">
          <w:rPr>
            <w:webHidden/>
          </w:rPr>
        </w:r>
        <w:r w:rsidR="002A4878">
          <w:rPr>
            <w:webHidden/>
          </w:rPr>
          <w:fldChar w:fldCharType="separate"/>
        </w:r>
        <w:r w:rsidR="00D049C4">
          <w:rPr>
            <w:webHidden/>
            <w:rtl/>
          </w:rPr>
          <w:t>12</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09"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7</w:t>
        </w:r>
        <w:r w:rsidR="001635D6" w:rsidRPr="00687CC8">
          <w:rPr>
            <w:rStyle w:val="Hyperlink"/>
            <w:rFonts w:ascii="B Nazanin"/>
            <w:rtl/>
          </w:rPr>
          <w:t xml:space="preserve">: </w:t>
        </w:r>
        <w:r w:rsidR="001635D6" w:rsidRPr="00687CC8">
          <w:rPr>
            <w:rStyle w:val="Hyperlink"/>
            <w:rFonts w:hint="eastAsia"/>
            <w:rtl/>
          </w:rPr>
          <w:t>درخت</w:t>
        </w:r>
        <w:r w:rsidR="001635D6" w:rsidRPr="00687CC8">
          <w:rPr>
            <w:rStyle w:val="Hyperlink"/>
            <w:rtl/>
          </w:rPr>
          <w:t xml:space="preserve"> </w:t>
        </w:r>
        <w:r w:rsidR="001635D6" w:rsidRPr="00687CC8">
          <w:rPr>
            <w:rStyle w:val="Hyperlink"/>
            <w:rFonts w:hint="eastAsia"/>
            <w:rtl/>
          </w:rPr>
          <w:t>دسترسي</w:t>
        </w:r>
        <w:r w:rsidR="001635D6" w:rsidRPr="00687CC8">
          <w:rPr>
            <w:rStyle w:val="Hyperlink"/>
            <w:rtl/>
          </w:rPr>
          <w:t xml:space="preserve"> </w:t>
        </w:r>
        <w:r w:rsidR="001635D6" w:rsidRPr="00687CC8">
          <w:rPr>
            <w:rStyle w:val="Hyperlink"/>
            <w:rFonts w:hint="eastAsia"/>
            <w:rtl/>
          </w:rPr>
          <w:t>شبكه</w:t>
        </w:r>
        <w:r w:rsidR="001635D6" w:rsidRPr="00687CC8">
          <w:rPr>
            <w:rStyle w:val="Hyperlink"/>
            <w:rtl/>
          </w:rPr>
          <w:t xml:space="preserve"> </w:t>
        </w:r>
        <w:r w:rsidR="001635D6" w:rsidRPr="00687CC8">
          <w:rPr>
            <w:rStyle w:val="Hyperlink"/>
            <w:rFonts w:hint="eastAsia"/>
            <w:rtl/>
          </w:rPr>
          <w:t>پتري</w:t>
        </w:r>
        <w:r w:rsidR="001635D6">
          <w:rPr>
            <w:webHidden/>
          </w:rPr>
          <w:tab/>
        </w:r>
        <w:r w:rsidR="002A4878">
          <w:rPr>
            <w:webHidden/>
          </w:rPr>
          <w:fldChar w:fldCharType="begin"/>
        </w:r>
        <w:r w:rsidR="001635D6">
          <w:rPr>
            <w:webHidden/>
          </w:rPr>
          <w:instrText xml:space="preserve"> PAGEREF _Toc272054909 \h </w:instrText>
        </w:r>
        <w:r w:rsidR="002A4878">
          <w:rPr>
            <w:webHidden/>
          </w:rPr>
        </w:r>
        <w:r w:rsidR="002A4878">
          <w:rPr>
            <w:webHidden/>
          </w:rPr>
          <w:fldChar w:fldCharType="separate"/>
        </w:r>
        <w:r w:rsidR="00D049C4">
          <w:rPr>
            <w:webHidden/>
            <w:rtl/>
          </w:rPr>
          <w:t>12</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10"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8: </w:t>
        </w:r>
        <w:r w:rsidR="001635D6" w:rsidRPr="00687CC8">
          <w:rPr>
            <w:rStyle w:val="Hyperlink"/>
            <w:rFonts w:hint="eastAsia"/>
            <w:rtl/>
          </w:rPr>
          <w:t>نمودار</w:t>
        </w:r>
        <w:r w:rsidR="001635D6" w:rsidRPr="00687CC8">
          <w:rPr>
            <w:rStyle w:val="Hyperlink"/>
            <w:rtl/>
          </w:rPr>
          <w:t xml:space="preserve"> </w:t>
        </w:r>
        <w:r w:rsidR="001635D6" w:rsidRPr="00687CC8">
          <w:rPr>
            <w:rStyle w:val="Hyperlink"/>
            <w:rFonts w:hint="eastAsia"/>
            <w:rtl/>
          </w:rPr>
          <w:t>معادله</w:t>
        </w:r>
        <w:r w:rsidR="001635D6" w:rsidRPr="00687CC8">
          <w:rPr>
            <w:rStyle w:val="Hyperlink"/>
            <w:rtl/>
          </w:rPr>
          <w:t xml:space="preserve"> </w:t>
        </w:r>
        <w:r w:rsidR="001635D6" w:rsidRPr="00687CC8">
          <w:rPr>
            <w:rStyle w:val="Hyperlink"/>
            <w:rFonts w:hint="eastAsia"/>
            <w:rtl/>
          </w:rPr>
          <w:t>ماتريسي</w:t>
        </w:r>
        <w:r w:rsidR="001635D6">
          <w:rPr>
            <w:webHidden/>
          </w:rPr>
          <w:tab/>
        </w:r>
        <w:r w:rsidR="002A4878">
          <w:rPr>
            <w:webHidden/>
          </w:rPr>
          <w:fldChar w:fldCharType="begin"/>
        </w:r>
        <w:r w:rsidR="001635D6">
          <w:rPr>
            <w:webHidden/>
          </w:rPr>
          <w:instrText xml:space="preserve"> PAGEREF _Toc272054910 \h </w:instrText>
        </w:r>
        <w:r w:rsidR="002A4878">
          <w:rPr>
            <w:webHidden/>
          </w:rPr>
        </w:r>
        <w:r w:rsidR="002A4878">
          <w:rPr>
            <w:webHidden/>
          </w:rPr>
          <w:fldChar w:fldCharType="separate"/>
        </w:r>
        <w:r w:rsidR="00D049C4">
          <w:rPr>
            <w:webHidden/>
            <w:rtl/>
          </w:rPr>
          <w:t>14</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11"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9</w:t>
        </w:r>
        <w:r w:rsidR="001635D6" w:rsidRPr="00687CC8">
          <w:rPr>
            <w:rStyle w:val="Hyperlink"/>
            <w:rFonts w:ascii="B Nazanin"/>
            <w:rtl/>
          </w:rPr>
          <w:t xml:space="preserve">: </w:t>
        </w:r>
        <w:r w:rsidR="001635D6" w:rsidRPr="00687CC8">
          <w:rPr>
            <w:rStyle w:val="Hyperlink"/>
            <w:rFonts w:hint="eastAsia"/>
            <w:rtl/>
          </w:rPr>
          <w:t>نمونه</w:t>
        </w:r>
        <w:r w:rsidR="001635D6" w:rsidRPr="00687CC8">
          <w:rPr>
            <w:rStyle w:val="Hyperlink"/>
            <w:rtl/>
          </w:rPr>
          <w:t xml:space="preserve"> </w:t>
        </w:r>
        <w:r w:rsidR="001635D6" w:rsidRPr="00687CC8">
          <w:rPr>
            <w:rStyle w:val="Hyperlink"/>
            <w:rFonts w:hint="eastAsia"/>
            <w:rtl/>
          </w:rPr>
          <w:t>شبکه</w:t>
        </w:r>
        <w:r w:rsidR="001635D6" w:rsidRPr="00687CC8">
          <w:rPr>
            <w:rStyle w:val="Hyperlink"/>
            <w:rtl/>
          </w:rPr>
          <w:t xml:space="preserve"> </w:t>
        </w:r>
        <w:r w:rsidR="001635D6" w:rsidRPr="00687CC8">
          <w:rPr>
            <w:rStyle w:val="Hyperlink"/>
            <w:rFonts w:hint="eastAsia"/>
            <w:rtl/>
          </w:rPr>
          <w:t>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پتر</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تصادف</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عموم</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از</w:t>
        </w:r>
        <w:r w:rsidR="001635D6" w:rsidRPr="00687CC8">
          <w:rPr>
            <w:rStyle w:val="Hyperlink"/>
            <w:rtl/>
          </w:rPr>
          <w:t xml:space="preserve"> </w:t>
        </w:r>
        <w:r w:rsidR="001635D6" w:rsidRPr="00687CC8">
          <w:rPr>
            <w:rStyle w:val="Hyperlink"/>
            <w:rFonts w:hint="eastAsia"/>
            <w:rtl/>
          </w:rPr>
          <w:t>صف</w:t>
        </w:r>
        <w:r w:rsidR="001635D6" w:rsidRPr="00687CC8">
          <w:rPr>
            <w:rStyle w:val="Hyperlink"/>
            <w:rtl/>
          </w:rPr>
          <w:t xml:space="preserve"> </w:t>
        </w:r>
        <w:r w:rsidR="001635D6" w:rsidRPr="00687CC8">
          <w:rPr>
            <w:rStyle w:val="Hyperlink"/>
            <w:lang w:bidi="en-US"/>
          </w:rPr>
          <w:t>M/M/1</w:t>
        </w:r>
        <w:r w:rsidR="001635D6">
          <w:rPr>
            <w:webHidden/>
          </w:rPr>
          <w:tab/>
        </w:r>
        <w:r w:rsidR="002A4878">
          <w:rPr>
            <w:webHidden/>
          </w:rPr>
          <w:fldChar w:fldCharType="begin"/>
        </w:r>
        <w:r w:rsidR="001635D6">
          <w:rPr>
            <w:webHidden/>
          </w:rPr>
          <w:instrText xml:space="preserve"> PAGEREF _Toc272054911 \h </w:instrText>
        </w:r>
        <w:r w:rsidR="002A4878">
          <w:rPr>
            <w:webHidden/>
          </w:rPr>
        </w:r>
        <w:r w:rsidR="002A4878">
          <w:rPr>
            <w:webHidden/>
          </w:rPr>
          <w:fldChar w:fldCharType="separate"/>
        </w:r>
        <w:r w:rsidR="00D049C4">
          <w:rPr>
            <w:webHidden/>
            <w:rtl/>
          </w:rPr>
          <w:t>18</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12"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10</w:t>
        </w:r>
        <w:r w:rsidR="001635D6" w:rsidRPr="00687CC8">
          <w:rPr>
            <w:rStyle w:val="Hyperlink"/>
            <w:rFonts w:ascii="B Nazanin"/>
            <w:rtl/>
          </w:rPr>
          <w:t xml:space="preserve">: </w:t>
        </w:r>
        <w:r w:rsidR="001635D6" w:rsidRPr="00687CC8">
          <w:rPr>
            <w:rStyle w:val="Hyperlink"/>
            <w:rFonts w:hint="eastAsia"/>
            <w:rtl/>
          </w:rPr>
          <w:t>نما</w:t>
        </w:r>
        <w:r w:rsidR="001635D6" w:rsidRPr="00687CC8">
          <w:rPr>
            <w:rStyle w:val="Hyperlink"/>
            <w:rFonts w:hint="cs"/>
            <w:rtl/>
          </w:rPr>
          <w:t>ی</w:t>
        </w:r>
        <w:r w:rsidR="001635D6" w:rsidRPr="00687CC8">
          <w:rPr>
            <w:rStyle w:val="Hyperlink"/>
            <w:rFonts w:hint="eastAsia"/>
            <w:rtl/>
          </w:rPr>
          <w:t>ش</w:t>
        </w:r>
        <w:r w:rsidR="001635D6" w:rsidRPr="00687CC8">
          <w:rPr>
            <w:rStyle w:val="Hyperlink"/>
            <w:rtl/>
          </w:rPr>
          <w:t xml:space="preserve"> </w:t>
        </w:r>
        <w:r w:rsidR="001635D6" w:rsidRPr="00687CC8">
          <w:rPr>
            <w:rStyle w:val="Hyperlink"/>
            <w:rFonts w:hint="eastAsia"/>
            <w:rtl/>
          </w:rPr>
          <w:t>شبکه</w:t>
        </w:r>
        <w:r w:rsidR="001635D6" w:rsidRPr="00687CC8">
          <w:rPr>
            <w:rStyle w:val="Hyperlink"/>
            <w:rtl/>
          </w:rPr>
          <w:t xml:space="preserve"> </w:t>
        </w:r>
        <w:r w:rsidR="001635D6" w:rsidRPr="00687CC8">
          <w:rPr>
            <w:rStyle w:val="Hyperlink"/>
            <w:rFonts w:hint="eastAsia"/>
            <w:rtl/>
          </w:rPr>
          <w:t>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پتر</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تصادف</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عموم</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صف</w:t>
        </w:r>
        <w:r w:rsidR="001635D6" w:rsidRPr="00687CC8">
          <w:rPr>
            <w:rStyle w:val="Hyperlink"/>
            <w:rtl/>
          </w:rPr>
          <w:t xml:space="preserve"> </w:t>
        </w:r>
        <w:r w:rsidR="001635D6" w:rsidRPr="00687CC8">
          <w:rPr>
            <w:rStyle w:val="Hyperlink"/>
            <w:lang w:bidi="en-US"/>
          </w:rPr>
          <w:t>M/M/2/5/10</w:t>
        </w:r>
        <w:r w:rsidR="001635D6">
          <w:rPr>
            <w:webHidden/>
          </w:rPr>
          <w:tab/>
        </w:r>
        <w:r w:rsidR="002A4878">
          <w:rPr>
            <w:webHidden/>
          </w:rPr>
          <w:fldChar w:fldCharType="begin"/>
        </w:r>
        <w:r w:rsidR="001635D6">
          <w:rPr>
            <w:webHidden/>
          </w:rPr>
          <w:instrText xml:space="preserve"> PAGEREF _Toc272054912 \h </w:instrText>
        </w:r>
        <w:r w:rsidR="002A4878">
          <w:rPr>
            <w:webHidden/>
          </w:rPr>
        </w:r>
        <w:r w:rsidR="002A4878">
          <w:rPr>
            <w:webHidden/>
          </w:rPr>
          <w:fldChar w:fldCharType="separate"/>
        </w:r>
        <w:r w:rsidR="00D049C4">
          <w:rPr>
            <w:webHidden/>
            <w:rtl/>
          </w:rPr>
          <w:t>19</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13"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11</w:t>
        </w:r>
        <w:r w:rsidR="001635D6" w:rsidRPr="00687CC8">
          <w:rPr>
            <w:rStyle w:val="Hyperlink"/>
            <w:rFonts w:ascii="B Nazanin"/>
            <w:rtl/>
          </w:rPr>
          <w:t xml:space="preserve">: </w:t>
        </w:r>
        <w:r w:rsidR="001635D6" w:rsidRPr="00687CC8">
          <w:rPr>
            <w:rStyle w:val="Hyperlink"/>
            <w:rFonts w:hint="eastAsia"/>
            <w:rtl/>
          </w:rPr>
          <w:t>س</w:t>
        </w:r>
        <w:r w:rsidR="001635D6" w:rsidRPr="00687CC8">
          <w:rPr>
            <w:rStyle w:val="Hyperlink"/>
            <w:rFonts w:hint="cs"/>
            <w:rtl/>
          </w:rPr>
          <w:t>ی</w:t>
        </w:r>
        <w:r w:rsidR="001635D6" w:rsidRPr="00687CC8">
          <w:rPr>
            <w:rStyle w:val="Hyperlink"/>
            <w:rFonts w:hint="eastAsia"/>
            <w:rtl/>
          </w:rPr>
          <w:t>ستم</w:t>
        </w:r>
        <w:r w:rsidR="001635D6" w:rsidRPr="00687CC8">
          <w:rPr>
            <w:rStyle w:val="Hyperlink"/>
            <w:rtl/>
          </w:rPr>
          <w:t xml:space="preserve"> </w:t>
        </w:r>
        <w:r w:rsidR="001635D6" w:rsidRPr="00687CC8">
          <w:rPr>
            <w:rStyle w:val="Hyperlink"/>
            <w:rFonts w:hint="eastAsia"/>
            <w:rtl/>
          </w:rPr>
          <w:t>دو</w:t>
        </w:r>
        <w:r w:rsidR="001635D6" w:rsidRPr="00687CC8">
          <w:rPr>
            <w:rStyle w:val="Hyperlink"/>
            <w:rtl/>
          </w:rPr>
          <w:t xml:space="preserve"> </w:t>
        </w:r>
        <w:r w:rsidR="001635D6" w:rsidRPr="00687CC8">
          <w:rPr>
            <w:rStyle w:val="Hyperlink"/>
            <w:rFonts w:hint="eastAsia"/>
            <w:rtl/>
          </w:rPr>
          <w:t>پردازنده</w:t>
        </w:r>
        <w:r w:rsidR="001635D6" w:rsidRPr="00687CC8">
          <w:rPr>
            <w:rStyle w:val="Hyperlink"/>
            <w:rtl/>
          </w:rPr>
          <w:t xml:space="preserve"> </w:t>
        </w:r>
        <w:r w:rsidR="001635D6" w:rsidRPr="00687CC8">
          <w:rPr>
            <w:rStyle w:val="Hyperlink"/>
            <w:rFonts w:hint="eastAsia"/>
            <w:rtl/>
          </w:rPr>
          <w:t>ا</w:t>
        </w:r>
        <w:r w:rsidR="001635D6" w:rsidRPr="00687CC8">
          <w:rPr>
            <w:rStyle w:val="Hyperlink"/>
            <w:rFonts w:hint="cs"/>
            <w:rtl/>
          </w:rPr>
          <w:t>ی</w:t>
        </w:r>
        <w:r w:rsidR="001635D6">
          <w:rPr>
            <w:webHidden/>
          </w:rPr>
          <w:tab/>
        </w:r>
        <w:r w:rsidR="002A4878">
          <w:rPr>
            <w:webHidden/>
          </w:rPr>
          <w:fldChar w:fldCharType="begin"/>
        </w:r>
        <w:r w:rsidR="001635D6">
          <w:rPr>
            <w:webHidden/>
          </w:rPr>
          <w:instrText xml:space="preserve"> PAGEREF _Toc272054913 \h </w:instrText>
        </w:r>
        <w:r w:rsidR="002A4878">
          <w:rPr>
            <w:webHidden/>
          </w:rPr>
        </w:r>
        <w:r w:rsidR="002A4878">
          <w:rPr>
            <w:webHidden/>
          </w:rPr>
          <w:fldChar w:fldCharType="separate"/>
        </w:r>
        <w:r w:rsidR="00D049C4">
          <w:rPr>
            <w:webHidden/>
            <w:rtl/>
          </w:rPr>
          <w:t>20</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14"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12</w:t>
        </w:r>
        <w:r w:rsidR="001635D6" w:rsidRPr="00687CC8">
          <w:rPr>
            <w:rStyle w:val="Hyperlink"/>
            <w:rFonts w:ascii="B Nazanin"/>
            <w:rtl/>
          </w:rPr>
          <w:t xml:space="preserve">: </w:t>
        </w:r>
        <w:r w:rsidR="001635D6" w:rsidRPr="00687CC8">
          <w:rPr>
            <w:rStyle w:val="Hyperlink"/>
            <w:rFonts w:hint="eastAsia"/>
            <w:rtl/>
          </w:rPr>
          <w:t>شبکه</w:t>
        </w:r>
        <w:r w:rsidR="001635D6" w:rsidRPr="00687CC8">
          <w:rPr>
            <w:rStyle w:val="Hyperlink"/>
            <w:rtl/>
          </w:rPr>
          <w:t xml:space="preserve"> </w:t>
        </w:r>
        <w:r w:rsidR="001635D6" w:rsidRPr="00687CC8">
          <w:rPr>
            <w:rStyle w:val="Hyperlink"/>
            <w:rFonts w:hint="eastAsia"/>
            <w:rtl/>
          </w:rPr>
          <w:t>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پتر</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تصادف</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عموم</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نما</w:t>
        </w:r>
        <w:r w:rsidR="001635D6" w:rsidRPr="00687CC8">
          <w:rPr>
            <w:rStyle w:val="Hyperlink"/>
            <w:rFonts w:hint="cs"/>
            <w:rtl/>
          </w:rPr>
          <w:t>ی</w:t>
        </w:r>
        <w:r w:rsidR="001635D6" w:rsidRPr="00687CC8">
          <w:rPr>
            <w:rStyle w:val="Hyperlink"/>
            <w:rFonts w:hint="eastAsia"/>
            <w:rtl/>
          </w:rPr>
          <w:t>ش</w:t>
        </w:r>
        <w:r w:rsidR="001635D6" w:rsidRPr="00687CC8">
          <w:rPr>
            <w:rStyle w:val="Hyperlink"/>
            <w:rtl/>
          </w:rPr>
          <w:t xml:space="preserve"> </w:t>
        </w:r>
        <w:r w:rsidR="001635D6" w:rsidRPr="00687CC8">
          <w:rPr>
            <w:rStyle w:val="Hyperlink"/>
            <w:rFonts w:hint="eastAsia"/>
            <w:rtl/>
          </w:rPr>
          <w:t>داده</w:t>
        </w:r>
        <w:r w:rsidR="001635D6" w:rsidRPr="00687CC8">
          <w:rPr>
            <w:rStyle w:val="Hyperlink"/>
            <w:rtl/>
          </w:rPr>
          <w:t xml:space="preserve"> </w:t>
        </w:r>
        <w:r w:rsidR="001635D6" w:rsidRPr="00687CC8">
          <w:rPr>
            <w:rStyle w:val="Hyperlink"/>
            <w:rFonts w:hint="eastAsia"/>
            <w:rtl/>
          </w:rPr>
          <w:t>شده</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س</w:t>
        </w:r>
        <w:r w:rsidR="001635D6" w:rsidRPr="00687CC8">
          <w:rPr>
            <w:rStyle w:val="Hyperlink"/>
            <w:rFonts w:hint="cs"/>
            <w:rtl/>
          </w:rPr>
          <w:t>ی</w:t>
        </w:r>
        <w:r w:rsidR="001635D6" w:rsidRPr="00687CC8">
          <w:rPr>
            <w:rStyle w:val="Hyperlink"/>
            <w:rFonts w:hint="eastAsia"/>
            <w:rtl/>
          </w:rPr>
          <w:t>ستم</w:t>
        </w:r>
        <w:r w:rsidR="001635D6" w:rsidRPr="00687CC8">
          <w:rPr>
            <w:rStyle w:val="Hyperlink"/>
            <w:rtl/>
          </w:rPr>
          <w:t xml:space="preserve"> </w:t>
        </w:r>
        <w:r w:rsidR="001635D6" w:rsidRPr="00687CC8">
          <w:rPr>
            <w:rStyle w:val="Hyperlink"/>
            <w:rFonts w:hint="eastAsia"/>
            <w:rtl/>
          </w:rPr>
          <w:t>دو</w:t>
        </w:r>
        <w:r w:rsidR="001635D6" w:rsidRPr="00687CC8">
          <w:rPr>
            <w:rStyle w:val="Hyperlink"/>
            <w:rtl/>
          </w:rPr>
          <w:t xml:space="preserve"> </w:t>
        </w:r>
        <w:r w:rsidR="001635D6" w:rsidRPr="00687CC8">
          <w:rPr>
            <w:rStyle w:val="Hyperlink"/>
            <w:rFonts w:hint="eastAsia"/>
            <w:rtl/>
          </w:rPr>
          <w:t>پردازنده</w:t>
        </w:r>
        <w:r w:rsidR="001635D6" w:rsidRPr="00687CC8">
          <w:rPr>
            <w:rStyle w:val="Hyperlink"/>
            <w:rtl/>
          </w:rPr>
          <w:t xml:space="preserve"> </w:t>
        </w:r>
        <w:r w:rsidR="001635D6" w:rsidRPr="00687CC8">
          <w:rPr>
            <w:rStyle w:val="Hyperlink"/>
            <w:rFonts w:hint="eastAsia"/>
            <w:rtl/>
          </w:rPr>
          <w:t>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شکل</w:t>
        </w:r>
        <w:r w:rsidR="001635D6" w:rsidRPr="00687CC8">
          <w:rPr>
            <w:rStyle w:val="Hyperlink"/>
            <w:rtl/>
          </w:rPr>
          <w:t xml:space="preserve"> </w:t>
        </w:r>
        <w:r w:rsidR="001635D6" w:rsidRPr="00687CC8">
          <w:rPr>
            <w:rStyle w:val="Hyperlink"/>
            <w:rFonts w:ascii="B Nazanin"/>
            <w:rtl/>
            <w:lang w:bidi="fa-IR"/>
          </w:rPr>
          <w:t>2</w:t>
        </w:r>
        <w:r w:rsidR="001635D6" w:rsidRPr="00687CC8">
          <w:rPr>
            <w:rStyle w:val="Hyperlink"/>
            <w:rFonts w:ascii="B Nazanin"/>
            <w:rtl/>
          </w:rPr>
          <w:t>-11</w:t>
        </w:r>
        <w:r w:rsidR="001635D6">
          <w:rPr>
            <w:webHidden/>
          </w:rPr>
          <w:tab/>
        </w:r>
        <w:r w:rsidR="002A4878">
          <w:rPr>
            <w:webHidden/>
          </w:rPr>
          <w:fldChar w:fldCharType="begin"/>
        </w:r>
        <w:r w:rsidR="001635D6">
          <w:rPr>
            <w:webHidden/>
          </w:rPr>
          <w:instrText xml:space="preserve"> PAGEREF _Toc272054914 \h </w:instrText>
        </w:r>
        <w:r w:rsidR="002A4878">
          <w:rPr>
            <w:webHidden/>
          </w:rPr>
        </w:r>
        <w:r w:rsidR="002A4878">
          <w:rPr>
            <w:webHidden/>
          </w:rPr>
          <w:fldChar w:fldCharType="separate"/>
        </w:r>
        <w:r w:rsidR="00D049C4">
          <w:rPr>
            <w:webHidden/>
            <w:rtl/>
          </w:rPr>
          <w:t>21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15"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13</w:t>
        </w:r>
        <w:r w:rsidR="001635D6" w:rsidRPr="00687CC8">
          <w:rPr>
            <w:rStyle w:val="Hyperlink"/>
            <w:rFonts w:ascii="B Nazanin"/>
            <w:rtl/>
          </w:rPr>
          <w:t xml:space="preserve">: </w:t>
        </w:r>
        <w:r w:rsidR="001635D6" w:rsidRPr="00687CC8">
          <w:rPr>
            <w:rStyle w:val="Hyperlink"/>
            <w:rFonts w:hint="eastAsia"/>
            <w:rtl/>
          </w:rPr>
          <w:t>نما</w:t>
        </w:r>
        <w:r w:rsidR="001635D6" w:rsidRPr="00687CC8">
          <w:rPr>
            <w:rStyle w:val="Hyperlink"/>
            <w:rFonts w:hint="cs"/>
            <w:rtl/>
          </w:rPr>
          <w:t>ی</w:t>
        </w:r>
        <w:r w:rsidR="001635D6" w:rsidRPr="00687CC8">
          <w:rPr>
            <w:rStyle w:val="Hyperlink"/>
            <w:rFonts w:hint="eastAsia"/>
            <w:rtl/>
          </w:rPr>
          <w:t>ش</w:t>
        </w:r>
        <w:r w:rsidR="001635D6" w:rsidRPr="00687CC8">
          <w:rPr>
            <w:rStyle w:val="Hyperlink"/>
            <w:rtl/>
          </w:rPr>
          <w:t xml:space="preserve"> </w:t>
        </w:r>
        <w:r w:rsidR="001635D6" w:rsidRPr="00687CC8">
          <w:rPr>
            <w:rStyle w:val="Hyperlink"/>
            <w:rFonts w:hint="eastAsia"/>
            <w:rtl/>
          </w:rPr>
          <w:t>مکانها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زمانبند</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شده</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چارچوب</w:t>
        </w:r>
        <w:r w:rsidR="001635D6" w:rsidRPr="00687CC8">
          <w:rPr>
            <w:rStyle w:val="Hyperlink"/>
            <w:rtl/>
          </w:rPr>
          <w:t xml:space="preserve"> </w:t>
        </w:r>
        <w:r w:rsidR="001635D6" w:rsidRPr="00687CC8">
          <w:rPr>
            <w:rStyle w:val="Hyperlink"/>
            <w:rFonts w:hint="eastAsia"/>
            <w:rtl/>
          </w:rPr>
          <w:t>شبكه‌هاي</w:t>
        </w:r>
        <w:r w:rsidR="001635D6" w:rsidRPr="00687CC8">
          <w:rPr>
            <w:rStyle w:val="Hyperlink"/>
            <w:rtl/>
          </w:rPr>
          <w:t xml:space="preserve"> </w:t>
        </w:r>
        <w:r w:rsidR="001635D6" w:rsidRPr="00687CC8">
          <w:rPr>
            <w:rStyle w:val="Hyperlink"/>
            <w:rFonts w:hint="eastAsia"/>
            <w:rtl/>
          </w:rPr>
          <w:t>پتري</w:t>
        </w:r>
        <w:r w:rsidR="001635D6" w:rsidRPr="00687CC8">
          <w:rPr>
            <w:rStyle w:val="Hyperlink"/>
            <w:rtl/>
          </w:rPr>
          <w:t xml:space="preserve"> </w:t>
        </w:r>
        <w:r w:rsidR="001635D6" w:rsidRPr="00687CC8">
          <w:rPr>
            <w:rStyle w:val="Hyperlink"/>
            <w:rFonts w:hint="eastAsia"/>
            <w:rtl/>
          </w:rPr>
          <w:t>تصادف</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عموم</w:t>
        </w:r>
        <w:r w:rsidR="001635D6" w:rsidRPr="00687CC8">
          <w:rPr>
            <w:rStyle w:val="Hyperlink"/>
            <w:rFonts w:hint="cs"/>
            <w:rtl/>
          </w:rPr>
          <w:t>ی</w:t>
        </w:r>
        <w:r w:rsidR="001635D6">
          <w:rPr>
            <w:webHidden/>
          </w:rPr>
          <w:tab/>
        </w:r>
        <w:r w:rsidR="002A4878">
          <w:rPr>
            <w:webHidden/>
          </w:rPr>
          <w:fldChar w:fldCharType="begin"/>
        </w:r>
        <w:r w:rsidR="001635D6">
          <w:rPr>
            <w:webHidden/>
          </w:rPr>
          <w:instrText xml:space="preserve"> PAGEREF _Toc272054915 \h </w:instrText>
        </w:r>
        <w:r w:rsidR="002A4878">
          <w:rPr>
            <w:webHidden/>
          </w:rPr>
        </w:r>
        <w:r w:rsidR="002A4878">
          <w:rPr>
            <w:webHidden/>
          </w:rPr>
          <w:fldChar w:fldCharType="separate"/>
        </w:r>
        <w:r w:rsidR="00D049C4">
          <w:rPr>
            <w:webHidden/>
            <w:rtl/>
          </w:rPr>
          <w:t>22</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16"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14</w:t>
        </w:r>
        <w:r w:rsidR="001635D6" w:rsidRPr="00687CC8">
          <w:rPr>
            <w:rStyle w:val="Hyperlink"/>
            <w:rFonts w:ascii="B Nazanin"/>
            <w:rtl/>
          </w:rPr>
          <w:t xml:space="preserve">: </w:t>
        </w:r>
        <w:r w:rsidR="001635D6" w:rsidRPr="00687CC8">
          <w:rPr>
            <w:rStyle w:val="Hyperlink"/>
            <w:rFonts w:hint="eastAsia"/>
            <w:rtl/>
          </w:rPr>
          <w:t>نما</w:t>
        </w:r>
        <w:r w:rsidR="001635D6" w:rsidRPr="00687CC8">
          <w:rPr>
            <w:rStyle w:val="Hyperlink"/>
            <w:rFonts w:hint="cs"/>
            <w:rtl/>
          </w:rPr>
          <w:t>ی</w:t>
        </w:r>
        <w:r w:rsidR="001635D6" w:rsidRPr="00687CC8">
          <w:rPr>
            <w:rStyle w:val="Hyperlink"/>
            <w:rFonts w:hint="eastAsia"/>
            <w:rtl/>
          </w:rPr>
          <w:t>ش</w:t>
        </w:r>
        <w:r w:rsidR="001635D6" w:rsidRPr="00687CC8">
          <w:rPr>
            <w:rStyle w:val="Hyperlink"/>
            <w:rtl/>
          </w:rPr>
          <w:t xml:space="preserve"> </w:t>
        </w:r>
        <w:r w:rsidR="001635D6" w:rsidRPr="00687CC8">
          <w:rPr>
            <w:rStyle w:val="Hyperlink"/>
            <w:rFonts w:hint="eastAsia"/>
            <w:rtl/>
          </w:rPr>
          <w:t>حالت</w:t>
        </w:r>
        <w:r w:rsidR="001635D6" w:rsidRPr="00687CC8">
          <w:rPr>
            <w:rStyle w:val="Hyperlink"/>
            <w:rtl/>
          </w:rPr>
          <w:t xml:space="preserve"> </w:t>
        </w:r>
        <w:r w:rsidR="001635D6" w:rsidRPr="00687CC8">
          <w:rPr>
            <w:rStyle w:val="Hyperlink"/>
            <w:rFonts w:hint="eastAsia"/>
            <w:rtl/>
          </w:rPr>
          <w:t>زمانبند</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شده</w:t>
        </w:r>
        <w:r w:rsidR="001635D6" w:rsidRPr="00687CC8">
          <w:rPr>
            <w:rStyle w:val="Hyperlink"/>
            <w:rtl/>
          </w:rPr>
          <w:t xml:space="preserve"> </w:t>
        </w:r>
        <w:r w:rsidR="001635D6" w:rsidRPr="00687CC8">
          <w:rPr>
            <w:rStyle w:val="Hyperlink"/>
            <w:rFonts w:hint="eastAsia"/>
            <w:rtl/>
          </w:rPr>
          <w:t>سه</w:t>
        </w:r>
        <w:r w:rsidR="001635D6" w:rsidRPr="00687CC8">
          <w:rPr>
            <w:rStyle w:val="Hyperlink"/>
            <w:rtl/>
          </w:rPr>
          <w:t xml:space="preserve"> </w:t>
        </w:r>
        <w:r w:rsidR="001635D6" w:rsidRPr="00687CC8">
          <w:rPr>
            <w:rStyle w:val="Hyperlink"/>
            <w:rFonts w:hint="eastAsia"/>
            <w:rtl/>
          </w:rPr>
          <w:t>مرحله</w:t>
        </w:r>
        <w:r w:rsidR="001635D6" w:rsidRPr="00687CC8">
          <w:rPr>
            <w:rStyle w:val="Hyperlink"/>
            <w:rtl/>
          </w:rPr>
          <w:t xml:space="preserve"> </w:t>
        </w:r>
        <w:r w:rsidR="001635D6" w:rsidRPr="00687CC8">
          <w:rPr>
            <w:rStyle w:val="Hyperlink"/>
            <w:rFonts w:hint="eastAsia"/>
            <w:rtl/>
          </w:rPr>
          <w:t>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چارچوب</w:t>
        </w:r>
        <w:r w:rsidR="001635D6" w:rsidRPr="00687CC8">
          <w:rPr>
            <w:rStyle w:val="Hyperlink"/>
            <w:rtl/>
          </w:rPr>
          <w:t xml:space="preserve"> </w:t>
        </w:r>
        <w:r w:rsidR="001635D6" w:rsidRPr="00687CC8">
          <w:rPr>
            <w:rStyle w:val="Hyperlink"/>
            <w:rFonts w:hint="eastAsia"/>
            <w:rtl/>
          </w:rPr>
          <w:t>شبكه‌هاي</w:t>
        </w:r>
        <w:r w:rsidR="001635D6" w:rsidRPr="00687CC8">
          <w:rPr>
            <w:rStyle w:val="Hyperlink"/>
            <w:rtl/>
          </w:rPr>
          <w:t xml:space="preserve"> </w:t>
        </w:r>
        <w:r w:rsidR="001635D6" w:rsidRPr="00687CC8">
          <w:rPr>
            <w:rStyle w:val="Hyperlink"/>
            <w:rFonts w:hint="eastAsia"/>
            <w:rtl/>
          </w:rPr>
          <w:t>پتري</w:t>
        </w:r>
        <w:r w:rsidR="001635D6" w:rsidRPr="00687CC8">
          <w:rPr>
            <w:rStyle w:val="Hyperlink"/>
            <w:rtl/>
          </w:rPr>
          <w:t xml:space="preserve"> </w:t>
        </w:r>
        <w:r w:rsidR="001635D6" w:rsidRPr="00687CC8">
          <w:rPr>
            <w:rStyle w:val="Hyperlink"/>
            <w:rFonts w:hint="eastAsia"/>
            <w:rtl/>
          </w:rPr>
          <w:t>تصادف</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عموم</w:t>
        </w:r>
        <w:r w:rsidR="001635D6" w:rsidRPr="00687CC8">
          <w:rPr>
            <w:rStyle w:val="Hyperlink"/>
            <w:rFonts w:hint="cs"/>
            <w:rtl/>
          </w:rPr>
          <w:t>ی</w:t>
        </w:r>
        <w:r w:rsidR="001635D6">
          <w:rPr>
            <w:webHidden/>
          </w:rPr>
          <w:tab/>
        </w:r>
        <w:r w:rsidR="002A4878">
          <w:rPr>
            <w:webHidden/>
          </w:rPr>
          <w:fldChar w:fldCharType="begin"/>
        </w:r>
        <w:r w:rsidR="001635D6">
          <w:rPr>
            <w:webHidden/>
          </w:rPr>
          <w:instrText xml:space="preserve"> PAGEREF _Toc272054916 \h </w:instrText>
        </w:r>
        <w:r w:rsidR="002A4878">
          <w:rPr>
            <w:webHidden/>
          </w:rPr>
        </w:r>
        <w:r w:rsidR="002A4878">
          <w:rPr>
            <w:webHidden/>
          </w:rPr>
          <w:fldChar w:fldCharType="separate"/>
        </w:r>
        <w:r w:rsidR="00D049C4">
          <w:rPr>
            <w:webHidden/>
            <w:rtl/>
          </w:rPr>
          <w:t>24</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17"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15: </w:t>
        </w:r>
        <w:r w:rsidR="001635D6" w:rsidRPr="00687CC8">
          <w:rPr>
            <w:rStyle w:val="Hyperlink"/>
            <w:rFonts w:hint="eastAsia"/>
            <w:rtl/>
          </w:rPr>
          <w:t>رابطه‌</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بين</w:t>
        </w:r>
        <w:r w:rsidR="001635D6" w:rsidRPr="00687CC8">
          <w:rPr>
            <w:rStyle w:val="Hyperlink"/>
            <w:rtl/>
          </w:rPr>
          <w:t xml:space="preserve"> </w:t>
        </w:r>
        <w:r w:rsidR="001635D6" w:rsidRPr="00687CC8">
          <w:rPr>
            <w:rStyle w:val="Hyperlink"/>
            <w:rFonts w:hint="eastAsia"/>
            <w:rtl/>
          </w:rPr>
          <w:t>اتوماتا</w:t>
        </w:r>
        <w:r w:rsidR="001635D6" w:rsidRPr="00687CC8">
          <w:rPr>
            <w:rStyle w:val="Hyperlink"/>
            <w:rtl/>
          </w:rPr>
          <w:t xml:space="preserve"> </w:t>
        </w:r>
        <w:r w:rsidR="001635D6" w:rsidRPr="00687CC8">
          <w:rPr>
            <w:rStyle w:val="Hyperlink"/>
            <w:rFonts w:hint="eastAsia"/>
            <w:rtl/>
          </w:rPr>
          <w:t>و</w:t>
        </w:r>
        <w:r w:rsidR="001635D6" w:rsidRPr="00687CC8">
          <w:rPr>
            <w:rStyle w:val="Hyperlink"/>
            <w:rtl/>
          </w:rPr>
          <w:t xml:space="preserve"> </w:t>
        </w:r>
        <w:r w:rsidR="001635D6" w:rsidRPr="00687CC8">
          <w:rPr>
            <w:rStyle w:val="Hyperlink"/>
            <w:rFonts w:hint="eastAsia"/>
            <w:rtl/>
          </w:rPr>
          <w:t>محيط</w:t>
        </w:r>
        <w:r w:rsidR="001635D6" w:rsidRPr="00687CC8">
          <w:rPr>
            <w:rStyle w:val="Hyperlink"/>
            <w:rtl/>
          </w:rPr>
          <w:t xml:space="preserve"> </w:t>
        </w:r>
        <w:r w:rsidR="001635D6" w:rsidRPr="00687CC8">
          <w:rPr>
            <w:rStyle w:val="Hyperlink"/>
            <w:rFonts w:hint="eastAsia"/>
            <w:rtl/>
          </w:rPr>
          <w:t>احتمالي</w:t>
        </w:r>
        <w:r w:rsidR="001635D6">
          <w:rPr>
            <w:webHidden/>
          </w:rPr>
          <w:tab/>
        </w:r>
        <w:r w:rsidR="002A4878">
          <w:rPr>
            <w:webHidden/>
          </w:rPr>
          <w:fldChar w:fldCharType="begin"/>
        </w:r>
        <w:r w:rsidR="001635D6">
          <w:rPr>
            <w:webHidden/>
          </w:rPr>
          <w:instrText xml:space="preserve"> PAGEREF _Toc272054917 \h </w:instrText>
        </w:r>
        <w:r w:rsidR="002A4878">
          <w:rPr>
            <w:webHidden/>
          </w:rPr>
        </w:r>
        <w:r w:rsidR="002A4878">
          <w:rPr>
            <w:webHidden/>
          </w:rPr>
          <w:fldChar w:fldCharType="separate"/>
        </w:r>
        <w:r w:rsidR="00D049C4">
          <w:rPr>
            <w:webHidden/>
            <w:rtl/>
          </w:rPr>
          <w:t>31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18"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16:</w:t>
        </w:r>
        <w:r w:rsidR="001635D6" w:rsidRPr="00687CC8">
          <w:rPr>
            <w:rStyle w:val="Hyperlink"/>
            <w:rFonts w:ascii="B Nazanin"/>
            <w:rtl/>
          </w:rPr>
          <w:t xml:space="preserve"> </w:t>
        </w:r>
        <w:r w:rsidR="001635D6" w:rsidRPr="00687CC8">
          <w:rPr>
            <w:rStyle w:val="Hyperlink"/>
            <w:rFonts w:hint="eastAsia"/>
            <w:rtl/>
          </w:rPr>
          <w:t>نمودار</w:t>
        </w:r>
        <w:r w:rsidR="001635D6" w:rsidRPr="00687CC8">
          <w:rPr>
            <w:rStyle w:val="Hyperlink"/>
            <w:rtl/>
          </w:rPr>
          <w:t xml:space="preserve"> </w:t>
        </w:r>
        <w:r w:rsidR="001635D6" w:rsidRPr="00687CC8">
          <w:rPr>
            <w:rStyle w:val="Hyperlink"/>
            <w:rFonts w:hint="eastAsia"/>
            <w:rtl/>
          </w:rPr>
          <w:t>عملكرد</w:t>
        </w:r>
        <w:r w:rsidR="001635D6" w:rsidRPr="00687CC8">
          <w:rPr>
            <w:rStyle w:val="Hyperlink"/>
            <w:rtl/>
          </w:rPr>
          <w:t xml:space="preserve"> </w:t>
        </w:r>
        <w:r w:rsidR="001635D6" w:rsidRPr="00687CC8">
          <w:rPr>
            <w:rStyle w:val="Hyperlink"/>
            <w:rFonts w:hint="eastAsia"/>
            <w:rtl/>
          </w:rPr>
          <w:t>اتوماتاي</w:t>
        </w:r>
        <w:r w:rsidR="001635D6" w:rsidRPr="00687CC8">
          <w:rPr>
            <w:rStyle w:val="Hyperlink"/>
            <w:rtl/>
          </w:rPr>
          <w:t xml:space="preserve"> </w:t>
        </w:r>
        <w:r w:rsidR="001635D6" w:rsidRPr="00687CC8">
          <w:rPr>
            <w:rStyle w:val="Hyperlink"/>
            <w:rFonts w:hint="eastAsia"/>
            <w:rtl/>
          </w:rPr>
          <w:t>دو</w:t>
        </w:r>
        <w:r w:rsidR="001635D6" w:rsidRPr="00687CC8">
          <w:rPr>
            <w:rStyle w:val="Hyperlink"/>
            <w:rFonts w:ascii="B Nazanin"/>
            <w:rtl/>
          </w:rPr>
          <w:t xml:space="preserve"> </w:t>
        </w:r>
        <w:r w:rsidR="001635D6" w:rsidRPr="00687CC8">
          <w:rPr>
            <w:rStyle w:val="Hyperlink"/>
            <w:rFonts w:hint="eastAsia"/>
            <w:rtl/>
          </w:rPr>
          <w:t>حالته</w:t>
        </w:r>
        <w:r w:rsidR="001635D6" w:rsidRPr="00687CC8">
          <w:rPr>
            <w:rStyle w:val="Hyperlink"/>
            <w:rtl/>
          </w:rPr>
          <w:t xml:space="preserve"> </w:t>
        </w:r>
        <w:r w:rsidR="001635D6" w:rsidRPr="00502C1F">
          <w:rPr>
            <w:position w:val="-14"/>
          </w:rPr>
          <w:object w:dxaOrig="420" w:dyaOrig="380">
            <v:shape id="_x0000_i1032" type="#_x0000_t75" style="width:18.75pt;height:17.25pt" o:ole="">
              <v:imagedata r:id="rId34" o:title=""/>
            </v:shape>
            <o:OLEObject Type="Embed" ProgID="Equation.3" ShapeID="_x0000_i1032" DrawAspect="Content" ObjectID="_1569252540" r:id="rId35"/>
          </w:object>
        </w:r>
        <w:r w:rsidR="001635D6">
          <w:rPr>
            <w:webHidden/>
          </w:rPr>
          <w:tab/>
        </w:r>
        <w:r w:rsidR="002A4878">
          <w:rPr>
            <w:webHidden/>
          </w:rPr>
          <w:fldChar w:fldCharType="begin"/>
        </w:r>
        <w:r w:rsidR="001635D6">
          <w:rPr>
            <w:webHidden/>
          </w:rPr>
          <w:instrText xml:space="preserve"> PAGEREF _Toc272054918 \h </w:instrText>
        </w:r>
        <w:r w:rsidR="002A4878">
          <w:rPr>
            <w:webHidden/>
          </w:rPr>
        </w:r>
        <w:r w:rsidR="002A4878">
          <w:rPr>
            <w:webHidden/>
          </w:rPr>
          <w:fldChar w:fldCharType="separate"/>
        </w:r>
        <w:r w:rsidR="00D049C4">
          <w:rPr>
            <w:webHidden/>
            <w:rtl/>
          </w:rPr>
          <w:t>37</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19"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17</w:t>
        </w:r>
        <w:r w:rsidR="001635D6" w:rsidRPr="00687CC8">
          <w:rPr>
            <w:rStyle w:val="Hyperlink"/>
            <w:rFonts w:ascii="B Nazanin"/>
            <w:rtl/>
          </w:rPr>
          <w:t xml:space="preserve">: </w:t>
        </w:r>
        <w:r w:rsidR="001635D6" w:rsidRPr="00687CC8">
          <w:rPr>
            <w:rStyle w:val="Hyperlink"/>
            <w:rFonts w:hint="eastAsia"/>
            <w:rtl/>
          </w:rPr>
          <w:t>گراف</w:t>
        </w:r>
        <w:r w:rsidR="001635D6" w:rsidRPr="00687CC8">
          <w:rPr>
            <w:rStyle w:val="Hyperlink"/>
            <w:rtl/>
          </w:rPr>
          <w:t xml:space="preserve"> </w:t>
        </w:r>
        <w:r w:rsidR="001635D6" w:rsidRPr="00687CC8">
          <w:rPr>
            <w:rStyle w:val="Hyperlink"/>
            <w:rFonts w:hint="eastAsia"/>
            <w:rtl/>
          </w:rPr>
          <w:t>انتقال</w:t>
        </w:r>
        <w:r w:rsidR="001635D6" w:rsidRPr="00687CC8">
          <w:rPr>
            <w:rStyle w:val="Hyperlink"/>
            <w:rtl/>
          </w:rPr>
          <w:t xml:space="preserve"> </w:t>
        </w:r>
        <w:r w:rsidR="001635D6" w:rsidRPr="00687CC8">
          <w:rPr>
            <w:rStyle w:val="Hyperlink"/>
            <w:rFonts w:hint="eastAsia"/>
            <w:rtl/>
          </w:rPr>
          <w:t>حالت</w:t>
        </w:r>
        <w:r w:rsidR="001635D6" w:rsidRPr="00687CC8">
          <w:rPr>
            <w:rStyle w:val="Hyperlink"/>
            <w:rtl/>
          </w:rPr>
          <w:t xml:space="preserve"> </w:t>
        </w:r>
        <w:r w:rsidR="001635D6" w:rsidRPr="00687CC8">
          <w:rPr>
            <w:rStyle w:val="Hyperlink"/>
            <w:rFonts w:hint="eastAsia"/>
            <w:rtl/>
          </w:rPr>
          <w:t>اتوماتاي</w:t>
        </w:r>
        <w:r w:rsidR="001635D6" w:rsidRPr="00687CC8">
          <w:rPr>
            <w:rStyle w:val="Hyperlink"/>
            <w:rtl/>
          </w:rPr>
          <w:t xml:space="preserve"> </w:t>
        </w:r>
        <w:r w:rsidR="001635D6" w:rsidRPr="00755313">
          <w:rPr>
            <w:position w:val="-14"/>
          </w:rPr>
          <w:object w:dxaOrig="420" w:dyaOrig="380">
            <v:shape id="_x0000_i1033" type="#_x0000_t75" style="width:18.75pt;height:17.25pt" o:ole="">
              <v:imagedata r:id="rId36" o:title=""/>
            </v:shape>
            <o:OLEObject Type="Embed" ProgID="Equation.3" ShapeID="_x0000_i1033" DrawAspect="Content" ObjectID="_1569252541" r:id="rId37"/>
          </w:object>
        </w:r>
        <w:r w:rsidR="001635D6">
          <w:rPr>
            <w:webHidden/>
          </w:rPr>
          <w:tab/>
        </w:r>
        <w:r w:rsidR="002A4878">
          <w:rPr>
            <w:webHidden/>
          </w:rPr>
          <w:fldChar w:fldCharType="begin"/>
        </w:r>
        <w:r w:rsidR="001635D6">
          <w:rPr>
            <w:webHidden/>
          </w:rPr>
          <w:instrText xml:space="preserve"> PAGEREF _Toc272054919 \h </w:instrText>
        </w:r>
        <w:r w:rsidR="002A4878">
          <w:rPr>
            <w:webHidden/>
          </w:rPr>
        </w:r>
        <w:r w:rsidR="002A4878">
          <w:rPr>
            <w:webHidden/>
          </w:rPr>
          <w:fldChar w:fldCharType="separate"/>
        </w:r>
        <w:r w:rsidR="00D049C4">
          <w:rPr>
            <w:webHidden/>
            <w:rtl/>
          </w:rPr>
          <w:t>37</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20"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18</w:t>
        </w:r>
        <w:r w:rsidR="001635D6" w:rsidRPr="00687CC8">
          <w:rPr>
            <w:rStyle w:val="Hyperlink"/>
            <w:rFonts w:ascii="B Nazanin"/>
            <w:rtl/>
          </w:rPr>
          <w:t xml:space="preserve">: </w:t>
        </w:r>
        <w:r w:rsidR="001635D6" w:rsidRPr="00687CC8">
          <w:rPr>
            <w:rStyle w:val="Hyperlink"/>
            <w:rFonts w:hint="eastAsia"/>
            <w:rtl/>
          </w:rPr>
          <w:t>گراف‌هاي</w:t>
        </w:r>
        <w:r w:rsidR="001635D6" w:rsidRPr="00687CC8">
          <w:rPr>
            <w:rStyle w:val="Hyperlink"/>
            <w:rtl/>
          </w:rPr>
          <w:t xml:space="preserve"> </w:t>
        </w:r>
        <w:r w:rsidR="001635D6" w:rsidRPr="00687CC8">
          <w:rPr>
            <w:rStyle w:val="Hyperlink"/>
            <w:rFonts w:hint="eastAsia"/>
            <w:rtl/>
          </w:rPr>
          <w:t>انتقال</w:t>
        </w:r>
        <w:r w:rsidR="001635D6" w:rsidRPr="00687CC8">
          <w:rPr>
            <w:rStyle w:val="Hyperlink"/>
            <w:rtl/>
          </w:rPr>
          <w:t xml:space="preserve"> </w:t>
        </w:r>
        <w:r w:rsidR="001635D6" w:rsidRPr="00687CC8">
          <w:rPr>
            <w:rStyle w:val="Hyperlink"/>
            <w:rFonts w:hint="eastAsia"/>
            <w:rtl/>
          </w:rPr>
          <w:t>حالت</w:t>
        </w:r>
        <w:r w:rsidR="001635D6" w:rsidRPr="00687CC8">
          <w:rPr>
            <w:rStyle w:val="Hyperlink"/>
            <w:rtl/>
          </w:rPr>
          <w:t xml:space="preserve"> </w:t>
        </w:r>
        <w:r w:rsidR="001635D6" w:rsidRPr="00687CC8">
          <w:rPr>
            <w:rStyle w:val="Hyperlink"/>
            <w:rFonts w:hint="eastAsia"/>
            <w:rtl/>
          </w:rPr>
          <w:t>اتوماتاي</w:t>
        </w:r>
        <w:r w:rsidR="001635D6" w:rsidRPr="00755313">
          <w:rPr>
            <w:position w:val="-12"/>
          </w:rPr>
          <w:object w:dxaOrig="499" w:dyaOrig="360">
            <v:shape id="_x0000_i1034" type="#_x0000_t75" style="width:24.75pt;height:18pt" o:ole="">
              <v:imagedata r:id="rId38" o:title=""/>
            </v:shape>
            <o:OLEObject Type="Embed" ProgID="Equation.3" ShapeID="_x0000_i1034" DrawAspect="Content" ObjectID="_1569252542" r:id="rId39"/>
          </w:object>
        </w:r>
        <w:r w:rsidR="001635D6">
          <w:rPr>
            <w:webHidden/>
          </w:rPr>
          <w:tab/>
        </w:r>
        <w:r w:rsidR="002A4878">
          <w:rPr>
            <w:webHidden/>
          </w:rPr>
          <w:fldChar w:fldCharType="begin"/>
        </w:r>
        <w:r w:rsidR="001635D6">
          <w:rPr>
            <w:webHidden/>
          </w:rPr>
          <w:instrText xml:space="preserve"> PAGEREF _Toc272054920 \h </w:instrText>
        </w:r>
        <w:r w:rsidR="002A4878">
          <w:rPr>
            <w:webHidden/>
          </w:rPr>
        </w:r>
        <w:r w:rsidR="002A4878">
          <w:rPr>
            <w:webHidden/>
          </w:rPr>
          <w:fldChar w:fldCharType="separate"/>
        </w:r>
        <w:r w:rsidR="00D049C4">
          <w:rPr>
            <w:webHidden/>
            <w:rtl/>
          </w:rPr>
          <w:t>40</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21"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19</w:t>
        </w:r>
        <w:r w:rsidR="001635D6" w:rsidRPr="00687CC8">
          <w:rPr>
            <w:rStyle w:val="Hyperlink"/>
            <w:rFonts w:ascii="B Nazanin"/>
            <w:rtl/>
          </w:rPr>
          <w:t xml:space="preserve">: </w:t>
        </w:r>
        <w:r w:rsidR="001635D6" w:rsidRPr="00687CC8">
          <w:rPr>
            <w:rStyle w:val="Hyperlink"/>
            <w:rFonts w:hint="eastAsia"/>
            <w:rtl/>
          </w:rPr>
          <w:t>گراف‌هاي</w:t>
        </w:r>
        <w:r w:rsidR="001635D6" w:rsidRPr="00687CC8">
          <w:rPr>
            <w:rStyle w:val="Hyperlink"/>
            <w:rtl/>
          </w:rPr>
          <w:t xml:space="preserve"> </w:t>
        </w:r>
        <w:r w:rsidR="001635D6" w:rsidRPr="00687CC8">
          <w:rPr>
            <w:rStyle w:val="Hyperlink"/>
            <w:rFonts w:hint="eastAsia"/>
            <w:rtl/>
          </w:rPr>
          <w:t>انتقال</w:t>
        </w:r>
        <w:r w:rsidR="001635D6" w:rsidRPr="00687CC8">
          <w:rPr>
            <w:rStyle w:val="Hyperlink"/>
            <w:rtl/>
          </w:rPr>
          <w:t xml:space="preserve"> </w:t>
        </w:r>
        <w:r w:rsidR="001635D6" w:rsidRPr="00687CC8">
          <w:rPr>
            <w:rStyle w:val="Hyperlink"/>
            <w:rFonts w:hint="eastAsia"/>
            <w:rtl/>
          </w:rPr>
          <w:t>حالت</w:t>
        </w:r>
        <w:r w:rsidR="001635D6" w:rsidRPr="00687CC8">
          <w:rPr>
            <w:rStyle w:val="Hyperlink"/>
            <w:rtl/>
          </w:rPr>
          <w:t xml:space="preserve"> </w:t>
        </w:r>
        <w:r w:rsidR="001635D6" w:rsidRPr="00687CC8">
          <w:rPr>
            <w:rStyle w:val="Hyperlink"/>
            <w:rFonts w:hint="eastAsia"/>
            <w:rtl/>
          </w:rPr>
          <w:t>اتوماتاي</w:t>
        </w:r>
        <w:r w:rsidR="001635D6" w:rsidRPr="00687CC8">
          <w:rPr>
            <w:rStyle w:val="Hyperlink"/>
            <w:rtl/>
          </w:rPr>
          <w:t xml:space="preserve"> </w:t>
        </w:r>
        <w:r w:rsidR="001635D6" w:rsidRPr="00687CC8">
          <w:rPr>
            <w:rStyle w:val="Hyperlink"/>
            <w:rFonts w:hint="eastAsia"/>
            <w:rtl/>
          </w:rPr>
          <w:t>کرينسکي</w:t>
        </w:r>
        <w:r w:rsidR="001635D6">
          <w:rPr>
            <w:webHidden/>
          </w:rPr>
          <w:tab/>
        </w:r>
        <w:r w:rsidR="002A4878">
          <w:rPr>
            <w:webHidden/>
          </w:rPr>
          <w:fldChar w:fldCharType="begin"/>
        </w:r>
        <w:r w:rsidR="001635D6">
          <w:rPr>
            <w:webHidden/>
          </w:rPr>
          <w:instrText xml:space="preserve"> PAGEREF _Toc272054921 \h </w:instrText>
        </w:r>
        <w:r w:rsidR="002A4878">
          <w:rPr>
            <w:webHidden/>
          </w:rPr>
        </w:r>
        <w:r w:rsidR="002A4878">
          <w:rPr>
            <w:webHidden/>
          </w:rPr>
          <w:fldChar w:fldCharType="separate"/>
        </w:r>
        <w:r w:rsidR="00D049C4">
          <w:rPr>
            <w:webHidden/>
            <w:rtl/>
          </w:rPr>
          <w:t>40</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22"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20</w:t>
        </w:r>
        <w:r w:rsidR="001635D6" w:rsidRPr="00687CC8">
          <w:rPr>
            <w:rStyle w:val="Hyperlink"/>
            <w:rFonts w:ascii="B Nazanin"/>
            <w:rtl/>
          </w:rPr>
          <w:t xml:space="preserve">: </w:t>
        </w:r>
        <w:r w:rsidR="001635D6" w:rsidRPr="00687CC8">
          <w:rPr>
            <w:rStyle w:val="Hyperlink"/>
            <w:rFonts w:hint="eastAsia"/>
            <w:rtl/>
          </w:rPr>
          <w:t>انتقال</w:t>
        </w:r>
        <w:r w:rsidR="001635D6" w:rsidRPr="00687CC8">
          <w:rPr>
            <w:rStyle w:val="Hyperlink"/>
            <w:rtl/>
          </w:rPr>
          <w:t xml:space="preserve"> </w:t>
        </w:r>
        <w:r w:rsidR="001635D6" w:rsidRPr="00687CC8">
          <w:rPr>
            <w:rStyle w:val="Hyperlink"/>
            <w:rFonts w:hint="eastAsia"/>
            <w:rtl/>
          </w:rPr>
          <w:t>حالات</w:t>
        </w:r>
        <w:r w:rsidR="001635D6" w:rsidRPr="00687CC8">
          <w:rPr>
            <w:rStyle w:val="Hyperlink"/>
            <w:rtl/>
          </w:rPr>
          <w:t xml:space="preserve"> </w:t>
        </w:r>
        <w:r w:rsidR="001635D6" w:rsidRPr="00687CC8">
          <w:rPr>
            <w:rStyle w:val="Hyperlink"/>
            <w:rFonts w:hint="eastAsia"/>
            <w:rtl/>
          </w:rPr>
          <w:t>اتوماتاي</w:t>
        </w:r>
        <w:r w:rsidR="001635D6" w:rsidRPr="00687CC8">
          <w:rPr>
            <w:rStyle w:val="Hyperlink"/>
            <w:rtl/>
          </w:rPr>
          <w:t xml:space="preserve"> </w:t>
        </w:r>
        <w:r w:rsidR="001635D6" w:rsidRPr="00687CC8">
          <w:rPr>
            <w:rStyle w:val="Hyperlink"/>
            <w:rFonts w:hint="eastAsia"/>
            <w:rtl/>
          </w:rPr>
          <w:t>کرايلوف</w:t>
        </w:r>
        <w:r w:rsidR="001635D6" w:rsidRPr="00687CC8">
          <w:rPr>
            <w:rStyle w:val="Hyperlink"/>
            <w:rtl/>
          </w:rPr>
          <w:t xml:space="preserve"> </w:t>
        </w:r>
        <w:r w:rsidR="001635D6" w:rsidRPr="00687CC8">
          <w:rPr>
            <w:rStyle w:val="Hyperlink"/>
            <w:rFonts w:hint="eastAsia"/>
            <w:rtl/>
          </w:rPr>
          <w:t>هنگام</w:t>
        </w:r>
        <w:r w:rsidR="001635D6" w:rsidRPr="00687CC8">
          <w:rPr>
            <w:rStyle w:val="Hyperlink"/>
            <w:rtl/>
          </w:rPr>
          <w:t xml:space="preserve"> </w:t>
        </w:r>
        <w:r w:rsidR="001635D6" w:rsidRPr="00687CC8">
          <w:rPr>
            <w:rStyle w:val="Hyperlink"/>
            <w:rFonts w:hint="eastAsia"/>
            <w:rtl/>
          </w:rPr>
          <w:t>دريافت</w:t>
        </w:r>
        <w:r w:rsidR="001635D6" w:rsidRPr="00687CC8">
          <w:rPr>
            <w:rStyle w:val="Hyperlink"/>
            <w:rtl/>
          </w:rPr>
          <w:t xml:space="preserve"> </w:t>
        </w:r>
        <w:r w:rsidR="001635D6" w:rsidRPr="00687CC8">
          <w:rPr>
            <w:rStyle w:val="Hyperlink"/>
            <w:rFonts w:hint="eastAsia"/>
            <w:rtl/>
          </w:rPr>
          <w:t>پاسخ</w:t>
        </w:r>
        <w:r w:rsidR="001635D6" w:rsidRPr="00687CC8">
          <w:rPr>
            <w:rStyle w:val="Hyperlink"/>
            <w:rtl/>
          </w:rPr>
          <w:t xml:space="preserve"> </w:t>
        </w:r>
        <w:r w:rsidR="001635D6" w:rsidRPr="00687CC8">
          <w:rPr>
            <w:rStyle w:val="Hyperlink"/>
            <w:rFonts w:hint="eastAsia"/>
            <w:rtl/>
          </w:rPr>
          <w:t>نامطلوب</w:t>
        </w:r>
        <w:r w:rsidR="001635D6" w:rsidRPr="00687CC8">
          <w:rPr>
            <w:rStyle w:val="Hyperlink"/>
            <w:rtl/>
          </w:rPr>
          <w:t xml:space="preserve"> </w:t>
        </w:r>
        <w:r w:rsidR="001635D6" w:rsidRPr="00687CC8">
          <w:rPr>
            <w:rStyle w:val="Hyperlink"/>
            <w:rFonts w:hint="eastAsia"/>
            <w:rtl/>
          </w:rPr>
          <w:t>از</w:t>
        </w:r>
        <w:r w:rsidR="001635D6" w:rsidRPr="00687CC8">
          <w:rPr>
            <w:rStyle w:val="Hyperlink"/>
            <w:rtl/>
          </w:rPr>
          <w:t xml:space="preserve"> </w:t>
        </w:r>
        <w:r w:rsidR="001635D6" w:rsidRPr="00687CC8">
          <w:rPr>
            <w:rStyle w:val="Hyperlink"/>
            <w:rFonts w:hint="eastAsia"/>
            <w:rtl/>
          </w:rPr>
          <w:t>محيط</w:t>
        </w:r>
        <w:r w:rsidR="001635D6">
          <w:rPr>
            <w:webHidden/>
          </w:rPr>
          <w:tab/>
        </w:r>
        <w:r w:rsidR="002A4878">
          <w:rPr>
            <w:webHidden/>
          </w:rPr>
          <w:fldChar w:fldCharType="begin"/>
        </w:r>
        <w:r w:rsidR="001635D6">
          <w:rPr>
            <w:webHidden/>
          </w:rPr>
          <w:instrText xml:space="preserve"> PAGEREF _Toc272054922 \h </w:instrText>
        </w:r>
        <w:r w:rsidR="002A4878">
          <w:rPr>
            <w:webHidden/>
          </w:rPr>
        </w:r>
        <w:r w:rsidR="002A4878">
          <w:rPr>
            <w:webHidden/>
          </w:rPr>
          <w:fldChar w:fldCharType="separate"/>
        </w:r>
        <w:r w:rsidR="00D049C4">
          <w:rPr>
            <w:webHidden/>
            <w:rtl/>
          </w:rPr>
          <w:t>41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23"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21</w:t>
        </w:r>
        <w:r w:rsidR="001635D6" w:rsidRPr="00687CC8">
          <w:rPr>
            <w:rStyle w:val="Hyperlink"/>
            <w:rtl/>
            <w:lang w:eastAsia="fa-IR"/>
          </w:rPr>
          <w:t xml:space="preserve">: </w:t>
        </w:r>
        <w:r w:rsidR="001635D6" w:rsidRPr="00687CC8">
          <w:rPr>
            <w:rStyle w:val="Hyperlink"/>
            <w:rFonts w:hint="eastAsia"/>
            <w:rtl/>
            <w:lang w:eastAsia="fa-IR"/>
          </w:rPr>
          <w:t>نمودار</w:t>
        </w:r>
        <w:r w:rsidR="001635D6" w:rsidRPr="00687CC8">
          <w:rPr>
            <w:rStyle w:val="Hyperlink"/>
            <w:rtl/>
            <w:lang w:eastAsia="fa-IR"/>
          </w:rPr>
          <w:t xml:space="preserve"> </w:t>
        </w:r>
        <w:r w:rsidR="001635D6" w:rsidRPr="00687CC8">
          <w:rPr>
            <w:rStyle w:val="Hyperlink"/>
            <w:rFonts w:hint="eastAsia"/>
            <w:rtl/>
            <w:lang w:eastAsia="fa-IR"/>
          </w:rPr>
          <w:t>تغيير</w:t>
        </w:r>
        <w:r w:rsidR="001635D6" w:rsidRPr="00687CC8">
          <w:rPr>
            <w:rStyle w:val="Hyperlink"/>
            <w:rtl/>
            <w:lang w:eastAsia="fa-IR"/>
          </w:rPr>
          <w:t xml:space="preserve"> </w:t>
        </w:r>
        <w:r w:rsidR="001635D6" w:rsidRPr="00687CC8">
          <w:rPr>
            <w:rStyle w:val="Hyperlink"/>
            <w:rFonts w:hint="eastAsia"/>
            <w:rtl/>
            <w:lang w:eastAsia="fa-IR"/>
          </w:rPr>
          <w:t>وضعيت</w:t>
        </w:r>
        <w:r w:rsidR="001635D6" w:rsidRPr="00687CC8">
          <w:rPr>
            <w:rStyle w:val="Hyperlink"/>
            <w:rtl/>
            <w:lang w:eastAsia="fa-IR"/>
          </w:rPr>
          <w:t xml:space="preserve"> </w:t>
        </w:r>
        <w:r w:rsidR="001635D6" w:rsidRPr="00687CC8">
          <w:rPr>
            <w:rStyle w:val="Hyperlink"/>
            <w:rFonts w:hint="eastAsia"/>
            <w:rtl/>
            <w:lang w:eastAsia="fa-IR"/>
          </w:rPr>
          <w:t>اتوماتا</w:t>
        </w:r>
        <w:r w:rsidR="001635D6">
          <w:rPr>
            <w:webHidden/>
          </w:rPr>
          <w:tab/>
        </w:r>
        <w:r w:rsidR="002A4878">
          <w:rPr>
            <w:webHidden/>
          </w:rPr>
          <w:fldChar w:fldCharType="begin"/>
        </w:r>
        <w:r w:rsidR="001635D6">
          <w:rPr>
            <w:webHidden/>
          </w:rPr>
          <w:instrText xml:space="preserve"> PAGEREF _Toc272054923 \h </w:instrText>
        </w:r>
        <w:r w:rsidR="002A4878">
          <w:rPr>
            <w:webHidden/>
          </w:rPr>
        </w:r>
        <w:r w:rsidR="002A4878">
          <w:rPr>
            <w:webHidden/>
          </w:rPr>
          <w:fldChar w:fldCharType="separate"/>
        </w:r>
        <w:r w:rsidR="00D049C4">
          <w:rPr>
            <w:webHidden/>
            <w:rtl/>
          </w:rPr>
          <w:t>41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24"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22</w:t>
        </w:r>
        <w:r w:rsidR="001635D6" w:rsidRPr="00687CC8">
          <w:rPr>
            <w:rStyle w:val="Hyperlink"/>
            <w:rtl/>
            <w:lang w:eastAsia="fa-IR"/>
          </w:rPr>
          <w:t xml:space="preserve">: </w:t>
        </w:r>
        <w:r w:rsidR="001635D6" w:rsidRPr="00687CC8">
          <w:rPr>
            <w:rStyle w:val="Hyperlink"/>
            <w:rFonts w:hint="eastAsia"/>
            <w:rtl/>
            <w:lang w:eastAsia="fa-IR"/>
          </w:rPr>
          <w:t>نمودار</w:t>
        </w:r>
        <w:r w:rsidR="001635D6" w:rsidRPr="00687CC8">
          <w:rPr>
            <w:rStyle w:val="Hyperlink"/>
            <w:rtl/>
            <w:lang w:eastAsia="fa-IR"/>
          </w:rPr>
          <w:t xml:space="preserve"> </w:t>
        </w:r>
        <w:r w:rsidR="001635D6" w:rsidRPr="00687CC8">
          <w:rPr>
            <w:rStyle w:val="Hyperlink"/>
            <w:rFonts w:hint="eastAsia"/>
            <w:rtl/>
            <w:lang w:eastAsia="fa-IR"/>
          </w:rPr>
          <w:t>تغيير</w:t>
        </w:r>
        <w:r w:rsidR="001635D6" w:rsidRPr="00687CC8">
          <w:rPr>
            <w:rStyle w:val="Hyperlink"/>
            <w:rtl/>
            <w:lang w:eastAsia="fa-IR"/>
          </w:rPr>
          <w:t xml:space="preserve"> </w:t>
        </w:r>
        <w:r w:rsidR="001635D6" w:rsidRPr="00687CC8">
          <w:rPr>
            <w:rStyle w:val="Hyperlink"/>
            <w:rFonts w:hint="eastAsia"/>
            <w:rtl/>
            <w:lang w:eastAsia="fa-IR"/>
          </w:rPr>
          <w:t>وضعيت</w:t>
        </w:r>
        <w:r w:rsidR="001635D6" w:rsidRPr="00687CC8">
          <w:rPr>
            <w:rStyle w:val="Hyperlink"/>
            <w:rtl/>
            <w:lang w:eastAsia="fa-IR"/>
          </w:rPr>
          <w:t xml:space="preserve"> </w:t>
        </w:r>
        <w:r w:rsidR="001635D6" w:rsidRPr="00687CC8">
          <w:rPr>
            <w:rStyle w:val="Hyperlink"/>
            <w:rFonts w:hint="eastAsia"/>
            <w:rtl/>
            <w:lang w:eastAsia="fa-IR"/>
          </w:rPr>
          <w:t>اتوماتاي</w:t>
        </w:r>
        <w:r w:rsidR="001635D6" w:rsidRPr="00687CC8">
          <w:rPr>
            <w:rStyle w:val="Hyperlink"/>
            <w:rtl/>
            <w:lang w:eastAsia="fa-IR"/>
          </w:rPr>
          <w:t xml:space="preserve"> </w:t>
        </w:r>
        <w:r w:rsidR="001635D6" w:rsidRPr="00687CC8">
          <w:rPr>
            <w:rStyle w:val="Hyperlink"/>
            <w:rFonts w:hint="eastAsia"/>
            <w:rtl/>
            <w:lang w:eastAsia="fa-IR"/>
          </w:rPr>
          <w:t>مهاجرت</w:t>
        </w:r>
        <w:r w:rsidR="001635D6" w:rsidRPr="00687CC8">
          <w:rPr>
            <w:rStyle w:val="Hyperlink"/>
            <w:rtl/>
            <w:lang w:eastAsia="fa-IR"/>
          </w:rPr>
          <w:t xml:space="preserve"> </w:t>
        </w:r>
        <w:r w:rsidR="001635D6" w:rsidRPr="00687CC8">
          <w:rPr>
            <w:rStyle w:val="Hyperlink"/>
            <w:rFonts w:hint="eastAsia"/>
            <w:rtl/>
            <w:lang w:eastAsia="fa-IR"/>
          </w:rPr>
          <w:t>اشياء</w:t>
        </w:r>
        <w:r w:rsidR="001635D6">
          <w:rPr>
            <w:webHidden/>
          </w:rPr>
          <w:tab/>
        </w:r>
        <w:r w:rsidR="002A4878">
          <w:rPr>
            <w:webHidden/>
          </w:rPr>
          <w:fldChar w:fldCharType="begin"/>
        </w:r>
        <w:r w:rsidR="001635D6">
          <w:rPr>
            <w:webHidden/>
          </w:rPr>
          <w:instrText xml:space="preserve"> PAGEREF _Toc272054924 \h </w:instrText>
        </w:r>
        <w:r w:rsidR="002A4878">
          <w:rPr>
            <w:webHidden/>
          </w:rPr>
        </w:r>
        <w:r w:rsidR="002A4878">
          <w:rPr>
            <w:webHidden/>
          </w:rPr>
          <w:fldChar w:fldCharType="separate"/>
        </w:r>
        <w:r w:rsidR="00D049C4">
          <w:rPr>
            <w:webHidden/>
            <w:rtl/>
          </w:rPr>
          <w:t>42</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25"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23: </w:t>
        </w:r>
        <w:r w:rsidR="001635D6" w:rsidRPr="00687CC8">
          <w:rPr>
            <w:rStyle w:val="Hyperlink"/>
            <w:rFonts w:hint="eastAsia"/>
            <w:rtl/>
          </w:rPr>
          <w:t>طبقه</w:t>
        </w:r>
        <w:r w:rsidR="001635D6" w:rsidRPr="00687CC8">
          <w:rPr>
            <w:rStyle w:val="Hyperlink"/>
            <w:rFonts w:ascii="B Nazanin" w:hint="eastAsia"/>
            <w:lang w:bidi="en-US"/>
          </w:rPr>
          <w:t>‌</w:t>
        </w:r>
        <w:r w:rsidR="001635D6" w:rsidRPr="00687CC8">
          <w:rPr>
            <w:rStyle w:val="Hyperlink"/>
            <w:rFonts w:hint="eastAsia"/>
            <w:rtl/>
          </w:rPr>
          <w:t>بندي</w:t>
        </w:r>
        <w:r w:rsidR="001635D6" w:rsidRPr="00687CC8">
          <w:rPr>
            <w:rStyle w:val="Hyperlink"/>
            <w:rtl/>
          </w:rPr>
          <w:t xml:space="preserve"> </w:t>
        </w:r>
        <w:r w:rsidR="001635D6" w:rsidRPr="00687CC8">
          <w:rPr>
            <w:rStyle w:val="Hyperlink"/>
            <w:rFonts w:hint="eastAsia"/>
            <w:rtl/>
          </w:rPr>
          <w:t>سيستم‌هاي</w:t>
        </w:r>
        <w:r w:rsidR="001635D6" w:rsidRPr="00687CC8">
          <w:rPr>
            <w:rStyle w:val="Hyperlink"/>
            <w:rtl/>
          </w:rPr>
          <w:t xml:space="preserve"> </w:t>
        </w:r>
        <w:r w:rsidR="001635D6" w:rsidRPr="00687CC8">
          <w:rPr>
            <w:rStyle w:val="Hyperlink"/>
            <w:rFonts w:hint="eastAsia"/>
            <w:rtl/>
          </w:rPr>
          <w:t>گريد</w:t>
        </w:r>
        <w:r w:rsidR="001635D6">
          <w:rPr>
            <w:webHidden/>
          </w:rPr>
          <w:tab/>
        </w:r>
        <w:r w:rsidR="002A4878">
          <w:rPr>
            <w:webHidden/>
          </w:rPr>
          <w:fldChar w:fldCharType="begin"/>
        </w:r>
        <w:r w:rsidR="001635D6">
          <w:rPr>
            <w:webHidden/>
          </w:rPr>
          <w:instrText xml:space="preserve"> PAGEREF _Toc272054925 \h </w:instrText>
        </w:r>
        <w:r w:rsidR="002A4878">
          <w:rPr>
            <w:webHidden/>
          </w:rPr>
        </w:r>
        <w:r w:rsidR="002A4878">
          <w:rPr>
            <w:webHidden/>
          </w:rPr>
          <w:fldChar w:fldCharType="separate"/>
        </w:r>
        <w:r w:rsidR="00D049C4">
          <w:rPr>
            <w:webHidden/>
            <w:rtl/>
          </w:rPr>
          <w:t>46</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26"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24: </w:t>
        </w:r>
        <w:r w:rsidR="001635D6" w:rsidRPr="00687CC8">
          <w:rPr>
            <w:rStyle w:val="Hyperlink"/>
            <w:rFonts w:hint="eastAsia"/>
            <w:rtl/>
          </w:rPr>
          <w:t>بازنمايي</w:t>
        </w:r>
        <w:r w:rsidR="001635D6" w:rsidRPr="00687CC8">
          <w:rPr>
            <w:rStyle w:val="Hyperlink"/>
            <w:rtl/>
          </w:rPr>
          <w:t xml:space="preserve"> </w:t>
        </w:r>
        <w:r w:rsidR="001635D6" w:rsidRPr="00687CC8">
          <w:rPr>
            <w:rStyle w:val="Hyperlink"/>
            <w:rFonts w:hint="eastAsia"/>
            <w:rtl/>
          </w:rPr>
          <w:t>منابع</w:t>
        </w:r>
        <w:r w:rsidR="001635D6" w:rsidRPr="00687CC8">
          <w:rPr>
            <w:rStyle w:val="Hyperlink"/>
            <w:rtl/>
          </w:rPr>
          <w:t xml:space="preserve"> </w:t>
        </w:r>
        <w:r w:rsidR="001635D6" w:rsidRPr="00687CC8">
          <w:rPr>
            <w:rStyle w:val="Hyperlink"/>
            <w:rFonts w:hint="eastAsia"/>
            <w:rtl/>
          </w:rPr>
          <w:t>ناهمگون</w:t>
        </w:r>
        <w:r w:rsidR="001635D6" w:rsidRPr="00687CC8">
          <w:rPr>
            <w:rStyle w:val="Hyperlink"/>
            <w:rtl/>
          </w:rPr>
          <w:t xml:space="preserve"> </w:t>
        </w:r>
        <w:r w:rsidR="001635D6" w:rsidRPr="00687CC8">
          <w:rPr>
            <w:rStyle w:val="Hyperlink"/>
            <w:rFonts w:hint="eastAsia"/>
            <w:rtl/>
          </w:rPr>
          <w:t>و</w:t>
        </w:r>
        <w:r w:rsidR="001635D6" w:rsidRPr="00687CC8">
          <w:rPr>
            <w:rStyle w:val="Hyperlink"/>
            <w:rtl/>
          </w:rPr>
          <w:t xml:space="preserve"> </w:t>
        </w:r>
        <w:r w:rsidR="001635D6" w:rsidRPr="00687CC8">
          <w:rPr>
            <w:rStyle w:val="Hyperlink"/>
            <w:rFonts w:hint="eastAsia"/>
            <w:rtl/>
          </w:rPr>
          <w:t>پراکنده</w:t>
        </w:r>
        <w:r w:rsidR="001635D6" w:rsidRPr="00687CC8">
          <w:rPr>
            <w:rStyle w:val="Hyperlink"/>
            <w:rtl/>
          </w:rPr>
          <w:t xml:space="preserve"> </w:t>
        </w:r>
        <w:r w:rsidR="001635D6" w:rsidRPr="00687CC8">
          <w:rPr>
            <w:rStyle w:val="Hyperlink"/>
            <w:rFonts w:hint="eastAsia"/>
            <w:rtl/>
          </w:rPr>
          <w:t>به</w:t>
        </w:r>
        <w:r w:rsidR="001635D6" w:rsidRPr="00687CC8">
          <w:rPr>
            <w:rStyle w:val="Hyperlink"/>
            <w:rtl/>
          </w:rPr>
          <w:t xml:space="preserve"> </w:t>
        </w:r>
        <w:r w:rsidR="001635D6" w:rsidRPr="00687CC8">
          <w:rPr>
            <w:rStyle w:val="Hyperlink"/>
            <w:rFonts w:hint="eastAsia"/>
            <w:rtl/>
          </w:rPr>
          <w:t>صورت</w:t>
        </w:r>
        <w:r w:rsidR="001635D6" w:rsidRPr="00687CC8">
          <w:rPr>
            <w:rStyle w:val="Hyperlink"/>
            <w:rtl/>
          </w:rPr>
          <w:t xml:space="preserve"> </w:t>
        </w:r>
        <w:r w:rsidR="001635D6" w:rsidRPr="00687CC8">
          <w:rPr>
            <w:rStyle w:val="Hyperlink"/>
            <w:rFonts w:hint="eastAsia"/>
            <w:rtl/>
          </w:rPr>
          <w:t>يک</w:t>
        </w:r>
        <w:r w:rsidR="001635D6" w:rsidRPr="00687CC8">
          <w:rPr>
            <w:rStyle w:val="Hyperlink"/>
            <w:rtl/>
          </w:rPr>
          <w:t xml:space="preserve"> </w:t>
        </w:r>
        <w:r w:rsidR="001635D6" w:rsidRPr="00687CC8">
          <w:rPr>
            <w:rStyle w:val="Hyperlink"/>
            <w:rFonts w:hint="eastAsia"/>
            <w:rtl/>
          </w:rPr>
          <w:t>سازمان</w:t>
        </w:r>
        <w:r w:rsidR="001635D6" w:rsidRPr="00687CC8">
          <w:rPr>
            <w:rStyle w:val="Hyperlink"/>
            <w:rtl/>
          </w:rPr>
          <w:t xml:space="preserve"> </w:t>
        </w:r>
        <w:r w:rsidR="001635D6" w:rsidRPr="00687CC8">
          <w:rPr>
            <w:rStyle w:val="Hyperlink"/>
            <w:rFonts w:hint="eastAsia"/>
            <w:rtl/>
          </w:rPr>
          <w:t>مجاز</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واحد</w:t>
        </w:r>
        <w:r w:rsidR="001635D6" w:rsidRPr="00687CC8">
          <w:rPr>
            <w:rStyle w:val="Hyperlink"/>
            <w:rtl/>
          </w:rPr>
          <w:t xml:space="preserve"> </w:t>
        </w:r>
        <w:r w:rsidR="001635D6" w:rsidRPr="00687CC8">
          <w:rPr>
            <w:rStyle w:val="Hyperlink"/>
            <w:rFonts w:hint="eastAsia"/>
            <w:rtl/>
          </w:rPr>
          <w:t>توسط</w:t>
        </w:r>
        <w:r w:rsidR="001635D6" w:rsidRPr="00687CC8">
          <w:rPr>
            <w:rStyle w:val="Hyperlink"/>
            <w:rtl/>
          </w:rPr>
          <w:t xml:space="preserve"> </w:t>
        </w:r>
        <w:r w:rsidR="001635D6" w:rsidRPr="00687CC8">
          <w:rPr>
            <w:rStyle w:val="Hyperlink"/>
            <w:rFonts w:hint="eastAsia"/>
            <w:rtl/>
          </w:rPr>
          <w:t>گريد</w:t>
        </w:r>
        <w:r w:rsidR="001635D6">
          <w:rPr>
            <w:webHidden/>
          </w:rPr>
          <w:tab/>
        </w:r>
        <w:r w:rsidR="002A4878">
          <w:rPr>
            <w:webHidden/>
          </w:rPr>
          <w:fldChar w:fldCharType="begin"/>
        </w:r>
        <w:r w:rsidR="001635D6">
          <w:rPr>
            <w:webHidden/>
          </w:rPr>
          <w:instrText xml:space="preserve"> PAGEREF _Toc272054926 \h </w:instrText>
        </w:r>
        <w:r w:rsidR="002A4878">
          <w:rPr>
            <w:webHidden/>
          </w:rPr>
        </w:r>
        <w:r w:rsidR="002A4878">
          <w:rPr>
            <w:webHidden/>
          </w:rPr>
          <w:fldChar w:fldCharType="separate"/>
        </w:r>
        <w:r w:rsidR="00D049C4">
          <w:rPr>
            <w:webHidden/>
            <w:rtl/>
          </w:rPr>
          <w:t>51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27"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25: </w:t>
        </w:r>
        <w:r w:rsidR="001635D6" w:rsidRPr="00687CC8">
          <w:rPr>
            <w:rStyle w:val="Hyperlink"/>
            <w:rFonts w:hint="eastAsia"/>
            <w:rtl/>
          </w:rPr>
          <w:t>زمينه‌</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سيستم</w:t>
        </w:r>
        <w:r w:rsidR="001635D6" w:rsidRPr="00687CC8">
          <w:rPr>
            <w:rStyle w:val="Hyperlink"/>
            <w:rtl/>
          </w:rPr>
          <w:t xml:space="preserve"> </w:t>
        </w:r>
        <w:r w:rsidR="001635D6" w:rsidRPr="00687CC8">
          <w:rPr>
            <w:rStyle w:val="Hyperlink"/>
            <w:rFonts w:hint="eastAsia"/>
            <w:rtl/>
          </w:rPr>
          <w:t>س</w:t>
        </w:r>
        <w:r w:rsidR="001635D6" w:rsidRPr="00687CC8">
          <w:rPr>
            <w:rStyle w:val="Hyperlink"/>
            <w:rFonts w:hint="cs"/>
            <w:rtl/>
          </w:rPr>
          <w:t>ی</w:t>
        </w:r>
        <w:r w:rsidR="001635D6" w:rsidRPr="00687CC8">
          <w:rPr>
            <w:rStyle w:val="Hyperlink"/>
            <w:rFonts w:hint="eastAsia"/>
            <w:rtl/>
          </w:rPr>
          <w:t>ستم</w:t>
        </w:r>
        <w:r w:rsidR="001635D6" w:rsidRPr="00687CC8">
          <w:rPr>
            <w:rStyle w:val="Hyperlink"/>
            <w:rtl/>
          </w:rPr>
          <w:t xml:space="preserve"> </w:t>
        </w:r>
        <w:r w:rsidR="001635D6" w:rsidRPr="00687CC8">
          <w:rPr>
            <w:rStyle w:val="Hyperlink"/>
            <w:rFonts w:hint="eastAsia"/>
            <w:rtl/>
          </w:rPr>
          <w:t>مد</w:t>
        </w:r>
        <w:r w:rsidR="001635D6" w:rsidRPr="00687CC8">
          <w:rPr>
            <w:rStyle w:val="Hyperlink"/>
            <w:rFonts w:hint="cs"/>
            <w:rtl/>
          </w:rPr>
          <w:t>ی</w:t>
        </w:r>
        <w:r w:rsidR="001635D6" w:rsidRPr="00687CC8">
          <w:rPr>
            <w:rStyle w:val="Hyperlink"/>
            <w:rFonts w:hint="eastAsia"/>
            <w:rtl/>
          </w:rPr>
          <w:t>ر</w:t>
        </w:r>
        <w:r w:rsidR="001635D6" w:rsidRPr="00687CC8">
          <w:rPr>
            <w:rStyle w:val="Hyperlink"/>
            <w:rFonts w:hint="cs"/>
            <w:rtl/>
          </w:rPr>
          <w:t>ی</w:t>
        </w:r>
        <w:r w:rsidR="001635D6" w:rsidRPr="00687CC8">
          <w:rPr>
            <w:rStyle w:val="Hyperlink"/>
            <w:rFonts w:hint="eastAsia"/>
            <w:rtl/>
          </w:rPr>
          <w:t>ت</w:t>
        </w:r>
        <w:r w:rsidR="001635D6" w:rsidRPr="00687CC8">
          <w:rPr>
            <w:rStyle w:val="Hyperlink"/>
            <w:rtl/>
          </w:rPr>
          <w:t xml:space="preserve"> </w:t>
        </w:r>
        <w:r w:rsidR="001635D6" w:rsidRPr="00687CC8">
          <w:rPr>
            <w:rStyle w:val="Hyperlink"/>
            <w:rFonts w:hint="eastAsia"/>
            <w:rtl/>
          </w:rPr>
          <w:t>منابع</w:t>
        </w:r>
        <w:r w:rsidR="001635D6">
          <w:rPr>
            <w:webHidden/>
          </w:rPr>
          <w:tab/>
        </w:r>
        <w:r w:rsidR="002A4878">
          <w:rPr>
            <w:webHidden/>
          </w:rPr>
          <w:fldChar w:fldCharType="begin"/>
        </w:r>
        <w:r w:rsidR="001635D6">
          <w:rPr>
            <w:webHidden/>
          </w:rPr>
          <w:instrText xml:space="preserve"> PAGEREF _Toc272054927 \h </w:instrText>
        </w:r>
        <w:r w:rsidR="002A4878">
          <w:rPr>
            <w:webHidden/>
          </w:rPr>
        </w:r>
        <w:r w:rsidR="002A4878">
          <w:rPr>
            <w:webHidden/>
          </w:rPr>
          <w:fldChar w:fldCharType="separate"/>
        </w:r>
        <w:r w:rsidR="00D049C4">
          <w:rPr>
            <w:webHidden/>
            <w:rtl/>
          </w:rPr>
          <w:t>54</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28"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26</w:t>
        </w:r>
        <w:r w:rsidR="001635D6" w:rsidRPr="00687CC8">
          <w:rPr>
            <w:rStyle w:val="Hyperlink"/>
            <w:lang w:bidi="en-US"/>
          </w:rPr>
          <w:t>:</w:t>
        </w:r>
        <w:r w:rsidR="001635D6" w:rsidRPr="00687CC8">
          <w:rPr>
            <w:rStyle w:val="Hyperlink"/>
            <w:rtl/>
          </w:rPr>
          <w:t xml:space="preserve"> </w:t>
        </w:r>
        <w:r w:rsidR="001635D6" w:rsidRPr="00687CC8">
          <w:rPr>
            <w:rStyle w:val="Hyperlink"/>
            <w:rFonts w:hint="eastAsia"/>
            <w:rtl/>
          </w:rPr>
          <w:t>ساختار</w:t>
        </w:r>
        <w:r w:rsidR="001635D6" w:rsidRPr="00687CC8">
          <w:rPr>
            <w:rStyle w:val="Hyperlink"/>
            <w:rtl/>
          </w:rPr>
          <w:t xml:space="preserve"> </w:t>
        </w:r>
        <w:r w:rsidR="001635D6" w:rsidRPr="00687CC8">
          <w:rPr>
            <w:rStyle w:val="Hyperlink"/>
            <w:rFonts w:hint="eastAsia"/>
            <w:rtl/>
          </w:rPr>
          <w:t>انتزاعي</w:t>
        </w:r>
        <w:r w:rsidR="001635D6" w:rsidRPr="00687CC8">
          <w:rPr>
            <w:rStyle w:val="Hyperlink"/>
            <w:rtl/>
          </w:rPr>
          <w:t xml:space="preserve"> </w:t>
        </w:r>
        <w:r w:rsidR="001635D6" w:rsidRPr="00687CC8">
          <w:rPr>
            <w:rStyle w:val="Hyperlink"/>
            <w:rFonts w:hint="eastAsia"/>
            <w:rtl/>
          </w:rPr>
          <w:t>سيستم</w:t>
        </w:r>
        <w:r w:rsidR="001635D6" w:rsidRPr="00687CC8">
          <w:rPr>
            <w:rStyle w:val="Hyperlink"/>
            <w:rtl/>
          </w:rPr>
          <w:t xml:space="preserve"> </w:t>
        </w:r>
        <w:r w:rsidR="001635D6" w:rsidRPr="00687CC8">
          <w:rPr>
            <w:rStyle w:val="Hyperlink"/>
            <w:rFonts w:hint="eastAsia"/>
            <w:rtl/>
          </w:rPr>
          <w:t>مديريت</w:t>
        </w:r>
        <w:r w:rsidR="001635D6" w:rsidRPr="00687CC8">
          <w:rPr>
            <w:rStyle w:val="Hyperlink"/>
            <w:rtl/>
          </w:rPr>
          <w:t xml:space="preserve"> </w:t>
        </w:r>
        <w:r w:rsidR="001635D6" w:rsidRPr="00687CC8">
          <w:rPr>
            <w:rStyle w:val="Hyperlink"/>
            <w:rFonts w:hint="eastAsia"/>
            <w:rtl/>
          </w:rPr>
          <w:t>منابع</w:t>
        </w:r>
        <w:r w:rsidR="001635D6">
          <w:rPr>
            <w:webHidden/>
          </w:rPr>
          <w:tab/>
        </w:r>
        <w:r w:rsidR="002A4878">
          <w:rPr>
            <w:webHidden/>
          </w:rPr>
          <w:fldChar w:fldCharType="begin"/>
        </w:r>
        <w:r w:rsidR="001635D6">
          <w:rPr>
            <w:webHidden/>
          </w:rPr>
          <w:instrText xml:space="preserve"> PAGEREF _Toc272054928 \h </w:instrText>
        </w:r>
        <w:r w:rsidR="002A4878">
          <w:rPr>
            <w:webHidden/>
          </w:rPr>
        </w:r>
        <w:r w:rsidR="002A4878">
          <w:rPr>
            <w:webHidden/>
          </w:rPr>
          <w:fldChar w:fldCharType="separate"/>
        </w:r>
        <w:r w:rsidR="00D049C4">
          <w:rPr>
            <w:webHidden/>
            <w:rtl/>
          </w:rPr>
          <w:t>54</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29"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27: </w:t>
        </w:r>
        <w:r w:rsidR="001635D6" w:rsidRPr="00687CC8">
          <w:rPr>
            <w:rStyle w:val="Hyperlink"/>
            <w:rFonts w:hint="eastAsia"/>
            <w:rtl/>
          </w:rPr>
          <w:t>طبقه</w:t>
        </w:r>
        <w:r w:rsidR="001635D6" w:rsidRPr="00687CC8">
          <w:rPr>
            <w:rStyle w:val="Hyperlink"/>
            <w:rFonts w:ascii="B Nazanin" w:hint="eastAsia"/>
            <w:lang w:bidi="en-US"/>
          </w:rPr>
          <w:t>‌</w:t>
        </w:r>
        <w:r w:rsidR="001635D6" w:rsidRPr="00687CC8">
          <w:rPr>
            <w:rStyle w:val="Hyperlink"/>
            <w:rFonts w:hint="eastAsia"/>
            <w:rtl/>
          </w:rPr>
          <w:t>بندي</w:t>
        </w:r>
        <w:r w:rsidR="001635D6" w:rsidRPr="00687CC8">
          <w:rPr>
            <w:rStyle w:val="Hyperlink"/>
            <w:rtl/>
          </w:rPr>
          <w:t xml:space="preserve"> </w:t>
        </w:r>
        <w:r w:rsidR="001635D6" w:rsidRPr="00687CC8">
          <w:rPr>
            <w:rStyle w:val="Hyperlink"/>
            <w:rFonts w:hint="eastAsia"/>
            <w:rtl/>
          </w:rPr>
          <w:t>سازماندهي</w:t>
        </w:r>
        <w:r w:rsidR="001635D6" w:rsidRPr="00687CC8">
          <w:rPr>
            <w:rStyle w:val="Hyperlink"/>
            <w:rtl/>
          </w:rPr>
          <w:t xml:space="preserve"> </w:t>
        </w:r>
        <w:r w:rsidR="001635D6" w:rsidRPr="00687CC8">
          <w:rPr>
            <w:rStyle w:val="Hyperlink"/>
            <w:rFonts w:hint="eastAsia"/>
            <w:rtl/>
          </w:rPr>
          <w:t>ماشين‌ها</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گريد</w:t>
        </w:r>
        <w:r w:rsidR="001635D6">
          <w:rPr>
            <w:webHidden/>
          </w:rPr>
          <w:tab/>
        </w:r>
        <w:r w:rsidR="002A4878">
          <w:rPr>
            <w:webHidden/>
          </w:rPr>
          <w:fldChar w:fldCharType="begin"/>
        </w:r>
        <w:r w:rsidR="001635D6">
          <w:rPr>
            <w:webHidden/>
          </w:rPr>
          <w:instrText xml:space="preserve"> PAGEREF _Toc272054929 \h </w:instrText>
        </w:r>
        <w:r w:rsidR="002A4878">
          <w:rPr>
            <w:webHidden/>
          </w:rPr>
        </w:r>
        <w:r w:rsidR="002A4878">
          <w:rPr>
            <w:webHidden/>
          </w:rPr>
          <w:fldChar w:fldCharType="separate"/>
        </w:r>
        <w:r w:rsidR="00D049C4">
          <w:rPr>
            <w:webHidden/>
            <w:rtl/>
          </w:rPr>
          <w:t>55</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30"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28: </w:t>
        </w:r>
        <w:r w:rsidR="001635D6" w:rsidRPr="00687CC8">
          <w:rPr>
            <w:rStyle w:val="Hyperlink"/>
            <w:rFonts w:hint="eastAsia"/>
            <w:rtl/>
          </w:rPr>
          <w:t>طبقه</w:t>
        </w:r>
        <w:r w:rsidR="001635D6" w:rsidRPr="00687CC8">
          <w:rPr>
            <w:rStyle w:val="Hyperlink"/>
            <w:rFonts w:ascii="B Nazanin" w:hint="eastAsia"/>
            <w:lang w:bidi="en-US"/>
          </w:rPr>
          <w:t>‌</w:t>
        </w:r>
        <w:r w:rsidR="001635D6" w:rsidRPr="00687CC8">
          <w:rPr>
            <w:rStyle w:val="Hyperlink"/>
            <w:rFonts w:hint="eastAsia"/>
            <w:rtl/>
          </w:rPr>
          <w:t>بندي</w:t>
        </w:r>
        <w:r w:rsidR="001635D6" w:rsidRPr="00687CC8">
          <w:rPr>
            <w:rStyle w:val="Hyperlink"/>
            <w:rtl/>
          </w:rPr>
          <w:t xml:space="preserve"> </w:t>
        </w:r>
        <w:r w:rsidR="001635D6" w:rsidRPr="00687CC8">
          <w:rPr>
            <w:rStyle w:val="Hyperlink"/>
            <w:rFonts w:hint="eastAsia"/>
            <w:rtl/>
          </w:rPr>
          <w:t>مدل</w:t>
        </w:r>
        <w:r w:rsidR="001635D6" w:rsidRPr="00687CC8">
          <w:rPr>
            <w:rStyle w:val="Hyperlink"/>
            <w:rtl/>
          </w:rPr>
          <w:t xml:space="preserve"> </w:t>
        </w:r>
        <w:r w:rsidR="001635D6" w:rsidRPr="00687CC8">
          <w:rPr>
            <w:rStyle w:val="Hyperlink"/>
            <w:rFonts w:hint="eastAsia"/>
            <w:rtl/>
          </w:rPr>
          <w:t>منابع</w:t>
        </w:r>
        <w:r w:rsidR="001635D6">
          <w:rPr>
            <w:webHidden/>
          </w:rPr>
          <w:tab/>
        </w:r>
        <w:r w:rsidR="002A4878">
          <w:rPr>
            <w:webHidden/>
          </w:rPr>
          <w:fldChar w:fldCharType="begin"/>
        </w:r>
        <w:r w:rsidR="001635D6">
          <w:rPr>
            <w:webHidden/>
          </w:rPr>
          <w:instrText xml:space="preserve"> PAGEREF _Toc272054930 \h </w:instrText>
        </w:r>
        <w:r w:rsidR="002A4878">
          <w:rPr>
            <w:webHidden/>
          </w:rPr>
        </w:r>
        <w:r w:rsidR="002A4878">
          <w:rPr>
            <w:webHidden/>
          </w:rPr>
          <w:fldChar w:fldCharType="separate"/>
        </w:r>
        <w:r w:rsidR="00D049C4">
          <w:rPr>
            <w:webHidden/>
            <w:rtl/>
          </w:rPr>
          <w:t>56</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31"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29</w:t>
        </w:r>
        <w:r w:rsidR="001635D6" w:rsidRPr="00687CC8">
          <w:rPr>
            <w:rStyle w:val="Hyperlink"/>
            <w:rFonts w:ascii="B Nazanin"/>
            <w:rtl/>
          </w:rPr>
          <w:t xml:space="preserve">: </w:t>
        </w:r>
        <w:r w:rsidR="001635D6" w:rsidRPr="00687CC8">
          <w:rPr>
            <w:rStyle w:val="Hyperlink"/>
            <w:rFonts w:hint="eastAsia"/>
            <w:rtl/>
          </w:rPr>
          <w:t>طبقه</w:t>
        </w:r>
        <w:r w:rsidR="001635D6" w:rsidRPr="00687CC8">
          <w:rPr>
            <w:rStyle w:val="Hyperlink"/>
            <w:rFonts w:ascii="B Nazanin" w:hint="eastAsia"/>
            <w:lang w:bidi="en-US"/>
          </w:rPr>
          <w:t>‌</w:t>
        </w:r>
        <w:r w:rsidR="001635D6" w:rsidRPr="00687CC8">
          <w:rPr>
            <w:rStyle w:val="Hyperlink"/>
            <w:rFonts w:hint="eastAsia"/>
            <w:rtl/>
          </w:rPr>
          <w:t>بندي</w:t>
        </w:r>
        <w:r w:rsidR="001635D6" w:rsidRPr="00687CC8">
          <w:rPr>
            <w:rStyle w:val="Hyperlink"/>
            <w:rtl/>
          </w:rPr>
          <w:t xml:space="preserve"> </w:t>
        </w:r>
        <w:r w:rsidR="001635D6" w:rsidRPr="00687CC8">
          <w:rPr>
            <w:rStyle w:val="Hyperlink"/>
            <w:rFonts w:hint="eastAsia"/>
            <w:rtl/>
          </w:rPr>
          <w:t>سازماندهي</w:t>
        </w:r>
        <w:r w:rsidR="001635D6" w:rsidRPr="00687CC8">
          <w:rPr>
            <w:rStyle w:val="Hyperlink"/>
            <w:rtl/>
          </w:rPr>
          <w:t xml:space="preserve"> </w:t>
        </w:r>
        <w:r w:rsidR="001635D6" w:rsidRPr="00687CC8">
          <w:rPr>
            <w:rStyle w:val="Hyperlink"/>
            <w:rFonts w:hint="eastAsia"/>
            <w:rtl/>
          </w:rPr>
          <w:t>فضاي</w:t>
        </w:r>
        <w:r w:rsidR="001635D6" w:rsidRPr="00687CC8">
          <w:rPr>
            <w:rStyle w:val="Hyperlink"/>
            <w:rtl/>
          </w:rPr>
          <w:t xml:space="preserve"> </w:t>
        </w:r>
        <w:r w:rsidR="001635D6" w:rsidRPr="00687CC8">
          <w:rPr>
            <w:rStyle w:val="Hyperlink"/>
            <w:rFonts w:hint="eastAsia"/>
            <w:rtl/>
          </w:rPr>
          <w:t>نام</w:t>
        </w:r>
        <w:r w:rsidR="001635D6">
          <w:rPr>
            <w:webHidden/>
          </w:rPr>
          <w:tab/>
        </w:r>
        <w:r w:rsidR="002A4878">
          <w:rPr>
            <w:webHidden/>
          </w:rPr>
          <w:fldChar w:fldCharType="begin"/>
        </w:r>
        <w:r w:rsidR="001635D6">
          <w:rPr>
            <w:webHidden/>
          </w:rPr>
          <w:instrText xml:space="preserve"> PAGEREF _Toc272054931 \h </w:instrText>
        </w:r>
        <w:r w:rsidR="002A4878">
          <w:rPr>
            <w:webHidden/>
          </w:rPr>
        </w:r>
        <w:r w:rsidR="002A4878">
          <w:rPr>
            <w:webHidden/>
          </w:rPr>
          <w:fldChar w:fldCharType="separate"/>
        </w:r>
        <w:r w:rsidR="00D049C4">
          <w:rPr>
            <w:webHidden/>
            <w:rtl/>
          </w:rPr>
          <w:t>57</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32"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30: </w:t>
        </w:r>
        <w:r w:rsidR="001635D6" w:rsidRPr="00687CC8">
          <w:rPr>
            <w:rStyle w:val="Hyperlink"/>
            <w:rFonts w:hint="eastAsia"/>
            <w:rtl/>
          </w:rPr>
          <w:t>طبقه</w:t>
        </w:r>
        <w:r w:rsidR="001635D6" w:rsidRPr="00687CC8">
          <w:rPr>
            <w:rStyle w:val="Hyperlink"/>
            <w:rFonts w:ascii="B Nazanin" w:hint="eastAsia"/>
            <w:lang w:bidi="en-US"/>
          </w:rPr>
          <w:t>‌</w:t>
        </w:r>
        <w:r w:rsidR="001635D6" w:rsidRPr="00687CC8">
          <w:rPr>
            <w:rStyle w:val="Hyperlink"/>
            <w:rFonts w:hint="eastAsia"/>
            <w:rtl/>
          </w:rPr>
          <w:t>بندي</w:t>
        </w:r>
        <w:r w:rsidR="001635D6" w:rsidRPr="00687CC8">
          <w:rPr>
            <w:rStyle w:val="Hyperlink"/>
            <w:rtl/>
          </w:rPr>
          <w:t xml:space="preserve"> </w:t>
        </w:r>
        <w:r w:rsidR="001635D6" w:rsidRPr="00687CC8">
          <w:rPr>
            <w:rStyle w:val="Hyperlink"/>
            <w:rFonts w:hint="eastAsia"/>
            <w:rtl/>
          </w:rPr>
          <w:t>يافتن</w:t>
        </w:r>
        <w:r w:rsidR="001635D6" w:rsidRPr="00687CC8">
          <w:rPr>
            <w:rStyle w:val="Hyperlink"/>
            <w:rtl/>
          </w:rPr>
          <w:t xml:space="preserve"> </w:t>
        </w:r>
        <w:r w:rsidR="001635D6" w:rsidRPr="00687CC8">
          <w:rPr>
            <w:rStyle w:val="Hyperlink"/>
            <w:rFonts w:hint="eastAsia"/>
            <w:rtl/>
          </w:rPr>
          <w:t>منبع</w:t>
        </w:r>
        <w:r w:rsidR="001635D6">
          <w:rPr>
            <w:webHidden/>
          </w:rPr>
          <w:tab/>
        </w:r>
        <w:r w:rsidR="002A4878">
          <w:rPr>
            <w:webHidden/>
          </w:rPr>
          <w:fldChar w:fldCharType="begin"/>
        </w:r>
        <w:r w:rsidR="001635D6">
          <w:rPr>
            <w:webHidden/>
          </w:rPr>
          <w:instrText xml:space="preserve"> PAGEREF _Toc272054932 \h </w:instrText>
        </w:r>
        <w:r w:rsidR="002A4878">
          <w:rPr>
            <w:webHidden/>
          </w:rPr>
        </w:r>
        <w:r w:rsidR="002A4878">
          <w:rPr>
            <w:webHidden/>
          </w:rPr>
          <w:fldChar w:fldCharType="separate"/>
        </w:r>
        <w:r w:rsidR="00D049C4">
          <w:rPr>
            <w:webHidden/>
            <w:rtl/>
          </w:rPr>
          <w:t>57</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33"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31: </w:t>
        </w:r>
        <w:r w:rsidR="001635D6" w:rsidRPr="00687CC8">
          <w:rPr>
            <w:rStyle w:val="Hyperlink"/>
            <w:rFonts w:hint="eastAsia"/>
            <w:rtl/>
          </w:rPr>
          <w:t>طبقه</w:t>
        </w:r>
        <w:r w:rsidR="001635D6" w:rsidRPr="00687CC8">
          <w:rPr>
            <w:rStyle w:val="Hyperlink"/>
            <w:rFonts w:ascii="B Nazanin" w:hint="eastAsia"/>
            <w:lang w:bidi="en-US"/>
          </w:rPr>
          <w:t>‌</w:t>
        </w:r>
        <w:r w:rsidR="001635D6" w:rsidRPr="00687CC8">
          <w:rPr>
            <w:rStyle w:val="Hyperlink"/>
            <w:rFonts w:hint="eastAsia"/>
            <w:rtl/>
          </w:rPr>
          <w:t>بندي</w:t>
        </w:r>
        <w:r w:rsidR="001635D6" w:rsidRPr="00687CC8">
          <w:rPr>
            <w:rStyle w:val="Hyperlink"/>
            <w:rtl/>
          </w:rPr>
          <w:t xml:space="preserve"> </w:t>
        </w:r>
        <w:r w:rsidR="001635D6" w:rsidRPr="00687CC8">
          <w:rPr>
            <w:rStyle w:val="Hyperlink"/>
            <w:rFonts w:hint="eastAsia"/>
            <w:rtl/>
          </w:rPr>
          <w:t>انتشار</w:t>
        </w:r>
        <w:r w:rsidR="001635D6" w:rsidRPr="00687CC8">
          <w:rPr>
            <w:rStyle w:val="Hyperlink"/>
            <w:rtl/>
          </w:rPr>
          <w:t xml:space="preserve"> </w:t>
        </w:r>
        <w:r w:rsidR="001635D6" w:rsidRPr="00687CC8">
          <w:rPr>
            <w:rStyle w:val="Hyperlink"/>
            <w:rFonts w:hint="eastAsia"/>
            <w:rtl/>
          </w:rPr>
          <w:t>منبع</w:t>
        </w:r>
        <w:r w:rsidR="001635D6">
          <w:rPr>
            <w:webHidden/>
          </w:rPr>
          <w:tab/>
        </w:r>
        <w:r w:rsidR="002A4878">
          <w:rPr>
            <w:webHidden/>
          </w:rPr>
          <w:fldChar w:fldCharType="begin"/>
        </w:r>
        <w:r w:rsidR="001635D6">
          <w:rPr>
            <w:webHidden/>
          </w:rPr>
          <w:instrText xml:space="preserve"> PAGEREF _Toc272054933 \h </w:instrText>
        </w:r>
        <w:r w:rsidR="002A4878">
          <w:rPr>
            <w:webHidden/>
          </w:rPr>
        </w:r>
        <w:r w:rsidR="002A4878">
          <w:rPr>
            <w:webHidden/>
          </w:rPr>
          <w:fldChar w:fldCharType="separate"/>
        </w:r>
        <w:r w:rsidR="00D049C4">
          <w:rPr>
            <w:webHidden/>
            <w:rtl/>
          </w:rPr>
          <w:t>57</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34"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32: </w:t>
        </w:r>
        <w:r w:rsidR="001635D6" w:rsidRPr="00687CC8">
          <w:rPr>
            <w:rStyle w:val="Hyperlink"/>
            <w:rFonts w:hint="eastAsia"/>
            <w:rtl/>
          </w:rPr>
          <w:t>طبقه</w:t>
        </w:r>
        <w:r w:rsidR="001635D6" w:rsidRPr="00687CC8">
          <w:rPr>
            <w:rStyle w:val="Hyperlink"/>
            <w:rFonts w:ascii="B Nazanin" w:hint="eastAsia"/>
            <w:lang w:bidi="en-US"/>
          </w:rPr>
          <w:t>‌</w:t>
        </w:r>
        <w:r w:rsidR="001635D6" w:rsidRPr="00687CC8">
          <w:rPr>
            <w:rStyle w:val="Hyperlink"/>
            <w:rFonts w:hint="eastAsia"/>
            <w:rtl/>
          </w:rPr>
          <w:t>بندي</w:t>
        </w:r>
        <w:r w:rsidR="001635D6" w:rsidRPr="00687CC8">
          <w:rPr>
            <w:rStyle w:val="Hyperlink"/>
            <w:rtl/>
          </w:rPr>
          <w:t xml:space="preserve"> </w:t>
        </w:r>
        <w:r w:rsidR="001635D6" w:rsidRPr="00687CC8">
          <w:rPr>
            <w:rStyle w:val="Hyperlink"/>
            <w:rFonts w:hint="eastAsia"/>
            <w:rtl/>
          </w:rPr>
          <w:t>سازماندهي</w:t>
        </w:r>
        <w:r w:rsidR="001635D6" w:rsidRPr="00687CC8">
          <w:rPr>
            <w:rStyle w:val="Hyperlink"/>
            <w:rtl/>
          </w:rPr>
          <w:t xml:space="preserve"> </w:t>
        </w:r>
        <w:r w:rsidR="001635D6" w:rsidRPr="00687CC8">
          <w:rPr>
            <w:rStyle w:val="Hyperlink"/>
            <w:rFonts w:hint="eastAsia"/>
            <w:rtl/>
          </w:rPr>
          <w:t>زمانبند</w:t>
        </w:r>
        <w:r w:rsidR="001635D6">
          <w:rPr>
            <w:webHidden/>
          </w:rPr>
          <w:tab/>
        </w:r>
        <w:r w:rsidR="002A4878">
          <w:rPr>
            <w:webHidden/>
          </w:rPr>
          <w:fldChar w:fldCharType="begin"/>
        </w:r>
        <w:r w:rsidR="001635D6">
          <w:rPr>
            <w:webHidden/>
          </w:rPr>
          <w:instrText xml:space="preserve"> PAGEREF _Toc272054934 \h </w:instrText>
        </w:r>
        <w:r w:rsidR="002A4878">
          <w:rPr>
            <w:webHidden/>
          </w:rPr>
        </w:r>
        <w:r w:rsidR="002A4878">
          <w:rPr>
            <w:webHidden/>
          </w:rPr>
          <w:fldChar w:fldCharType="separate"/>
        </w:r>
        <w:r w:rsidR="00D049C4">
          <w:rPr>
            <w:webHidden/>
            <w:rtl/>
          </w:rPr>
          <w:t>58</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35"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33: </w:t>
        </w:r>
        <w:r w:rsidR="001635D6" w:rsidRPr="00687CC8">
          <w:rPr>
            <w:rStyle w:val="Hyperlink"/>
            <w:rFonts w:hint="eastAsia"/>
            <w:rtl/>
          </w:rPr>
          <w:t>طبقه</w:t>
        </w:r>
        <w:r w:rsidR="001635D6" w:rsidRPr="00687CC8">
          <w:rPr>
            <w:rStyle w:val="Hyperlink"/>
            <w:rFonts w:ascii="B Nazanin" w:hint="eastAsia"/>
            <w:lang w:bidi="en-US"/>
          </w:rPr>
          <w:t>‌</w:t>
        </w:r>
        <w:r w:rsidR="001635D6" w:rsidRPr="00687CC8">
          <w:rPr>
            <w:rStyle w:val="Hyperlink"/>
            <w:rFonts w:hint="eastAsia"/>
            <w:rtl/>
          </w:rPr>
          <w:t>بندي</w:t>
        </w:r>
        <w:r w:rsidR="001635D6" w:rsidRPr="00687CC8">
          <w:rPr>
            <w:rStyle w:val="Hyperlink"/>
            <w:rtl/>
          </w:rPr>
          <w:t xml:space="preserve"> </w:t>
        </w:r>
        <w:r w:rsidR="001635D6" w:rsidRPr="00687CC8">
          <w:rPr>
            <w:rStyle w:val="Hyperlink"/>
            <w:rFonts w:hint="eastAsia"/>
            <w:rtl/>
          </w:rPr>
          <w:t>برآورد</w:t>
        </w:r>
        <w:r w:rsidR="001635D6" w:rsidRPr="00687CC8">
          <w:rPr>
            <w:rStyle w:val="Hyperlink"/>
            <w:rtl/>
          </w:rPr>
          <w:t xml:space="preserve"> </w:t>
        </w:r>
        <w:r w:rsidR="001635D6" w:rsidRPr="00687CC8">
          <w:rPr>
            <w:rStyle w:val="Hyperlink"/>
            <w:rFonts w:hint="eastAsia"/>
            <w:rtl/>
          </w:rPr>
          <w:t>وضعيت</w:t>
        </w:r>
        <w:r w:rsidR="001635D6">
          <w:rPr>
            <w:webHidden/>
          </w:rPr>
          <w:tab/>
        </w:r>
        <w:r w:rsidR="002A4878">
          <w:rPr>
            <w:webHidden/>
          </w:rPr>
          <w:fldChar w:fldCharType="begin"/>
        </w:r>
        <w:r w:rsidR="001635D6">
          <w:rPr>
            <w:webHidden/>
          </w:rPr>
          <w:instrText xml:space="preserve"> PAGEREF _Toc272054935 \h </w:instrText>
        </w:r>
        <w:r w:rsidR="002A4878">
          <w:rPr>
            <w:webHidden/>
          </w:rPr>
        </w:r>
        <w:r w:rsidR="002A4878">
          <w:rPr>
            <w:webHidden/>
          </w:rPr>
          <w:fldChar w:fldCharType="separate"/>
        </w:r>
        <w:r w:rsidR="00D049C4">
          <w:rPr>
            <w:webHidden/>
            <w:rtl/>
          </w:rPr>
          <w:t>58</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36"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34: </w:t>
        </w:r>
        <w:r w:rsidR="001635D6" w:rsidRPr="00687CC8">
          <w:rPr>
            <w:rStyle w:val="Hyperlink"/>
            <w:rFonts w:hint="eastAsia"/>
            <w:rtl/>
          </w:rPr>
          <w:t>طبقه</w:t>
        </w:r>
        <w:r w:rsidR="001635D6" w:rsidRPr="00687CC8">
          <w:rPr>
            <w:rStyle w:val="Hyperlink"/>
            <w:rFonts w:ascii="B Nazanin" w:hint="eastAsia"/>
            <w:lang w:bidi="en-US"/>
          </w:rPr>
          <w:t>‌</w:t>
        </w:r>
        <w:r w:rsidR="001635D6" w:rsidRPr="00687CC8">
          <w:rPr>
            <w:rStyle w:val="Hyperlink"/>
            <w:rFonts w:hint="eastAsia"/>
            <w:rtl/>
          </w:rPr>
          <w:t>بندي</w:t>
        </w:r>
        <w:r w:rsidR="001635D6" w:rsidRPr="00687CC8">
          <w:rPr>
            <w:rStyle w:val="Hyperlink"/>
            <w:rtl/>
          </w:rPr>
          <w:t xml:space="preserve"> </w:t>
        </w:r>
        <w:r w:rsidR="001635D6" w:rsidRPr="00687CC8">
          <w:rPr>
            <w:rStyle w:val="Hyperlink"/>
            <w:rFonts w:hint="eastAsia"/>
            <w:rtl/>
          </w:rPr>
          <w:t>زمانبندي</w:t>
        </w:r>
        <w:r w:rsidR="001635D6" w:rsidRPr="00687CC8">
          <w:rPr>
            <w:rStyle w:val="Hyperlink"/>
            <w:rtl/>
          </w:rPr>
          <w:t xml:space="preserve"> </w:t>
        </w:r>
        <w:r w:rsidR="001635D6" w:rsidRPr="00687CC8">
          <w:rPr>
            <w:rStyle w:val="Hyperlink"/>
            <w:rFonts w:hint="eastAsia"/>
            <w:rtl/>
          </w:rPr>
          <w:t>مجدد</w:t>
        </w:r>
        <w:r w:rsidR="001635D6">
          <w:rPr>
            <w:webHidden/>
          </w:rPr>
          <w:tab/>
        </w:r>
        <w:r w:rsidR="002A4878">
          <w:rPr>
            <w:webHidden/>
          </w:rPr>
          <w:fldChar w:fldCharType="begin"/>
        </w:r>
        <w:r w:rsidR="001635D6">
          <w:rPr>
            <w:webHidden/>
          </w:rPr>
          <w:instrText xml:space="preserve"> PAGEREF _Toc272054936 \h </w:instrText>
        </w:r>
        <w:r w:rsidR="002A4878">
          <w:rPr>
            <w:webHidden/>
          </w:rPr>
        </w:r>
        <w:r w:rsidR="002A4878">
          <w:rPr>
            <w:webHidden/>
          </w:rPr>
          <w:fldChar w:fldCharType="separate"/>
        </w:r>
        <w:r w:rsidR="00D049C4">
          <w:rPr>
            <w:webHidden/>
            <w:rtl/>
          </w:rPr>
          <w:t>59</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37"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2</w:t>
        </w:r>
        <w:r w:rsidR="001635D6" w:rsidRPr="00687CC8">
          <w:rPr>
            <w:rStyle w:val="Hyperlink"/>
            <w:rtl/>
          </w:rPr>
          <w:noBreakHyphen/>
          <w:t xml:space="preserve">35: </w:t>
        </w:r>
        <w:r w:rsidR="001635D6" w:rsidRPr="00687CC8">
          <w:rPr>
            <w:rStyle w:val="Hyperlink"/>
            <w:rFonts w:hint="eastAsia"/>
            <w:rtl/>
          </w:rPr>
          <w:t>طبقه</w:t>
        </w:r>
        <w:r w:rsidR="001635D6" w:rsidRPr="00687CC8">
          <w:rPr>
            <w:rStyle w:val="Hyperlink"/>
            <w:rFonts w:ascii="B Nazanin" w:hint="eastAsia"/>
            <w:lang w:bidi="en-US"/>
          </w:rPr>
          <w:t>‌</w:t>
        </w:r>
        <w:r w:rsidR="001635D6" w:rsidRPr="00687CC8">
          <w:rPr>
            <w:rStyle w:val="Hyperlink"/>
            <w:rFonts w:hint="eastAsia"/>
            <w:rtl/>
          </w:rPr>
          <w:t>بندي</w:t>
        </w:r>
        <w:r w:rsidR="001635D6" w:rsidRPr="00687CC8">
          <w:rPr>
            <w:rStyle w:val="Hyperlink"/>
            <w:rtl/>
          </w:rPr>
          <w:t xml:space="preserve"> </w:t>
        </w:r>
        <w:r w:rsidR="001635D6" w:rsidRPr="00687CC8">
          <w:rPr>
            <w:rStyle w:val="Hyperlink"/>
            <w:rFonts w:hint="eastAsia"/>
            <w:rtl/>
          </w:rPr>
          <w:t>سياست‌هاي</w:t>
        </w:r>
        <w:r w:rsidR="001635D6" w:rsidRPr="00687CC8">
          <w:rPr>
            <w:rStyle w:val="Hyperlink"/>
            <w:rtl/>
          </w:rPr>
          <w:t xml:space="preserve"> </w:t>
        </w:r>
        <w:r w:rsidR="001635D6" w:rsidRPr="00687CC8">
          <w:rPr>
            <w:rStyle w:val="Hyperlink"/>
            <w:rFonts w:hint="eastAsia"/>
            <w:rtl/>
          </w:rPr>
          <w:t>زمانبندي</w:t>
        </w:r>
        <w:r w:rsidR="001635D6">
          <w:rPr>
            <w:webHidden/>
          </w:rPr>
          <w:tab/>
        </w:r>
        <w:r w:rsidR="002A4878">
          <w:rPr>
            <w:webHidden/>
          </w:rPr>
          <w:fldChar w:fldCharType="begin"/>
        </w:r>
        <w:r w:rsidR="001635D6">
          <w:rPr>
            <w:webHidden/>
          </w:rPr>
          <w:instrText xml:space="preserve"> PAGEREF _Toc272054937 \h </w:instrText>
        </w:r>
        <w:r w:rsidR="002A4878">
          <w:rPr>
            <w:webHidden/>
          </w:rPr>
        </w:r>
        <w:r w:rsidR="002A4878">
          <w:rPr>
            <w:webHidden/>
          </w:rPr>
          <w:fldChar w:fldCharType="separate"/>
        </w:r>
        <w:r w:rsidR="00D049C4">
          <w:rPr>
            <w:webHidden/>
            <w:rtl/>
          </w:rPr>
          <w:t>60</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38"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1: </w:t>
        </w:r>
        <w:r w:rsidR="001635D6" w:rsidRPr="00687CC8">
          <w:rPr>
            <w:rStyle w:val="Hyperlink"/>
            <w:rFonts w:hint="eastAsia"/>
            <w:rtl/>
            <w:lang w:bidi="fa-IR"/>
          </w:rPr>
          <w:t>فرم</w:t>
        </w:r>
        <w:r w:rsidR="001635D6" w:rsidRPr="00687CC8">
          <w:rPr>
            <w:rStyle w:val="Hyperlink"/>
            <w:rtl/>
            <w:lang w:bidi="fa-IR"/>
          </w:rPr>
          <w:t xml:space="preserve"> </w:t>
        </w:r>
        <w:r w:rsidR="001635D6" w:rsidRPr="00687CC8">
          <w:rPr>
            <w:rStyle w:val="Hyperlink"/>
            <w:rFonts w:hint="eastAsia"/>
            <w:rtl/>
            <w:lang w:bidi="fa-IR"/>
          </w:rPr>
          <w:t>استاندارد</w:t>
        </w:r>
        <w:r w:rsidR="001635D6" w:rsidRPr="00687CC8">
          <w:rPr>
            <w:rStyle w:val="Hyperlink"/>
            <w:rtl/>
            <w:lang w:bidi="fa-IR"/>
          </w:rPr>
          <w:t xml:space="preserve"> </w:t>
        </w:r>
        <w:r w:rsidR="001635D6" w:rsidRPr="00687CC8">
          <w:rPr>
            <w:rStyle w:val="Hyperlink"/>
            <w:rFonts w:hint="eastAsia"/>
            <w:rtl/>
            <w:lang w:bidi="fa-IR"/>
          </w:rPr>
          <w:t>انتقال</w:t>
        </w:r>
        <w:r w:rsidR="001635D6" w:rsidRPr="00687CC8">
          <w:rPr>
            <w:rStyle w:val="Hyperlink"/>
            <w:rtl/>
            <w:lang w:bidi="fa-IR"/>
          </w:rPr>
          <w:t xml:space="preserve"> </w:t>
        </w:r>
        <w:r w:rsidR="001635D6" w:rsidRPr="00687CC8">
          <w:rPr>
            <w:rStyle w:val="Hyperlink"/>
            <w:rFonts w:hint="eastAsia"/>
            <w:rtl/>
            <w:lang w:bidi="fa-IR"/>
          </w:rPr>
          <w:t>توکن</w:t>
        </w:r>
        <w:r w:rsidR="001635D6" w:rsidRPr="00687CC8">
          <w:rPr>
            <w:rStyle w:val="Hyperlink"/>
            <w:rtl/>
            <w:lang w:bidi="fa-IR"/>
          </w:rPr>
          <w:t xml:space="preserve"> </w:t>
        </w:r>
        <w:r w:rsidR="001635D6" w:rsidRPr="00687CC8">
          <w:rPr>
            <w:rStyle w:val="Hyperlink"/>
            <w:rFonts w:hint="eastAsia"/>
            <w:rtl/>
            <w:lang w:bidi="fa-IR"/>
          </w:rPr>
          <w:t>ب</w:t>
        </w:r>
        <w:r w:rsidR="001635D6" w:rsidRPr="00687CC8">
          <w:rPr>
            <w:rStyle w:val="Hyperlink"/>
            <w:rFonts w:hint="cs"/>
            <w:rtl/>
            <w:lang w:bidi="fa-IR"/>
          </w:rPr>
          <w:t>ی</w:t>
        </w:r>
        <w:r w:rsidR="001635D6" w:rsidRPr="00687CC8">
          <w:rPr>
            <w:rStyle w:val="Hyperlink"/>
            <w:rFonts w:hint="eastAsia"/>
            <w:rtl/>
            <w:lang w:bidi="fa-IR"/>
          </w:rPr>
          <w:t>ن</w:t>
        </w:r>
        <w:r w:rsidR="001635D6" w:rsidRPr="00687CC8">
          <w:rPr>
            <w:rStyle w:val="Hyperlink"/>
            <w:rtl/>
            <w:lang w:bidi="fa-IR"/>
          </w:rPr>
          <w:t xml:space="preserve"> </w:t>
        </w:r>
        <w:r w:rsidR="001635D6" w:rsidRPr="00687CC8">
          <w:rPr>
            <w:rStyle w:val="Hyperlink"/>
            <w:rFonts w:hint="eastAsia"/>
            <w:rtl/>
            <w:lang w:bidi="fa-IR"/>
          </w:rPr>
          <w:t>مکانها</w:t>
        </w:r>
        <w:r w:rsidR="001635D6" w:rsidRPr="00687CC8">
          <w:rPr>
            <w:rStyle w:val="Hyperlink"/>
            <w:rtl/>
            <w:lang w:bidi="fa-IR"/>
          </w:rPr>
          <w:t xml:space="preserve"> </w:t>
        </w:r>
        <w:r w:rsidR="001635D6" w:rsidRPr="00687CC8">
          <w:rPr>
            <w:rStyle w:val="Hyperlink"/>
            <w:rFonts w:hint="eastAsia"/>
            <w:rtl/>
            <w:lang w:bidi="fa-IR"/>
          </w:rPr>
          <w:t>و</w:t>
        </w:r>
        <w:r w:rsidR="001635D6" w:rsidRPr="00687CC8">
          <w:rPr>
            <w:rStyle w:val="Hyperlink"/>
            <w:rtl/>
            <w:lang w:bidi="fa-IR"/>
          </w:rPr>
          <w:t xml:space="preserve"> </w:t>
        </w:r>
        <w:r w:rsidR="001635D6" w:rsidRPr="00687CC8">
          <w:rPr>
            <w:rStyle w:val="Hyperlink"/>
            <w:rFonts w:hint="eastAsia"/>
            <w:rtl/>
            <w:lang w:bidi="fa-IR"/>
          </w:rPr>
          <w:t>انتقالها</w:t>
        </w:r>
        <w:r w:rsidR="001635D6" w:rsidRPr="00687CC8">
          <w:rPr>
            <w:rStyle w:val="Hyperlink"/>
            <w:rtl/>
            <w:lang w:bidi="fa-IR"/>
          </w:rPr>
          <w:t xml:space="preserve"> </w:t>
        </w:r>
        <w:r w:rsidR="001635D6" w:rsidRPr="00687CC8">
          <w:rPr>
            <w:rStyle w:val="Hyperlink"/>
            <w:rFonts w:hint="eastAsia"/>
            <w:rtl/>
            <w:lang w:bidi="fa-IR"/>
          </w:rPr>
          <w:t>با</w:t>
        </w:r>
        <w:r w:rsidR="001635D6" w:rsidRPr="00687CC8">
          <w:rPr>
            <w:rStyle w:val="Hyperlink"/>
            <w:rtl/>
            <w:lang w:bidi="fa-IR"/>
          </w:rPr>
          <w:t xml:space="preserve"> </w:t>
        </w:r>
        <w:r w:rsidR="001635D6" w:rsidRPr="00687CC8">
          <w:rPr>
            <w:rStyle w:val="Hyperlink"/>
            <w:rFonts w:hint="eastAsia"/>
            <w:rtl/>
            <w:lang w:bidi="fa-IR"/>
          </w:rPr>
          <w:t>قوان</w:t>
        </w:r>
        <w:r w:rsidR="001635D6" w:rsidRPr="00687CC8">
          <w:rPr>
            <w:rStyle w:val="Hyperlink"/>
            <w:rFonts w:hint="cs"/>
            <w:rtl/>
            <w:lang w:bidi="fa-IR"/>
          </w:rPr>
          <w:t>ی</w:t>
        </w:r>
        <w:r w:rsidR="001635D6" w:rsidRPr="00687CC8">
          <w:rPr>
            <w:rStyle w:val="Hyperlink"/>
            <w:rFonts w:hint="eastAsia"/>
            <w:rtl/>
            <w:lang w:bidi="fa-IR"/>
          </w:rPr>
          <w:t>ن</w:t>
        </w:r>
        <w:r w:rsidR="001635D6" w:rsidRPr="00687CC8">
          <w:rPr>
            <w:rStyle w:val="Hyperlink"/>
            <w:rtl/>
            <w:lang w:bidi="fa-IR"/>
          </w:rPr>
          <w:t xml:space="preserve"> </w:t>
        </w:r>
        <w:r w:rsidR="001635D6" w:rsidRPr="00687CC8">
          <w:rPr>
            <w:rStyle w:val="Hyperlink"/>
            <w:rFonts w:hint="eastAsia"/>
            <w:rtl/>
            <w:lang w:bidi="fa-IR"/>
          </w:rPr>
          <w:t>فاز</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تعر</w:t>
        </w:r>
        <w:r w:rsidR="001635D6" w:rsidRPr="00687CC8">
          <w:rPr>
            <w:rStyle w:val="Hyperlink"/>
            <w:rFonts w:hint="cs"/>
            <w:rtl/>
            <w:lang w:bidi="fa-IR"/>
          </w:rPr>
          <w:t>ی</w:t>
        </w:r>
        <w:r w:rsidR="001635D6" w:rsidRPr="00687CC8">
          <w:rPr>
            <w:rStyle w:val="Hyperlink"/>
            <w:rFonts w:hint="eastAsia"/>
            <w:rtl/>
            <w:lang w:bidi="fa-IR"/>
          </w:rPr>
          <w:t>ف</w:t>
        </w:r>
        <w:r w:rsidR="001635D6" w:rsidRPr="00687CC8">
          <w:rPr>
            <w:rStyle w:val="Hyperlink"/>
            <w:rtl/>
            <w:lang w:bidi="fa-IR"/>
          </w:rPr>
          <w:t xml:space="preserve"> </w:t>
        </w:r>
        <w:r w:rsidR="001635D6" w:rsidRPr="00687CC8">
          <w:rPr>
            <w:rStyle w:val="Hyperlink"/>
            <w:rFonts w:hint="eastAsia"/>
            <w:rtl/>
            <w:lang w:bidi="fa-IR"/>
          </w:rPr>
          <w:t>شده</w:t>
        </w:r>
        <w:r w:rsidR="001635D6">
          <w:rPr>
            <w:webHidden/>
          </w:rPr>
          <w:tab/>
        </w:r>
        <w:r w:rsidR="002A4878">
          <w:rPr>
            <w:webHidden/>
          </w:rPr>
          <w:fldChar w:fldCharType="begin"/>
        </w:r>
        <w:r w:rsidR="001635D6">
          <w:rPr>
            <w:webHidden/>
          </w:rPr>
          <w:instrText xml:space="preserve"> PAGEREF _Toc272054938 \h </w:instrText>
        </w:r>
        <w:r w:rsidR="002A4878">
          <w:rPr>
            <w:webHidden/>
          </w:rPr>
        </w:r>
        <w:r w:rsidR="002A4878">
          <w:rPr>
            <w:webHidden/>
          </w:rPr>
          <w:fldChar w:fldCharType="separate"/>
        </w:r>
        <w:r w:rsidR="00D049C4">
          <w:rPr>
            <w:webHidden/>
            <w:rtl/>
          </w:rPr>
          <w:t>67</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39"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2: </w:t>
        </w:r>
        <w:r w:rsidR="001635D6" w:rsidRPr="00687CC8">
          <w:rPr>
            <w:rStyle w:val="Hyperlink"/>
            <w:rFonts w:hint="eastAsia"/>
            <w:rtl/>
            <w:lang w:bidi="fa-IR"/>
          </w:rPr>
          <w:t>موتور</w:t>
        </w:r>
        <w:r w:rsidR="001635D6" w:rsidRPr="00687CC8">
          <w:rPr>
            <w:rStyle w:val="Hyperlink"/>
            <w:rtl/>
            <w:lang w:bidi="fa-IR"/>
          </w:rPr>
          <w:t xml:space="preserve"> </w:t>
        </w:r>
        <w:r w:rsidR="001635D6" w:rsidRPr="00687CC8">
          <w:rPr>
            <w:rStyle w:val="Hyperlink"/>
            <w:rFonts w:hint="eastAsia"/>
            <w:rtl/>
            <w:lang w:bidi="fa-IR"/>
          </w:rPr>
          <w:t>استنتاج</w:t>
        </w:r>
        <w:r w:rsidR="001635D6" w:rsidRPr="00687CC8">
          <w:rPr>
            <w:rStyle w:val="Hyperlink"/>
            <w:rtl/>
            <w:lang w:bidi="fa-IR"/>
          </w:rPr>
          <w:t xml:space="preserve"> </w:t>
        </w:r>
        <w:r w:rsidR="001635D6" w:rsidRPr="00687CC8">
          <w:rPr>
            <w:rStyle w:val="Hyperlink"/>
            <w:rFonts w:hint="eastAsia"/>
            <w:rtl/>
            <w:lang w:bidi="fa-IR"/>
          </w:rPr>
          <w:t>فاز</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لحاظ</w:t>
        </w:r>
        <w:r w:rsidR="001635D6" w:rsidRPr="00687CC8">
          <w:rPr>
            <w:rStyle w:val="Hyperlink"/>
            <w:rtl/>
            <w:lang w:bidi="fa-IR"/>
          </w:rPr>
          <w:t xml:space="preserve"> </w:t>
        </w:r>
        <w:r w:rsidR="001635D6" w:rsidRPr="00687CC8">
          <w:rPr>
            <w:rStyle w:val="Hyperlink"/>
            <w:rFonts w:hint="eastAsia"/>
            <w:rtl/>
            <w:lang w:bidi="fa-IR"/>
          </w:rPr>
          <w:t>شده</w:t>
        </w:r>
        <w:r w:rsidR="001635D6" w:rsidRPr="00687CC8">
          <w:rPr>
            <w:rStyle w:val="Hyperlink"/>
            <w:rtl/>
            <w:lang w:bidi="fa-IR"/>
          </w:rPr>
          <w:t xml:space="preserve"> </w:t>
        </w:r>
        <w:r w:rsidR="001635D6" w:rsidRPr="00687CC8">
          <w:rPr>
            <w:rStyle w:val="Hyperlink"/>
            <w:rFonts w:hint="eastAsia"/>
            <w:rtl/>
            <w:lang w:bidi="fa-IR"/>
          </w:rPr>
          <w:t>در</w:t>
        </w:r>
        <w:r w:rsidR="001635D6" w:rsidRPr="00687CC8">
          <w:rPr>
            <w:rStyle w:val="Hyperlink"/>
            <w:rtl/>
            <w:lang w:bidi="fa-IR"/>
          </w:rPr>
          <w:t xml:space="preserve">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توسعه</w:t>
        </w:r>
        <w:r w:rsidR="001635D6" w:rsidRPr="00687CC8">
          <w:rPr>
            <w:rStyle w:val="Hyperlink"/>
            <w:rtl/>
            <w:lang w:bidi="fa-IR"/>
          </w:rPr>
          <w:t xml:space="preserve"> </w:t>
        </w:r>
        <w:r w:rsidR="001635D6" w:rsidRPr="00687CC8">
          <w:rPr>
            <w:rStyle w:val="Hyperlink"/>
            <w:rFonts w:hint="cs"/>
            <w:rtl/>
            <w:lang w:bidi="fa-IR"/>
          </w:rPr>
          <w:t>ی</w:t>
        </w:r>
        <w:r w:rsidR="001635D6" w:rsidRPr="00687CC8">
          <w:rPr>
            <w:rStyle w:val="Hyperlink"/>
            <w:rFonts w:hint="eastAsia"/>
            <w:rtl/>
            <w:lang w:bidi="fa-IR"/>
          </w:rPr>
          <w:t>افته</w:t>
        </w:r>
        <w:r w:rsidR="001635D6">
          <w:rPr>
            <w:webHidden/>
          </w:rPr>
          <w:tab/>
        </w:r>
        <w:r w:rsidR="002A4878">
          <w:rPr>
            <w:webHidden/>
          </w:rPr>
          <w:fldChar w:fldCharType="begin"/>
        </w:r>
        <w:r w:rsidR="001635D6">
          <w:rPr>
            <w:webHidden/>
          </w:rPr>
          <w:instrText xml:space="preserve"> PAGEREF _Toc272054939 \h </w:instrText>
        </w:r>
        <w:r w:rsidR="002A4878">
          <w:rPr>
            <w:webHidden/>
          </w:rPr>
        </w:r>
        <w:r w:rsidR="002A4878">
          <w:rPr>
            <w:webHidden/>
          </w:rPr>
          <w:fldChar w:fldCharType="separate"/>
        </w:r>
        <w:r w:rsidR="00D049C4">
          <w:rPr>
            <w:webHidden/>
            <w:rtl/>
          </w:rPr>
          <w:t>68</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40"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3: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عصب</w:t>
        </w:r>
        <w:r w:rsidR="001635D6" w:rsidRPr="00687CC8">
          <w:rPr>
            <w:rStyle w:val="Hyperlink"/>
            <w:rFonts w:hint="cs"/>
            <w:rtl/>
            <w:lang w:bidi="fa-IR"/>
          </w:rPr>
          <w:t>ی</w:t>
        </w:r>
        <w:r w:rsidR="001635D6" w:rsidRPr="00687CC8">
          <w:rPr>
            <w:rStyle w:val="Hyperlink"/>
            <w:rtl/>
            <w:lang w:bidi="fa-IR"/>
          </w:rPr>
          <w:t>-</w:t>
        </w:r>
        <w:r w:rsidR="001635D6" w:rsidRPr="00687CC8">
          <w:rPr>
            <w:rStyle w:val="Hyperlink"/>
            <w:rFonts w:hint="eastAsia"/>
            <w:rtl/>
            <w:lang w:bidi="fa-IR"/>
          </w:rPr>
          <w:t>قسمت</w:t>
        </w:r>
        <w:r w:rsidR="001635D6" w:rsidRPr="00687CC8">
          <w:rPr>
            <w:rStyle w:val="Hyperlink"/>
            <w:rtl/>
            <w:lang w:bidi="fa-IR"/>
          </w:rPr>
          <w:t xml:space="preserve"> </w:t>
        </w:r>
        <w:r w:rsidR="001635D6" w:rsidRPr="00687CC8">
          <w:rPr>
            <w:rStyle w:val="Hyperlink"/>
            <w:rFonts w:hint="eastAsia"/>
            <w:rtl/>
            <w:lang w:bidi="fa-IR"/>
          </w:rPr>
          <w:t>اول</w:t>
        </w:r>
        <w:r w:rsidR="001635D6">
          <w:rPr>
            <w:webHidden/>
          </w:rPr>
          <w:tab/>
        </w:r>
        <w:r w:rsidR="002A4878">
          <w:rPr>
            <w:webHidden/>
          </w:rPr>
          <w:fldChar w:fldCharType="begin"/>
        </w:r>
        <w:r w:rsidR="001635D6">
          <w:rPr>
            <w:webHidden/>
          </w:rPr>
          <w:instrText xml:space="preserve"> PAGEREF _Toc272054940 \h </w:instrText>
        </w:r>
        <w:r w:rsidR="002A4878">
          <w:rPr>
            <w:webHidden/>
          </w:rPr>
        </w:r>
        <w:r w:rsidR="002A4878">
          <w:rPr>
            <w:webHidden/>
          </w:rPr>
          <w:fldChar w:fldCharType="separate"/>
        </w:r>
        <w:r w:rsidR="00D049C4">
          <w:rPr>
            <w:webHidden/>
            <w:rtl/>
          </w:rPr>
          <w:t>69</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41"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4: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عصب</w:t>
        </w:r>
        <w:r w:rsidR="001635D6" w:rsidRPr="00687CC8">
          <w:rPr>
            <w:rStyle w:val="Hyperlink"/>
            <w:rFonts w:hint="cs"/>
            <w:rtl/>
            <w:lang w:bidi="fa-IR"/>
          </w:rPr>
          <w:t>ی</w:t>
        </w:r>
        <w:r w:rsidR="001635D6" w:rsidRPr="00687CC8">
          <w:rPr>
            <w:rStyle w:val="Hyperlink"/>
            <w:rtl/>
            <w:lang w:bidi="fa-IR"/>
          </w:rPr>
          <w:t>-</w:t>
        </w:r>
        <w:r w:rsidR="001635D6" w:rsidRPr="00687CC8">
          <w:rPr>
            <w:rStyle w:val="Hyperlink"/>
            <w:rFonts w:hint="eastAsia"/>
            <w:rtl/>
            <w:lang w:bidi="fa-IR"/>
          </w:rPr>
          <w:t>قسمت</w:t>
        </w:r>
        <w:r w:rsidR="001635D6" w:rsidRPr="00687CC8">
          <w:rPr>
            <w:rStyle w:val="Hyperlink"/>
            <w:rtl/>
            <w:lang w:bidi="fa-IR"/>
          </w:rPr>
          <w:t xml:space="preserve"> </w:t>
        </w:r>
        <w:r w:rsidR="001635D6" w:rsidRPr="00687CC8">
          <w:rPr>
            <w:rStyle w:val="Hyperlink"/>
            <w:rFonts w:hint="eastAsia"/>
            <w:rtl/>
            <w:lang w:bidi="fa-IR"/>
          </w:rPr>
          <w:t>دوم</w:t>
        </w:r>
        <w:r w:rsidR="001635D6">
          <w:rPr>
            <w:webHidden/>
          </w:rPr>
          <w:tab/>
        </w:r>
        <w:r w:rsidR="002A4878">
          <w:rPr>
            <w:webHidden/>
          </w:rPr>
          <w:fldChar w:fldCharType="begin"/>
        </w:r>
        <w:r w:rsidR="001635D6">
          <w:rPr>
            <w:webHidden/>
          </w:rPr>
          <w:instrText xml:space="preserve"> PAGEREF _Toc272054941 \h </w:instrText>
        </w:r>
        <w:r w:rsidR="002A4878">
          <w:rPr>
            <w:webHidden/>
          </w:rPr>
        </w:r>
        <w:r w:rsidR="002A4878">
          <w:rPr>
            <w:webHidden/>
          </w:rPr>
          <w:fldChar w:fldCharType="separate"/>
        </w:r>
        <w:r w:rsidR="00D049C4">
          <w:rPr>
            <w:webHidden/>
            <w:rtl/>
          </w:rPr>
          <w:t>69</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42"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5: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فاز</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عصب</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برا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نما</w:t>
        </w:r>
        <w:r w:rsidR="001635D6" w:rsidRPr="00687CC8">
          <w:rPr>
            <w:rStyle w:val="Hyperlink"/>
            <w:rFonts w:hint="cs"/>
            <w:rtl/>
            <w:lang w:bidi="fa-IR"/>
          </w:rPr>
          <w:t>ی</w:t>
        </w:r>
        <w:r w:rsidR="001635D6" w:rsidRPr="00687CC8">
          <w:rPr>
            <w:rStyle w:val="Hyperlink"/>
            <w:rFonts w:hint="eastAsia"/>
            <w:rtl/>
            <w:lang w:bidi="fa-IR"/>
          </w:rPr>
          <w:t>ش</w:t>
        </w:r>
        <w:r w:rsidR="001635D6" w:rsidRPr="00687CC8">
          <w:rPr>
            <w:rStyle w:val="Hyperlink"/>
            <w:rtl/>
            <w:lang w:bidi="fa-IR"/>
          </w:rPr>
          <w:t xml:space="preserve"> </w:t>
        </w:r>
        <w:r w:rsidR="001635D6" w:rsidRPr="00687CC8">
          <w:rPr>
            <w:rStyle w:val="Hyperlink"/>
            <w:rFonts w:hint="eastAsia"/>
            <w:rtl/>
            <w:lang w:bidi="fa-IR"/>
          </w:rPr>
          <w:t>سه</w:t>
        </w:r>
        <w:r w:rsidR="001635D6" w:rsidRPr="00687CC8">
          <w:rPr>
            <w:rStyle w:val="Hyperlink"/>
            <w:rtl/>
            <w:lang w:bidi="fa-IR"/>
          </w:rPr>
          <w:t xml:space="preserve"> </w:t>
        </w:r>
        <w:r w:rsidR="001635D6" w:rsidRPr="00687CC8">
          <w:rPr>
            <w:rStyle w:val="Hyperlink"/>
            <w:rFonts w:hint="eastAsia"/>
            <w:rtl/>
            <w:lang w:bidi="fa-IR"/>
          </w:rPr>
          <w:t>قانون</w:t>
        </w:r>
        <w:r w:rsidR="001635D6" w:rsidRPr="00687CC8">
          <w:rPr>
            <w:rStyle w:val="Hyperlink"/>
            <w:rtl/>
            <w:lang w:bidi="fa-IR"/>
          </w:rPr>
          <w:t xml:space="preserve"> </w:t>
        </w:r>
        <w:r w:rsidR="001635D6" w:rsidRPr="00687CC8">
          <w:rPr>
            <w:rStyle w:val="Hyperlink"/>
            <w:lang w:bidi="fa-IR"/>
          </w:rPr>
          <w:t>AND</w:t>
        </w:r>
        <w:r w:rsidR="001635D6">
          <w:rPr>
            <w:webHidden/>
          </w:rPr>
          <w:tab/>
        </w:r>
        <w:r w:rsidR="002A4878">
          <w:rPr>
            <w:webHidden/>
          </w:rPr>
          <w:fldChar w:fldCharType="begin"/>
        </w:r>
        <w:r w:rsidR="001635D6">
          <w:rPr>
            <w:webHidden/>
          </w:rPr>
          <w:instrText xml:space="preserve"> PAGEREF _Toc272054942 \h </w:instrText>
        </w:r>
        <w:r w:rsidR="002A4878">
          <w:rPr>
            <w:webHidden/>
          </w:rPr>
        </w:r>
        <w:r w:rsidR="002A4878">
          <w:rPr>
            <w:webHidden/>
          </w:rPr>
          <w:fldChar w:fldCharType="separate"/>
        </w:r>
        <w:r w:rsidR="00D049C4">
          <w:rPr>
            <w:webHidden/>
            <w:rtl/>
          </w:rPr>
          <w:t>71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43"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6: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فاز</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عصب</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برا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نما</w:t>
        </w:r>
        <w:r w:rsidR="001635D6" w:rsidRPr="00687CC8">
          <w:rPr>
            <w:rStyle w:val="Hyperlink"/>
            <w:rFonts w:hint="cs"/>
            <w:rtl/>
            <w:lang w:bidi="fa-IR"/>
          </w:rPr>
          <w:t>ی</w:t>
        </w:r>
        <w:r w:rsidR="001635D6" w:rsidRPr="00687CC8">
          <w:rPr>
            <w:rStyle w:val="Hyperlink"/>
            <w:rFonts w:hint="eastAsia"/>
            <w:rtl/>
            <w:lang w:bidi="fa-IR"/>
          </w:rPr>
          <w:t>ش</w:t>
        </w:r>
        <w:r w:rsidR="001635D6" w:rsidRPr="00687CC8">
          <w:rPr>
            <w:rStyle w:val="Hyperlink"/>
            <w:rtl/>
            <w:lang w:bidi="fa-IR"/>
          </w:rPr>
          <w:t xml:space="preserve"> </w:t>
        </w:r>
        <w:r w:rsidR="001635D6" w:rsidRPr="00687CC8">
          <w:rPr>
            <w:rStyle w:val="Hyperlink"/>
            <w:rFonts w:hint="eastAsia"/>
            <w:rtl/>
            <w:lang w:bidi="fa-IR"/>
          </w:rPr>
          <w:t>سه</w:t>
        </w:r>
        <w:r w:rsidR="001635D6" w:rsidRPr="00687CC8">
          <w:rPr>
            <w:rStyle w:val="Hyperlink"/>
            <w:rtl/>
            <w:lang w:bidi="fa-IR"/>
          </w:rPr>
          <w:t xml:space="preserve"> </w:t>
        </w:r>
        <w:r w:rsidR="001635D6" w:rsidRPr="00687CC8">
          <w:rPr>
            <w:rStyle w:val="Hyperlink"/>
            <w:rFonts w:hint="eastAsia"/>
            <w:rtl/>
            <w:lang w:bidi="fa-IR"/>
          </w:rPr>
          <w:t>قانون</w:t>
        </w:r>
        <w:r w:rsidR="001635D6" w:rsidRPr="00687CC8">
          <w:rPr>
            <w:rStyle w:val="Hyperlink"/>
            <w:rtl/>
            <w:lang w:bidi="fa-IR"/>
          </w:rPr>
          <w:t xml:space="preserve"> </w:t>
        </w:r>
        <w:r w:rsidR="001635D6" w:rsidRPr="00687CC8">
          <w:rPr>
            <w:rStyle w:val="Hyperlink"/>
            <w:lang w:bidi="fa-IR"/>
          </w:rPr>
          <w:t>OR</w:t>
        </w:r>
        <w:r w:rsidR="001635D6">
          <w:rPr>
            <w:webHidden/>
          </w:rPr>
          <w:tab/>
        </w:r>
        <w:r w:rsidR="002A4878">
          <w:rPr>
            <w:webHidden/>
          </w:rPr>
          <w:fldChar w:fldCharType="begin"/>
        </w:r>
        <w:r w:rsidR="001635D6">
          <w:rPr>
            <w:webHidden/>
          </w:rPr>
          <w:instrText xml:space="preserve"> PAGEREF _Toc272054943 \h </w:instrText>
        </w:r>
        <w:r w:rsidR="002A4878">
          <w:rPr>
            <w:webHidden/>
          </w:rPr>
        </w:r>
        <w:r w:rsidR="002A4878">
          <w:rPr>
            <w:webHidden/>
          </w:rPr>
          <w:fldChar w:fldCharType="separate"/>
        </w:r>
        <w:r w:rsidR="00D049C4">
          <w:rPr>
            <w:webHidden/>
            <w:rtl/>
          </w:rPr>
          <w:t>72</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44"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7:</w:t>
        </w:r>
        <w:r w:rsidR="001635D6" w:rsidRPr="00687CC8">
          <w:rPr>
            <w:rStyle w:val="Hyperlink"/>
            <w:lang w:bidi="fa-IR"/>
          </w:rPr>
          <w:t xml:space="preserve"> </w:t>
        </w:r>
        <w:r w:rsidR="001635D6" w:rsidRPr="00687CC8">
          <w:rPr>
            <w:rStyle w:val="Hyperlink"/>
            <w:rFonts w:hint="eastAsia"/>
            <w:rtl/>
            <w:lang w:bidi="fa-IR"/>
          </w:rPr>
          <w:t>مدل</w:t>
        </w:r>
        <w:r w:rsidR="001635D6" w:rsidRPr="00687CC8">
          <w:rPr>
            <w:rStyle w:val="Hyperlink"/>
            <w:rtl/>
            <w:lang w:bidi="fa-IR"/>
          </w:rPr>
          <w:t xml:space="preserve"> </w:t>
        </w:r>
        <w:r w:rsidR="001635D6" w:rsidRPr="00687CC8">
          <w:rPr>
            <w:rStyle w:val="Hyperlink"/>
            <w:rFonts w:hint="eastAsia"/>
            <w:rtl/>
            <w:lang w:bidi="fa-IR"/>
          </w:rPr>
          <w:t>سه</w:t>
        </w:r>
        <w:r w:rsidR="001635D6" w:rsidRPr="00687CC8">
          <w:rPr>
            <w:rStyle w:val="Hyperlink"/>
            <w:rtl/>
            <w:lang w:bidi="fa-IR"/>
          </w:rPr>
          <w:t xml:space="preserve"> </w:t>
        </w:r>
        <w:r w:rsidR="001635D6" w:rsidRPr="00687CC8">
          <w:rPr>
            <w:rStyle w:val="Hyperlink"/>
            <w:rFonts w:hint="eastAsia"/>
            <w:rtl/>
            <w:lang w:bidi="fa-IR"/>
          </w:rPr>
          <w:t>لا</w:t>
        </w:r>
        <w:r w:rsidR="001635D6" w:rsidRPr="00687CC8">
          <w:rPr>
            <w:rStyle w:val="Hyperlink"/>
            <w:rFonts w:hint="cs"/>
            <w:rtl/>
            <w:lang w:bidi="fa-IR"/>
          </w:rPr>
          <w:t>ی</w:t>
        </w:r>
        <w:r w:rsidR="001635D6" w:rsidRPr="00687CC8">
          <w:rPr>
            <w:rStyle w:val="Hyperlink"/>
            <w:rFonts w:hint="eastAsia"/>
            <w:rtl/>
            <w:lang w:bidi="fa-IR"/>
          </w:rPr>
          <w:t>ها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فاز</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عصب</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برا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استنتاج</w:t>
        </w:r>
        <w:r w:rsidR="001635D6" w:rsidRPr="00687CC8">
          <w:rPr>
            <w:rStyle w:val="Hyperlink"/>
            <w:rtl/>
            <w:lang w:bidi="fa-IR"/>
          </w:rPr>
          <w:t xml:space="preserve"> </w:t>
        </w:r>
        <w:r w:rsidR="001635D6" w:rsidRPr="00687CC8">
          <w:rPr>
            <w:rStyle w:val="Hyperlink"/>
            <w:rFonts w:hint="eastAsia"/>
            <w:rtl/>
            <w:lang w:bidi="fa-IR"/>
          </w:rPr>
          <w:t>فاز</w:t>
        </w:r>
        <w:r w:rsidR="001635D6" w:rsidRPr="00687CC8">
          <w:rPr>
            <w:rStyle w:val="Hyperlink"/>
            <w:rFonts w:hint="cs"/>
            <w:rtl/>
            <w:lang w:bidi="fa-IR"/>
          </w:rPr>
          <w:t>ی</w:t>
        </w:r>
        <w:r w:rsidR="001635D6">
          <w:rPr>
            <w:webHidden/>
          </w:rPr>
          <w:tab/>
        </w:r>
        <w:r w:rsidR="002A4878">
          <w:rPr>
            <w:webHidden/>
          </w:rPr>
          <w:fldChar w:fldCharType="begin"/>
        </w:r>
        <w:r w:rsidR="001635D6">
          <w:rPr>
            <w:webHidden/>
          </w:rPr>
          <w:instrText xml:space="preserve"> PAGEREF _Toc272054944 \h </w:instrText>
        </w:r>
        <w:r w:rsidR="002A4878">
          <w:rPr>
            <w:webHidden/>
          </w:rPr>
        </w:r>
        <w:r w:rsidR="002A4878">
          <w:rPr>
            <w:webHidden/>
          </w:rPr>
          <w:fldChar w:fldCharType="separate"/>
        </w:r>
        <w:r w:rsidR="00D049C4">
          <w:rPr>
            <w:webHidden/>
            <w:rtl/>
          </w:rPr>
          <w:t>72</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45"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8: </w:t>
        </w:r>
        <w:r w:rsidR="001635D6" w:rsidRPr="00687CC8">
          <w:rPr>
            <w:rStyle w:val="Hyperlink"/>
            <w:rFonts w:hint="cs"/>
            <w:rtl/>
            <w:lang w:bidi="fa-IR"/>
          </w:rPr>
          <w:t>ی</w:t>
        </w:r>
        <w:r w:rsidR="001635D6" w:rsidRPr="00687CC8">
          <w:rPr>
            <w:rStyle w:val="Hyperlink"/>
            <w:rFonts w:hint="eastAsia"/>
            <w:rtl/>
            <w:lang w:bidi="fa-IR"/>
          </w:rPr>
          <w:t>ادگ</w:t>
        </w:r>
        <w:r w:rsidR="001635D6" w:rsidRPr="00687CC8">
          <w:rPr>
            <w:rStyle w:val="Hyperlink"/>
            <w:rFonts w:hint="cs"/>
            <w:rtl/>
            <w:lang w:bidi="fa-IR"/>
          </w:rPr>
          <w:t>ی</w:t>
        </w:r>
        <w:r w:rsidR="001635D6" w:rsidRPr="00687CC8">
          <w:rPr>
            <w:rStyle w:val="Hyperlink"/>
            <w:rFonts w:hint="eastAsia"/>
            <w:rtl/>
            <w:lang w:bidi="fa-IR"/>
          </w:rPr>
          <w:t>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در</w:t>
        </w:r>
        <w:r w:rsidR="001635D6" w:rsidRPr="00687CC8">
          <w:rPr>
            <w:rStyle w:val="Hyperlink"/>
            <w:rtl/>
            <w:lang w:bidi="fa-IR"/>
          </w:rPr>
          <w:t xml:space="preserve">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در</w:t>
        </w:r>
        <w:r w:rsidR="001635D6" w:rsidRPr="00687CC8">
          <w:rPr>
            <w:rStyle w:val="Hyperlink"/>
            <w:rtl/>
            <w:lang w:bidi="fa-IR"/>
          </w:rPr>
          <w:t xml:space="preserve"> </w:t>
        </w:r>
        <w:r w:rsidR="001635D6" w:rsidRPr="00687CC8">
          <w:rPr>
            <w:rStyle w:val="Hyperlink"/>
            <w:rFonts w:hint="eastAsia"/>
            <w:rtl/>
            <w:lang w:bidi="fa-IR"/>
          </w:rPr>
          <w:t>چهار</w:t>
        </w:r>
        <w:r w:rsidR="001635D6" w:rsidRPr="00687CC8">
          <w:rPr>
            <w:rStyle w:val="Hyperlink"/>
            <w:rtl/>
            <w:lang w:bidi="fa-IR"/>
          </w:rPr>
          <w:t xml:space="preserve"> </w:t>
        </w:r>
        <w:r w:rsidR="001635D6" w:rsidRPr="00687CC8">
          <w:rPr>
            <w:rStyle w:val="Hyperlink"/>
            <w:rFonts w:hint="eastAsia"/>
            <w:rtl/>
            <w:lang w:bidi="fa-IR"/>
          </w:rPr>
          <w:t>برش</w:t>
        </w:r>
        <w:r w:rsidR="001635D6" w:rsidRPr="00687CC8">
          <w:rPr>
            <w:rStyle w:val="Hyperlink"/>
            <w:rtl/>
            <w:lang w:bidi="fa-IR"/>
          </w:rPr>
          <w:t xml:space="preserve"> </w:t>
        </w:r>
        <w:r w:rsidR="001635D6" w:rsidRPr="00687CC8">
          <w:rPr>
            <w:rStyle w:val="Hyperlink"/>
            <w:rFonts w:hint="eastAsia"/>
            <w:rtl/>
            <w:lang w:bidi="fa-IR"/>
          </w:rPr>
          <w:t>ورود</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و</w:t>
        </w:r>
        <w:r w:rsidR="001635D6" w:rsidRPr="00687CC8">
          <w:rPr>
            <w:rStyle w:val="Hyperlink"/>
            <w:rtl/>
            <w:lang w:bidi="fa-IR"/>
          </w:rPr>
          <w:t xml:space="preserve"> </w:t>
        </w:r>
        <w:r w:rsidR="001635D6" w:rsidRPr="00687CC8">
          <w:rPr>
            <w:rStyle w:val="Hyperlink"/>
            <w:rFonts w:hint="eastAsia"/>
            <w:rtl/>
            <w:lang w:bidi="fa-IR"/>
          </w:rPr>
          <w:t>خروج</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عصب</w:t>
        </w:r>
        <w:r w:rsidR="001635D6" w:rsidRPr="00687CC8">
          <w:rPr>
            <w:rStyle w:val="Hyperlink"/>
            <w:rFonts w:hint="cs"/>
            <w:rtl/>
            <w:lang w:bidi="fa-IR"/>
          </w:rPr>
          <w:t>ی</w:t>
        </w:r>
        <w:r w:rsidR="001635D6">
          <w:rPr>
            <w:webHidden/>
          </w:rPr>
          <w:tab/>
        </w:r>
        <w:r w:rsidR="002A4878">
          <w:rPr>
            <w:webHidden/>
          </w:rPr>
          <w:fldChar w:fldCharType="begin"/>
        </w:r>
        <w:r w:rsidR="001635D6">
          <w:rPr>
            <w:webHidden/>
          </w:rPr>
          <w:instrText xml:space="preserve"> PAGEREF _Toc272054945 \h </w:instrText>
        </w:r>
        <w:r w:rsidR="002A4878">
          <w:rPr>
            <w:webHidden/>
          </w:rPr>
        </w:r>
        <w:r w:rsidR="002A4878">
          <w:rPr>
            <w:webHidden/>
          </w:rPr>
          <w:fldChar w:fldCharType="separate"/>
        </w:r>
        <w:r w:rsidR="00D049C4">
          <w:rPr>
            <w:webHidden/>
            <w:rtl/>
          </w:rPr>
          <w:t>73</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46"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9: </w:t>
        </w:r>
        <w:r w:rsidR="001635D6" w:rsidRPr="00687CC8">
          <w:rPr>
            <w:rStyle w:val="Hyperlink"/>
            <w:rFonts w:hint="eastAsia"/>
            <w:rtl/>
            <w:lang w:bidi="fa-IR"/>
          </w:rPr>
          <w:t>چگونگ</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فعالشدن</w:t>
        </w:r>
        <w:r w:rsidR="001635D6" w:rsidRPr="00687CC8">
          <w:rPr>
            <w:rStyle w:val="Hyperlink"/>
            <w:rtl/>
            <w:lang w:bidi="fa-IR"/>
          </w:rPr>
          <w:t xml:space="preserve"> </w:t>
        </w:r>
        <w:r w:rsidR="001635D6" w:rsidRPr="00687CC8">
          <w:rPr>
            <w:rStyle w:val="Hyperlink"/>
            <w:rFonts w:hint="eastAsia"/>
            <w:rtl/>
            <w:lang w:bidi="fa-IR"/>
          </w:rPr>
          <w:t>و</w:t>
        </w:r>
        <w:r w:rsidR="001635D6" w:rsidRPr="00687CC8">
          <w:rPr>
            <w:rStyle w:val="Hyperlink"/>
            <w:rtl/>
            <w:lang w:bidi="fa-IR"/>
          </w:rPr>
          <w:t xml:space="preserve"> </w:t>
        </w:r>
        <w:r w:rsidR="001635D6" w:rsidRPr="00687CC8">
          <w:rPr>
            <w:rStyle w:val="Hyperlink"/>
            <w:rFonts w:hint="eastAsia"/>
            <w:rtl/>
            <w:lang w:bidi="fa-IR"/>
          </w:rPr>
          <w:t>روشنشدن</w:t>
        </w:r>
        <w:r w:rsidR="001635D6" w:rsidRPr="00687CC8">
          <w:rPr>
            <w:rStyle w:val="Hyperlink"/>
            <w:rtl/>
            <w:lang w:bidi="fa-IR"/>
          </w:rPr>
          <w:t xml:space="preserve"> </w:t>
        </w:r>
        <w:r w:rsidR="001635D6" w:rsidRPr="00687CC8">
          <w:rPr>
            <w:rStyle w:val="Hyperlink"/>
            <w:rFonts w:hint="cs"/>
            <w:rtl/>
            <w:lang w:bidi="fa-IR"/>
          </w:rPr>
          <w:t>ی</w:t>
        </w:r>
        <w:r w:rsidR="001635D6" w:rsidRPr="00687CC8">
          <w:rPr>
            <w:rStyle w:val="Hyperlink"/>
            <w:rFonts w:hint="eastAsia"/>
            <w:rtl/>
            <w:lang w:bidi="fa-IR"/>
          </w:rPr>
          <w:t>ک</w:t>
        </w:r>
        <w:r w:rsidR="001635D6" w:rsidRPr="00687CC8">
          <w:rPr>
            <w:rStyle w:val="Hyperlink"/>
            <w:rtl/>
            <w:lang w:bidi="fa-IR"/>
          </w:rPr>
          <w:t xml:space="preserve"> </w:t>
        </w:r>
        <w:r w:rsidR="001635D6" w:rsidRPr="00687CC8">
          <w:rPr>
            <w:rStyle w:val="Hyperlink"/>
            <w:rFonts w:hint="eastAsia"/>
            <w:rtl/>
            <w:lang w:bidi="fa-IR"/>
          </w:rPr>
          <w:t>گذار</w:t>
        </w:r>
        <w:r w:rsidR="001635D6" w:rsidRPr="00687CC8">
          <w:rPr>
            <w:rStyle w:val="Hyperlink"/>
            <w:rtl/>
            <w:lang w:bidi="fa-IR"/>
          </w:rPr>
          <w:t xml:space="preserve"> </w:t>
        </w:r>
        <w:r w:rsidR="001635D6" w:rsidRPr="00687CC8">
          <w:rPr>
            <w:rStyle w:val="Hyperlink"/>
            <w:rFonts w:hint="eastAsia"/>
            <w:rtl/>
            <w:lang w:bidi="fa-IR"/>
          </w:rPr>
          <w:t>در</w:t>
        </w:r>
        <w:r w:rsidR="001635D6" w:rsidRPr="00687CC8">
          <w:rPr>
            <w:rStyle w:val="Hyperlink"/>
            <w:rtl/>
            <w:lang w:bidi="fa-IR"/>
          </w:rPr>
          <w:t xml:space="preserve">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cs"/>
            <w:rtl/>
            <w:lang w:bidi="fa-IR"/>
          </w:rPr>
          <w:t>ی</w:t>
        </w:r>
        <w:r w:rsidR="001635D6" w:rsidRPr="00687CC8">
          <w:rPr>
            <w:rStyle w:val="Hyperlink"/>
            <w:rFonts w:hint="eastAsia"/>
            <w:rtl/>
            <w:lang w:bidi="fa-IR"/>
          </w:rPr>
          <w:t>ادگ</w:t>
        </w:r>
        <w:r w:rsidR="001635D6" w:rsidRPr="00687CC8">
          <w:rPr>
            <w:rStyle w:val="Hyperlink"/>
            <w:rFonts w:hint="cs"/>
            <w:rtl/>
            <w:lang w:bidi="fa-IR"/>
          </w:rPr>
          <w:t>ی</w:t>
        </w:r>
        <w:r w:rsidR="001635D6" w:rsidRPr="00687CC8">
          <w:rPr>
            <w:rStyle w:val="Hyperlink"/>
            <w:rFonts w:hint="eastAsia"/>
            <w:rtl/>
            <w:lang w:bidi="fa-IR"/>
          </w:rPr>
          <w:t>ر</w:t>
        </w:r>
        <w:r w:rsidR="001635D6" w:rsidRPr="00687CC8">
          <w:rPr>
            <w:rStyle w:val="Hyperlink"/>
            <w:rtl/>
            <w:lang w:bidi="fa-IR"/>
          </w:rPr>
          <w:t xml:space="preserve"> </w:t>
        </w:r>
        <w:r w:rsidR="001635D6" w:rsidRPr="00687CC8">
          <w:rPr>
            <w:rStyle w:val="Hyperlink"/>
            <w:rFonts w:hint="eastAsia"/>
            <w:rtl/>
            <w:lang w:bidi="fa-IR"/>
          </w:rPr>
          <w:t>در</w:t>
        </w:r>
        <w:r w:rsidR="001635D6" w:rsidRPr="00687CC8">
          <w:rPr>
            <w:rStyle w:val="Hyperlink"/>
            <w:rtl/>
            <w:lang w:bidi="fa-IR"/>
          </w:rPr>
          <w:t xml:space="preserve"> </w:t>
        </w:r>
        <w:r w:rsidR="001635D6" w:rsidRPr="00687CC8">
          <w:rPr>
            <w:rStyle w:val="Hyperlink"/>
            <w:rFonts w:hint="eastAsia"/>
            <w:rtl/>
            <w:lang w:bidi="fa-IR"/>
          </w:rPr>
          <w:t>هر</w:t>
        </w:r>
        <w:r w:rsidR="001635D6" w:rsidRPr="00687CC8">
          <w:rPr>
            <w:rStyle w:val="Hyperlink"/>
            <w:rtl/>
            <w:lang w:bidi="fa-IR"/>
          </w:rPr>
          <w:t xml:space="preserve"> </w:t>
        </w:r>
        <w:r w:rsidR="001635D6" w:rsidRPr="00687CC8">
          <w:rPr>
            <w:rStyle w:val="Hyperlink"/>
            <w:rFonts w:hint="eastAsia"/>
            <w:rtl/>
            <w:lang w:bidi="fa-IR"/>
          </w:rPr>
          <w:t>برش</w:t>
        </w:r>
        <w:r w:rsidR="001635D6" w:rsidRPr="00687CC8">
          <w:rPr>
            <w:rStyle w:val="Hyperlink"/>
            <w:rtl/>
            <w:lang w:bidi="fa-IR"/>
          </w:rPr>
          <w:t xml:space="preserve"> </w:t>
        </w:r>
        <w:r w:rsidR="001635D6" w:rsidRPr="00687CC8">
          <w:rPr>
            <w:rStyle w:val="Hyperlink"/>
            <w:rFonts w:hint="eastAsia"/>
            <w:rtl/>
            <w:lang w:bidi="fa-IR"/>
          </w:rPr>
          <w:t>زمان</w:t>
        </w:r>
        <w:r w:rsidR="001635D6" w:rsidRPr="00687CC8">
          <w:rPr>
            <w:rStyle w:val="Hyperlink"/>
            <w:rFonts w:hint="cs"/>
            <w:rtl/>
            <w:lang w:bidi="fa-IR"/>
          </w:rPr>
          <w:t>ی</w:t>
        </w:r>
        <w:r w:rsidR="001635D6">
          <w:rPr>
            <w:webHidden/>
          </w:rPr>
          <w:tab/>
        </w:r>
        <w:r w:rsidR="002A4878">
          <w:rPr>
            <w:webHidden/>
          </w:rPr>
          <w:fldChar w:fldCharType="begin"/>
        </w:r>
        <w:r w:rsidR="001635D6">
          <w:rPr>
            <w:webHidden/>
          </w:rPr>
          <w:instrText xml:space="preserve"> PAGEREF _Toc272054946 \h </w:instrText>
        </w:r>
        <w:r w:rsidR="002A4878">
          <w:rPr>
            <w:webHidden/>
          </w:rPr>
        </w:r>
        <w:r w:rsidR="002A4878">
          <w:rPr>
            <w:webHidden/>
          </w:rPr>
          <w:fldChar w:fldCharType="separate"/>
        </w:r>
        <w:r w:rsidR="00D049C4">
          <w:rPr>
            <w:webHidden/>
            <w:rtl/>
          </w:rPr>
          <w:t>74</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47"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10: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عصب</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دو</w:t>
        </w:r>
        <w:r w:rsidR="001635D6" w:rsidRPr="00687CC8">
          <w:rPr>
            <w:rStyle w:val="Hyperlink"/>
            <w:rtl/>
            <w:lang w:bidi="fa-IR"/>
          </w:rPr>
          <w:t xml:space="preserve"> </w:t>
        </w:r>
        <w:r w:rsidR="001635D6" w:rsidRPr="00687CC8">
          <w:rPr>
            <w:rStyle w:val="Hyperlink"/>
            <w:rFonts w:hint="eastAsia"/>
            <w:rtl/>
            <w:lang w:bidi="fa-IR"/>
          </w:rPr>
          <w:t>لا</w:t>
        </w:r>
        <w:r w:rsidR="001635D6" w:rsidRPr="00687CC8">
          <w:rPr>
            <w:rStyle w:val="Hyperlink"/>
            <w:rFonts w:hint="cs"/>
            <w:rtl/>
            <w:lang w:bidi="fa-IR"/>
          </w:rPr>
          <w:t>ی</w:t>
        </w:r>
        <w:r w:rsidR="001635D6" w:rsidRPr="00687CC8">
          <w:rPr>
            <w:rStyle w:val="Hyperlink"/>
            <w:rFonts w:hint="eastAsia"/>
            <w:rtl/>
            <w:lang w:bidi="fa-IR"/>
          </w:rPr>
          <w:t>ه</w:t>
        </w:r>
        <w:r w:rsidR="001635D6">
          <w:rPr>
            <w:webHidden/>
          </w:rPr>
          <w:tab/>
        </w:r>
        <w:r w:rsidR="002A4878">
          <w:rPr>
            <w:webHidden/>
          </w:rPr>
          <w:fldChar w:fldCharType="begin"/>
        </w:r>
        <w:r w:rsidR="001635D6">
          <w:rPr>
            <w:webHidden/>
          </w:rPr>
          <w:instrText xml:space="preserve"> PAGEREF _Toc272054947 \h </w:instrText>
        </w:r>
        <w:r w:rsidR="002A4878">
          <w:rPr>
            <w:webHidden/>
          </w:rPr>
        </w:r>
        <w:r w:rsidR="002A4878">
          <w:rPr>
            <w:webHidden/>
          </w:rPr>
          <w:fldChar w:fldCharType="separate"/>
        </w:r>
        <w:r w:rsidR="00D049C4">
          <w:rPr>
            <w:webHidden/>
            <w:rtl/>
          </w:rPr>
          <w:t>74</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48"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11: </w:t>
        </w:r>
        <w:r w:rsidR="001635D6" w:rsidRPr="00687CC8">
          <w:rPr>
            <w:rStyle w:val="Hyperlink"/>
            <w:rFonts w:hint="eastAsia"/>
            <w:rtl/>
            <w:lang w:bidi="fa-IR"/>
          </w:rPr>
          <w:t>مدل</w:t>
        </w:r>
        <w:r w:rsidR="001635D6" w:rsidRPr="00687CC8">
          <w:rPr>
            <w:rStyle w:val="Hyperlink"/>
            <w:rtl/>
            <w:lang w:bidi="fa-IR"/>
          </w:rPr>
          <w:t xml:space="preserve">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خبره</w:t>
        </w:r>
        <w:r w:rsidR="001635D6" w:rsidRPr="00687CC8">
          <w:rPr>
            <w:rStyle w:val="Hyperlink"/>
            <w:rtl/>
            <w:lang w:bidi="fa-IR"/>
          </w:rPr>
          <w:t xml:space="preserve"> </w:t>
        </w:r>
        <w:r w:rsidR="001635D6" w:rsidRPr="00687CC8">
          <w:rPr>
            <w:rStyle w:val="Hyperlink"/>
            <w:rFonts w:hint="eastAsia"/>
            <w:rtl/>
            <w:lang w:bidi="fa-IR"/>
          </w:rPr>
          <w:t>فاز</w:t>
        </w:r>
        <w:r w:rsidR="001635D6" w:rsidRPr="00687CC8">
          <w:rPr>
            <w:rStyle w:val="Hyperlink"/>
            <w:rFonts w:hint="cs"/>
            <w:rtl/>
            <w:lang w:bidi="fa-IR"/>
          </w:rPr>
          <w:t>ی</w:t>
        </w:r>
        <w:r w:rsidR="001635D6">
          <w:rPr>
            <w:webHidden/>
          </w:rPr>
          <w:tab/>
        </w:r>
        <w:r w:rsidR="002A4878">
          <w:rPr>
            <w:webHidden/>
          </w:rPr>
          <w:fldChar w:fldCharType="begin"/>
        </w:r>
        <w:r w:rsidR="001635D6">
          <w:rPr>
            <w:webHidden/>
          </w:rPr>
          <w:instrText xml:space="preserve"> PAGEREF _Toc272054948 \h </w:instrText>
        </w:r>
        <w:r w:rsidR="002A4878">
          <w:rPr>
            <w:webHidden/>
          </w:rPr>
        </w:r>
        <w:r w:rsidR="002A4878">
          <w:rPr>
            <w:webHidden/>
          </w:rPr>
          <w:fldChar w:fldCharType="separate"/>
        </w:r>
        <w:r w:rsidR="00D049C4">
          <w:rPr>
            <w:webHidden/>
            <w:rtl/>
          </w:rPr>
          <w:t>75</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49"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12: </w:t>
        </w:r>
        <w:r w:rsidR="001635D6" w:rsidRPr="00687CC8">
          <w:rPr>
            <w:rStyle w:val="Hyperlink"/>
            <w:rFonts w:hint="cs"/>
            <w:rtl/>
            <w:lang w:bidi="fa-IR"/>
          </w:rPr>
          <w:t>ی</w:t>
        </w:r>
        <w:r w:rsidR="001635D6" w:rsidRPr="00687CC8">
          <w:rPr>
            <w:rStyle w:val="Hyperlink"/>
            <w:rFonts w:hint="eastAsia"/>
            <w:rtl/>
            <w:lang w:bidi="fa-IR"/>
          </w:rPr>
          <w:t>ک</w:t>
        </w:r>
        <w:r w:rsidR="001635D6" w:rsidRPr="00687CC8">
          <w:rPr>
            <w:rStyle w:val="Hyperlink"/>
            <w:rtl/>
            <w:lang w:bidi="fa-IR"/>
          </w:rPr>
          <w:t xml:space="preserve"> </w:t>
        </w:r>
        <w:r w:rsidR="001635D6" w:rsidRPr="00687CC8">
          <w:rPr>
            <w:rStyle w:val="Hyperlink"/>
            <w:rFonts w:hint="eastAsia"/>
            <w:rtl/>
            <w:lang w:bidi="fa-IR"/>
          </w:rPr>
          <w:t>مدل</w:t>
        </w:r>
        <w:r w:rsidR="001635D6" w:rsidRPr="00687CC8">
          <w:rPr>
            <w:rStyle w:val="Hyperlink"/>
            <w:rtl/>
            <w:lang w:bidi="fa-IR"/>
          </w:rPr>
          <w:t xml:space="preserve">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فاز</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عصب</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برا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کنترل</w:t>
        </w:r>
        <w:r w:rsidR="001635D6" w:rsidRPr="00687CC8">
          <w:rPr>
            <w:rStyle w:val="Hyperlink"/>
            <w:rtl/>
            <w:lang w:bidi="fa-IR"/>
          </w:rPr>
          <w:t xml:space="preserve"> </w:t>
        </w:r>
        <w:r w:rsidR="001635D6" w:rsidRPr="00687CC8">
          <w:rPr>
            <w:rStyle w:val="Hyperlink"/>
            <w:rFonts w:hint="eastAsia"/>
            <w:rtl/>
            <w:lang w:bidi="fa-IR"/>
          </w:rPr>
          <w:t>سطوح</w:t>
        </w:r>
        <w:r w:rsidR="001635D6" w:rsidRPr="00687CC8">
          <w:rPr>
            <w:rStyle w:val="Hyperlink"/>
            <w:rtl/>
            <w:lang w:bidi="fa-IR"/>
          </w:rPr>
          <w:t xml:space="preserve"> </w:t>
        </w:r>
        <w:r w:rsidR="001635D6" w:rsidRPr="00687CC8">
          <w:rPr>
            <w:rStyle w:val="Hyperlink"/>
            <w:rFonts w:hint="eastAsia"/>
            <w:rtl/>
            <w:lang w:bidi="fa-IR"/>
          </w:rPr>
          <w:t>ناهموار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در</w:t>
        </w:r>
        <w:r w:rsidR="001635D6" w:rsidRPr="00687CC8">
          <w:rPr>
            <w:rStyle w:val="Hyperlink"/>
            <w:rtl/>
            <w:lang w:bidi="fa-IR"/>
          </w:rPr>
          <w:t xml:space="preserve"> </w:t>
        </w:r>
        <w:r w:rsidR="001635D6" w:rsidRPr="00687CC8">
          <w:rPr>
            <w:rStyle w:val="Hyperlink"/>
            <w:rFonts w:hint="eastAsia"/>
            <w:rtl/>
            <w:lang w:bidi="fa-IR"/>
          </w:rPr>
          <w:t>فرزکار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دستگاه</w:t>
        </w:r>
        <w:r w:rsidR="001635D6" w:rsidRPr="00687CC8">
          <w:rPr>
            <w:rStyle w:val="Hyperlink"/>
            <w:rtl/>
            <w:lang w:bidi="fa-IR"/>
          </w:rPr>
          <w:t xml:space="preserve"> </w:t>
        </w:r>
        <w:r w:rsidR="001635D6" w:rsidRPr="00687CC8">
          <w:rPr>
            <w:rStyle w:val="Hyperlink"/>
            <w:lang w:bidi="fa-IR"/>
          </w:rPr>
          <w:t>CNC</w:t>
        </w:r>
        <w:r w:rsidR="001635D6">
          <w:rPr>
            <w:webHidden/>
          </w:rPr>
          <w:tab/>
        </w:r>
        <w:r w:rsidR="002A4878">
          <w:rPr>
            <w:webHidden/>
          </w:rPr>
          <w:fldChar w:fldCharType="begin"/>
        </w:r>
        <w:r w:rsidR="001635D6">
          <w:rPr>
            <w:webHidden/>
          </w:rPr>
          <w:instrText xml:space="preserve"> PAGEREF _Toc272054949 \h </w:instrText>
        </w:r>
        <w:r w:rsidR="002A4878">
          <w:rPr>
            <w:webHidden/>
          </w:rPr>
        </w:r>
        <w:r w:rsidR="002A4878">
          <w:rPr>
            <w:webHidden/>
          </w:rPr>
          <w:fldChar w:fldCharType="separate"/>
        </w:r>
        <w:r w:rsidR="00D049C4">
          <w:rPr>
            <w:webHidden/>
            <w:rtl/>
          </w:rPr>
          <w:t>78</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50"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13: </w:t>
        </w:r>
        <w:r w:rsidR="001635D6" w:rsidRPr="00687CC8">
          <w:rPr>
            <w:rStyle w:val="Hyperlink"/>
            <w:rFonts w:hint="eastAsia"/>
            <w:rtl/>
            <w:lang w:bidi="fa-IR"/>
          </w:rPr>
          <w:t>نمودار</w:t>
        </w:r>
        <w:r w:rsidR="001635D6" w:rsidRPr="00687CC8">
          <w:rPr>
            <w:rStyle w:val="Hyperlink"/>
            <w:rtl/>
            <w:lang w:bidi="fa-IR"/>
          </w:rPr>
          <w:t xml:space="preserve"> </w:t>
        </w:r>
        <w:r w:rsidR="001635D6" w:rsidRPr="00687CC8">
          <w:rPr>
            <w:rStyle w:val="Hyperlink"/>
            <w:rFonts w:hint="eastAsia"/>
            <w:rtl/>
            <w:lang w:bidi="fa-IR"/>
          </w:rPr>
          <w:t>شبکه</w:t>
        </w:r>
        <w:r w:rsidR="001635D6" w:rsidRPr="00687CC8">
          <w:rPr>
            <w:rStyle w:val="Hyperlink"/>
            <w:rtl/>
            <w:lang w:bidi="fa-IR"/>
          </w:rPr>
          <w:t xml:space="preserve"> </w:t>
        </w:r>
        <w:r w:rsidR="001635D6" w:rsidRPr="00687CC8">
          <w:rPr>
            <w:rStyle w:val="Hyperlink"/>
            <w:rFonts w:hint="eastAsia"/>
            <w:rtl/>
            <w:lang w:bidi="fa-IR"/>
          </w:rPr>
          <w:t>پتر</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تصادف</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مدل</w:t>
        </w:r>
        <w:r w:rsidR="001635D6" w:rsidRPr="00687CC8">
          <w:rPr>
            <w:rStyle w:val="Hyperlink"/>
            <w:rtl/>
            <w:lang w:bidi="fa-IR"/>
          </w:rPr>
          <w:t xml:space="preserve"> </w:t>
        </w:r>
        <w:r w:rsidR="001635D6" w:rsidRPr="00687CC8">
          <w:rPr>
            <w:rStyle w:val="Hyperlink"/>
            <w:lang w:bidi="fa-IR"/>
          </w:rPr>
          <w:t>FMS</w:t>
        </w:r>
        <w:r w:rsidR="001635D6">
          <w:rPr>
            <w:webHidden/>
          </w:rPr>
          <w:tab/>
        </w:r>
        <w:r w:rsidR="002A4878">
          <w:rPr>
            <w:webHidden/>
          </w:rPr>
          <w:fldChar w:fldCharType="begin"/>
        </w:r>
        <w:r w:rsidR="001635D6">
          <w:rPr>
            <w:webHidden/>
          </w:rPr>
          <w:instrText xml:space="preserve"> PAGEREF _Toc272054950 \h </w:instrText>
        </w:r>
        <w:r w:rsidR="002A4878">
          <w:rPr>
            <w:webHidden/>
          </w:rPr>
        </w:r>
        <w:r w:rsidR="002A4878">
          <w:rPr>
            <w:webHidden/>
          </w:rPr>
          <w:fldChar w:fldCharType="separate"/>
        </w:r>
        <w:r w:rsidR="00D049C4">
          <w:rPr>
            <w:webHidden/>
            <w:rtl/>
          </w:rPr>
          <w:t>79</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51"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14: </w:t>
        </w:r>
        <w:r w:rsidR="001635D6" w:rsidRPr="00687CC8">
          <w:rPr>
            <w:rStyle w:val="Hyperlink"/>
            <w:rFonts w:hint="eastAsia"/>
            <w:rtl/>
            <w:lang w:bidi="fa-IR"/>
          </w:rPr>
          <w:t>ساختار</w:t>
        </w:r>
        <w:r w:rsidR="001635D6" w:rsidRPr="00687CC8">
          <w:rPr>
            <w:rStyle w:val="Hyperlink"/>
            <w:rtl/>
            <w:lang w:bidi="fa-IR"/>
          </w:rPr>
          <w:t xml:space="preserve"> </w:t>
        </w:r>
        <w:r w:rsidR="001635D6" w:rsidRPr="00687CC8">
          <w:rPr>
            <w:rStyle w:val="Hyperlink"/>
            <w:rFonts w:hint="eastAsia"/>
            <w:rtl/>
            <w:lang w:bidi="fa-IR"/>
          </w:rPr>
          <w:t>کل</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ا</w:t>
        </w:r>
        <w:r w:rsidR="001635D6" w:rsidRPr="00687CC8">
          <w:rPr>
            <w:rStyle w:val="Hyperlink"/>
            <w:rFonts w:hint="cs"/>
            <w:rtl/>
            <w:lang w:bidi="fa-IR"/>
          </w:rPr>
          <w:t>ی</w:t>
        </w:r>
        <w:r w:rsidR="001635D6" w:rsidRPr="00687CC8">
          <w:rPr>
            <w:rStyle w:val="Hyperlink"/>
            <w:rFonts w:hint="eastAsia"/>
            <w:rtl/>
            <w:lang w:bidi="fa-IR"/>
          </w:rPr>
          <w:t>ده</w:t>
        </w:r>
        <w:r w:rsidR="001635D6" w:rsidRPr="00687CC8">
          <w:rPr>
            <w:rStyle w:val="Hyperlink"/>
            <w:rtl/>
            <w:lang w:bidi="fa-IR"/>
          </w:rPr>
          <w:t xml:space="preserve"> </w:t>
        </w:r>
        <w:r w:rsidR="001635D6" w:rsidRPr="00687CC8">
          <w:rPr>
            <w:rStyle w:val="Hyperlink"/>
            <w:rFonts w:hint="eastAsia"/>
            <w:rtl/>
            <w:lang w:bidi="fa-IR"/>
          </w:rPr>
          <w:t>پ</w:t>
        </w:r>
        <w:r w:rsidR="001635D6" w:rsidRPr="00687CC8">
          <w:rPr>
            <w:rStyle w:val="Hyperlink"/>
            <w:rFonts w:hint="cs"/>
            <w:rtl/>
            <w:lang w:bidi="fa-IR"/>
          </w:rPr>
          <w:t>ی</w:t>
        </w:r>
        <w:r w:rsidR="001635D6" w:rsidRPr="00687CC8">
          <w:rPr>
            <w:rStyle w:val="Hyperlink"/>
            <w:rFonts w:hint="eastAsia"/>
            <w:rtl/>
            <w:lang w:bidi="fa-IR"/>
          </w:rPr>
          <w:t>شنهاد</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آقا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فاکودا</w:t>
        </w:r>
        <w:r w:rsidR="001635D6">
          <w:rPr>
            <w:webHidden/>
          </w:rPr>
          <w:tab/>
        </w:r>
        <w:r w:rsidR="002A4878">
          <w:rPr>
            <w:webHidden/>
          </w:rPr>
          <w:fldChar w:fldCharType="begin"/>
        </w:r>
        <w:r w:rsidR="001635D6">
          <w:rPr>
            <w:webHidden/>
          </w:rPr>
          <w:instrText xml:space="preserve"> PAGEREF _Toc272054951 \h </w:instrText>
        </w:r>
        <w:r w:rsidR="002A4878">
          <w:rPr>
            <w:webHidden/>
          </w:rPr>
        </w:r>
        <w:r w:rsidR="002A4878">
          <w:rPr>
            <w:webHidden/>
          </w:rPr>
          <w:fldChar w:fldCharType="separate"/>
        </w:r>
        <w:r w:rsidR="00D049C4">
          <w:rPr>
            <w:webHidden/>
            <w:rtl/>
          </w:rPr>
          <w:t>80</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52" w:history="1">
        <w:r w:rsidR="001635D6" w:rsidRPr="00687CC8">
          <w:rPr>
            <w:rStyle w:val="Hyperlink"/>
            <w:rFonts w:hint="eastAsia"/>
            <w:rtl/>
            <w:lang w:bidi="fa-IR"/>
          </w:rPr>
          <w:t>شکل</w:t>
        </w:r>
        <w:r w:rsidR="001635D6" w:rsidRPr="00687CC8">
          <w:rPr>
            <w:rStyle w:val="Hyperlink"/>
            <w:rtl/>
            <w:lang w:bidi="fa-IR"/>
          </w:rPr>
          <w:t xml:space="preserve"> </w:t>
        </w:r>
        <w:r w:rsidR="001635D6" w:rsidRPr="00687CC8">
          <w:rPr>
            <w:rStyle w:val="Hyperlink"/>
            <w:rFonts w:hint="eastAsia"/>
            <w:rtl/>
            <w:lang w:bidi="fa-IR"/>
          </w:rPr>
          <w:t>‏</w:t>
        </w:r>
        <w:r w:rsidR="001635D6" w:rsidRPr="00687CC8">
          <w:rPr>
            <w:rStyle w:val="Hyperlink"/>
            <w:rtl/>
            <w:lang w:bidi="fa-IR"/>
          </w:rPr>
          <w:t>3</w:t>
        </w:r>
        <w:r w:rsidR="001635D6" w:rsidRPr="00687CC8">
          <w:rPr>
            <w:rStyle w:val="Hyperlink"/>
            <w:rtl/>
            <w:lang w:bidi="fa-IR"/>
          </w:rPr>
          <w:noBreakHyphen/>
          <w:t xml:space="preserve">15: </w:t>
        </w:r>
        <w:r w:rsidR="001635D6" w:rsidRPr="00687CC8">
          <w:rPr>
            <w:rStyle w:val="Hyperlink"/>
            <w:rFonts w:hint="eastAsia"/>
            <w:rtl/>
            <w:lang w:bidi="fa-IR"/>
          </w:rPr>
          <w:t>مدل</w:t>
        </w:r>
        <w:r w:rsidR="001635D6" w:rsidRPr="00687CC8">
          <w:rPr>
            <w:rStyle w:val="Hyperlink"/>
            <w:rtl/>
            <w:lang w:bidi="fa-IR"/>
          </w:rPr>
          <w:t xml:space="preserve"> </w:t>
        </w:r>
        <w:r w:rsidR="001635D6" w:rsidRPr="00687CC8">
          <w:rPr>
            <w:rStyle w:val="Hyperlink"/>
            <w:rFonts w:hint="eastAsia"/>
            <w:rtl/>
            <w:lang w:bidi="fa-IR"/>
          </w:rPr>
          <w:t>وظ</w:t>
        </w:r>
        <w:r w:rsidR="001635D6" w:rsidRPr="00687CC8">
          <w:rPr>
            <w:rStyle w:val="Hyperlink"/>
            <w:rFonts w:hint="cs"/>
            <w:rtl/>
            <w:lang w:bidi="fa-IR"/>
          </w:rPr>
          <w:t>ی</w:t>
        </w:r>
        <w:r w:rsidR="001635D6" w:rsidRPr="00687CC8">
          <w:rPr>
            <w:rStyle w:val="Hyperlink"/>
            <w:rFonts w:hint="eastAsia"/>
            <w:rtl/>
            <w:lang w:bidi="fa-IR"/>
          </w:rPr>
          <w:t>فه</w:t>
        </w:r>
        <w:r w:rsidR="001635D6" w:rsidRPr="00687CC8">
          <w:rPr>
            <w:rStyle w:val="Hyperlink"/>
            <w:rtl/>
            <w:lang w:bidi="fa-IR"/>
          </w:rPr>
          <w:t xml:space="preserve"> </w:t>
        </w:r>
        <w:r w:rsidR="001635D6" w:rsidRPr="00687CC8">
          <w:rPr>
            <w:rStyle w:val="Hyperlink"/>
            <w:rFonts w:hint="eastAsia"/>
            <w:rtl/>
            <w:lang w:bidi="fa-IR"/>
          </w:rPr>
          <w:t>ا</w:t>
        </w:r>
        <w:r w:rsidR="001635D6" w:rsidRPr="00687CC8">
          <w:rPr>
            <w:rStyle w:val="Hyperlink"/>
            <w:rFonts w:hint="cs"/>
            <w:rtl/>
            <w:lang w:bidi="fa-IR"/>
          </w:rPr>
          <w:t>ی</w:t>
        </w:r>
        <w:r w:rsidR="001635D6" w:rsidRPr="00687CC8">
          <w:rPr>
            <w:rStyle w:val="Hyperlink"/>
            <w:rFonts w:hint="eastAsia"/>
            <w:rtl/>
            <w:lang w:bidi="fa-IR"/>
          </w:rPr>
          <w:t>ده</w:t>
        </w:r>
        <w:r w:rsidR="001635D6" w:rsidRPr="00687CC8">
          <w:rPr>
            <w:rStyle w:val="Hyperlink"/>
            <w:rtl/>
            <w:lang w:bidi="fa-IR"/>
          </w:rPr>
          <w:t xml:space="preserve"> </w:t>
        </w:r>
        <w:r w:rsidR="001635D6" w:rsidRPr="00687CC8">
          <w:rPr>
            <w:rStyle w:val="Hyperlink"/>
            <w:rFonts w:hint="eastAsia"/>
            <w:rtl/>
            <w:lang w:bidi="fa-IR"/>
          </w:rPr>
          <w:t>پ</w:t>
        </w:r>
        <w:r w:rsidR="001635D6" w:rsidRPr="00687CC8">
          <w:rPr>
            <w:rStyle w:val="Hyperlink"/>
            <w:rFonts w:hint="cs"/>
            <w:rtl/>
            <w:lang w:bidi="fa-IR"/>
          </w:rPr>
          <w:t>ی</w:t>
        </w:r>
        <w:r w:rsidR="001635D6" w:rsidRPr="00687CC8">
          <w:rPr>
            <w:rStyle w:val="Hyperlink"/>
            <w:rFonts w:hint="eastAsia"/>
            <w:rtl/>
            <w:lang w:bidi="fa-IR"/>
          </w:rPr>
          <w:t>شنهاد</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آقا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فاکودا</w:t>
        </w:r>
        <w:r w:rsidR="001635D6">
          <w:rPr>
            <w:webHidden/>
          </w:rPr>
          <w:tab/>
        </w:r>
        <w:r w:rsidR="002A4878">
          <w:rPr>
            <w:webHidden/>
          </w:rPr>
          <w:fldChar w:fldCharType="begin"/>
        </w:r>
        <w:r w:rsidR="001635D6">
          <w:rPr>
            <w:webHidden/>
          </w:rPr>
          <w:instrText xml:space="preserve"> PAGEREF _Toc272054952 \h </w:instrText>
        </w:r>
        <w:r w:rsidR="002A4878">
          <w:rPr>
            <w:webHidden/>
          </w:rPr>
        </w:r>
        <w:r w:rsidR="002A4878">
          <w:rPr>
            <w:webHidden/>
          </w:rPr>
          <w:fldChar w:fldCharType="separate"/>
        </w:r>
        <w:r w:rsidR="00D049C4">
          <w:rPr>
            <w:webHidden/>
            <w:rtl/>
          </w:rPr>
          <w:t>80</w:t>
        </w:r>
        <w:r w:rsidR="002A4878">
          <w:rPr>
            <w:webHidden/>
          </w:rPr>
          <w:fldChar w:fldCharType="end"/>
        </w:r>
      </w:hyperlink>
    </w:p>
    <w:p w:rsidR="001635D6" w:rsidRPr="001473D5" w:rsidRDefault="00550AF5" w:rsidP="001635D6">
      <w:pPr>
        <w:pStyle w:val="TableofFigures"/>
        <w:rPr>
          <w:rFonts w:asciiTheme="minorHAnsi" w:eastAsiaTheme="minorEastAsia" w:hAnsiTheme="minorHAnsi" w:cstheme="minorBidi"/>
        </w:rPr>
      </w:pPr>
      <w:hyperlink w:anchor="_Toc272054953" w:history="1">
        <w:r w:rsidR="001635D6" w:rsidRPr="001473D5">
          <w:rPr>
            <w:rStyle w:val="Hyperlink"/>
            <w:rFonts w:hint="eastAsia"/>
            <w:rtl/>
            <w:lang w:bidi="fa-IR"/>
          </w:rPr>
          <w:t>شکل</w:t>
        </w:r>
        <w:r w:rsidR="001635D6" w:rsidRPr="001473D5">
          <w:rPr>
            <w:rStyle w:val="Hyperlink"/>
            <w:rtl/>
            <w:lang w:bidi="fa-IR"/>
          </w:rPr>
          <w:t xml:space="preserve"> </w:t>
        </w:r>
        <w:r w:rsidR="001635D6" w:rsidRPr="001473D5">
          <w:rPr>
            <w:rStyle w:val="Hyperlink"/>
            <w:rFonts w:hint="eastAsia"/>
            <w:rtl/>
            <w:lang w:bidi="fa-IR"/>
          </w:rPr>
          <w:t>‏</w:t>
        </w:r>
        <w:r w:rsidR="001635D6" w:rsidRPr="001473D5">
          <w:rPr>
            <w:rStyle w:val="Hyperlink"/>
            <w:rtl/>
            <w:lang w:bidi="fa-IR"/>
          </w:rPr>
          <w:t>3</w:t>
        </w:r>
        <w:r w:rsidR="001635D6" w:rsidRPr="001473D5">
          <w:rPr>
            <w:rStyle w:val="Hyperlink"/>
            <w:rtl/>
            <w:lang w:bidi="fa-IR"/>
          </w:rPr>
          <w:noBreakHyphen/>
          <w:t xml:space="preserve">16: </w:t>
        </w:r>
        <w:r w:rsidR="001635D6" w:rsidRPr="001473D5">
          <w:rPr>
            <w:rStyle w:val="Hyperlink"/>
            <w:rFonts w:hint="eastAsia"/>
            <w:rtl/>
            <w:lang w:bidi="fa-IR"/>
          </w:rPr>
          <w:t>مدل</w:t>
        </w:r>
        <w:r w:rsidR="001635D6" w:rsidRPr="001473D5">
          <w:rPr>
            <w:rStyle w:val="Hyperlink"/>
            <w:rtl/>
            <w:lang w:bidi="fa-IR"/>
          </w:rPr>
          <w:t xml:space="preserve"> </w:t>
        </w:r>
        <w:r w:rsidR="001635D6" w:rsidRPr="001473D5">
          <w:rPr>
            <w:rStyle w:val="Hyperlink"/>
            <w:rFonts w:hint="eastAsia"/>
            <w:rtl/>
            <w:lang w:bidi="fa-IR"/>
          </w:rPr>
          <w:t>وظ</w:t>
        </w:r>
        <w:r w:rsidR="001635D6" w:rsidRPr="001473D5">
          <w:rPr>
            <w:rStyle w:val="Hyperlink"/>
            <w:rFonts w:hint="cs"/>
            <w:rtl/>
            <w:lang w:bidi="fa-IR"/>
          </w:rPr>
          <w:t>ی</w:t>
        </w:r>
        <w:r w:rsidR="001635D6" w:rsidRPr="001473D5">
          <w:rPr>
            <w:rStyle w:val="Hyperlink"/>
            <w:rFonts w:hint="eastAsia"/>
            <w:rtl/>
            <w:lang w:bidi="fa-IR"/>
          </w:rPr>
          <w:t>فه</w:t>
        </w:r>
        <w:r w:rsidR="001635D6" w:rsidRPr="001473D5">
          <w:rPr>
            <w:rStyle w:val="Hyperlink"/>
            <w:rtl/>
            <w:lang w:bidi="fa-IR"/>
          </w:rPr>
          <w:t xml:space="preserve"> </w:t>
        </w:r>
        <w:r w:rsidR="001635D6" w:rsidRPr="001473D5">
          <w:rPr>
            <w:rStyle w:val="Hyperlink"/>
            <w:rFonts w:hint="eastAsia"/>
            <w:rtl/>
            <w:lang w:bidi="fa-IR"/>
          </w:rPr>
          <w:t>برا</w:t>
        </w:r>
        <w:r w:rsidR="001635D6" w:rsidRPr="001473D5">
          <w:rPr>
            <w:rStyle w:val="Hyperlink"/>
            <w:rFonts w:hint="cs"/>
            <w:rtl/>
            <w:lang w:bidi="fa-IR"/>
          </w:rPr>
          <w:t>ی</w:t>
        </w:r>
        <w:r w:rsidR="001635D6" w:rsidRPr="001473D5">
          <w:rPr>
            <w:rStyle w:val="Hyperlink"/>
            <w:rtl/>
            <w:lang w:bidi="fa-IR"/>
          </w:rPr>
          <w:t xml:space="preserve"> </w:t>
        </w:r>
        <w:r w:rsidR="001635D6" w:rsidRPr="001473D5">
          <w:rPr>
            <w:rStyle w:val="Hyperlink"/>
            <w:rFonts w:hint="cs"/>
            <w:rtl/>
            <w:lang w:bidi="fa-IR"/>
          </w:rPr>
          <w:t>ی</w:t>
        </w:r>
        <w:r w:rsidR="001635D6" w:rsidRPr="001473D5">
          <w:rPr>
            <w:rStyle w:val="Hyperlink"/>
            <w:rFonts w:hint="eastAsia"/>
            <w:rtl/>
            <w:lang w:bidi="fa-IR"/>
          </w:rPr>
          <w:t>ک</w:t>
        </w:r>
        <w:r w:rsidR="001635D6" w:rsidRPr="001473D5">
          <w:rPr>
            <w:rStyle w:val="Hyperlink"/>
            <w:rtl/>
            <w:lang w:bidi="fa-IR"/>
          </w:rPr>
          <w:t xml:space="preserve"> </w:t>
        </w:r>
        <w:r w:rsidR="001635D6" w:rsidRPr="001473D5">
          <w:rPr>
            <w:rStyle w:val="Hyperlink"/>
            <w:rFonts w:hint="eastAsia"/>
            <w:rtl/>
            <w:lang w:bidi="fa-IR"/>
          </w:rPr>
          <w:t>وعده</w:t>
        </w:r>
        <w:r w:rsidR="001635D6" w:rsidRPr="001473D5">
          <w:rPr>
            <w:rStyle w:val="Hyperlink"/>
            <w:rtl/>
            <w:lang w:bidi="fa-IR"/>
          </w:rPr>
          <w:t xml:space="preserve"> </w:t>
        </w:r>
        <w:r w:rsidR="001635D6" w:rsidRPr="001473D5">
          <w:rPr>
            <w:rStyle w:val="Hyperlink"/>
            <w:rFonts w:hint="eastAsia"/>
            <w:rtl/>
            <w:lang w:bidi="fa-IR"/>
          </w:rPr>
          <w:t>غذا</w:t>
        </w:r>
        <w:r w:rsidR="001635D6" w:rsidRPr="001473D5">
          <w:rPr>
            <w:rStyle w:val="Hyperlink"/>
            <w:rFonts w:hint="cs"/>
            <w:rtl/>
            <w:lang w:bidi="fa-IR"/>
          </w:rPr>
          <w:t>یی</w:t>
        </w:r>
        <w:r w:rsidR="001635D6" w:rsidRPr="001473D5">
          <w:rPr>
            <w:webHidden/>
          </w:rPr>
          <w:tab/>
        </w:r>
        <w:r w:rsidR="002A4878" w:rsidRPr="001473D5">
          <w:rPr>
            <w:webHidden/>
          </w:rPr>
          <w:fldChar w:fldCharType="begin"/>
        </w:r>
        <w:r w:rsidR="001635D6" w:rsidRPr="001473D5">
          <w:rPr>
            <w:webHidden/>
          </w:rPr>
          <w:instrText xml:space="preserve"> PAGEREF _Toc272054953 \h </w:instrText>
        </w:r>
        <w:r w:rsidR="002A4878" w:rsidRPr="001473D5">
          <w:rPr>
            <w:webHidden/>
          </w:rPr>
        </w:r>
        <w:r w:rsidR="002A4878" w:rsidRPr="001473D5">
          <w:rPr>
            <w:webHidden/>
          </w:rPr>
          <w:fldChar w:fldCharType="separate"/>
        </w:r>
        <w:r w:rsidR="00D049C4">
          <w:rPr>
            <w:webHidden/>
            <w:rtl/>
          </w:rPr>
          <w:t>81</w:t>
        </w:r>
        <w:r w:rsidR="002A4878" w:rsidRPr="001473D5">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54"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4</w:t>
        </w:r>
        <w:r w:rsidR="001635D6" w:rsidRPr="00687CC8">
          <w:rPr>
            <w:rStyle w:val="Hyperlink"/>
            <w:rtl/>
          </w:rPr>
          <w:noBreakHyphen/>
          <w:t>1</w:t>
        </w:r>
        <w:r w:rsidR="001635D6" w:rsidRPr="00687CC8">
          <w:rPr>
            <w:rStyle w:val="Hyperlink"/>
            <w:rFonts w:ascii="Arial" w:hAnsi="Arial"/>
            <w:rtl/>
            <w:lang w:bidi="fa-IR"/>
          </w:rPr>
          <w:t xml:space="preserve">: </w:t>
        </w:r>
        <w:r w:rsidR="001635D6" w:rsidRPr="00687CC8">
          <w:rPr>
            <w:rStyle w:val="Hyperlink"/>
            <w:rFonts w:ascii="Arial" w:hAnsi="Arial" w:hint="eastAsia"/>
            <w:rtl/>
            <w:lang w:bidi="fa-IR"/>
          </w:rPr>
          <w:t>مدل</w:t>
        </w:r>
        <w:r w:rsidR="001635D6" w:rsidRPr="00687CC8">
          <w:rPr>
            <w:rStyle w:val="Hyperlink"/>
            <w:rFonts w:ascii="Arial" w:hAnsi="Arial"/>
            <w:rtl/>
            <w:lang w:bidi="fa-IR"/>
          </w:rPr>
          <w:t xml:space="preserve"> </w:t>
        </w:r>
        <w:r w:rsidR="001635D6" w:rsidRPr="00687CC8">
          <w:rPr>
            <w:rStyle w:val="Hyperlink"/>
            <w:rFonts w:ascii="Arial" w:hAnsi="Arial" w:hint="eastAsia"/>
            <w:rtl/>
            <w:lang w:bidi="fa-IR"/>
          </w:rPr>
          <w:t>سه</w:t>
        </w:r>
        <w:r w:rsidR="001635D6" w:rsidRPr="00687CC8">
          <w:rPr>
            <w:rStyle w:val="Hyperlink"/>
            <w:rFonts w:ascii="Arial" w:hAnsi="Arial"/>
            <w:rtl/>
            <w:lang w:bidi="fa-IR"/>
          </w:rPr>
          <w:t xml:space="preserve"> </w:t>
        </w:r>
        <w:r w:rsidR="001635D6" w:rsidRPr="00687CC8">
          <w:rPr>
            <w:rStyle w:val="Hyperlink"/>
            <w:rFonts w:ascii="Arial" w:hAnsi="Arial" w:hint="eastAsia"/>
            <w:rtl/>
            <w:lang w:bidi="fa-IR"/>
          </w:rPr>
          <w:t>لا</w:t>
        </w:r>
        <w:r w:rsidR="001635D6" w:rsidRPr="00687CC8">
          <w:rPr>
            <w:rStyle w:val="Hyperlink"/>
            <w:rFonts w:ascii="Arial" w:hAnsi="Arial" w:hint="cs"/>
            <w:rtl/>
            <w:lang w:bidi="fa-IR"/>
          </w:rPr>
          <w:t>ی</w:t>
        </w:r>
        <w:r w:rsidR="001635D6" w:rsidRPr="00687CC8">
          <w:rPr>
            <w:rStyle w:val="Hyperlink"/>
            <w:rFonts w:ascii="Arial" w:hAnsi="Arial" w:hint="eastAsia"/>
            <w:rtl/>
            <w:lang w:bidi="fa-IR"/>
          </w:rPr>
          <w:t>ه</w:t>
        </w:r>
        <w:r w:rsidR="001635D6" w:rsidRPr="00687CC8">
          <w:rPr>
            <w:rStyle w:val="Hyperlink"/>
            <w:rFonts w:ascii="Arial" w:hAnsi="Arial"/>
            <w:rtl/>
            <w:lang w:bidi="fa-IR"/>
          </w:rPr>
          <w:t xml:space="preserve"> </w:t>
        </w:r>
        <w:r w:rsidR="001635D6" w:rsidRPr="00687CC8">
          <w:rPr>
            <w:rStyle w:val="Hyperlink"/>
            <w:rFonts w:ascii="Arial" w:hAnsi="Arial" w:hint="eastAsia"/>
            <w:rtl/>
            <w:lang w:bidi="fa-IR"/>
          </w:rPr>
          <w:t>ا</w:t>
        </w:r>
        <w:r w:rsidR="001635D6" w:rsidRPr="00687CC8">
          <w:rPr>
            <w:rStyle w:val="Hyperlink"/>
            <w:rFonts w:ascii="Arial" w:hAnsi="Arial" w:hint="cs"/>
            <w:rtl/>
            <w:lang w:bidi="fa-IR"/>
          </w:rPr>
          <w:t>ی</w:t>
        </w:r>
        <w:r w:rsidR="001635D6" w:rsidRPr="00687CC8">
          <w:rPr>
            <w:rStyle w:val="Hyperlink"/>
            <w:rFonts w:ascii="Arial" w:hAnsi="Arial"/>
            <w:rtl/>
            <w:lang w:bidi="fa-IR"/>
          </w:rPr>
          <w:t xml:space="preserve"> </w:t>
        </w:r>
        <w:r w:rsidR="001635D6" w:rsidRPr="00687CC8">
          <w:rPr>
            <w:rStyle w:val="Hyperlink"/>
            <w:rFonts w:ascii="Arial" w:hAnsi="Arial" w:hint="eastAsia"/>
            <w:rtl/>
            <w:lang w:bidi="fa-IR"/>
          </w:rPr>
          <w:t>زمانبند</w:t>
        </w:r>
        <w:r w:rsidR="001635D6" w:rsidRPr="00687CC8">
          <w:rPr>
            <w:rStyle w:val="Hyperlink"/>
            <w:rFonts w:ascii="Arial" w:hAnsi="Arial" w:hint="cs"/>
            <w:rtl/>
            <w:lang w:bidi="fa-IR"/>
          </w:rPr>
          <w:t>ی</w:t>
        </w:r>
        <w:r w:rsidR="001635D6" w:rsidRPr="00687CC8">
          <w:rPr>
            <w:rStyle w:val="Hyperlink"/>
            <w:rFonts w:ascii="Arial" w:hAnsi="Arial"/>
            <w:rtl/>
            <w:lang w:bidi="fa-IR"/>
          </w:rPr>
          <w:t xml:space="preserve"> </w:t>
        </w:r>
        <w:r w:rsidR="001635D6" w:rsidRPr="00687CC8">
          <w:rPr>
            <w:rStyle w:val="Hyperlink"/>
            <w:rFonts w:ascii="Arial" w:hAnsi="Arial" w:hint="eastAsia"/>
            <w:rtl/>
            <w:lang w:bidi="fa-IR"/>
          </w:rPr>
          <w:t>کارها</w:t>
        </w:r>
        <w:r w:rsidR="001635D6" w:rsidRPr="00687CC8">
          <w:rPr>
            <w:rStyle w:val="Hyperlink"/>
            <w:rFonts w:ascii="Arial" w:hAnsi="Arial"/>
            <w:rtl/>
            <w:lang w:bidi="fa-IR"/>
          </w:rPr>
          <w:t xml:space="preserve"> </w:t>
        </w:r>
        <w:r w:rsidR="001635D6" w:rsidRPr="00687CC8">
          <w:rPr>
            <w:rStyle w:val="Hyperlink"/>
            <w:rFonts w:ascii="Arial" w:hAnsi="Arial" w:hint="cs"/>
            <w:rtl/>
            <w:lang w:bidi="fa-IR"/>
          </w:rPr>
          <w:t>ی</w:t>
        </w:r>
        <w:r w:rsidR="001635D6" w:rsidRPr="00687CC8">
          <w:rPr>
            <w:rStyle w:val="Hyperlink"/>
            <w:rFonts w:ascii="Arial" w:hAnsi="Arial" w:hint="eastAsia"/>
            <w:rtl/>
            <w:lang w:bidi="fa-IR"/>
          </w:rPr>
          <w:t>ا</w:t>
        </w:r>
        <w:r w:rsidR="001635D6" w:rsidRPr="00687CC8">
          <w:rPr>
            <w:rStyle w:val="Hyperlink"/>
            <w:rFonts w:ascii="Arial" w:hAnsi="Arial"/>
            <w:rtl/>
            <w:lang w:bidi="fa-IR"/>
          </w:rPr>
          <w:t xml:space="preserve"> </w:t>
        </w:r>
        <w:r w:rsidR="001635D6" w:rsidRPr="00687CC8">
          <w:rPr>
            <w:rStyle w:val="Hyperlink"/>
            <w:rFonts w:ascii="Arial" w:hAnsi="Arial" w:hint="eastAsia"/>
            <w:rtl/>
            <w:lang w:bidi="fa-IR"/>
          </w:rPr>
          <w:t>درخواست</w:t>
        </w:r>
        <w:r w:rsidR="001635D6" w:rsidRPr="00687CC8">
          <w:rPr>
            <w:rStyle w:val="Hyperlink"/>
            <w:rFonts w:ascii="Arial" w:hAnsi="Arial"/>
            <w:rtl/>
            <w:lang w:bidi="fa-IR"/>
          </w:rPr>
          <w:t xml:space="preserve"> </w:t>
        </w:r>
        <w:r w:rsidR="001635D6" w:rsidRPr="00687CC8">
          <w:rPr>
            <w:rStyle w:val="Hyperlink"/>
            <w:rFonts w:ascii="Arial" w:hAnsi="Arial" w:hint="eastAsia"/>
            <w:rtl/>
            <w:lang w:bidi="fa-IR"/>
          </w:rPr>
          <w:t>ها</w:t>
        </w:r>
        <w:r w:rsidR="001635D6">
          <w:rPr>
            <w:webHidden/>
          </w:rPr>
          <w:tab/>
        </w:r>
        <w:r w:rsidR="002A4878">
          <w:rPr>
            <w:webHidden/>
          </w:rPr>
          <w:fldChar w:fldCharType="begin"/>
        </w:r>
        <w:r w:rsidR="001635D6">
          <w:rPr>
            <w:webHidden/>
          </w:rPr>
          <w:instrText xml:space="preserve"> PAGEREF _Toc272054954 \h </w:instrText>
        </w:r>
        <w:r w:rsidR="002A4878">
          <w:rPr>
            <w:webHidden/>
          </w:rPr>
        </w:r>
        <w:r w:rsidR="002A4878">
          <w:rPr>
            <w:webHidden/>
          </w:rPr>
          <w:fldChar w:fldCharType="separate"/>
        </w:r>
        <w:r w:rsidR="00D049C4">
          <w:rPr>
            <w:webHidden/>
            <w:rtl/>
          </w:rPr>
          <w:t>87</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55"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4</w:t>
        </w:r>
        <w:r w:rsidR="001635D6" w:rsidRPr="00687CC8">
          <w:rPr>
            <w:rStyle w:val="Hyperlink"/>
            <w:rtl/>
          </w:rPr>
          <w:noBreakHyphen/>
          <w:t>2</w:t>
        </w:r>
        <w:r w:rsidR="001635D6" w:rsidRPr="00687CC8">
          <w:rPr>
            <w:rStyle w:val="Hyperlink"/>
            <w:rtl/>
            <w:lang w:bidi="fa-IR"/>
          </w:rPr>
          <w:t xml:space="preserve">: </w:t>
        </w:r>
        <w:r w:rsidR="001635D6" w:rsidRPr="00687CC8">
          <w:rPr>
            <w:rStyle w:val="Hyperlink"/>
            <w:rFonts w:hint="eastAsia"/>
            <w:rtl/>
            <w:lang w:bidi="fa-IR"/>
          </w:rPr>
          <w:t>مدل</w:t>
        </w:r>
        <w:r w:rsidR="001635D6" w:rsidRPr="00687CC8">
          <w:rPr>
            <w:rStyle w:val="Hyperlink"/>
            <w:rtl/>
            <w:lang w:bidi="fa-IR"/>
          </w:rPr>
          <w:t xml:space="preserve"> </w:t>
        </w:r>
        <w:r w:rsidR="001635D6" w:rsidRPr="00687CC8">
          <w:rPr>
            <w:rStyle w:val="Hyperlink"/>
            <w:rFonts w:hint="eastAsia"/>
            <w:rtl/>
            <w:lang w:bidi="fa-IR"/>
          </w:rPr>
          <w:t>ا</w:t>
        </w:r>
        <w:r w:rsidR="001635D6" w:rsidRPr="00687CC8">
          <w:rPr>
            <w:rStyle w:val="Hyperlink"/>
            <w:rFonts w:hint="cs"/>
            <w:rtl/>
            <w:lang w:bidi="fa-IR"/>
          </w:rPr>
          <w:t>ی</w:t>
        </w:r>
        <w:r w:rsidR="001635D6" w:rsidRPr="00687CC8">
          <w:rPr>
            <w:rStyle w:val="Hyperlink"/>
            <w:rFonts w:hint="eastAsia"/>
            <w:rtl/>
            <w:lang w:bidi="fa-IR"/>
          </w:rPr>
          <w:t>ده</w:t>
        </w:r>
        <w:r w:rsidR="001635D6" w:rsidRPr="00687CC8">
          <w:rPr>
            <w:rStyle w:val="Hyperlink"/>
            <w:rtl/>
            <w:lang w:bidi="fa-IR"/>
          </w:rPr>
          <w:t xml:space="preserve"> </w:t>
        </w:r>
        <w:r w:rsidR="001635D6" w:rsidRPr="00687CC8">
          <w:rPr>
            <w:rStyle w:val="Hyperlink"/>
            <w:rFonts w:hint="eastAsia"/>
            <w:rtl/>
            <w:lang w:bidi="fa-IR"/>
          </w:rPr>
          <w:t>پ</w:t>
        </w:r>
        <w:r w:rsidR="001635D6" w:rsidRPr="00687CC8">
          <w:rPr>
            <w:rStyle w:val="Hyperlink"/>
            <w:rFonts w:hint="cs"/>
            <w:rtl/>
            <w:lang w:bidi="fa-IR"/>
          </w:rPr>
          <w:t>ی</w:t>
        </w:r>
        <w:r w:rsidR="001635D6" w:rsidRPr="00687CC8">
          <w:rPr>
            <w:rStyle w:val="Hyperlink"/>
            <w:rFonts w:hint="eastAsia"/>
            <w:rtl/>
            <w:lang w:bidi="fa-IR"/>
          </w:rPr>
          <w:t>شنهاد</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lang w:bidi="fa-IR"/>
          </w:rPr>
          <w:t>HSPN</w:t>
        </w:r>
        <w:r w:rsidR="001635D6">
          <w:rPr>
            <w:webHidden/>
          </w:rPr>
          <w:tab/>
        </w:r>
        <w:r w:rsidR="002A4878">
          <w:rPr>
            <w:webHidden/>
          </w:rPr>
          <w:fldChar w:fldCharType="begin"/>
        </w:r>
        <w:r w:rsidR="001635D6">
          <w:rPr>
            <w:webHidden/>
          </w:rPr>
          <w:instrText xml:space="preserve"> PAGEREF _Toc272054955 \h </w:instrText>
        </w:r>
        <w:r w:rsidR="002A4878">
          <w:rPr>
            <w:webHidden/>
          </w:rPr>
        </w:r>
        <w:r w:rsidR="002A4878">
          <w:rPr>
            <w:webHidden/>
          </w:rPr>
          <w:fldChar w:fldCharType="separate"/>
        </w:r>
        <w:r w:rsidR="00D049C4">
          <w:rPr>
            <w:webHidden/>
            <w:rtl/>
          </w:rPr>
          <w:t>90</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56"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4</w:t>
        </w:r>
        <w:r w:rsidR="001635D6" w:rsidRPr="00687CC8">
          <w:rPr>
            <w:rStyle w:val="Hyperlink"/>
            <w:rtl/>
          </w:rPr>
          <w:noBreakHyphen/>
          <w:t>3</w:t>
        </w:r>
        <w:r w:rsidR="001635D6" w:rsidRPr="00687CC8">
          <w:rPr>
            <w:rStyle w:val="Hyperlink"/>
            <w:rFonts w:ascii="B Nazanin"/>
            <w:rtl/>
          </w:rPr>
          <w:t xml:space="preserve">: </w:t>
        </w:r>
        <w:r w:rsidR="001635D6" w:rsidRPr="00687CC8">
          <w:rPr>
            <w:rStyle w:val="Hyperlink"/>
            <w:rFonts w:hint="eastAsia"/>
            <w:rtl/>
          </w:rPr>
          <w:t>زمان</w:t>
        </w:r>
        <w:r w:rsidR="001635D6" w:rsidRPr="00687CC8">
          <w:rPr>
            <w:rStyle w:val="Hyperlink"/>
            <w:rtl/>
          </w:rPr>
          <w:t xml:space="preserve"> </w:t>
        </w:r>
        <w:r w:rsidR="001635D6" w:rsidRPr="00687CC8">
          <w:rPr>
            <w:rStyle w:val="Hyperlink"/>
            <w:rFonts w:hint="eastAsia"/>
            <w:rtl/>
          </w:rPr>
          <w:t>متوسط</w:t>
        </w:r>
        <w:r w:rsidR="001635D6" w:rsidRPr="00687CC8">
          <w:rPr>
            <w:rStyle w:val="Hyperlink"/>
            <w:rtl/>
          </w:rPr>
          <w:t xml:space="preserve"> </w:t>
        </w:r>
        <w:r w:rsidR="001635D6" w:rsidRPr="00687CC8">
          <w:rPr>
            <w:rStyle w:val="Hyperlink"/>
            <w:rFonts w:hint="eastAsia"/>
            <w:rtl/>
          </w:rPr>
          <w:t>پاسخگو</w:t>
        </w:r>
        <w:r w:rsidR="001635D6" w:rsidRPr="00687CC8">
          <w:rPr>
            <w:rStyle w:val="Hyperlink"/>
            <w:rFonts w:hint="cs"/>
            <w:rtl/>
          </w:rPr>
          <w:t>یی</w:t>
        </w:r>
        <w:r w:rsidR="001635D6" w:rsidRPr="00687CC8">
          <w:rPr>
            <w:rStyle w:val="Hyperlink"/>
            <w:rtl/>
          </w:rPr>
          <w:t xml:space="preserve"> </w:t>
        </w:r>
        <w:r w:rsidR="001635D6" w:rsidRPr="00687CC8">
          <w:rPr>
            <w:rStyle w:val="Hyperlink"/>
            <w:rFonts w:hint="eastAsia"/>
            <w:rtl/>
          </w:rPr>
          <w:t>برا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هر</w:t>
        </w:r>
        <w:r w:rsidR="001635D6" w:rsidRPr="00687CC8">
          <w:rPr>
            <w:rStyle w:val="Hyperlink"/>
            <w:rtl/>
          </w:rPr>
          <w:t xml:space="preserve"> </w:t>
        </w:r>
        <w:r w:rsidR="001635D6" w:rsidRPr="00687CC8">
          <w:rPr>
            <w:rStyle w:val="Hyperlink"/>
            <w:rFonts w:hint="eastAsia"/>
            <w:rtl/>
          </w:rPr>
          <w:t>درخواست</w:t>
        </w:r>
        <w:r w:rsidR="001635D6" w:rsidRPr="00687CC8">
          <w:rPr>
            <w:rStyle w:val="Hyperlink"/>
            <w:rtl/>
          </w:rPr>
          <w:t xml:space="preserve"> </w:t>
        </w:r>
        <w:r w:rsidR="001635D6" w:rsidRPr="00687CC8">
          <w:rPr>
            <w:rStyle w:val="Hyperlink"/>
            <w:rFonts w:hint="eastAsia"/>
            <w:rtl/>
          </w:rPr>
          <w:t>بازا</w:t>
        </w:r>
        <w:r w:rsidR="001635D6" w:rsidRPr="00687CC8">
          <w:rPr>
            <w:rStyle w:val="Hyperlink"/>
            <w:rFonts w:hint="cs"/>
            <w:rtl/>
          </w:rPr>
          <w:t>ی</w:t>
        </w:r>
        <w:r w:rsidR="001635D6" w:rsidRPr="00687CC8">
          <w:rPr>
            <w:rStyle w:val="Hyperlink"/>
            <w:rtl/>
          </w:rPr>
          <w:t xml:space="preserve"> </w:t>
        </w:r>
        <w:r w:rsidR="001635D6" w:rsidRPr="00687CC8">
          <w:rPr>
            <w:rStyle w:val="Hyperlink"/>
            <w:rFonts w:ascii="B Nazanin"/>
            <w:rtl/>
          </w:rPr>
          <w:t xml:space="preserve">100 </w:t>
        </w:r>
        <w:r w:rsidR="001635D6" w:rsidRPr="00687CC8">
          <w:rPr>
            <w:rStyle w:val="Hyperlink"/>
            <w:rFonts w:hint="eastAsia"/>
            <w:rtl/>
          </w:rPr>
          <w:t>درخواست</w:t>
        </w:r>
        <w:r w:rsidR="001635D6">
          <w:rPr>
            <w:webHidden/>
          </w:rPr>
          <w:tab/>
        </w:r>
        <w:r w:rsidR="002A4878">
          <w:rPr>
            <w:webHidden/>
          </w:rPr>
          <w:fldChar w:fldCharType="begin"/>
        </w:r>
        <w:r w:rsidR="001635D6">
          <w:rPr>
            <w:webHidden/>
          </w:rPr>
          <w:instrText xml:space="preserve"> PAGEREF _Toc272054956 \h </w:instrText>
        </w:r>
        <w:r w:rsidR="002A4878">
          <w:rPr>
            <w:webHidden/>
          </w:rPr>
        </w:r>
        <w:r w:rsidR="002A4878">
          <w:rPr>
            <w:webHidden/>
          </w:rPr>
          <w:fldChar w:fldCharType="separate"/>
        </w:r>
        <w:r w:rsidR="00D049C4">
          <w:rPr>
            <w:webHidden/>
            <w:rtl/>
          </w:rPr>
          <w:t>94</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57"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4</w:t>
        </w:r>
        <w:r w:rsidR="001635D6" w:rsidRPr="00687CC8">
          <w:rPr>
            <w:rStyle w:val="Hyperlink"/>
            <w:rtl/>
          </w:rPr>
          <w:noBreakHyphen/>
          <w:t>4</w:t>
        </w:r>
        <w:r w:rsidR="001635D6" w:rsidRPr="00687CC8">
          <w:rPr>
            <w:rStyle w:val="Hyperlink"/>
            <w:rtl/>
            <w:lang w:bidi="fa-IR"/>
          </w:rPr>
          <w:t xml:space="preserve">: </w:t>
        </w:r>
        <w:r w:rsidR="001635D6" w:rsidRPr="00687CC8">
          <w:rPr>
            <w:rStyle w:val="Hyperlink"/>
            <w:rFonts w:hint="eastAsia"/>
            <w:rtl/>
            <w:lang w:bidi="fa-IR"/>
          </w:rPr>
          <w:t>متوسط</w:t>
        </w:r>
        <w:r w:rsidR="001635D6" w:rsidRPr="00687CC8">
          <w:rPr>
            <w:rStyle w:val="Hyperlink"/>
            <w:rtl/>
            <w:lang w:bidi="fa-IR"/>
          </w:rPr>
          <w:t xml:space="preserve"> </w:t>
        </w:r>
        <w:r w:rsidR="001635D6" w:rsidRPr="00687CC8">
          <w:rPr>
            <w:rStyle w:val="Hyperlink"/>
            <w:rFonts w:hint="eastAsia"/>
            <w:rtl/>
            <w:lang w:bidi="fa-IR"/>
          </w:rPr>
          <w:t>زمان</w:t>
        </w:r>
        <w:r w:rsidR="001635D6" w:rsidRPr="00687CC8">
          <w:rPr>
            <w:rStyle w:val="Hyperlink"/>
            <w:rtl/>
            <w:lang w:bidi="fa-IR"/>
          </w:rPr>
          <w:t xml:space="preserve"> </w:t>
        </w:r>
        <w:r w:rsidR="001635D6" w:rsidRPr="00687CC8">
          <w:rPr>
            <w:rStyle w:val="Hyperlink"/>
            <w:rFonts w:hint="eastAsia"/>
            <w:rtl/>
            <w:lang w:bidi="fa-IR"/>
          </w:rPr>
          <w:t>تخص</w:t>
        </w:r>
        <w:r w:rsidR="001635D6" w:rsidRPr="00687CC8">
          <w:rPr>
            <w:rStyle w:val="Hyperlink"/>
            <w:rFonts w:hint="cs"/>
            <w:rtl/>
            <w:lang w:bidi="fa-IR"/>
          </w:rPr>
          <w:t>ی</w:t>
        </w:r>
        <w:r w:rsidR="001635D6" w:rsidRPr="00687CC8">
          <w:rPr>
            <w:rStyle w:val="Hyperlink"/>
            <w:rFonts w:hint="eastAsia"/>
            <w:rtl/>
            <w:lang w:bidi="fa-IR"/>
          </w:rPr>
          <w:t>ص</w:t>
        </w:r>
        <w:r w:rsidR="001635D6" w:rsidRPr="00687CC8">
          <w:rPr>
            <w:rStyle w:val="Hyperlink"/>
            <w:rtl/>
            <w:lang w:bidi="fa-IR"/>
          </w:rPr>
          <w:t xml:space="preserve"> </w:t>
        </w:r>
        <w:r w:rsidR="001635D6" w:rsidRPr="00687CC8">
          <w:rPr>
            <w:rStyle w:val="Hyperlink"/>
            <w:rFonts w:hint="eastAsia"/>
            <w:rtl/>
            <w:lang w:bidi="fa-IR"/>
          </w:rPr>
          <w:t>داده</w:t>
        </w:r>
        <w:r w:rsidR="001635D6" w:rsidRPr="00687CC8">
          <w:rPr>
            <w:rStyle w:val="Hyperlink"/>
            <w:rtl/>
            <w:lang w:bidi="fa-IR"/>
          </w:rPr>
          <w:t xml:space="preserve"> </w:t>
        </w:r>
        <w:r w:rsidR="001635D6" w:rsidRPr="00687CC8">
          <w:rPr>
            <w:rStyle w:val="Hyperlink"/>
            <w:rFonts w:hint="eastAsia"/>
            <w:rtl/>
            <w:lang w:bidi="fa-IR"/>
          </w:rPr>
          <w:t>شده</w:t>
        </w:r>
        <w:r w:rsidR="001635D6" w:rsidRPr="00687CC8">
          <w:rPr>
            <w:rStyle w:val="Hyperlink"/>
            <w:rtl/>
            <w:lang w:bidi="fa-IR"/>
          </w:rPr>
          <w:t xml:space="preserve"> </w:t>
        </w:r>
        <w:r w:rsidR="001635D6" w:rsidRPr="00687CC8">
          <w:rPr>
            <w:rStyle w:val="Hyperlink"/>
            <w:rFonts w:hint="eastAsia"/>
            <w:rtl/>
            <w:lang w:bidi="fa-IR"/>
          </w:rPr>
          <w:t>برا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هر</w:t>
        </w:r>
        <w:r w:rsidR="001635D6" w:rsidRPr="00687CC8">
          <w:rPr>
            <w:rStyle w:val="Hyperlink"/>
            <w:rtl/>
            <w:lang w:bidi="fa-IR"/>
          </w:rPr>
          <w:t xml:space="preserve"> </w:t>
        </w:r>
        <w:r w:rsidR="001635D6" w:rsidRPr="00687CC8">
          <w:rPr>
            <w:rStyle w:val="Hyperlink"/>
            <w:rFonts w:hint="eastAsia"/>
            <w:rtl/>
            <w:lang w:bidi="fa-IR"/>
          </w:rPr>
          <w:t>کار</w:t>
        </w:r>
        <w:r w:rsidR="001635D6">
          <w:rPr>
            <w:webHidden/>
          </w:rPr>
          <w:tab/>
        </w:r>
        <w:r w:rsidR="002A4878">
          <w:rPr>
            <w:webHidden/>
          </w:rPr>
          <w:fldChar w:fldCharType="begin"/>
        </w:r>
        <w:r w:rsidR="001635D6">
          <w:rPr>
            <w:webHidden/>
          </w:rPr>
          <w:instrText xml:space="preserve"> PAGEREF _Toc272054957 \h </w:instrText>
        </w:r>
        <w:r w:rsidR="002A4878">
          <w:rPr>
            <w:webHidden/>
          </w:rPr>
        </w:r>
        <w:r w:rsidR="002A4878">
          <w:rPr>
            <w:webHidden/>
          </w:rPr>
          <w:fldChar w:fldCharType="separate"/>
        </w:r>
        <w:r w:rsidR="00D049C4">
          <w:rPr>
            <w:webHidden/>
            <w:rtl/>
          </w:rPr>
          <w:t>95</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58"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4</w:t>
        </w:r>
        <w:r w:rsidR="001635D6" w:rsidRPr="00687CC8">
          <w:rPr>
            <w:rStyle w:val="Hyperlink"/>
            <w:rtl/>
          </w:rPr>
          <w:noBreakHyphen/>
          <w:t>5</w:t>
        </w:r>
        <w:r w:rsidR="001635D6" w:rsidRPr="00687CC8">
          <w:rPr>
            <w:rStyle w:val="Hyperlink"/>
            <w:rFonts w:ascii="B Nazanin"/>
            <w:rtl/>
          </w:rPr>
          <w:t xml:space="preserve">: </w:t>
        </w:r>
        <w:r w:rsidR="001635D6" w:rsidRPr="00687CC8">
          <w:rPr>
            <w:rStyle w:val="Hyperlink"/>
            <w:rFonts w:hint="eastAsia"/>
            <w:rtl/>
          </w:rPr>
          <w:t>هز</w:t>
        </w:r>
        <w:r w:rsidR="001635D6" w:rsidRPr="00687CC8">
          <w:rPr>
            <w:rStyle w:val="Hyperlink"/>
            <w:rFonts w:hint="cs"/>
            <w:rtl/>
          </w:rPr>
          <w:t>ی</w:t>
        </w:r>
        <w:r w:rsidR="001635D6" w:rsidRPr="00687CC8">
          <w:rPr>
            <w:rStyle w:val="Hyperlink"/>
            <w:rFonts w:hint="eastAsia"/>
            <w:rtl/>
          </w:rPr>
          <w:t>نه</w:t>
        </w:r>
        <w:r w:rsidR="001635D6" w:rsidRPr="00687CC8">
          <w:rPr>
            <w:rStyle w:val="Hyperlink"/>
            <w:rtl/>
          </w:rPr>
          <w:t xml:space="preserve"> </w:t>
        </w:r>
        <w:r w:rsidR="001635D6" w:rsidRPr="00687CC8">
          <w:rPr>
            <w:rStyle w:val="Hyperlink"/>
            <w:rFonts w:hint="eastAsia"/>
            <w:rtl/>
          </w:rPr>
          <w:t>متوسط</w:t>
        </w:r>
        <w:r w:rsidR="001635D6" w:rsidRPr="00687CC8">
          <w:rPr>
            <w:rStyle w:val="Hyperlink"/>
            <w:rtl/>
          </w:rPr>
          <w:t xml:space="preserve"> </w:t>
        </w:r>
        <w:r w:rsidR="001635D6" w:rsidRPr="00687CC8">
          <w:rPr>
            <w:rStyle w:val="Hyperlink"/>
            <w:rFonts w:hint="eastAsia"/>
            <w:rtl/>
          </w:rPr>
          <w:t>پاسخگو</w:t>
        </w:r>
        <w:r w:rsidR="001635D6" w:rsidRPr="00687CC8">
          <w:rPr>
            <w:rStyle w:val="Hyperlink"/>
            <w:rFonts w:hint="cs"/>
            <w:rtl/>
          </w:rPr>
          <w:t>یی</w:t>
        </w:r>
        <w:r w:rsidR="001635D6" w:rsidRPr="00687CC8">
          <w:rPr>
            <w:rStyle w:val="Hyperlink"/>
            <w:rtl/>
          </w:rPr>
          <w:t xml:space="preserve"> </w:t>
        </w:r>
        <w:r w:rsidR="001635D6" w:rsidRPr="00687CC8">
          <w:rPr>
            <w:rStyle w:val="Hyperlink"/>
            <w:rFonts w:hint="eastAsia"/>
            <w:rtl/>
          </w:rPr>
          <w:t>برا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هر</w:t>
        </w:r>
        <w:r w:rsidR="001635D6" w:rsidRPr="00687CC8">
          <w:rPr>
            <w:rStyle w:val="Hyperlink"/>
            <w:rtl/>
          </w:rPr>
          <w:t xml:space="preserve"> </w:t>
        </w:r>
        <w:r w:rsidR="001635D6" w:rsidRPr="00687CC8">
          <w:rPr>
            <w:rStyle w:val="Hyperlink"/>
            <w:rFonts w:hint="eastAsia"/>
            <w:rtl/>
          </w:rPr>
          <w:t>درخواست</w:t>
        </w:r>
        <w:r w:rsidR="001635D6" w:rsidRPr="00687CC8">
          <w:rPr>
            <w:rStyle w:val="Hyperlink"/>
            <w:rtl/>
          </w:rPr>
          <w:t xml:space="preserve"> </w:t>
        </w:r>
        <w:r w:rsidR="001635D6" w:rsidRPr="00687CC8">
          <w:rPr>
            <w:rStyle w:val="Hyperlink"/>
            <w:rFonts w:hint="eastAsia"/>
            <w:rtl/>
          </w:rPr>
          <w:t>بازا</w:t>
        </w:r>
        <w:r w:rsidR="001635D6" w:rsidRPr="00687CC8">
          <w:rPr>
            <w:rStyle w:val="Hyperlink"/>
            <w:rFonts w:hint="cs"/>
            <w:rtl/>
          </w:rPr>
          <w:t>ی</w:t>
        </w:r>
        <w:r w:rsidR="001635D6" w:rsidRPr="00687CC8">
          <w:rPr>
            <w:rStyle w:val="Hyperlink"/>
            <w:rtl/>
          </w:rPr>
          <w:t xml:space="preserve"> </w:t>
        </w:r>
        <w:r w:rsidR="001635D6" w:rsidRPr="00687CC8">
          <w:rPr>
            <w:rStyle w:val="Hyperlink"/>
            <w:rFonts w:ascii="B Nazanin"/>
            <w:rtl/>
          </w:rPr>
          <w:t xml:space="preserve">100 </w:t>
        </w:r>
        <w:r w:rsidR="001635D6" w:rsidRPr="00687CC8">
          <w:rPr>
            <w:rStyle w:val="Hyperlink"/>
            <w:rFonts w:hint="eastAsia"/>
            <w:rtl/>
          </w:rPr>
          <w:t>درخواست</w:t>
        </w:r>
        <w:r w:rsidR="001635D6">
          <w:rPr>
            <w:webHidden/>
          </w:rPr>
          <w:tab/>
        </w:r>
        <w:r w:rsidR="002A4878">
          <w:rPr>
            <w:webHidden/>
          </w:rPr>
          <w:fldChar w:fldCharType="begin"/>
        </w:r>
        <w:r w:rsidR="001635D6">
          <w:rPr>
            <w:webHidden/>
          </w:rPr>
          <w:instrText xml:space="preserve"> PAGEREF _Toc272054958 \h </w:instrText>
        </w:r>
        <w:r w:rsidR="002A4878">
          <w:rPr>
            <w:webHidden/>
          </w:rPr>
        </w:r>
        <w:r w:rsidR="002A4878">
          <w:rPr>
            <w:webHidden/>
          </w:rPr>
          <w:fldChar w:fldCharType="separate"/>
        </w:r>
        <w:r w:rsidR="00D049C4">
          <w:rPr>
            <w:webHidden/>
            <w:rtl/>
          </w:rPr>
          <w:t>96</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59"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4</w:t>
        </w:r>
        <w:r w:rsidR="001635D6" w:rsidRPr="00687CC8">
          <w:rPr>
            <w:rStyle w:val="Hyperlink"/>
            <w:rtl/>
          </w:rPr>
          <w:noBreakHyphen/>
          <w:t>6</w:t>
        </w:r>
        <w:r w:rsidR="001635D6" w:rsidRPr="00687CC8">
          <w:rPr>
            <w:rStyle w:val="Hyperlink"/>
            <w:rtl/>
            <w:lang w:bidi="fa-IR"/>
          </w:rPr>
          <w:t xml:space="preserve">: </w:t>
        </w:r>
        <w:r w:rsidR="001635D6" w:rsidRPr="00687CC8">
          <w:rPr>
            <w:rStyle w:val="Hyperlink"/>
            <w:rFonts w:hint="eastAsia"/>
            <w:rtl/>
            <w:lang w:bidi="fa-IR"/>
          </w:rPr>
          <w:t>متوسط</w:t>
        </w:r>
        <w:r w:rsidR="001635D6" w:rsidRPr="00687CC8">
          <w:rPr>
            <w:rStyle w:val="Hyperlink"/>
            <w:rtl/>
            <w:lang w:bidi="fa-IR"/>
          </w:rPr>
          <w:t xml:space="preserve"> </w:t>
        </w:r>
        <w:r w:rsidR="001635D6" w:rsidRPr="00687CC8">
          <w:rPr>
            <w:rStyle w:val="Hyperlink"/>
            <w:rFonts w:hint="eastAsia"/>
            <w:rtl/>
            <w:lang w:bidi="fa-IR"/>
          </w:rPr>
          <w:t>هز</w:t>
        </w:r>
        <w:r w:rsidR="001635D6" w:rsidRPr="00687CC8">
          <w:rPr>
            <w:rStyle w:val="Hyperlink"/>
            <w:rFonts w:hint="cs"/>
            <w:rtl/>
            <w:lang w:bidi="fa-IR"/>
          </w:rPr>
          <w:t>ی</w:t>
        </w:r>
        <w:r w:rsidR="001635D6" w:rsidRPr="00687CC8">
          <w:rPr>
            <w:rStyle w:val="Hyperlink"/>
            <w:rFonts w:hint="eastAsia"/>
            <w:rtl/>
            <w:lang w:bidi="fa-IR"/>
          </w:rPr>
          <w:t>نه</w:t>
        </w:r>
        <w:r w:rsidR="001635D6" w:rsidRPr="00687CC8">
          <w:rPr>
            <w:rStyle w:val="Hyperlink"/>
            <w:rtl/>
            <w:lang w:bidi="fa-IR"/>
          </w:rPr>
          <w:t xml:space="preserve"> </w:t>
        </w:r>
        <w:r w:rsidR="001635D6" w:rsidRPr="00687CC8">
          <w:rPr>
            <w:rStyle w:val="Hyperlink"/>
            <w:rFonts w:hint="eastAsia"/>
            <w:rtl/>
            <w:lang w:bidi="fa-IR"/>
          </w:rPr>
          <w:t>تخص</w:t>
        </w:r>
        <w:r w:rsidR="001635D6" w:rsidRPr="00687CC8">
          <w:rPr>
            <w:rStyle w:val="Hyperlink"/>
            <w:rFonts w:hint="cs"/>
            <w:rtl/>
            <w:lang w:bidi="fa-IR"/>
          </w:rPr>
          <w:t>ی</w:t>
        </w:r>
        <w:r w:rsidR="001635D6" w:rsidRPr="00687CC8">
          <w:rPr>
            <w:rStyle w:val="Hyperlink"/>
            <w:rFonts w:hint="eastAsia"/>
            <w:rtl/>
            <w:lang w:bidi="fa-IR"/>
          </w:rPr>
          <w:t>ص</w:t>
        </w:r>
        <w:r w:rsidR="001635D6" w:rsidRPr="00687CC8">
          <w:rPr>
            <w:rStyle w:val="Hyperlink"/>
            <w:rtl/>
            <w:lang w:bidi="fa-IR"/>
          </w:rPr>
          <w:t xml:space="preserve"> </w:t>
        </w:r>
        <w:r w:rsidR="001635D6" w:rsidRPr="00687CC8">
          <w:rPr>
            <w:rStyle w:val="Hyperlink"/>
            <w:rFonts w:hint="eastAsia"/>
            <w:rtl/>
            <w:lang w:bidi="fa-IR"/>
          </w:rPr>
          <w:t>داده</w:t>
        </w:r>
        <w:r w:rsidR="001635D6" w:rsidRPr="00687CC8">
          <w:rPr>
            <w:rStyle w:val="Hyperlink"/>
            <w:rtl/>
            <w:lang w:bidi="fa-IR"/>
          </w:rPr>
          <w:t xml:space="preserve"> </w:t>
        </w:r>
        <w:r w:rsidR="001635D6" w:rsidRPr="00687CC8">
          <w:rPr>
            <w:rStyle w:val="Hyperlink"/>
            <w:rFonts w:hint="eastAsia"/>
            <w:rtl/>
            <w:lang w:bidi="fa-IR"/>
          </w:rPr>
          <w:t>شده</w:t>
        </w:r>
        <w:r w:rsidR="001635D6" w:rsidRPr="00687CC8">
          <w:rPr>
            <w:rStyle w:val="Hyperlink"/>
            <w:rtl/>
            <w:lang w:bidi="fa-IR"/>
          </w:rPr>
          <w:t xml:space="preserve"> </w:t>
        </w:r>
        <w:r w:rsidR="001635D6" w:rsidRPr="00687CC8">
          <w:rPr>
            <w:rStyle w:val="Hyperlink"/>
            <w:rFonts w:hint="eastAsia"/>
            <w:rtl/>
            <w:lang w:bidi="fa-IR"/>
          </w:rPr>
          <w:t>برا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هر</w:t>
        </w:r>
        <w:r w:rsidR="001635D6" w:rsidRPr="00687CC8">
          <w:rPr>
            <w:rStyle w:val="Hyperlink"/>
            <w:rtl/>
            <w:lang w:bidi="fa-IR"/>
          </w:rPr>
          <w:t xml:space="preserve"> </w:t>
        </w:r>
        <w:r w:rsidR="001635D6" w:rsidRPr="00687CC8">
          <w:rPr>
            <w:rStyle w:val="Hyperlink"/>
            <w:rFonts w:hint="eastAsia"/>
            <w:rtl/>
            <w:lang w:bidi="fa-IR"/>
          </w:rPr>
          <w:t>کار</w:t>
        </w:r>
        <w:r w:rsidR="001635D6">
          <w:rPr>
            <w:webHidden/>
          </w:rPr>
          <w:tab/>
        </w:r>
        <w:r w:rsidR="002A4878">
          <w:rPr>
            <w:webHidden/>
          </w:rPr>
          <w:fldChar w:fldCharType="begin"/>
        </w:r>
        <w:r w:rsidR="001635D6">
          <w:rPr>
            <w:webHidden/>
          </w:rPr>
          <w:instrText xml:space="preserve"> PAGEREF _Toc272054959 \h </w:instrText>
        </w:r>
        <w:r w:rsidR="002A4878">
          <w:rPr>
            <w:webHidden/>
          </w:rPr>
        </w:r>
        <w:r w:rsidR="002A4878">
          <w:rPr>
            <w:webHidden/>
          </w:rPr>
          <w:fldChar w:fldCharType="separate"/>
        </w:r>
        <w:r w:rsidR="00D049C4">
          <w:rPr>
            <w:webHidden/>
            <w:rtl/>
          </w:rPr>
          <w:t>96</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60"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1</w:t>
        </w:r>
        <w:r w:rsidR="001635D6" w:rsidRPr="00687CC8">
          <w:rPr>
            <w:rStyle w:val="Hyperlink"/>
            <w:rFonts w:ascii="B Nazanin"/>
            <w:rtl/>
          </w:rPr>
          <w:t xml:space="preserve">: </w:t>
        </w:r>
        <w:r w:rsidR="001635D6" w:rsidRPr="00687CC8">
          <w:rPr>
            <w:rStyle w:val="Hyperlink"/>
            <w:rFonts w:hint="eastAsia"/>
            <w:rtl/>
          </w:rPr>
          <w:t>الگور</w:t>
        </w:r>
        <w:r w:rsidR="001635D6" w:rsidRPr="00687CC8">
          <w:rPr>
            <w:rStyle w:val="Hyperlink"/>
            <w:rFonts w:hint="cs"/>
            <w:rtl/>
          </w:rPr>
          <w:t>ی</w:t>
        </w:r>
        <w:r w:rsidR="001635D6" w:rsidRPr="00687CC8">
          <w:rPr>
            <w:rStyle w:val="Hyperlink"/>
            <w:rFonts w:hint="eastAsia"/>
            <w:rtl/>
          </w:rPr>
          <w:t>تم</w:t>
        </w:r>
        <w:r w:rsidR="001635D6" w:rsidRPr="00687CC8">
          <w:rPr>
            <w:rStyle w:val="Hyperlink"/>
            <w:rtl/>
          </w:rPr>
          <w:t xml:space="preserve"> </w:t>
        </w:r>
        <w:r w:rsidR="001635D6" w:rsidRPr="00687CC8">
          <w:rPr>
            <w:rStyle w:val="Hyperlink"/>
            <w:rFonts w:cs="Times New Roman"/>
            <w:lang w:bidi="en-US"/>
          </w:rPr>
          <w:t>BTO</w:t>
        </w:r>
        <w:r w:rsidR="001635D6">
          <w:rPr>
            <w:webHidden/>
          </w:rPr>
          <w:tab/>
        </w:r>
        <w:r w:rsidR="002A4878">
          <w:rPr>
            <w:webHidden/>
          </w:rPr>
          <w:fldChar w:fldCharType="begin"/>
        </w:r>
        <w:r w:rsidR="001635D6">
          <w:rPr>
            <w:webHidden/>
          </w:rPr>
          <w:instrText xml:space="preserve"> PAGEREF _Toc272054960 \h </w:instrText>
        </w:r>
        <w:r w:rsidR="002A4878">
          <w:rPr>
            <w:webHidden/>
          </w:rPr>
        </w:r>
        <w:r w:rsidR="002A4878">
          <w:rPr>
            <w:webHidden/>
          </w:rPr>
          <w:fldChar w:fldCharType="separate"/>
        </w:r>
        <w:r w:rsidR="00D049C4">
          <w:rPr>
            <w:webHidden/>
            <w:rtl/>
          </w:rPr>
          <w:t>102</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61"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2</w:t>
        </w:r>
        <w:r w:rsidR="001635D6" w:rsidRPr="00687CC8">
          <w:rPr>
            <w:rStyle w:val="Hyperlink"/>
            <w:rFonts w:ascii="B Nazanin"/>
            <w:rtl/>
          </w:rPr>
          <w:t xml:space="preserve">: </w:t>
        </w:r>
        <w:r w:rsidR="001635D6" w:rsidRPr="00687CC8">
          <w:rPr>
            <w:rStyle w:val="Hyperlink"/>
            <w:rFonts w:hint="eastAsia"/>
            <w:rtl/>
          </w:rPr>
          <w:t>کد</w:t>
        </w:r>
        <w:r w:rsidR="001635D6" w:rsidRPr="00687CC8">
          <w:rPr>
            <w:rStyle w:val="Hyperlink"/>
            <w:rtl/>
          </w:rPr>
          <w:t xml:space="preserve"> </w:t>
        </w:r>
        <w:r w:rsidR="001635D6" w:rsidRPr="00687CC8">
          <w:rPr>
            <w:rStyle w:val="Hyperlink"/>
            <w:rFonts w:hint="eastAsia"/>
            <w:rtl/>
          </w:rPr>
          <w:t>برنامه</w:t>
        </w:r>
        <w:r w:rsidR="001635D6" w:rsidRPr="00687CC8">
          <w:rPr>
            <w:rStyle w:val="Hyperlink"/>
            <w:rtl/>
          </w:rPr>
          <w:t xml:space="preserve"> </w:t>
        </w:r>
        <w:r w:rsidR="001635D6" w:rsidRPr="00687CC8">
          <w:rPr>
            <w:rStyle w:val="Hyperlink"/>
            <w:rFonts w:hint="eastAsia"/>
            <w:rtl/>
          </w:rPr>
          <w:t>الگور</w:t>
        </w:r>
        <w:r w:rsidR="001635D6" w:rsidRPr="00687CC8">
          <w:rPr>
            <w:rStyle w:val="Hyperlink"/>
            <w:rFonts w:hint="cs"/>
            <w:rtl/>
          </w:rPr>
          <w:t>ی</w:t>
        </w:r>
        <w:r w:rsidR="001635D6" w:rsidRPr="00687CC8">
          <w:rPr>
            <w:rStyle w:val="Hyperlink"/>
            <w:rFonts w:hint="eastAsia"/>
            <w:rtl/>
          </w:rPr>
          <w:t>تم</w:t>
        </w:r>
        <w:r w:rsidR="001635D6" w:rsidRPr="00687CC8">
          <w:rPr>
            <w:rStyle w:val="Hyperlink"/>
            <w:rtl/>
          </w:rPr>
          <w:t xml:space="preserve"> </w:t>
        </w:r>
        <w:r w:rsidR="001635D6" w:rsidRPr="00687CC8">
          <w:rPr>
            <w:rStyle w:val="Hyperlink"/>
            <w:rFonts w:cs="Times New Roman"/>
            <w:lang w:bidi="en-US"/>
          </w:rPr>
          <w:t>BTO</w:t>
        </w:r>
        <w:r w:rsidR="001635D6">
          <w:rPr>
            <w:webHidden/>
          </w:rPr>
          <w:tab/>
        </w:r>
        <w:r w:rsidR="002A4878">
          <w:rPr>
            <w:webHidden/>
          </w:rPr>
          <w:fldChar w:fldCharType="begin"/>
        </w:r>
        <w:r w:rsidR="001635D6">
          <w:rPr>
            <w:webHidden/>
          </w:rPr>
          <w:instrText xml:space="preserve"> PAGEREF _Toc272054961 \h </w:instrText>
        </w:r>
        <w:r w:rsidR="002A4878">
          <w:rPr>
            <w:webHidden/>
          </w:rPr>
        </w:r>
        <w:r w:rsidR="002A4878">
          <w:rPr>
            <w:webHidden/>
          </w:rPr>
          <w:fldChar w:fldCharType="separate"/>
        </w:r>
        <w:r w:rsidR="00D049C4">
          <w:rPr>
            <w:webHidden/>
            <w:rtl/>
          </w:rPr>
          <w:t>103</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62"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3</w:t>
        </w:r>
        <w:r w:rsidR="001635D6" w:rsidRPr="00687CC8">
          <w:rPr>
            <w:rStyle w:val="Hyperlink"/>
            <w:rFonts w:ascii="B Nazanin"/>
            <w:rtl/>
          </w:rPr>
          <w:t xml:space="preserve">: </w:t>
        </w:r>
        <w:r w:rsidR="001635D6" w:rsidRPr="00687CC8">
          <w:rPr>
            <w:rStyle w:val="Hyperlink"/>
            <w:rFonts w:hint="eastAsia"/>
            <w:rtl/>
          </w:rPr>
          <w:t>کد</w:t>
        </w:r>
        <w:r w:rsidR="001635D6" w:rsidRPr="00687CC8">
          <w:rPr>
            <w:rStyle w:val="Hyperlink"/>
            <w:rtl/>
          </w:rPr>
          <w:t xml:space="preserve"> </w:t>
        </w:r>
        <w:r w:rsidR="001635D6" w:rsidRPr="00687CC8">
          <w:rPr>
            <w:rStyle w:val="Hyperlink"/>
            <w:rFonts w:hint="eastAsia"/>
            <w:rtl/>
          </w:rPr>
          <w:t>قسمت</w:t>
        </w:r>
        <w:r w:rsidR="001635D6" w:rsidRPr="00687CC8">
          <w:rPr>
            <w:rStyle w:val="Hyperlink"/>
            <w:rtl/>
          </w:rPr>
          <w:t xml:space="preserve"> </w:t>
        </w:r>
        <w:r w:rsidR="001635D6" w:rsidRPr="00687CC8">
          <w:rPr>
            <w:rStyle w:val="Hyperlink"/>
            <w:rFonts w:hint="eastAsia"/>
            <w:rtl/>
          </w:rPr>
          <w:t>دوم</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cs="Times New Roman"/>
            <w:lang w:bidi="en-US"/>
          </w:rPr>
          <w:t>ABTO</w:t>
        </w:r>
        <w:r w:rsidR="001635D6">
          <w:rPr>
            <w:webHidden/>
          </w:rPr>
          <w:tab/>
        </w:r>
        <w:r w:rsidR="002A4878">
          <w:rPr>
            <w:webHidden/>
          </w:rPr>
          <w:fldChar w:fldCharType="begin"/>
        </w:r>
        <w:r w:rsidR="001635D6">
          <w:rPr>
            <w:webHidden/>
          </w:rPr>
          <w:instrText xml:space="preserve"> PAGEREF _Toc272054962 \h </w:instrText>
        </w:r>
        <w:r w:rsidR="002A4878">
          <w:rPr>
            <w:webHidden/>
          </w:rPr>
        </w:r>
        <w:r w:rsidR="002A4878">
          <w:rPr>
            <w:webHidden/>
          </w:rPr>
          <w:fldChar w:fldCharType="separate"/>
        </w:r>
        <w:r w:rsidR="00D049C4">
          <w:rPr>
            <w:webHidden/>
            <w:rtl/>
          </w:rPr>
          <w:t>104</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63"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4</w:t>
        </w:r>
        <w:r w:rsidR="001635D6" w:rsidRPr="00687CC8">
          <w:rPr>
            <w:rStyle w:val="Hyperlink"/>
            <w:rFonts w:ascii="B Nazanin"/>
            <w:rtl/>
          </w:rPr>
          <w:t xml:space="preserve">: </w:t>
        </w:r>
        <w:r w:rsidR="001635D6" w:rsidRPr="00687CC8">
          <w:rPr>
            <w:rStyle w:val="Hyperlink"/>
            <w:rFonts w:hint="eastAsia"/>
            <w:rtl/>
          </w:rPr>
          <w:t>الگوريتم</w:t>
        </w:r>
        <w:r w:rsidR="001635D6" w:rsidRPr="00687CC8">
          <w:rPr>
            <w:rStyle w:val="Hyperlink"/>
            <w:rtl/>
          </w:rPr>
          <w:t xml:space="preserve"> </w:t>
        </w:r>
        <w:r w:rsidR="001635D6" w:rsidRPr="00687CC8">
          <w:rPr>
            <w:rStyle w:val="Hyperlink"/>
            <w:rFonts w:cs="Times New Roman"/>
            <w:lang w:bidi="en-US"/>
          </w:rPr>
          <w:t>EBTO</w:t>
        </w:r>
        <w:r w:rsidR="001635D6">
          <w:rPr>
            <w:webHidden/>
          </w:rPr>
          <w:tab/>
        </w:r>
        <w:r w:rsidR="002A4878">
          <w:rPr>
            <w:webHidden/>
          </w:rPr>
          <w:fldChar w:fldCharType="begin"/>
        </w:r>
        <w:r w:rsidR="001635D6">
          <w:rPr>
            <w:webHidden/>
          </w:rPr>
          <w:instrText xml:space="preserve"> PAGEREF _Toc272054963 \h </w:instrText>
        </w:r>
        <w:r w:rsidR="002A4878">
          <w:rPr>
            <w:webHidden/>
          </w:rPr>
        </w:r>
        <w:r w:rsidR="002A4878">
          <w:rPr>
            <w:webHidden/>
          </w:rPr>
          <w:fldChar w:fldCharType="separate"/>
        </w:r>
        <w:r w:rsidR="00D049C4">
          <w:rPr>
            <w:webHidden/>
            <w:rtl/>
          </w:rPr>
          <w:t>106</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64"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5</w:t>
        </w:r>
        <w:r w:rsidR="001635D6" w:rsidRPr="00687CC8">
          <w:rPr>
            <w:rStyle w:val="Hyperlink"/>
            <w:rFonts w:ascii="B Nazanin"/>
            <w:rtl/>
          </w:rPr>
          <w:t xml:space="preserve">: </w:t>
        </w:r>
        <w:r w:rsidR="001635D6" w:rsidRPr="00687CC8">
          <w:rPr>
            <w:rStyle w:val="Hyperlink"/>
            <w:rFonts w:hint="eastAsia"/>
            <w:rtl/>
          </w:rPr>
          <w:t>الگوريتم</w:t>
        </w:r>
        <w:r w:rsidR="001635D6" w:rsidRPr="00687CC8">
          <w:rPr>
            <w:rStyle w:val="Hyperlink"/>
            <w:rtl/>
          </w:rPr>
          <w:t xml:space="preserve"> </w:t>
        </w:r>
        <w:r w:rsidR="001635D6" w:rsidRPr="00687CC8">
          <w:rPr>
            <w:rStyle w:val="Hyperlink"/>
            <w:rFonts w:cs="Times New Roman"/>
            <w:lang w:bidi="en-US"/>
          </w:rPr>
          <w:t>AEBTO</w:t>
        </w:r>
        <w:r w:rsidR="001635D6">
          <w:rPr>
            <w:webHidden/>
          </w:rPr>
          <w:tab/>
        </w:r>
        <w:r w:rsidR="002A4878">
          <w:rPr>
            <w:webHidden/>
          </w:rPr>
          <w:fldChar w:fldCharType="begin"/>
        </w:r>
        <w:r w:rsidR="001635D6">
          <w:rPr>
            <w:webHidden/>
          </w:rPr>
          <w:instrText xml:space="preserve"> PAGEREF _Toc272054964 \h </w:instrText>
        </w:r>
        <w:r w:rsidR="002A4878">
          <w:rPr>
            <w:webHidden/>
          </w:rPr>
        </w:r>
        <w:r w:rsidR="002A4878">
          <w:rPr>
            <w:webHidden/>
          </w:rPr>
          <w:fldChar w:fldCharType="separate"/>
        </w:r>
        <w:r w:rsidR="00D049C4">
          <w:rPr>
            <w:webHidden/>
            <w:rtl/>
          </w:rPr>
          <w:t>108</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65"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6</w:t>
        </w:r>
        <w:r w:rsidR="001635D6" w:rsidRPr="00687CC8">
          <w:rPr>
            <w:rStyle w:val="Hyperlink"/>
            <w:rFonts w:ascii="B Nazanin"/>
            <w:rtl/>
          </w:rPr>
          <w:t xml:space="preserve">: </w:t>
        </w:r>
        <w:r w:rsidR="001635D6" w:rsidRPr="00687CC8">
          <w:rPr>
            <w:rStyle w:val="Hyperlink"/>
            <w:rFonts w:hint="eastAsia"/>
            <w:rtl/>
          </w:rPr>
          <w:t>الگوريتم</w:t>
        </w:r>
        <w:r w:rsidR="001635D6" w:rsidRPr="00687CC8">
          <w:rPr>
            <w:rStyle w:val="Hyperlink"/>
            <w:rtl/>
          </w:rPr>
          <w:t xml:space="preserve"> </w:t>
        </w:r>
        <w:r w:rsidR="001635D6" w:rsidRPr="00687CC8">
          <w:rPr>
            <w:rStyle w:val="Hyperlink"/>
            <w:rFonts w:cs="Times New Roman"/>
            <w:lang w:bidi="en-US"/>
          </w:rPr>
          <w:t>LATO</w:t>
        </w:r>
        <w:r w:rsidR="001635D6">
          <w:rPr>
            <w:webHidden/>
          </w:rPr>
          <w:tab/>
        </w:r>
        <w:r w:rsidR="002A4878">
          <w:rPr>
            <w:webHidden/>
          </w:rPr>
          <w:fldChar w:fldCharType="begin"/>
        </w:r>
        <w:r w:rsidR="001635D6">
          <w:rPr>
            <w:webHidden/>
          </w:rPr>
          <w:instrText xml:space="preserve"> PAGEREF _Toc272054965 \h </w:instrText>
        </w:r>
        <w:r w:rsidR="002A4878">
          <w:rPr>
            <w:webHidden/>
          </w:rPr>
        </w:r>
        <w:r w:rsidR="002A4878">
          <w:rPr>
            <w:webHidden/>
          </w:rPr>
          <w:fldChar w:fldCharType="separate"/>
        </w:r>
        <w:r w:rsidR="00D049C4">
          <w:rPr>
            <w:webHidden/>
            <w:rtl/>
          </w:rPr>
          <w:t>110</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66"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 xml:space="preserve">7: </w:t>
        </w:r>
        <w:r w:rsidR="001635D6" w:rsidRPr="00687CC8">
          <w:rPr>
            <w:rStyle w:val="Hyperlink"/>
            <w:rFonts w:hint="eastAsia"/>
            <w:rtl/>
          </w:rPr>
          <w:t>الگوريتم</w:t>
        </w:r>
        <w:r w:rsidR="001635D6" w:rsidRPr="00687CC8">
          <w:rPr>
            <w:rStyle w:val="Hyperlink"/>
            <w:rtl/>
          </w:rPr>
          <w:t xml:space="preserve"> </w:t>
        </w:r>
        <w:r w:rsidR="001635D6" w:rsidRPr="00687CC8">
          <w:rPr>
            <w:rStyle w:val="Hyperlink"/>
            <w:rFonts w:cs="Times New Roman"/>
            <w:lang w:bidi="en-US"/>
          </w:rPr>
          <w:t>ALATO</w:t>
        </w:r>
        <w:r w:rsidR="001635D6">
          <w:rPr>
            <w:webHidden/>
          </w:rPr>
          <w:tab/>
        </w:r>
        <w:r w:rsidR="002A4878">
          <w:rPr>
            <w:webHidden/>
          </w:rPr>
          <w:fldChar w:fldCharType="begin"/>
        </w:r>
        <w:r w:rsidR="001635D6">
          <w:rPr>
            <w:webHidden/>
          </w:rPr>
          <w:instrText xml:space="preserve"> PAGEREF _Toc272054966 \h </w:instrText>
        </w:r>
        <w:r w:rsidR="002A4878">
          <w:rPr>
            <w:webHidden/>
          </w:rPr>
        </w:r>
        <w:r w:rsidR="002A4878">
          <w:rPr>
            <w:webHidden/>
          </w:rPr>
          <w:fldChar w:fldCharType="separate"/>
        </w:r>
        <w:r w:rsidR="00D049C4">
          <w:rPr>
            <w:webHidden/>
            <w:rtl/>
          </w:rPr>
          <w:t>115</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67"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 xml:space="preserve">8: </w:t>
        </w:r>
        <w:r w:rsidR="001635D6" w:rsidRPr="00687CC8">
          <w:rPr>
            <w:rStyle w:val="Hyperlink"/>
            <w:rFonts w:hint="eastAsia"/>
            <w:rtl/>
          </w:rPr>
          <w:t>سه</w:t>
        </w:r>
        <w:r w:rsidR="001635D6" w:rsidRPr="00687CC8">
          <w:rPr>
            <w:rStyle w:val="Hyperlink"/>
            <w:rtl/>
          </w:rPr>
          <w:t xml:space="preserve"> </w:t>
        </w:r>
        <w:r w:rsidR="001635D6" w:rsidRPr="00687CC8">
          <w:rPr>
            <w:rStyle w:val="Hyperlink"/>
            <w:rFonts w:hint="eastAsia"/>
            <w:rtl/>
          </w:rPr>
          <w:t>لا</w:t>
        </w:r>
        <w:r w:rsidR="001635D6" w:rsidRPr="00687CC8">
          <w:rPr>
            <w:rStyle w:val="Hyperlink"/>
            <w:rFonts w:hint="cs"/>
            <w:rtl/>
          </w:rPr>
          <w:t>ی</w:t>
        </w:r>
        <w:r w:rsidR="001635D6" w:rsidRPr="00687CC8">
          <w:rPr>
            <w:rStyle w:val="Hyperlink"/>
            <w:rFonts w:hint="eastAsia"/>
            <w:rtl/>
          </w:rPr>
          <w:t>ه</w:t>
        </w:r>
        <w:r w:rsidR="001635D6" w:rsidRPr="00687CC8">
          <w:rPr>
            <w:rStyle w:val="Hyperlink"/>
            <w:rtl/>
          </w:rPr>
          <w:t xml:space="preserve"> </w:t>
        </w:r>
        <w:r w:rsidR="001635D6" w:rsidRPr="00687CC8">
          <w:rPr>
            <w:rStyle w:val="Hyperlink"/>
            <w:rFonts w:hint="eastAsia"/>
            <w:rtl/>
          </w:rPr>
          <w:t>شبکه</w:t>
        </w:r>
        <w:r w:rsidR="001635D6" w:rsidRPr="00687CC8">
          <w:rPr>
            <w:rStyle w:val="Hyperlink"/>
            <w:rtl/>
          </w:rPr>
          <w:t xml:space="preserve"> </w:t>
        </w:r>
        <w:r w:rsidR="001635D6" w:rsidRPr="00687CC8">
          <w:rPr>
            <w:rStyle w:val="Hyperlink"/>
            <w:rFonts w:hint="eastAsia"/>
            <w:rtl/>
          </w:rPr>
          <w:t>گر</w:t>
        </w:r>
        <w:r w:rsidR="001635D6" w:rsidRPr="00687CC8">
          <w:rPr>
            <w:rStyle w:val="Hyperlink"/>
            <w:rFonts w:hint="cs"/>
            <w:rtl/>
          </w:rPr>
          <w:t>ی</w:t>
        </w:r>
        <w:r w:rsidR="001635D6" w:rsidRPr="00687CC8">
          <w:rPr>
            <w:rStyle w:val="Hyperlink"/>
            <w:rFonts w:hint="eastAsia"/>
            <w:rtl/>
          </w:rPr>
          <w:t>د</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شبکه</w:t>
        </w:r>
        <w:r w:rsidR="001635D6" w:rsidRPr="00687CC8">
          <w:rPr>
            <w:rStyle w:val="Hyperlink"/>
            <w:rtl/>
          </w:rPr>
          <w:t xml:space="preserve"> </w:t>
        </w:r>
        <w:r w:rsidR="001635D6" w:rsidRPr="00687CC8">
          <w:rPr>
            <w:rStyle w:val="Hyperlink"/>
            <w:rFonts w:hint="eastAsia"/>
            <w:rtl/>
          </w:rPr>
          <w:t>پتر</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lang w:bidi="fa-IR"/>
          </w:rPr>
          <w:t>تصادف</w:t>
        </w:r>
        <w:r w:rsidR="001635D6" w:rsidRPr="00687CC8">
          <w:rPr>
            <w:rStyle w:val="Hyperlink"/>
            <w:rFonts w:hint="cs"/>
            <w:rtl/>
            <w:lang w:bidi="fa-IR"/>
          </w:rPr>
          <w:t>ی</w:t>
        </w:r>
        <w:r w:rsidR="001635D6">
          <w:rPr>
            <w:webHidden/>
          </w:rPr>
          <w:tab/>
        </w:r>
        <w:r w:rsidR="002A4878">
          <w:rPr>
            <w:webHidden/>
          </w:rPr>
          <w:fldChar w:fldCharType="begin"/>
        </w:r>
        <w:r w:rsidR="001635D6">
          <w:rPr>
            <w:webHidden/>
          </w:rPr>
          <w:instrText xml:space="preserve"> PAGEREF _Toc272054967 \h </w:instrText>
        </w:r>
        <w:r w:rsidR="002A4878">
          <w:rPr>
            <w:webHidden/>
          </w:rPr>
        </w:r>
        <w:r w:rsidR="002A4878">
          <w:rPr>
            <w:webHidden/>
          </w:rPr>
          <w:fldChar w:fldCharType="separate"/>
        </w:r>
        <w:r w:rsidR="00D049C4">
          <w:rPr>
            <w:webHidden/>
            <w:rtl/>
          </w:rPr>
          <w:t>117</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68"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9</w:t>
        </w:r>
        <w:r w:rsidR="001635D6" w:rsidRPr="00687CC8">
          <w:rPr>
            <w:rStyle w:val="Hyperlink"/>
            <w:rFonts w:ascii="B Nazanin"/>
            <w:rtl/>
          </w:rPr>
          <w:t xml:space="preserve">: </w:t>
        </w:r>
        <w:r w:rsidR="001635D6" w:rsidRPr="00687CC8">
          <w:rPr>
            <w:rStyle w:val="Hyperlink"/>
            <w:rFonts w:hint="eastAsia"/>
            <w:rtl/>
          </w:rPr>
          <w:t>تخص</w:t>
        </w:r>
        <w:r w:rsidR="001635D6" w:rsidRPr="00687CC8">
          <w:rPr>
            <w:rStyle w:val="Hyperlink"/>
            <w:rFonts w:hint="cs"/>
            <w:rtl/>
          </w:rPr>
          <w:t>ی</w:t>
        </w:r>
        <w:r w:rsidR="001635D6" w:rsidRPr="00687CC8">
          <w:rPr>
            <w:rStyle w:val="Hyperlink"/>
            <w:rFonts w:hint="eastAsia"/>
            <w:rtl/>
          </w:rPr>
          <w:t>ص</w:t>
        </w:r>
        <w:r w:rsidR="001635D6" w:rsidRPr="00687CC8">
          <w:rPr>
            <w:rStyle w:val="Hyperlink"/>
            <w:rtl/>
          </w:rPr>
          <w:t xml:space="preserve"> </w:t>
        </w:r>
        <w:r w:rsidR="001635D6" w:rsidRPr="00687CC8">
          <w:rPr>
            <w:rStyle w:val="Hyperlink"/>
            <w:rFonts w:hint="eastAsia"/>
            <w:rtl/>
          </w:rPr>
          <w:t>کارها</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لا</w:t>
        </w:r>
        <w:r w:rsidR="001635D6" w:rsidRPr="00687CC8">
          <w:rPr>
            <w:rStyle w:val="Hyperlink"/>
            <w:rFonts w:hint="cs"/>
            <w:rtl/>
          </w:rPr>
          <w:t>ی</w:t>
        </w:r>
        <w:r w:rsidR="001635D6" w:rsidRPr="00687CC8">
          <w:rPr>
            <w:rStyle w:val="Hyperlink"/>
            <w:rFonts w:hint="eastAsia"/>
            <w:rtl/>
          </w:rPr>
          <w:t>ه</w:t>
        </w:r>
        <w:r w:rsidR="001635D6" w:rsidRPr="00687CC8">
          <w:rPr>
            <w:rStyle w:val="Hyperlink"/>
            <w:rtl/>
          </w:rPr>
          <w:t xml:space="preserve"> </w:t>
        </w:r>
        <w:r w:rsidR="001635D6" w:rsidRPr="00687CC8">
          <w:rPr>
            <w:rStyle w:val="Hyperlink"/>
            <w:rFonts w:hint="eastAsia"/>
            <w:rtl/>
          </w:rPr>
          <w:t>م</w:t>
        </w:r>
        <w:r w:rsidR="001635D6" w:rsidRPr="00687CC8">
          <w:rPr>
            <w:rStyle w:val="Hyperlink"/>
            <w:rFonts w:hint="cs"/>
            <w:rtl/>
          </w:rPr>
          <w:t>ی</w:t>
        </w:r>
        <w:r w:rsidR="001635D6" w:rsidRPr="00687CC8">
          <w:rPr>
            <w:rStyle w:val="Hyperlink"/>
            <w:rFonts w:hint="eastAsia"/>
            <w:rtl/>
          </w:rPr>
          <w:t>ان</w:t>
        </w:r>
        <w:r w:rsidR="001635D6" w:rsidRPr="00687CC8">
          <w:rPr>
            <w:rStyle w:val="Hyperlink"/>
            <w:rtl/>
          </w:rPr>
          <w:t xml:space="preserve"> </w:t>
        </w:r>
        <w:r w:rsidR="001635D6" w:rsidRPr="00687CC8">
          <w:rPr>
            <w:rStyle w:val="Hyperlink"/>
            <w:rFonts w:hint="eastAsia"/>
            <w:rtl/>
          </w:rPr>
          <w:t>افزار</w:t>
        </w:r>
        <w:r w:rsidR="001635D6">
          <w:rPr>
            <w:webHidden/>
          </w:rPr>
          <w:tab/>
        </w:r>
        <w:r w:rsidR="002A4878">
          <w:rPr>
            <w:webHidden/>
          </w:rPr>
          <w:fldChar w:fldCharType="begin"/>
        </w:r>
        <w:r w:rsidR="001635D6">
          <w:rPr>
            <w:webHidden/>
          </w:rPr>
          <w:instrText xml:space="preserve"> PAGEREF _Toc272054968 \h </w:instrText>
        </w:r>
        <w:r w:rsidR="002A4878">
          <w:rPr>
            <w:webHidden/>
          </w:rPr>
        </w:r>
        <w:r w:rsidR="002A4878">
          <w:rPr>
            <w:webHidden/>
          </w:rPr>
          <w:fldChar w:fldCharType="separate"/>
        </w:r>
        <w:r w:rsidR="00D049C4">
          <w:rPr>
            <w:webHidden/>
            <w:rtl/>
          </w:rPr>
          <w:t>118</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69"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10</w:t>
        </w:r>
        <w:r w:rsidR="001635D6" w:rsidRPr="00687CC8">
          <w:rPr>
            <w:rStyle w:val="Hyperlink"/>
            <w:rFonts w:ascii="B Nazanin"/>
            <w:rtl/>
          </w:rPr>
          <w:t xml:space="preserve">: </w:t>
        </w:r>
        <w:r w:rsidR="001635D6" w:rsidRPr="00687CC8">
          <w:rPr>
            <w:rStyle w:val="Hyperlink"/>
            <w:rFonts w:hint="eastAsia"/>
            <w:rtl/>
          </w:rPr>
          <w:t>نزول</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کردن</w:t>
        </w:r>
        <w:r w:rsidR="001635D6" w:rsidRPr="00687CC8">
          <w:rPr>
            <w:rStyle w:val="Hyperlink"/>
            <w:rtl/>
          </w:rPr>
          <w:t xml:space="preserve"> </w:t>
        </w:r>
        <w:r w:rsidR="001635D6" w:rsidRPr="00687CC8">
          <w:rPr>
            <w:rStyle w:val="Hyperlink"/>
            <w:rFonts w:hint="eastAsia"/>
            <w:rtl/>
          </w:rPr>
          <w:t>کارها</w:t>
        </w:r>
        <w:r w:rsidR="001635D6">
          <w:rPr>
            <w:webHidden/>
          </w:rPr>
          <w:tab/>
        </w:r>
        <w:r w:rsidR="002A4878">
          <w:rPr>
            <w:webHidden/>
          </w:rPr>
          <w:fldChar w:fldCharType="begin"/>
        </w:r>
        <w:r w:rsidR="001635D6">
          <w:rPr>
            <w:webHidden/>
          </w:rPr>
          <w:instrText xml:space="preserve"> PAGEREF _Toc272054969 \h </w:instrText>
        </w:r>
        <w:r w:rsidR="002A4878">
          <w:rPr>
            <w:webHidden/>
          </w:rPr>
        </w:r>
        <w:r w:rsidR="002A4878">
          <w:rPr>
            <w:webHidden/>
          </w:rPr>
          <w:fldChar w:fldCharType="separate"/>
        </w:r>
        <w:r w:rsidR="00D049C4">
          <w:rPr>
            <w:webHidden/>
            <w:rtl/>
          </w:rPr>
          <w:t>119</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70"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11</w:t>
        </w:r>
        <w:r w:rsidR="001635D6" w:rsidRPr="00687CC8">
          <w:rPr>
            <w:rStyle w:val="Hyperlink"/>
            <w:rFonts w:ascii="B Nazanin"/>
            <w:rtl/>
          </w:rPr>
          <w:t xml:space="preserve">: </w:t>
        </w:r>
        <w:r w:rsidR="001635D6" w:rsidRPr="00687CC8">
          <w:rPr>
            <w:rStyle w:val="Hyperlink"/>
            <w:rFonts w:hint="eastAsia"/>
            <w:rtl/>
          </w:rPr>
          <w:t>انتساب</w:t>
        </w:r>
        <w:r w:rsidR="001635D6" w:rsidRPr="00687CC8">
          <w:rPr>
            <w:rStyle w:val="Hyperlink"/>
            <w:rtl/>
          </w:rPr>
          <w:t xml:space="preserve"> </w:t>
        </w:r>
        <w:r w:rsidR="001635D6" w:rsidRPr="00687CC8">
          <w:rPr>
            <w:rStyle w:val="Hyperlink"/>
            <w:rFonts w:hint="eastAsia"/>
            <w:rtl/>
          </w:rPr>
          <w:t>کارها</w:t>
        </w:r>
        <w:r w:rsidR="001635D6" w:rsidRPr="00687CC8">
          <w:rPr>
            <w:rStyle w:val="Hyperlink"/>
            <w:rtl/>
          </w:rPr>
          <w:t xml:space="preserve"> </w:t>
        </w:r>
        <w:r w:rsidR="001635D6" w:rsidRPr="00687CC8">
          <w:rPr>
            <w:rStyle w:val="Hyperlink"/>
            <w:rFonts w:hint="eastAsia"/>
            <w:rtl/>
          </w:rPr>
          <w:t>به</w:t>
        </w:r>
        <w:r w:rsidR="001635D6" w:rsidRPr="00687CC8">
          <w:rPr>
            <w:rStyle w:val="Hyperlink"/>
            <w:rtl/>
          </w:rPr>
          <w:t xml:space="preserve"> </w:t>
        </w:r>
        <w:r w:rsidR="001635D6" w:rsidRPr="00687CC8">
          <w:rPr>
            <w:rStyle w:val="Hyperlink"/>
            <w:rFonts w:hint="eastAsia"/>
            <w:rtl/>
          </w:rPr>
          <w:t>منابع</w:t>
        </w:r>
        <w:r w:rsidR="001635D6" w:rsidRPr="00687CC8">
          <w:rPr>
            <w:rStyle w:val="Hyperlink"/>
            <w:rtl/>
          </w:rPr>
          <w:t xml:space="preserve"> </w:t>
        </w:r>
        <w:r w:rsidR="001635D6" w:rsidRPr="00687CC8">
          <w:rPr>
            <w:rStyle w:val="Hyperlink"/>
            <w:rFonts w:hint="eastAsia"/>
            <w:rtl/>
            <w:lang w:bidi="fa-IR"/>
          </w:rPr>
          <w:t>و</w:t>
        </w:r>
        <w:r w:rsidR="001635D6" w:rsidRPr="00687CC8">
          <w:rPr>
            <w:rStyle w:val="Hyperlink"/>
            <w:rtl/>
            <w:lang w:bidi="fa-IR"/>
          </w:rPr>
          <w:t xml:space="preserve"> </w:t>
        </w:r>
        <w:r w:rsidR="001635D6" w:rsidRPr="00687CC8">
          <w:rPr>
            <w:rStyle w:val="Hyperlink"/>
            <w:rFonts w:hint="eastAsia"/>
            <w:rtl/>
            <w:lang w:bidi="fa-IR"/>
          </w:rPr>
          <w:t>اعمال</w:t>
        </w:r>
        <w:r w:rsidR="001635D6" w:rsidRPr="00687CC8">
          <w:rPr>
            <w:rStyle w:val="Hyperlink"/>
            <w:rtl/>
            <w:lang w:bidi="fa-IR"/>
          </w:rPr>
          <w:t xml:space="preserve"> </w:t>
        </w:r>
        <w:r w:rsidR="001635D6" w:rsidRPr="00687CC8">
          <w:rPr>
            <w:rStyle w:val="Hyperlink"/>
            <w:rFonts w:hint="eastAsia"/>
            <w:rtl/>
            <w:lang w:bidi="fa-IR"/>
          </w:rPr>
          <w:t>پاداش</w:t>
        </w:r>
        <w:r w:rsidR="001635D6" w:rsidRPr="00687CC8">
          <w:rPr>
            <w:rStyle w:val="Hyperlink"/>
            <w:rtl/>
            <w:lang w:bidi="fa-IR"/>
          </w:rPr>
          <w:t xml:space="preserve"> </w:t>
        </w:r>
        <w:r w:rsidR="001635D6" w:rsidRPr="00687CC8">
          <w:rPr>
            <w:rStyle w:val="Hyperlink"/>
            <w:rFonts w:hint="eastAsia"/>
            <w:rtl/>
            <w:lang w:bidi="fa-IR"/>
          </w:rPr>
          <w:t>و</w:t>
        </w:r>
        <w:r w:rsidR="001635D6" w:rsidRPr="00687CC8">
          <w:rPr>
            <w:rStyle w:val="Hyperlink"/>
            <w:rtl/>
            <w:lang w:bidi="fa-IR"/>
          </w:rPr>
          <w:t xml:space="preserve"> </w:t>
        </w:r>
        <w:r w:rsidR="001635D6" w:rsidRPr="00687CC8">
          <w:rPr>
            <w:rStyle w:val="Hyperlink"/>
            <w:rFonts w:hint="eastAsia"/>
            <w:rtl/>
            <w:lang w:bidi="fa-IR"/>
          </w:rPr>
          <w:t>جر</w:t>
        </w:r>
        <w:r w:rsidR="001635D6" w:rsidRPr="00687CC8">
          <w:rPr>
            <w:rStyle w:val="Hyperlink"/>
            <w:rFonts w:hint="cs"/>
            <w:rtl/>
            <w:lang w:bidi="fa-IR"/>
          </w:rPr>
          <w:t>ی</w:t>
        </w:r>
        <w:r w:rsidR="001635D6" w:rsidRPr="00687CC8">
          <w:rPr>
            <w:rStyle w:val="Hyperlink"/>
            <w:rFonts w:hint="eastAsia"/>
            <w:rtl/>
            <w:lang w:bidi="fa-IR"/>
          </w:rPr>
          <w:t>مه</w:t>
        </w:r>
        <w:r w:rsidR="001635D6" w:rsidRPr="00687CC8">
          <w:rPr>
            <w:rStyle w:val="Hyperlink"/>
            <w:rtl/>
            <w:lang w:bidi="fa-IR"/>
          </w:rPr>
          <w:t xml:space="preserve"> </w:t>
        </w:r>
        <w:r w:rsidR="001635D6" w:rsidRPr="00687CC8">
          <w:rPr>
            <w:rStyle w:val="Hyperlink"/>
            <w:rFonts w:hint="eastAsia"/>
            <w:rtl/>
            <w:lang w:bidi="fa-IR"/>
          </w:rPr>
          <w:t>و</w:t>
        </w:r>
        <w:r w:rsidR="001635D6" w:rsidRPr="00687CC8">
          <w:rPr>
            <w:rStyle w:val="Hyperlink"/>
            <w:rtl/>
            <w:lang w:bidi="fa-IR"/>
          </w:rPr>
          <w:t xml:space="preserve"> </w:t>
        </w:r>
        <w:r w:rsidR="001635D6" w:rsidRPr="00687CC8">
          <w:rPr>
            <w:rStyle w:val="Hyperlink"/>
            <w:rFonts w:hint="eastAsia"/>
            <w:rtl/>
            <w:lang w:bidi="fa-IR"/>
          </w:rPr>
          <w:t>اجرا</w:t>
        </w:r>
        <w:r w:rsidR="001635D6" w:rsidRPr="00687CC8">
          <w:rPr>
            <w:rStyle w:val="Hyperlink"/>
            <w:rtl/>
            <w:lang w:bidi="fa-IR"/>
          </w:rPr>
          <w:t xml:space="preserve"> </w:t>
        </w:r>
        <w:r w:rsidR="001635D6" w:rsidRPr="00687CC8">
          <w:rPr>
            <w:rStyle w:val="Hyperlink"/>
            <w:rFonts w:hint="eastAsia"/>
            <w:rtl/>
            <w:lang w:bidi="fa-IR"/>
          </w:rPr>
          <w:t>به</w:t>
        </w:r>
        <w:r w:rsidR="001635D6" w:rsidRPr="00687CC8">
          <w:rPr>
            <w:rStyle w:val="Hyperlink"/>
            <w:rtl/>
            <w:lang w:bidi="fa-IR"/>
          </w:rPr>
          <w:t xml:space="preserve"> </w:t>
        </w:r>
        <w:r w:rsidR="001635D6" w:rsidRPr="00687CC8">
          <w:rPr>
            <w:rStyle w:val="Hyperlink"/>
            <w:rFonts w:hint="eastAsia"/>
            <w:rtl/>
            <w:lang w:bidi="fa-IR"/>
          </w:rPr>
          <w:t>تعداد</w:t>
        </w:r>
        <w:r w:rsidR="001635D6" w:rsidRPr="00687CC8">
          <w:rPr>
            <w:rStyle w:val="Hyperlink"/>
            <w:rtl/>
            <w:lang w:bidi="fa-IR"/>
          </w:rPr>
          <w:t xml:space="preserve"> 10000 </w:t>
        </w:r>
        <w:r w:rsidR="001635D6" w:rsidRPr="00687CC8">
          <w:rPr>
            <w:rStyle w:val="Hyperlink"/>
            <w:rFonts w:hint="eastAsia"/>
            <w:rtl/>
            <w:lang w:bidi="fa-IR"/>
          </w:rPr>
          <w:t>بار</w:t>
        </w:r>
        <w:r w:rsidR="001635D6">
          <w:rPr>
            <w:webHidden/>
          </w:rPr>
          <w:tab/>
        </w:r>
        <w:r w:rsidR="002A4878">
          <w:rPr>
            <w:webHidden/>
          </w:rPr>
          <w:fldChar w:fldCharType="begin"/>
        </w:r>
        <w:r w:rsidR="001635D6">
          <w:rPr>
            <w:webHidden/>
          </w:rPr>
          <w:instrText xml:space="preserve"> PAGEREF _Toc272054970 \h </w:instrText>
        </w:r>
        <w:r w:rsidR="002A4878">
          <w:rPr>
            <w:webHidden/>
          </w:rPr>
        </w:r>
        <w:r w:rsidR="002A4878">
          <w:rPr>
            <w:webHidden/>
          </w:rPr>
          <w:fldChar w:fldCharType="separate"/>
        </w:r>
        <w:r w:rsidR="00D049C4">
          <w:rPr>
            <w:webHidden/>
            <w:rtl/>
          </w:rPr>
          <w:t>120</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71"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12</w:t>
        </w:r>
        <w:r w:rsidR="001635D6" w:rsidRPr="00687CC8">
          <w:rPr>
            <w:rStyle w:val="Hyperlink"/>
            <w:rFonts w:ascii="B Nazanin"/>
            <w:rtl/>
          </w:rPr>
          <w:t xml:space="preserve">: </w:t>
        </w:r>
        <w:r w:rsidR="001635D6" w:rsidRPr="00687CC8">
          <w:rPr>
            <w:rStyle w:val="Hyperlink"/>
            <w:rFonts w:hint="eastAsia"/>
            <w:rtl/>
          </w:rPr>
          <w:t>الگور</w:t>
        </w:r>
        <w:r w:rsidR="001635D6" w:rsidRPr="00687CC8">
          <w:rPr>
            <w:rStyle w:val="Hyperlink"/>
            <w:rFonts w:hint="cs"/>
            <w:rtl/>
          </w:rPr>
          <w:t>ی</w:t>
        </w:r>
        <w:r w:rsidR="001635D6" w:rsidRPr="00687CC8">
          <w:rPr>
            <w:rStyle w:val="Hyperlink"/>
            <w:rFonts w:hint="eastAsia"/>
            <w:rtl/>
          </w:rPr>
          <w:t>تم</w:t>
        </w:r>
        <w:r w:rsidR="001635D6" w:rsidRPr="00687CC8">
          <w:rPr>
            <w:rStyle w:val="Hyperlink"/>
            <w:rtl/>
          </w:rPr>
          <w:t xml:space="preserve"> </w:t>
        </w:r>
        <w:r w:rsidR="001635D6" w:rsidRPr="00687CC8">
          <w:rPr>
            <w:rStyle w:val="Hyperlink"/>
            <w:rFonts w:hint="eastAsia"/>
            <w:rtl/>
          </w:rPr>
          <w:t>زمانبند</w:t>
        </w:r>
        <w:r w:rsidR="001635D6" w:rsidRPr="00687CC8">
          <w:rPr>
            <w:rStyle w:val="Hyperlink"/>
            <w:rFonts w:hint="cs"/>
            <w:rtl/>
          </w:rPr>
          <w:t>ی</w:t>
        </w:r>
        <w:r w:rsidR="001635D6">
          <w:rPr>
            <w:webHidden/>
          </w:rPr>
          <w:tab/>
        </w:r>
        <w:r w:rsidR="002A4878">
          <w:rPr>
            <w:webHidden/>
          </w:rPr>
          <w:fldChar w:fldCharType="begin"/>
        </w:r>
        <w:r w:rsidR="001635D6">
          <w:rPr>
            <w:webHidden/>
          </w:rPr>
          <w:instrText xml:space="preserve"> PAGEREF _Toc272054971 \h </w:instrText>
        </w:r>
        <w:r w:rsidR="002A4878">
          <w:rPr>
            <w:webHidden/>
          </w:rPr>
        </w:r>
        <w:r w:rsidR="002A4878">
          <w:rPr>
            <w:webHidden/>
          </w:rPr>
          <w:fldChar w:fldCharType="separate"/>
        </w:r>
        <w:r w:rsidR="00D049C4">
          <w:rPr>
            <w:webHidden/>
            <w:rtl/>
          </w:rPr>
          <w:t>121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72"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13</w:t>
        </w:r>
        <w:r w:rsidR="001635D6" w:rsidRPr="00687CC8">
          <w:rPr>
            <w:rStyle w:val="Hyperlink"/>
            <w:rtl/>
            <w:lang w:bidi="fa-IR"/>
          </w:rPr>
          <w:t xml:space="preserve">: </w:t>
        </w:r>
        <w:r w:rsidR="001635D6" w:rsidRPr="00687CC8">
          <w:rPr>
            <w:rStyle w:val="Hyperlink"/>
            <w:rFonts w:hint="eastAsia"/>
            <w:rtl/>
            <w:lang w:bidi="fa-IR"/>
          </w:rPr>
          <w:t>کد</w:t>
        </w:r>
        <w:r w:rsidR="001635D6" w:rsidRPr="00687CC8">
          <w:rPr>
            <w:rStyle w:val="Hyperlink"/>
            <w:rtl/>
            <w:lang w:bidi="fa-IR"/>
          </w:rPr>
          <w:t xml:space="preserve"> </w:t>
        </w:r>
        <w:r w:rsidR="001635D6" w:rsidRPr="00687CC8">
          <w:rPr>
            <w:rStyle w:val="Hyperlink"/>
            <w:rFonts w:hint="eastAsia"/>
            <w:rtl/>
            <w:lang w:bidi="fa-IR"/>
          </w:rPr>
          <w:t>تعر</w:t>
        </w:r>
        <w:r w:rsidR="001635D6" w:rsidRPr="00687CC8">
          <w:rPr>
            <w:rStyle w:val="Hyperlink"/>
            <w:rFonts w:hint="cs"/>
            <w:rtl/>
            <w:lang w:bidi="fa-IR"/>
          </w:rPr>
          <w:t>ی</w:t>
        </w:r>
        <w:r w:rsidR="001635D6" w:rsidRPr="00687CC8">
          <w:rPr>
            <w:rStyle w:val="Hyperlink"/>
            <w:rFonts w:hint="eastAsia"/>
            <w:rtl/>
            <w:lang w:bidi="fa-IR"/>
          </w:rPr>
          <w:t>ف</w:t>
        </w:r>
        <w:r w:rsidR="001635D6" w:rsidRPr="00687CC8">
          <w:rPr>
            <w:rStyle w:val="Hyperlink"/>
            <w:rtl/>
            <w:lang w:bidi="fa-IR"/>
          </w:rPr>
          <w:t xml:space="preserve"> </w:t>
        </w:r>
        <w:r w:rsidR="001635D6" w:rsidRPr="00687CC8">
          <w:rPr>
            <w:rStyle w:val="Hyperlink"/>
            <w:rFonts w:hint="eastAsia"/>
            <w:rtl/>
            <w:lang w:bidi="fa-IR"/>
          </w:rPr>
          <w:t>کارها</w:t>
        </w:r>
        <w:r w:rsidR="001635D6">
          <w:rPr>
            <w:webHidden/>
          </w:rPr>
          <w:tab/>
        </w:r>
        <w:r w:rsidR="002A4878">
          <w:rPr>
            <w:webHidden/>
          </w:rPr>
          <w:fldChar w:fldCharType="begin"/>
        </w:r>
        <w:r w:rsidR="001635D6">
          <w:rPr>
            <w:webHidden/>
          </w:rPr>
          <w:instrText xml:space="preserve"> PAGEREF _Toc272054972 \h </w:instrText>
        </w:r>
        <w:r w:rsidR="002A4878">
          <w:rPr>
            <w:webHidden/>
          </w:rPr>
        </w:r>
        <w:r w:rsidR="002A4878">
          <w:rPr>
            <w:webHidden/>
          </w:rPr>
          <w:fldChar w:fldCharType="separate"/>
        </w:r>
        <w:r w:rsidR="00D049C4">
          <w:rPr>
            <w:webHidden/>
            <w:rtl/>
          </w:rPr>
          <w:t>123</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73"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14</w:t>
        </w:r>
        <w:r w:rsidR="001635D6" w:rsidRPr="00687CC8">
          <w:rPr>
            <w:rStyle w:val="Hyperlink"/>
            <w:rFonts w:ascii="Consolas" w:hAnsi="Consolas"/>
            <w:rtl/>
          </w:rPr>
          <w:t xml:space="preserve">: </w:t>
        </w:r>
        <w:r w:rsidR="001635D6" w:rsidRPr="00687CC8">
          <w:rPr>
            <w:rStyle w:val="Hyperlink"/>
            <w:rFonts w:ascii="Consolas" w:hAnsi="Consolas" w:hint="eastAsia"/>
            <w:rtl/>
          </w:rPr>
          <w:t>کد</w:t>
        </w:r>
        <w:r w:rsidR="001635D6" w:rsidRPr="00687CC8">
          <w:rPr>
            <w:rStyle w:val="Hyperlink"/>
            <w:rFonts w:ascii="Consolas" w:hAnsi="Consolas"/>
            <w:rtl/>
          </w:rPr>
          <w:t xml:space="preserve"> </w:t>
        </w:r>
        <w:r w:rsidR="001635D6" w:rsidRPr="00687CC8">
          <w:rPr>
            <w:rStyle w:val="Hyperlink"/>
            <w:rFonts w:hint="eastAsia"/>
            <w:rtl/>
          </w:rPr>
          <w:t>و</w:t>
        </w:r>
        <w:r w:rsidR="001635D6" w:rsidRPr="00687CC8">
          <w:rPr>
            <w:rStyle w:val="Hyperlink"/>
            <w:rtl/>
          </w:rPr>
          <w:t xml:space="preserve"> </w:t>
        </w:r>
        <w:r w:rsidR="001635D6" w:rsidRPr="00687CC8">
          <w:rPr>
            <w:rStyle w:val="Hyperlink"/>
            <w:rFonts w:ascii="Consolas" w:hAnsi="Consolas" w:hint="eastAsia"/>
            <w:rtl/>
          </w:rPr>
          <w:t>منبع</w:t>
        </w:r>
        <w:r w:rsidR="001635D6" w:rsidRPr="00687CC8">
          <w:rPr>
            <w:rStyle w:val="Hyperlink"/>
          </w:rPr>
          <w:t xml:space="preserve">GR1 </w:t>
        </w:r>
        <w:r w:rsidR="001635D6" w:rsidRPr="00687CC8">
          <w:rPr>
            <w:rStyle w:val="Hyperlink"/>
            <w:rtl/>
          </w:rPr>
          <w:t xml:space="preserve"> </w:t>
        </w:r>
        <w:r w:rsidR="001635D6" w:rsidRPr="00687CC8">
          <w:rPr>
            <w:rStyle w:val="Hyperlink"/>
            <w:rFonts w:hint="eastAsia"/>
            <w:rtl/>
          </w:rPr>
          <w:t>کد</w:t>
        </w:r>
        <w:r w:rsidR="001635D6" w:rsidRPr="00687CC8">
          <w:rPr>
            <w:rStyle w:val="Hyperlink"/>
            <w:rtl/>
          </w:rPr>
          <w:t xml:space="preserve"> </w:t>
        </w:r>
        <w:r w:rsidR="001635D6" w:rsidRPr="00687CC8">
          <w:rPr>
            <w:rStyle w:val="Hyperlink"/>
            <w:rFonts w:hint="eastAsia"/>
            <w:rtl/>
          </w:rPr>
          <w:t>منبع</w:t>
        </w:r>
        <w:r w:rsidR="001635D6" w:rsidRPr="00687CC8">
          <w:rPr>
            <w:rStyle w:val="Hyperlink"/>
            <w:rtl/>
          </w:rPr>
          <w:t xml:space="preserve"> </w:t>
        </w:r>
        <w:r w:rsidR="001635D6" w:rsidRPr="00687CC8">
          <w:rPr>
            <w:rStyle w:val="Hyperlink"/>
          </w:rPr>
          <w:t>GR2</w:t>
        </w:r>
        <w:r w:rsidR="001635D6">
          <w:rPr>
            <w:webHidden/>
          </w:rPr>
          <w:tab/>
        </w:r>
        <w:r w:rsidR="002A4878">
          <w:rPr>
            <w:webHidden/>
          </w:rPr>
          <w:fldChar w:fldCharType="begin"/>
        </w:r>
        <w:r w:rsidR="001635D6">
          <w:rPr>
            <w:webHidden/>
          </w:rPr>
          <w:instrText xml:space="preserve"> PAGEREF _Toc272054973 \h </w:instrText>
        </w:r>
        <w:r w:rsidR="002A4878">
          <w:rPr>
            <w:webHidden/>
          </w:rPr>
        </w:r>
        <w:r w:rsidR="002A4878">
          <w:rPr>
            <w:webHidden/>
          </w:rPr>
          <w:fldChar w:fldCharType="separate"/>
        </w:r>
        <w:r w:rsidR="00D049C4">
          <w:rPr>
            <w:webHidden/>
            <w:rtl/>
          </w:rPr>
          <w:t>125</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74"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15</w:t>
        </w:r>
        <w:r w:rsidR="001635D6" w:rsidRPr="00687CC8">
          <w:rPr>
            <w:rStyle w:val="Hyperlink"/>
            <w:rFonts w:ascii="B Nazanin"/>
            <w:rtl/>
          </w:rPr>
          <w:t xml:space="preserve">: </w:t>
        </w:r>
        <w:r w:rsidR="001635D6" w:rsidRPr="00687CC8">
          <w:rPr>
            <w:rStyle w:val="Hyperlink"/>
            <w:rFonts w:hint="eastAsia"/>
            <w:rtl/>
          </w:rPr>
          <w:t>توانمند</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منابع</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پيکربند</w:t>
        </w:r>
        <w:r w:rsidR="001635D6" w:rsidRPr="00687CC8">
          <w:rPr>
            <w:rStyle w:val="Hyperlink"/>
            <w:rFonts w:hint="cs"/>
            <w:rtl/>
          </w:rPr>
          <w:t>ی</w:t>
        </w:r>
        <w:r w:rsidR="001635D6" w:rsidRPr="00687CC8">
          <w:rPr>
            <w:rStyle w:val="Hyperlink"/>
            <w:rtl/>
          </w:rPr>
          <w:t xml:space="preserve"> </w:t>
        </w:r>
        <w:r w:rsidR="001635D6" w:rsidRPr="00687CC8">
          <w:rPr>
            <w:rStyle w:val="Hyperlink"/>
            <w:rFonts w:cs="Times New Roman"/>
          </w:rPr>
          <w:t>GR1</w:t>
        </w:r>
        <w:r w:rsidR="001635D6">
          <w:rPr>
            <w:webHidden/>
          </w:rPr>
          <w:tab/>
        </w:r>
        <w:r w:rsidR="002A4878">
          <w:rPr>
            <w:webHidden/>
          </w:rPr>
          <w:fldChar w:fldCharType="begin"/>
        </w:r>
        <w:r w:rsidR="001635D6">
          <w:rPr>
            <w:webHidden/>
          </w:rPr>
          <w:instrText xml:space="preserve"> PAGEREF _Toc272054974 \h </w:instrText>
        </w:r>
        <w:r w:rsidR="002A4878">
          <w:rPr>
            <w:webHidden/>
          </w:rPr>
        </w:r>
        <w:r w:rsidR="002A4878">
          <w:rPr>
            <w:webHidden/>
          </w:rPr>
          <w:fldChar w:fldCharType="separate"/>
        </w:r>
        <w:r w:rsidR="00D049C4">
          <w:rPr>
            <w:webHidden/>
            <w:rtl/>
          </w:rPr>
          <w:t>126</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75"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 xml:space="preserve">16: </w:t>
        </w:r>
        <w:r w:rsidR="001635D6" w:rsidRPr="00687CC8">
          <w:rPr>
            <w:rStyle w:val="Hyperlink"/>
            <w:rFonts w:hint="eastAsia"/>
            <w:rtl/>
          </w:rPr>
          <w:t>قيمت</w:t>
        </w:r>
        <w:r w:rsidR="001635D6" w:rsidRPr="00687CC8">
          <w:rPr>
            <w:rStyle w:val="Hyperlink"/>
            <w:rtl/>
          </w:rPr>
          <w:t xml:space="preserve"> </w:t>
        </w:r>
        <w:r w:rsidR="001635D6" w:rsidRPr="00687CC8">
          <w:rPr>
            <w:rStyle w:val="Hyperlink"/>
            <w:rFonts w:hint="eastAsia"/>
            <w:rtl/>
          </w:rPr>
          <w:t>مفيد</w:t>
        </w:r>
        <w:r w:rsidR="001635D6" w:rsidRPr="00687CC8">
          <w:rPr>
            <w:rStyle w:val="Hyperlink"/>
            <w:rtl/>
          </w:rPr>
          <w:t xml:space="preserve"> </w:t>
        </w:r>
        <w:r w:rsidR="001635D6" w:rsidRPr="00687CC8">
          <w:rPr>
            <w:rStyle w:val="Hyperlink"/>
            <w:rFonts w:hint="eastAsia"/>
            <w:rtl/>
          </w:rPr>
          <w:t>منابع</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پيکربند</w:t>
        </w:r>
        <w:r w:rsidR="001635D6" w:rsidRPr="00687CC8">
          <w:rPr>
            <w:rStyle w:val="Hyperlink"/>
            <w:rFonts w:hint="cs"/>
            <w:rtl/>
          </w:rPr>
          <w:t>ی</w:t>
        </w:r>
        <w:r w:rsidR="001635D6" w:rsidRPr="00687CC8">
          <w:rPr>
            <w:rStyle w:val="Hyperlink"/>
            <w:rtl/>
          </w:rPr>
          <w:t xml:space="preserve"> </w:t>
        </w:r>
        <w:r w:rsidR="001635D6" w:rsidRPr="00687CC8">
          <w:rPr>
            <w:rStyle w:val="Hyperlink"/>
            <w:rFonts w:cs="Times New Roman"/>
            <w:lang w:bidi="en-US"/>
          </w:rPr>
          <w:t>GR1</w:t>
        </w:r>
        <w:r w:rsidR="001635D6">
          <w:rPr>
            <w:webHidden/>
          </w:rPr>
          <w:tab/>
        </w:r>
        <w:r w:rsidR="002A4878">
          <w:rPr>
            <w:webHidden/>
          </w:rPr>
          <w:fldChar w:fldCharType="begin"/>
        </w:r>
        <w:r w:rsidR="001635D6">
          <w:rPr>
            <w:webHidden/>
          </w:rPr>
          <w:instrText xml:space="preserve"> PAGEREF _Toc272054975 \h </w:instrText>
        </w:r>
        <w:r w:rsidR="002A4878">
          <w:rPr>
            <w:webHidden/>
          </w:rPr>
        </w:r>
        <w:r w:rsidR="002A4878">
          <w:rPr>
            <w:webHidden/>
          </w:rPr>
          <w:fldChar w:fldCharType="separate"/>
        </w:r>
        <w:r w:rsidR="00D049C4">
          <w:rPr>
            <w:webHidden/>
            <w:rtl/>
          </w:rPr>
          <w:t>127</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76"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17</w:t>
        </w:r>
        <w:r w:rsidR="001635D6" w:rsidRPr="00687CC8">
          <w:rPr>
            <w:rStyle w:val="Hyperlink"/>
            <w:rFonts w:ascii="B Nazanin"/>
            <w:rtl/>
          </w:rPr>
          <w:t xml:space="preserve">: </w:t>
        </w:r>
        <w:r w:rsidR="001635D6" w:rsidRPr="00687CC8">
          <w:rPr>
            <w:rStyle w:val="Hyperlink"/>
            <w:rFonts w:hint="eastAsia"/>
            <w:rtl/>
          </w:rPr>
          <w:t>روند</w:t>
        </w:r>
        <w:r w:rsidR="001635D6" w:rsidRPr="00687CC8">
          <w:rPr>
            <w:rStyle w:val="Hyperlink"/>
            <w:rtl/>
          </w:rPr>
          <w:t xml:space="preserve"> </w:t>
        </w:r>
        <w:r w:rsidR="001635D6" w:rsidRPr="00687CC8">
          <w:rPr>
            <w:rStyle w:val="Hyperlink"/>
            <w:rFonts w:hint="cs"/>
            <w:rtl/>
          </w:rPr>
          <w:t>ی</w:t>
        </w:r>
        <w:r w:rsidR="001635D6" w:rsidRPr="00687CC8">
          <w:rPr>
            <w:rStyle w:val="Hyperlink"/>
            <w:rFonts w:hint="eastAsia"/>
            <w:rtl/>
          </w:rPr>
          <w:t>ادگ</w:t>
        </w:r>
        <w:r w:rsidR="001635D6" w:rsidRPr="00687CC8">
          <w:rPr>
            <w:rStyle w:val="Hyperlink"/>
            <w:rFonts w:hint="cs"/>
            <w:rtl/>
          </w:rPr>
          <w:t>ی</w:t>
        </w:r>
        <w:r w:rsidR="001635D6" w:rsidRPr="00687CC8">
          <w:rPr>
            <w:rStyle w:val="Hyperlink"/>
            <w:rFonts w:hint="eastAsia"/>
            <w:rtl/>
          </w:rPr>
          <w:t>ر</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الگور</w:t>
        </w:r>
        <w:r w:rsidR="001635D6" w:rsidRPr="00687CC8">
          <w:rPr>
            <w:rStyle w:val="Hyperlink"/>
            <w:rFonts w:hint="cs"/>
            <w:rtl/>
          </w:rPr>
          <w:t>ی</w:t>
        </w:r>
        <w:r w:rsidR="001635D6" w:rsidRPr="00687CC8">
          <w:rPr>
            <w:rStyle w:val="Hyperlink"/>
            <w:rFonts w:hint="eastAsia"/>
            <w:rtl/>
          </w:rPr>
          <w:t>تم</w:t>
        </w:r>
        <w:r w:rsidR="001635D6" w:rsidRPr="00687CC8">
          <w:rPr>
            <w:rStyle w:val="Hyperlink"/>
            <w:rtl/>
          </w:rPr>
          <w:t xml:space="preserve"> </w:t>
        </w:r>
        <w:r w:rsidR="001635D6" w:rsidRPr="00687CC8">
          <w:rPr>
            <w:rStyle w:val="Hyperlink"/>
            <w:rFonts w:hint="eastAsia"/>
            <w:rtl/>
          </w:rPr>
          <w:t>ها</w:t>
        </w:r>
        <w:r w:rsidR="001635D6" w:rsidRPr="00687CC8">
          <w:rPr>
            <w:rStyle w:val="Hyperlink"/>
            <w:rFonts w:hint="cs"/>
            <w:rtl/>
          </w:rPr>
          <w:t>ی</w:t>
        </w:r>
        <w:r w:rsidR="001635D6" w:rsidRPr="00687CC8">
          <w:rPr>
            <w:rStyle w:val="Hyperlink"/>
            <w:rtl/>
          </w:rPr>
          <w:t xml:space="preserve"> </w:t>
        </w:r>
        <w:r w:rsidR="001635D6" w:rsidRPr="00687CC8">
          <w:rPr>
            <w:rStyle w:val="Hyperlink"/>
            <w:rFonts w:cs="Times New Roman"/>
          </w:rPr>
          <w:t>LATO</w:t>
        </w:r>
        <w:r w:rsidR="001635D6" w:rsidRPr="00687CC8">
          <w:rPr>
            <w:rStyle w:val="Hyperlink"/>
            <w:rtl/>
          </w:rPr>
          <w:t xml:space="preserve"> </w:t>
        </w:r>
        <w:r w:rsidR="001635D6" w:rsidRPr="00687CC8">
          <w:rPr>
            <w:rStyle w:val="Hyperlink"/>
            <w:rFonts w:hint="eastAsia"/>
            <w:rtl/>
          </w:rPr>
          <w:t>و</w:t>
        </w:r>
        <w:r w:rsidR="001635D6" w:rsidRPr="00687CC8">
          <w:rPr>
            <w:rStyle w:val="Hyperlink"/>
            <w:rtl/>
          </w:rPr>
          <w:t xml:space="preserve"> </w:t>
        </w:r>
        <w:r w:rsidR="001635D6" w:rsidRPr="00687CC8">
          <w:rPr>
            <w:rStyle w:val="Hyperlink"/>
            <w:rFonts w:cs="Times New Roman"/>
          </w:rPr>
          <w:t>ALATO</w:t>
        </w:r>
        <w:r w:rsidR="001635D6">
          <w:rPr>
            <w:webHidden/>
          </w:rPr>
          <w:tab/>
        </w:r>
        <w:r w:rsidR="002A4878">
          <w:rPr>
            <w:webHidden/>
          </w:rPr>
          <w:fldChar w:fldCharType="begin"/>
        </w:r>
        <w:r w:rsidR="001635D6">
          <w:rPr>
            <w:webHidden/>
          </w:rPr>
          <w:instrText xml:space="preserve"> PAGEREF _Toc272054976 \h </w:instrText>
        </w:r>
        <w:r w:rsidR="002A4878">
          <w:rPr>
            <w:webHidden/>
          </w:rPr>
        </w:r>
        <w:r w:rsidR="002A4878">
          <w:rPr>
            <w:webHidden/>
          </w:rPr>
          <w:fldChar w:fldCharType="separate"/>
        </w:r>
        <w:r w:rsidR="00D049C4">
          <w:rPr>
            <w:webHidden/>
            <w:rtl/>
          </w:rPr>
          <w:t>129</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77"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18</w:t>
        </w:r>
        <w:r w:rsidR="001635D6" w:rsidRPr="00687CC8">
          <w:rPr>
            <w:rStyle w:val="Hyperlink"/>
            <w:rtl/>
            <w:lang w:bidi="fa-IR"/>
          </w:rPr>
          <w:t xml:space="preserve">: </w:t>
        </w:r>
        <w:r w:rsidR="001635D6" w:rsidRPr="00687CC8">
          <w:rPr>
            <w:rStyle w:val="Hyperlink"/>
            <w:rFonts w:hint="eastAsia"/>
            <w:rtl/>
            <w:lang w:bidi="fa-IR"/>
          </w:rPr>
          <w:t>مقا</w:t>
        </w:r>
        <w:r w:rsidR="001635D6" w:rsidRPr="00687CC8">
          <w:rPr>
            <w:rStyle w:val="Hyperlink"/>
            <w:rFonts w:hint="cs"/>
            <w:rtl/>
            <w:lang w:bidi="fa-IR"/>
          </w:rPr>
          <w:t>ی</w:t>
        </w:r>
        <w:r w:rsidR="001635D6" w:rsidRPr="00687CC8">
          <w:rPr>
            <w:rStyle w:val="Hyperlink"/>
            <w:rFonts w:hint="eastAsia"/>
            <w:rtl/>
            <w:lang w:bidi="fa-IR"/>
          </w:rPr>
          <w:t>سه</w:t>
        </w:r>
        <w:r w:rsidR="001635D6" w:rsidRPr="00687CC8">
          <w:rPr>
            <w:rStyle w:val="Hyperlink"/>
            <w:rtl/>
            <w:lang w:bidi="fa-IR"/>
          </w:rPr>
          <w:t xml:space="preserve"> </w:t>
        </w:r>
        <w:r w:rsidR="001635D6" w:rsidRPr="00687CC8">
          <w:rPr>
            <w:rStyle w:val="Hyperlink"/>
            <w:rFonts w:hint="eastAsia"/>
            <w:rtl/>
            <w:lang w:bidi="fa-IR"/>
          </w:rPr>
          <w:t>زمان</w:t>
        </w:r>
        <w:r w:rsidR="001635D6" w:rsidRPr="00687CC8">
          <w:rPr>
            <w:rStyle w:val="Hyperlink"/>
            <w:rtl/>
            <w:lang w:bidi="fa-IR"/>
          </w:rPr>
          <w:t xml:space="preserve"> </w:t>
        </w:r>
        <w:r w:rsidR="001635D6" w:rsidRPr="00687CC8">
          <w:rPr>
            <w:rStyle w:val="Hyperlink"/>
            <w:rFonts w:hint="eastAsia"/>
            <w:rtl/>
            <w:lang w:bidi="fa-IR"/>
          </w:rPr>
          <w:t>اجرا</w:t>
        </w:r>
        <w:r w:rsidR="001635D6" w:rsidRPr="00687CC8">
          <w:rPr>
            <w:rStyle w:val="Hyperlink"/>
            <w:rtl/>
            <w:lang w:bidi="fa-IR"/>
          </w:rPr>
          <w:t xml:space="preserve"> </w:t>
        </w:r>
        <w:r w:rsidR="001635D6" w:rsidRPr="00687CC8">
          <w:rPr>
            <w:rStyle w:val="Hyperlink"/>
            <w:rFonts w:hint="eastAsia"/>
            <w:rtl/>
            <w:lang w:bidi="fa-IR"/>
          </w:rPr>
          <w:t>الگور</w:t>
        </w:r>
        <w:r w:rsidR="001635D6" w:rsidRPr="00687CC8">
          <w:rPr>
            <w:rStyle w:val="Hyperlink"/>
            <w:rFonts w:hint="cs"/>
            <w:rtl/>
            <w:lang w:bidi="fa-IR"/>
          </w:rPr>
          <w:t>ی</w:t>
        </w:r>
        <w:r w:rsidR="001635D6" w:rsidRPr="00687CC8">
          <w:rPr>
            <w:rStyle w:val="Hyperlink"/>
            <w:rFonts w:hint="eastAsia"/>
            <w:rtl/>
            <w:lang w:bidi="fa-IR"/>
          </w:rPr>
          <w:t>تم</w:t>
        </w:r>
        <w:r w:rsidR="001635D6" w:rsidRPr="00687CC8">
          <w:rPr>
            <w:rStyle w:val="Hyperlink"/>
            <w:rtl/>
            <w:lang w:bidi="fa-IR"/>
          </w:rPr>
          <w:t xml:space="preserve"> </w:t>
        </w:r>
        <w:r w:rsidR="001635D6" w:rsidRPr="00687CC8">
          <w:rPr>
            <w:rStyle w:val="Hyperlink"/>
            <w:rFonts w:hint="eastAsia"/>
            <w:rtl/>
            <w:lang w:bidi="fa-IR"/>
          </w:rPr>
          <w:t>ها</w:t>
        </w:r>
        <w:r w:rsidR="001635D6" w:rsidRPr="00687CC8">
          <w:rPr>
            <w:rStyle w:val="Hyperlink"/>
            <w:rtl/>
            <w:lang w:bidi="fa-IR"/>
          </w:rPr>
          <w:t xml:space="preserve"> </w:t>
        </w:r>
        <w:r w:rsidR="001635D6" w:rsidRPr="00687CC8">
          <w:rPr>
            <w:rStyle w:val="Hyperlink"/>
            <w:rFonts w:hint="eastAsia"/>
            <w:rtl/>
            <w:lang w:bidi="fa-IR"/>
          </w:rPr>
          <w:t>در</w:t>
        </w:r>
        <w:r w:rsidR="001635D6" w:rsidRPr="00687CC8">
          <w:rPr>
            <w:rStyle w:val="Hyperlink"/>
            <w:rtl/>
            <w:lang w:bidi="fa-IR"/>
          </w:rPr>
          <w:t xml:space="preserve"> </w:t>
        </w:r>
        <w:r w:rsidR="001635D6" w:rsidRPr="00687CC8">
          <w:rPr>
            <w:rStyle w:val="Hyperlink"/>
            <w:rFonts w:hint="eastAsia"/>
            <w:rtl/>
            <w:lang w:bidi="fa-IR"/>
          </w:rPr>
          <w:t>اتوماتا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استاندارد</w:t>
        </w:r>
        <w:r w:rsidR="001635D6" w:rsidRPr="00687CC8">
          <w:rPr>
            <w:rStyle w:val="Hyperlink"/>
            <w:rtl/>
            <w:lang w:bidi="fa-IR"/>
          </w:rPr>
          <w:t xml:space="preserve"> </w:t>
        </w:r>
        <w:r w:rsidR="001635D6" w:rsidRPr="00687CC8">
          <w:rPr>
            <w:rStyle w:val="Hyperlink"/>
            <w:rFonts w:hint="eastAsia"/>
            <w:rtl/>
            <w:lang w:bidi="fa-IR"/>
          </w:rPr>
          <w:t>با</w:t>
        </w:r>
        <w:r w:rsidR="001635D6" w:rsidRPr="00687CC8">
          <w:rPr>
            <w:rStyle w:val="Hyperlink"/>
            <w:rtl/>
            <w:lang w:bidi="fa-IR"/>
          </w:rPr>
          <w:t xml:space="preserve"> </w:t>
        </w:r>
        <w:r w:rsidR="001635D6" w:rsidRPr="00687CC8">
          <w:rPr>
            <w:rStyle w:val="Hyperlink"/>
            <w:rFonts w:hint="eastAsia"/>
            <w:rtl/>
            <w:lang w:bidi="fa-IR"/>
          </w:rPr>
          <w:t>بودجه</w:t>
        </w:r>
        <w:r w:rsidR="001635D6" w:rsidRPr="00687CC8">
          <w:rPr>
            <w:rStyle w:val="Hyperlink"/>
            <w:rtl/>
            <w:lang w:bidi="fa-IR"/>
          </w:rPr>
          <w:t xml:space="preserve"> </w:t>
        </w:r>
        <w:r w:rsidR="001635D6" w:rsidRPr="00687CC8">
          <w:rPr>
            <w:rStyle w:val="Hyperlink"/>
            <w:rFonts w:hint="eastAsia"/>
            <w:rtl/>
            <w:lang w:bidi="fa-IR"/>
          </w:rPr>
          <w:t>ثابت</w:t>
        </w:r>
        <w:r w:rsidR="001635D6" w:rsidRPr="00687CC8">
          <w:rPr>
            <w:rStyle w:val="Hyperlink"/>
            <w:rtl/>
            <w:lang w:bidi="fa-IR"/>
          </w:rPr>
          <w:t xml:space="preserve"> 150000</w:t>
        </w:r>
        <w:r w:rsidR="001635D6">
          <w:rPr>
            <w:webHidden/>
          </w:rPr>
          <w:tab/>
        </w:r>
        <w:r w:rsidR="002A4878">
          <w:rPr>
            <w:webHidden/>
          </w:rPr>
          <w:fldChar w:fldCharType="begin"/>
        </w:r>
        <w:r w:rsidR="001635D6">
          <w:rPr>
            <w:webHidden/>
          </w:rPr>
          <w:instrText xml:space="preserve"> PAGEREF _Toc272054977 \h </w:instrText>
        </w:r>
        <w:r w:rsidR="002A4878">
          <w:rPr>
            <w:webHidden/>
          </w:rPr>
        </w:r>
        <w:r w:rsidR="002A4878">
          <w:rPr>
            <w:webHidden/>
          </w:rPr>
          <w:fldChar w:fldCharType="separate"/>
        </w:r>
        <w:r w:rsidR="00D049C4">
          <w:rPr>
            <w:webHidden/>
            <w:rtl/>
          </w:rPr>
          <w:t>130</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78"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19</w:t>
        </w:r>
        <w:r w:rsidR="001635D6" w:rsidRPr="00687CC8">
          <w:rPr>
            <w:rStyle w:val="Hyperlink"/>
            <w:rtl/>
            <w:lang w:bidi="fa-IR"/>
          </w:rPr>
          <w:t xml:space="preserve">: </w:t>
        </w:r>
        <w:r w:rsidR="001635D6" w:rsidRPr="00687CC8">
          <w:rPr>
            <w:rStyle w:val="Hyperlink"/>
            <w:rFonts w:hint="eastAsia"/>
            <w:rtl/>
            <w:lang w:bidi="fa-IR"/>
          </w:rPr>
          <w:t>مقا</w:t>
        </w:r>
        <w:r w:rsidR="001635D6" w:rsidRPr="00687CC8">
          <w:rPr>
            <w:rStyle w:val="Hyperlink"/>
            <w:rFonts w:hint="cs"/>
            <w:rtl/>
            <w:lang w:bidi="fa-IR"/>
          </w:rPr>
          <w:t>ی</w:t>
        </w:r>
        <w:r w:rsidR="001635D6" w:rsidRPr="00687CC8">
          <w:rPr>
            <w:rStyle w:val="Hyperlink"/>
            <w:rFonts w:hint="eastAsia"/>
            <w:rtl/>
            <w:lang w:bidi="fa-IR"/>
          </w:rPr>
          <w:t>سه</w:t>
        </w:r>
        <w:r w:rsidR="001635D6" w:rsidRPr="00687CC8">
          <w:rPr>
            <w:rStyle w:val="Hyperlink"/>
            <w:rtl/>
            <w:lang w:bidi="fa-IR"/>
          </w:rPr>
          <w:t xml:space="preserve"> </w:t>
        </w:r>
        <w:r w:rsidR="001635D6" w:rsidRPr="00687CC8">
          <w:rPr>
            <w:rStyle w:val="Hyperlink"/>
            <w:rFonts w:hint="eastAsia"/>
            <w:rtl/>
            <w:lang w:bidi="fa-IR"/>
          </w:rPr>
          <w:t>زمان</w:t>
        </w:r>
        <w:r w:rsidR="001635D6" w:rsidRPr="00687CC8">
          <w:rPr>
            <w:rStyle w:val="Hyperlink"/>
            <w:rtl/>
            <w:lang w:bidi="fa-IR"/>
          </w:rPr>
          <w:t xml:space="preserve"> </w:t>
        </w:r>
        <w:r w:rsidR="001635D6" w:rsidRPr="00687CC8">
          <w:rPr>
            <w:rStyle w:val="Hyperlink"/>
            <w:rFonts w:hint="eastAsia"/>
            <w:rtl/>
            <w:lang w:bidi="fa-IR"/>
          </w:rPr>
          <w:t>اجرا</w:t>
        </w:r>
        <w:r w:rsidR="001635D6" w:rsidRPr="00687CC8">
          <w:rPr>
            <w:rStyle w:val="Hyperlink"/>
            <w:rtl/>
            <w:lang w:bidi="fa-IR"/>
          </w:rPr>
          <w:t xml:space="preserve"> </w:t>
        </w:r>
        <w:r w:rsidR="001635D6" w:rsidRPr="00687CC8">
          <w:rPr>
            <w:rStyle w:val="Hyperlink"/>
            <w:rFonts w:hint="eastAsia"/>
            <w:rtl/>
            <w:lang w:bidi="fa-IR"/>
          </w:rPr>
          <w:t>الگور</w:t>
        </w:r>
        <w:r w:rsidR="001635D6" w:rsidRPr="00687CC8">
          <w:rPr>
            <w:rStyle w:val="Hyperlink"/>
            <w:rFonts w:hint="cs"/>
            <w:rtl/>
            <w:lang w:bidi="fa-IR"/>
          </w:rPr>
          <w:t>ی</w:t>
        </w:r>
        <w:r w:rsidR="001635D6" w:rsidRPr="00687CC8">
          <w:rPr>
            <w:rStyle w:val="Hyperlink"/>
            <w:rFonts w:hint="eastAsia"/>
            <w:rtl/>
            <w:lang w:bidi="fa-IR"/>
          </w:rPr>
          <w:t>تم</w:t>
        </w:r>
        <w:r w:rsidR="001635D6" w:rsidRPr="00687CC8">
          <w:rPr>
            <w:rStyle w:val="Hyperlink"/>
            <w:rtl/>
            <w:lang w:bidi="fa-IR"/>
          </w:rPr>
          <w:t xml:space="preserve"> </w:t>
        </w:r>
        <w:r w:rsidR="001635D6" w:rsidRPr="00687CC8">
          <w:rPr>
            <w:rStyle w:val="Hyperlink"/>
            <w:rFonts w:hint="eastAsia"/>
            <w:rtl/>
            <w:lang w:bidi="fa-IR"/>
          </w:rPr>
          <w:t>ها</w:t>
        </w:r>
        <w:r w:rsidR="001635D6" w:rsidRPr="00687CC8">
          <w:rPr>
            <w:rStyle w:val="Hyperlink"/>
            <w:rtl/>
            <w:lang w:bidi="fa-IR"/>
          </w:rPr>
          <w:t xml:space="preserve"> </w:t>
        </w:r>
        <w:r w:rsidR="001635D6" w:rsidRPr="00687CC8">
          <w:rPr>
            <w:rStyle w:val="Hyperlink"/>
            <w:rFonts w:hint="eastAsia"/>
            <w:rtl/>
            <w:lang w:bidi="fa-IR"/>
          </w:rPr>
          <w:t>در</w:t>
        </w:r>
        <w:r w:rsidR="001635D6" w:rsidRPr="00687CC8">
          <w:rPr>
            <w:rStyle w:val="Hyperlink"/>
            <w:rtl/>
            <w:lang w:bidi="fa-IR"/>
          </w:rPr>
          <w:t xml:space="preserve"> </w:t>
        </w:r>
        <w:r w:rsidR="001635D6" w:rsidRPr="00687CC8">
          <w:rPr>
            <w:rStyle w:val="Hyperlink"/>
            <w:rFonts w:hint="eastAsia"/>
            <w:rtl/>
            <w:lang w:bidi="fa-IR"/>
          </w:rPr>
          <w:t>اتوماتا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cs="Times New Roman"/>
          </w:rPr>
          <w:t>S-L</w:t>
        </w:r>
        <w:r w:rsidR="001635D6" w:rsidRPr="00687CC8">
          <w:rPr>
            <w:rStyle w:val="Hyperlink"/>
            <w:rFonts w:cs="Times New Roman"/>
            <w:vertAlign w:val="subscript"/>
          </w:rPr>
          <w:t>RP</w:t>
        </w:r>
        <w:r w:rsidR="001635D6" w:rsidRPr="00687CC8">
          <w:rPr>
            <w:rStyle w:val="Hyperlink"/>
            <w:rtl/>
            <w:lang w:bidi="fa-IR"/>
          </w:rPr>
          <w:t xml:space="preserve"> </w:t>
        </w:r>
        <w:r w:rsidR="001635D6" w:rsidRPr="00687CC8">
          <w:rPr>
            <w:rStyle w:val="Hyperlink"/>
            <w:rFonts w:hint="eastAsia"/>
            <w:rtl/>
            <w:lang w:bidi="fa-IR"/>
          </w:rPr>
          <w:t>با</w:t>
        </w:r>
        <w:r w:rsidR="001635D6" w:rsidRPr="00687CC8">
          <w:rPr>
            <w:rStyle w:val="Hyperlink"/>
            <w:rtl/>
            <w:lang w:bidi="fa-IR"/>
          </w:rPr>
          <w:t xml:space="preserve"> </w:t>
        </w:r>
        <w:r w:rsidR="001635D6" w:rsidRPr="00687CC8">
          <w:rPr>
            <w:rStyle w:val="Hyperlink"/>
            <w:rFonts w:hint="eastAsia"/>
            <w:rtl/>
            <w:lang w:bidi="fa-IR"/>
          </w:rPr>
          <w:t>بودجه</w:t>
        </w:r>
        <w:r w:rsidR="001635D6" w:rsidRPr="00687CC8">
          <w:rPr>
            <w:rStyle w:val="Hyperlink"/>
            <w:rtl/>
            <w:lang w:bidi="fa-IR"/>
          </w:rPr>
          <w:t xml:space="preserve"> </w:t>
        </w:r>
        <w:r w:rsidR="001635D6" w:rsidRPr="00687CC8">
          <w:rPr>
            <w:rStyle w:val="Hyperlink"/>
            <w:rFonts w:hint="eastAsia"/>
            <w:rtl/>
            <w:lang w:bidi="fa-IR"/>
          </w:rPr>
          <w:t>ثابت</w:t>
        </w:r>
        <w:r w:rsidR="001635D6" w:rsidRPr="00687CC8">
          <w:rPr>
            <w:rStyle w:val="Hyperlink"/>
            <w:rtl/>
            <w:lang w:bidi="fa-IR"/>
          </w:rPr>
          <w:t xml:space="preserve"> 150000</w:t>
        </w:r>
        <w:r w:rsidR="001635D6">
          <w:rPr>
            <w:webHidden/>
          </w:rPr>
          <w:tab/>
        </w:r>
        <w:r w:rsidR="002A4878">
          <w:rPr>
            <w:webHidden/>
          </w:rPr>
          <w:fldChar w:fldCharType="begin"/>
        </w:r>
        <w:r w:rsidR="001635D6">
          <w:rPr>
            <w:webHidden/>
          </w:rPr>
          <w:instrText xml:space="preserve"> PAGEREF _Toc272054978 \h </w:instrText>
        </w:r>
        <w:r w:rsidR="002A4878">
          <w:rPr>
            <w:webHidden/>
          </w:rPr>
        </w:r>
        <w:r w:rsidR="002A4878">
          <w:rPr>
            <w:webHidden/>
          </w:rPr>
          <w:fldChar w:fldCharType="separate"/>
        </w:r>
        <w:r w:rsidR="00D049C4">
          <w:rPr>
            <w:webHidden/>
            <w:rtl/>
          </w:rPr>
          <w:t>131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79"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20</w:t>
        </w:r>
        <w:r w:rsidR="001635D6" w:rsidRPr="00687CC8">
          <w:rPr>
            <w:rStyle w:val="Hyperlink"/>
            <w:rtl/>
            <w:lang w:bidi="fa-IR"/>
          </w:rPr>
          <w:t xml:space="preserve">: </w:t>
        </w:r>
        <w:r w:rsidR="001635D6" w:rsidRPr="00687CC8">
          <w:rPr>
            <w:rStyle w:val="Hyperlink"/>
            <w:rFonts w:hint="eastAsia"/>
            <w:rtl/>
            <w:lang w:bidi="fa-IR"/>
          </w:rPr>
          <w:t>مقا</w:t>
        </w:r>
        <w:r w:rsidR="001635D6" w:rsidRPr="00687CC8">
          <w:rPr>
            <w:rStyle w:val="Hyperlink"/>
            <w:rFonts w:hint="cs"/>
            <w:rtl/>
            <w:lang w:bidi="fa-IR"/>
          </w:rPr>
          <w:t>ی</w:t>
        </w:r>
        <w:r w:rsidR="001635D6" w:rsidRPr="00687CC8">
          <w:rPr>
            <w:rStyle w:val="Hyperlink"/>
            <w:rFonts w:hint="eastAsia"/>
            <w:rtl/>
            <w:lang w:bidi="fa-IR"/>
          </w:rPr>
          <w:t>سه</w:t>
        </w:r>
        <w:r w:rsidR="001635D6" w:rsidRPr="00687CC8">
          <w:rPr>
            <w:rStyle w:val="Hyperlink"/>
            <w:rtl/>
            <w:lang w:bidi="fa-IR"/>
          </w:rPr>
          <w:t xml:space="preserve"> </w:t>
        </w:r>
        <w:r w:rsidR="001635D6" w:rsidRPr="00687CC8">
          <w:rPr>
            <w:rStyle w:val="Hyperlink"/>
            <w:rFonts w:hint="eastAsia"/>
            <w:rtl/>
            <w:lang w:bidi="fa-IR"/>
          </w:rPr>
          <w:t>زمان</w:t>
        </w:r>
        <w:r w:rsidR="001635D6" w:rsidRPr="00687CC8">
          <w:rPr>
            <w:rStyle w:val="Hyperlink"/>
            <w:rtl/>
            <w:lang w:bidi="fa-IR"/>
          </w:rPr>
          <w:t xml:space="preserve"> </w:t>
        </w:r>
        <w:r w:rsidR="001635D6" w:rsidRPr="00687CC8">
          <w:rPr>
            <w:rStyle w:val="Hyperlink"/>
            <w:rFonts w:hint="eastAsia"/>
            <w:rtl/>
            <w:lang w:bidi="fa-IR"/>
          </w:rPr>
          <w:t>اجرا</w:t>
        </w:r>
        <w:r w:rsidR="001635D6" w:rsidRPr="00687CC8">
          <w:rPr>
            <w:rStyle w:val="Hyperlink"/>
            <w:rtl/>
            <w:lang w:bidi="fa-IR"/>
          </w:rPr>
          <w:t xml:space="preserve"> </w:t>
        </w:r>
        <w:r w:rsidR="001635D6" w:rsidRPr="00687CC8">
          <w:rPr>
            <w:rStyle w:val="Hyperlink"/>
            <w:rFonts w:hint="eastAsia"/>
            <w:rtl/>
            <w:lang w:bidi="fa-IR"/>
          </w:rPr>
          <w:t>اتوماتاها</w:t>
        </w:r>
        <w:r w:rsidR="001635D6" w:rsidRPr="00687CC8">
          <w:rPr>
            <w:rStyle w:val="Hyperlink"/>
            <w:rtl/>
            <w:lang w:bidi="fa-IR"/>
          </w:rPr>
          <w:t xml:space="preserve"> </w:t>
        </w:r>
        <w:r w:rsidR="001635D6" w:rsidRPr="00687CC8">
          <w:rPr>
            <w:rStyle w:val="Hyperlink"/>
            <w:rFonts w:hint="eastAsia"/>
            <w:rtl/>
            <w:lang w:bidi="fa-IR"/>
          </w:rPr>
          <w:t>با</w:t>
        </w:r>
        <w:r w:rsidR="001635D6" w:rsidRPr="00687CC8">
          <w:rPr>
            <w:rStyle w:val="Hyperlink"/>
            <w:rtl/>
            <w:lang w:bidi="fa-IR"/>
          </w:rPr>
          <w:t xml:space="preserve"> </w:t>
        </w:r>
        <w:r w:rsidR="001635D6" w:rsidRPr="00687CC8">
          <w:rPr>
            <w:rStyle w:val="Hyperlink"/>
            <w:rFonts w:hint="eastAsia"/>
            <w:rtl/>
            <w:lang w:bidi="fa-IR"/>
          </w:rPr>
          <w:t>بودجه</w:t>
        </w:r>
        <w:r w:rsidR="001635D6" w:rsidRPr="00687CC8">
          <w:rPr>
            <w:rStyle w:val="Hyperlink"/>
            <w:rtl/>
            <w:lang w:bidi="fa-IR"/>
          </w:rPr>
          <w:t xml:space="preserve"> </w:t>
        </w:r>
        <w:r w:rsidR="001635D6" w:rsidRPr="00687CC8">
          <w:rPr>
            <w:rStyle w:val="Hyperlink"/>
            <w:rFonts w:hint="eastAsia"/>
            <w:rtl/>
            <w:lang w:bidi="fa-IR"/>
          </w:rPr>
          <w:t>ثابت</w:t>
        </w:r>
        <w:r w:rsidR="001635D6" w:rsidRPr="00687CC8">
          <w:rPr>
            <w:rStyle w:val="Hyperlink"/>
            <w:rtl/>
            <w:lang w:bidi="fa-IR"/>
          </w:rPr>
          <w:t xml:space="preserve"> 150000 </w:t>
        </w:r>
        <w:r w:rsidR="001635D6" w:rsidRPr="00687CC8">
          <w:rPr>
            <w:rStyle w:val="Hyperlink"/>
            <w:rFonts w:hint="eastAsia"/>
            <w:rtl/>
            <w:lang w:bidi="fa-IR"/>
          </w:rPr>
          <w:t>در</w:t>
        </w:r>
        <w:r w:rsidR="001635D6" w:rsidRPr="00687CC8">
          <w:rPr>
            <w:rStyle w:val="Hyperlink"/>
            <w:rtl/>
            <w:lang w:bidi="fa-IR"/>
          </w:rPr>
          <w:t xml:space="preserve"> </w:t>
        </w:r>
        <w:r w:rsidR="001635D6" w:rsidRPr="00687CC8">
          <w:rPr>
            <w:rStyle w:val="Hyperlink"/>
            <w:rFonts w:hint="eastAsia"/>
            <w:rtl/>
            <w:lang w:bidi="fa-IR"/>
          </w:rPr>
          <w:t>بهتر</w:t>
        </w:r>
        <w:r w:rsidR="001635D6" w:rsidRPr="00687CC8">
          <w:rPr>
            <w:rStyle w:val="Hyperlink"/>
            <w:rFonts w:hint="cs"/>
            <w:rtl/>
            <w:lang w:bidi="fa-IR"/>
          </w:rPr>
          <w:t>ی</w:t>
        </w:r>
        <w:r w:rsidR="001635D6" w:rsidRPr="00687CC8">
          <w:rPr>
            <w:rStyle w:val="Hyperlink"/>
            <w:rFonts w:hint="eastAsia"/>
            <w:rtl/>
            <w:lang w:bidi="fa-IR"/>
          </w:rPr>
          <w:t>ن</w:t>
        </w:r>
        <w:r w:rsidR="001635D6" w:rsidRPr="00687CC8">
          <w:rPr>
            <w:rStyle w:val="Hyperlink"/>
            <w:rtl/>
            <w:lang w:bidi="fa-IR"/>
          </w:rPr>
          <w:t xml:space="preserve"> </w:t>
        </w:r>
        <w:r w:rsidR="001635D6" w:rsidRPr="00687CC8">
          <w:rPr>
            <w:rStyle w:val="Hyperlink"/>
            <w:rFonts w:hint="eastAsia"/>
            <w:rtl/>
            <w:lang w:bidi="fa-IR"/>
          </w:rPr>
          <w:t>حالت</w:t>
        </w:r>
        <w:r w:rsidR="001635D6" w:rsidRPr="00687CC8">
          <w:rPr>
            <w:rStyle w:val="Hyperlink"/>
            <w:rtl/>
            <w:lang w:bidi="fa-IR"/>
          </w:rPr>
          <w:t xml:space="preserve"> </w:t>
        </w:r>
        <w:r w:rsidR="001635D6" w:rsidRPr="00687CC8">
          <w:rPr>
            <w:rStyle w:val="Hyperlink"/>
            <w:rFonts w:hint="eastAsia"/>
            <w:rtl/>
            <w:lang w:bidi="fa-IR"/>
          </w:rPr>
          <w:t>هر</w:t>
        </w:r>
        <w:r w:rsidR="001635D6" w:rsidRPr="00687CC8">
          <w:rPr>
            <w:rStyle w:val="Hyperlink"/>
            <w:rtl/>
            <w:lang w:bidi="fa-IR"/>
          </w:rPr>
          <w:t xml:space="preserve"> </w:t>
        </w:r>
        <w:r w:rsidR="001635D6" w:rsidRPr="00687CC8">
          <w:rPr>
            <w:rStyle w:val="Hyperlink"/>
            <w:rFonts w:hint="eastAsia"/>
            <w:rtl/>
            <w:lang w:bidi="fa-IR"/>
          </w:rPr>
          <w:t>اتوماتا</w:t>
        </w:r>
        <w:r w:rsidR="001635D6">
          <w:rPr>
            <w:webHidden/>
          </w:rPr>
          <w:tab/>
        </w:r>
        <w:r w:rsidR="002A4878">
          <w:rPr>
            <w:webHidden/>
          </w:rPr>
          <w:fldChar w:fldCharType="begin"/>
        </w:r>
        <w:r w:rsidR="001635D6">
          <w:rPr>
            <w:webHidden/>
          </w:rPr>
          <w:instrText xml:space="preserve"> PAGEREF _Toc272054979 \h </w:instrText>
        </w:r>
        <w:r w:rsidR="002A4878">
          <w:rPr>
            <w:webHidden/>
          </w:rPr>
        </w:r>
        <w:r w:rsidR="002A4878">
          <w:rPr>
            <w:webHidden/>
          </w:rPr>
          <w:fldChar w:fldCharType="separate"/>
        </w:r>
        <w:r w:rsidR="00D049C4">
          <w:rPr>
            <w:webHidden/>
            <w:rtl/>
          </w:rPr>
          <w:t>133</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80"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21:</w:t>
        </w:r>
        <w:r w:rsidR="001635D6" w:rsidRPr="00687CC8">
          <w:rPr>
            <w:rStyle w:val="Hyperlink"/>
            <w:rFonts w:ascii="B Nazanin"/>
            <w:rtl/>
          </w:rPr>
          <w:t xml:space="preserve"> </w:t>
        </w:r>
        <w:r w:rsidR="001635D6" w:rsidRPr="00687CC8">
          <w:rPr>
            <w:rStyle w:val="Hyperlink"/>
            <w:rFonts w:hint="eastAsia"/>
            <w:rtl/>
          </w:rPr>
          <w:t>نتايج</w:t>
        </w:r>
        <w:r w:rsidR="001635D6" w:rsidRPr="00687CC8">
          <w:rPr>
            <w:rStyle w:val="Hyperlink"/>
            <w:rtl/>
          </w:rPr>
          <w:t xml:space="preserve"> </w:t>
        </w:r>
        <w:r w:rsidR="001635D6" w:rsidRPr="00687CC8">
          <w:rPr>
            <w:rStyle w:val="Hyperlink"/>
            <w:rFonts w:hint="eastAsia"/>
            <w:rtl/>
          </w:rPr>
          <w:t>الگوريتم‌ها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بهينه‌ساز</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زمان</w:t>
        </w:r>
        <w:r w:rsidR="001635D6" w:rsidRPr="00687CC8">
          <w:rPr>
            <w:rStyle w:val="Hyperlink"/>
            <w:rtl/>
          </w:rPr>
          <w:t xml:space="preserve"> </w:t>
        </w:r>
        <w:r w:rsidR="001635D6" w:rsidRPr="00687CC8">
          <w:rPr>
            <w:rStyle w:val="Hyperlink"/>
            <w:rFonts w:hint="eastAsia"/>
            <w:rtl/>
          </w:rPr>
          <w:t>با</w:t>
        </w:r>
        <w:r w:rsidR="001635D6" w:rsidRPr="00687CC8">
          <w:rPr>
            <w:rStyle w:val="Hyperlink"/>
            <w:rtl/>
          </w:rPr>
          <w:t xml:space="preserve"> </w:t>
        </w:r>
        <w:r w:rsidR="001635D6" w:rsidRPr="00687CC8">
          <w:rPr>
            <w:rStyle w:val="Hyperlink"/>
            <w:rFonts w:hint="eastAsia"/>
            <w:rtl/>
          </w:rPr>
          <w:t>بودجه‌ها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مختلف</w:t>
        </w:r>
        <w:r w:rsidR="001635D6">
          <w:rPr>
            <w:webHidden/>
          </w:rPr>
          <w:tab/>
        </w:r>
        <w:r w:rsidR="002A4878">
          <w:rPr>
            <w:webHidden/>
          </w:rPr>
          <w:fldChar w:fldCharType="begin"/>
        </w:r>
        <w:r w:rsidR="001635D6">
          <w:rPr>
            <w:webHidden/>
          </w:rPr>
          <w:instrText xml:space="preserve"> PAGEREF _Toc272054980 \h </w:instrText>
        </w:r>
        <w:r w:rsidR="002A4878">
          <w:rPr>
            <w:webHidden/>
          </w:rPr>
        </w:r>
        <w:r w:rsidR="002A4878">
          <w:rPr>
            <w:webHidden/>
          </w:rPr>
          <w:fldChar w:fldCharType="separate"/>
        </w:r>
        <w:r w:rsidR="00D049C4">
          <w:rPr>
            <w:webHidden/>
            <w:rtl/>
          </w:rPr>
          <w:t>136</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81"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22</w:t>
        </w:r>
        <w:r w:rsidR="001635D6" w:rsidRPr="00687CC8">
          <w:rPr>
            <w:rStyle w:val="Hyperlink"/>
            <w:rFonts w:ascii="B Nazanin"/>
            <w:rtl/>
          </w:rPr>
          <w:t xml:space="preserve">: </w:t>
        </w:r>
        <w:r w:rsidR="001635D6" w:rsidRPr="00687CC8">
          <w:rPr>
            <w:rStyle w:val="Hyperlink"/>
            <w:rFonts w:hint="eastAsia"/>
            <w:rtl/>
          </w:rPr>
          <w:t>مقايسه‌</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الگوريتم‌ها</w:t>
        </w:r>
        <w:r w:rsidR="001635D6" w:rsidRPr="00687CC8">
          <w:rPr>
            <w:rStyle w:val="Hyperlink"/>
            <w:rFonts w:hint="cs"/>
            <w:rtl/>
          </w:rPr>
          <w:t>ی</w:t>
        </w:r>
        <w:r w:rsidR="001635D6" w:rsidRPr="00687CC8">
          <w:rPr>
            <w:rStyle w:val="Hyperlink"/>
            <w:rtl/>
          </w:rPr>
          <w:t xml:space="preserve"> </w:t>
        </w:r>
        <w:r w:rsidR="001635D6" w:rsidRPr="00687CC8">
          <w:rPr>
            <w:rStyle w:val="Hyperlink"/>
            <w:lang w:bidi="fa-IR"/>
          </w:rPr>
          <w:t>ALATO</w:t>
        </w:r>
        <w:r w:rsidR="001635D6" w:rsidRPr="00687CC8">
          <w:rPr>
            <w:rStyle w:val="Hyperlink"/>
            <w:rtl/>
          </w:rPr>
          <w:t xml:space="preserve"> </w:t>
        </w:r>
        <w:r w:rsidR="001635D6" w:rsidRPr="00687CC8">
          <w:rPr>
            <w:rStyle w:val="Hyperlink"/>
            <w:rFonts w:hint="eastAsia"/>
            <w:rtl/>
          </w:rPr>
          <w:t>و</w:t>
        </w:r>
        <w:r w:rsidR="001635D6" w:rsidRPr="00687CC8">
          <w:rPr>
            <w:rStyle w:val="Hyperlink"/>
          </w:rPr>
          <w:t>LATO</w:t>
        </w:r>
        <w:r w:rsidR="001635D6" w:rsidRPr="00687CC8">
          <w:rPr>
            <w:rStyle w:val="Hyperlink"/>
            <w:rtl/>
            <w:lang w:bidi="fa-IR"/>
          </w:rPr>
          <w:t xml:space="preserve"> </w:t>
        </w:r>
        <w:r w:rsidR="001635D6" w:rsidRPr="00687CC8">
          <w:rPr>
            <w:rStyle w:val="Hyperlink"/>
            <w:rFonts w:hint="eastAsia"/>
            <w:rtl/>
            <w:lang w:bidi="fa-IR"/>
          </w:rPr>
          <w:t>و</w:t>
        </w:r>
        <w:r w:rsidR="001635D6" w:rsidRPr="00687CC8">
          <w:rPr>
            <w:rStyle w:val="Hyperlink"/>
            <w:rtl/>
            <w:lang w:bidi="fa-IR"/>
          </w:rPr>
          <w:t xml:space="preserve"> </w:t>
        </w:r>
        <w:r w:rsidR="001635D6" w:rsidRPr="00687CC8">
          <w:rPr>
            <w:rStyle w:val="Hyperlink"/>
            <w:lang w:bidi="fa-IR"/>
          </w:rPr>
          <w:t>Minimum</w:t>
        </w:r>
        <w:r w:rsidR="001635D6" w:rsidRPr="00687CC8">
          <w:rPr>
            <w:rStyle w:val="Hyperlink"/>
            <w:rtl/>
          </w:rPr>
          <w:t xml:space="preserve"> </w:t>
        </w:r>
        <w:r w:rsidR="001635D6" w:rsidRPr="00687CC8">
          <w:rPr>
            <w:rStyle w:val="Hyperlink"/>
            <w:rFonts w:hint="eastAsia"/>
            <w:rtl/>
          </w:rPr>
          <w:t>با</w:t>
        </w:r>
        <w:r w:rsidR="001635D6" w:rsidRPr="00687CC8">
          <w:rPr>
            <w:rStyle w:val="Hyperlink"/>
            <w:rtl/>
          </w:rPr>
          <w:t xml:space="preserve"> </w:t>
        </w:r>
        <w:r w:rsidR="001635D6" w:rsidRPr="00687CC8">
          <w:rPr>
            <w:rStyle w:val="Hyperlink"/>
            <w:rFonts w:hint="eastAsia"/>
            <w:rtl/>
          </w:rPr>
          <w:t>بودجه‌ها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مختلف</w:t>
        </w:r>
        <w:r w:rsidR="001635D6">
          <w:rPr>
            <w:webHidden/>
          </w:rPr>
          <w:tab/>
        </w:r>
        <w:r w:rsidR="002A4878">
          <w:rPr>
            <w:webHidden/>
          </w:rPr>
          <w:fldChar w:fldCharType="begin"/>
        </w:r>
        <w:r w:rsidR="001635D6">
          <w:rPr>
            <w:webHidden/>
          </w:rPr>
          <w:instrText xml:space="preserve"> PAGEREF _Toc272054981 \h </w:instrText>
        </w:r>
        <w:r w:rsidR="002A4878">
          <w:rPr>
            <w:webHidden/>
          </w:rPr>
        </w:r>
        <w:r w:rsidR="002A4878">
          <w:rPr>
            <w:webHidden/>
          </w:rPr>
          <w:fldChar w:fldCharType="separate"/>
        </w:r>
        <w:r w:rsidR="00D049C4">
          <w:rPr>
            <w:webHidden/>
            <w:rtl/>
          </w:rPr>
          <w:t>137</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82"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23</w:t>
        </w:r>
        <w:r w:rsidR="001635D6" w:rsidRPr="00687CC8">
          <w:rPr>
            <w:rStyle w:val="Hyperlink"/>
            <w:rFonts w:ascii="B Nazanin"/>
            <w:rtl/>
          </w:rPr>
          <w:t xml:space="preserve">: </w:t>
        </w:r>
        <w:r w:rsidR="001635D6" w:rsidRPr="00687CC8">
          <w:rPr>
            <w:rStyle w:val="Hyperlink"/>
            <w:rFonts w:hint="eastAsia"/>
            <w:rtl/>
          </w:rPr>
          <w:t>روند</w:t>
        </w:r>
        <w:r w:rsidR="001635D6" w:rsidRPr="00687CC8">
          <w:rPr>
            <w:rStyle w:val="Hyperlink"/>
            <w:rtl/>
          </w:rPr>
          <w:t xml:space="preserve"> </w:t>
        </w:r>
        <w:r w:rsidR="001635D6" w:rsidRPr="00687CC8">
          <w:rPr>
            <w:rStyle w:val="Hyperlink"/>
            <w:rFonts w:hint="eastAsia"/>
            <w:rtl/>
          </w:rPr>
          <w:t>تغييرات</w:t>
        </w:r>
        <w:r w:rsidR="001635D6" w:rsidRPr="00687CC8">
          <w:rPr>
            <w:rStyle w:val="Hyperlink"/>
            <w:rtl/>
          </w:rPr>
          <w:t xml:space="preserve"> </w:t>
        </w:r>
        <w:r w:rsidR="001635D6" w:rsidRPr="00687CC8">
          <w:rPr>
            <w:rStyle w:val="Hyperlink"/>
            <w:rFonts w:hint="eastAsia"/>
            <w:rtl/>
          </w:rPr>
          <w:t>زمان</w:t>
        </w:r>
        <w:r w:rsidR="001635D6" w:rsidRPr="00687CC8">
          <w:rPr>
            <w:rStyle w:val="Hyperlink"/>
            <w:rtl/>
          </w:rPr>
          <w:t xml:space="preserve"> </w:t>
        </w:r>
        <w:r w:rsidR="001635D6" w:rsidRPr="00687CC8">
          <w:rPr>
            <w:rStyle w:val="Hyperlink"/>
            <w:rFonts w:hint="eastAsia"/>
            <w:rtl/>
          </w:rPr>
          <w:t>اجرا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کارها</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الگوريتم</w:t>
        </w:r>
        <w:r w:rsidR="001635D6" w:rsidRPr="00687CC8">
          <w:rPr>
            <w:rStyle w:val="Hyperlink"/>
            <w:rFonts w:ascii="B Nazanin"/>
            <w:rtl/>
          </w:rPr>
          <w:t xml:space="preserve"> </w:t>
        </w:r>
        <w:r w:rsidR="001635D6" w:rsidRPr="00687CC8">
          <w:rPr>
            <w:rStyle w:val="Hyperlink"/>
            <w:lang w:bidi="en-US"/>
          </w:rPr>
          <w:t xml:space="preserve"> ALATO</w:t>
        </w:r>
        <w:r w:rsidR="001635D6" w:rsidRPr="00687CC8">
          <w:rPr>
            <w:rStyle w:val="Hyperlink"/>
            <w:rtl/>
          </w:rPr>
          <w:t xml:space="preserve"> </w:t>
        </w:r>
        <w:r w:rsidR="001635D6" w:rsidRPr="00687CC8">
          <w:rPr>
            <w:rStyle w:val="Hyperlink"/>
            <w:rFonts w:hint="eastAsia"/>
            <w:rtl/>
          </w:rPr>
          <w:t>با</w:t>
        </w:r>
        <w:r w:rsidR="001635D6" w:rsidRPr="00687CC8">
          <w:rPr>
            <w:rStyle w:val="Hyperlink"/>
            <w:rtl/>
          </w:rPr>
          <w:t xml:space="preserve"> </w:t>
        </w:r>
        <w:r w:rsidR="001635D6" w:rsidRPr="00687CC8">
          <w:rPr>
            <w:rStyle w:val="Hyperlink"/>
            <w:rFonts w:hint="eastAsia"/>
            <w:rtl/>
          </w:rPr>
          <w:t>بودجه‌ها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مختلف</w:t>
        </w:r>
        <w:r w:rsidR="001635D6">
          <w:rPr>
            <w:webHidden/>
          </w:rPr>
          <w:tab/>
        </w:r>
        <w:r w:rsidR="002A4878">
          <w:rPr>
            <w:webHidden/>
          </w:rPr>
          <w:fldChar w:fldCharType="begin"/>
        </w:r>
        <w:r w:rsidR="001635D6">
          <w:rPr>
            <w:webHidden/>
          </w:rPr>
          <w:instrText xml:space="preserve"> PAGEREF _Toc272054982 \h </w:instrText>
        </w:r>
        <w:r w:rsidR="002A4878">
          <w:rPr>
            <w:webHidden/>
          </w:rPr>
        </w:r>
        <w:r w:rsidR="002A4878">
          <w:rPr>
            <w:webHidden/>
          </w:rPr>
          <w:fldChar w:fldCharType="separate"/>
        </w:r>
        <w:r w:rsidR="00D049C4">
          <w:rPr>
            <w:webHidden/>
            <w:rtl/>
          </w:rPr>
          <w:t>138</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83"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24</w:t>
        </w:r>
        <w:r w:rsidR="001635D6" w:rsidRPr="00687CC8">
          <w:rPr>
            <w:rStyle w:val="Hyperlink"/>
            <w:rFonts w:ascii="B Nazanin"/>
            <w:rtl/>
          </w:rPr>
          <w:t xml:space="preserve">: </w:t>
        </w:r>
        <w:r w:rsidR="001635D6" w:rsidRPr="00687CC8">
          <w:rPr>
            <w:rStyle w:val="Hyperlink"/>
            <w:rFonts w:hint="eastAsia"/>
            <w:rtl/>
          </w:rPr>
          <w:t>نتايج</w:t>
        </w:r>
        <w:r w:rsidR="001635D6" w:rsidRPr="00687CC8">
          <w:rPr>
            <w:rStyle w:val="Hyperlink"/>
            <w:rtl/>
          </w:rPr>
          <w:t xml:space="preserve"> </w:t>
        </w:r>
        <w:r w:rsidR="001635D6" w:rsidRPr="00687CC8">
          <w:rPr>
            <w:rStyle w:val="Hyperlink"/>
            <w:rFonts w:hint="eastAsia"/>
            <w:rtl/>
          </w:rPr>
          <w:t>الگوريتم‌ها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بهينه‌ساز</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زمان</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ناهمگون</w:t>
        </w:r>
        <w:r w:rsidR="001635D6" w:rsidRPr="00687CC8">
          <w:rPr>
            <w:rStyle w:val="Hyperlink"/>
            <w:rFonts w:hint="cs"/>
            <w:rtl/>
          </w:rPr>
          <w:t>ی‌</w:t>
        </w:r>
        <w:r w:rsidR="001635D6" w:rsidRPr="00687CC8">
          <w:rPr>
            <w:rStyle w:val="Hyperlink"/>
            <w:rFonts w:hint="eastAsia"/>
            <w:rtl/>
          </w:rPr>
          <w:t>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مختلف</w:t>
        </w:r>
        <w:r w:rsidR="001635D6">
          <w:rPr>
            <w:webHidden/>
          </w:rPr>
          <w:tab/>
        </w:r>
        <w:r w:rsidR="002A4878">
          <w:rPr>
            <w:webHidden/>
          </w:rPr>
          <w:fldChar w:fldCharType="begin"/>
        </w:r>
        <w:r w:rsidR="001635D6">
          <w:rPr>
            <w:webHidden/>
          </w:rPr>
          <w:instrText xml:space="preserve"> PAGEREF _Toc272054983 \h </w:instrText>
        </w:r>
        <w:r w:rsidR="002A4878">
          <w:rPr>
            <w:webHidden/>
          </w:rPr>
        </w:r>
        <w:r w:rsidR="002A4878">
          <w:rPr>
            <w:webHidden/>
          </w:rPr>
          <w:fldChar w:fldCharType="separate"/>
        </w:r>
        <w:r w:rsidR="00D049C4">
          <w:rPr>
            <w:webHidden/>
            <w:rtl/>
          </w:rPr>
          <w:t>141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84"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25</w:t>
        </w:r>
        <w:r w:rsidR="001635D6" w:rsidRPr="00687CC8">
          <w:rPr>
            <w:rStyle w:val="Hyperlink"/>
            <w:rFonts w:ascii="B Nazanin"/>
            <w:rtl/>
          </w:rPr>
          <w:t>:</w:t>
        </w:r>
        <w:r w:rsidR="001635D6" w:rsidRPr="00687CC8">
          <w:rPr>
            <w:rStyle w:val="Hyperlink"/>
            <w:rtl/>
          </w:rPr>
          <w:t xml:space="preserve"> </w:t>
        </w:r>
        <w:r w:rsidR="001635D6" w:rsidRPr="00687CC8">
          <w:rPr>
            <w:rStyle w:val="Hyperlink"/>
            <w:rFonts w:hint="eastAsia"/>
            <w:rtl/>
          </w:rPr>
          <w:t>مقايسه‌</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الگوريتم‌ها</w:t>
        </w:r>
        <w:r w:rsidR="001635D6" w:rsidRPr="00687CC8">
          <w:rPr>
            <w:rStyle w:val="Hyperlink"/>
            <w:rFonts w:hint="cs"/>
            <w:rtl/>
          </w:rPr>
          <w:t>ی</w:t>
        </w:r>
        <w:r w:rsidR="001635D6" w:rsidRPr="00687CC8">
          <w:rPr>
            <w:rStyle w:val="Hyperlink"/>
            <w:rtl/>
          </w:rPr>
          <w:t xml:space="preserve"> </w:t>
        </w:r>
        <w:r w:rsidR="001635D6" w:rsidRPr="00687CC8">
          <w:rPr>
            <w:rStyle w:val="Hyperlink"/>
            <w:lang w:bidi="en-US"/>
          </w:rPr>
          <w:t>LATO</w:t>
        </w:r>
        <w:r w:rsidR="001635D6" w:rsidRPr="00687CC8">
          <w:rPr>
            <w:rStyle w:val="Hyperlink"/>
            <w:rtl/>
          </w:rPr>
          <w:t xml:space="preserve"> </w:t>
        </w:r>
        <w:r w:rsidR="001635D6" w:rsidRPr="00687CC8">
          <w:rPr>
            <w:rStyle w:val="Hyperlink"/>
            <w:rFonts w:hint="eastAsia"/>
            <w:rtl/>
          </w:rPr>
          <w:t>و</w:t>
        </w:r>
        <w:r w:rsidR="001635D6" w:rsidRPr="00687CC8">
          <w:rPr>
            <w:rStyle w:val="Hyperlink"/>
            <w:rFonts w:ascii="B Nazanin"/>
            <w:rtl/>
          </w:rPr>
          <w:t xml:space="preserve"> </w:t>
        </w:r>
        <w:r w:rsidR="001635D6" w:rsidRPr="00687CC8">
          <w:rPr>
            <w:rStyle w:val="Hyperlink"/>
            <w:lang w:bidi="en-US"/>
          </w:rPr>
          <w:t xml:space="preserve"> ALATO</w:t>
        </w:r>
        <w:r w:rsidR="001635D6" w:rsidRPr="00687CC8">
          <w:rPr>
            <w:rStyle w:val="Hyperlink"/>
            <w:rFonts w:hint="eastAsia"/>
            <w:rtl/>
            <w:lang w:bidi="fa-IR"/>
          </w:rPr>
          <w:t>و</w:t>
        </w:r>
        <w:r w:rsidR="001635D6" w:rsidRPr="00687CC8">
          <w:rPr>
            <w:rStyle w:val="Hyperlink"/>
            <w:rtl/>
            <w:lang w:bidi="fa-IR"/>
          </w:rPr>
          <w:t xml:space="preserve"> </w:t>
        </w:r>
        <w:r w:rsidR="001635D6" w:rsidRPr="00687CC8">
          <w:rPr>
            <w:rStyle w:val="Hyperlink"/>
            <w:lang w:bidi="fa-IR"/>
          </w:rPr>
          <w:t>Minimum</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ناهمگون</w:t>
        </w:r>
        <w:r w:rsidR="001635D6" w:rsidRPr="00687CC8">
          <w:rPr>
            <w:rStyle w:val="Hyperlink"/>
            <w:rFonts w:hint="cs"/>
            <w:rtl/>
          </w:rPr>
          <w:t>ی</w:t>
        </w:r>
        <w:r w:rsidR="001635D6" w:rsidRPr="00687CC8">
          <w:rPr>
            <w:rStyle w:val="Hyperlink"/>
            <w:rFonts w:hint="eastAsia"/>
            <w:rtl/>
          </w:rPr>
          <w:t>‌ها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مختلف</w:t>
        </w:r>
        <w:r w:rsidR="001635D6">
          <w:rPr>
            <w:webHidden/>
          </w:rPr>
          <w:tab/>
        </w:r>
        <w:r w:rsidR="002A4878">
          <w:rPr>
            <w:webHidden/>
          </w:rPr>
          <w:fldChar w:fldCharType="begin"/>
        </w:r>
        <w:r w:rsidR="001635D6">
          <w:rPr>
            <w:webHidden/>
          </w:rPr>
          <w:instrText xml:space="preserve"> PAGEREF _Toc272054984 \h </w:instrText>
        </w:r>
        <w:r w:rsidR="002A4878">
          <w:rPr>
            <w:webHidden/>
          </w:rPr>
        </w:r>
        <w:r w:rsidR="002A4878">
          <w:rPr>
            <w:webHidden/>
          </w:rPr>
          <w:fldChar w:fldCharType="separate"/>
        </w:r>
        <w:r w:rsidR="00D049C4">
          <w:rPr>
            <w:webHidden/>
            <w:rtl/>
          </w:rPr>
          <w:t>142</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85"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26</w:t>
        </w:r>
        <w:r w:rsidR="001635D6" w:rsidRPr="00687CC8">
          <w:rPr>
            <w:rStyle w:val="Hyperlink"/>
            <w:rFonts w:ascii="B Nazanin"/>
            <w:rtl/>
          </w:rPr>
          <w:t xml:space="preserve">: </w:t>
        </w:r>
        <w:r w:rsidR="001635D6" w:rsidRPr="00687CC8">
          <w:rPr>
            <w:rStyle w:val="Hyperlink"/>
            <w:rFonts w:hint="eastAsia"/>
            <w:rtl/>
          </w:rPr>
          <w:t>اختلاف</w:t>
        </w:r>
        <w:r w:rsidR="001635D6" w:rsidRPr="00687CC8">
          <w:rPr>
            <w:rStyle w:val="Hyperlink"/>
            <w:rtl/>
          </w:rPr>
          <w:t xml:space="preserve"> </w:t>
        </w:r>
        <w:r w:rsidR="001635D6" w:rsidRPr="00687CC8">
          <w:rPr>
            <w:rStyle w:val="Hyperlink"/>
            <w:rFonts w:hint="eastAsia"/>
            <w:rtl/>
          </w:rPr>
          <w:t>زمان</w:t>
        </w:r>
        <w:r w:rsidR="001635D6" w:rsidRPr="00687CC8">
          <w:rPr>
            <w:rStyle w:val="Hyperlink"/>
            <w:rtl/>
          </w:rPr>
          <w:t xml:space="preserve"> </w:t>
        </w:r>
        <w:r w:rsidR="001635D6" w:rsidRPr="00687CC8">
          <w:rPr>
            <w:rStyle w:val="Hyperlink"/>
            <w:rFonts w:hint="eastAsia"/>
            <w:rtl/>
          </w:rPr>
          <w:t>اجرا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کارها</w:t>
        </w:r>
        <w:r w:rsidR="001635D6" w:rsidRPr="00687CC8">
          <w:rPr>
            <w:rStyle w:val="Hyperlink"/>
            <w:rtl/>
          </w:rPr>
          <w:t xml:space="preserve"> </w:t>
        </w:r>
        <w:r w:rsidR="001635D6" w:rsidRPr="00687CC8">
          <w:rPr>
            <w:rStyle w:val="Hyperlink"/>
            <w:rFonts w:hint="eastAsia"/>
            <w:rtl/>
          </w:rPr>
          <w:t>در</w:t>
        </w:r>
        <w:r w:rsidR="001635D6" w:rsidRPr="00687CC8">
          <w:rPr>
            <w:rStyle w:val="Hyperlink"/>
            <w:rtl/>
          </w:rPr>
          <w:t xml:space="preserve"> </w:t>
        </w:r>
        <w:r w:rsidR="001635D6" w:rsidRPr="00687CC8">
          <w:rPr>
            <w:rStyle w:val="Hyperlink"/>
            <w:rFonts w:hint="eastAsia"/>
            <w:rtl/>
          </w:rPr>
          <w:t>الگوريتم‌ها</w:t>
        </w:r>
        <w:r w:rsidR="001635D6" w:rsidRPr="00687CC8">
          <w:rPr>
            <w:rStyle w:val="Hyperlink"/>
            <w:rFonts w:hint="cs"/>
            <w:rtl/>
          </w:rPr>
          <w:t>ی</w:t>
        </w:r>
        <w:r w:rsidR="001635D6" w:rsidRPr="00687CC8">
          <w:rPr>
            <w:rStyle w:val="Hyperlink"/>
            <w:rtl/>
          </w:rPr>
          <w:t xml:space="preserve"> </w:t>
        </w:r>
        <w:r w:rsidR="001635D6" w:rsidRPr="00687CC8">
          <w:rPr>
            <w:rStyle w:val="Hyperlink"/>
          </w:rPr>
          <w:t>LATO</w:t>
        </w:r>
        <w:r w:rsidR="001635D6" w:rsidRPr="00687CC8">
          <w:rPr>
            <w:rStyle w:val="Hyperlink"/>
            <w:rtl/>
          </w:rPr>
          <w:t xml:space="preserve"> </w:t>
        </w:r>
        <w:r w:rsidR="001635D6" w:rsidRPr="00687CC8">
          <w:rPr>
            <w:rStyle w:val="Hyperlink"/>
            <w:rFonts w:hint="eastAsia"/>
            <w:rtl/>
          </w:rPr>
          <w:t>و</w:t>
        </w:r>
        <w:r w:rsidR="001635D6" w:rsidRPr="00687CC8">
          <w:rPr>
            <w:rStyle w:val="Hyperlink"/>
            <w:rFonts w:ascii="B Nazanin"/>
            <w:rtl/>
          </w:rPr>
          <w:t xml:space="preserve"> </w:t>
        </w:r>
        <w:r w:rsidR="001635D6" w:rsidRPr="00687CC8">
          <w:rPr>
            <w:rStyle w:val="Hyperlink"/>
            <w:lang w:bidi="en-US"/>
          </w:rPr>
          <w:t xml:space="preserve"> ALATO</w:t>
        </w:r>
        <w:r w:rsidR="001635D6" w:rsidRPr="00687CC8">
          <w:rPr>
            <w:rStyle w:val="Hyperlink"/>
            <w:rFonts w:hint="eastAsia"/>
            <w:rtl/>
            <w:lang w:bidi="fa-IR"/>
          </w:rPr>
          <w:t>با</w:t>
        </w:r>
        <w:r w:rsidR="001635D6" w:rsidRPr="00687CC8">
          <w:rPr>
            <w:rStyle w:val="Hyperlink"/>
            <w:rtl/>
            <w:lang w:bidi="fa-IR"/>
          </w:rPr>
          <w:t xml:space="preserve"> </w:t>
        </w:r>
        <w:r w:rsidR="001635D6" w:rsidRPr="00687CC8">
          <w:rPr>
            <w:rStyle w:val="Hyperlink"/>
            <w:rFonts w:hint="eastAsia"/>
            <w:rtl/>
            <w:lang w:bidi="fa-IR"/>
          </w:rPr>
          <w:t>الگور</w:t>
        </w:r>
        <w:r w:rsidR="001635D6" w:rsidRPr="00687CC8">
          <w:rPr>
            <w:rStyle w:val="Hyperlink"/>
            <w:rFonts w:hint="cs"/>
            <w:rtl/>
            <w:lang w:bidi="fa-IR"/>
          </w:rPr>
          <w:t>ی</w:t>
        </w:r>
        <w:r w:rsidR="001635D6" w:rsidRPr="00687CC8">
          <w:rPr>
            <w:rStyle w:val="Hyperlink"/>
            <w:rFonts w:hint="eastAsia"/>
            <w:rtl/>
            <w:lang w:bidi="fa-IR"/>
          </w:rPr>
          <w:t>تم</w:t>
        </w:r>
        <w:r w:rsidR="001635D6" w:rsidRPr="00687CC8">
          <w:rPr>
            <w:rStyle w:val="Hyperlink"/>
            <w:rtl/>
            <w:lang w:bidi="fa-IR"/>
          </w:rPr>
          <w:t xml:space="preserve"> </w:t>
        </w:r>
        <w:r w:rsidR="001635D6" w:rsidRPr="00687CC8">
          <w:rPr>
            <w:rStyle w:val="Hyperlink"/>
            <w:lang w:bidi="fa-IR"/>
          </w:rPr>
          <w:t>Minimum</w:t>
        </w:r>
        <w:r w:rsidR="001635D6">
          <w:rPr>
            <w:webHidden/>
          </w:rPr>
          <w:tab/>
        </w:r>
        <w:r w:rsidR="002A4878">
          <w:rPr>
            <w:webHidden/>
          </w:rPr>
          <w:fldChar w:fldCharType="begin"/>
        </w:r>
        <w:r w:rsidR="001635D6">
          <w:rPr>
            <w:webHidden/>
          </w:rPr>
          <w:instrText xml:space="preserve"> PAGEREF _Toc272054985 \h </w:instrText>
        </w:r>
        <w:r w:rsidR="002A4878">
          <w:rPr>
            <w:webHidden/>
          </w:rPr>
        </w:r>
        <w:r w:rsidR="002A4878">
          <w:rPr>
            <w:webHidden/>
          </w:rPr>
          <w:fldChar w:fldCharType="separate"/>
        </w:r>
        <w:r w:rsidR="00D049C4">
          <w:rPr>
            <w:webHidden/>
            <w:rtl/>
          </w:rPr>
          <w:t>143</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86"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5</w:t>
        </w:r>
        <w:r w:rsidR="001635D6" w:rsidRPr="00687CC8">
          <w:rPr>
            <w:rStyle w:val="Hyperlink"/>
            <w:rtl/>
          </w:rPr>
          <w:noBreakHyphen/>
          <w:t>27</w:t>
        </w:r>
        <w:r w:rsidR="001635D6" w:rsidRPr="00687CC8">
          <w:rPr>
            <w:rStyle w:val="Hyperlink"/>
            <w:rFonts w:ascii="B Nazanin"/>
            <w:rtl/>
          </w:rPr>
          <w:t xml:space="preserve">: </w:t>
        </w:r>
        <w:r w:rsidR="001635D6" w:rsidRPr="00687CC8">
          <w:rPr>
            <w:rStyle w:val="Hyperlink"/>
            <w:rFonts w:hint="eastAsia"/>
            <w:rtl/>
          </w:rPr>
          <w:t>نتايج</w:t>
        </w:r>
        <w:r w:rsidR="001635D6" w:rsidRPr="00687CC8">
          <w:rPr>
            <w:rStyle w:val="Hyperlink"/>
            <w:rtl/>
          </w:rPr>
          <w:t xml:space="preserve"> </w:t>
        </w:r>
        <w:r w:rsidR="001635D6" w:rsidRPr="00687CC8">
          <w:rPr>
            <w:rStyle w:val="Hyperlink"/>
            <w:rFonts w:hint="eastAsia"/>
            <w:rtl/>
          </w:rPr>
          <w:t>الگوريتم‌ها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بهينه‌ساز</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زمان</w:t>
        </w:r>
        <w:r w:rsidR="001635D6" w:rsidRPr="00687CC8">
          <w:rPr>
            <w:rStyle w:val="Hyperlink"/>
            <w:rtl/>
          </w:rPr>
          <w:t xml:space="preserve"> </w:t>
        </w:r>
        <w:r w:rsidR="001635D6" w:rsidRPr="00687CC8">
          <w:rPr>
            <w:rStyle w:val="Hyperlink"/>
            <w:rFonts w:hint="eastAsia"/>
            <w:rtl/>
          </w:rPr>
          <w:t>برا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کارها</w:t>
        </w:r>
        <w:r w:rsidR="001635D6" w:rsidRPr="00687CC8">
          <w:rPr>
            <w:rStyle w:val="Hyperlink"/>
            <w:rFonts w:hint="cs"/>
            <w:rtl/>
          </w:rPr>
          <w:t>ی</w:t>
        </w:r>
        <w:r w:rsidR="001635D6" w:rsidRPr="00687CC8">
          <w:rPr>
            <w:rStyle w:val="Hyperlink"/>
            <w:rtl/>
          </w:rPr>
          <w:t xml:space="preserve"> </w:t>
        </w:r>
        <w:r w:rsidR="001635D6" w:rsidRPr="00687CC8">
          <w:rPr>
            <w:rStyle w:val="Hyperlink"/>
            <w:rFonts w:hint="eastAsia"/>
            <w:rtl/>
          </w:rPr>
          <w:t>همگون</w:t>
        </w:r>
        <w:r w:rsidR="001635D6" w:rsidRPr="00687CC8">
          <w:rPr>
            <w:rStyle w:val="Hyperlink"/>
            <w:rtl/>
          </w:rPr>
          <w:t xml:space="preserve"> </w:t>
        </w:r>
        <w:r w:rsidR="001635D6" w:rsidRPr="00687CC8">
          <w:rPr>
            <w:rStyle w:val="Hyperlink"/>
            <w:rFonts w:hint="eastAsia"/>
            <w:rtl/>
          </w:rPr>
          <w:t>و</w:t>
        </w:r>
        <w:r w:rsidR="001635D6" w:rsidRPr="00687CC8">
          <w:rPr>
            <w:rStyle w:val="Hyperlink"/>
            <w:rtl/>
          </w:rPr>
          <w:t xml:space="preserve"> </w:t>
        </w:r>
        <w:r w:rsidR="001635D6" w:rsidRPr="00687CC8">
          <w:rPr>
            <w:rStyle w:val="Hyperlink"/>
            <w:rFonts w:hint="eastAsia"/>
            <w:rtl/>
          </w:rPr>
          <w:t>ناهمگون</w:t>
        </w:r>
        <w:r w:rsidR="001635D6">
          <w:rPr>
            <w:webHidden/>
          </w:rPr>
          <w:tab/>
        </w:r>
        <w:r w:rsidR="002A4878">
          <w:rPr>
            <w:webHidden/>
          </w:rPr>
          <w:fldChar w:fldCharType="begin"/>
        </w:r>
        <w:r w:rsidR="001635D6">
          <w:rPr>
            <w:webHidden/>
          </w:rPr>
          <w:instrText xml:space="preserve"> PAGEREF _Toc272054986 \h </w:instrText>
        </w:r>
        <w:r w:rsidR="002A4878">
          <w:rPr>
            <w:webHidden/>
          </w:rPr>
        </w:r>
        <w:r w:rsidR="002A4878">
          <w:rPr>
            <w:webHidden/>
          </w:rPr>
          <w:fldChar w:fldCharType="separate"/>
        </w:r>
        <w:r w:rsidR="00D049C4">
          <w:rPr>
            <w:webHidden/>
            <w:rtl/>
          </w:rPr>
          <w:t>144</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87"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7</w:t>
        </w:r>
        <w:r w:rsidR="001635D6" w:rsidRPr="00687CC8">
          <w:rPr>
            <w:rStyle w:val="Hyperlink"/>
            <w:rtl/>
          </w:rPr>
          <w:noBreakHyphen/>
          <w:t>1</w:t>
        </w:r>
        <w:r w:rsidR="001635D6" w:rsidRPr="00687CC8">
          <w:rPr>
            <w:rStyle w:val="Hyperlink"/>
            <w:rtl/>
            <w:lang w:bidi="fa-IR"/>
          </w:rPr>
          <w:t>:</w:t>
        </w:r>
        <w:r w:rsidR="001635D6" w:rsidRPr="00687CC8">
          <w:rPr>
            <w:rStyle w:val="Hyperlink"/>
            <w:rFonts w:eastAsia="Lucida Sans Unicode"/>
            <w:rtl/>
            <w:lang w:bidi="fa-IR"/>
          </w:rPr>
          <w:t xml:space="preserve"> </w:t>
        </w:r>
        <w:r w:rsidR="001635D6" w:rsidRPr="00687CC8">
          <w:rPr>
            <w:rStyle w:val="Hyperlink"/>
            <w:rFonts w:eastAsia="Lucida Sans Unicode" w:hint="eastAsia"/>
            <w:rtl/>
            <w:lang w:bidi="fa-IR"/>
          </w:rPr>
          <w:t>قاب</w:t>
        </w:r>
        <w:r w:rsidR="001635D6" w:rsidRPr="00687CC8">
          <w:rPr>
            <w:rStyle w:val="Hyperlink"/>
            <w:rFonts w:eastAsia="Lucida Sans Unicode"/>
            <w:rtl/>
            <w:lang w:bidi="fa-IR"/>
          </w:rPr>
          <w:t xml:space="preserve"> </w:t>
        </w:r>
        <w:r w:rsidR="001635D6" w:rsidRPr="00687CC8">
          <w:rPr>
            <w:rStyle w:val="Hyperlink"/>
            <w:rFonts w:eastAsia="Lucida Sans Unicode" w:hint="eastAsia"/>
            <w:rtl/>
            <w:lang w:bidi="fa-IR"/>
          </w:rPr>
          <w:t>اصلي</w:t>
        </w:r>
        <w:r w:rsidR="001635D6">
          <w:rPr>
            <w:webHidden/>
          </w:rPr>
          <w:tab/>
        </w:r>
        <w:r w:rsidR="002A4878">
          <w:rPr>
            <w:webHidden/>
          </w:rPr>
          <w:fldChar w:fldCharType="begin"/>
        </w:r>
        <w:r w:rsidR="001635D6">
          <w:rPr>
            <w:webHidden/>
          </w:rPr>
          <w:instrText xml:space="preserve"> PAGEREF _Toc272054987 \h </w:instrText>
        </w:r>
        <w:r w:rsidR="002A4878">
          <w:rPr>
            <w:webHidden/>
          </w:rPr>
        </w:r>
        <w:r w:rsidR="002A4878">
          <w:rPr>
            <w:webHidden/>
          </w:rPr>
          <w:fldChar w:fldCharType="separate"/>
        </w:r>
        <w:r w:rsidR="00D049C4">
          <w:rPr>
            <w:webHidden/>
            <w:rtl/>
          </w:rPr>
          <w:t>161</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88"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7</w:t>
        </w:r>
        <w:r w:rsidR="001635D6" w:rsidRPr="00687CC8">
          <w:rPr>
            <w:rStyle w:val="Hyperlink"/>
            <w:rtl/>
          </w:rPr>
          <w:noBreakHyphen/>
          <w:t>2</w:t>
        </w:r>
        <w:r w:rsidR="001635D6" w:rsidRPr="00687CC8">
          <w:rPr>
            <w:rStyle w:val="Hyperlink"/>
            <w:rtl/>
            <w:lang w:bidi="fa-IR"/>
          </w:rPr>
          <w:t xml:space="preserve">: </w:t>
        </w:r>
        <w:r w:rsidR="001635D6" w:rsidRPr="00687CC8">
          <w:rPr>
            <w:rStyle w:val="Hyperlink"/>
            <w:rFonts w:hint="eastAsia"/>
            <w:rtl/>
            <w:lang w:bidi="fa-IR"/>
          </w:rPr>
          <w:t>پروژهها</w:t>
        </w:r>
        <w:r w:rsidR="001635D6" w:rsidRPr="00687CC8">
          <w:rPr>
            <w:rStyle w:val="Hyperlink"/>
            <w:rFonts w:hint="cs"/>
            <w:rtl/>
            <w:lang w:bidi="fa-IR"/>
          </w:rPr>
          <w:t>ی</w:t>
        </w:r>
        <w:r w:rsidR="001635D6" w:rsidRPr="00687CC8">
          <w:rPr>
            <w:rStyle w:val="Hyperlink"/>
            <w:rtl/>
            <w:lang w:bidi="fa-IR"/>
          </w:rPr>
          <w:t xml:space="preserve"> </w:t>
        </w:r>
        <w:r w:rsidR="001635D6" w:rsidRPr="00687CC8">
          <w:rPr>
            <w:rStyle w:val="Hyperlink"/>
            <w:rFonts w:hint="eastAsia"/>
            <w:rtl/>
            <w:lang w:bidi="fa-IR"/>
          </w:rPr>
          <w:t>جد</w:t>
        </w:r>
        <w:r w:rsidR="001635D6" w:rsidRPr="00687CC8">
          <w:rPr>
            <w:rStyle w:val="Hyperlink"/>
            <w:rFonts w:hint="cs"/>
            <w:rtl/>
            <w:lang w:bidi="fa-IR"/>
          </w:rPr>
          <w:t>ی</w:t>
        </w:r>
        <w:r w:rsidR="001635D6" w:rsidRPr="00687CC8">
          <w:rPr>
            <w:rStyle w:val="Hyperlink"/>
            <w:rFonts w:hint="eastAsia"/>
            <w:rtl/>
            <w:lang w:bidi="fa-IR"/>
          </w:rPr>
          <w:t>د</w:t>
        </w:r>
        <w:r w:rsidR="001635D6">
          <w:rPr>
            <w:webHidden/>
          </w:rPr>
          <w:tab/>
        </w:r>
        <w:r w:rsidR="002A4878">
          <w:rPr>
            <w:webHidden/>
          </w:rPr>
          <w:fldChar w:fldCharType="begin"/>
        </w:r>
        <w:r w:rsidR="001635D6">
          <w:rPr>
            <w:webHidden/>
          </w:rPr>
          <w:instrText xml:space="preserve"> PAGEREF _Toc272054988 \h </w:instrText>
        </w:r>
        <w:r w:rsidR="002A4878">
          <w:rPr>
            <w:webHidden/>
          </w:rPr>
        </w:r>
        <w:r w:rsidR="002A4878">
          <w:rPr>
            <w:webHidden/>
          </w:rPr>
          <w:fldChar w:fldCharType="separate"/>
        </w:r>
        <w:r w:rsidR="00D049C4">
          <w:rPr>
            <w:webHidden/>
            <w:rtl/>
          </w:rPr>
          <w:t>162</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89"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7</w:t>
        </w:r>
        <w:r w:rsidR="001635D6" w:rsidRPr="00687CC8">
          <w:rPr>
            <w:rStyle w:val="Hyperlink"/>
            <w:rtl/>
          </w:rPr>
          <w:noBreakHyphen/>
          <w:t>3</w:t>
        </w:r>
        <w:r w:rsidR="001635D6">
          <w:rPr>
            <w:webHidden/>
          </w:rPr>
          <w:tab/>
        </w:r>
        <w:r w:rsidR="002A4878">
          <w:rPr>
            <w:webHidden/>
          </w:rPr>
          <w:fldChar w:fldCharType="begin"/>
        </w:r>
        <w:r w:rsidR="001635D6">
          <w:rPr>
            <w:webHidden/>
          </w:rPr>
          <w:instrText xml:space="preserve"> PAGEREF _Toc272054989 \h </w:instrText>
        </w:r>
        <w:r w:rsidR="002A4878">
          <w:rPr>
            <w:webHidden/>
          </w:rPr>
        </w:r>
        <w:r w:rsidR="002A4878">
          <w:rPr>
            <w:webHidden/>
          </w:rPr>
          <w:fldChar w:fldCharType="separate"/>
        </w:r>
        <w:r w:rsidR="00D049C4">
          <w:rPr>
            <w:webHidden/>
            <w:rtl/>
          </w:rPr>
          <w:t>163</w:t>
        </w:r>
        <w:r w:rsidR="002A4878">
          <w:rPr>
            <w:webHidden/>
          </w:rPr>
          <w:fldChar w:fldCharType="end"/>
        </w:r>
      </w:hyperlink>
    </w:p>
    <w:p w:rsidR="001635D6" w:rsidRDefault="00550AF5" w:rsidP="001635D6">
      <w:pPr>
        <w:pStyle w:val="TableofFigures"/>
        <w:rPr>
          <w:rFonts w:asciiTheme="minorHAnsi" w:eastAsiaTheme="minorEastAsia" w:hAnsiTheme="minorHAnsi" w:cstheme="minorBidi"/>
        </w:rPr>
      </w:pPr>
      <w:hyperlink w:anchor="_Toc272054990" w:history="1">
        <w:r w:rsidR="001635D6" w:rsidRPr="00687CC8">
          <w:rPr>
            <w:rStyle w:val="Hyperlink"/>
            <w:rFonts w:hint="eastAsia"/>
            <w:rtl/>
          </w:rPr>
          <w:t>شکل</w:t>
        </w:r>
        <w:r w:rsidR="001635D6" w:rsidRPr="00687CC8">
          <w:rPr>
            <w:rStyle w:val="Hyperlink"/>
            <w:rtl/>
          </w:rPr>
          <w:t xml:space="preserve"> </w:t>
        </w:r>
        <w:r w:rsidR="001635D6" w:rsidRPr="00687CC8">
          <w:rPr>
            <w:rStyle w:val="Hyperlink"/>
            <w:rFonts w:hint="eastAsia"/>
            <w:rtl/>
          </w:rPr>
          <w:t>‏</w:t>
        </w:r>
        <w:r w:rsidR="001635D6" w:rsidRPr="00687CC8">
          <w:rPr>
            <w:rStyle w:val="Hyperlink"/>
            <w:rtl/>
          </w:rPr>
          <w:t>7</w:t>
        </w:r>
        <w:r w:rsidR="001635D6" w:rsidRPr="00687CC8">
          <w:rPr>
            <w:rStyle w:val="Hyperlink"/>
            <w:rtl/>
          </w:rPr>
          <w:noBreakHyphen/>
          <w:t>4</w:t>
        </w:r>
        <w:r w:rsidR="001635D6">
          <w:rPr>
            <w:webHidden/>
          </w:rPr>
          <w:tab/>
        </w:r>
        <w:r w:rsidR="002A4878">
          <w:rPr>
            <w:webHidden/>
          </w:rPr>
          <w:fldChar w:fldCharType="begin"/>
        </w:r>
        <w:r w:rsidR="001635D6">
          <w:rPr>
            <w:webHidden/>
          </w:rPr>
          <w:instrText xml:space="preserve"> PAGEREF _Toc272054990 \h </w:instrText>
        </w:r>
        <w:r w:rsidR="002A4878">
          <w:rPr>
            <w:webHidden/>
          </w:rPr>
        </w:r>
        <w:r w:rsidR="002A4878">
          <w:rPr>
            <w:webHidden/>
          </w:rPr>
          <w:fldChar w:fldCharType="separate"/>
        </w:r>
        <w:r w:rsidR="00D049C4">
          <w:rPr>
            <w:webHidden/>
            <w:rtl/>
          </w:rPr>
          <w:t>163</w:t>
        </w:r>
        <w:r w:rsidR="002A4878">
          <w:rPr>
            <w:webHidden/>
          </w:rPr>
          <w:fldChar w:fldCharType="end"/>
        </w:r>
      </w:hyperlink>
    </w:p>
    <w:p w:rsidR="004259B6" w:rsidRPr="00EB3D48" w:rsidRDefault="002A4878" w:rsidP="00EE5E03">
      <w:pPr>
        <w:bidi/>
        <w:spacing w:line="288" w:lineRule="auto"/>
        <w:jc w:val="center"/>
        <w:rPr>
          <w:rFonts w:cs="B Nazanin"/>
          <w:b/>
          <w:bCs/>
          <w:rtl/>
          <w:lang w:bidi="ar-SA"/>
        </w:rPr>
      </w:pPr>
      <w:r w:rsidRPr="004A13A3">
        <w:rPr>
          <w:rFonts w:ascii="Times New Roman" w:hAnsi="Times New Roman" w:cs="B Nazanin"/>
          <w:b/>
          <w:bCs/>
          <w:sz w:val="18"/>
          <w:lang w:bidi="ar-SA"/>
        </w:rPr>
        <w:fldChar w:fldCharType="end"/>
      </w:r>
    </w:p>
    <w:p w:rsidR="00304749" w:rsidRDefault="005D70AB" w:rsidP="00EE5E03">
      <w:pPr>
        <w:bidi/>
        <w:spacing w:line="288" w:lineRule="auto"/>
        <w:jc w:val="center"/>
      </w:pPr>
      <w:r>
        <w:rPr>
          <w:rFonts w:cs="B Nazanin" w:hint="cs"/>
          <w:b/>
          <w:bCs/>
          <w:sz w:val="24"/>
          <w:szCs w:val="72"/>
          <w:rtl/>
          <w:lang w:bidi="ar-SA"/>
        </w:rPr>
        <w:tab/>
      </w:r>
    </w:p>
    <w:p w:rsidR="007525C9" w:rsidRDefault="007525C9" w:rsidP="00304749">
      <w:pPr>
        <w:bidi/>
        <w:spacing w:line="288" w:lineRule="auto"/>
        <w:jc w:val="center"/>
        <w:rPr>
          <w:rFonts w:ascii="B Nazanin" w:cs="B Nazanin"/>
          <w:sz w:val="24"/>
          <w:szCs w:val="24"/>
          <w:rtl/>
          <w:lang w:bidi="fa-IR"/>
        </w:rPr>
        <w:sectPr w:rsidR="007525C9" w:rsidSect="006E2C4A">
          <w:headerReference w:type="default" r:id="rId40"/>
          <w:pgSz w:w="12240" w:h="15840"/>
          <w:pgMar w:top="1440" w:right="1800" w:bottom="1440" w:left="1800" w:header="720" w:footer="1584" w:gutter="0"/>
          <w:pgNumType w:fmt="lowerRoman"/>
          <w:cols w:space="720"/>
          <w:rtlGutter/>
          <w:docGrid w:linePitch="360"/>
        </w:sectPr>
      </w:pPr>
    </w:p>
    <w:p w:rsidR="001A3FC3" w:rsidRDefault="001A3FC3" w:rsidP="00064CD8">
      <w:pPr>
        <w:bidi/>
        <w:spacing w:line="288" w:lineRule="auto"/>
        <w:jc w:val="center"/>
        <w:rPr>
          <w:rFonts w:cs="B Nazanin"/>
          <w:b/>
          <w:bCs/>
          <w:sz w:val="24"/>
          <w:szCs w:val="72"/>
          <w:rtl/>
          <w:lang w:bidi="ar-SA"/>
        </w:rPr>
      </w:pPr>
      <w:r w:rsidRPr="00C33D22">
        <w:rPr>
          <w:rFonts w:cs="B Nazanin" w:hint="cs"/>
          <w:b/>
          <w:bCs/>
          <w:sz w:val="24"/>
          <w:szCs w:val="72"/>
          <w:rtl/>
          <w:lang w:bidi="ar-SA"/>
        </w:rPr>
        <w:lastRenderedPageBreak/>
        <w:t>فهرست جدول</w:t>
      </w:r>
      <w:r w:rsidRPr="00C33D22">
        <w:rPr>
          <w:rFonts w:ascii="B Nazanin" w:cs="B Nazanin" w:hint="cs"/>
          <w:b/>
          <w:bCs/>
          <w:sz w:val="72"/>
          <w:szCs w:val="72"/>
          <w:rtl/>
        </w:rPr>
        <w:softHyphen/>
      </w:r>
      <w:r w:rsidRPr="00C33D22">
        <w:rPr>
          <w:rFonts w:cs="B Nazanin" w:hint="cs"/>
          <w:b/>
          <w:bCs/>
          <w:sz w:val="24"/>
          <w:szCs w:val="72"/>
          <w:rtl/>
          <w:lang w:bidi="ar-SA"/>
        </w:rPr>
        <w:t>ها</w:t>
      </w:r>
    </w:p>
    <w:p w:rsidR="001635D6" w:rsidRPr="001635D6" w:rsidRDefault="002A4878" w:rsidP="001635D6">
      <w:pPr>
        <w:pStyle w:val="TableofFigures"/>
        <w:rPr>
          <w:rFonts w:asciiTheme="minorHAnsi" w:eastAsiaTheme="minorEastAsia" w:hAnsiTheme="minorHAnsi" w:cstheme="minorBidi"/>
          <w:sz w:val="18"/>
        </w:rPr>
      </w:pPr>
      <w:r w:rsidRPr="005C0087">
        <w:rPr>
          <w:rtl/>
        </w:rPr>
        <w:fldChar w:fldCharType="begin"/>
      </w:r>
      <w:r w:rsidR="001206D4" w:rsidRPr="005C0087">
        <w:rPr>
          <w:rtl/>
        </w:rPr>
        <w:instrText xml:space="preserve"> </w:instrText>
      </w:r>
      <w:r w:rsidR="001206D4" w:rsidRPr="005C0087">
        <w:instrText>TOC</w:instrText>
      </w:r>
      <w:r w:rsidR="001206D4" w:rsidRPr="005C0087">
        <w:rPr>
          <w:rtl/>
        </w:rPr>
        <w:instrText xml:space="preserve"> \</w:instrText>
      </w:r>
      <w:r w:rsidR="001206D4" w:rsidRPr="005C0087">
        <w:instrText>h \z \c</w:instrText>
      </w:r>
      <w:r w:rsidR="001206D4" w:rsidRPr="005C0087">
        <w:rPr>
          <w:rtl/>
        </w:rPr>
        <w:instrText xml:space="preserve"> "جدول" </w:instrText>
      </w:r>
      <w:r w:rsidRPr="005C0087">
        <w:rPr>
          <w:rtl/>
        </w:rPr>
        <w:fldChar w:fldCharType="separate"/>
      </w:r>
      <w:hyperlink w:anchor="_Toc272054991"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3</w:t>
        </w:r>
        <w:r w:rsidR="001635D6" w:rsidRPr="001635D6">
          <w:rPr>
            <w:rStyle w:val="Hyperlink"/>
            <w:sz w:val="18"/>
            <w:rtl/>
          </w:rPr>
          <w:noBreakHyphen/>
          <w:t>1</w:t>
        </w:r>
        <w:r w:rsidR="001635D6" w:rsidRPr="001635D6">
          <w:rPr>
            <w:rStyle w:val="Hyperlink"/>
            <w:sz w:val="18"/>
            <w:rtl/>
            <w:lang w:bidi="fa-IR"/>
          </w:rPr>
          <w:t xml:space="preserve">: </w:t>
        </w:r>
        <w:r w:rsidR="001635D6" w:rsidRPr="001635D6">
          <w:rPr>
            <w:rStyle w:val="Hyperlink"/>
            <w:rFonts w:hint="eastAsia"/>
            <w:sz w:val="18"/>
            <w:rtl/>
            <w:lang w:bidi="fa-IR"/>
          </w:rPr>
          <w:t>جدول</w:t>
        </w:r>
        <w:r w:rsidR="001635D6" w:rsidRPr="001635D6">
          <w:rPr>
            <w:rStyle w:val="Hyperlink"/>
            <w:sz w:val="18"/>
            <w:rtl/>
            <w:lang w:bidi="fa-IR"/>
          </w:rPr>
          <w:t xml:space="preserve"> </w:t>
        </w:r>
        <w:r w:rsidR="001635D6" w:rsidRPr="001635D6">
          <w:rPr>
            <w:rStyle w:val="Hyperlink"/>
            <w:rFonts w:hint="eastAsia"/>
            <w:sz w:val="18"/>
            <w:rtl/>
            <w:lang w:bidi="fa-IR"/>
          </w:rPr>
          <w:t>تغ</w:t>
        </w:r>
        <w:r w:rsidR="001635D6" w:rsidRPr="001635D6">
          <w:rPr>
            <w:rStyle w:val="Hyperlink"/>
            <w:rFonts w:hint="cs"/>
            <w:sz w:val="18"/>
            <w:rtl/>
            <w:lang w:bidi="fa-IR"/>
          </w:rPr>
          <w:t>یی</w:t>
        </w:r>
        <w:r w:rsidR="001635D6" w:rsidRPr="001635D6">
          <w:rPr>
            <w:rStyle w:val="Hyperlink"/>
            <w:rFonts w:hint="eastAsia"/>
            <w:sz w:val="18"/>
            <w:rtl/>
            <w:lang w:bidi="fa-IR"/>
          </w:rPr>
          <w:t>رات</w:t>
        </w:r>
        <w:r w:rsidR="001635D6" w:rsidRPr="001635D6">
          <w:rPr>
            <w:rStyle w:val="Hyperlink"/>
            <w:sz w:val="18"/>
            <w:rtl/>
            <w:lang w:bidi="fa-IR"/>
          </w:rPr>
          <w:t xml:space="preserve"> </w:t>
        </w:r>
        <w:r w:rsidR="001635D6" w:rsidRPr="001635D6">
          <w:rPr>
            <w:rStyle w:val="Hyperlink"/>
            <w:rFonts w:hint="eastAsia"/>
            <w:sz w:val="18"/>
            <w:rtl/>
            <w:lang w:bidi="fa-IR"/>
          </w:rPr>
          <w:t>فاز</w:t>
        </w:r>
        <w:r w:rsidR="001635D6" w:rsidRPr="001635D6">
          <w:rPr>
            <w:rStyle w:val="Hyperlink"/>
            <w:rFonts w:hint="cs"/>
            <w:sz w:val="18"/>
            <w:rtl/>
            <w:lang w:bidi="fa-IR"/>
          </w:rPr>
          <w:t>ی</w:t>
        </w:r>
        <w:r w:rsidR="001635D6" w:rsidRPr="001635D6">
          <w:rPr>
            <w:rStyle w:val="Hyperlink"/>
            <w:sz w:val="18"/>
            <w:rtl/>
            <w:lang w:bidi="fa-IR"/>
          </w:rPr>
          <w:t xml:space="preserve"> </w:t>
        </w:r>
        <w:r w:rsidR="001635D6" w:rsidRPr="001635D6">
          <w:rPr>
            <w:rStyle w:val="Hyperlink"/>
            <w:rFonts w:hint="eastAsia"/>
            <w:sz w:val="18"/>
            <w:rtl/>
            <w:lang w:bidi="fa-IR"/>
          </w:rPr>
          <w:t>درمقاد</w:t>
        </w:r>
        <w:r w:rsidR="001635D6" w:rsidRPr="001635D6">
          <w:rPr>
            <w:rStyle w:val="Hyperlink"/>
            <w:rFonts w:hint="cs"/>
            <w:sz w:val="18"/>
            <w:rtl/>
            <w:lang w:bidi="fa-IR"/>
          </w:rPr>
          <w:t>ی</w:t>
        </w:r>
        <w:r w:rsidR="001635D6" w:rsidRPr="001635D6">
          <w:rPr>
            <w:rStyle w:val="Hyperlink"/>
            <w:rFonts w:hint="eastAsia"/>
            <w:sz w:val="18"/>
            <w:rtl/>
            <w:lang w:bidi="fa-IR"/>
          </w:rPr>
          <w:t>ر</w:t>
        </w:r>
        <w:r w:rsidR="001635D6" w:rsidRPr="001635D6">
          <w:rPr>
            <w:rStyle w:val="Hyperlink"/>
            <w:sz w:val="18"/>
            <w:rtl/>
            <w:lang w:bidi="fa-IR"/>
          </w:rPr>
          <w:t xml:space="preserve"> </w:t>
        </w:r>
        <w:r w:rsidR="001635D6" w:rsidRPr="001635D6">
          <w:rPr>
            <w:rStyle w:val="Hyperlink"/>
            <w:rFonts w:hint="eastAsia"/>
            <w:sz w:val="18"/>
            <w:rtl/>
            <w:lang w:bidi="fa-IR"/>
          </w:rPr>
          <w:t>نشانه</w:t>
        </w:r>
        <w:r w:rsidR="001473D5">
          <w:rPr>
            <w:rStyle w:val="Hyperlink"/>
            <w:sz w:val="18"/>
            <w:lang w:bidi="fa-IR"/>
          </w:rPr>
          <w:t xml:space="preserve"> </w:t>
        </w:r>
        <w:r w:rsidR="001635D6" w:rsidRPr="001635D6">
          <w:rPr>
            <w:rStyle w:val="Hyperlink"/>
            <w:rFonts w:hint="eastAsia"/>
            <w:sz w:val="18"/>
            <w:rtl/>
            <w:lang w:bidi="fa-IR"/>
          </w:rPr>
          <w:t>گذار</w:t>
        </w:r>
        <w:r w:rsidR="001635D6" w:rsidRPr="001635D6">
          <w:rPr>
            <w:rStyle w:val="Hyperlink"/>
            <w:rFonts w:hint="cs"/>
            <w:sz w:val="18"/>
            <w:rtl/>
            <w:lang w:bidi="fa-IR"/>
          </w:rPr>
          <w:t>ی</w:t>
        </w:r>
        <w:r w:rsidR="001635D6" w:rsidRPr="001635D6">
          <w:rPr>
            <w:rStyle w:val="Hyperlink"/>
            <w:sz w:val="18"/>
            <w:rtl/>
            <w:lang w:bidi="fa-IR"/>
          </w:rPr>
          <w:t xml:space="preserve"> </w:t>
        </w:r>
        <w:r w:rsidR="001635D6" w:rsidRPr="001635D6">
          <w:rPr>
            <w:rStyle w:val="Hyperlink"/>
            <w:rFonts w:hint="eastAsia"/>
            <w:sz w:val="18"/>
            <w:rtl/>
            <w:lang w:bidi="fa-IR"/>
          </w:rPr>
          <w:t>گذرها</w:t>
        </w:r>
        <w:r w:rsidR="001635D6" w:rsidRPr="001635D6">
          <w:rPr>
            <w:rStyle w:val="Hyperlink"/>
            <w:rFonts w:hint="cs"/>
            <w:sz w:val="18"/>
            <w:rtl/>
            <w:lang w:bidi="fa-IR"/>
          </w:rPr>
          <w:t>ی</w:t>
        </w:r>
        <w:r w:rsidR="001635D6" w:rsidRPr="001635D6">
          <w:rPr>
            <w:rStyle w:val="Hyperlink"/>
            <w:sz w:val="18"/>
            <w:rtl/>
            <w:lang w:bidi="fa-IR"/>
          </w:rPr>
          <w:t xml:space="preserve"> </w:t>
        </w:r>
        <w:r w:rsidR="001635D6" w:rsidRPr="001635D6">
          <w:rPr>
            <w:rStyle w:val="Hyperlink"/>
            <w:rFonts w:hint="eastAsia"/>
            <w:sz w:val="18"/>
            <w:rtl/>
            <w:lang w:bidi="fa-IR"/>
          </w:rPr>
          <w:t>شبکه</w:t>
        </w:r>
        <w:r w:rsidR="001635D6" w:rsidRPr="001635D6">
          <w:rPr>
            <w:rStyle w:val="Hyperlink"/>
            <w:sz w:val="18"/>
            <w:rtl/>
            <w:lang w:bidi="fa-IR"/>
          </w:rPr>
          <w:t xml:space="preserve"> </w:t>
        </w:r>
        <w:r w:rsidR="001635D6" w:rsidRPr="001635D6">
          <w:rPr>
            <w:rStyle w:val="Hyperlink"/>
            <w:rFonts w:hint="eastAsia"/>
            <w:sz w:val="18"/>
            <w:rtl/>
            <w:lang w:bidi="fa-IR"/>
          </w:rPr>
          <w:t>پتر</w:t>
        </w:r>
        <w:r w:rsidR="001635D6" w:rsidRPr="001635D6">
          <w:rPr>
            <w:rStyle w:val="Hyperlink"/>
            <w:rFonts w:hint="cs"/>
            <w:sz w:val="18"/>
            <w:rtl/>
            <w:lang w:bidi="fa-IR"/>
          </w:rPr>
          <w:t>ی</w:t>
        </w:r>
        <w:r w:rsidR="001635D6" w:rsidRPr="001635D6">
          <w:rPr>
            <w:rStyle w:val="Hyperlink"/>
            <w:sz w:val="18"/>
            <w:rtl/>
            <w:lang w:bidi="fa-IR"/>
          </w:rPr>
          <w:t xml:space="preserve"> </w:t>
        </w:r>
        <w:r w:rsidR="001635D6" w:rsidRPr="001635D6">
          <w:rPr>
            <w:rStyle w:val="Hyperlink"/>
            <w:rFonts w:hint="eastAsia"/>
            <w:sz w:val="18"/>
            <w:rtl/>
            <w:lang w:bidi="fa-IR"/>
          </w:rPr>
          <w:t>توسعه</w:t>
        </w:r>
        <w:r w:rsidR="001635D6" w:rsidRPr="001635D6">
          <w:rPr>
            <w:rStyle w:val="Hyperlink"/>
            <w:sz w:val="18"/>
            <w:rtl/>
            <w:lang w:bidi="fa-IR"/>
          </w:rPr>
          <w:t xml:space="preserve"> </w:t>
        </w:r>
        <w:r w:rsidR="001635D6" w:rsidRPr="001635D6">
          <w:rPr>
            <w:rStyle w:val="Hyperlink"/>
            <w:rFonts w:hint="cs"/>
            <w:sz w:val="18"/>
            <w:rtl/>
            <w:lang w:bidi="fa-IR"/>
          </w:rPr>
          <w:t>ی</w:t>
        </w:r>
        <w:r w:rsidR="001635D6" w:rsidRPr="001635D6">
          <w:rPr>
            <w:rStyle w:val="Hyperlink"/>
            <w:rFonts w:hint="eastAsia"/>
            <w:sz w:val="18"/>
            <w:rtl/>
            <w:lang w:bidi="fa-IR"/>
          </w:rPr>
          <w:t>افته</w:t>
        </w:r>
        <w:r w:rsidR="001635D6" w:rsidRPr="001635D6">
          <w:rPr>
            <w:webHidden/>
            <w:sz w:val="18"/>
          </w:rPr>
          <w:tab/>
        </w:r>
        <w:r w:rsidRPr="001635D6">
          <w:rPr>
            <w:webHidden/>
            <w:sz w:val="18"/>
          </w:rPr>
          <w:fldChar w:fldCharType="begin"/>
        </w:r>
        <w:r w:rsidR="001635D6" w:rsidRPr="001635D6">
          <w:rPr>
            <w:webHidden/>
            <w:sz w:val="18"/>
          </w:rPr>
          <w:instrText xml:space="preserve"> PAGEREF _Toc272054991 \h </w:instrText>
        </w:r>
        <w:r w:rsidRPr="001635D6">
          <w:rPr>
            <w:webHidden/>
            <w:sz w:val="18"/>
          </w:rPr>
        </w:r>
        <w:r w:rsidRPr="001635D6">
          <w:rPr>
            <w:webHidden/>
            <w:sz w:val="18"/>
          </w:rPr>
          <w:fldChar w:fldCharType="separate"/>
        </w:r>
        <w:r w:rsidR="00D049C4">
          <w:rPr>
            <w:webHidden/>
            <w:sz w:val="18"/>
            <w:rtl/>
          </w:rPr>
          <w:t>67</w:t>
        </w:r>
        <w:r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4992" w:history="1">
        <w:r w:rsidR="001635D6" w:rsidRPr="001635D6">
          <w:rPr>
            <w:rStyle w:val="Hyperlink"/>
            <w:rFonts w:hint="eastAsia"/>
            <w:sz w:val="18"/>
            <w:rtl/>
            <w:lang w:bidi="fa-IR"/>
          </w:rPr>
          <w:t>جدول</w:t>
        </w:r>
        <w:r w:rsidR="001635D6" w:rsidRPr="001635D6">
          <w:rPr>
            <w:rStyle w:val="Hyperlink"/>
            <w:sz w:val="18"/>
            <w:rtl/>
            <w:lang w:bidi="fa-IR"/>
          </w:rPr>
          <w:t xml:space="preserve"> </w:t>
        </w:r>
        <w:r w:rsidR="001635D6" w:rsidRPr="001635D6">
          <w:rPr>
            <w:rStyle w:val="Hyperlink"/>
            <w:rFonts w:hint="eastAsia"/>
            <w:sz w:val="18"/>
            <w:rtl/>
            <w:lang w:bidi="fa-IR"/>
          </w:rPr>
          <w:t>‏</w:t>
        </w:r>
        <w:r w:rsidR="001635D6" w:rsidRPr="001635D6">
          <w:rPr>
            <w:rStyle w:val="Hyperlink"/>
            <w:sz w:val="18"/>
            <w:rtl/>
            <w:lang w:bidi="fa-IR"/>
          </w:rPr>
          <w:t>3</w:t>
        </w:r>
        <w:r w:rsidR="001635D6" w:rsidRPr="001635D6">
          <w:rPr>
            <w:rStyle w:val="Hyperlink"/>
            <w:sz w:val="18"/>
            <w:rtl/>
            <w:lang w:bidi="fa-IR"/>
          </w:rPr>
          <w:noBreakHyphen/>
          <w:t xml:space="preserve">2: </w:t>
        </w:r>
        <w:r w:rsidR="001635D6" w:rsidRPr="001635D6">
          <w:rPr>
            <w:rStyle w:val="Hyperlink"/>
            <w:rFonts w:hint="eastAsia"/>
            <w:sz w:val="18"/>
            <w:rtl/>
            <w:lang w:bidi="fa-IR"/>
          </w:rPr>
          <w:t>وضع</w:t>
        </w:r>
        <w:r w:rsidR="001635D6" w:rsidRPr="001635D6">
          <w:rPr>
            <w:rStyle w:val="Hyperlink"/>
            <w:rFonts w:hint="cs"/>
            <w:sz w:val="18"/>
            <w:rtl/>
            <w:lang w:bidi="fa-IR"/>
          </w:rPr>
          <w:t>ی</w:t>
        </w:r>
        <w:r w:rsidR="001635D6" w:rsidRPr="001635D6">
          <w:rPr>
            <w:rStyle w:val="Hyperlink"/>
            <w:rFonts w:hint="eastAsia"/>
            <w:sz w:val="18"/>
            <w:rtl/>
            <w:lang w:bidi="fa-IR"/>
          </w:rPr>
          <w:t>ت</w:t>
        </w:r>
        <w:r w:rsidR="001635D6" w:rsidRPr="001635D6">
          <w:rPr>
            <w:rStyle w:val="Hyperlink"/>
            <w:sz w:val="18"/>
            <w:rtl/>
            <w:lang w:bidi="fa-IR"/>
          </w:rPr>
          <w:t xml:space="preserve"> </w:t>
        </w:r>
        <w:r w:rsidR="001635D6" w:rsidRPr="001635D6">
          <w:rPr>
            <w:rStyle w:val="Hyperlink"/>
            <w:rFonts w:hint="eastAsia"/>
            <w:sz w:val="18"/>
            <w:rtl/>
            <w:lang w:bidi="fa-IR"/>
          </w:rPr>
          <w:t>مکان</w:t>
        </w:r>
        <w:r w:rsidR="001635D6" w:rsidRPr="001635D6">
          <w:rPr>
            <w:rStyle w:val="Hyperlink"/>
            <w:sz w:val="18"/>
            <w:rtl/>
            <w:lang w:bidi="fa-IR"/>
          </w:rPr>
          <w:t xml:space="preserve"> </w:t>
        </w:r>
        <w:r w:rsidR="001635D6" w:rsidRPr="001635D6">
          <w:rPr>
            <w:rStyle w:val="Hyperlink"/>
            <w:rFonts w:hint="eastAsia"/>
            <w:sz w:val="18"/>
            <w:rtl/>
            <w:lang w:bidi="fa-IR"/>
          </w:rPr>
          <w:t>ها</w:t>
        </w:r>
        <w:r w:rsidR="001635D6" w:rsidRPr="001635D6">
          <w:rPr>
            <w:rStyle w:val="Hyperlink"/>
            <w:sz w:val="18"/>
            <w:rtl/>
            <w:lang w:bidi="fa-IR"/>
          </w:rPr>
          <w:t xml:space="preserve"> </w:t>
        </w:r>
        <w:r w:rsidR="001635D6" w:rsidRPr="001635D6">
          <w:rPr>
            <w:rStyle w:val="Hyperlink"/>
            <w:rFonts w:hint="eastAsia"/>
            <w:sz w:val="18"/>
            <w:rtl/>
            <w:lang w:bidi="fa-IR"/>
          </w:rPr>
          <w:t>و</w:t>
        </w:r>
        <w:r w:rsidR="001635D6" w:rsidRPr="001635D6">
          <w:rPr>
            <w:rStyle w:val="Hyperlink"/>
            <w:sz w:val="18"/>
            <w:rtl/>
            <w:lang w:bidi="fa-IR"/>
          </w:rPr>
          <w:t xml:space="preserve"> </w:t>
        </w:r>
        <w:r w:rsidR="001635D6" w:rsidRPr="001635D6">
          <w:rPr>
            <w:rStyle w:val="Hyperlink"/>
            <w:rFonts w:hint="eastAsia"/>
            <w:sz w:val="18"/>
            <w:rtl/>
            <w:lang w:bidi="fa-IR"/>
          </w:rPr>
          <w:t>گذر</w:t>
        </w:r>
        <w:r w:rsidR="001635D6" w:rsidRPr="001635D6">
          <w:rPr>
            <w:rStyle w:val="Hyperlink"/>
            <w:sz w:val="18"/>
            <w:rtl/>
            <w:lang w:bidi="fa-IR"/>
          </w:rPr>
          <w:t xml:space="preserve"> </w:t>
        </w:r>
        <w:r w:rsidR="001635D6" w:rsidRPr="001635D6">
          <w:rPr>
            <w:rStyle w:val="Hyperlink"/>
            <w:rFonts w:hint="eastAsia"/>
            <w:sz w:val="18"/>
            <w:rtl/>
            <w:lang w:bidi="fa-IR"/>
          </w:rPr>
          <w:t>ها</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_Toc272054992 \h </w:instrText>
        </w:r>
        <w:r w:rsidR="002A4878" w:rsidRPr="001635D6">
          <w:rPr>
            <w:webHidden/>
            <w:sz w:val="18"/>
          </w:rPr>
        </w:r>
        <w:r w:rsidR="002A4878" w:rsidRPr="001635D6">
          <w:rPr>
            <w:webHidden/>
            <w:sz w:val="18"/>
          </w:rPr>
          <w:fldChar w:fldCharType="separate"/>
        </w:r>
        <w:r w:rsidR="00D049C4">
          <w:rPr>
            <w:webHidden/>
            <w:sz w:val="18"/>
            <w:rtl/>
          </w:rPr>
          <w:t>82</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4993" w:history="1">
        <w:r w:rsidR="001635D6" w:rsidRPr="001635D6">
          <w:rPr>
            <w:rStyle w:val="Hyperlink"/>
            <w:rFonts w:ascii="Arial" w:hAnsi="Arial" w:hint="eastAsia"/>
            <w:sz w:val="18"/>
            <w:rtl/>
            <w:lang w:bidi="fa-IR"/>
          </w:rPr>
          <w:t>جدول</w:t>
        </w:r>
        <w:r w:rsidR="001635D6" w:rsidRPr="001635D6">
          <w:rPr>
            <w:rStyle w:val="Hyperlink"/>
            <w:rFonts w:ascii="Arial" w:hAnsi="Arial"/>
            <w:sz w:val="18"/>
            <w:rtl/>
            <w:lang w:bidi="fa-IR"/>
          </w:rPr>
          <w:t xml:space="preserve"> </w:t>
        </w:r>
        <w:r w:rsidR="001635D6" w:rsidRPr="001635D6">
          <w:rPr>
            <w:rStyle w:val="Hyperlink"/>
            <w:rFonts w:ascii="Arial" w:hAnsi="Arial" w:hint="eastAsia"/>
            <w:sz w:val="18"/>
            <w:rtl/>
            <w:lang w:bidi="fa-IR"/>
          </w:rPr>
          <w:t>‏</w:t>
        </w:r>
        <w:r w:rsidR="001635D6" w:rsidRPr="001635D6">
          <w:rPr>
            <w:rStyle w:val="Hyperlink"/>
            <w:rFonts w:ascii="Arial" w:hAnsi="Arial"/>
            <w:sz w:val="18"/>
            <w:rtl/>
            <w:lang w:bidi="fa-IR"/>
          </w:rPr>
          <w:t>4</w:t>
        </w:r>
        <w:r w:rsidR="001635D6" w:rsidRPr="001635D6">
          <w:rPr>
            <w:rStyle w:val="Hyperlink"/>
            <w:rFonts w:ascii="Arial" w:hAnsi="Arial"/>
            <w:sz w:val="18"/>
            <w:rtl/>
            <w:lang w:bidi="fa-IR"/>
          </w:rPr>
          <w:noBreakHyphen/>
          <w:t xml:space="preserve">1: </w:t>
        </w:r>
        <w:r w:rsidR="001635D6" w:rsidRPr="001635D6">
          <w:rPr>
            <w:rStyle w:val="Hyperlink"/>
            <w:rFonts w:ascii="Arial" w:hAnsi="Arial" w:hint="eastAsia"/>
            <w:sz w:val="18"/>
            <w:rtl/>
            <w:lang w:bidi="fa-IR"/>
          </w:rPr>
          <w:t>نشانه</w:t>
        </w:r>
        <w:r w:rsidR="001635D6" w:rsidRPr="001635D6">
          <w:rPr>
            <w:rStyle w:val="Hyperlink"/>
            <w:rFonts w:ascii="Arial" w:hAnsi="Arial"/>
            <w:sz w:val="18"/>
            <w:rtl/>
            <w:lang w:bidi="fa-IR"/>
          </w:rPr>
          <w:t xml:space="preserve"> </w:t>
        </w:r>
        <w:r w:rsidR="001635D6" w:rsidRPr="001635D6">
          <w:rPr>
            <w:rStyle w:val="Hyperlink"/>
            <w:rFonts w:ascii="Arial" w:hAnsi="Arial" w:hint="eastAsia"/>
            <w:sz w:val="18"/>
            <w:rtl/>
            <w:lang w:bidi="fa-IR"/>
          </w:rPr>
          <w:t>ها</w:t>
        </w:r>
        <w:r w:rsidR="001635D6" w:rsidRPr="001635D6">
          <w:rPr>
            <w:rStyle w:val="Hyperlink"/>
            <w:rFonts w:ascii="Arial" w:hAnsi="Arial" w:hint="cs"/>
            <w:sz w:val="18"/>
            <w:rtl/>
            <w:lang w:bidi="fa-IR"/>
          </w:rPr>
          <w:t>ی</w:t>
        </w:r>
        <w:r w:rsidR="001635D6" w:rsidRPr="001635D6">
          <w:rPr>
            <w:rStyle w:val="Hyperlink"/>
            <w:rFonts w:ascii="Arial" w:hAnsi="Arial"/>
            <w:sz w:val="18"/>
            <w:rtl/>
            <w:lang w:bidi="fa-IR"/>
          </w:rPr>
          <w:t xml:space="preserve"> </w:t>
        </w:r>
        <w:r w:rsidR="001635D6" w:rsidRPr="001635D6">
          <w:rPr>
            <w:rStyle w:val="Hyperlink"/>
            <w:rFonts w:ascii="Arial" w:hAnsi="Arial" w:hint="eastAsia"/>
            <w:sz w:val="18"/>
            <w:rtl/>
            <w:lang w:bidi="fa-IR"/>
          </w:rPr>
          <w:t>و</w:t>
        </w:r>
        <w:r w:rsidR="001635D6" w:rsidRPr="001635D6">
          <w:rPr>
            <w:rStyle w:val="Hyperlink"/>
            <w:rFonts w:ascii="Arial" w:hAnsi="Arial"/>
            <w:sz w:val="18"/>
            <w:rtl/>
            <w:lang w:bidi="fa-IR"/>
          </w:rPr>
          <w:t xml:space="preserve"> </w:t>
        </w:r>
        <w:r w:rsidR="001635D6" w:rsidRPr="001635D6">
          <w:rPr>
            <w:rStyle w:val="Hyperlink"/>
            <w:rFonts w:ascii="Arial" w:hAnsi="Arial" w:hint="eastAsia"/>
            <w:sz w:val="18"/>
            <w:rtl/>
            <w:lang w:bidi="fa-IR"/>
          </w:rPr>
          <w:t>توض</w:t>
        </w:r>
        <w:r w:rsidR="001635D6" w:rsidRPr="001635D6">
          <w:rPr>
            <w:rStyle w:val="Hyperlink"/>
            <w:rFonts w:ascii="Arial" w:hAnsi="Arial" w:hint="cs"/>
            <w:sz w:val="18"/>
            <w:rtl/>
            <w:lang w:bidi="fa-IR"/>
          </w:rPr>
          <w:t>ی</w:t>
        </w:r>
        <w:r w:rsidR="001635D6" w:rsidRPr="001635D6">
          <w:rPr>
            <w:rStyle w:val="Hyperlink"/>
            <w:rFonts w:ascii="Arial" w:hAnsi="Arial" w:hint="eastAsia"/>
            <w:sz w:val="18"/>
            <w:rtl/>
            <w:lang w:bidi="fa-IR"/>
          </w:rPr>
          <w:t>حات</w:t>
        </w:r>
        <w:r w:rsidR="001635D6" w:rsidRPr="001635D6">
          <w:rPr>
            <w:rStyle w:val="Hyperlink"/>
            <w:rFonts w:ascii="Arial" w:hAnsi="Arial"/>
            <w:sz w:val="18"/>
            <w:rtl/>
            <w:lang w:bidi="fa-IR"/>
          </w:rPr>
          <w:t xml:space="preserve"> </w:t>
        </w:r>
        <w:r w:rsidR="001635D6" w:rsidRPr="001635D6">
          <w:rPr>
            <w:rStyle w:val="Hyperlink"/>
            <w:rFonts w:ascii="Arial" w:hAnsi="Arial" w:hint="eastAsia"/>
            <w:sz w:val="18"/>
            <w:rtl/>
            <w:lang w:bidi="fa-IR"/>
          </w:rPr>
          <w:t>آن</w:t>
        </w:r>
        <w:r w:rsidR="001635D6" w:rsidRPr="001635D6">
          <w:rPr>
            <w:rStyle w:val="Hyperlink"/>
            <w:rFonts w:ascii="Arial" w:hAnsi="Arial"/>
            <w:sz w:val="18"/>
            <w:rtl/>
            <w:lang w:bidi="fa-IR"/>
          </w:rPr>
          <w:t xml:space="preserve"> </w:t>
        </w:r>
        <w:r w:rsidR="001635D6" w:rsidRPr="001635D6">
          <w:rPr>
            <w:rStyle w:val="Hyperlink"/>
            <w:rFonts w:ascii="Arial" w:hAnsi="Arial" w:hint="eastAsia"/>
            <w:sz w:val="18"/>
            <w:rtl/>
            <w:lang w:bidi="fa-IR"/>
          </w:rPr>
          <w:t>ها</w:t>
        </w:r>
        <w:r w:rsidR="001635D6" w:rsidRPr="001635D6">
          <w:rPr>
            <w:rStyle w:val="Hyperlink"/>
            <w:rFonts w:ascii="Arial" w:hAnsi="Arial"/>
            <w:sz w:val="18"/>
            <w:rtl/>
            <w:lang w:bidi="fa-IR"/>
          </w:rPr>
          <w:t xml:space="preserve"> </w:t>
        </w:r>
        <w:r w:rsidR="001635D6" w:rsidRPr="001635D6">
          <w:rPr>
            <w:rStyle w:val="Hyperlink"/>
            <w:rFonts w:ascii="Arial" w:hAnsi="Arial" w:hint="eastAsia"/>
            <w:sz w:val="18"/>
            <w:rtl/>
            <w:lang w:bidi="fa-IR"/>
          </w:rPr>
          <w:t>در</w:t>
        </w:r>
        <w:r w:rsidR="001635D6" w:rsidRPr="001635D6">
          <w:rPr>
            <w:rStyle w:val="Hyperlink"/>
            <w:rFonts w:cs="Times New Roman"/>
            <w:sz w:val="18"/>
            <w:rtl/>
            <w:lang w:bidi="fa-IR"/>
          </w:rPr>
          <w:t xml:space="preserve"> </w:t>
        </w:r>
        <w:r w:rsidR="001635D6" w:rsidRPr="001635D6">
          <w:rPr>
            <w:rStyle w:val="Hyperlink"/>
            <w:rFonts w:cs="Times New Roman"/>
            <w:sz w:val="18"/>
            <w:lang w:bidi="fa-IR"/>
          </w:rPr>
          <w:t>HSPN</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_Toc272054993 \h </w:instrText>
        </w:r>
        <w:r w:rsidR="002A4878" w:rsidRPr="001635D6">
          <w:rPr>
            <w:webHidden/>
            <w:sz w:val="18"/>
          </w:rPr>
        </w:r>
        <w:r w:rsidR="002A4878" w:rsidRPr="001635D6">
          <w:rPr>
            <w:webHidden/>
            <w:sz w:val="18"/>
          </w:rPr>
          <w:fldChar w:fldCharType="separate"/>
        </w:r>
        <w:r w:rsidR="00D049C4">
          <w:rPr>
            <w:webHidden/>
            <w:sz w:val="18"/>
            <w:rtl/>
          </w:rPr>
          <w:t>89</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4994" w:history="1">
        <w:r w:rsidR="001635D6" w:rsidRPr="001635D6">
          <w:rPr>
            <w:rStyle w:val="Hyperlink"/>
            <w:rFonts w:ascii="Arial" w:hAnsi="Arial" w:hint="eastAsia"/>
            <w:sz w:val="18"/>
            <w:rtl/>
          </w:rPr>
          <w:t>جدول</w:t>
        </w:r>
        <w:r w:rsidR="001635D6" w:rsidRPr="001635D6">
          <w:rPr>
            <w:rStyle w:val="Hyperlink"/>
            <w:rFonts w:ascii="Arial" w:hAnsi="Arial"/>
            <w:sz w:val="18"/>
            <w:rtl/>
          </w:rPr>
          <w:t xml:space="preserve"> </w:t>
        </w:r>
        <w:r w:rsidR="001635D6" w:rsidRPr="001635D6">
          <w:rPr>
            <w:rStyle w:val="Hyperlink"/>
            <w:rFonts w:ascii="Arial" w:hAnsi="Arial" w:hint="eastAsia"/>
            <w:sz w:val="18"/>
            <w:rtl/>
          </w:rPr>
          <w:t>‏</w:t>
        </w:r>
        <w:r w:rsidR="001635D6" w:rsidRPr="001635D6">
          <w:rPr>
            <w:rStyle w:val="Hyperlink"/>
            <w:rFonts w:ascii="Arial" w:hAnsi="Arial"/>
            <w:sz w:val="18"/>
            <w:rtl/>
          </w:rPr>
          <w:t>4</w:t>
        </w:r>
        <w:r w:rsidR="001635D6" w:rsidRPr="001635D6">
          <w:rPr>
            <w:rStyle w:val="Hyperlink"/>
            <w:rFonts w:ascii="Arial" w:hAnsi="Arial"/>
            <w:sz w:val="18"/>
            <w:rtl/>
          </w:rPr>
          <w:noBreakHyphen/>
          <w:t>2</w:t>
        </w:r>
        <w:r w:rsidR="001635D6" w:rsidRPr="001635D6">
          <w:rPr>
            <w:rStyle w:val="Hyperlink"/>
            <w:rFonts w:ascii="B Nazanin" w:hAnsi="Arial"/>
            <w:sz w:val="18"/>
            <w:rtl/>
          </w:rPr>
          <w:t xml:space="preserve">: </w:t>
        </w:r>
        <w:r w:rsidR="001635D6" w:rsidRPr="001635D6">
          <w:rPr>
            <w:rStyle w:val="Hyperlink"/>
            <w:rFonts w:ascii="Arial" w:hAnsi="Arial" w:hint="eastAsia"/>
            <w:sz w:val="18"/>
            <w:rtl/>
          </w:rPr>
          <w:t>دسته</w:t>
        </w:r>
        <w:r w:rsidR="001635D6" w:rsidRPr="001635D6">
          <w:rPr>
            <w:rStyle w:val="Hyperlink"/>
            <w:rFonts w:ascii="Arial" w:hAnsi="Arial"/>
            <w:sz w:val="18"/>
            <w:rtl/>
          </w:rPr>
          <w:t xml:space="preserve"> </w:t>
        </w:r>
        <w:r w:rsidR="001635D6" w:rsidRPr="001635D6">
          <w:rPr>
            <w:rStyle w:val="Hyperlink"/>
            <w:rFonts w:ascii="Arial" w:hAnsi="Arial" w:hint="eastAsia"/>
            <w:sz w:val="18"/>
            <w:rtl/>
          </w:rPr>
          <w:t>بند</w:t>
        </w:r>
        <w:r w:rsidR="001635D6" w:rsidRPr="001635D6">
          <w:rPr>
            <w:rStyle w:val="Hyperlink"/>
            <w:rFonts w:ascii="Arial" w:hAnsi="Arial" w:hint="cs"/>
            <w:sz w:val="18"/>
            <w:rtl/>
          </w:rPr>
          <w:t>ی</w:t>
        </w:r>
        <w:r w:rsidR="001635D6" w:rsidRPr="001635D6">
          <w:rPr>
            <w:rStyle w:val="Hyperlink"/>
            <w:rFonts w:ascii="Arial" w:hAnsi="Arial"/>
            <w:sz w:val="18"/>
            <w:rtl/>
          </w:rPr>
          <w:t xml:space="preserve"> </w:t>
        </w:r>
        <w:r w:rsidR="001635D6" w:rsidRPr="001635D6">
          <w:rPr>
            <w:rStyle w:val="Hyperlink"/>
            <w:rFonts w:ascii="B Nazanin" w:hAnsi="Arial"/>
            <w:sz w:val="18"/>
            <w:rtl/>
          </w:rPr>
          <w:t xml:space="preserve">100 </w:t>
        </w:r>
        <w:r w:rsidR="001635D6" w:rsidRPr="001635D6">
          <w:rPr>
            <w:rStyle w:val="Hyperlink"/>
            <w:rFonts w:ascii="Arial" w:hAnsi="Arial" w:hint="eastAsia"/>
            <w:sz w:val="18"/>
            <w:rtl/>
          </w:rPr>
          <w:t>کار</w:t>
        </w:r>
        <w:r w:rsidR="001635D6" w:rsidRPr="001635D6">
          <w:rPr>
            <w:rStyle w:val="Hyperlink"/>
            <w:rFonts w:ascii="Arial" w:hAnsi="Arial"/>
            <w:sz w:val="18"/>
            <w:rtl/>
          </w:rPr>
          <w:t xml:space="preserve"> </w:t>
        </w:r>
        <w:r w:rsidR="001635D6" w:rsidRPr="001635D6">
          <w:rPr>
            <w:rStyle w:val="Hyperlink"/>
            <w:rFonts w:ascii="Arial" w:hAnsi="Arial" w:hint="eastAsia"/>
            <w:sz w:val="18"/>
            <w:rtl/>
          </w:rPr>
          <w:t>به</w:t>
        </w:r>
        <w:r w:rsidR="001635D6" w:rsidRPr="001635D6">
          <w:rPr>
            <w:rStyle w:val="Hyperlink"/>
            <w:rFonts w:ascii="Arial" w:hAnsi="Arial"/>
            <w:sz w:val="18"/>
            <w:rtl/>
          </w:rPr>
          <w:t xml:space="preserve"> </w:t>
        </w:r>
        <w:r w:rsidR="001635D6" w:rsidRPr="001635D6">
          <w:rPr>
            <w:rStyle w:val="Hyperlink"/>
            <w:rFonts w:ascii="B Nazanin" w:hAnsi="Arial"/>
            <w:sz w:val="18"/>
            <w:rtl/>
          </w:rPr>
          <w:t xml:space="preserve">4 </w:t>
        </w:r>
        <w:r w:rsidR="001635D6" w:rsidRPr="001635D6">
          <w:rPr>
            <w:rStyle w:val="Hyperlink"/>
            <w:rFonts w:ascii="Arial" w:hAnsi="Arial" w:hint="eastAsia"/>
            <w:sz w:val="18"/>
            <w:rtl/>
          </w:rPr>
          <w:t>گروه</w:t>
        </w:r>
        <w:r w:rsidR="001635D6" w:rsidRPr="001635D6">
          <w:rPr>
            <w:rStyle w:val="Hyperlink"/>
            <w:rFonts w:ascii="Arial" w:hAnsi="Arial"/>
            <w:sz w:val="18"/>
            <w:rtl/>
          </w:rPr>
          <w:t xml:space="preserve"> </w:t>
        </w:r>
        <w:r w:rsidR="001635D6" w:rsidRPr="001635D6">
          <w:rPr>
            <w:rStyle w:val="Hyperlink"/>
            <w:rFonts w:ascii="B Nazanin" w:hAnsi="Arial"/>
            <w:sz w:val="18"/>
            <w:rtl/>
          </w:rPr>
          <w:t xml:space="preserve">25 </w:t>
        </w:r>
        <w:r w:rsidR="001635D6" w:rsidRPr="001635D6">
          <w:rPr>
            <w:rStyle w:val="Hyperlink"/>
            <w:rFonts w:ascii="Arial" w:hAnsi="Arial" w:hint="eastAsia"/>
            <w:sz w:val="18"/>
            <w:rtl/>
          </w:rPr>
          <w:t>تا</w:t>
        </w:r>
        <w:r w:rsidR="001635D6" w:rsidRPr="001635D6">
          <w:rPr>
            <w:rStyle w:val="Hyperlink"/>
            <w:rFonts w:ascii="Arial" w:hAnsi="Arial" w:hint="cs"/>
            <w:sz w:val="18"/>
            <w:rtl/>
          </w:rPr>
          <w:t>یی</w:t>
        </w:r>
        <w:r w:rsidR="001635D6" w:rsidRPr="001635D6">
          <w:rPr>
            <w:rStyle w:val="Hyperlink"/>
            <w:rFonts w:ascii="Arial" w:hAnsi="Arial"/>
            <w:sz w:val="18"/>
            <w:rtl/>
          </w:rPr>
          <w:t xml:space="preserve"> </w:t>
        </w:r>
        <w:r w:rsidR="001635D6" w:rsidRPr="001635D6">
          <w:rPr>
            <w:rStyle w:val="Hyperlink"/>
            <w:rFonts w:ascii="Arial" w:hAnsi="Arial" w:hint="eastAsia"/>
            <w:sz w:val="18"/>
            <w:rtl/>
          </w:rPr>
          <w:t>و</w:t>
        </w:r>
        <w:r w:rsidR="001635D6" w:rsidRPr="001635D6">
          <w:rPr>
            <w:rStyle w:val="Hyperlink"/>
            <w:rFonts w:ascii="Arial" w:hAnsi="Arial"/>
            <w:sz w:val="18"/>
            <w:rtl/>
          </w:rPr>
          <w:t xml:space="preserve"> </w:t>
        </w:r>
        <w:r w:rsidR="001635D6" w:rsidRPr="001635D6">
          <w:rPr>
            <w:rStyle w:val="Hyperlink"/>
            <w:rFonts w:ascii="Arial" w:hAnsi="Arial" w:hint="eastAsia"/>
            <w:sz w:val="18"/>
            <w:rtl/>
          </w:rPr>
          <w:t>شرا</w:t>
        </w:r>
        <w:r w:rsidR="001635D6" w:rsidRPr="001635D6">
          <w:rPr>
            <w:rStyle w:val="Hyperlink"/>
            <w:rFonts w:ascii="Arial" w:hAnsi="Arial" w:hint="cs"/>
            <w:sz w:val="18"/>
            <w:rtl/>
          </w:rPr>
          <w:t>ی</w:t>
        </w:r>
        <w:r w:rsidR="001635D6" w:rsidRPr="001635D6">
          <w:rPr>
            <w:rStyle w:val="Hyperlink"/>
            <w:rFonts w:ascii="Arial" w:hAnsi="Arial" w:hint="eastAsia"/>
            <w:sz w:val="18"/>
            <w:rtl/>
          </w:rPr>
          <w:t>ط</w:t>
        </w:r>
        <w:r w:rsidR="001635D6" w:rsidRPr="001635D6">
          <w:rPr>
            <w:rStyle w:val="Hyperlink"/>
            <w:rFonts w:ascii="Arial" w:hAnsi="Arial"/>
            <w:sz w:val="18"/>
            <w:rtl/>
          </w:rPr>
          <w:t xml:space="preserve"> </w:t>
        </w:r>
        <w:r w:rsidR="001635D6" w:rsidRPr="001635D6">
          <w:rPr>
            <w:rStyle w:val="Hyperlink"/>
            <w:rFonts w:ascii="Arial" w:hAnsi="Arial" w:hint="eastAsia"/>
            <w:sz w:val="18"/>
            <w:rtl/>
          </w:rPr>
          <w:t>لحاظ</w:t>
        </w:r>
        <w:r w:rsidR="001635D6" w:rsidRPr="001635D6">
          <w:rPr>
            <w:rStyle w:val="Hyperlink"/>
            <w:rFonts w:ascii="Arial" w:hAnsi="Arial"/>
            <w:sz w:val="18"/>
            <w:rtl/>
          </w:rPr>
          <w:t xml:space="preserve"> </w:t>
        </w:r>
        <w:r w:rsidR="001635D6" w:rsidRPr="001635D6">
          <w:rPr>
            <w:rStyle w:val="Hyperlink"/>
            <w:rFonts w:ascii="Arial" w:hAnsi="Arial" w:hint="eastAsia"/>
            <w:sz w:val="18"/>
            <w:rtl/>
          </w:rPr>
          <w:t>شده</w:t>
        </w:r>
        <w:r w:rsidR="001635D6" w:rsidRPr="001635D6">
          <w:rPr>
            <w:rStyle w:val="Hyperlink"/>
            <w:rFonts w:ascii="Arial" w:hAnsi="Arial"/>
            <w:sz w:val="18"/>
            <w:rtl/>
          </w:rPr>
          <w:t xml:space="preserve"> </w:t>
        </w:r>
        <w:r w:rsidR="001635D6" w:rsidRPr="001635D6">
          <w:rPr>
            <w:rStyle w:val="Hyperlink"/>
            <w:rFonts w:ascii="Arial" w:hAnsi="Arial" w:hint="eastAsia"/>
            <w:sz w:val="18"/>
            <w:rtl/>
          </w:rPr>
          <w:t>برا</w:t>
        </w:r>
        <w:r w:rsidR="001635D6" w:rsidRPr="001635D6">
          <w:rPr>
            <w:rStyle w:val="Hyperlink"/>
            <w:rFonts w:ascii="Arial" w:hAnsi="Arial" w:hint="cs"/>
            <w:sz w:val="18"/>
            <w:rtl/>
          </w:rPr>
          <w:t>ی</w:t>
        </w:r>
        <w:r w:rsidR="001635D6" w:rsidRPr="001635D6">
          <w:rPr>
            <w:rStyle w:val="Hyperlink"/>
            <w:rFonts w:ascii="Arial" w:hAnsi="Arial"/>
            <w:sz w:val="18"/>
            <w:rtl/>
          </w:rPr>
          <w:t xml:space="preserve"> </w:t>
        </w:r>
        <w:r w:rsidR="001635D6" w:rsidRPr="001635D6">
          <w:rPr>
            <w:rStyle w:val="Hyperlink"/>
            <w:rFonts w:ascii="Arial" w:hAnsi="Arial" w:hint="eastAsia"/>
            <w:sz w:val="18"/>
            <w:rtl/>
          </w:rPr>
          <w:t>هر</w:t>
        </w:r>
        <w:r w:rsidR="001635D6" w:rsidRPr="001635D6">
          <w:rPr>
            <w:rStyle w:val="Hyperlink"/>
            <w:rFonts w:ascii="Arial" w:hAnsi="Arial"/>
            <w:sz w:val="18"/>
            <w:rtl/>
          </w:rPr>
          <w:t xml:space="preserve"> </w:t>
        </w:r>
        <w:r w:rsidR="001635D6" w:rsidRPr="001635D6">
          <w:rPr>
            <w:rStyle w:val="Hyperlink"/>
            <w:rFonts w:ascii="Arial" w:hAnsi="Arial" w:hint="eastAsia"/>
            <w:sz w:val="18"/>
            <w:rtl/>
          </w:rPr>
          <w:t>کار</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_Toc272054994 \h </w:instrText>
        </w:r>
        <w:r w:rsidR="002A4878" w:rsidRPr="001635D6">
          <w:rPr>
            <w:webHidden/>
            <w:sz w:val="18"/>
          </w:rPr>
        </w:r>
        <w:r w:rsidR="002A4878" w:rsidRPr="001635D6">
          <w:rPr>
            <w:webHidden/>
            <w:sz w:val="18"/>
          </w:rPr>
          <w:fldChar w:fldCharType="separate"/>
        </w:r>
        <w:r w:rsidR="00D049C4">
          <w:rPr>
            <w:webHidden/>
            <w:sz w:val="18"/>
            <w:rtl/>
          </w:rPr>
          <w:t>92</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4995"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1</w:t>
        </w:r>
        <w:r w:rsidR="001635D6" w:rsidRPr="001635D6">
          <w:rPr>
            <w:rStyle w:val="Hyperlink"/>
            <w:rFonts w:ascii="B Nazanin"/>
            <w:sz w:val="18"/>
            <w:rtl/>
          </w:rPr>
          <w:t xml:space="preserve">: </w:t>
        </w:r>
        <w:r w:rsidR="001635D6" w:rsidRPr="001635D6">
          <w:rPr>
            <w:rStyle w:val="Hyperlink"/>
            <w:rFonts w:hint="eastAsia"/>
            <w:sz w:val="18"/>
            <w:rtl/>
          </w:rPr>
          <w:t>علائم</w:t>
        </w:r>
        <w:r w:rsidR="001635D6" w:rsidRPr="001635D6">
          <w:rPr>
            <w:rStyle w:val="Hyperlink"/>
            <w:sz w:val="18"/>
            <w:rtl/>
          </w:rPr>
          <w:t xml:space="preserve"> </w:t>
        </w:r>
        <w:r w:rsidR="001635D6" w:rsidRPr="001635D6">
          <w:rPr>
            <w:rStyle w:val="Hyperlink"/>
            <w:rFonts w:hint="eastAsia"/>
            <w:sz w:val="18"/>
            <w:rtl/>
          </w:rPr>
          <w:t>اختصار</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در</w:t>
        </w:r>
        <w:r w:rsidR="001635D6" w:rsidRPr="001635D6">
          <w:rPr>
            <w:rStyle w:val="Hyperlink"/>
            <w:sz w:val="18"/>
            <w:rtl/>
          </w:rPr>
          <w:t xml:space="preserve"> </w:t>
        </w:r>
        <w:r w:rsidR="001635D6" w:rsidRPr="001635D6">
          <w:rPr>
            <w:rStyle w:val="Hyperlink"/>
            <w:rFonts w:hint="eastAsia"/>
            <w:sz w:val="18"/>
            <w:rtl/>
          </w:rPr>
          <w:t>نظر</w:t>
        </w:r>
        <w:r w:rsidR="001635D6" w:rsidRPr="001635D6">
          <w:rPr>
            <w:rStyle w:val="Hyperlink"/>
            <w:sz w:val="18"/>
            <w:rtl/>
          </w:rPr>
          <w:t xml:space="preserve"> </w:t>
        </w:r>
        <w:r w:rsidR="001635D6" w:rsidRPr="001635D6">
          <w:rPr>
            <w:rStyle w:val="Hyperlink"/>
            <w:rFonts w:hint="eastAsia"/>
            <w:sz w:val="18"/>
            <w:rtl/>
          </w:rPr>
          <w:t>گرفته</w:t>
        </w:r>
        <w:r w:rsidR="001635D6" w:rsidRPr="001635D6">
          <w:rPr>
            <w:rStyle w:val="Hyperlink"/>
            <w:sz w:val="18"/>
            <w:rtl/>
          </w:rPr>
          <w:t xml:space="preserve"> </w:t>
        </w:r>
        <w:r w:rsidR="001635D6" w:rsidRPr="001635D6">
          <w:rPr>
            <w:rStyle w:val="Hyperlink"/>
            <w:rFonts w:hint="eastAsia"/>
            <w:sz w:val="18"/>
            <w:rtl/>
          </w:rPr>
          <w:t>شده</w:t>
        </w:r>
        <w:r w:rsidR="001635D6" w:rsidRPr="001635D6">
          <w:rPr>
            <w:rStyle w:val="Hyperlink"/>
            <w:sz w:val="18"/>
            <w:rtl/>
          </w:rPr>
          <w:t xml:space="preserve"> </w:t>
        </w:r>
        <w:r w:rsidR="001635D6" w:rsidRPr="001635D6">
          <w:rPr>
            <w:rStyle w:val="Hyperlink"/>
            <w:rFonts w:hint="eastAsia"/>
            <w:sz w:val="18"/>
            <w:rtl/>
          </w:rPr>
          <w:t>برا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ا</w:t>
        </w:r>
        <w:r w:rsidR="001635D6" w:rsidRPr="001635D6">
          <w:rPr>
            <w:rStyle w:val="Hyperlink"/>
            <w:rFonts w:hint="cs"/>
            <w:sz w:val="18"/>
            <w:rtl/>
          </w:rPr>
          <w:t>ی</w:t>
        </w:r>
        <w:r w:rsidR="001635D6" w:rsidRPr="001635D6">
          <w:rPr>
            <w:rStyle w:val="Hyperlink"/>
            <w:rFonts w:hint="eastAsia"/>
            <w:sz w:val="18"/>
            <w:rtl/>
          </w:rPr>
          <w:t>ده</w:t>
        </w:r>
        <w:r w:rsidR="001635D6" w:rsidRPr="001635D6">
          <w:rPr>
            <w:rStyle w:val="Hyperlink"/>
            <w:sz w:val="18"/>
            <w:rtl/>
          </w:rPr>
          <w:t xml:space="preserve"> </w:t>
        </w:r>
        <w:r w:rsidR="001635D6" w:rsidRPr="001635D6">
          <w:rPr>
            <w:rStyle w:val="Hyperlink"/>
            <w:rFonts w:hint="eastAsia"/>
            <w:sz w:val="18"/>
            <w:rtl/>
          </w:rPr>
          <w:t>پ</w:t>
        </w:r>
        <w:r w:rsidR="001635D6" w:rsidRPr="001635D6">
          <w:rPr>
            <w:rStyle w:val="Hyperlink"/>
            <w:rFonts w:hint="cs"/>
            <w:sz w:val="18"/>
            <w:rtl/>
          </w:rPr>
          <w:t>ی</w:t>
        </w:r>
        <w:r w:rsidR="001635D6" w:rsidRPr="001635D6">
          <w:rPr>
            <w:rStyle w:val="Hyperlink"/>
            <w:rFonts w:hint="eastAsia"/>
            <w:sz w:val="18"/>
            <w:rtl/>
          </w:rPr>
          <w:t>شنهاد</w:t>
        </w:r>
        <w:r w:rsidR="001635D6" w:rsidRPr="001635D6">
          <w:rPr>
            <w:rStyle w:val="Hyperlink"/>
            <w:rFonts w:hint="cs"/>
            <w:sz w:val="18"/>
            <w:rtl/>
          </w:rPr>
          <w:t>ی</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_Toc272054995 \h </w:instrText>
        </w:r>
        <w:r w:rsidR="002A4878" w:rsidRPr="001635D6">
          <w:rPr>
            <w:webHidden/>
            <w:sz w:val="18"/>
          </w:rPr>
        </w:r>
        <w:r w:rsidR="002A4878" w:rsidRPr="001635D6">
          <w:rPr>
            <w:webHidden/>
            <w:sz w:val="18"/>
          </w:rPr>
          <w:fldChar w:fldCharType="separate"/>
        </w:r>
        <w:r w:rsidR="00D049C4">
          <w:rPr>
            <w:webHidden/>
            <w:sz w:val="18"/>
            <w:rtl/>
          </w:rPr>
          <w:t>113</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4996"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2</w:t>
        </w:r>
        <w:r w:rsidR="001635D6" w:rsidRPr="001635D6">
          <w:rPr>
            <w:rStyle w:val="Hyperlink"/>
            <w:rFonts w:ascii="B Nazanin"/>
            <w:sz w:val="18"/>
            <w:rtl/>
          </w:rPr>
          <w:t xml:space="preserve">: </w:t>
        </w:r>
        <w:r w:rsidR="001635D6" w:rsidRPr="001635D6">
          <w:rPr>
            <w:rStyle w:val="Hyperlink"/>
            <w:rFonts w:hint="eastAsia"/>
            <w:sz w:val="18"/>
            <w:rtl/>
          </w:rPr>
          <w:t>پيکربند</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cs="Times New Roman"/>
            <w:sz w:val="18"/>
            <w:lang w:bidi="en-US"/>
          </w:rPr>
          <w:t>GR1</w:t>
        </w:r>
        <w:r w:rsidR="001635D6" w:rsidRPr="001635D6">
          <w:rPr>
            <w:rStyle w:val="Hyperlink"/>
            <w:sz w:val="18"/>
            <w:rtl/>
          </w:rPr>
          <w:t xml:space="preserve"> </w:t>
        </w:r>
        <w:r w:rsidR="001635D6" w:rsidRPr="001635D6">
          <w:rPr>
            <w:rStyle w:val="Hyperlink"/>
            <w:rFonts w:hint="eastAsia"/>
            <w:sz w:val="18"/>
            <w:rtl/>
          </w:rPr>
          <w:t>برا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منابع</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_Toc272054996 \h </w:instrText>
        </w:r>
        <w:r w:rsidR="002A4878" w:rsidRPr="001635D6">
          <w:rPr>
            <w:webHidden/>
            <w:sz w:val="18"/>
          </w:rPr>
        </w:r>
        <w:r w:rsidR="002A4878" w:rsidRPr="001635D6">
          <w:rPr>
            <w:webHidden/>
            <w:sz w:val="18"/>
          </w:rPr>
          <w:fldChar w:fldCharType="separate"/>
        </w:r>
        <w:r w:rsidR="00D049C4">
          <w:rPr>
            <w:webHidden/>
            <w:sz w:val="18"/>
            <w:rtl/>
          </w:rPr>
          <w:t>124</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4997"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3</w:t>
        </w:r>
        <w:r w:rsidR="001635D6" w:rsidRPr="001635D6">
          <w:rPr>
            <w:rStyle w:val="Hyperlink"/>
            <w:rFonts w:ascii="B Nazanin"/>
            <w:sz w:val="18"/>
            <w:rtl/>
          </w:rPr>
          <w:t xml:space="preserve">: </w:t>
        </w:r>
        <w:r w:rsidR="001635D6" w:rsidRPr="001635D6">
          <w:rPr>
            <w:rStyle w:val="Hyperlink"/>
            <w:rFonts w:hint="eastAsia"/>
            <w:sz w:val="18"/>
            <w:rtl/>
          </w:rPr>
          <w:t>پيکربند</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cs="Times New Roman"/>
            <w:sz w:val="18"/>
            <w:lang w:bidi="en-US"/>
          </w:rPr>
          <w:t>GR2</w:t>
        </w:r>
        <w:r w:rsidR="001635D6" w:rsidRPr="001635D6">
          <w:rPr>
            <w:rStyle w:val="Hyperlink"/>
            <w:sz w:val="18"/>
            <w:rtl/>
          </w:rPr>
          <w:t xml:space="preserve"> </w:t>
        </w:r>
        <w:r w:rsidR="001635D6" w:rsidRPr="001635D6">
          <w:rPr>
            <w:rStyle w:val="Hyperlink"/>
            <w:rFonts w:hint="eastAsia"/>
            <w:sz w:val="18"/>
            <w:rtl/>
          </w:rPr>
          <w:t>برا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منابع</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_Toc272054997 \h </w:instrText>
        </w:r>
        <w:r w:rsidR="002A4878" w:rsidRPr="001635D6">
          <w:rPr>
            <w:webHidden/>
            <w:sz w:val="18"/>
          </w:rPr>
        </w:r>
        <w:r w:rsidR="002A4878" w:rsidRPr="001635D6">
          <w:rPr>
            <w:webHidden/>
            <w:sz w:val="18"/>
          </w:rPr>
          <w:fldChar w:fldCharType="separate"/>
        </w:r>
        <w:r w:rsidR="00D049C4">
          <w:rPr>
            <w:webHidden/>
            <w:sz w:val="18"/>
            <w:rtl/>
          </w:rPr>
          <w:t>125</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4998"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4</w:t>
        </w:r>
        <w:r w:rsidR="001635D6" w:rsidRPr="001635D6">
          <w:rPr>
            <w:rStyle w:val="Hyperlink"/>
            <w:rFonts w:ascii="B Nazanin"/>
            <w:sz w:val="18"/>
            <w:rtl/>
          </w:rPr>
          <w:t xml:space="preserve"> : </w:t>
        </w:r>
        <w:r w:rsidR="001635D6" w:rsidRPr="001635D6">
          <w:rPr>
            <w:rStyle w:val="Hyperlink"/>
            <w:rFonts w:hint="eastAsia"/>
            <w:sz w:val="18"/>
            <w:rtl/>
          </w:rPr>
          <w:t>شرايط</w:t>
        </w:r>
        <w:r w:rsidR="001635D6" w:rsidRPr="001635D6">
          <w:rPr>
            <w:rStyle w:val="Hyperlink"/>
            <w:sz w:val="18"/>
            <w:rtl/>
          </w:rPr>
          <w:t xml:space="preserve"> </w:t>
        </w:r>
        <w:r w:rsidR="001635D6" w:rsidRPr="001635D6">
          <w:rPr>
            <w:rStyle w:val="Hyperlink"/>
            <w:rFonts w:hint="eastAsia"/>
            <w:sz w:val="18"/>
            <w:rtl/>
          </w:rPr>
          <w:t>آزمايش</w:t>
        </w:r>
        <w:r w:rsidR="001635D6" w:rsidRPr="001635D6">
          <w:rPr>
            <w:rStyle w:val="Hyperlink"/>
            <w:sz w:val="18"/>
            <w:rtl/>
          </w:rPr>
          <w:t xml:space="preserve"> </w:t>
        </w:r>
        <w:r w:rsidR="001635D6" w:rsidRPr="001635D6">
          <w:rPr>
            <w:rStyle w:val="Hyperlink"/>
            <w:rFonts w:hint="eastAsia"/>
            <w:sz w:val="18"/>
            <w:rtl/>
          </w:rPr>
          <w:t>بهينه‌ساز</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زمان</w:t>
        </w:r>
        <w:r w:rsidR="001635D6" w:rsidRPr="001635D6">
          <w:rPr>
            <w:rStyle w:val="Hyperlink"/>
            <w:sz w:val="18"/>
            <w:rtl/>
          </w:rPr>
          <w:t xml:space="preserve"> </w:t>
        </w:r>
        <w:r w:rsidR="001635D6" w:rsidRPr="001635D6">
          <w:rPr>
            <w:rStyle w:val="Hyperlink"/>
            <w:rFonts w:hint="eastAsia"/>
            <w:sz w:val="18"/>
            <w:rtl/>
          </w:rPr>
          <w:t>با</w:t>
        </w:r>
        <w:r w:rsidR="001635D6" w:rsidRPr="001635D6">
          <w:rPr>
            <w:rStyle w:val="Hyperlink"/>
            <w:sz w:val="18"/>
            <w:rtl/>
          </w:rPr>
          <w:t xml:space="preserve"> </w:t>
        </w:r>
        <w:r w:rsidR="001635D6" w:rsidRPr="001635D6">
          <w:rPr>
            <w:rStyle w:val="Hyperlink"/>
            <w:rFonts w:hint="eastAsia"/>
            <w:sz w:val="18"/>
            <w:rtl/>
          </w:rPr>
          <w:t>بودجه‌</w:t>
        </w:r>
        <w:r w:rsidR="001635D6" w:rsidRPr="001635D6">
          <w:rPr>
            <w:rStyle w:val="Hyperlink"/>
            <w:sz w:val="18"/>
            <w:rtl/>
          </w:rPr>
          <w:t xml:space="preserve"> </w:t>
        </w:r>
        <w:r w:rsidR="001635D6" w:rsidRPr="001635D6">
          <w:rPr>
            <w:rStyle w:val="Hyperlink"/>
            <w:rFonts w:hint="eastAsia"/>
            <w:sz w:val="18"/>
            <w:rtl/>
          </w:rPr>
          <w:t>ثابت</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_Toc272054998 \h </w:instrText>
        </w:r>
        <w:r w:rsidR="002A4878" w:rsidRPr="001635D6">
          <w:rPr>
            <w:webHidden/>
            <w:sz w:val="18"/>
          </w:rPr>
        </w:r>
        <w:r w:rsidR="002A4878" w:rsidRPr="001635D6">
          <w:rPr>
            <w:webHidden/>
            <w:sz w:val="18"/>
          </w:rPr>
          <w:fldChar w:fldCharType="separate"/>
        </w:r>
        <w:r w:rsidR="00D049C4">
          <w:rPr>
            <w:webHidden/>
            <w:sz w:val="18"/>
            <w:rtl/>
          </w:rPr>
          <w:t>128</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4999"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 xml:space="preserve">5: </w:t>
        </w:r>
        <w:r w:rsidR="001635D6" w:rsidRPr="001635D6">
          <w:rPr>
            <w:rStyle w:val="Hyperlink"/>
            <w:rFonts w:hint="eastAsia"/>
            <w:sz w:val="18"/>
            <w:rtl/>
          </w:rPr>
          <w:t>تغ</w:t>
        </w:r>
        <w:r w:rsidR="001635D6" w:rsidRPr="001635D6">
          <w:rPr>
            <w:rStyle w:val="Hyperlink"/>
            <w:rFonts w:hint="cs"/>
            <w:sz w:val="18"/>
            <w:rtl/>
          </w:rPr>
          <w:t>یی</w:t>
        </w:r>
        <w:r w:rsidR="001635D6" w:rsidRPr="001635D6">
          <w:rPr>
            <w:rStyle w:val="Hyperlink"/>
            <w:rFonts w:hint="eastAsia"/>
            <w:sz w:val="18"/>
            <w:rtl/>
          </w:rPr>
          <w:t>رات</w:t>
        </w:r>
        <w:r w:rsidR="001635D6" w:rsidRPr="001635D6">
          <w:rPr>
            <w:rStyle w:val="Hyperlink"/>
            <w:sz w:val="18"/>
            <w:rtl/>
          </w:rPr>
          <w:t xml:space="preserve"> </w:t>
        </w:r>
        <w:r w:rsidR="001635D6" w:rsidRPr="001635D6">
          <w:rPr>
            <w:rStyle w:val="Hyperlink"/>
            <w:rFonts w:hint="eastAsia"/>
            <w:sz w:val="18"/>
            <w:rtl/>
          </w:rPr>
          <w:t>م</w:t>
        </w:r>
        <w:r w:rsidR="001635D6" w:rsidRPr="001635D6">
          <w:rPr>
            <w:rStyle w:val="Hyperlink"/>
            <w:rFonts w:hint="cs"/>
            <w:sz w:val="18"/>
            <w:rtl/>
          </w:rPr>
          <w:t>ی</w:t>
        </w:r>
        <w:r w:rsidR="001635D6" w:rsidRPr="001635D6">
          <w:rPr>
            <w:rStyle w:val="Hyperlink"/>
            <w:rFonts w:hint="eastAsia"/>
            <w:sz w:val="18"/>
            <w:rtl/>
          </w:rPr>
          <w:t>زان</w:t>
        </w:r>
        <w:r w:rsidR="001635D6" w:rsidRPr="001635D6">
          <w:rPr>
            <w:rStyle w:val="Hyperlink"/>
            <w:sz w:val="18"/>
            <w:rtl/>
          </w:rPr>
          <w:t xml:space="preserve"> </w:t>
        </w:r>
        <w:r w:rsidR="001635D6" w:rsidRPr="001635D6">
          <w:rPr>
            <w:rStyle w:val="Hyperlink"/>
            <w:rFonts w:hint="eastAsia"/>
            <w:sz w:val="18"/>
            <w:rtl/>
          </w:rPr>
          <w:t>پاداش</w:t>
        </w:r>
        <w:r w:rsidR="001635D6" w:rsidRPr="001635D6">
          <w:rPr>
            <w:rStyle w:val="Hyperlink"/>
            <w:sz w:val="18"/>
            <w:rtl/>
          </w:rPr>
          <w:t xml:space="preserve"> </w:t>
        </w:r>
        <w:r w:rsidR="001635D6" w:rsidRPr="001635D6">
          <w:rPr>
            <w:rStyle w:val="Hyperlink"/>
            <w:rFonts w:hint="eastAsia"/>
            <w:sz w:val="18"/>
            <w:rtl/>
          </w:rPr>
          <w:t>و</w:t>
        </w:r>
        <w:r w:rsidR="001635D6" w:rsidRPr="001635D6">
          <w:rPr>
            <w:rStyle w:val="Hyperlink"/>
            <w:sz w:val="18"/>
            <w:rtl/>
          </w:rPr>
          <w:t xml:space="preserve"> </w:t>
        </w:r>
        <w:r w:rsidR="001635D6" w:rsidRPr="001635D6">
          <w:rPr>
            <w:rStyle w:val="Hyperlink"/>
            <w:rFonts w:hint="eastAsia"/>
            <w:sz w:val="18"/>
            <w:rtl/>
          </w:rPr>
          <w:t>جر</w:t>
        </w:r>
        <w:r w:rsidR="001635D6" w:rsidRPr="001635D6">
          <w:rPr>
            <w:rStyle w:val="Hyperlink"/>
            <w:rFonts w:hint="cs"/>
            <w:sz w:val="18"/>
            <w:rtl/>
          </w:rPr>
          <w:t>ی</w:t>
        </w:r>
        <w:r w:rsidR="001635D6" w:rsidRPr="001635D6">
          <w:rPr>
            <w:rStyle w:val="Hyperlink"/>
            <w:rFonts w:hint="eastAsia"/>
            <w:sz w:val="18"/>
            <w:rtl/>
          </w:rPr>
          <w:t>مه</w:t>
        </w:r>
        <w:r w:rsidR="001635D6" w:rsidRPr="001635D6">
          <w:rPr>
            <w:rStyle w:val="Hyperlink"/>
            <w:sz w:val="18"/>
            <w:rtl/>
          </w:rPr>
          <w:t xml:space="preserve"> </w:t>
        </w:r>
        <w:r w:rsidR="001635D6" w:rsidRPr="001635D6">
          <w:rPr>
            <w:rStyle w:val="Hyperlink"/>
            <w:rFonts w:hint="eastAsia"/>
            <w:sz w:val="18"/>
            <w:rtl/>
          </w:rPr>
          <w:t>در</w:t>
        </w:r>
        <w:r w:rsidR="001635D6" w:rsidRPr="001635D6">
          <w:rPr>
            <w:rStyle w:val="Hyperlink"/>
            <w:sz w:val="18"/>
            <w:rtl/>
          </w:rPr>
          <w:t xml:space="preserve"> </w:t>
        </w:r>
        <w:r w:rsidR="001635D6" w:rsidRPr="001635D6">
          <w:rPr>
            <w:rStyle w:val="Hyperlink"/>
            <w:rFonts w:hint="eastAsia"/>
            <w:sz w:val="18"/>
            <w:rtl/>
          </w:rPr>
          <w:t>مدل</w:t>
        </w:r>
        <w:r w:rsidR="001635D6" w:rsidRPr="001635D6">
          <w:rPr>
            <w:rStyle w:val="Hyperlink"/>
            <w:sz w:val="18"/>
            <w:rtl/>
          </w:rPr>
          <w:t xml:space="preserve"> </w:t>
        </w:r>
        <w:r w:rsidR="001635D6" w:rsidRPr="001635D6">
          <w:rPr>
            <w:rStyle w:val="Hyperlink"/>
            <w:rFonts w:cs="Times New Roman"/>
            <w:sz w:val="18"/>
            <w:lang w:bidi="en-US"/>
          </w:rPr>
          <w:t>P-L</w:t>
        </w:r>
        <w:r w:rsidR="001635D6" w:rsidRPr="001635D6">
          <w:rPr>
            <w:rStyle w:val="Hyperlink"/>
            <w:rFonts w:cs="Times New Roman"/>
            <w:sz w:val="18"/>
            <w:vertAlign w:val="subscript"/>
            <w:lang w:bidi="en-US"/>
          </w:rPr>
          <w:t>RP</w:t>
        </w:r>
        <w:r w:rsidR="001635D6" w:rsidRPr="001635D6">
          <w:rPr>
            <w:rStyle w:val="Hyperlink"/>
            <w:sz w:val="18"/>
            <w:rtl/>
          </w:rPr>
          <w:t xml:space="preserve"> </w:t>
        </w:r>
        <w:r w:rsidR="001635D6" w:rsidRPr="001635D6">
          <w:rPr>
            <w:rStyle w:val="Hyperlink"/>
            <w:rFonts w:hint="eastAsia"/>
            <w:sz w:val="18"/>
            <w:rtl/>
          </w:rPr>
          <w:t>و</w:t>
        </w:r>
        <w:r w:rsidR="001635D6" w:rsidRPr="001635D6">
          <w:rPr>
            <w:rStyle w:val="Hyperlink"/>
            <w:sz w:val="18"/>
            <w:rtl/>
          </w:rPr>
          <w:t xml:space="preserve"> </w:t>
        </w:r>
        <w:r w:rsidR="001635D6" w:rsidRPr="001635D6">
          <w:rPr>
            <w:rStyle w:val="Hyperlink"/>
            <w:rFonts w:hint="eastAsia"/>
            <w:sz w:val="18"/>
            <w:rtl/>
          </w:rPr>
          <w:t>در</w:t>
        </w:r>
        <w:r w:rsidR="001635D6" w:rsidRPr="001635D6">
          <w:rPr>
            <w:rStyle w:val="Hyperlink"/>
            <w:sz w:val="18"/>
            <w:rtl/>
          </w:rPr>
          <w:t xml:space="preserve"> </w:t>
        </w:r>
        <w:r w:rsidR="001635D6" w:rsidRPr="001635D6">
          <w:rPr>
            <w:rStyle w:val="Hyperlink"/>
            <w:rFonts w:hint="eastAsia"/>
            <w:sz w:val="18"/>
            <w:rtl/>
          </w:rPr>
          <w:t>الگوريتم</w:t>
        </w:r>
        <w:r w:rsidR="001635D6" w:rsidRPr="001635D6">
          <w:rPr>
            <w:rStyle w:val="Hyperlink"/>
            <w:rFonts w:ascii="B Nazanin" w:hint="eastAsia"/>
            <w:sz w:val="18"/>
            <w:lang w:bidi="en-US"/>
          </w:rPr>
          <w:t>‌</w:t>
        </w:r>
        <w:r w:rsidR="001635D6" w:rsidRPr="001635D6">
          <w:rPr>
            <w:rStyle w:val="Hyperlink"/>
            <w:rFonts w:hint="eastAsia"/>
            <w:sz w:val="18"/>
            <w:rtl/>
          </w:rPr>
          <w:t>ها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بهينه‌ساز</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زمان</w:t>
        </w:r>
        <w:r w:rsidR="001635D6" w:rsidRPr="001635D6">
          <w:rPr>
            <w:rStyle w:val="Hyperlink"/>
            <w:sz w:val="18"/>
            <w:rtl/>
          </w:rPr>
          <w:t xml:space="preserve"> </w:t>
        </w:r>
        <w:r w:rsidR="001635D6" w:rsidRPr="001635D6">
          <w:rPr>
            <w:rStyle w:val="Hyperlink"/>
            <w:rFonts w:hint="eastAsia"/>
            <w:sz w:val="18"/>
            <w:rtl/>
          </w:rPr>
          <w:t>با</w:t>
        </w:r>
        <w:r w:rsidR="001635D6" w:rsidRPr="001635D6">
          <w:rPr>
            <w:rStyle w:val="Hyperlink"/>
            <w:sz w:val="18"/>
            <w:rtl/>
          </w:rPr>
          <w:t xml:space="preserve"> </w:t>
        </w:r>
        <w:r w:rsidR="001635D6" w:rsidRPr="001635D6">
          <w:rPr>
            <w:rStyle w:val="Hyperlink"/>
            <w:rFonts w:hint="eastAsia"/>
            <w:sz w:val="18"/>
            <w:rtl/>
          </w:rPr>
          <w:t>بودجه‌</w:t>
        </w:r>
        <w:r w:rsidR="001635D6" w:rsidRPr="001635D6">
          <w:rPr>
            <w:rStyle w:val="Hyperlink"/>
            <w:sz w:val="18"/>
            <w:rtl/>
          </w:rPr>
          <w:t xml:space="preserve"> </w:t>
        </w:r>
        <w:r w:rsidR="001635D6" w:rsidRPr="001635D6">
          <w:rPr>
            <w:rStyle w:val="Hyperlink"/>
            <w:rFonts w:hint="eastAsia"/>
            <w:sz w:val="18"/>
            <w:rtl/>
          </w:rPr>
          <w:t>ثابت</w:t>
        </w:r>
        <w:r w:rsidR="001635D6" w:rsidRPr="001635D6">
          <w:rPr>
            <w:rStyle w:val="Hyperlink"/>
            <w:sz w:val="18"/>
            <w:rtl/>
          </w:rPr>
          <w:t xml:space="preserve"> </w:t>
        </w:r>
        <w:r w:rsidR="001635D6" w:rsidRPr="001635D6">
          <w:rPr>
            <w:rStyle w:val="Hyperlink"/>
            <w:rFonts w:ascii="B Nazanin"/>
            <w:sz w:val="18"/>
            <w:rtl/>
          </w:rPr>
          <w:t>150000</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_Toc272054999 \h </w:instrText>
        </w:r>
        <w:r w:rsidR="002A4878" w:rsidRPr="001635D6">
          <w:rPr>
            <w:webHidden/>
            <w:sz w:val="18"/>
          </w:rPr>
        </w:r>
        <w:r w:rsidR="002A4878" w:rsidRPr="001635D6">
          <w:rPr>
            <w:webHidden/>
            <w:sz w:val="18"/>
          </w:rPr>
          <w:fldChar w:fldCharType="separate"/>
        </w:r>
        <w:r w:rsidR="00D049C4">
          <w:rPr>
            <w:webHidden/>
            <w:sz w:val="18"/>
            <w:rtl/>
          </w:rPr>
          <w:t>129</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5000"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 xml:space="preserve">6: </w:t>
        </w:r>
        <w:r w:rsidR="001635D6" w:rsidRPr="001635D6">
          <w:rPr>
            <w:rStyle w:val="Hyperlink"/>
            <w:rFonts w:hint="eastAsia"/>
            <w:sz w:val="18"/>
            <w:rtl/>
          </w:rPr>
          <w:t>تغ</w:t>
        </w:r>
        <w:r w:rsidR="001635D6" w:rsidRPr="001635D6">
          <w:rPr>
            <w:rStyle w:val="Hyperlink"/>
            <w:rFonts w:hint="cs"/>
            <w:sz w:val="18"/>
            <w:rtl/>
          </w:rPr>
          <w:t>یی</w:t>
        </w:r>
        <w:r w:rsidR="001635D6" w:rsidRPr="001635D6">
          <w:rPr>
            <w:rStyle w:val="Hyperlink"/>
            <w:rFonts w:hint="eastAsia"/>
            <w:sz w:val="18"/>
            <w:rtl/>
          </w:rPr>
          <w:t>رات</w:t>
        </w:r>
        <w:r w:rsidR="001635D6" w:rsidRPr="001635D6">
          <w:rPr>
            <w:rStyle w:val="Hyperlink"/>
            <w:sz w:val="18"/>
            <w:rtl/>
          </w:rPr>
          <w:t xml:space="preserve"> </w:t>
        </w:r>
        <w:r w:rsidR="001635D6" w:rsidRPr="001635D6">
          <w:rPr>
            <w:rStyle w:val="Hyperlink"/>
            <w:rFonts w:hint="eastAsia"/>
            <w:sz w:val="18"/>
            <w:rtl/>
          </w:rPr>
          <w:t>م</w:t>
        </w:r>
        <w:r w:rsidR="001635D6" w:rsidRPr="001635D6">
          <w:rPr>
            <w:rStyle w:val="Hyperlink"/>
            <w:rFonts w:hint="cs"/>
            <w:sz w:val="18"/>
            <w:rtl/>
          </w:rPr>
          <w:t>ی</w:t>
        </w:r>
        <w:r w:rsidR="001635D6" w:rsidRPr="001635D6">
          <w:rPr>
            <w:rStyle w:val="Hyperlink"/>
            <w:rFonts w:hint="eastAsia"/>
            <w:sz w:val="18"/>
            <w:rtl/>
          </w:rPr>
          <w:t>زان</w:t>
        </w:r>
        <w:r w:rsidR="001635D6" w:rsidRPr="001635D6">
          <w:rPr>
            <w:rStyle w:val="Hyperlink"/>
            <w:sz w:val="18"/>
            <w:rtl/>
          </w:rPr>
          <w:t xml:space="preserve"> </w:t>
        </w:r>
        <w:r w:rsidR="001635D6" w:rsidRPr="001635D6">
          <w:rPr>
            <w:rStyle w:val="Hyperlink"/>
            <w:rFonts w:hint="eastAsia"/>
            <w:sz w:val="18"/>
            <w:rtl/>
          </w:rPr>
          <w:t>پاداش</w:t>
        </w:r>
        <w:r w:rsidR="001635D6" w:rsidRPr="001635D6">
          <w:rPr>
            <w:rStyle w:val="Hyperlink"/>
            <w:sz w:val="18"/>
            <w:rtl/>
          </w:rPr>
          <w:t xml:space="preserve"> </w:t>
        </w:r>
        <w:r w:rsidR="001635D6" w:rsidRPr="001635D6">
          <w:rPr>
            <w:rStyle w:val="Hyperlink"/>
            <w:rFonts w:hint="eastAsia"/>
            <w:sz w:val="18"/>
            <w:rtl/>
          </w:rPr>
          <w:t>و</w:t>
        </w:r>
        <w:r w:rsidR="001635D6" w:rsidRPr="001635D6">
          <w:rPr>
            <w:rStyle w:val="Hyperlink"/>
            <w:sz w:val="18"/>
            <w:rtl/>
          </w:rPr>
          <w:t xml:space="preserve"> </w:t>
        </w:r>
        <w:r w:rsidR="001635D6" w:rsidRPr="001635D6">
          <w:rPr>
            <w:rStyle w:val="Hyperlink"/>
            <w:rFonts w:hint="eastAsia"/>
            <w:sz w:val="18"/>
            <w:rtl/>
          </w:rPr>
          <w:t>جر</w:t>
        </w:r>
        <w:r w:rsidR="001635D6" w:rsidRPr="001635D6">
          <w:rPr>
            <w:rStyle w:val="Hyperlink"/>
            <w:rFonts w:hint="cs"/>
            <w:sz w:val="18"/>
            <w:rtl/>
          </w:rPr>
          <w:t>ی</w:t>
        </w:r>
        <w:r w:rsidR="001635D6" w:rsidRPr="001635D6">
          <w:rPr>
            <w:rStyle w:val="Hyperlink"/>
            <w:rFonts w:hint="eastAsia"/>
            <w:sz w:val="18"/>
            <w:rtl/>
          </w:rPr>
          <w:t>مه</w:t>
        </w:r>
        <w:r w:rsidR="001635D6" w:rsidRPr="001635D6">
          <w:rPr>
            <w:rStyle w:val="Hyperlink"/>
            <w:sz w:val="18"/>
            <w:rtl/>
          </w:rPr>
          <w:t xml:space="preserve"> </w:t>
        </w:r>
        <w:r w:rsidR="001635D6" w:rsidRPr="001635D6">
          <w:rPr>
            <w:rStyle w:val="Hyperlink"/>
            <w:rFonts w:hint="eastAsia"/>
            <w:sz w:val="18"/>
            <w:rtl/>
          </w:rPr>
          <w:t>در</w:t>
        </w:r>
        <w:r w:rsidR="001635D6" w:rsidRPr="001635D6">
          <w:rPr>
            <w:rStyle w:val="Hyperlink"/>
            <w:sz w:val="18"/>
            <w:rtl/>
          </w:rPr>
          <w:t xml:space="preserve"> </w:t>
        </w:r>
        <w:r w:rsidR="001635D6" w:rsidRPr="001635D6">
          <w:rPr>
            <w:rStyle w:val="Hyperlink"/>
            <w:rFonts w:hint="eastAsia"/>
            <w:sz w:val="18"/>
            <w:rtl/>
          </w:rPr>
          <w:t>مدل</w:t>
        </w:r>
        <w:r w:rsidR="001635D6" w:rsidRPr="001635D6">
          <w:rPr>
            <w:rStyle w:val="Hyperlink"/>
            <w:sz w:val="18"/>
            <w:rtl/>
          </w:rPr>
          <w:t xml:space="preserve"> </w:t>
        </w:r>
        <w:r w:rsidR="001635D6" w:rsidRPr="001635D6">
          <w:rPr>
            <w:rStyle w:val="Hyperlink"/>
            <w:rFonts w:cs="Times New Roman"/>
            <w:sz w:val="18"/>
          </w:rPr>
          <w:t>S-L</w:t>
        </w:r>
        <w:r w:rsidR="001635D6" w:rsidRPr="001635D6">
          <w:rPr>
            <w:rStyle w:val="Hyperlink"/>
            <w:rFonts w:cs="Times New Roman"/>
            <w:sz w:val="18"/>
            <w:vertAlign w:val="subscript"/>
          </w:rPr>
          <w:t>RP</w:t>
        </w:r>
        <w:r w:rsidR="001635D6" w:rsidRPr="001635D6">
          <w:rPr>
            <w:rStyle w:val="Hyperlink"/>
            <w:rFonts w:ascii="Arial" w:hAnsi="Arial"/>
            <w:sz w:val="18"/>
            <w:rtl/>
          </w:rPr>
          <w:t xml:space="preserve"> </w:t>
        </w:r>
        <w:r w:rsidR="001635D6" w:rsidRPr="001635D6">
          <w:rPr>
            <w:rStyle w:val="Hyperlink"/>
            <w:rFonts w:hint="eastAsia"/>
            <w:sz w:val="18"/>
            <w:rtl/>
            <w:lang w:bidi="fa-IR"/>
          </w:rPr>
          <w:t>و</w:t>
        </w:r>
        <w:r w:rsidR="001635D6" w:rsidRPr="001635D6">
          <w:rPr>
            <w:rStyle w:val="Hyperlink"/>
            <w:sz w:val="18"/>
            <w:rtl/>
            <w:lang w:bidi="fa-IR"/>
          </w:rPr>
          <w:t xml:space="preserve"> </w:t>
        </w:r>
        <w:r w:rsidR="001635D6" w:rsidRPr="001635D6">
          <w:rPr>
            <w:rStyle w:val="Hyperlink"/>
            <w:rFonts w:hint="eastAsia"/>
            <w:sz w:val="18"/>
            <w:rtl/>
          </w:rPr>
          <w:t>الگوريتم</w:t>
        </w:r>
        <w:r w:rsidR="001635D6" w:rsidRPr="001635D6">
          <w:rPr>
            <w:rStyle w:val="Hyperlink"/>
            <w:rFonts w:ascii="B Nazanin" w:hint="eastAsia"/>
            <w:sz w:val="18"/>
            <w:lang w:bidi="en-US"/>
          </w:rPr>
          <w:t>‌</w:t>
        </w:r>
        <w:r w:rsidR="001635D6" w:rsidRPr="001635D6">
          <w:rPr>
            <w:rStyle w:val="Hyperlink"/>
            <w:rFonts w:hint="eastAsia"/>
            <w:sz w:val="18"/>
            <w:rtl/>
          </w:rPr>
          <w:t>ها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بهينه‌ساز</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زمان</w:t>
        </w:r>
        <w:r w:rsidR="001635D6" w:rsidRPr="001635D6">
          <w:rPr>
            <w:rStyle w:val="Hyperlink"/>
            <w:sz w:val="18"/>
            <w:rtl/>
          </w:rPr>
          <w:t xml:space="preserve"> </w:t>
        </w:r>
        <w:r w:rsidR="001635D6" w:rsidRPr="001635D6">
          <w:rPr>
            <w:rStyle w:val="Hyperlink"/>
            <w:rFonts w:hint="eastAsia"/>
            <w:sz w:val="18"/>
            <w:rtl/>
          </w:rPr>
          <w:t>با</w:t>
        </w:r>
        <w:r w:rsidR="001635D6" w:rsidRPr="001635D6">
          <w:rPr>
            <w:rStyle w:val="Hyperlink"/>
            <w:sz w:val="18"/>
            <w:rtl/>
          </w:rPr>
          <w:t xml:space="preserve"> </w:t>
        </w:r>
        <w:r w:rsidR="001635D6" w:rsidRPr="001635D6">
          <w:rPr>
            <w:rStyle w:val="Hyperlink"/>
            <w:rFonts w:hint="eastAsia"/>
            <w:sz w:val="18"/>
            <w:rtl/>
          </w:rPr>
          <w:t>بودجه‌</w:t>
        </w:r>
        <w:r w:rsidR="001635D6" w:rsidRPr="001635D6">
          <w:rPr>
            <w:rStyle w:val="Hyperlink"/>
            <w:sz w:val="18"/>
            <w:rtl/>
          </w:rPr>
          <w:t xml:space="preserve"> </w:t>
        </w:r>
        <w:r w:rsidR="001635D6" w:rsidRPr="001635D6">
          <w:rPr>
            <w:rStyle w:val="Hyperlink"/>
            <w:rFonts w:hint="eastAsia"/>
            <w:sz w:val="18"/>
            <w:rtl/>
          </w:rPr>
          <w:t>ثابت</w:t>
        </w:r>
        <w:r w:rsidR="001635D6" w:rsidRPr="001635D6">
          <w:rPr>
            <w:rStyle w:val="Hyperlink"/>
            <w:sz w:val="18"/>
            <w:rtl/>
          </w:rPr>
          <w:t xml:space="preserve"> </w:t>
        </w:r>
        <w:r w:rsidR="001635D6" w:rsidRPr="001635D6">
          <w:rPr>
            <w:rStyle w:val="Hyperlink"/>
            <w:rFonts w:ascii="B Nazanin"/>
            <w:sz w:val="18"/>
            <w:rtl/>
          </w:rPr>
          <w:t>150000</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_Toc272055000 \h </w:instrText>
        </w:r>
        <w:r w:rsidR="002A4878" w:rsidRPr="001635D6">
          <w:rPr>
            <w:webHidden/>
            <w:sz w:val="18"/>
          </w:rPr>
        </w:r>
        <w:r w:rsidR="002A4878" w:rsidRPr="001635D6">
          <w:rPr>
            <w:webHidden/>
            <w:sz w:val="18"/>
          </w:rPr>
          <w:fldChar w:fldCharType="separate"/>
        </w:r>
        <w:r w:rsidR="00D049C4">
          <w:rPr>
            <w:webHidden/>
            <w:sz w:val="18"/>
            <w:rtl/>
          </w:rPr>
          <w:t>131</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5001"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 xml:space="preserve">7: </w:t>
        </w:r>
        <w:r w:rsidR="001635D6" w:rsidRPr="001635D6">
          <w:rPr>
            <w:rStyle w:val="Hyperlink"/>
            <w:rFonts w:hint="eastAsia"/>
            <w:sz w:val="18"/>
            <w:rtl/>
          </w:rPr>
          <w:t>تغ</w:t>
        </w:r>
        <w:r w:rsidR="001635D6" w:rsidRPr="001635D6">
          <w:rPr>
            <w:rStyle w:val="Hyperlink"/>
            <w:rFonts w:hint="cs"/>
            <w:sz w:val="18"/>
            <w:rtl/>
          </w:rPr>
          <w:t>یی</w:t>
        </w:r>
        <w:r w:rsidR="001635D6" w:rsidRPr="001635D6">
          <w:rPr>
            <w:rStyle w:val="Hyperlink"/>
            <w:rFonts w:hint="eastAsia"/>
            <w:sz w:val="18"/>
            <w:rtl/>
          </w:rPr>
          <w:t>رات</w:t>
        </w:r>
        <w:r w:rsidR="001635D6" w:rsidRPr="001635D6">
          <w:rPr>
            <w:rStyle w:val="Hyperlink"/>
            <w:sz w:val="18"/>
            <w:rtl/>
          </w:rPr>
          <w:t xml:space="preserve"> </w:t>
        </w:r>
        <w:r w:rsidR="001635D6" w:rsidRPr="001635D6">
          <w:rPr>
            <w:rStyle w:val="Hyperlink"/>
            <w:rFonts w:hint="eastAsia"/>
            <w:sz w:val="18"/>
            <w:rtl/>
          </w:rPr>
          <w:t>م</w:t>
        </w:r>
        <w:r w:rsidR="001635D6" w:rsidRPr="001635D6">
          <w:rPr>
            <w:rStyle w:val="Hyperlink"/>
            <w:rFonts w:hint="cs"/>
            <w:sz w:val="18"/>
            <w:rtl/>
          </w:rPr>
          <w:t>ی</w:t>
        </w:r>
        <w:r w:rsidR="001635D6" w:rsidRPr="001635D6">
          <w:rPr>
            <w:rStyle w:val="Hyperlink"/>
            <w:rFonts w:hint="eastAsia"/>
            <w:sz w:val="18"/>
            <w:rtl/>
          </w:rPr>
          <w:t>زان</w:t>
        </w:r>
        <w:r w:rsidR="001635D6" w:rsidRPr="001635D6">
          <w:rPr>
            <w:rStyle w:val="Hyperlink"/>
            <w:sz w:val="18"/>
            <w:rtl/>
          </w:rPr>
          <w:t xml:space="preserve"> </w:t>
        </w:r>
        <w:r w:rsidR="001635D6" w:rsidRPr="001635D6">
          <w:rPr>
            <w:rStyle w:val="Hyperlink"/>
            <w:rFonts w:hint="eastAsia"/>
            <w:sz w:val="18"/>
            <w:rtl/>
          </w:rPr>
          <w:t>پاداش</w:t>
        </w:r>
        <w:r w:rsidR="001635D6" w:rsidRPr="001635D6">
          <w:rPr>
            <w:rStyle w:val="Hyperlink"/>
            <w:sz w:val="18"/>
            <w:rtl/>
          </w:rPr>
          <w:t xml:space="preserve"> </w:t>
        </w:r>
        <w:r w:rsidR="001635D6" w:rsidRPr="001635D6">
          <w:rPr>
            <w:rStyle w:val="Hyperlink"/>
            <w:rFonts w:hint="eastAsia"/>
            <w:sz w:val="18"/>
            <w:rtl/>
          </w:rPr>
          <w:t>و</w:t>
        </w:r>
        <w:r w:rsidR="001635D6" w:rsidRPr="001635D6">
          <w:rPr>
            <w:rStyle w:val="Hyperlink"/>
            <w:sz w:val="18"/>
            <w:rtl/>
          </w:rPr>
          <w:t xml:space="preserve"> </w:t>
        </w:r>
        <w:r w:rsidR="001635D6" w:rsidRPr="001635D6">
          <w:rPr>
            <w:rStyle w:val="Hyperlink"/>
            <w:rFonts w:hint="eastAsia"/>
            <w:sz w:val="18"/>
            <w:rtl/>
          </w:rPr>
          <w:t>جر</w:t>
        </w:r>
        <w:r w:rsidR="001635D6" w:rsidRPr="001635D6">
          <w:rPr>
            <w:rStyle w:val="Hyperlink"/>
            <w:rFonts w:hint="cs"/>
            <w:sz w:val="18"/>
            <w:rtl/>
          </w:rPr>
          <w:t>ی</w:t>
        </w:r>
        <w:r w:rsidR="001635D6" w:rsidRPr="001635D6">
          <w:rPr>
            <w:rStyle w:val="Hyperlink"/>
            <w:rFonts w:hint="eastAsia"/>
            <w:sz w:val="18"/>
            <w:rtl/>
          </w:rPr>
          <w:t>مه</w:t>
        </w:r>
        <w:r w:rsidR="001635D6" w:rsidRPr="001635D6">
          <w:rPr>
            <w:rStyle w:val="Hyperlink"/>
            <w:sz w:val="18"/>
            <w:rtl/>
          </w:rPr>
          <w:t xml:space="preserve"> </w:t>
        </w:r>
        <w:r w:rsidR="001635D6" w:rsidRPr="001635D6">
          <w:rPr>
            <w:rStyle w:val="Hyperlink"/>
            <w:rFonts w:hint="eastAsia"/>
            <w:sz w:val="18"/>
            <w:rtl/>
          </w:rPr>
          <w:t>در</w:t>
        </w:r>
        <w:r w:rsidR="001635D6" w:rsidRPr="001635D6">
          <w:rPr>
            <w:rStyle w:val="Hyperlink"/>
            <w:sz w:val="18"/>
            <w:rtl/>
          </w:rPr>
          <w:t xml:space="preserve"> </w:t>
        </w:r>
        <w:r w:rsidR="001635D6" w:rsidRPr="001635D6">
          <w:rPr>
            <w:rStyle w:val="Hyperlink"/>
            <w:rFonts w:hint="eastAsia"/>
            <w:sz w:val="18"/>
            <w:rtl/>
          </w:rPr>
          <w:t>مدل</w:t>
        </w:r>
        <w:r w:rsidR="001635D6" w:rsidRPr="001635D6">
          <w:rPr>
            <w:rStyle w:val="Hyperlink"/>
            <w:sz w:val="18"/>
            <w:rtl/>
          </w:rPr>
          <w:t xml:space="preserve"> </w:t>
        </w:r>
        <w:r w:rsidR="001635D6" w:rsidRPr="001635D6">
          <w:rPr>
            <w:rStyle w:val="Hyperlink"/>
            <w:rFonts w:cs="Times New Roman"/>
            <w:sz w:val="18"/>
          </w:rPr>
          <w:t>S-L</w:t>
        </w:r>
        <w:r w:rsidR="001635D6" w:rsidRPr="001635D6">
          <w:rPr>
            <w:rStyle w:val="Hyperlink"/>
            <w:rFonts w:cs="Times New Roman"/>
            <w:sz w:val="18"/>
            <w:vertAlign w:val="subscript"/>
          </w:rPr>
          <w:t>RI</w:t>
        </w:r>
        <w:r w:rsidR="001635D6" w:rsidRPr="001635D6">
          <w:rPr>
            <w:rStyle w:val="Hyperlink"/>
            <w:rFonts w:ascii="Arial" w:hAnsi="Arial"/>
            <w:sz w:val="18"/>
            <w:rtl/>
          </w:rPr>
          <w:t xml:space="preserve"> </w:t>
        </w:r>
        <w:r w:rsidR="001635D6" w:rsidRPr="001635D6">
          <w:rPr>
            <w:rStyle w:val="Hyperlink"/>
            <w:rFonts w:hint="eastAsia"/>
            <w:sz w:val="18"/>
            <w:rtl/>
          </w:rPr>
          <w:t>و</w:t>
        </w:r>
        <w:r w:rsidR="001635D6" w:rsidRPr="001635D6">
          <w:rPr>
            <w:rStyle w:val="Hyperlink"/>
            <w:sz w:val="18"/>
            <w:rtl/>
          </w:rPr>
          <w:t xml:space="preserve"> </w:t>
        </w:r>
        <w:r w:rsidR="001635D6" w:rsidRPr="001635D6">
          <w:rPr>
            <w:rStyle w:val="Hyperlink"/>
            <w:rFonts w:hint="eastAsia"/>
            <w:sz w:val="18"/>
            <w:rtl/>
          </w:rPr>
          <w:t>الگوريتم</w:t>
        </w:r>
        <w:r w:rsidR="001635D6" w:rsidRPr="001635D6">
          <w:rPr>
            <w:rStyle w:val="Hyperlink"/>
            <w:rFonts w:ascii="B Nazanin" w:hint="eastAsia"/>
            <w:sz w:val="18"/>
            <w:lang w:bidi="en-US"/>
          </w:rPr>
          <w:t>‌</w:t>
        </w:r>
        <w:r w:rsidR="001635D6" w:rsidRPr="001635D6">
          <w:rPr>
            <w:rStyle w:val="Hyperlink"/>
            <w:rFonts w:hint="eastAsia"/>
            <w:sz w:val="18"/>
            <w:rtl/>
          </w:rPr>
          <w:t>ها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بهينه‌ساز</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زمان</w:t>
        </w:r>
        <w:r w:rsidR="001635D6" w:rsidRPr="001635D6">
          <w:rPr>
            <w:rStyle w:val="Hyperlink"/>
            <w:sz w:val="18"/>
            <w:rtl/>
          </w:rPr>
          <w:t xml:space="preserve"> </w:t>
        </w:r>
        <w:r w:rsidR="001635D6" w:rsidRPr="001635D6">
          <w:rPr>
            <w:rStyle w:val="Hyperlink"/>
            <w:rFonts w:hint="eastAsia"/>
            <w:sz w:val="18"/>
            <w:rtl/>
          </w:rPr>
          <w:t>با</w:t>
        </w:r>
        <w:r w:rsidR="001635D6" w:rsidRPr="001635D6">
          <w:rPr>
            <w:rStyle w:val="Hyperlink"/>
            <w:sz w:val="18"/>
            <w:rtl/>
          </w:rPr>
          <w:t xml:space="preserve"> </w:t>
        </w:r>
        <w:r w:rsidR="001635D6" w:rsidRPr="001635D6">
          <w:rPr>
            <w:rStyle w:val="Hyperlink"/>
            <w:rFonts w:hint="eastAsia"/>
            <w:sz w:val="18"/>
            <w:rtl/>
          </w:rPr>
          <w:t>بودجه‌</w:t>
        </w:r>
        <w:r w:rsidR="001635D6" w:rsidRPr="001635D6">
          <w:rPr>
            <w:rStyle w:val="Hyperlink"/>
            <w:sz w:val="18"/>
            <w:rtl/>
          </w:rPr>
          <w:t xml:space="preserve"> </w:t>
        </w:r>
        <w:r w:rsidR="001635D6" w:rsidRPr="001635D6">
          <w:rPr>
            <w:rStyle w:val="Hyperlink"/>
            <w:rFonts w:hint="eastAsia"/>
            <w:sz w:val="18"/>
            <w:rtl/>
          </w:rPr>
          <w:t>ثابت</w:t>
        </w:r>
        <w:r w:rsidR="001635D6" w:rsidRPr="001635D6">
          <w:rPr>
            <w:rStyle w:val="Hyperlink"/>
            <w:sz w:val="18"/>
            <w:rtl/>
          </w:rPr>
          <w:t xml:space="preserve"> </w:t>
        </w:r>
        <w:r w:rsidR="001635D6" w:rsidRPr="001635D6">
          <w:rPr>
            <w:rStyle w:val="Hyperlink"/>
            <w:rFonts w:ascii="B Nazanin"/>
            <w:sz w:val="18"/>
            <w:rtl/>
          </w:rPr>
          <w:t>150000</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_Toc272055001 \h </w:instrText>
        </w:r>
        <w:r w:rsidR="002A4878" w:rsidRPr="001635D6">
          <w:rPr>
            <w:webHidden/>
            <w:sz w:val="18"/>
          </w:rPr>
        </w:r>
        <w:r w:rsidR="002A4878" w:rsidRPr="001635D6">
          <w:rPr>
            <w:webHidden/>
            <w:sz w:val="18"/>
          </w:rPr>
          <w:fldChar w:fldCharType="separate"/>
        </w:r>
        <w:r w:rsidR="00D049C4">
          <w:rPr>
            <w:webHidden/>
            <w:sz w:val="18"/>
            <w:rtl/>
          </w:rPr>
          <w:t>132</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5002"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 xml:space="preserve">8: </w:t>
        </w:r>
        <w:r w:rsidR="001635D6" w:rsidRPr="001635D6">
          <w:rPr>
            <w:rStyle w:val="Hyperlink"/>
            <w:rFonts w:hint="eastAsia"/>
            <w:sz w:val="18"/>
            <w:rtl/>
          </w:rPr>
          <w:t>تغ</w:t>
        </w:r>
        <w:r w:rsidR="001635D6" w:rsidRPr="001635D6">
          <w:rPr>
            <w:rStyle w:val="Hyperlink"/>
            <w:rFonts w:hint="cs"/>
            <w:sz w:val="18"/>
            <w:rtl/>
          </w:rPr>
          <w:t>یی</w:t>
        </w:r>
        <w:r w:rsidR="001635D6" w:rsidRPr="001635D6">
          <w:rPr>
            <w:rStyle w:val="Hyperlink"/>
            <w:rFonts w:hint="eastAsia"/>
            <w:sz w:val="18"/>
            <w:rtl/>
          </w:rPr>
          <w:t>رات</w:t>
        </w:r>
        <w:r w:rsidR="001635D6" w:rsidRPr="001635D6">
          <w:rPr>
            <w:rStyle w:val="Hyperlink"/>
            <w:sz w:val="18"/>
            <w:rtl/>
          </w:rPr>
          <w:t xml:space="preserve"> </w:t>
        </w:r>
        <w:r w:rsidR="001635D6" w:rsidRPr="001635D6">
          <w:rPr>
            <w:rStyle w:val="Hyperlink"/>
            <w:rFonts w:hint="eastAsia"/>
            <w:sz w:val="18"/>
            <w:rtl/>
          </w:rPr>
          <w:t>م</w:t>
        </w:r>
        <w:r w:rsidR="001635D6" w:rsidRPr="001635D6">
          <w:rPr>
            <w:rStyle w:val="Hyperlink"/>
            <w:rFonts w:hint="cs"/>
            <w:sz w:val="18"/>
            <w:rtl/>
          </w:rPr>
          <w:t>ی</w:t>
        </w:r>
        <w:r w:rsidR="001635D6" w:rsidRPr="001635D6">
          <w:rPr>
            <w:rStyle w:val="Hyperlink"/>
            <w:rFonts w:hint="eastAsia"/>
            <w:sz w:val="18"/>
            <w:rtl/>
          </w:rPr>
          <w:t>زان</w:t>
        </w:r>
        <w:r w:rsidR="001635D6" w:rsidRPr="001635D6">
          <w:rPr>
            <w:rStyle w:val="Hyperlink"/>
            <w:sz w:val="18"/>
            <w:rtl/>
          </w:rPr>
          <w:t xml:space="preserve"> </w:t>
        </w:r>
        <w:r w:rsidR="001635D6" w:rsidRPr="001635D6">
          <w:rPr>
            <w:rStyle w:val="Hyperlink"/>
            <w:rFonts w:hint="eastAsia"/>
            <w:sz w:val="18"/>
            <w:rtl/>
          </w:rPr>
          <w:t>پاداش</w:t>
        </w:r>
        <w:r w:rsidR="001635D6" w:rsidRPr="001635D6">
          <w:rPr>
            <w:rStyle w:val="Hyperlink"/>
            <w:sz w:val="18"/>
            <w:rtl/>
          </w:rPr>
          <w:t xml:space="preserve"> </w:t>
        </w:r>
        <w:r w:rsidR="001635D6" w:rsidRPr="001635D6">
          <w:rPr>
            <w:rStyle w:val="Hyperlink"/>
            <w:rFonts w:hint="eastAsia"/>
            <w:sz w:val="18"/>
            <w:rtl/>
          </w:rPr>
          <w:t>و</w:t>
        </w:r>
        <w:r w:rsidR="001635D6" w:rsidRPr="001635D6">
          <w:rPr>
            <w:rStyle w:val="Hyperlink"/>
            <w:sz w:val="18"/>
            <w:rtl/>
          </w:rPr>
          <w:t xml:space="preserve"> </w:t>
        </w:r>
        <w:r w:rsidR="001635D6" w:rsidRPr="001635D6">
          <w:rPr>
            <w:rStyle w:val="Hyperlink"/>
            <w:rFonts w:hint="eastAsia"/>
            <w:sz w:val="18"/>
            <w:rtl/>
          </w:rPr>
          <w:t>جر</w:t>
        </w:r>
        <w:r w:rsidR="001635D6" w:rsidRPr="001635D6">
          <w:rPr>
            <w:rStyle w:val="Hyperlink"/>
            <w:rFonts w:hint="cs"/>
            <w:sz w:val="18"/>
            <w:rtl/>
          </w:rPr>
          <w:t>ی</w:t>
        </w:r>
        <w:r w:rsidR="001635D6" w:rsidRPr="001635D6">
          <w:rPr>
            <w:rStyle w:val="Hyperlink"/>
            <w:rFonts w:hint="eastAsia"/>
            <w:sz w:val="18"/>
            <w:rtl/>
          </w:rPr>
          <w:t>مه</w:t>
        </w:r>
        <w:r w:rsidR="001635D6" w:rsidRPr="001635D6">
          <w:rPr>
            <w:rStyle w:val="Hyperlink"/>
            <w:sz w:val="18"/>
            <w:rtl/>
          </w:rPr>
          <w:t xml:space="preserve"> </w:t>
        </w:r>
        <w:r w:rsidR="001635D6" w:rsidRPr="001635D6">
          <w:rPr>
            <w:rStyle w:val="Hyperlink"/>
            <w:rFonts w:hint="eastAsia"/>
            <w:sz w:val="18"/>
            <w:rtl/>
          </w:rPr>
          <w:t>در</w:t>
        </w:r>
        <w:r w:rsidR="001635D6" w:rsidRPr="001635D6">
          <w:rPr>
            <w:rStyle w:val="Hyperlink"/>
            <w:sz w:val="18"/>
            <w:rtl/>
          </w:rPr>
          <w:t xml:space="preserve"> </w:t>
        </w:r>
        <w:r w:rsidR="001635D6" w:rsidRPr="001635D6">
          <w:rPr>
            <w:rStyle w:val="Hyperlink"/>
            <w:rFonts w:hint="eastAsia"/>
            <w:sz w:val="18"/>
            <w:rtl/>
          </w:rPr>
          <w:t>مدل</w:t>
        </w:r>
        <w:r w:rsidR="001635D6" w:rsidRPr="001635D6">
          <w:rPr>
            <w:rStyle w:val="Hyperlink"/>
            <w:sz w:val="18"/>
            <w:rtl/>
          </w:rPr>
          <w:t xml:space="preserve"> </w:t>
        </w:r>
        <w:r w:rsidR="001635D6" w:rsidRPr="001635D6">
          <w:rPr>
            <w:rStyle w:val="Hyperlink"/>
            <w:rFonts w:cs="Times New Roman"/>
            <w:sz w:val="18"/>
          </w:rPr>
          <w:t>S-L</w:t>
        </w:r>
        <w:r w:rsidR="001635D6" w:rsidRPr="001635D6">
          <w:rPr>
            <w:rStyle w:val="Hyperlink"/>
            <w:rFonts w:cs="Times New Roman"/>
            <w:sz w:val="18"/>
            <w:vertAlign w:val="subscript"/>
          </w:rPr>
          <w:t>ReP</w:t>
        </w:r>
        <w:r w:rsidR="001635D6" w:rsidRPr="001635D6">
          <w:rPr>
            <w:rStyle w:val="Hyperlink"/>
            <w:sz w:val="18"/>
            <w:rtl/>
          </w:rPr>
          <w:t xml:space="preserve"> </w:t>
        </w:r>
        <w:r w:rsidR="001635D6" w:rsidRPr="001635D6">
          <w:rPr>
            <w:rStyle w:val="Hyperlink"/>
            <w:rFonts w:hint="eastAsia"/>
            <w:sz w:val="18"/>
            <w:rtl/>
          </w:rPr>
          <w:t>و</w:t>
        </w:r>
        <w:r w:rsidR="001635D6" w:rsidRPr="001635D6">
          <w:rPr>
            <w:rStyle w:val="Hyperlink"/>
            <w:sz w:val="18"/>
            <w:rtl/>
          </w:rPr>
          <w:t xml:space="preserve"> </w:t>
        </w:r>
        <w:r w:rsidR="001635D6" w:rsidRPr="001635D6">
          <w:rPr>
            <w:rStyle w:val="Hyperlink"/>
            <w:rFonts w:hint="eastAsia"/>
            <w:sz w:val="18"/>
            <w:rtl/>
          </w:rPr>
          <w:t>الگوريتم</w:t>
        </w:r>
        <w:r w:rsidR="001635D6" w:rsidRPr="001635D6">
          <w:rPr>
            <w:rStyle w:val="Hyperlink"/>
            <w:rFonts w:ascii="B Nazanin" w:hint="eastAsia"/>
            <w:sz w:val="18"/>
            <w:lang w:bidi="en-US"/>
          </w:rPr>
          <w:t>‌</w:t>
        </w:r>
        <w:r w:rsidR="001635D6" w:rsidRPr="001635D6">
          <w:rPr>
            <w:rStyle w:val="Hyperlink"/>
            <w:rFonts w:hint="eastAsia"/>
            <w:sz w:val="18"/>
            <w:rtl/>
          </w:rPr>
          <w:t>ها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بهينه‌ساز</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زمان</w:t>
        </w:r>
        <w:r w:rsidR="001635D6" w:rsidRPr="001635D6">
          <w:rPr>
            <w:rStyle w:val="Hyperlink"/>
            <w:sz w:val="18"/>
            <w:rtl/>
          </w:rPr>
          <w:t xml:space="preserve"> </w:t>
        </w:r>
        <w:r w:rsidR="001635D6" w:rsidRPr="001635D6">
          <w:rPr>
            <w:rStyle w:val="Hyperlink"/>
            <w:rFonts w:hint="eastAsia"/>
            <w:sz w:val="18"/>
            <w:rtl/>
          </w:rPr>
          <w:t>با</w:t>
        </w:r>
        <w:r w:rsidR="001635D6" w:rsidRPr="001635D6">
          <w:rPr>
            <w:rStyle w:val="Hyperlink"/>
            <w:sz w:val="18"/>
            <w:rtl/>
          </w:rPr>
          <w:t xml:space="preserve"> </w:t>
        </w:r>
        <w:r w:rsidR="001635D6" w:rsidRPr="001635D6">
          <w:rPr>
            <w:rStyle w:val="Hyperlink"/>
            <w:rFonts w:hint="eastAsia"/>
            <w:sz w:val="18"/>
            <w:rtl/>
          </w:rPr>
          <w:t>بودجه‌</w:t>
        </w:r>
        <w:r w:rsidR="001635D6" w:rsidRPr="001635D6">
          <w:rPr>
            <w:rStyle w:val="Hyperlink"/>
            <w:sz w:val="18"/>
            <w:rtl/>
          </w:rPr>
          <w:t xml:space="preserve"> </w:t>
        </w:r>
        <w:r w:rsidR="001635D6" w:rsidRPr="001635D6">
          <w:rPr>
            <w:rStyle w:val="Hyperlink"/>
            <w:rFonts w:hint="eastAsia"/>
            <w:sz w:val="18"/>
            <w:rtl/>
          </w:rPr>
          <w:t>ثابت</w:t>
        </w:r>
        <w:r w:rsidR="001635D6" w:rsidRPr="001635D6">
          <w:rPr>
            <w:rStyle w:val="Hyperlink"/>
            <w:sz w:val="18"/>
            <w:rtl/>
          </w:rPr>
          <w:t xml:space="preserve"> </w:t>
        </w:r>
        <w:r w:rsidR="001635D6" w:rsidRPr="001635D6">
          <w:rPr>
            <w:rStyle w:val="Hyperlink"/>
            <w:rFonts w:ascii="B Nazanin"/>
            <w:sz w:val="18"/>
            <w:rtl/>
          </w:rPr>
          <w:t>150000</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_Toc272055002 \h </w:instrText>
        </w:r>
        <w:r w:rsidR="002A4878" w:rsidRPr="001635D6">
          <w:rPr>
            <w:webHidden/>
            <w:sz w:val="18"/>
          </w:rPr>
        </w:r>
        <w:r w:rsidR="002A4878" w:rsidRPr="001635D6">
          <w:rPr>
            <w:webHidden/>
            <w:sz w:val="18"/>
          </w:rPr>
          <w:fldChar w:fldCharType="separate"/>
        </w:r>
        <w:r w:rsidR="00D049C4">
          <w:rPr>
            <w:webHidden/>
            <w:sz w:val="18"/>
            <w:rtl/>
          </w:rPr>
          <w:t>132</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5003"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9</w:t>
        </w:r>
        <w:r w:rsidR="001635D6" w:rsidRPr="001635D6">
          <w:rPr>
            <w:rStyle w:val="Hyperlink"/>
            <w:rFonts w:ascii="B Nazanin"/>
            <w:sz w:val="18"/>
            <w:rtl/>
          </w:rPr>
          <w:t xml:space="preserve">: </w:t>
        </w:r>
        <w:r w:rsidR="001635D6" w:rsidRPr="001635D6">
          <w:rPr>
            <w:rStyle w:val="Hyperlink"/>
            <w:rFonts w:hint="eastAsia"/>
            <w:sz w:val="18"/>
            <w:rtl/>
          </w:rPr>
          <w:t>شرايط</w:t>
        </w:r>
        <w:r w:rsidR="001635D6" w:rsidRPr="001635D6">
          <w:rPr>
            <w:rStyle w:val="Hyperlink"/>
            <w:sz w:val="18"/>
            <w:rtl/>
          </w:rPr>
          <w:t xml:space="preserve"> </w:t>
        </w:r>
        <w:r w:rsidR="001635D6" w:rsidRPr="001635D6">
          <w:rPr>
            <w:rStyle w:val="Hyperlink"/>
            <w:rFonts w:hint="eastAsia"/>
            <w:sz w:val="18"/>
            <w:rtl/>
          </w:rPr>
          <w:t>آزمايش</w:t>
        </w:r>
        <w:r w:rsidR="001635D6" w:rsidRPr="001635D6">
          <w:rPr>
            <w:rStyle w:val="Hyperlink"/>
            <w:sz w:val="18"/>
            <w:rtl/>
          </w:rPr>
          <w:t xml:space="preserve"> </w:t>
        </w:r>
        <w:r w:rsidR="001635D6" w:rsidRPr="001635D6">
          <w:rPr>
            <w:rStyle w:val="Hyperlink"/>
            <w:rFonts w:hint="eastAsia"/>
            <w:sz w:val="18"/>
            <w:rtl/>
          </w:rPr>
          <w:t>بهينه‌ساز</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زمان</w:t>
        </w:r>
        <w:r w:rsidR="001635D6" w:rsidRPr="001635D6">
          <w:rPr>
            <w:rStyle w:val="Hyperlink"/>
            <w:sz w:val="18"/>
            <w:rtl/>
          </w:rPr>
          <w:t xml:space="preserve"> </w:t>
        </w:r>
        <w:r w:rsidR="001635D6" w:rsidRPr="001635D6">
          <w:rPr>
            <w:rStyle w:val="Hyperlink"/>
            <w:rFonts w:hint="eastAsia"/>
            <w:sz w:val="18"/>
            <w:rtl/>
          </w:rPr>
          <w:t>با</w:t>
        </w:r>
        <w:r w:rsidR="001635D6" w:rsidRPr="001635D6">
          <w:rPr>
            <w:rStyle w:val="Hyperlink"/>
            <w:sz w:val="18"/>
            <w:rtl/>
          </w:rPr>
          <w:t xml:space="preserve"> </w:t>
        </w:r>
        <w:r w:rsidR="001635D6" w:rsidRPr="001635D6">
          <w:rPr>
            <w:rStyle w:val="Hyperlink"/>
            <w:rFonts w:hint="eastAsia"/>
            <w:sz w:val="18"/>
            <w:rtl/>
          </w:rPr>
          <w:t>بودجه‌</w:t>
        </w:r>
        <w:r w:rsidR="001635D6" w:rsidRPr="001635D6">
          <w:rPr>
            <w:rStyle w:val="Hyperlink"/>
            <w:sz w:val="18"/>
            <w:rtl/>
          </w:rPr>
          <w:t xml:space="preserve"> </w:t>
        </w:r>
        <w:r w:rsidR="001635D6" w:rsidRPr="001635D6">
          <w:rPr>
            <w:rStyle w:val="Hyperlink"/>
            <w:rFonts w:hint="eastAsia"/>
            <w:sz w:val="18"/>
            <w:rtl/>
          </w:rPr>
          <w:t>متغ</w:t>
        </w:r>
        <w:r w:rsidR="001635D6" w:rsidRPr="001635D6">
          <w:rPr>
            <w:rStyle w:val="Hyperlink"/>
            <w:rFonts w:hint="cs"/>
            <w:sz w:val="18"/>
            <w:rtl/>
          </w:rPr>
          <w:t>یی</w:t>
        </w:r>
        <w:r w:rsidR="001635D6" w:rsidRPr="001635D6">
          <w:rPr>
            <w:rStyle w:val="Hyperlink"/>
            <w:rFonts w:hint="eastAsia"/>
            <w:sz w:val="18"/>
            <w:rtl/>
          </w:rPr>
          <w:t>ر</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_Toc272055003 \h </w:instrText>
        </w:r>
        <w:r w:rsidR="002A4878" w:rsidRPr="001635D6">
          <w:rPr>
            <w:webHidden/>
            <w:sz w:val="18"/>
          </w:rPr>
        </w:r>
        <w:r w:rsidR="002A4878" w:rsidRPr="001635D6">
          <w:rPr>
            <w:webHidden/>
            <w:sz w:val="18"/>
          </w:rPr>
          <w:fldChar w:fldCharType="separate"/>
        </w:r>
        <w:r w:rsidR="00D049C4">
          <w:rPr>
            <w:webHidden/>
            <w:sz w:val="18"/>
            <w:rtl/>
          </w:rPr>
          <w:t>134</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5004"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10</w:t>
        </w:r>
        <w:r w:rsidR="001635D6" w:rsidRPr="001635D6">
          <w:rPr>
            <w:rStyle w:val="Hyperlink"/>
            <w:rFonts w:ascii="B Nazanin"/>
            <w:sz w:val="18"/>
            <w:rtl/>
          </w:rPr>
          <w:t xml:space="preserve">: </w:t>
        </w:r>
        <w:r w:rsidR="001635D6" w:rsidRPr="001635D6">
          <w:rPr>
            <w:rStyle w:val="Hyperlink"/>
            <w:rFonts w:hint="eastAsia"/>
            <w:sz w:val="18"/>
            <w:rtl/>
          </w:rPr>
          <w:t>زمان</w:t>
        </w:r>
        <w:r w:rsidR="001635D6" w:rsidRPr="001635D6">
          <w:rPr>
            <w:rStyle w:val="Hyperlink"/>
            <w:sz w:val="18"/>
            <w:rtl/>
          </w:rPr>
          <w:t xml:space="preserve"> </w:t>
        </w:r>
        <w:r w:rsidR="001635D6" w:rsidRPr="001635D6">
          <w:rPr>
            <w:rStyle w:val="Hyperlink"/>
            <w:rFonts w:hint="eastAsia"/>
            <w:sz w:val="18"/>
            <w:rtl/>
          </w:rPr>
          <w:t>اجرا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برنامه</w:t>
        </w:r>
        <w:r w:rsidR="001635D6" w:rsidRPr="001635D6">
          <w:rPr>
            <w:rStyle w:val="Hyperlink"/>
            <w:sz w:val="18"/>
            <w:rtl/>
          </w:rPr>
          <w:t xml:space="preserve"> </w:t>
        </w:r>
        <w:r w:rsidR="001635D6" w:rsidRPr="001635D6">
          <w:rPr>
            <w:rStyle w:val="Hyperlink"/>
            <w:rFonts w:hint="eastAsia"/>
            <w:sz w:val="18"/>
            <w:rtl/>
          </w:rPr>
          <w:t>در</w:t>
        </w:r>
        <w:r w:rsidR="001635D6" w:rsidRPr="001635D6">
          <w:rPr>
            <w:rStyle w:val="Hyperlink"/>
            <w:sz w:val="18"/>
            <w:rtl/>
          </w:rPr>
          <w:t xml:space="preserve"> </w:t>
        </w:r>
        <w:r w:rsidR="001635D6" w:rsidRPr="001635D6">
          <w:rPr>
            <w:rStyle w:val="Hyperlink"/>
            <w:rFonts w:hint="eastAsia"/>
            <w:sz w:val="18"/>
            <w:rtl/>
          </w:rPr>
          <w:t>الگوريتم</w:t>
        </w:r>
        <w:r w:rsidR="001635D6" w:rsidRPr="001635D6">
          <w:rPr>
            <w:rStyle w:val="Hyperlink"/>
            <w:rFonts w:ascii="B Nazanin" w:hint="eastAsia"/>
            <w:sz w:val="18"/>
            <w:lang w:bidi="en-US"/>
          </w:rPr>
          <w:t>‌</w:t>
        </w:r>
        <w:r w:rsidR="001635D6" w:rsidRPr="001635D6">
          <w:rPr>
            <w:rStyle w:val="Hyperlink"/>
            <w:rFonts w:hint="eastAsia"/>
            <w:sz w:val="18"/>
            <w:rtl/>
          </w:rPr>
          <w:t>ها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بهينه‌ساز</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زمان</w:t>
        </w:r>
        <w:r w:rsidR="001635D6" w:rsidRPr="001635D6">
          <w:rPr>
            <w:rStyle w:val="Hyperlink"/>
            <w:sz w:val="18"/>
            <w:rtl/>
          </w:rPr>
          <w:t xml:space="preserve"> </w:t>
        </w:r>
        <w:r w:rsidR="001635D6" w:rsidRPr="001635D6">
          <w:rPr>
            <w:rStyle w:val="Hyperlink"/>
            <w:rFonts w:hint="eastAsia"/>
            <w:sz w:val="18"/>
            <w:rtl/>
          </w:rPr>
          <w:t>با</w:t>
        </w:r>
        <w:r w:rsidR="001635D6" w:rsidRPr="001635D6">
          <w:rPr>
            <w:rStyle w:val="Hyperlink"/>
            <w:sz w:val="18"/>
            <w:rtl/>
          </w:rPr>
          <w:t xml:space="preserve"> </w:t>
        </w:r>
        <w:r w:rsidR="001635D6" w:rsidRPr="001635D6">
          <w:rPr>
            <w:rStyle w:val="Hyperlink"/>
            <w:rFonts w:hint="eastAsia"/>
            <w:sz w:val="18"/>
            <w:rtl/>
          </w:rPr>
          <w:t>بودجه‌ها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مختلف</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_Toc272055004 \h </w:instrText>
        </w:r>
        <w:r w:rsidR="002A4878" w:rsidRPr="001635D6">
          <w:rPr>
            <w:webHidden/>
            <w:sz w:val="18"/>
          </w:rPr>
        </w:r>
        <w:r w:rsidR="002A4878" w:rsidRPr="001635D6">
          <w:rPr>
            <w:webHidden/>
            <w:sz w:val="18"/>
          </w:rPr>
          <w:fldChar w:fldCharType="separate"/>
        </w:r>
        <w:r w:rsidR="00D049C4">
          <w:rPr>
            <w:webHidden/>
            <w:sz w:val="18"/>
            <w:rtl/>
          </w:rPr>
          <w:t>135</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5005"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11</w:t>
        </w:r>
        <w:r w:rsidR="001635D6" w:rsidRPr="001635D6">
          <w:rPr>
            <w:rStyle w:val="Hyperlink"/>
            <w:rFonts w:ascii="B Nazanin"/>
            <w:sz w:val="18"/>
            <w:rtl/>
          </w:rPr>
          <w:t xml:space="preserve">: </w:t>
        </w:r>
        <w:r w:rsidR="001635D6" w:rsidRPr="001635D6">
          <w:rPr>
            <w:rStyle w:val="Hyperlink"/>
            <w:rFonts w:hint="eastAsia"/>
            <w:sz w:val="18"/>
            <w:rtl/>
          </w:rPr>
          <w:t>شرايط</w:t>
        </w:r>
        <w:r w:rsidR="001635D6" w:rsidRPr="001635D6">
          <w:rPr>
            <w:rStyle w:val="Hyperlink"/>
            <w:sz w:val="18"/>
            <w:rtl/>
          </w:rPr>
          <w:t xml:space="preserve"> </w:t>
        </w:r>
        <w:r w:rsidR="001635D6" w:rsidRPr="001635D6">
          <w:rPr>
            <w:rStyle w:val="Hyperlink"/>
            <w:rFonts w:hint="eastAsia"/>
            <w:sz w:val="18"/>
            <w:rtl/>
          </w:rPr>
          <w:t>آزمايش</w:t>
        </w:r>
        <w:r w:rsidR="001635D6" w:rsidRPr="001635D6">
          <w:rPr>
            <w:rStyle w:val="Hyperlink"/>
            <w:sz w:val="18"/>
            <w:rtl/>
          </w:rPr>
          <w:t xml:space="preserve"> </w:t>
        </w:r>
        <w:r w:rsidR="001635D6" w:rsidRPr="001635D6">
          <w:rPr>
            <w:rStyle w:val="Hyperlink"/>
            <w:rFonts w:hint="eastAsia"/>
            <w:sz w:val="18"/>
            <w:rtl/>
          </w:rPr>
          <w:t>بهينه‌ساز</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زمان</w:t>
        </w:r>
        <w:r w:rsidR="001635D6" w:rsidRPr="001635D6">
          <w:rPr>
            <w:rStyle w:val="Hyperlink"/>
            <w:sz w:val="18"/>
            <w:rtl/>
          </w:rPr>
          <w:t xml:space="preserve"> </w:t>
        </w:r>
        <w:r w:rsidR="001635D6" w:rsidRPr="001635D6">
          <w:rPr>
            <w:rStyle w:val="Hyperlink"/>
            <w:rFonts w:hint="eastAsia"/>
            <w:sz w:val="18"/>
            <w:rtl/>
          </w:rPr>
          <w:t>در</w:t>
        </w:r>
        <w:r w:rsidR="001635D6" w:rsidRPr="001635D6">
          <w:rPr>
            <w:rStyle w:val="Hyperlink"/>
            <w:sz w:val="18"/>
            <w:rtl/>
          </w:rPr>
          <w:t xml:space="preserve"> </w:t>
        </w:r>
        <w:r w:rsidR="001635D6" w:rsidRPr="001635D6">
          <w:rPr>
            <w:rStyle w:val="Hyperlink"/>
            <w:rFonts w:hint="eastAsia"/>
            <w:sz w:val="18"/>
            <w:rtl/>
          </w:rPr>
          <w:t>ناهمگون</w:t>
        </w:r>
        <w:r w:rsidR="001635D6" w:rsidRPr="001635D6">
          <w:rPr>
            <w:rStyle w:val="Hyperlink"/>
            <w:rFonts w:hint="cs"/>
            <w:sz w:val="18"/>
            <w:rtl/>
          </w:rPr>
          <w:t>ی‌</w:t>
        </w:r>
        <w:r w:rsidR="001635D6" w:rsidRPr="001635D6">
          <w:rPr>
            <w:rStyle w:val="Hyperlink"/>
            <w:rFonts w:hint="eastAsia"/>
            <w:sz w:val="18"/>
            <w:rtl/>
          </w:rPr>
          <w:t>ها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مختلف</w:t>
        </w:r>
        <w:r w:rsidR="001635D6" w:rsidRPr="001635D6">
          <w:rPr>
            <w:rStyle w:val="Hyperlink"/>
            <w:sz w:val="18"/>
            <w:rtl/>
          </w:rPr>
          <w:t xml:space="preserve"> </w:t>
        </w:r>
        <w:r w:rsidR="001635D6" w:rsidRPr="001635D6">
          <w:rPr>
            <w:rStyle w:val="Hyperlink"/>
            <w:rFonts w:hint="eastAsia"/>
            <w:sz w:val="18"/>
            <w:rtl/>
          </w:rPr>
          <w:t>و</w:t>
        </w:r>
        <w:r w:rsidR="001635D6" w:rsidRPr="001635D6">
          <w:rPr>
            <w:rStyle w:val="Hyperlink"/>
            <w:sz w:val="18"/>
            <w:rtl/>
          </w:rPr>
          <w:t xml:space="preserve"> </w:t>
        </w:r>
        <w:r w:rsidR="001635D6" w:rsidRPr="001635D6">
          <w:rPr>
            <w:rStyle w:val="Hyperlink"/>
            <w:rFonts w:hint="eastAsia"/>
            <w:sz w:val="18"/>
            <w:rtl/>
          </w:rPr>
          <w:t>بودجه</w:t>
        </w:r>
        <w:r w:rsidR="001635D6" w:rsidRPr="001635D6">
          <w:rPr>
            <w:rStyle w:val="Hyperlink"/>
            <w:sz w:val="18"/>
            <w:rtl/>
          </w:rPr>
          <w:t xml:space="preserve"> </w:t>
        </w:r>
        <w:r w:rsidR="001635D6" w:rsidRPr="001635D6">
          <w:rPr>
            <w:rStyle w:val="Hyperlink"/>
            <w:rFonts w:ascii="B Nazanin"/>
            <w:sz w:val="18"/>
            <w:rtl/>
          </w:rPr>
          <w:t>150000</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_Toc272055005 \h </w:instrText>
        </w:r>
        <w:r w:rsidR="002A4878" w:rsidRPr="001635D6">
          <w:rPr>
            <w:webHidden/>
            <w:sz w:val="18"/>
          </w:rPr>
        </w:r>
        <w:r w:rsidR="002A4878" w:rsidRPr="001635D6">
          <w:rPr>
            <w:webHidden/>
            <w:sz w:val="18"/>
          </w:rPr>
          <w:fldChar w:fldCharType="separate"/>
        </w:r>
        <w:r w:rsidR="00D049C4">
          <w:rPr>
            <w:webHidden/>
            <w:sz w:val="18"/>
            <w:rtl/>
          </w:rPr>
          <w:t>139</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5006"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5</w:t>
        </w:r>
        <w:r w:rsidR="001635D6" w:rsidRPr="001635D6">
          <w:rPr>
            <w:rStyle w:val="Hyperlink"/>
            <w:sz w:val="18"/>
            <w:rtl/>
          </w:rPr>
          <w:noBreakHyphen/>
          <w:t>12</w:t>
        </w:r>
        <w:r w:rsidR="001635D6" w:rsidRPr="001635D6">
          <w:rPr>
            <w:rStyle w:val="Hyperlink"/>
            <w:rFonts w:ascii="B Nazanin"/>
            <w:sz w:val="18"/>
            <w:rtl/>
          </w:rPr>
          <w:t xml:space="preserve">: </w:t>
        </w:r>
        <w:r w:rsidR="001635D6" w:rsidRPr="001635D6">
          <w:rPr>
            <w:rStyle w:val="Hyperlink"/>
            <w:rFonts w:hint="eastAsia"/>
            <w:sz w:val="18"/>
            <w:rtl/>
          </w:rPr>
          <w:t>زمان</w:t>
        </w:r>
        <w:r w:rsidR="001635D6" w:rsidRPr="001635D6">
          <w:rPr>
            <w:rStyle w:val="Hyperlink"/>
            <w:sz w:val="18"/>
            <w:rtl/>
          </w:rPr>
          <w:t xml:space="preserve"> </w:t>
        </w:r>
        <w:r w:rsidR="001635D6" w:rsidRPr="001635D6">
          <w:rPr>
            <w:rStyle w:val="Hyperlink"/>
            <w:rFonts w:hint="eastAsia"/>
            <w:sz w:val="18"/>
            <w:rtl/>
          </w:rPr>
          <w:t>اجرا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برنامه</w:t>
        </w:r>
        <w:r w:rsidR="001635D6" w:rsidRPr="001635D6">
          <w:rPr>
            <w:rStyle w:val="Hyperlink"/>
            <w:sz w:val="18"/>
            <w:rtl/>
          </w:rPr>
          <w:t xml:space="preserve"> </w:t>
        </w:r>
        <w:r w:rsidR="001635D6" w:rsidRPr="001635D6">
          <w:rPr>
            <w:rStyle w:val="Hyperlink"/>
            <w:rFonts w:hint="eastAsia"/>
            <w:sz w:val="18"/>
            <w:rtl/>
          </w:rPr>
          <w:t>در</w:t>
        </w:r>
        <w:r w:rsidR="001635D6" w:rsidRPr="001635D6">
          <w:rPr>
            <w:rStyle w:val="Hyperlink"/>
            <w:sz w:val="18"/>
            <w:rtl/>
          </w:rPr>
          <w:t xml:space="preserve"> </w:t>
        </w:r>
        <w:r w:rsidR="001635D6" w:rsidRPr="001635D6">
          <w:rPr>
            <w:rStyle w:val="Hyperlink"/>
            <w:rFonts w:hint="eastAsia"/>
            <w:sz w:val="18"/>
            <w:rtl/>
          </w:rPr>
          <w:t>الگوريتم</w:t>
        </w:r>
        <w:r w:rsidR="001635D6" w:rsidRPr="001635D6">
          <w:rPr>
            <w:rStyle w:val="Hyperlink"/>
            <w:rFonts w:ascii="B Nazanin" w:hint="eastAsia"/>
            <w:sz w:val="18"/>
            <w:lang w:bidi="en-US"/>
          </w:rPr>
          <w:t>‌</w:t>
        </w:r>
        <w:r w:rsidR="001635D6" w:rsidRPr="001635D6">
          <w:rPr>
            <w:rStyle w:val="Hyperlink"/>
            <w:rFonts w:hint="eastAsia"/>
            <w:sz w:val="18"/>
            <w:rtl/>
          </w:rPr>
          <w:t>ها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بهينه‌ساز</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زمان</w:t>
        </w:r>
        <w:r w:rsidR="001635D6" w:rsidRPr="001635D6">
          <w:rPr>
            <w:rStyle w:val="Hyperlink"/>
            <w:sz w:val="18"/>
            <w:rtl/>
          </w:rPr>
          <w:t xml:space="preserve"> </w:t>
        </w:r>
        <w:r w:rsidR="001635D6" w:rsidRPr="001635D6">
          <w:rPr>
            <w:rStyle w:val="Hyperlink"/>
            <w:rFonts w:hint="eastAsia"/>
            <w:sz w:val="18"/>
            <w:rtl/>
          </w:rPr>
          <w:t>با</w:t>
        </w:r>
        <w:r w:rsidR="001635D6" w:rsidRPr="001635D6">
          <w:rPr>
            <w:rStyle w:val="Hyperlink"/>
            <w:sz w:val="18"/>
            <w:rtl/>
          </w:rPr>
          <w:t xml:space="preserve"> </w:t>
        </w:r>
        <w:r w:rsidR="001635D6" w:rsidRPr="001635D6">
          <w:rPr>
            <w:rStyle w:val="Hyperlink"/>
            <w:rFonts w:hint="eastAsia"/>
            <w:sz w:val="18"/>
            <w:rtl/>
          </w:rPr>
          <w:t>ناهمگون</w:t>
        </w:r>
        <w:r w:rsidR="001635D6" w:rsidRPr="001635D6">
          <w:rPr>
            <w:rStyle w:val="Hyperlink"/>
            <w:rFonts w:hint="cs"/>
            <w:sz w:val="18"/>
            <w:rtl/>
          </w:rPr>
          <w:t>ی‌</w:t>
        </w:r>
        <w:r w:rsidR="001635D6" w:rsidRPr="001635D6">
          <w:rPr>
            <w:rStyle w:val="Hyperlink"/>
            <w:rFonts w:hint="eastAsia"/>
            <w:sz w:val="18"/>
            <w:rtl/>
          </w:rPr>
          <w:t>ها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مختلف</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_Toc272055006 \h </w:instrText>
        </w:r>
        <w:r w:rsidR="002A4878" w:rsidRPr="001635D6">
          <w:rPr>
            <w:webHidden/>
            <w:sz w:val="18"/>
          </w:rPr>
        </w:r>
        <w:r w:rsidR="002A4878" w:rsidRPr="001635D6">
          <w:rPr>
            <w:webHidden/>
            <w:sz w:val="18"/>
          </w:rPr>
          <w:fldChar w:fldCharType="separate"/>
        </w:r>
        <w:r w:rsidR="00D049C4">
          <w:rPr>
            <w:webHidden/>
            <w:sz w:val="18"/>
            <w:rtl/>
          </w:rPr>
          <w:t>140</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5007"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7</w:t>
        </w:r>
        <w:r w:rsidR="001635D6" w:rsidRPr="001635D6">
          <w:rPr>
            <w:rStyle w:val="Hyperlink"/>
            <w:sz w:val="18"/>
            <w:rtl/>
          </w:rPr>
          <w:noBreakHyphen/>
          <w:t>1</w:t>
        </w:r>
        <w:r w:rsidR="001635D6" w:rsidRPr="001635D6">
          <w:rPr>
            <w:rStyle w:val="Hyperlink"/>
            <w:sz w:val="18"/>
            <w:rtl/>
            <w:lang w:bidi="fa-IR"/>
          </w:rPr>
          <w:t xml:space="preserve">: </w:t>
        </w:r>
        <w:r w:rsidR="001635D6" w:rsidRPr="001635D6">
          <w:rPr>
            <w:rStyle w:val="Hyperlink"/>
            <w:rFonts w:hint="eastAsia"/>
            <w:sz w:val="18"/>
            <w:rtl/>
            <w:lang w:bidi="fa-IR"/>
          </w:rPr>
          <w:t>گز</w:t>
        </w:r>
        <w:r w:rsidR="001635D6" w:rsidRPr="001635D6">
          <w:rPr>
            <w:rStyle w:val="Hyperlink"/>
            <w:rFonts w:hint="cs"/>
            <w:sz w:val="18"/>
            <w:rtl/>
            <w:lang w:bidi="fa-IR"/>
          </w:rPr>
          <w:t>ی</w:t>
        </w:r>
        <w:r w:rsidR="001635D6" w:rsidRPr="001635D6">
          <w:rPr>
            <w:rStyle w:val="Hyperlink"/>
            <w:rFonts w:hint="eastAsia"/>
            <w:sz w:val="18"/>
            <w:rtl/>
            <w:lang w:bidi="fa-IR"/>
          </w:rPr>
          <w:t>نه</w:t>
        </w:r>
        <w:r w:rsidR="001635D6" w:rsidRPr="001635D6">
          <w:rPr>
            <w:rStyle w:val="Hyperlink"/>
            <w:sz w:val="18"/>
            <w:rtl/>
            <w:lang w:bidi="fa-IR"/>
          </w:rPr>
          <w:t xml:space="preserve"> </w:t>
        </w:r>
        <w:r w:rsidR="001635D6" w:rsidRPr="001635D6">
          <w:rPr>
            <w:rStyle w:val="Hyperlink"/>
            <w:rFonts w:hint="eastAsia"/>
            <w:sz w:val="18"/>
            <w:rtl/>
            <w:lang w:bidi="fa-IR"/>
          </w:rPr>
          <w:t>ها</w:t>
        </w:r>
        <w:r w:rsidR="001635D6" w:rsidRPr="001635D6">
          <w:rPr>
            <w:rStyle w:val="Hyperlink"/>
            <w:rFonts w:hint="cs"/>
            <w:sz w:val="18"/>
            <w:rtl/>
            <w:lang w:bidi="fa-IR"/>
          </w:rPr>
          <w:t>ی</w:t>
        </w:r>
        <w:r w:rsidR="001635D6" w:rsidRPr="001635D6">
          <w:rPr>
            <w:rStyle w:val="Hyperlink"/>
            <w:sz w:val="18"/>
            <w:rtl/>
            <w:lang w:bidi="fa-IR"/>
          </w:rPr>
          <w:t xml:space="preserve"> </w:t>
        </w:r>
        <w:r w:rsidR="001635D6" w:rsidRPr="001635D6">
          <w:rPr>
            <w:rStyle w:val="Hyperlink"/>
            <w:rFonts w:hint="eastAsia"/>
            <w:sz w:val="18"/>
            <w:rtl/>
            <w:lang w:bidi="fa-IR"/>
          </w:rPr>
          <w:t>موجود</w:t>
        </w:r>
        <w:r w:rsidR="001635D6" w:rsidRPr="001635D6">
          <w:rPr>
            <w:rStyle w:val="Hyperlink"/>
            <w:sz w:val="18"/>
            <w:rtl/>
            <w:lang w:bidi="fa-IR"/>
          </w:rPr>
          <w:t xml:space="preserve"> </w:t>
        </w:r>
        <w:r w:rsidR="001635D6" w:rsidRPr="001635D6">
          <w:rPr>
            <w:rStyle w:val="Hyperlink"/>
            <w:rFonts w:hint="eastAsia"/>
            <w:sz w:val="18"/>
            <w:rtl/>
            <w:lang w:bidi="fa-IR"/>
          </w:rPr>
          <w:t>برا</w:t>
        </w:r>
        <w:r w:rsidR="001635D6" w:rsidRPr="001635D6">
          <w:rPr>
            <w:rStyle w:val="Hyperlink"/>
            <w:rFonts w:hint="cs"/>
            <w:sz w:val="18"/>
            <w:rtl/>
            <w:lang w:bidi="fa-IR"/>
          </w:rPr>
          <w:t>ی</w:t>
        </w:r>
        <w:r w:rsidR="001635D6" w:rsidRPr="001635D6">
          <w:rPr>
            <w:rStyle w:val="Hyperlink"/>
            <w:sz w:val="18"/>
            <w:rtl/>
            <w:lang w:bidi="fa-IR"/>
          </w:rPr>
          <w:t xml:space="preserve"> </w:t>
        </w:r>
        <w:r w:rsidR="001635D6" w:rsidRPr="001635D6">
          <w:rPr>
            <w:rStyle w:val="Hyperlink"/>
            <w:rFonts w:hint="eastAsia"/>
            <w:sz w:val="18"/>
            <w:rtl/>
            <w:lang w:bidi="fa-IR"/>
          </w:rPr>
          <w:t>فا</w:t>
        </w:r>
        <w:r w:rsidR="001635D6" w:rsidRPr="001635D6">
          <w:rPr>
            <w:rStyle w:val="Hyperlink"/>
            <w:rFonts w:hint="cs"/>
            <w:sz w:val="18"/>
            <w:rtl/>
            <w:lang w:bidi="fa-IR"/>
          </w:rPr>
          <w:t>ی</w:t>
        </w:r>
        <w:r w:rsidR="001635D6" w:rsidRPr="001635D6">
          <w:rPr>
            <w:rStyle w:val="Hyperlink"/>
            <w:rFonts w:hint="eastAsia"/>
            <w:sz w:val="18"/>
            <w:rtl/>
            <w:lang w:bidi="fa-IR"/>
          </w:rPr>
          <w:t>لها</w:t>
        </w:r>
        <w:r w:rsidR="001635D6" w:rsidRPr="001635D6">
          <w:rPr>
            <w:rStyle w:val="Hyperlink"/>
            <w:rFonts w:hint="cs"/>
            <w:sz w:val="18"/>
            <w:rtl/>
            <w:lang w:bidi="fa-IR"/>
          </w:rPr>
          <w:t>ی</w:t>
        </w:r>
        <w:r w:rsidR="001635D6" w:rsidRPr="001635D6">
          <w:rPr>
            <w:rStyle w:val="Hyperlink"/>
            <w:sz w:val="18"/>
            <w:rtl/>
            <w:lang w:bidi="fa-IR"/>
          </w:rPr>
          <w:t xml:space="preserve"> </w:t>
        </w:r>
        <w:r w:rsidR="001635D6" w:rsidRPr="001635D6">
          <w:rPr>
            <w:rStyle w:val="Hyperlink"/>
            <w:rFonts w:hint="eastAsia"/>
            <w:sz w:val="18"/>
            <w:rtl/>
            <w:lang w:bidi="fa-IR"/>
          </w:rPr>
          <w:t>م</w:t>
        </w:r>
        <w:r w:rsidR="001635D6" w:rsidRPr="001635D6">
          <w:rPr>
            <w:rStyle w:val="Hyperlink"/>
            <w:rFonts w:hint="cs"/>
            <w:sz w:val="18"/>
            <w:rtl/>
            <w:lang w:bidi="fa-IR"/>
          </w:rPr>
          <w:t>ی</w:t>
        </w:r>
        <w:r w:rsidR="001635D6" w:rsidRPr="001635D6">
          <w:rPr>
            <w:rStyle w:val="Hyperlink"/>
            <w:rFonts w:hint="eastAsia"/>
            <w:sz w:val="18"/>
            <w:rtl/>
            <w:lang w:bidi="fa-IR"/>
          </w:rPr>
          <w:t>ان</w:t>
        </w:r>
        <w:r w:rsidR="001635D6" w:rsidRPr="001635D6">
          <w:rPr>
            <w:rStyle w:val="Hyperlink"/>
            <w:rFonts w:hint="cs"/>
            <w:sz w:val="18"/>
            <w:rtl/>
            <w:lang w:bidi="fa-IR"/>
          </w:rPr>
          <w:t>ی</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_Toc272055007 \h </w:instrText>
        </w:r>
        <w:r w:rsidR="002A4878" w:rsidRPr="001635D6">
          <w:rPr>
            <w:webHidden/>
            <w:sz w:val="18"/>
          </w:rPr>
        </w:r>
        <w:r w:rsidR="002A4878" w:rsidRPr="001635D6">
          <w:rPr>
            <w:webHidden/>
            <w:sz w:val="18"/>
          </w:rPr>
          <w:fldChar w:fldCharType="separate"/>
        </w:r>
        <w:r w:rsidR="00D049C4">
          <w:rPr>
            <w:webHidden/>
            <w:sz w:val="18"/>
            <w:rtl/>
          </w:rPr>
          <w:t>157</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5008" w:history="1">
        <w:r w:rsidR="001635D6" w:rsidRPr="001635D6">
          <w:rPr>
            <w:rStyle w:val="Hyperlink"/>
            <w:rFonts w:hint="eastAsia"/>
            <w:sz w:val="18"/>
            <w:rtl/>
            <w:lang w:bidi="fa-IR"/>
          </w:rPr>
          <w:t>جدول</w:t>
        </w:r>
        <w:r w:rsidR="001635D6" w:rsidRPr="001635D6">
          <w:rPr>
            <w:rStyle w:val="Hyperlink"/>
            <w:sz w:val="18"/>
            <w:rtl/>
            <w:lang w:bidi="fa-IR"/>
          </w:rPr>
          <w:t xml:space="preserve"> </w:t>
        </w:r>
        <w:r w:rsidR="001635D6" w:rsidRPr="001635D6">
          <w:rPr>
            <w:rStyle w:val="Hyperlink"/>
            <w:rFonts w:hint="eastAsia"/>
            <w:sz w:val="18"/>
            <w:rtl/>
            <w:lang w:bidi="fa-IR"/>
          </w:rPr>
          <w:t>‏</w:t>
        </w:r>
        <w:r w:rsidR="001635D6" w:rsidRPr="001635D6">
          <w:rPr>
            <w:rStyle w:val="Hyperlink"/>
            <w:sz w:val="18"/>
            <w:rtl/>
            <w:lang w:bidi="fa-IR"/>
          </w:rPr>
          <w:t>7</w:t>
        </w:r>
        <w:r w:rsidR="001635D6" w:rsidRPr="001635D6">
          <w:rPr>
            <w:rStyle w:val="Hyperlink"/>
            <w:sz w:val="18"/>
            <w:rtl/>
            <w:lang w:bidi="fa-IR"/>
          </w:rPr>
          <w:noBreakHyphen/>
          <w:t xml:space="preserve">2: </w:t>
        </w:r>
        <w:r w:rsidR="001635D6" w:rsidRPr="001635D6">
          <w:rPr>
            <w:rStyle w:val="Hyperlink"/>
            <w:rFonts w:hint="eastAsia"/>
            <w:sz w:val="18"/>
            <w:rtl/>
            <w:lang w:bidi="fa-IR"/>
          </w:rPr>
          <w:t>راه</w:t>
        </w:r>
        <w:r w:rsidR="001635D6" w:rsidRPr="001635D6">
          <w:rPr>
            <w:rStyle w:val="Hyperlink"/>
            <w:sz w:val="18"/>
            <w:rtl/>
            <w:lang w:bidi="fa-IR"/>
          </w:rPr>
          <w:t xml:space="preserve"> </w:t>
        </w:r>
        <w:r w:rsidR="001635D6" w:rsidRPr="001635D6">
          <w:rPr>
            <w:rStyle w:val="Hyperlink"/>
            <w:rFonts w:hint="eastAsia"/>
            <w:sz w:val="18"/>
            <w:rtl/>
            <w:lang w:bidi="fa-IR"/>
          </w:rPr>
          <w:t>حل</w:t>
        </w:r>
        <w:r w:rsidR="001635D6" w:rsidRPr="001635D6">
          <w:rPr>
            <w:rStyle w:val="Hyperlink"/>
            <w:sz w:val="18"/>
            <w:rtl/>
            <w:lang w:bidi="fa-IR"/>
          </w:rPr>
          <w:t xml:space="preserve"> </w:t>
        </w:r>
        <w:r w:rsidR="001635D6" w:rsidRPr="001635D6">
          <w:rPr>
            <w:rStyle w:val="Hyperlink"/>
            <w:rFonts w:hint="eastAsia"/>
            <w:sz w:val="18"/>
            <w:rtl/>
            <w:lang w:bidi="fa-IR"/>
          </w:rPr>
          <w:t>تحل</w:t>
        </w:r>
        <w:r w:rsidR="001635D6" w:rsidRPr="001635D6">
          <w:rPr>
            <w:rStyle w:val="Hyperlink"/>
            <w:rFonts w:hint="cs"/>
            <w:sz w:val="18"/>
            <w:rtl/>
            <w:lang w:bidi="fa-IR"/>
          </w:rPr>
          <w:t>ی</w:t>
        </w:r>
        <w:r w:rsidR="001635D6" w:rsidRPr="001635D6">
          <w:rPr>
            <w:rStyle w:val="Hyperlink"/>
            <w:rFonts w:hint="eastAsia"/>
            <w:sz w:val="18"/>
            <w:rtl/>
            <w:lang w:bidi="fa-IR"/>
          </w:rPr>
          <w:t>ل</w:t>
        </w:r>
        <w:r w:rsidR="001635D6" w:rsidRPr="001635D6">
          <w:rPr>
            <w:rStyle w:val="Hyperlink"/>
            <w:rFonts w:hint="cs"/>
            <w:sz w:val="18"/>
            <w:rtl/>
            <w:lang w:bidi="fa-IR"/>
          </w:rPr>
          <w:t>ی</w:t>
        </w:r>
        <w:r w:rsidR="001635D6" w:rsidRPr="001635D6">
          <w:rPr>
            <w:rStyle w:val="Hyperlink"/>
            <w:sz w:val="18"/>
            <w:rtl/>
            <w:lang w:bidi="fa-IR"/>
          </w:rPr>
          <w:t xml:space="preserve"> </w:t>
        </w:r>
        <w:r w:rsidR="001635D6" w:rsidRPr="001635D6">
          <w:rPr>
            <w:rStyle w:val="Hyperlink"/>
            <w:rFonts w:hint="eastAsia"/>
            <w:sz w:val="18"/>
            <w:rtl/>
            <w:lang w:bidi="fa-IR"/>
          </w:rPr>
          <w:t>و</w:t>
        </w:r>
        <w:r w:rsidR="001635D6" w:rsidRPr="001635D6">
          <w:rPr>
            <w:rStyle w:val="Hyperlink"/>
            <w:sz w:val="18"/>
            <w:rtl/>
            <w:lang w:bidi="fa-IR"/>
          </w:rPr>
          <w:t xml:space="preserve"> </w:t>
        </w:r>
        <w:r w:rsidR="001635D6" w:rsidRPr="001635D6">
          <w:rPr>
            <w:rStyle w:val="Hyperlink"/>
            <w:rFonts w:hint="eastAsia"/>
            <w:sz w:val="18"/>
            <w:rtl/>
            <w:lang w:bidi="fa-IR"/>
          </w:rPr>
          <w:t>عدد</w:t>
        </w:r>
        <w:r w:rsidR="001635D6" w:rsidRPr="001635D6">
          <w:rPr>
            <w:rStyle w:val="Hyperlink"/>
            <w:rFonts w:hint="cs"/>
            <w:sz w:val="18"/>
            <w:rtl/>
            <w:lang w:bidi="fa-IR"/>
          </w:rPr>
          <w:t>ی</w:t>
        </w:r>
        <w:r w:rsidR="001635D6" w:rsidRPr="001635D6">
          <w:rPr>
            <w:rStyle w:val="Hyperlink"/>
            <w:sz w:val="18"/>
            <w:rtl/>
            <w:lang w:bidi="fa-IR"/>
          </w:rPr>
          <w:t xml:space="preserve"> </w:t>
        </w:r>
        <w:r w:rsidR="001635D6" w:rsidRPr="001635D6">
          <w:rPr>
            <w:rStyle w:val="Hyperlink"/>
            <w:sz w:val="18"/>
            <w:lang w:bidi="fa-IR"/>
          </w:rPr>
          <w:t>option</w:t>
        </w:r>
        <w:r w:rsidR="001635D6" w:rsidRPr="001635D6">
          <w:rPr>
            <w:rStyle w:val="Hyperlink"/>
            <w:sz w:val="18"/>
            <w:rtl/>
            <w:lang w:bidi="fa-IR"/>
          </w:rPr>
          <w:t xml:space="preserve"> </w:t>
        </w:r>
        <w:r w:rsidR="001635D6" w:rsidRPr="001635D6">
          <w:rPr>
            <w:rStyle w:val="Hyperlink"/>
            <w:rFonts w:hint="eastAsia"/>
            <w:sz w:val="18"/>
            <w:rtl/>
            <w:lang w:bidi="fa-IR"/>
          </w:rPr>
          <w:t>ها</w:t>
        </w:r>
        <w:r w:rsidR="001635D6" w:rsidRPr="001635D6">
          <w:rPr>
            <w:rStyle w:val="Hyperlink"/>
            <w:rFonts w:hint="cs"/>
            <w:sz w:val="18"/>
            <w:rtl/>
            <w:lang w:bidi="fa-IR"/>
          </w:rPr>
          <w:t>ی</w:t>
        </w:r>
        <w:r w:rsidR="001635D6" w:rsidRPr="001635D6">
          <w:rPr>
            <w:rStyle w:val="Hyperlink"/>
            <w:sz w:val="18"/>
            <w:rtl/>
            <w:lang w:bidi="fa-IR"/>
          </w:rPr>
          <w:t xml:space="preserve"> </w:t>
        </w:r>
        <w:r w:rsidR="001635D6" w:rsidRPr="001635D6">
          <w:rPr>
            <w:rStyle w:val="Hyperlink"/>
            <w:rFonts w:hint="eastAsia"/>
            <w:sz w:val="18"/>
            <w:rtl/>
            <w:lang w:bidi="fa-IR"/>
          </w:rPr>
          <w:t>موجود</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_Toc272055008 \h </w:instrText>
        </w:r>
        <w:r w:rsidR="002A4878" w:rsidRPr="001635D6">
          <w:rPr>
            <w:webHidden/>
            <w:sz w:val="18"/>
          </w:rPr>
        </w:r>
        <w:r w:rsidR="002A4878" w:rsidRPr="001635D6">
          <w:rPr>
            <w:webHidden/>
            <w:sz w:val="18"/>
          </w:rPr>
          <w:fldChar w:fldCharType="separate"/>
        </w:r>
        <w:r w:rsidR="00D049C4">
          <w:rPr>
            <w:webHidden/>
            <w:sz w:val="18"/>
            <w:rtl/>
          </w:rPr>
          <w:t>157</w:t>
        </w:r>
        <w:r w:rsidR="002A4878" w:rsidRPr="001635D6">
          <w:rPr>
            <w:webHidden/>
            <w:sz w:val="18"/>
          </w:rPr>
          <w:fldChar w:fldCharType="end"/>
        </w:r>
      </w:hyperlink>
    </w:p>
    <w:p w:rsidR="001635D6" w:rsidRPr="001635D6" w:rsidRDefault="00550AF5" w:rsidP="001635D6">
      <w:pPr>
        <w:pStyle w:val="TableofFigures"/>
        <w:rPr>
          <w:rFonts w:asciiTheme="minorHAnsi" w:eastAsiaTheme="minorEastAsia" w:hAnsiTheme="minorHAnsi" w:cstheme="minorBidi"/>
          <w:sz w:val="18"/>
        </w:rPr>
      </w:pPr>
      <w:hyperlink w:anchor="_Toc272055009" w:history="1">
        <w:r w:rsidR="001635D6" w:rsidRPr="001635D6">
          <w:rPr>
            <w:rStyle w:val="Hyperlink"/>
            <w:rFonts w:hint="eastAsia"/>
            <w:sz w:val="18"/>
            <w:rtl/>
            <w:lang w:bidi="fa-IR"/>
          </w:rPr>
          <w:t>جدول</w:t>
        </w:r>
        <w:r w:rsidR="001635D6" w:rsidRPr="001635D6">
          <w:rPr>
            <w:rStyle w:val="Hyperlink"/>
            <w:sz w:val="18"/>
            <w:rtl/>
            <w:lang w:bidi="fa-IR"/>
          </w:rPr>
          <w:t xml:space="preserve"> </w:t>
        </w:r>
        <w:r w:rsidR="001635D6" w:rsidRPr="001635D6">
          <w:rPr>
            <w:rStyle w:val="Hyperlink"/>
            <w:rFonts w:hint="eastAsia"/>
            <w:sz w:val="18"/>
            <w:rtl/>
            <w:lang w:bidi="fa-IR"/>
          </w:rPr>
          <w:t>‏</w:t>
        </w:r>
        <w:r w:rsidR="001635D6" w:rsidRPr="001635D6">
          <w:rPr>
            <w:rStyle w:val="Hyperlink"/>
            <w:sz w:val="18"/>
            <w:rtl/>
            <w:lang w:bidi="fa-IR"/>
          </w:rPr>
          <w:t>7</w:t>
        </w:r>
        <w:r w:rsidR="001635D6" w:rsidRPr="001635D6">
          <w:rPr>
            <w:rStyle w:val="Hyperlink"/>
            <w:sz w:val="18"/>
            <w:rtl/>
            <w:lang w:bidi="fa-IR"/>
          </w:rPr>
          <w:noBreakHyphen/>
          <w:t xml:space="preserve">3: </w:t>
        </w:r>
        <w:r w:rsidR="001635D6" w:rsidRPr="001635D6">
          <w:rPr>
            <w:rStyle w:val="Hyperlink"/>
            <w:sz w:val="18"/>
            <w:lang w:bidi="fa-IR"/>
          </w:rPr>
          <w:t>Option</w:t>
        </w:r>
        <w:r w:rsidR="001635D6" w:rsidRPr="001635D6">
          <w:rPr>
            <w:rStyle w:val="Hyperlink"/>
            <w:sz w:val="18"/>
            <w:rtl/>
            <w:lang w:bidi="fa-IR"/>
          </w:rPr>
          <w:t xml:space="preserve"> </w:t>
        </w:r>
        <w:r w:rsidR="001635D6" w:rsidRPr="001635D6">
          <w:rPr>
            <w:rStyle w:val="Hyperlink"/>
            <w:rFonts w:hint="eastAsia"/>
            <w:sz w:val="18"/>
            <w:rtl/>
            <w:lang w:bidi="fa-IR"/>
          </w:rPr>
          <w:t>ها</w:t>
        </w:r>
        <w:r w:rsidR="001635D6" w:rsidRPr="001635D6">
          <w:rPr>
            <w:rStyle w:val="Hyperlink"/>
            <w:rFonts w:hint="cs"/>
            <w:sz w:val="18"/>
            <w:rtl/>
            <w:lang w:bidi="fa-IR"/>
          </w:rPr>
          <w:t>ی</w:t>
        </w:r>
        <w:r w:rsidR="001635D6" w:rsidRPr="001635D6">
          <w:rPr>
            <w:rStyle w:val="Hyperlink"/>
            <w:sz w:val="18"/>
            <w:rtl/>
            <w:lang w:bidi="fa-IR"/>
          </w:rPr>
          <w:t xml:space="preserve"> </w:t>
        </w:r>
        <w:r w:rsidR="001635D6" w:rsidRPr="001635D6">
          <w:rPr>
            <w:rStyle w:val="Hyperlink"/>
            <w:rFonts w:hint="eastAsia"/>
            <w:sz w:val="18"/>
            <w:rtl/>
            <w:lang w:bidi="fa-IR"/>
          </w:rPr>
          <w:t>شب</w:t>
        </w:r>
        <w:r w:rsidR="001635D6" w:rsidRPr="001635D6">
          <w:rPr>
            <w:rStyle w:val="Hyperlink"/>
            <w:rFonts w:hint="cs"/>
            <w:sz w:val="18"/>
            <w:rtl/>
            <w:lang w:bidi="fa-IR"/>
          </w:rPr>
          <w:t>ی</w:t>
        </w:r>
        <w:r w:rsidR="001635D6" w:rsidRPr="001635D6">
          <w:rPr>
            <w:rStyle w:val="Hyperlink"/>
            <w:rFonts w:hint="eastAsia"/>
            <w:sz w:val="18"/>
            <w:rtl/>
            <w:lang w:bidi="fa-IR"/>
          </w:rPr>
          <w:t>هساز</w:t>
        </w:r>
        <w:r w:rsidR="001635D6" w:rsidRPr="001635D6">
          <w:rPr>
            <w:rStyle w:val="Hyperlink"/>
            <w:sz w:val="18"/>
            <w:rtl/>
            <w:lang w:bidi="fa-IR"/>
          </w:rPr>
          <w:t xml:space="preserve"> </w:t>
        </w:r>
        <w:r w:rsidR="001635D6" w:rsidRPr="001635D6">
          <w:rPr>
            <w:rStyle w:val="Hyperlink"/>
            <w:rFonts w:hint="eastAsia"/>
            <w:sz w:val="18"/>
            <w:rtl/>
            <w:lang w:bidi="fa-IR"/>
          </w:rPr>
          <w:t>موجود</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_Toc272055009 \h </w:instrText>
        </w:r>
        <w:r w:rsidR="002A4878" w:rsidRPr="001635D6">
          <w:rPr>
            <w:webHidden/>
            <w:sz w:val="18"/>
          </w:rPr>
        </w:r>
        <w:r w:rsidR="002A4878" w:rsidRPr="001635D6">
          <w:rPr>
            <w:webHidden/>
            <w:sz w:val="18"/>
          </w:rPr>
          <w:fldChar w:fldCharType="separate"/>
        </w:r>
        <w:r w:rsidR="00D049C4">
          <w:rPr>
            <w:webHidden/>
            <w:sz w:val="18"/>
            <w:rtl/>
          </w:rPr>
          <w:t>157</w:t>
        </w:r>
        <w:r w:rsidR="002A4878" w:rsidRPr="001635D6">
          <w:rPr>
            <w:webHidden/>
            <w:sz w:val="18"/>
          </w:rPr>
          <w:fldChar w:fldCharType="end"/>
        </w:r>
      </w:hyperlink>
    </w:p>
    <w:p w:rsidR="001635D6" w:rsidRDefault="00550AF5" w:rsidP="001635D6">
      <w:pPr>
        <w:pStyle w:val="TableofFigures"/>
        <w:rPr>
          <w:rFonts w:asciiTheme="minorHAnsi" w:eastAsiaTheme="minorEastAsia" w:hAnsiTheme="minorHAnsi" w:cstheme="minorBidi"/>
        </w:rPr>
      </w:pPr>
      <w:hyperlink w:anchor="_Toc272055010" w:history="1">
        <w:r w:rsidR="001635D6" w:rsidRPr="001635D6">
          <w:rPr>
            <w:rStyle w:val="Hyperlink"/>
            <w:rFonts w:hint="eastAsia"/>
            <w:sz w:val="18"/>
            <w:rtl/>
          </w:rPr>
          <w:t>جدول</w:t>
        </w:r>
        <w:r w:rsidR="001635D6" w:rsidRPr="001635D6">
          <w:rPr>
            <w:rStyle w:val="Hyperlink"/>
            <w:sz w:val="18"/>
            <w:rtl/>
          </w:rPr>
          <w:t xml:space="preserve"> </w:t>
        </w:r>
        <w:r w:rsidR="001635D6" w:rsidRPr="001635D6">
          <w:rPr>
            <w:rStyle w:val="Hyperlink"/>
            <w:rFonts w:hint="eastAsia"/>
            <w:sz w:val="18"/>
            <w:rtl/>
          </w:rPr>
          <w:t>‏</w:t>
        </w:r>
        <w:r w:rsidR="001635D6" w:rsidRPr="001635D6">
          <w:rPr>
            <w:rStyle w:val="Hyperlink"/>
            <w:sz w:val="18"/>
            <w:rtl/>
          </w:rPr>
          <w:t>7</w:t>
        </w:r>
        <w:r w:rsidR="001635D6" w:rsidRPr="001635D6">
          <w:rPr>
            <w:rStyle w:val="Hyperlink"/>
            <w:sz w:val="18"/>
            <w:rtl/>
          </w:rPr>
          <w:noBreakHyphen/>
          <w:t>4</w:t>
        </w:r>
        <w:r w:rsidR="001635D6" w:rsidRPr="001635D6">
          <w:rPr>
            <w:rStyle w:val="Hyperlink"/>
            <w:rFonts w:ascii="B Nazanin"/>
            <w:sz w:val="18"/>
            <w:rtl/>
          </w:rPr>
          <w:t xml:space="preserve">: </w:t>
        </w:r>
        <w:r w:rsidR="001635D6" w:rsidRPr="001635D6">
          <w:rPr>
            <w:rStyle w:val="Hyperlink"/>
            <w:sz w:val="18"/>
          </w:rPr>
          <w:t>Option</w:t>
        </w:r>
        <w:r w:rsidR="001635D6" w:rsidRPr="001635D6">
          <w:rPr>
            <w:rStyle w:val="Hyperlink"/>
            <w:sz w:val="18"/>
            <w:rtl/>
          </w:rPr>
          <w:t xml:space="preserve"> </w:t>
        </w:r>
        <w:r w:rsidR="001635D6" w:rsidRPr="001635D6">
          <w:rPr>
            <w:rStyle w:val="Hyperlink"/>
            <w:rFonts w:hint="eastAsia"/>
            <w:sz w:val="18"/>
            <w:rtl/>
          </w:rPr>
          <w:t>ها</w:t>
        </w:r>
        <w:r w:rsidR="001635D6" w:rsidRPr="001635D6">
          <w:rPr>
            <w:rStyle w:val="Hyperlink"/>
            <w:rFonts w:hint="cs"/>
            <w:sz w:val="18"/>
            <w:rtl/>
          </w:rPr>
          <w:t>ی</w:t>
        </w:r>
        <w:r w:rsidR="001635D6" w:rsidRPr="001635D6">
          <w:rPr>
            <w:rStyle w:val="Hyperlink"/>
            <w:sz w:val="18"/>
            <w:rtl/>
          </w:rPr>
          <w:t xml:space="preserve"> </w:t>
        </w:r>
        <w:r w:rsidR="001635D6" w:rsidRPr="001635D6">
          <w:rPr>
            <w:rStyle w:val="Hyperlink"/>
            <w:rFonts w:hint="eastAsia"/>
            <w:sz w:val="18"/>
            <w:rtl/>
          </w:rPr>
          <w:t>متفرقه</w:t>
        </w:r>
        <w:r w:rsidR="001635D6" w:rsidRPr="001635D6">
          <w:rPr>
            <w:webHidden/>
            <w:sz w:val="18"/>
          </w:rPr>
          <w:tab/>
        </w:r>
        <w:r w:rsidR="002A4878" w:rsidRPr="001635D6">
          <w:rPr>
            <w:webHidden/>
            <w:sz w:val="18"/>
          </w:rPr>
          <w:fldChar w:fldCharType="begin"/>
        </w:r>
        <w:r w:rsidR="001635D6" w:rsidRPr="001635D6">
          <w:rPr>
            <w:webHidden/>
            <w:sz w:val="18"/>
          </w:rPr>
          <w:instrText xml:space="preserve"> PAGEREF _Toc272055010 \h </w:instrText>
        </w:r>
        <w:r w:rsidR="002A4878" w:rsidRPr="001635D6">
          <w:rPr>
            <w:webHidden/>
            <w:sz w:val="18"/>
          </w:rPr>
        </w:r>
        <w:r w:rsidR="002A4878" w:rsidRPr="001635D6">
          <w:rPr>
            <w:webHidden/>
            <w:sz w:val="18"/>
          </w:rPr>
          <w:fldChar w:fldCharType="separate"/>
        </w:r>
        <w:r w:rsidR="00D049C4">
          <w:rPr>
            <w:webHidden/>
            <w:sz w:val="18"/>
            <w:rtl/>
          </w:rPr>
          <w:t>158</w:t>
        </w:r>
        <w:r w:rsidR="002A4878" w:rsidRPr="001635D6">
          <w:rPr>
            <w:webHidden/>
            <w:sz w:val="18"/>
          </w:rPr>
          <w:fldChar w:fldCharType="end"/>
        </w:r>
      </w:hyperlink>
    </w:p>
    <w:p w:rsidR="006958F5" w:rsidRPr="00064CD8" w:rsidRDefault="002A4878" w:rsidP="001635D6">
      <w:pPr>
        <w:pStyle w:val="TableofFigures"/>
        <w:rPr>
          <w:rFonts w:ascii="Lucida Sans Unicode" w:hAnsi="Lucida Sans Unicode" w:cs="Arial"/>
        </w:rPr>
      </w:pPr>
      <w:r w:rsidRPr="005C0087">
        <w:rPr>
          <w:sz w:val="18"/>
          <w:rtl/>
        </w:rPr>
        <w:fldChar w:fldCharType="end"/>
      </w:r>
      <w:r w:rsidRPr="00064CD8">
        <w:rPr>
          <w:rtl/>
        </w:rPr>
        <w:fldChar w:fldCharType="begin"/>
      </w:r>
      <w:r w:rsidR="00064CD8" w:rsidRPr="00064CD8">
        <w:rPr>
          <w:rtl/>
        </w:rPr>
        <w:instrText xml:space="preserve"> </w:instrText>
      </w:r>
      <w:r w:rsidR="00064CD8" w:rsidRPr="00064CD8">
        <w:instrText>TOC</w:instrText>
      </w:r>
      <w:r w:rsidR="00064CD8" w:rsidRPr="00064CD8">
        <w:rPr>
          <w:rtl/>
        </w:rPr>
        <w:instrText xml:space="preserve"> \</w:instrText>
      </w:r>
      <w:r w:rsidR="00064CD8" w:rsidRPr="00064CD8">
        <w:instrText>h \z \c</w:instrText>
      </w:r>
      <w:r w:rsidR="00064CD8" w:rsidRPr="00064CD8">
        <w:rPr>
          <w:rtl/>
        </w:rPr>
        <w:instrText xml:space="preserve"> "جدول" </w:instrText>
      </w:r>
      <w:r w:rsidRPr="00064CD8">
        <w:rPr>
          <w:rtl/>
        </w:rPr>
        <w:fldChar w:fldCharType="separate"/>
      </w:r>
    </w:p>
    <w:p w:rsidR="00064CD8" w:rsidRPr="00064CD8" w:rsidRDefault="00064CD8" w:rsidP="001635D6">
      <w:pPr>
        <w:pStyle w:val="TableofFigures"/>
      </w:pPr>
    </w:p>
    <w:p w:rsidR="00064CD8" w:rsidRDefault="002A4878" w:rsidP="00064CD8">
      <w:pPr>
        <w:bidi/>
        <w:jc w:val="center"/>
        <w:rPr>
          <w:rFonts w:ascii="B Nazanin" w:hAnsi="Times New Roman" w:cs="B Nazanin"/>
          <w:b/>
          <w:bCs/>
          <w:sz w:val="32"/>
          <w:szCs w:val="32"/>
          <w:lang w:bidi="ar-SA"/>
        </w:rPr>
      </w:pPr>
      <w:r w:rsidRPr="00064CD8">
        <w:rPr>
          <w:rFonts w:ascii="B Nazanin" w:hAnsi="Times New Roman" w:cs="B Nazanin"/>
          <w:b/>
          <w:bCs/>
          <w:sz w:val="32"/>
          <w:szCs w:val="32"/>
          <w:rtl/>
          <w:lang w:bidi="ar-SA"/>
        </w:rPr>
        <w:fldChar w:fldCharType="end"/>
      </w:r>
    </w:p>
    <w:p w:rsidR="006C2626" w:rsidRDefault="006C2626" w:rsidP="006C2626">
      <w:pPr>
        <w:bidi/>
        <w:jc w:val="center"/>
        <w:rPr>
          <w:rFonts w:ascii="B Nazanin" w:hAnsi="Times New Roman" w:cs="B Nazanin"/>
          <w:b/>
          <w:bCs/>
          <w:sz w:val="32"/>
          <w:szCs w:val="32"/>
          <w:lang w:bidi="ar-SA"/>
        </w:rPr>
      </w:pPr>
    </w:p>
    <w:p w:rsidR="006C2626" w:rsidRPr="00E51C44" w:rsidRDefault="006C2626" w:rsidP="006C2626">
      <w:pPr>
        <w:bidi/>
        <w:jc w:val="center"/>
        <w:rPr>
          <w:rFonts w:ascii="Times New Roman" w:hAnsi="Times New Roman" w:cs="B Nazanin"/>
          <w:b/>
          <w:bCs/>
          <w:sz w:val="32"/>
          <w:szCs w:val="32"/>
        </w:rPr>
        <w:sectPr w:rsidR="006C2626" w:rsidRPr="00E51C44" w:rsidSect="006E2C4A">
          <w:headerReference w:type="default" r:id="rId41"/>
          <w:footerReference w:type="default" r:id="rId42"/>
          <w:pgSz w:w="12240" w:h="15840"/>
          <w:pgMar w:top="1440" w:right="1800" w:bottom="1440" w:left="1800" w:header="720" w:footer="1584" w:gutter="0"/>
          <w:pgNumType w:fmt="lowerRoman"/>
          <w:cols w:space="720"/>
          <w:rtlGutter/>
          <w:docGrid w:linePitch="360"/>
        </w:sectPr>
      </w:pPr>
    </w:p>
    <w:p w:rsidR="006C2626" w:rsidRDefault="006C2626" w:rsidP="006C2626">
      <w:pPr>
        <w:tabs>
          <w:tab w:val="left" w:pos="8280"/>
        </w:tabs>
        <w:spacing w:after="0" w:line="240" w:lineRule="auto"/>
        <w:ind w:left="810"/>
        <w:rPr>
          <w:rFonts w:ascii="B Nazanin" w:hAnsi="Times New Roman" w:cs="B Nazanin"/>
          <w:b/>
          <w:bCs/>
          <w:sz w:val="32"/>
          <w:szCs w:val="32"/>
        </w:rPr>
      </w:pPr>
    </w:p>
    <w:p w:rsidR="006C2626" w:rsidRDefault="006C2626">
      <w:pPr>
        <w:spacing w:after="0" w:line="240" w:lineRule="auto"/>
        <w:rPr>
          <w:rFonts w:ascii="B Nazanin" w:hAnsi="Times New Roman" w:cs="B Nazanin"/>
          <w:b/>
          <w:bCs/>
          <w:sz w:val="32"/>
          <w:szCs w:val="32"/>
        </w:rPr>
      </w:pPr>
    </w:p>
    <w:p w:rsidR="007525C9" w:rsidRPr="006C2626" w:rsidRDefault="007077EB">
      <w:pPr>
        <w:rPr>
          <w:rFonts w:ascii="Times New Roman" w:hAnsi="Times New Roman" w:cs="Times New Roman"/>
          <w:b/>
          <w:bCs/>
          <w:sz w:val="32"/>
          <w:szCs w:val="32"/>
          <w:rtl/>
          <w:lang w:bidi="fa-IR"/>
        </w:rPr>
      </w:pPr>
      <w:r>
        <w:rPr>
          <w:rFonts w:cs="B Nazanin"/>
          <w:b/>
          <w:bCs/>
          <w:noProof/>
          <w:sz w:val="24"/>
          <w:szCs w:val="56"/>
          <w:rtl/>
          <w:lang w:bidi="ar-SA"/>
        </w:rPr>
        <mc:AlternateContent>
          <mc:Choice Requires="wps">
            <w:drawing>
              <wp:anchor distT="0" distB="0" distL="114300" distR="114300" simplePos="0" relativeHeight="251660288" behindDoc="0" locked="0" layoutInCell="1" allowOverlap="1">
                <wp:simplePos x="0" y="0"/>
                <wp:positionH relativeFrom="column">
                  <wp:posOffset>695325</wp:posOffset>
                </wp:positionH>
                <wp:positionV relativeFrom="paragraph">
                  <wp:posOffset>384175</wp:posOffset>
                </wp:positionV>
                <wp:extent cx="4476750" cy="5915660"/>
                <wp:effectExtent l="19050" t="27940" r="38100" b="47625"/>
                <wp:wrapSquare wrapText="bothSides"/>
                <wp:docPr id="314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915660"/>
                        </a:xfrm>
                        <a:prstGeom prst="bevel">
                          <a:avLst>
                            <a:gd name="adj" fmla="val 12500"/>
                          </a:avLst>
                        </a:prstGeom>
                        <a:gradFill rotWithShape="1">
                          <a:gsLst>
                            <a:gs pos="0">
                              <a:srgbClr val="C6D9F1"/>
                            </a:gs>
                            <a:gs pos="100000">
                              <a:srgbClr val="FFFFFF"/>
                            </a:gs>
                          </a:gsLst>
                          <a:lin ang="5400000" scaled="1"/>
                        </a:gradFill>
                        <a:ln w="38100">
                          <a:solidFill>
                            <a:srgbClr val="F2F2F2"/>
                          </a:solidFill>
                          <a:miter lim="800000"/>
                          <a:headEnd/>
                          <a:tailEnd/>
                        </a:ln>
                        <a:effectLst>
                          <a:outerShdw dist="28398" dir="3806097" algn="ctr" rotWithShape="0">
                            <a:srgbClr val="205867">
                              <a:alpha val="50000"/>
                            </a:srgbClr>
                          </a:outerShdw>
                        </a:effectLst>
                      </wps:spPr>
                      <wps:txbx>
                        <w:txbxContent>
                          <w:p w:rsidR="00695683" w:rsidRPr="00CA0166" w:rsidRDefault="00695683" w:rsidP="00C52B75">
                            <w:pPr>
                              <w:jc w:val="center"/>
                              <w:rPr>
                                <w:rFonts w:cs="Titr"/>
                                <w:sz w:val="146"/>
                                <w:szCs w:val="146"/>
                                <w:rtl/>
                                <w:lang w:bidi="fa-IR"/>
                              </w:rPr>
                            </w:pPr>
                            <w:r w:rsidRPr="00CA0166">
                              <w:rPr>
                                <w:rFonts w:cs="Titr" w:hint="cs"/>
                                <w:sz w:val="146"/>
                                <w:szCs w:val="146"/>
                                <w:rtl/>
                                <w:lang w:bidi="fa-IR"/>
                              </w:rPr>
                              <w:t>فصل اول</w:t>
                            </w:r>
                          </w:p>
                          <w:p w:rsidR="00695683" w:rsidRPr="00CA0166" w:rsidRDefault="00695683" w:rsidP="00035423">
                            <w:pPr>
                              <w:bidi/>
                              <w:jc w:val="center"/>
                              <w:rPr>
                                <w:rFonts w:cs="Titr"/>
                                <w:b/>
                                <w:bCs/>
                                <w:sz w:val="118"/>
                                <w:szCs w:val="118"/>
                                <w:lang w:bidi="fa-IR"/>
                              </w:rPr>
                            </w:pPr>
                          </w:p>
                          <w:p w:rsidR="00695683" w:rsidRPr="00CA0166" w:rsidRDefault="00695683" w:rsidP="00CA0166">
                            <w:pPr>
                              <w:bidi/>
                              <w:jc w:val="center"/>
                              <w:rPr>
                                <w:rFonts w:cs="Titr"/>
                                <w:sz w:val="146"/>
                                <w:szCs w:val="146"/>
                                <w:rtl/>
                                <w:lang w:bidi="fa-IR"/>
                              </w:rPr>
                            </w:pPr>
                            <w:r w:rsidRPr="00CA0166">
                              <w:rPr>
                                <w:rFonts w:cs="Titr" w:hint="cs"/>
                                <w:b/>
                                <w:bCs/>
                                <w:sz w:val="118"/>
                                <w:szCs w:val="118"/>
                                <w:rtl/>
                                <w:lang w:bidi="fa-IR"/>
                              </w:rPr>
                              <w:t>مقدمه</w:t>
                            </w:r>
                            <w:r w:rsidRPr="00CA0166">
                              <w:rPr>
                                <w:rFonts w:cs="Titr" w:hint="cs"/>
                                <w:b/>
                                <w:bCs/>
                                <w:sz w:val="126"/>
                                <w:szCs w:val="126"/>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5" o:spid="_x0000_s1026" type="#_x0000_t84" style="position:absolute;margin-left:54.75pt;margin-top:30.25pt;width:352.5pt;height:46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" fillcolor="#c6d9f1" strokecolor="#f2f2f2" strokeweight="3pt">
                <v:fill rotate="t" focus="100%" type="gradient"/>
                <v:shadow on="t" color="#205867" opacity=".5" offset="1pt"/>
                <v:textbox>
                  <w:txbxContent>
                    <w:p w:rsidR="00695683" w:rsidRPr="00CA0166" w:rsidRDefault="00695683" w:rsidP="00C52B75">
                      <w:pPr>
                        <w:jc w:val="center"/>
                        <w:rPr>
                          <w:rFonts w:cs="Titr"/>
                          <w:sz w:val="146"/>
                          <w:szCs w:val="146"/>
                          <w:rtl/>
                          <w:lang w:bidi="fa-IR"/>
                        </w:rPr>
                      </w:pPr>
                      <w:r w:rsidRPr="00CA0166">
                        <w:rPr>
                          <w:rFonts w:cs="Titr" w:hint="cs"/>
                          <w:sz w:val="146"/>
                          <w:szCs w:val="146"/>
                          <w:rtl/>
                          <w:lang w:bidi="fa-IR"/>
                        </w:rPr>
                        <w:t>فصل اول</w:t>
                      </w:r>
                    </w:p>
                    <w:p w:rsidR="00695683" w:rsidRPr="00CA0166" w:rsidRDefault="00695683" w:rsidP="00035423">
                      <w:pPr>
                        <w:bidi/>
                        <w:jc w:val="center"/>
                        <w:rPr>
                          <w:rFonts w:cs="Titr"/>
                          <w:b/>
                          <w:bCs/>
                          <w:sz w:val="118"/>
                          <w:szCs w:val="118"/>
                          <w:lang w:bidi="fa-IR"/>
                        </w:rPr>
                      </w:pPr>
                    </w:p>
                    <w:p w:rsidR="00695683" w:rsidRPr="00CA0166" w:rsidRDefault="00695683" w:rsidP="00CA0166">
                      <w:pPr>
                        <w:bidi/>
                        <w:jc w:val="center"/>
                        <w:rPr>
                          <w:rFonts w:cs="Titr"/>
                          <w:sz w:val="146"/>
                          <w:szCs w:val="146"/>
                          <w:rtl/>
                          <w:lang w:bidi="fa-IR"/>
                        </w:rPr>
                      </w:pPr>
                      <w:r w:rsidRPr="00CA0166">
                        <w:rPr>
                          <w:rFonts w:cs="Titr" w:hint="cs"/>
                          <w:b/>
                          <w:bCs/>
                          <w:sz w:val="118"/>
                          <w:szCs w:val="118"/>
                          <w:rtl/>
                          <w:lang w:bidi="fa-IR"/>
                        </w:rPr>
                        <w:t>مقدمه</w:t>
                      </w:r>
                      <w:r w:rsidRPr="00CA0166">
                        <w:rPr>
                          <w:rFonts w:cs="Titr" w:hint="cs"/>
                          <w:b/>
                          <w:bCs/>
                          <w:sz w:val="126"/>
                          <w:szCs w:val="126"/>
                          <w:rtl/>
                          <w:lang w:bidi="fa-IR"/>
                        </w:rPr>
                        <w:t xml:space="preserve"> </w:t>
                      </w:r>
                    </w:p>
                  </w:txbxContent>
                </v:textbox>
                <w10:wrap type="square"/>
              </v:shape>
            </w:pict>
          </mc:Fallback>
        </mc:AlternateContent>
      </w:r>
    </w:p>
    <w:p w:rsidR="006C2626" w:rsidRDefault="006C2626" w:rsidP="006C2626">
      <w:pPr>
        <w:spacing w:after="0" w:line="240" w:lineRule="auto"/>
        <w:rPr>
          <w:rFonts w:ascii="B Nazanin" w:hAnsi="Times New Roman" w:cs="B Nazanin"/>
          <w:b/>
          <w:bCs/>
          <w:sz w:val="32"/>
          <w:szCs w:val="32"/>
          <w:rtl/>
          <w:lang w:bidi="fa-IR"/>
        </w:rPr>
      </w:pPr>
    </w:p>
    <w:p w:rsidR="00095B24" w:rsidRDefault="006C2626" w:rsidP="006C2626">
      <w:pPr>
        <w:spacing w:after="0" w:line="240" w:lineRule="auto"/>
        <w:rPr>
          <w:rFonts w:ascii="B Nazanin" w:hAnsi="Times New Roman" w:cs="B Nazanin"/>
          <w:b/>
          <w:bCs/>
          <w:sz w:val="32"/>
          <w:szCs w:val="32"/>
        </w:rPr>
      </w:pPr>
      <w:r>
        <w:rPr>
          <w:rFonts w:ascii="B Nazanin" w:hAnsi="Times New Roman" w:cs="B Nazanin"/>
          <w:b/>
          <w:bCs/>
          <w:sz w:val="32"/>
          <w:szCs w:val="32"/>
        </w:rPr>
        <w:br w:type="page"/>
      </w:r>
      <w:bookmarkEnd w:id="0"/>
    </w:p>
    <w:p w:rsidR="006C2626" w:rsidRPr="00ED31F4" w:rsidRDefault="006C2626" w:rsidP="00FC2394">
      <w:pPr>
        <w:pStyle w:val="Heading1"/>
        <w:rPr>
          <w:rFonts w:cs="B Nazanin"/>
          <w:szCs w:val="32"/>
          <w:rtl/>
        </w:rPr>
      </w:pPr>
      <w:bookmarkStart w:id="6" w:name="_Toc272055698"/>
      <w:bookmarkStart w:id="7" w:name="_Ref271671767"/>
      <w:bookmarkStart w:id="8" w:name="_Toc271960350"/>
      <w:bookmarkStart w:id="9" w:name="_Toc267420743"/>
      <w:bookmarkStart w:id="10" w:name="_Toc271852060"/>
      <w:r w:rsidRPr="00ED31F4">
        <w:rPr>
          <w:rFonts w:cs="B Nazanin" w:hint="cs"/>
          <w:szCs w:val="32"/>
          <w:rtl/>
          <w:lang w:bidi="ar-SA"/>
        </w:rPr>
        <w:lastRenderedPageBreak/>
        <w:t>فصل اول</w:t>
      </w:r>
      <w:bookmarkEnd w:id="6"/>
    </w:p>
    <w:p w:rsidR="008124FB" w:rsidRPr="006C2626" w:rsidRDefault="008124FB" w:rsidP="00FC2394">
      <w:pPr>
        <w:pStyle w:val="Heading2"/>
        <w:rPr>
          <w:rtl/>
        </w:rPr>
      </w:pPr>
      <w:bookmarkStart w:id="11" w:name="_Toc272055699"/>
      <w:r w:rsidRPr="006C2626">
        <w:rPr>
          <w:rFonts w:hint="cs"/>
          <w:rtl/>
        </w:rPr>
        <w:t>مقدمه</w:t>
      </w:r>
      <w:bookmarkEnd w:id="7"/>
      <w:bookmarkEnd w:id="8"/>
      <w:bookmarkEnd w:id="11"/>
    </w:p>
    <w:p w:rsidR="006C2626" w:rsidRPr="006C2626" w:rsidRDefault="006C2626" w:rsidP="006C2626">
      <w:pPr>
        <w:rPr>
          <w:lang w:bidi="ar-SA"/>
        </w:rPr>
      </w:pPr>
    </w:p>
    <w:p w:rsidR="00D1532E" w:rsidRDefault="00D1532E" w:rsidP="00D1532E">
      <w:pPr>
        <w:pStyle w:val="Caption"/>
        <w:bidi/>
        <w:spacing w:before="120" w:after="0" w:line="288" w:lineRule="auto"/>
        <w:ind w:firstLine="562"/>
        <w:jc w:val="both"/>
        <w:rPr>
          <w:rFonts w:ascii="Times New Roman" w:hAnsi="Times New Roman" w:cs="B Nazanin"/>
          <w:b w:val="0"/>
          <w:bCs w:val="0"/>
          <w:color w:val="auto"/>
          <w:sz w:val="24"/>
          <w:szCs w:val="24"/>
          <w:rtl/>
          <w:lang w:bidi="ar-SA"/>
        </w:rPr>
      </w:pPr>
      <w:r w:rsidRPr="00D1532E">
        <w:rPr>
          <w:rFonts w:ascii="Times New Roman" w:hAnsi="Times New Roman" w:cs="B Nazanin" w:hint="cs"/>
          <w:b w:val="0"/>
          <w:bCs w:val="0"/>
          <w:color w:val="auto"/>
          <w:sz w:val="24"/>
          <w:szCs w:val="24"/>
          <w:rtl/>
          <w:lang w:bidi="ar-SA"/>
        </w:rPr>
        <w:t>شبكه</w:t>
      </w:r>
      <w:r w:rsidRPr="00D1532E">
        <w:rPr>
          <w:rFonts w:ascii="B Nazanin" w:hAnsi="Times New Roman" w:cs="B Nazanin"/>
          <w:b w:val="0"/>
          <w:bCs w:val="0"/>
          <w:color w:val="auto"/>
          <w:sz w:val="24"/>
          <w:szCs w:val="24"/>
          <w:rtl/>
        </w:rPr>
        <w:softHyphen/>
      </w:r>
      <w:r w:rsidRPr="00D1532E">
        <w:rPr>
          <w:rFonts w:ascii="Times New Roman" w:hAnsi="Times New Roman" w:cs="B Nazanin" w:hint="cs"/>
          <w:b w:val="0"/>
          <w:bCs w:val="0"/>
          <w:color w:val="auto"/>
          <w:sz w:val="24"/>
          <w:szCs w:val="24"/>
          <w:rtl/>
          <w:lang w:bidi="ar-SA"/>
        </w:rPr>
        <w:t>های</w:t>
      </w:r>
      <w:r w:rsidRPr="00D1532E">
        <w:rPr>
          <w:rFonts w:ascii="B Nazanin" w:hAnsi="Times New Roman" w:cs="B Nazanin"/>
          <w:b w:val="0"/>
          <w:bCs w:val="0"/>
          <w:color w:val="auto"/>
          <w:sz w:val="24"/>
          <w:szCs w:val="24"/>
          <w:rtl/>
        </w:rPr>
        <w:softHyphen/>
      </w:r>
      <w:r w:rsidRPr="00D1532E">
        <w:rPr>
          <w:rFonts w:ascii="Times New Roman" w:hAnsi="Times New Roman" w:cs="B Nazanin" w:hint="cs"/>
          <w:b w:val="0"/>
          <w:bCs w:val="0"/>
          <w:color w:val="auto"/>
          <w:sz w:val="24"/>
          <w:szCs w:val="24"/>
          <w:rtl/>
          <w:lang w:bidi="ar-SA"/>
        </w:rPr>
        <w:t xml:space="preserve"> پتري تصادفی</w:t>
      </w:r>
      <w:r w:rsidRPr="00D1532E">
        <w:rPr>
          <w:rFonts w:ascii="B Nazanin" w:hAnsi="Times New Roman" w:cs="B Nazanin"/>
          <w:b w:val="0"/>
          <w:bCs w:val="0"/>
          <w:color w:val="auto"/>
          <w:sz w:val="24"/>
          <w:szCs w:val="24"/>
          <w:rtl/>
        </w:rPr>
        <w:softHyphen/>
      </w:r>
      <w:r w:rsidRPr="00D1532E">
        <w:rPr>
          <w:rFonts w:ascii="Times New Roman" w:hAnsi="Times New Roman" w:cs="B Nazanin" w:hint="cs"/>
          <w:b w:val="0"/>
          <w:bCs w:val="0"/>
          <w:color w:val="auto"/>
          <w:sz w:val="24"/>
          <w:szCs w:val="24"/>
          <w:rtl/>
          <w:lang w:bidi="ar-SA"/>
        </w:rPr>
        <w:t xml:space="preserve"> وسيله‌اي براي مطالعه سيستم‌ها مي‌باشند</w:t>
      </w:r>
      <w:r w:rsidRPr="00D1532E">
        <w:rPr>
          <w:rFonts w:ascii="B Nazanin" w:hAnsi="Times New Roman" w:cs="B Nazanin" w:hint="cs"/>
          <w:b w:val="0"/>
          <w:bCs w:val="0"/>
          <w:color w:val="auto"/>
          <w:sz w:val="24"/>
          <w:szCs w:val="24"/>
          <w:rtl/>
        </w:rPr>
        <w:t xml:space="preserve">. </w:t>
      </w:r>
      <w:r w:rsidRPr="00D1532E">
        <w:rPr>
          <w:rFonts w:ascii="Times New Roman" w:hAnsi="Times New Roman" w:cs="B Nazanin" w:hint="cs"/>
          <w:b w:val="0"/>
          <w:bCs w:val="0"/>
          <w:color w:val="auto"/>
          <w:sz w:val="24"/>
          <w:szCs w:val="24"/>
          <w:rtl/>
          <w:lang w:bidi="ar-SA"/>
        </w:rPr>
        <w:t>تئوري شبكه پتري تصادفی</w:t>
      </w:r>
      <w:r w:rsidRPr="00D1532E">
        <w:rPr>
          <w:rFonts w:ascii="B Nazanin" w:hAnsi="Times New Roman" w:cs="B Nazanin"/>
          <w:b w:val="0"/>
          <w:bCs w:val="0"/>
          <w:color w:val="auto"/>
          <w:sz w:val="24"/>
          <w:szCs w:val="24"/>
          <w:rtl/>
        </w:rPr>
        <w:softHyphen/>
      </w:r>
      <w:r w:rsidRPr="00D1532E">
        <w:rPr>
          <w:rFonts w:ascii="Times New Roman" w:hAnsi="Times New Roman" w:cs="B Nazanin" w:hint="cs"/>
          <w:b w:val="0"/>
          <w:bCs w:val="0"/>
          <w:color w:val="auto"/>
          <w:sz w:val="24"/>
          <w:szCs w:val="24"/>
          <w:rtl/>
          <w:lang w:bidi="ar-SA"/>
        </w:rPr>
        <w:t xml:space="preserve"> اجازه مي‌دهد كه يك سيستم بتواند بوسيله آن بصورت یک مدل ریاضی مدل</w:t>
      </w:r>
      <w:r w:rsidRPr="00D1532E">
        <w:rPr>
          <w:rFonts w:ascii="B Nazanin" w:hAnsi="Times New Roman" w:cs="B Nazanin"/>
          <w:b w:val="0"/>
          <w:bCs w:val="0"/>
          <w:color w:val="auto"/>
          <w:sz w:val="24"/>
          <w:szCs w:val="24"/>
          <w:rtl/>
        </w:rPr>
        <w:softHyphen/>
      </w:r>
      <w:r w:rsidRPr="00D1532E">
        <w:rPr>
          <w:rFonts w:ascii="Times New Roman" w:hAnsi="Times New Roman" w:cs="B Nazanin" w:hint="cs"/>
          <w:b w:val="0"/>
          <w:bCs w:val="0"/>
          <w:color w:val="auto"/>
          <w:sz w:val="24"/>
          <w:szCs w:val="24"/>
          <w:rtl/>
          <w:lang w:bidi="ar-SA"/>
        </w:rPr>
        <w:t xml:space="preserve"> شود</w:t>
      </w:r>
      <w:r w:rsidRPr="00D1532E">
        <w:rPr>
          <w:rFonts w:ascii="B Nazanin" w:hAnsi="Times New Roman" w:cs="B Nazanin" w:hint="cs"/>
          <w:b w:val="0"/>
          <w:bCs w:val="0"/>
          <w:color w:val="auto"/>
          <w:sz w:val="24"/>
          <w:szCs w:val="24"/>
          <w:rtl/>
        </w:rPr>
        <w:t xml:space="preserve">. </w:t>
      </w:r>
      <w:r w:rsidRPr="00D1532E">
        <w:rPr>
          <w:rFonts w:ascii="Times New Roman" w:hAnsi="Times New Roman" w:cs="B Nazanin" w:hint="cs"/>
          <w:b w:val="0"/>
          <w:bCs w:val="0"/>
          <w:color w:val="auto"/>
          <w:sz w:val="24"/>
          <w:szCs w:val="24"/>
          <w:rtl/>
          <w:lang w:bidi="ar-SA"/>
        </w:rPr>
        <w:t>از رفتار پويا و ساختار سيستم مدل شده توسط آناليز شبكه پتري تصادفی</w:t>
      </w:r>
      <w:r w:rsidRPr="00D1532E">
        <w:rPr>
          <w:rFonts w:ascii="B Nazanin" w:hAnsi="Times New Roman" w:cs="B Nazanin"/>
          <w:b w:val="0"/>
          <w:bCs w:val="0"/>
          <w:color w:val="auto"/>
          <w:sz w:val="24"/>
          <w:szCs w:val="24"/>
          <w:rtl/>
        </w:rPr>
        <w:softHyphen/>
      </w:r>
      <w:r w:rsidRPr="00D1532E">
        <w:rPr>
          <w:rFonts w:ascii="B Nazanin" w:hAnsi="Times New Roman" w:cs="B Nazanin"/>
          <w:b w:val="0"/>
          <w:bCs w:val="0"/>
          <w:color w:val="auto"/>
          <w:sz w:val="24"/>
          <w:szCs w:val="24"/>
          <w:rtl/>
        </w:rPr>
        <w:softHyphen/>
      </w:r>
      <w:r w:rsidRPr="00D1532E">
        <w:rPr>
          <w:rFonts w:ascii="Times New Roman" w:hAnsi="Times New Roman" w:cs="B Nazanin" w:hint="cs"/>
          <w:b w:val="0"/>
          <w:bCs w:val="0"/>
          <w:color w:val="auto"/>
          <w:sz w:val="24"/>
          <w:szCs w:val="24"/>
          <w:rtl/>
          <w:lang w:bidi="ar-SA"/>
        </w:rPr>
        <w:t>، اطلاعات بسيار مفيدي اتخاذ مي‌گردد كه اين اطلاعات مي‌تواند جهت ارزشيابي</w:t>
      </w:r>
      <w:r w:rsidRPr="00D1532E">
        <w:rPr>
          <w:rFonts w:ascii="B Nazanin" w:hAnsi="Times New Roman" w:cs="B Nazanin"/>
          <w:b w:val="0"/>
          <w:bCs w:val="0"/>
          <w:color w:val="auto"/>
          <w:sz w:val="24"/>
          <w:szCs w:val="24"/>
          <w:rtl/>
        </w:rPr>
        <w:softHyphen/>
      </w:r>
      <w:r w:rsidRPr="00D1532E">
        <w:rPr>
          <w:rFonts w:ascii="Times New Roman" w:hAnsi="Times New Roman" w:cs="B Nazanin" w:hint="cs"/>
          <w:b w:val="0"/>
          <w:bCs w:val="0"/>
          <w:color w:val="auto"/>
          <w:sz w:val="24"/>
          <w:szCs w:val="24"/>
          <w:rtl/>
          <w:lang w:bidi="ar-SA"/>
        </w:rPr>
        <w:t>، حدسهاي برای</w:t>
      </w:r>
      <w:r w:rsidRPr="00D1532E">
        <w:rPr>
          <w:rFonts w:ascii="B Nazanin" w:hAnsi="Times New Roman" w:cs="B Nazanin"/>
          <w:b w:val="0"/>
          <w:bCs w:val="0"/>
          <w:color w:val="auto"/>
          <w:sz w:val="24"/>
          <w:szCs w:val="24"/>
          <w:rtl/>
        </w:rPr>
        <w:softHyphen/>
      </w:r>
      <w:r w:rsidRPr="00D1532E">
        <w:rPr>
          <w:rFonts w:ascii="Times New Roman" w:hAnsi="Times New Roman" w:cs="B Nazanin" w:hint="cs"/>
          <w:b w:val="0"/>
          <w:bCs w:val="0"/>
          <w:color w:val="auto"/>
          <w:sz w:val="24"/>
          <w:szCs w:val="24"/>
          <w:rtl/>
          <w:lang w:bidi="ar-SA"/>
        </w:rPr>
        <w:t xml:space="preserve"> ايجاد، بهبود يا تغييرات در سيستم استفاده شود</w:t>
      </w:r>
      <w:r w:rsidRPr="00D1532E">
        <w:rPr>
          <w:rFonts w:ascii="Times New Roman" w:hAnsi="Times New Roman" w:cs="B Nazanin" w:hint="cs"/>
          <w:b w:val="0"/>
          <w:bCs w:val="0"/>
          <w:color w:val="auto"/>
          <w:sz w:val="24"/>
          <w:szCs w:val="24"/>
          <w:rtl/>
          <w:lang w:bidi="fa-IR"/>
        </w:rPr>
        <w:t>.</w:t>
      </w:r>
      <w:r w:rsidRPr="00D1532E">
        <w:rPr>
          <w:rFonts w:ascii="Times New Roman" w:hAnsi="Times New Roman" w:cs="B Nazanin" w:hint="cs"/>
          <w:b w:val="0"/>
          <w:bCs w:val="0"/>
          <w:color w:val="auto"/>
          <w:sz w:val="24"/>
          <w:szCs w:val="24"/>
          <w:rtl/>
          <w:lang w:bidi="ar-SA"/>
        </w:rPr>
        <w:t xml:space="preserve"> شبکه</w:t>
      </w:r>
      <w:r w:rsidRPr="00D1532E">
        <w:rPr>
          <w:rFonts w:ascii="B Nazanin" w:hAnsi="Times New Roman" w:cs="B Nazanin"/>
          <w:b w:val="0"/>
          <w:bCs w:val="0"/>
          <w:color w:val="auto"/>
          <w:sz w:val="24"/>
          <w:szCs w:val="24"/>
          <w:rtl/>
        </w:rPr>
        <w:softHyphen/>
      </w:r>
      <w:r w:rsidRPr="00D1532E">
        <w:rPr>
          <w:rFonts w:ascii="Times New Roman" w:hAnsi="Times New Roman" w:cs="B Nazanin" w:hint="cs"/>
          <w:b w:val="0"/>
          <w:bCs w:val="0"/>
          <w:color w:val="auto"/>
          <w:sz w:val="24"/>
          <w:szCs w:val="24"/>
          <w:rtl/>
          <w:lang w:bidi="ar-SA"/>
        </w:rPr>
        <w:t>های پتری تصادفی برای آنالیز سیستم</w:t>
      </w:r>
      <w:r w:rsidRPr="00D1532E">
        <w:rPr>
          <w:rFonts w:ascii="B Nazanin" w:hAnsi="Times New Roman" w:cs="B Nazanin"/>
          <w:b w:val="0"/>
          <w:bCs w:val="0"/>
          <w:color w:val="auto"/>
          <w:sz w:val="24"/>
          <w:szCs w:val="24"/>
          <w:rtl/>
        </w:rPr>
        <w:softHyphen/>
      </w:r>
      <w:r w:rsidRPr="00D1532E">
        <w:rPr>
          <w:rFonts w:ascii="Times New Roman" w:hAnsi="Times New Roman" w:cs="B Nazanin" w:hint="cs"/>
          <w:b w:val="0"/>
          <w:bCs w:val="0"/>
          <w:color w:val="auto"/>
          <w:sz w:val="24"/>
          <w:szCs w:val="24"/>
          <w:rtl/>
          <w:lang w:bidi="ar-SA"/>
        </w:rPr>
        <w:t>هایی گسترده کاربرد بسزایی دارند</w:t>
      </w:r>
      <w:r w:rsidRPr="00D1532E">
        <w:rPr>
          <w:rFonts w:ascii="B Nazanin" w:hAnsi="Times New Roman" w:cs="B Nazanin" w:hint="cs"/>
          <w:b w:val="0"/>
          <w:bCs w:val="0"/>
          <w:color w:val="auto"/>
          <w:sz w:val="24"/>
          <w:szCs w:val="24"/>
          <w:rtl/>
        </w:rPr>
        <w:t>.</w:t>
      </w:r>
      <w:r w:rsidRPr="00D1532E">
        <w:t xml:space="preserve"> </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از</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جمله</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ا</w:t>
      </w:r>
      <w:r w:rsidRPr="00D1532E">
        <w:rPr>
          <w:rFonts w:ascii="B Nazanin" w:hAnsi="Times New Roman" w:cs="B Nazanin" w:hint="cs"/>
          <w:b w:val="0"/>
          <w:bCs w:val="0"/>
          <w:color w:val="auto"/>
          <w:sz w:val="24"/>
          <w:szCs w:val="24"/>
          <w:rtl/>
          <w:lang w:bidi="ar-SA"/>
        </w:rPr>
        <w:t>ی</w:t>
      </w:r>
      <w:r w:rsidRPr="00D1532E">
        <w:rPr>
          <w:rFonts w:ascii="B Nazanin" w:hAnsi="Times New Roman" w:cs="B Nazanin" w:hint="eastAsia"/>
          <w:b w:val="0"/>
          <w:bCs w:val="0"/>
          <w:color w:val="auto"/>
          <w:sz w:val="24"/>
          <w:szCs w:val="24"/>
          <w:rtl/>
          <w:lang w:bidi="ar-SA"/>
        </w:rPr>
        <w:t>ن</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س</w:t>
      </w:r>
      <w:r w:rsidRPr="00D1532E">
        <w:rPr>
          <w:rFonts w:ascii="B Nazanin" w:hAnsi="Times New Roman" w:cs="B Nazanin" w:hint="cs"/>
          <w:b w:val="0"/>
          <w:bCs w:val="0"/>
          <w:color w:val="auto"/>
          <w:sz w:val="24"/>
          <w:szCs w:val="24"/>
          <w:rtl/>
          <w:lang w:bidi="ar-SA"/>
        </w:rPr>
        <w:t>ی</w:t>
      </w:r>
      <w:r w:rsidRPr="00D1532E">
        <w:rPr>
          <w:rFonts w:ascii="B Nazanin" w:hAnsi="Times New Roman" w:cs="B Nazanin" w:hint="eastAsia"/>
          <w:b w:val="0"/>
          <w:bCs w:val="0"/>
          <w:color w:val="auto"/>
          <w:sz w:val="24"/>
          <w:szCs w:val="24"/>
          <w:rtl/>
          <w:lang w:bidi="ar-SA"/>
        </w:rPr>
        <w:t>ستم</w:t>
      </w:r>
      <w:r>
        <w:rPr>
          <w:rFonts w:ascii="Times New Roman" w:hAnsi="Times New Roman" w:cs="Times New Roman"/>
          <w:b w:val="0"/>
          <w:bCs w:val="0"/>
          <w:color w:val="auto"/>
          <w:sz w:val="24"/>
          <w:szCs w:val="24"/>
          <w:rtl/>
          <w:lang w:bidi="ar-SA"/>
        </w:rPr>
        <w:softHyphen/>
      </w:r>
      <w:r w:rsidRPr="00D1532E">
        <w:rPr>
          <w:rFonts w:ascii="B Nazanin" w:hAnsi="Times New Roman" w:cs="B Nazanin" w:hint="cs"/>
          <w:b w:val="0"/>
          <w:bCs w:val="0"/>
          <w:color w:val="auto"/>
          <w:sz w:val="24"/>
          <w:szCs w:val="24"/>
          <w:rtl/>
          <w:lang w:bidi="ar-SA"/>
        </w:rPr>
        <w:t>ها</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م</w:t>
      </w:r>
      <w:r w:rsidRPr="00D1532E">
        <w:rPr>
          <w:rFonts w:ascii="B Nazanin" w:hAnsi="Times New Roman" w:cs="B Nazanin" w:hint="cs"/>
          <w:b w:val="0"/>
          <w:bCs w:val="0"/>
          <w:color w:val="auto"/>
          <w:sz w:val="24"/>
          <w:szCs w:val="24"/>
          <w:rtl/>
          <w:lang w:bidi="ar-SA"/>
        </w:rPr>
        <w:t>ی</w:t>
      </w:r>
      <w:r>
        <w:rPr>
          <w:rFonts w:ascii="Times New Roman" w:hAnsi="Times New Roman" w:cs="Times New Roman"/>
          <w:b w:val="0"/>
          <w:bCs w:val="0"/>
          <w:color w:val="auto"/>
          <w:sz w:val="24"/>
          <w:szCs w:val="24"/>
          <w:rtl/>
          <w:lang w:bidi="ar-SA"/>
        </w:rPr>
        <w:softHyphen/>
      </w:r>
      <w:r w:rsidRPr="00D1532E">
        <w:rPr>
          <w:rFonts w:ascii="B Nazanin" w:hAnsi="Times New Roman" w:cs="B Nazanin" w:hint="cs"/>
          <w:b w:val="0"/>
          <w:bCs w:val="0"/>
          <w:color w:val="auto"/>
          <w:sz w:val="24"/>
          <w:szCs w:val="24"/>
          <w:rtl/>
          <w:lang w:bidi="ar-SA"/>
        </w:rPr>
        <w:t>توان</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به</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نرم‌افزارها</w:t>
      </w:r>
      <w:r w:rsidRPr="00D1532E">
        <w:rPr>
          <w:rFonts w:ascii="B Nazanin" w:hAnsi="Times New Roman" w:cs="B Nazanin" w:hint="cs"/>
          <w:b w:val="0"/>
          <w:bCs w:val="0"/>
          <w:color w:val="auto"/>
          <w:sz w:val="24"/>
          <w:szCs w:val="24"/>
          <w:rtl/>
          <w:lang w:bidi="ar-SA"/>
        </w:rPr>
        <w:t>ی</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توزيع</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شده،</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پروتكل</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ارتباطي،</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سيستم‌هاي</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توليد،</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س</w:t>
      </w:r>
      <w:r w:rsidRPr="00D1532E">
        <w:rPr>
          <w:rFonts w:ascii="B Nazanin" w:hAnsi="Times New Roman" w:cs="B Nazanin" w:hint="cs"/>
          <w:b w:val="0"/>
          <w:bCs w:val="0"/>
          <w:color w:val="auto"/>
          <w:sz w:val="24"/>
          <w:szCs w:val="24"/>
          <w:rtl/>
          <w:lang w:bidi="ar-SA"/>
        </w:rPr>
        <w:t>ی</w:t>
      </w:r>
      <w:r w:rsidRPr="00D1532E">
        <w:rPr>
          <w:rFonts w:ascii="B Nazanin" w:hAnsi="Times New Roman" w:cs="B Nazanin" w:hint="eastAsia"/>
          <w:b w:val="0"/>
          <w:bCs w:val="0"/>
          <w:color w:val="auto"/>
          <w:sz w:val="24"/>
          <w:szCs w:val="24"/>
          <w:rtl/>
          <w:lang w:bidi="ar-SA"/>
        </w:rPr>
        <w:t>ستم</w:t>
      </w:r>
      <w:r>
        <w:rPr>
          <w:rFonts w:ascii="Times New Roman" w:hAnsi="Times New Roman" w:cs="Times New Roman"/>
          <w:b w:val="0"/>
          <w:bCs w:val="0"/>
          <w:color w:val="auto"/>
          <w:sz w:val="24"/>
          <w:szCs w:val="24"/>
          <w:rtl/>
          <w:lang w:bidi="ar-SA"/>
        </w:rPr>
        <w:softHyphen/>
      </w:r>
      <w:r w:rsidRPr="00D1532E">
        <w:rPr>
          <w:rFonts w:ascii="B Nazanin" w:hAnsi="Times New Roman" w:cs="B Nazanin" w:hint="cs"/>
          <w:b w:val="0"/>
          <w:bCs w:val="0"/>
          <w:color w:val="auto"/>
          <w:sz w:val="24"/>
          <w:szCs w:val="24"/>
          <w:rtl/>
          <w:lang w:bidi="ar-SA"/>
        </w:rPr>
        <w:t>های</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پا</w:t>
      </w:r>
      <w:r w:rsidRPr="00D1532E">
        <w:rPr>
          <w:rFonts w:ascii="B Nazanin" w:hAnsi="Times New Roman" w:cs="B Nazanin" w:hint="cs"/>
          <w:b w:val="0"/>
          <w:bCs w:val="0"/>
          <w:color w:val="auto"/>
          <w:sz w:val="24"/>
          <w:szCs w:val="24"/>
          <w:rtl/>
          <w:lang w:bidi="ar-SA"/>
        </w:rPr>
        <w:t>ی</w:t>
      </w:r>
      <w:r w:rsidRPr="00D1532E">
        <w:rPr>
          <w:rFonts w:ascii="B Nazanin" w:hAnsi="Times New Roman" w:cs="B Nazanin" w:hint="eastAsia"/>
          <w:b w:val="0"/>
          <w:bCs w:val="0"/>
          <w:color w:val="auto"/>
          <w:sz w:val="24"/>
          <w:szCs w:val="24"/>
          <w:rtl/>
          <w:lang w:bidi="ar-SA"/>
        </w:rPr>
        <w:t>گاه</w:t>
      </w:r>
      <w:r w:rsidRPr="00D1532E">
        <w:rPr>
          <w:rFonts w:ascii="B Nazanin" w:hAnsi="Times New Roman" w:cs="B Nazanin" w:hint="cs"/>
          <w:b w:val="0"/>
          <w:bCs w:val="0"/>
          <w:color w:val="auto"/>
          <w:sz w:val="24"/>
          <w:szCs w:val="24"/>
          <w:rtl/>
          <w:lang w:bidi="ar-SA"/>
        </w:rPr>
        <w:t>ی</w:t>
      </w:r>
      <w:r w:rsidRPr="00D1532E">
        <w:rPr>
          <w:rFonts w:ascii="B Nazanin" w:hAnsi="Times New Roman" w:cs="B Nazanin" w:hint="eastAsia"/>
          <w:b w:val="0"/>
          <w:bCs w:val="0"/>
          <w:color w:val="auto"/>
          <w:sz w:val="24"/>
          <w:szCs w:val="24"/>
          <w:rtl/>
          <w:lang w:bidi="ar-SA"/>
        </w:rPr>
        <w:t>،</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س</w:t>
      </w:r>
      <w:r w:rsidRPr="00D1532E">
        <w:rPr>
          <w:rFonts w:ascii="B Nazanin" w:hAnsi="Times New Roman" w:cs="B Nazanin" w:hint="cs"/>
          <w:b w:val="0"/>
          <w:bCs w:val="0"/>
          <w:color w:val="auto"/>
          <w:sz w:val="24"/>
          <w:szCs w:val="24"/>
          <w:rtl/>
          <w:lang w:bidi="ar-SA"/>
        </w:rPr>
        <w:t>ی</w:t>
      </w:r>
      <w:r w:rsidRPr="00D1532E">
        <w:rPr>
          <w:rFonts w:ascii="B Nazanin" w:hAnsi="Times New Roman" w:cs="B Nazanin" w:hint="eastAsia"/>
          <w:b w:val="0"/>
          <w:bCs w:val="0"/>
          <w:color w:val="auto"/>
          <w:sz w:val="24"/>
          <w:szCs w:val="24"/>
          <w:rtl/>
          <w:lang w:bidi="ar-SA"/>
        </w:rPr>
        <w:t>ستم</w:t>
      </w:r>
      <w:r>
        <w:rPr>
          <w:rFonts w:ascii="Times New Roman" w:hAnsi="Times New Roman" w:cs="Times New Roman"/>
          <w:b w:val="0"/>
          <w:bCs w:val="0"/>
          <w:color w:val="auto"/>
          <w:sz w:val="24"/>
          <w:szCs w:val="24"/>
          <w:rtl/>
          <w:lang w:bidi="ar-SA"/>
        </w:rPr>
        <w:softHyphen/>
      </w:r>
      <w:r w:rsidRPr="00D1532E">
        <w:rPr>
          <w:rFonts w:ascii="B Nazanin" w:hAnsi="Times New Roman" w:cs="B Nazanin" w:hint="cs"/>
          <w:b w:val="0"/>
          <w:bCs w:val="0"/>
          <w:color w:val="auto"/>
          <w:sz w:val="24"/>
          <w:szCs w:val="24"/>
          <w:rtl/>
          <w:lang w:bidi="ar-SA"/>
        </w:rPr>
        <w:t>های</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فهرست</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و</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آمارها</w:t>
      </w:r>
      <w:r w:rsidRPr="00D1532E">
        <w:rPr>
          <w:rFonts w:ascii="B Nazanin" w:hAnsi="Times New Roman" w:cs="B Nazanin" w:hint="cs"/>
          <w:b w:val="0"/>
          <w:bCs w:val="0"/>
          <w:color w:val="auto"/>
          <w:sz w:val="24"/>
          <w:szCs w:val="24"/>
          <w:rtl/>
          <w:lang w:bidi="ar-SA"/>
        </w:rPr>
        <w:t>ی</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منطق</w:t>
      </w:r>
      <w:r w:rsidRPr="00D1532E">
        <w:rPr>
          <w:rFonts w:ascii="B Nazanin" w:hAnsi="Times New Roman" w:cs="B Nazanin" w:hint="cs"/>
          <w:b w:val="0"/>
          <w:bCs w:val="0"/>
          <w:color w:val="auto"/>
          <w:sz w:val="24"/>
          <w:szCs w:val="24"/>
          <w:rtl/>
          <w:lang w:bidi="ar-SA"/>
        </w:rPr>
        <w:t>ی</w:t>
      </w:r>
      <w:r w:rsidRPr="00D1532E">
        <w:rPr>
          <w:rFonts w:ascii="B Nazanin" w:hAnsi="Times New Roman" w:cs="B Nazanin" w:hint="eastAsia"/>
          <w:b w:val="0"/>
          <w:bCs w:val="0"/>
          <w:color w:val="auto"/>
          <w:sz w:val="24"/>
          <w:szCs w:val="24"/>
          <w:rtl/>
          <w:lang w:bidi="ar-SA"/>
        </w:rPr>
        <w:t>،</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سيستم‌هاي</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ش</w:t>
      </w:r>
      <w:r w:rsidRPr="00D1532E">
        <w:rPr>
          <w:rFonts w:ascii="B Nazanin" w:hAnsi="Times New Roman" w:cs="B Nazanin" w:hint="cs"/>
          <w:b w:val="0"/>
          <w:bCs w:val="0"/>
          <w:color w:val="auto"/>
          <w:sz w:val="24"/>
          <w:szCs w:val="24"/>
          <w:rtl/>
          <w:lang w:bidi="ar-SA"/>
        </w:rPr>
        <w:t>ی</w:t>
      </w:r>
      <w:r>
        <w:rPr>
          <w:rFonts w:ascii="Times New Roman" w:hAnsi="Times New Roman" w:cs="Times New Roman"/>
          <w:b w:val="0"/>
          <w:bCs w:val="0"/>
          <w:color w:val="auto"/>
          <w:sz w:val="24"/>
          <w:szCs w:val="24"/>
          <w:rtl/>
          <w:lang w:bidi="ar-SA"/>
        </w:rPr>
        <w:softHyphen/>
      </w:r>
      <w:r w:rsidRPr="00D1532E">
        <w:rPr>
          <w:rFonts w:ascii="B Nazanin" w:hAnsi="Times New Roman" w:cs="B Nazanin" w:hint="cs"/>
          <w:b w:val="0"/>
          <w:bCs w:val="0"/>
          <w:color w:val="auto"/>
          <w:sz w:val="24"/>
          <w:szCs w:val="24"/>
          <w:rtl/>
          <w:lang w:bidi="ar-SA"/>
        </w:rPr>
        <w:t>گرا</w:t>
      </w:r>
      <w:r>
        <w:rPr>
          <w:rFonts w:ascii="Times New Roman" w:hAnsi="Times New Roman" w:cs="Times New Roman"/>
          <w:b w:val="0"/>
          <w:bCs w:val="0"/>
          <w:color w:val="auto"/>
          <w:sz w:val="24"/>
          <w:szCs w:val="24"/>
          <w:rtl/>
          <w:lang w:bidi="ar-SA"/>
        </w:rPr>
        <w:softHyphen/>
      </w:r>
      <w:r w:rsidRPr="00D1532E">
        <w:rPr>
          <w:rFonts w:ascii="B Nazanin" w:hAnsi="Times New Roman" w:cs="B Nazanin" w:hint="cs"/>
          <w:b w:val="0"/>
          <w:bCs w:val="0"/>
          <w:color w:val="auto"/>
          <w:sz w:val="24"/>
          <w:szCs w:val="24"/>
          <w:rtl/>
          <w:lang w:bidi="ar-SA"/>
        </w:rPr>
        <w:t>،</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سيستم‌هاي</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زمان</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واقعي</w:t>
      </w:r>
      <w:r w:rsidRPr="00D1532E">
        <w:rPr>
          <w:rFonts w:ascii="B Nazanin" w:hAnsi="Times New Roman" w:cs="B Nazanin"/>
          <w:b w:val="0"/>
          <w:bCs w:val="0"/>
          <w:color w:val="auto"/>
          <w:sz w:val="24"/>
          <w:szCs w:val="24"/>
          <w:rtl/>
          <w:lang w:bidi="ar-SA"/>
        </w:rPr>
        <w:t xml:space="preserve"> </w:t>
      </w:r>
      <w:r>
        <w:rPr>
          <w:rFonts w:ascii="B Nazanin" w:hAnsi="Times New Roman" w:cs="B Nazanin" w:hint="cs"/>
          <w:b w:val="0"/>
          <w:bCs w:val="0"/>
          <w:color w:val="auto"/>
          <w:sz w:val="24"/>
          <w:szCs w:val="24"/>
          <w:rtl/>
          <w:lang w:bidi="ar-SA"/>
        </w:rPr>
        <w:softHyphen/>
      </w:r>
      <w:r w:rsidRPr="00D1532E">
        <w:rPr>
          <w:rFonts w:ascii="B Nazanin" w:hAnsi="Times New Roman" w:cs="B Nazanin" w:hint="eastAsia"/>
          <w:b w:val="0"/>
          <w:bCs w:val="0"/>
          <w:color w:val="auto"/>
          <w:sz w:val="24"/>
          <w:szCs w:val="24"/>
          <w:rtl/>
          <w:lang w:bidi="ar-SA"/>
        </w:rPr>
        <w:t>و</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شبکه</w:t>
      </w:r>
      <w:r>
        <w:rPr>
          <w:rFonts w:ascii="Times New Roman" w:hAnsi="Times New Roman" w:cs="Times New Roman"/>
          <w:b w:val="0"/>
          <w:bCs w:val="0"/>
          <w:color w:val="auto"/>
          <w:sz w:val="24"/>
          <w:szCs w:val="24"/>
          <w:rtl/>
          <w:lang w:bidi="ar-SA"/>
        </w:rPr>
        <w:softHyphen/>
      </w:r>
      <w:r w:rsidRPr="00D1532E">
        <w:rPr>
          <w:rFonts w:ascii="B Nazanin" w:hAnsi="Times New Roman" w:cs="B Nazanin" w:hint="cs"/>
          <w:b w:val="0"/>
          <w:bCs w:val="0"/>
          <w:color w:val="auto"/>
          <w:sz w:val="24"/>
          <w:szCs w:val="24"/>
          <w:rtl/>
          <w:lang w:bidi="ar-SA"/>
        </w:rPr>
        <w:t>های</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محاسبات</w:t>
      </w:r>
      <w:r w:rsidRPr="00D1532E">
        <w:rPr>
          <w:rFonts w:ascii="B Nazanin" w:hAnsi="Times New Roman" w:cs="B Nazanin" w:hint="cs"/>
          <w:b w:val="0"/>
          <w:bCs w:val="0"/>
          <w:color w:val="auto"/>
          <w:sz w:val="24"/>
          <w:szCs w:val="24"/>
          <w:rtl/>
          <w:lang w:bidi="ar-SA"/>
        </w:rPr>
        <w:t>ی</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گر</w:t>
      </w:r>
      <w:r w:rsidRPr="00D1532E">
        <w:rPr>
          <w:rFonts w:ascii="B Nazanin" w:hAnsi="Times New Roman" w:cs="B Nazanin" w:hint="cs"/>
          <w:b w:val="0"/>
          <w:bCs w:val="0"/>
          <w:color w:val="auto"/>
          <w:sz w:val="24"/>
          <w:szCs w:val="24"/>
          <w:rtl/>
          <w:lang w:bidi="ar-SA"/>
        </w:rPr>
        <w:t>ی</w:t>
      </w:r>
      <w:r w:rsidRPr="00D1532E">
        <w:rPr>
          <w:rFonts w:ascii="B Nazanin" w:hAnsi="Times New Roman" w:cs="B Nazanin" w:hint="eastAsia"/>
          <w:b w:val="0"/>
          <w:bCs w:val="0"/>
          <w:color w:val="auto"/>
          <w:sz w:val="24"/>
          <w:szCs w:val="24"/>
          <w:rtl/>
          <w:lang w:bidi="ar-SA"/>
        </w:rPr>
        <w:t>د</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اشاره</w:t>
      </w:r>
      <w:r w:rsidRPr="00D1532E">
        <w:rPr>
          <w:rFonts w:ascii="B Nazanin" w:hAnsi="Times New Roman" w:cs="B Nazanin"/>
          <w:b w:val="0"/>
          <w:bCs w:val="0"/>
          <w:color w:val="auto"/>
          <w:sz w:val="24"/>
          <w:szCs w:val="24"/>
          <w:rtl/>
          <w:lang w:bidi="ar-SA"/>
        </w:rPr>
        <w:t xml:space="preserve"> </w:t>
      </w:r>
      <w:r w:rsidRPr="00D1532E">
        <w:rPr>
          <w:rFonts w:ascii="B Nazanin" w:hAnsi="Times New Roman" w:cs="B Nazanin" w:hint="eastAsia"/>
          <w:b w:val="0"/>
          <w:bCs w:val="0"/>
          <w:color w:val="auto"/>
          <w:sz w:val="24"/>
          <w:szCs w:val="24"/>
          <w:rtl/>
          <w:lang w:bidi="ar-SA"/>
        </w:rPr>
        <w:t>کرد</w:t>
      </w:r>
      <w:r w:rsidR="009E32D6">
        <w:rPr>
          <w:rFonts w:ascii="B Nazanin" w:hAnsi="Times New Roman" w:cs="B Nazanin" w:hint="cs"/>
          <w:b w:val="0"/>
          <w:bCs w:val="0"/>
          <w:color w:val="auto"/>
          <w:sz w:val="24"/>
          <w:szCs w:val="24"/>
          <w:rtl/>
          <w:lang w:bidi="ar-SA"/>
        </w:rPr>
        <w:t>.</w:t>
      </w:r>
      <w:r w:rsidRPr="00D1532E">
        <w:rPr>
          <w:rFonts w:ascii="Times New Roman" w:hAnsi="Times New Roman" w:cs="B Nazanin" w:hint="cs"/>
          <w:b w:val="0"/>
          <w:bCs w:val="0"/>
          <w:color w:val="auto"/>
          <w:sz w:val="24"/>
          <w:szCs w:val="24"/>
          <w:rtl/>
          <w:lang w:bidi="ar-SA"/>
        </w:rPr>
        <w:t xml:space="preserve"> يكي از مشكلات شبکه پتري تصادفی عدم تطبيق پذيري آن</w:t>
      </w:r>
      <w:r w:rsidRPr="00D1532E">
        <w:rPr>
          <w:rFonts w:ascii="B Nazanin" w:hAnsi="Times New Roman" w:cs="B Nazanin"/>
          <w:b w:val="0"/>
          <w:bCs w:val="0"/>
          <w:color w:val="auto"/>
          <w:sz w:val="24"/>
          <w:szCs w:val="24"/>
          <w:rtl/>
        </w:rPr>
        <w:softHyphen/>
      </w:r>
      <w:r w:rsidRPr="00D1532E">
        <w:rPr>
          <w:rFonts w:ascii="Times New Roman" w:hAnsi="Times New Roman" w:cs="B Nazanin" w:hint="cs"/>
          <w:b w:val="0"/>
          <w:bCs w:val="0"/>
          <w:color w:val="auto"/>
          <w:sz w:val="24"/>
          <w:szCs w:val="24"/>
          <w:rtl/>
          <w:lang w:bidi="ar-SA"/>
        </w:rPr>
        <w:t>ها مي</w:t>
      </w:r>
      <w:r w:rsidRPr="00D1532E">
        <w:rPr>
          <w:rFonts w:ascii="B Nazanin" w:hAnsi="Times New Roman" w:cs="B Nazanin" w:hint="cs"/>
          <w:b w:val="0"/>
          <w:bCs w:val="0"/>
          <w:color w:val="auto"/>
          <w:sz w:val="24"/>
          <w:szCs w:val="24"/>
          <w:rtl/>
        </w:rPr>
        <w:softHyphen/>
      </w:r>
      <w:r w:rsidRPr="00D1532E">
        <w:rPr>
          <w:rFonts w:ascii="Times New Roman" w:hAnsi="Times New Roman" w:cs="B Nazanin" w:hint="cs"/>
          <w:b w:val="0"/>
          <w:bCs w:val="0"/>
          <w:color w:val="auto"/>
          <w:sz w:val="24"/>
          <w:szCs w:val="24"/>
          <w:rtl/>
          <w:lang w:bidi="ar-SA"/>
        </w:rPr>
        <w:t>باشد و بهمين دليل در شبکه</w:t>
      </w:r>
      <w:r w:rsidRPr="00D1532E">
        <w:rPr>
          <w:rFonts w:ascii="B Nazanin" w:hAnsi="Times New Roman" w:cs="B Nazanin" w:hint="cs"/>
          <w:b w:val="0"/>
          <w:bCs w:val="0"/>
          <w:color w:val="auto"/>
          <w:sz w:val="24"/>
          <w:szCs w:val="24"/>
          <w:rtl/>
        </w:rPr>
        <w:softHyphen/>
      </w:r>
      <w:r w:rsidRPr="00D1532E">
        <w:rPr>
          <w:rFonts w:ascii="Times New Roman" w:hAnsi="Times New Roman" w:cs="B Nazanin" w:hint="cs"/>
          <w:b w:val="0"/>
          <w:bCs w:val="0"/>
          <w:color w:val="auto"/>
          <w:sz w:val="24"/>
          <w:szCs w:val="24"/>
          <w:rtl/>
          <w:lang w:bidi="ar-SA"/>
        </w:rPr>
        <w:t xml:space="preserve">هاي پتري تصادفی امکان دسترسي به </w:t>
      </w:r>
      <w:r w:rsidRPr="00D1532E">
        <w:rPr>
          <w:rFonts w:ascii="B Nazanin" w:hAnsi="Times New Roman" w:cs="B Nazanin" w:hint="cs"/>
          <w:b w:val="0"/>
          <w:bCs w:val="0"/>
          <w:color w:val="auto"/>
          <w:sz w:val="24"/>
          <w:szCs w:val="24"/>
          <w:rtl/>
        </w:rPr>
        <w:softHyphen/>
      </w:r>
      <w:r w:rsidRPr="00D1532E">
        <w:rPr>
          <w:rFonts w:ascii="Times New Roman" w:hAnsi="Times New Roman" w:cs="B Nazanin" w:hint="cs"/>
          <w:b w:val="0"/>
          <w:bCs w:val="0"/>
          <w:color w:val="auto"/>
          <w:sz w:val="24"/>
          <w:szCs w:val="24"/>
          <w:rtl/>
          <w:lang w:bidi="ar-SA"/>
        </w:rPr>
        <w:t>اطلاعات قبلي وجود ندارد</w:t>
      </w:r>
      <w:r w:rsidRPr="00D1532E">
        <w:rPr>
          <w:rFonts w:ascii="Times New Roman" w:hAnsi="Times New Roman" w:cs="B Nazanin" w:hint="cs"/>
          <w:b w:val="0"/>
          <w:bCs w:val="0"/>
          <w:color w:val="auto"/>
          <w:sz w:val="24"/>
          <w:szCs w:val="24"/>
          <w:rtl/>
          <w:lang w:bidi="fa-IR"/>
        </w:rPr>
        <w:t>.</w:t>
      </w:r>
      <w:r w:rsidR="009E32D6">
        <w:rPr>
          <w:rFonts w:ascii="Times New Roman" w:hAnsi="Times New Roman" w:cs="B Nazanin" w:hint="cs"/>
          <w:b w:val="0"/>
          <w:bCs w:val="0"/>
          <w:color w:val="auto"/>
          <w:sz w:val="24"/>
          <w:szCs w:val="24"/>
          <w:rtl/>
          <w:lang w:bidi="fa-IR"/>
        </w:rPr>
        <w:t xml:space="preserve"> در شبکه پتری تصادفی</w:t>
      </w:r>
      <w:r w:rsidRPr="00D1532E">
        <w:rPr>
          <w:rFonts w:ascii="Times New Roman" w:hAnsi="Times New Roman" w:cs="B Nazanin" w:hint="cs"/>
          <w:b w:val="0"/>
          <w:bCs w:val="0"/>
          <w:color w:val="auto"/>
          <w:sz w:val="24"/>
          <w:szCs w:val="24"/>
          <w:rtl/>
          <w:lang w:bidi="ar-SA"/>
        </w:rPr>
        <w:t xml:space="preserve"> اگر در هر زمان بيش از يك گذار فعال باشد، هر كدام مي</w:t>
      </w:r>
      <w:r w:rsidRPr="00D1532E">
        <w:rPr>
          <w:rFonts w:ascii="B Nazanin" w:hAnsi="Times New Roman" w:cs="B Nazanin" w:hint="cs"/>
          <w:b w:val="0"/>
          <w:bCs w:val="0"/>
          <w:color w:val="auto"/>
          <w:sz w:val="24"/>
          <w:szCs w:val="24"/>
          <w:rtl/>
        </w:rPr>
        <w:softHyphen/>
      </w:r>
      <w:r w:rsidRPr="00D1532E">
        <w:rPr>
          <w:rFonts w:ascii="Times New Roman" w:hAnsi="Times New Roman" w:cs="B Nazanin" w:hint="cs"/>
          <w:b w:val="0"/>
          <w:bCs w:val="0"/>
          <w:color w:val="auto"/>
          <w:sz w:val="24"/>
          <w:szCs w:val="24"/>
          <w:rtl/>
          <w:lang w:bidi="ar-SA"/>
        </w:rPr>
        <w:t>توانند به‌عنوان شليك بعدي محسوب ‌شوند</w:t>
      </w:r>
      <w:r w:rsidRPr="00D1532E">
        <w:rPr>
          <w:rFonts w:ascii="B Nazanin" w:hAnsi="Times New Roman" w:cs="B Nazanin" w:hint="cs"/>
          <w:b w:val="0"/>
          <w:bCs w:val="0"/>
          <w:color w:val="auto"/>
          <w:sz w:val="24"/>
          <w:szCs w:val="24"/>
          <w:rtl/>
        </w:rPr>
        <w:t xml:space="preserve">. </w:t>
      </w:r>
      <w:r w:rsidRPr="00D1532E">
        <w:rPr>
          <w:rFonts w:ascii="Times New Roman" w:hAnsi="Times New Roman" w:cs="B Nazanin" w:hint="cs"/>
          <w:b w:val="0"/>
          <w:bCs w:val="0"/>
          <w:color w:val="auto"/>
          <w:sz w:val="24"/>
          <w:szCs w:val="24"/>
          <w:rtl/>
          <w:lang w:bidi="ar-SA"/>
        </w:rPr>
        <w:t>اين ويژگي شبكه پتري حقيقتي را تداعي مي‌كند كه چنانچه چندين واقعه همزمان اتفاق افتد و وقوع رويدادها يكسان نباشد، هريك از رويدادها مي‌تواند رخ دهد و وقوع رويدادها در طول زمان، تغيير نمي</w:t>
      </w:r>
      <w:r w:rsidRPr="00D1532E">
        <w:rPr>
          <w:rFonts w:ascii="B Nazanin" w:hAnsi="Times New Roman" w:cs="B Nazanin" w:hint="cs"/>
          <w:b w:val="0"/>
          <w:bCs w:val="0"/>
          <w:color w:val="auto"/>
          <w:sz w:val="24"/>
          <w:szCs w:val="24"/>
          <w:rtl/>
        </w:rPr>
        <w:softHyphen/>
      </w:r>
      <w:r w:rsidRPr="00D1532E">
        <w:rPr>
          <w:rFonts w:ascii="Times New Roman" w:hAnsi="Times New Roman" w:cs="B Nazanin" w:hint="cs"/>
          <w:b w:val="0"/>
          <w:bCs w:val="0"/>
          <w:color w:val="auto"/>
          <w:sz w:val="24"/>
          <w:szCs w:val="24"/>
          <w:rtl/>
          <w:lang w:bidi="ar-SA"/>
        </w:rPr>
        <w:t>کند و اين برخلاف دنياي واقعي و پويا مي</w:t>
      </w:r>
      <w:r w:rsidRPr="00D1532E">
        <w:rPr>
          <w:rFonts w:ascii="B Nazanin" w:hAnsi="Times New Roman" w:cs="B Nazanin" w:hint="cs"/>
          <w:b w:val="0"/>
          <w:bCs w:val="0"/>
          <w:color w:val="auto"/>
          <w:sz w:val="24"/>
          <w:szCs w:val="24"/>
          <w:rtl/>
        </w:rPr>
        <w:softHyphen/>
      </w:r>
      <w:r w:rsidRPr="00D1532E">
        <w:rPr>
          <w:rFonts w:ascii="Times New Roman" w:hAnsi="Times New Roman" w:cs="B Nazanin" w:hint="cs"/>
          <w:b w:val="0"/>
          <w:bCs w:val="0"/>
          <w:color w:val="auto"/>
          <w:sz w:val="24"/>
          <w:szCs w:val="24"/>
          <w:rtl/>
          <w:lang w:bidi="ar-SA"/>
        </w:rPr>
        <w:t>باشد، و شبيه سازي مشابه اجراي برنامه اصلي است، هدف آنست که از مدل شبيه سازي</w:t>
      </w:r>
      <w:r w:rsidRPr="00D1532E">
        <w:rPr>
          <w:rFonts w:ascii="B Nazanin" w:hAnsi="Times New Roman" w:cs="B Nazanin" w:hint="cs"/>
          <w:b w:val="0"/>
          <w:bCs w:val="0"/>
          <w:color w:val="auto"/>
          <w:sz w:val="24"/>
          <w:szCs w:val="24"/>
          <w:rtl/>
        </w:rPr>
        <w:softHyphen/>
      </w:r>
      <w:r w:rsidRPr="00D1532E">
        <w:rPr>
          <w:rFonts w:ascii="Times New Roman" w:hAnsi="Times New Roman" w:cs="B Nazanin" w:hint="cs"/>
          <w:b w:val="0"/>
          <w:bCs w:val="0"/>
          <w:color w:val="auto"/>
          <w:sz w:val="24"/>
          <w:szCs w:val="24"/>
          <w:rtl/>
          <w:lang w:bidi="ar-SA"/>
        </w:rPr>
        <w:t>شده براي بررسي عملکرد سيستم استفاده شود و بدين</w:t>
      </w:r>
      <w:r w:rsidRPr="00D1532E">
        <w:rPr>
          <w:rFonts w:ascii="B Nazanin" w:hAnsi="Times New Roman" w:cs="B Nazanin" w:hint="cs"/>
          <w:b w:val="0"/>
          <w:bCs w:val="0"/>
          <w:color w:val="auto"/>
          <w:sz w:val="24"/>
          <w:szCs w:val="24"/>
          <w:rtl/>
        </w:rPr>
        <w:softHyphen/>
      </w:r>
      <w:r w:rsidRPr="00D1532E">
        <w:rPr>
          <w:rFonts w:ascii="Times New Roman" w:hAnsi="Times New Roman" w:cs="B Nazanin" w:hint="cs"/>
          <w:b w:val="0"/>
          <w:bCs w:val="0"/>
          <w:color w:val="auto"/>
          <w:sz w:val="24"/>
          <w:szCs w:val="24"/>
          <w:rtl/>
          <w:lang w:bidi="ar-SA"/>
        </w:rPr>
        <w:t>وسيله مشکلات و نقاط ضعف مدل مشخص مي</w:t>
      </w:r>
      <w:r w:rsidRPr="00D1532E">
        <w:rPr>
          <w:rFonts w:ascii="B Nazanin" w:hAnsi="Times New Roman" w:cs="B Nazanin" w:hint="cs"/>
          <w:b w:val="0"/>
          <w:bCs w:val="0"/>
          <w:color w:val="auto"/>
          <w:sz w:val="24"/>
          <w:szCs w:val="24"/>
          <w:rtl/>
        </w:rPr>
        <w:softHyphen/>
      </w:r>
      <w:r w:rsidRPr="00D1532E">
        <w:rPr>
          <w:rFonts w:ascii="Times New Roman" w:hAnsi="Times New Roman" w:cs="B Nazanin" w:hint="cs"/>
          <w:b w:val="0"/>
          <w:bCs w:val="0"/>
          <w:color w:val="auto"/>
          <w:sz w:val="24"/>
          <w:szCs w:val="24"/>
          <w:rtl/>
          <w:lang w:bidi="ar-SA"/>
        </w:rPr>
        <w:t>گردد ولي ابزار شبکه پتري تصادفی به تنهايي نمي</w:t>
      </w:r>
      <w:r w:rsidRPr="00D1532E">
        <w:rPr>
          <w:rFonts w:ascii="B Nazanin" w:hAnsi="Times New Roman" w:cs="B Nazanin" w:hint="cs"/>
          <w:b w:val="0"/>
          <w:bCs w:val="0"/>
          <w:color w:val="auto"/>
          <w:sz w:val="24"/>
          <w:szCs w:val="24"/>
          <w:rtl/>
        </w:rPr>
        <w:softHyphen/>
      </w:r>
      <w:r w:rsidRPr="00D1532E">
        <w:rPr>
          <w:rFonts w:ascii="Times New Roman" w:hAnsi="Times New Roman" w:cs="B Nazanin" w:hint="cs"/>
          <w:b w:val="0"/>
          <w:bCs w:val="0"/>
          <w:color w:val="auto"/>
          <w:sz w:val="24"/>
          <w:szCs w:val="24"/>
          <w:rtl/>
          <w:lang w:bidi="ar-SA"/>
        </w:rPr>
        <w:t>تواند در جهت بهبود و رفع مشکلات کاري انجام دهد و وضعيت بهينه بعدي را نمي</w:t>
      </w:r>
      <w:r w:rsidRPr="00D1532E">
        <w:rPr>
          <w:rFonts w:ascii="B Nazanin" w:hAnsi="Times New Roman" w:cs="B Nazanin" w:hint="cs"/>
          <w:b w:val="0"/>
          <w:bCs w:val="0"/>
          <w:color w:val="auto"/>
          <w:sz w:val="24"/>
          <w:szCs w:val="24"/>
          <w:rtl/>
        </w:rPr>
        <w:softHyphen/>
      </w:r>
      <w:r w:rsidRPr="00D1532E">
        <w:rPr>
          <w:rFonts w:ascii="Times New Roman" w:hAnsi="Times New Roman" w:cs="B Nazanin" w:hint="cs"/>
          <w:b w:val="0"/>
          <w:bCs w:val="0"/>
          <w:color w:val="auto"/>
          <w:sz w:val="24"/>
          <w:szCs w:val="24"/>
          <w:rtl/>
          <w:lang w:bidi="ar-SA"/>
        </w:rPr>
        <w:t>توان پيشگويي نمود</w:t>
      </w:r>
      <w:r>
        <w:rPr>
          <w:rFonts w:ascii="Times New Roman" w:hAnsi="Times New Roman" w:cs="B Nazanin" w:hint="cs"/>
          <w:b w:val="0"/>
          <w:bCs w:val="0"/>
          <w:color w:val="auto"/>
          <w:sz w:val="24"/>
          <w:szCs w:val="24"/>
          <w:rtl/>
          <w:lang w:bidi="ar-SA"/>
        </w:rPr>
        <w:t>.</w:t>
      </w:r>
      <w:r w:rsidR="009E32D6">
        <w:rPr>
          <w:rFonts w:ascii="Times New Roman" w:hAnsi="Times New Roman" w:cs="B Nazanin" w:hint="cs"/>
          <w:b w:val="0"/>
          <w:bCs w:val="0"/>
          <w:color w:val="auto"/>
          <w:sz w:val="24"/>
          <w:szCs w:val="24"/>
          <w:rtl/>
          <w:lang w:bidi="ar-SA"/>
        </w:rPr>
        <w:t xml:space="preserve"> </w:t>
      </w:r>
    </w:p>
    <w:p w:rsidR="00B06FDB" w:rsidRPr="00B349BF" w:rsidRDefault="00B06FDB" w:rsidP="00B06FDB">
      <w:pPr>
        <w:pStyle w:val="MyParagraph"/>
        <w:rPr>
          <w:rtl/>
        </w:rPr>
      </w:pPr>
      <w:r>
        <w:rPr>
          <w:rFonts w:hint="cs"/>
          <w:rtl/>
        </w:rPr>
        <w:t>گريد محاسباتی يک زيربنای سخت</w:t>
      </w:r>
      <w:r>
        <w:rPr>
          <w:rFonts w:hint="cs"/>
          <w:rtl/>
        </w:rPr>
        <w:softHyphen/>
        <w:t>افزاری و نرم</w:t>
      </w:r>
      <w:r>
        <w:rPr>
          <w:rFonts w:hint="cs"/>
          <w:rtl/>
        </w:rPr>
        <w:softHyphen/>
        <w:t>افزاری می</w:t>
      </w:r>
      <w:r>
        <w:rPr>
          <w:rFonts w:hint="cs"/>
          <w:rtl/>
        </w:rPr>
        <w:softHyphen/>
        <w:t>باشد که دسترسی قابل</w:t>
      </w:r>
      <w:r>
        <w:rPr>
          <w:rFonts w:hint="cs"/>
          <w:rtl/>
        </w:rPr>
        <w:softHyphen/>
        <w:t>اعتماد، پايدار، فراگير و ارزان را به توانايي</w:t>
      </w:r>
      <w:r>
        <w:rPr>
          <w:rFonts w:hint="cs"/>
          <w:rtl/>
        </w:rPr>
        <w:softHyphen/>
        <w:t>های محاسباتی ديگران فراهم می</w:t>
      </w:r>
      <w:r>
        <w:rPr>
          <w:rFonts w:hint="cs"/>
          <w:rtl/>
        </w:rPr>
        <w:softHyphen/>
        <w:t>کند. يک گريد محاسباتی با مجموعه</w:t>
      </w:r>
      <w:r>
        <w:rPr>
          <w:rFonts w:hint="cs"/>
          <w:rtl/>
        </w:rPr>
        <w:softHyphen/>
        <w:t>ای از منابع در مقياس وسيع در ارتباط است. چنين مجموعه</w:t>
      </w:r>
      <w:r>
        <w:rPr>
          <w:rFonts w:hint="cs"/>
          <w:rtl/>
        </w:rPr>
        <w:softHyphen/>
        <w:t>ای به يک زيربنای سخت</w:t>
      </w:r>
      <w:r>
        <w:rPr>
          <w:rFonts w:hint="cs"/>
          <w:rtl/>
        </w:rPr>
        <w:softHyphen/>
        <w:t>افزاری برای دستيابی به ارتباطات لازم و يک زيربنای نرم</w:t>
      </w:r>
      <w:r>
        <w:rPr>
          <w:rFonts w:hint="eastAsia"/>
          <w:rtl/>
        </w:rPr>
        <w:t>‌</w:t>
      </w:r>
      <w:r>
        <w:rPr>
          <w:rFonts w:hint="cs"/>
          <w:rtl/>
        </w:rPr>
        <w:t>افزاری برای بررسی و کنترل نتايج بدست آمده، نياز دارد.</w:t>
      </w:r>
      <w:r w:rsidRPr="00B349BF">
        <w:rPr>
          <w:rFonts w:hint="cs"/>
          <w:rtl/>
        </w:rPr>
        <w:t xml:space="preserve"> منابع</w:t>
      </w:r>
      <w:r>
        <w:rPr>
          <w:rFonts w:hint="cs"/>
          <w:rtl/>
        </w:rPr>
        <w:t xml:space="preserve"> در گريد،</w:t>
      </w:r>
      <w:r w:rsidRPr="00B349BF">
        <w:rPr>
          <w:rFonts w:hint="cs"/>
          <w:rtl/>
        </w:rPr>
        <w:t xml:space="preserve"> متعلق به سازمان‌های مختلف می‌باشد که دارای سياست‌های مديريتی و مدل‌های استفاده و هزينه‌ای مخصوص به خود برای کاربران مختلف در زمان‌های گوناگون می‌باشند. همچنين فراهم بودن منابع و ميزان بار بر روی آنها در طول زمان تغيير می‌کند.</w:t>
      </w:r>
    </w:p>
    <w:p w:rsidR="00B06FDB" w:rsidRDefault="00B06FDB" w:rsidP="00B06FDB">
      <w:pPr>
        <w:pStyle w:val="MyParagraph"/>
      </w:pPr>
      <w:r w:rsidRPr="00B349BF">
        <w:rPr>
          <w:rFonts w:hint="cs"/>
          <w:rtl/>
        </w:rPr>
        <w:t xml:space="preserve">صاحبان و </w:t>
      </w:r>
      <w:r>
        <w:rPr>
          <w:rFonts w:hint="cs"/>
          <w:rtl/>
        </w:rPr>
        <w:t>کاربران منابع</w:t>
      </w:r>
      <w:r w:rsidRPr="00B349BF">
        <w:rPr>
          <w:rFonts w:hint="cs"/>
          <w:rtl/>
        </w:rPr>
        <w:t xml:space="preserve"> دارای اهداف</w:t>
      </w:r>
      <w:r>
        <w:rPr>
          <w:rFonts w:hint="cs"/>
          <w:rtl/>
        </w:rPr>
        <w:t>،</w:t>
      </w:r>
      <w:r w:rsidRPr="00B349BF">
        <w:rPr>
          <w:rFonts w:hint="cs"/>
          <w:rtl/>
        </w:rPr>
        <w:t xml:space="preserve"> استراتژی‌ها و الگوهای عرضه و تقاضای متفاوتی می‌باشند</w:t>
      </w:r>
      <w:r>
        <w:rPr>
          <w:rFonts w:hint="cs"/>
          <w:rtl/>
        </w:rPr>
        <w:t>.</w:t>
      </w:r>
      <w:r w:rsidRPr="00B349BF">
        <w:rPr>
          <w:rFonts w:hint="cs"/>
          <w:rtl/>
        </w:rPr>
        <w:t xml:space="preserve"> در مديريت چنين محيط پيچيده‌ای</w:t>
      </w:r>
      <w:r>
        <w:rPr>
          <w:rFonts w:hint="cs"/>
          <w:rtl/>
        </w:rPr>
        <w:t>،</w:t>
      </w:r>
      <w:r w:rsidRPr="00B349BF">
        <w:rPr>
          <w:rFonts w:hint="cs"/>
          <w:rtl/>
        </w:rPr>
        <w:t xml:space="preserve"> نمی‌توان از رويکردهای رايج برای مديريت منابع که سعی می‌کنند ميزان کارايي را در سطح </w:t>
      </w:r>
      <w:r w:rsidRPr="00B349BF">
        <w:rPr>
          <w:rFonts w:hint="cs"/>
          <w:rtl/>
        </w:rPr>
        <w:lastRenderedPageBreak/>
        <w:t>سيستم بهينه کنند</w:t>
      </w:r>
      <w:r>
        <w:rPr>
          <w:rFonts w:hint="cs"/>
          <w:rtl/>
        </w:rPr>
        <w:t>،</w:t>
      </w:r>
      <w:r w:rsidRPr="00B349BF">
        <w:rPr>
          <w:rFonts w:hint="cs"/>
          <w:rtl/>
        </w:rPr>
        <w:t xml:space="preserve"> استفاده کرد. رويکردهای رايج از سياست‌های متمرکز استفاده می‌کنند که نيازمند اطلاعات کاملی از وضعيت</w:t>
      </w:r>
      <w:r w:rsidRPr="00B349BF">
        <w:rPr>
          <w:rFonts w:hint="eastAsia"/>
          <w:rtl/>
        </w:rPr>
        <w:t>‌ها</w:t>
      </w:r>
      <w:r w:rsidRPr="00B349BF">
        <w:rPr>
          <w:rFonts w:hint="cs"/>
          <w:rtl/>
        </w:rPr>
        <w:t xml:space="preserve"> و يک سياست مديريت زيربنايي مشترک يا يک سياست غيرمتمرکز توافقی می‌باشند. به دليل پيچيدگی</w:t>
      </w:r>
      <w:r w:rsidRPr="00B349BF">
        <w:rPr>
          <w:rFonts w:hint="eastAsia"/>
          <w:rtl/>
        </w:rPr>
        <w:t>‌های</w:t>
      </w:r>
      <w:r w:rsidRPr="00B349BF">
        <w:rPr>
          <w:rFonts w:hint="cs"/>
          <w:rtl/>
        </w:rPr>
        <w:t xml:space="preserve"> موجود در ايجاد محيط‌های گريد موفق</w:t>
      </w:r>
      <w:r>
        <w:rPr>
          <w:rFonts w:hint="cs"/>
          <w:rtl/>
        </w:rPr>
        <w:t>،</w:t>
      </w:r>
      <w:r w:rsidRPr="00B349BF">
        <w:rPr>
          <w:rFonts w:hint="cs"/>
          <w:rtl/>
        </w:rPr>
        <w:t xml:space="preserve"> نمی‌توان يک ماتريس کارايي قابل قبول در سطح سيستم و همچنين يک سياست مديريتی مشترک را تعريف کرد.</w:t>
      </w:r>
    </w:p>
    <w:p w:rsidR="00B06FDB" w:rsidRDefault="00B06FDB" w:rsidP="002A0A50">
      <w:pPr>
        <w:pStyle w:val="MyParagraph"/>
        <w:rPr>
          <w:rtl/>
        </w:rPr>
      </w:pPr>
      <w:r w:rsidRPr="00B349BF">
        <w:rPr>
          <w:rFonts w:hint="cs"/>
          <w:rtl/>
        </w:rPr>
        <w:t>رويکرد اقتصادی</w:t>
      </w:r>
      <w:r>
        <w:rPr>
          <w:rFonts w:hint="cs"/>
          <w:rtl/>
        </w:rPr>
        <w:t>،</w:t>
      </w:r>
      <w:r w:rsidRPr="00B349BF">
        <w:rPr>
          <w:rFonts w:hint="cs"/>
          <w:rtl/>
        </w:rPr>
        <w:t xml:space="preserve"> يک مبنای عادلانه برای مديريت موفق ناهمگونی و غيرمتمرکز بودن که در مسائل اقتصادی بشری وجود دارد</w:t>
      </w:r>
      <w:r>
        <w:rPr>
          <w:rFonts w:hint="cs"/>
          <w:rtl/>
        </w:rPr>
        <w:t>،</w:t>
      </w:r>
      <w:r w:rsidRPr="00B349BF">
        <w:rPr>
          <w:rFonts w:hint="cs"/>
          <w:rtl/>
        </w:rPr>
        <w:t xml:space="preserve"> فراهم کرده است. مدل‌های اقتصادی رقابتی</w:t>
      </w:r>
      <w:r>
        <w:rPr>
          <w:rFonts w:hint="cs"/>
          <w:rtl/>
        </w:rPr>
        <w:t>،</w:t>
      </w:r>
      <w:r w:rsidRPr="00B349BF">
        <w:rPr>
          <w:rFonts w:hint="cs"/>
          <w:rtl/>
        </w:rPr>
        <w:t xml:space="preserve"> الگوريتم‌ها</w:t>
      </w:r>
      <w:r>
        <w:rPr>
          <w:rFonts w:hint="cs"/>
          <w:rtl/>
        </w:rPr>
        <w:t>،</w:t>
      </w:r>
      <w:r w:rsidRPr="00B349BF">
        <w:rPr>
          <w:rFonts w:hint="cs"/>
          <w:rtl/>
        </w:rPr>
        <w:t xml:space="preserve"> سياست‌ها و ابزارهايي را برای اشتراک يا تخصيص منابع در سيستم‌های گريد فراهم می‌کنند. اين مدل‌ها می‌تواند بر مبنای مبادل</w:t>
      </w:r>
      <w:r>
        <w:rPr>
          <w:rFonts w:hint="cs"/>
          <w:rtl/>
        </w:rPr>
        <w:t>ه‌ی</w:t>
      </w:r>
      <w:r w:rsidRPr="00B349BF">
        <w:rPr>
          <w:rFonts w:hint="cs"/>
          <w:rtl/>
        </w:rPr>
        <w:t xml:space="preserve"> پاياپای و يا قيمت‌گذاری باشد. در مدل مبتنی بر مبادل</w:t>
      </w:r>
      <w:r>
        <w:rPr>
          <w:rFonts w:hint="cs"/>
          <w:rtl/>
        </w:rPr>
        <w:t>ه‌ی</w:t>
      </w:r>
      <w:r w:rsidRPr="00B349BF">
        <w:rPr>
          <w:rFonts w:hint="cs"/>
          <w:rtl/>
        </w:rPr>
        <w:t xml:space="preserve"> پاياپای</w:t>
      </w:r>
      <w:r>
        <w:rPr>
          <w:rFonts w:hint="cs"/>
          <w:rtl/>
        </w:rPr>
        <w:t>،</w:t>
      </w:r>
      <w:r w:rsidRPr="00B349BF">
        <w:rPr>
          <w:rFonts w:hint="cs"/>
          <w:rtl/>
        </w:rPr>
        <w:t xml:space="preserve"> هم</w:t>
      </w:r>
      <w:r>
        <w:rPr>
          <w:rFonts w:hint="cs"/>
          <w:rtl/>
        </w:rPr>
        <w:t>ه‌ی</w:t>
      </w:r>
      <w:r w:rsidRPr="00B349BF">
        <w:rPr>
          <w:rFonts w:hint="cs"/>
          <w:rtl/>
        </w:rPr>
        <w:t xml:space="preserve"> شرکت‌کننده‌ها بايد دارای منابعی باشند و عمل دادوستد منابع را با تبادل آنها انجام دهند (مثلاً مبادل</w:t>
      </w:r>
      <w:r>
        <w:rPr>
          <w:rFonts w:hint="cs"/>
          <w:rtl/>
        </w:rPr>
        <w:t>ه‌ی</w:t>
      </w:r>
      <w:r w:rsidRPr="00B349BF">
        <w:rPr>
          <w:rFonts w:hint="cs"/>
          <w:rtl/>
        </w:rPr>
        <w:t xml:space="preserve"> زمان پردازنده با فضای ذخيره‌سازی). در مدل مبتنی بر قيمت</w:t>
      </w:r>
      <w:r>
        <w:rPr>
          <w:rFonts w:hint="cs"/>
          <w:rtl/>
        </w:rPr>
        <w:t>،</w:t>
      </w:r>
      <w:r w:rsidRPr="00B349BF">
        <w:rPr>
          <w:rFonts w:hint="cs"/>
          <w:rtl/>
        </w:rPr>
        <w:t xml:space="preserve"> منابع دارای قيمتی هستند که بر اساس عرضه</w:t>
      </w:r>
      <w:r>
        <w:rPr>
          <w:rFonts w:hint="cs"/>
          <w:rtl/>
        </w:rPr>
        <w:t>،</w:t>
      </w:r>
      <w:r w:rsidRPr="00B349BF">
        <w:rPr>
          <w:rFonts w:hint="cs"/>
          <w:rtl/>
        </w:rPr>
        <w:t xml:space="preserve"> تقاضا و ارزش در سيستم اقتصادی تعيين می‌گردد</w:t>
      </w:r>
      <w:r w:rsidR="00E7223B">
        <w:rPr>
          <w:rFonts w:hint="cs"/>
          <w:rtl/>
        </w:rPr>
        <w:t>.</w:t>
      </w:r>
    </w:p>
    <w:p w:rsidR="00E7223B" w:rsidRPr="00B349BF" w:rsidRDefault="00E7223B" w:rsidP="00E7223B">
      <w:pPr>
        <w:pStyle w:val="MyParagraph"/>
        <w:rPr>
          <w:rtl/>
        </w:rPr>
      </w:pPr>
      <w:r w:rsidRPr="00B349BF">
        <w:rPr>
          <w:rFonts w:hint="cs"/>
          <w:rtl/>
        </w:rPr>
        <w:t>واسطه‌گر منبع گريد که وظيف</w:t>
      </w:r>
      <w:r>
        <w:rPr>
          <w:rFonts w:hint="cs"/>
          <w:rtl/>
        </w:rPr>
        <w:t>ه‌ی</w:t>
      </w:r>
      <w:r w:rsidRPr="00B349BF">
        <w:rPr>
          <w:rFonts w:hint="cs"/>
          <w:rtl/>
        </w:rPr>
        <w:t xml:space="preserve"> زمانبندی ب</w:t>
      </w:r>
      <w:r>
        <w:rPr>
          <w:rFonts w:hint="cs"/>
          <w:rtl/>
        </w:rPr>
        <w:t>رنامه‌ی کاربردی متعلق به کاربر</w:t>
      </w:r>
      <w:r w:rsidRPr="00B349BF">
        <w:rPr>
          <w:rFonts w:hint="cs"/>
          <w:rtl/>
        </w:rPr>
        <w:t xml:space="preserve"> را بر عهده دارد</w:t>
      </w:r>
      <w:r>
        <w:rPr>
          <w:rFonts w:hint="cs"/>
          <w:rtl/>
        </w:rPr>
        <w:t>،</w:t>
      </w:r>
      <w:r w:rsidRPr="00B349BF">
        <w:rPr>
          <w:rFonts w:hint="cs"/>
          <w:rtl/>
        </w:rPr>
        <w:t xml:space="preserve"> </w:t>
      </w:r>
      <w:r>
        <w:rPr>
          <w:rFonts w:hint="cs"/>
          <w:rtl/>
        </w:rPr>
        <w:t>بايد دارای يک الگوريتم زمانبندی کارا باشد. اين الگوريتم می‌تواند با یک استراتژی عمده را برای زمانبندی اتخاذ کند. اين استراتژی که توسط بويا پيشنهاد شده است، عبارتست از</w:t>
      </w:r>
      <w:r w:rsidRPr="00B349BF">
        <w:rPr>
          <w:rFonts w:hint="cs"/>
          <w:rtl/>
        </w:rPr>
        <w:t>:</w:t>
      </w:r>
    </w:p>
    <w:p w:rsidR="00E7223B" w:rsidRPr="00B06FDB" w:rsidRDefault="00E7223B" w:rsidP="0053183A">
      <w:pPr>
        <w:pStyle w:val="MyParagraph"/>
        <w:numPr>
          <w:ilvl w:val="0"/>
          <w:numId w:val="42"/>
        </w:numPr>
        <w:rPr>
          <w:rtl/>
        </w:rPr>
      </w:pPr>
      <w:r>
        <w:rPr>
          <w:rFonts w:hint="cs"/>
          <w:rtl/>
        </w:rPr>
        <w:t>مينيمم کردن</w:t>
      </w:r>
      <w:r w:rsidRPr="00B349BF">
        <w:rPr>
          <w:rFonts w:hint="cs"/>
          <w:rtl/>
        </w:rPr>
        <w:t xml:space="preserve"> زمان با رعايت محدوديت بودجه</w:t>
      </w:r>
      <w:r>
        <w:rPr>
          <w:rFonts w:hint="cs"/>
          <w:rtl/>
        </w:rPr>
        <w:t xml:space="preserve"> (بهينه‌سازی زمان)</w:t>
      </w:r>
    </w:p>
    <w:p w:rsidR="002A0A50" w:rsidRDefault="00E7223B" w:rsidP="002A0A50">
      <w:pPr>
        <w:pStyle w:val="MyParagraph"/>
      </w:pPr>
      <w:r>
        <w:rPr>
          <w:rFonts w:hint="cs"/>
          <w:rtl/>
        </w:rPr>
        <w:t>در اين پايان‌نامه، الگوريتم‌ جديدی برای استراتژی فوق در مدل اقتصادی بازار کالا، پيشنهاد می‌گردد. الگوريتم‌ پيشنهادی</w:t>
      </w:r>
      <w:r w:rsidR="002A0A50">
        <w:t>ALATO</w:t>
      </w:r>
      <w:r>
        <w:rPr>
          <w:rFonts w:hint="cs"/>
          <w:rtl/>
        </w:rPr>
        <w:t xml:space="preserve"> </w:t>
      </w:r>
      <w:r w:rsidR="002A0A50">
        <w:rPr>
          <w:rFonts w:hint="cs"/>
          <w:rtl/>
        </w:rPr>
        <w:t>بر اساس اتوماتاهای يادگير برای بهینه سازی زمانبندی</w:t>
      </w:r>
      <w:r w:rsidR="002A0A50">
        <w:t xml:space="preserve"> </w:t>
      </w:r>
      <w:r w:rsidR="002A0A50">
        <w:rPr>
          <w:rFonts w:hint="cs"/>
          <w:rtl/>
        </w:rPr>
        <w:t>می</w:t>
      </w:r>
      <w:r w:rsidR="002A0A50">
        <w:rPr>
          <w:rtl/>
        </w:rPr>
        <w:softHyphen/>
      </w:r>
      <w:r w:rsidR="002A0A50">
        <w:rPr>
          <w:rFonts w:hint="cs"/>
          <w:rtl/>
        </w:rPr>
        <w:t>باشد</w:t>
      </w:r>
      <w:r>
        <w:rPr>
          <w:rFonts w:hint="cs"/>
          <w:rtl/>
        </w:rPr>
        <w:t xml:space="preserve"> که نسبت به الگوريتم‌های گزارش شده، از کارايي بهتری برخوردار</w:t>
      </w:r>
      <w:r w:rsidR="002A0A50">
        <w:rPr>
          <w:rFonts w:hint="cs"/>
          <w:rtl/>
        </w:rPr>
        <w:t>ست</w:t>
      </w:r>
      <w:r>
        <w:rPr>
          <w:rFonts w:hint="cs"/>
          <w:rtl/>
        </w:rPr>
        <w:t xml:space="preserve"> و معايب آنها را برطرف می‌کنند. اين الگوريتم‌ در زمانی که ناهمگونی کارها زياد است، از نظر کارايي نسبت به الگوريتم‌های مکاشفه‌ای</w:t>
      </w:r>
      <w:r w:rsidR="002A0A50">
        <w:rPr>
          <w:rFonts w:hint="cs"/>
          <w:rtl/>
        </w:rPr>
        <w:t xml:space="preserve"> </w:t>
      </w:r>
      <w:r>
        <w:rPr>
          <w:rFonts w:hint="cs"/>
          <w:rtl/>
        </w:rPr>
        <w:t>بهبود قابل ملاحظه‌ای دارند.</w:t>
      </w:r>
      <w:r w:rsidR="002A0A50" w:rsidRPr="002A0A50">
        <w:rPr>
          <w:rFonts w:hint="cs"/>
          <w:rtl/>
        </w:rPr>
        <w:t xml:space="preserve"> </w:t>
      </w:r>
      <w:r w:rsidR="002A0A50">
        <w:rPr>
          <w:rFonts w:hint="cs"/>
          <w:rtl/>
        </w:rPr>
        <w:t xml:space="preserve">الگوريتم‌ پيشنهادی و همچنين الگوريتم‌های گزارش شده، با استفاده از جعبه ابزار </w:t>
      </w:r>
      <w:r w:rsidR="002A0A50">
        <w:t>SPNP</w:t>
      </w:r>
      <w:r w:rsidR="002A0A50">
        <w:rPr>
          <w:rFonts w:hint="cs"/>
          <w:rtl/>
        </w:rPr>
        <w:t xml:space="preserve"> شبيه‌سازی شده و کارايي‌های آنها در شرايط گوناگون مورد بررسی قرار می‌گيرد. </w:t>
      </w:r>
    </w:p>
    <w:p w:rsidR="009E32D6" w:rsidRPr="00113EF7" w:rsidRDefault="009E32D6" w:rsidP="00FC2394">
      <w:pPr>
        <w:pStyle w:val="Heading2"/>
        <w:rPr>
          <w:rtl/>
        </w:rPr>
      </w:pPr>
      <w:bookmarkStart w:id="12" w:name="_Toc271960351"/>
      <w:bookmarkStart w:id="13" w:name="_Toc272055700"/>
      <w:r w:rsidRPr="00113EF7">
        <w:rPr>
          <w:rFonts w:hint="cs"/>
          <w:rtl/>
        </w:rPr>
        <w:t>ساختار پایان نامه</w:t>
      </w:r>
      <w:bookmarkEnd w:id="12"/>
      <w:bookmarkEnd w:id="13"/>
    </w:p>
    <w:p w:rsidR="007E219A" w:rsidRDefault="007E219A" w:rsidP="007E219A">
      <w:pPr>
        <w:pStyle w:val="MyParagraph"/>
        <w:rPr>
          <w:rtl/>
        </w:rPr>
      </w:pPr>
      <w:r>
        <w:rPr>
          <w:rFonts w:hint="cs"/>
          <w:rtl/>
        </w:rPr>
        <w:t xml:space="preserve">در فصل دوم کارهای پیشین که به سه دسته شبکه های پتری تصادفی، اتوماتای یادگیر و گرید محاسباتی تقسیم می شوند ارائه شده است. در بخش اول تعریف جامع و کاملی از شبکه های پتری تصادفی و شبکه های پتری تصادفی عمومی با ذکر چند مثال بیان شده است. در بخش دوم مفهوم اتوماتای يادگير و انواع آن معرفی می‌گردد. از اتوماتای يادگير در طراحی الگوريتم‌های کارا برای زمانبندی اقتصادی در اين پايان‌نامه استفاده می‌شود. در بخش سوم و </w:t>
      </w:r>
      <w:r>
        <w:rPr>
          <w:rFonts w:hint="cs"/>
          <w:rtl/>
        </w:rPr>
        <w:lastRenderedPageBreak/>
        <w:t>انتهایی این فصل انواع طبقه‌بندی مفاهيم مرتبط با سيستم‌های گريد و همچنين تعاريف و مفاهيم مورد نياز، آورده شده است. همچنين مديريت منابع و زمانبندی کارها در گريد مورد بررسی قرار می‌گيرد.</w:t>
      </w:r>
    </w:p>
    <w:p w:rsidR="007E219A" w:rsidRDefault="007E219A" w:rsidP="007E219A">
      <w:pPr>
        <w:pStyle w:val="MyParagraph"/>
        <w:ind w:left="9"/>
        <w:rPr>
          <w:rtl/>
        </w:rPr>
      </w:pPr>
      <w:r>
        <w:rPr>
          <w:rFonts w:hint="cs"/>
          <w:rtl/>
        </w:rPr>
        <w:t xml:space="preserve">در فصل سوم یک شبکه پتری تصادفی تطابقی با ارائه دو مفهوم </w:t>
      </w:r>
      <w:r>
        <w:t>Fusion Hybrid</w:t>
      </w:r>
      <w:r>
        <w:rPr>
          <w:rFonts w:hint="cs"/>
          <w:rtl/>
        </w:rPr>
        <w:t xml:space="preserve"> و </w:t>
      </w:r>
      <w:r>
        <w:t>Combination Hybrid</w:t>
      </w:r>
      <w:r>
        <w:rPr>
          <w:rFonts w:hint="cs"/>
          <w:rtl/>
        </w:rPr>
        <w:t xml:space="preserve"> و طبقه بندی کارهای اجرا شده در این دو گروه ارائه شده است.</w:t>
      </w:r>
    </w:p>
    <w:p w:rsidR="007E219A" w:rsidRDefault="007E219A" w:rsidP="007E219A">
      <w:pPr>
        <w:pStyle w:val="MyParagraph"/>
        <w:ind w:left="9"/>
        <w:rPr>
          <w:rtl/>
        </w:rPr>
      </w:pPr>
      <w:r>
        <w:rPr>
          <w:rFonts w:hint="cs"/>
          <w:rtl/>
        </w:rPr>
        <w:t xml:space="preserve">در فصل چهارم یک شبکه پتری تصادفی بصورت سلسله مراتبی برای زمانبندی در تخصیص منابع در گرید های محاسباتی ارائه شده است و نتایج آن با دو الگوریتم پرکاربرد </w:t>
      </w:r>
      <w:r>
        <w:t>Min.min</w:t>
      </w:r>
      <w:r>
        <w:rPr>
          <w:rFonts w:hint="cs"/>
          <w:rtl/>
        </w:rPr>
        <w:t xml:space="preserve"> و </w:t>
      </w:r>
      <w:r>
        <w:t>Max.min</w:t>
      </w:r>
      <w:r>
        <w:rPr>
          <w:rFonts w:hint="cs"/>
          <w:rtl/>
        </w:rPr>
        <w:t xml:space="preserve"> در پارامترهای زمان و هزینه مورد بررسی قرار گرفته است.</w:t>
      </w:r>
    </w:p>
    <w:p w:rsidR="00D8666D" w:rsidRDefault="007E219A" w:rsidP="00D8666D">
      <w:pPr>
        <w:pStyle w:val="MyParagraph"/>
        <w:rPr>
          <w:rtl/>
        </w:rPr>
      </w:pPr>
      <w:r>
        <w:rPr>
          <w:rFonts w:hint="cs"/>
          <w:rtl/>
        </w:rPr>
        <w:t xml:space="preserve">در فصل پنجم </w:t>
      </w:r>
      <w:r w:rsidR="00B238B6">
        <w:rPr>
          <w:rFonts w:hint="cs"/>
          <w:rtl/>
        </w:rPr>
        <w:t xml:space="preserve">شبکه پتری تصادفی تطابقی که بر اساس اتوماتای یادگیر ارائه شده در رویکرد اقتصادی گرید جهت بهینه کردن زمان در تخصیص منابع مورد بررسی قرار گرفته است. نتایج بر اساس انواع اتوماتاها </w:t>
      </w:r>
      <w:r w:rsidR="00D8666D">
        <w:rPr>
          <w:rFonts w:hint="cs"/>
          <w:rtl/>
        </w:rPr>
        <w:t>و ناهمگونی درخواست ها بررسی شده است و</w:t>
      </w:r>
      <w:r w:rsidR="00D8666D" w:rsidRPr="00D8666D">
        <w:rPr>
          <w:rFonts w:hint="cs"/>
          <w:rtl/>
        </w:rPr>
        <w:t xml:space="preserve"> </w:t>
      </w:r>
      <w:r w:rsidR="00D8666D">
        <w:rPr>
          <w:rFonts w:hint="cs"/>
          <w:rtl/>
        </w:rPr>
        <w:t>نتايج آنها در قالب نمودارهای مختلف آورده شده و توضيحات لازم ذکر می‌گردد.</w:t>
      </w:r>
    </w:p>
    <w:p w:rsidR="007E219A" w:rsidRDefault="007E219A" w:rsidP="00832BAC">
      <w:pPr>
        <w:pStyle w:val="MyParagraph"/>
        <w:rPr>
          <w:rtl/>
        </w:rPr>
      </w:pPr>
      <w:r>
        <w:rPr>
          <w:rFonts w:hint="cs"/>
          <w:rtl/>
        </w:rPr>
        <w:t xml:space="preserve">فصل </w:t>
      </w:r>
      <w:r w:rsidR="00832BAC">
        <w:rPr>
          <w:rFonts w:hint="cs"/>
          <w:rtl/>
        </w:rPr>
        <w:t>ششم</w:t>
      </w:r>
      <w:r>
        <w:rPr>
          <w:rFonts w:hint="cs"/>
          <w:rtl/>
        </w:rPr>
        <w:t xml:space="preserve"> شامل نتيجه‌گيری و پيشنهاد برای کارهای آينده می</w:t>
      </w:r>
      <w:r>
        <w:rPr>
          <w:rFonts w:hint="eastAsia"/>
          <w:rtl/>
        </w:rPr>
        <w:t>‌</w:t>
      </w:r>
      <w:r>
        <w:rPr>
          <w:rFonts w:hint="cs"/>
          <w:rtl/>
        </w:rPr>
        <w:t>باشد.</w:t>
      </w:r>
    </w:p>
    <w:p w:rsidR="007E219A" w:rsidRPr="00175A6C" w:rsidRDefault="007E219A" w:rsidP="00C34F3F">
      <w:pPr>
        <w:pStyle w:val="MyParagraph"/>
        <w:rPr>
          <w:rtl/>
        </w:rPr>
      </w:pPr>
      <w:r>
        <w:rPr>
          <w:rFonts w:hint="cs"/>
          <w:rtl/>
        </w:rPr>
        <w:t xml:space="preserve">فصل </w:t>
      </w:r>
      <w:r w:rsidR="00832BAC">
        <w:rPr>
          <w:rFonts w:hint="cs"/>
          <w:rtl/>
        </w:rPr>
        <w:t>هفتم</w:t>
      </w:r>
      <w:r>
        <w:rPr>
          <w:rFonts w:hint="cs"/>
          <w:rtl/>
        </w:rPr>
        <w:t>، پيوست پايان‌نامه را در بر می‌گيرد. در اين پيوست، واژه‌نامه‌ی فارسی به انگليسی برای معادل‌های به کار رفته در اين پايان‌نامه</w:t>
      </w:r>
      <w:r w:rsidR="00832BAC">
        <w:rPr>
          <w:rFonts w:hint="cs"/>
          <w:rtl/>
        </w:rPr>
        <w:t xml:space="preserve">، راهنمای اجمالی از نرم افزار </w:t>
      </w:r>
      <w:r w:rsidR="00832BAC">
        <w:t>SPNP</w:t>
      </w:r>
      <w:r w:rsidR="00832BAC">
        <w:rPr>
          <w:rFonts w:hint="cs"/>
          <w:rtl/>
        </w:rPr>
        <w:t xml:space="preserve"> استفاده شده برای شبیه سازی الگوریتم ها</w:t>
      </w:r>
      <w:r>
        <w:rPr>
          <w:rFonts w:hint="cs"/>
          <w:rtl/>
        </w:rPr>
        <w:t xml:space="preserve"> و همچنين </w:t>
      </w:r>
      <w:r w:rsidR="00832BAC">
        <w:rPr>
          <w:rFonts w:hint="cs"/>
          <w:rtl/>
        </w:rPr>
        <w:t>کدهای</w:t>
      </w:r>
      <w:r>
        <w:rPr>
          <w:rFonts w:hint="cs"/>
          <w:rtl/>
        </w:rPr>
        <w:t xml:space="preserve"> استفاده شده</w:t>
      </w:r>
      <w:r w:rsidR="00832BAC">
        <w:rPr>
          <w:rFonts w:hint="cs"/>
          <w:rtl/>
        </w:rPr>
        <w:t xml:space="preserve"> در روش</w:t>
      </w:r>
      <w:r w:rsidR="00C34F3F">
        <w:rPr>
          <w:rtl/>
        </w:rPr>
        <w:softHyphen/>
      </w:r>
      <w:r w:rsidR="00832BAC">
        <w:rPr>
          <w:rFonts w:hint="cs"/>
          <w:rtl/>
        </w:rPr>
        <w:t>های پیشنهادی</w:t>
      </w:r>
      <w:r>
        <w:rPr>
          <w:rFonts w:hint="cs"/>
          <w:rtl/>
        </w:rPr>
        <w:t xml:space="preserve"> آورده شده است.</w:t>
      </w:r>
    </w:p>
    <w:p w:rsidR="007E219A" w:rsidRDefault="007E219A" w:rsidP="007E219A">
      <w:pPr>
        <w:pStyle w:val="MyParagraph"/>
        <w:rPr>
          <w:rtl/>
        </w:rPr>
      </w:pPr>
      <w:r>
        <w:rPr>
          <w:rFonts w:hint="cs"/>
          <w:rtl/>
        </w:rPr>
        <w:t>هر فصل شامل يک بخش مقدمه در ابتدا و يک بخش خلاصه و نتيجه‌گيری در انتهای فصل می‌باشد.</w:t>
      </w:r>
    </w:p>
    <w:p w:rsidR="008124FB" w:rsidRPr="00D1532E" w:rsidRDefault="008124FB" w:rsidP="00FC2394">
      <w:pPr>
        <w:pStyle w:val="Caption"/>
        <w:bidi/>
        <w:spacing w:before="120" w:after="0" w:line="288" w:lineRule="auto"/>
        <w:jc w:val="both"/>
        <w:rPr>
          <w:b w:val="0"/>
          <w:bCs w:val="0"/>
          <w:color w:val="auto"/>
          <w:sz w:val="24"/>
          <w:szCs w:val="24"/>
          <w:rtl/>
          <w:lang w:bidi="ar-SA"/>
        </w:rPr>
        <w:sectPr w:rsidR="008124FB" w:rsidRPr="00D1532E" w:rsidSect="00930D96">
          <w:headerReference w:type="default" r:id="rId43"/>
          <w:footerReference w:type="default" r:id="rId44"/>
          <w:headerReference w:type="first" r:id="rId45"/>
          <w:pgSz w:w="12240" w:h="15840"/>
          <w:pgMar w:top="1440" w:right="1800" w:bottom="1440" w:left="1800" w:header="720" w:footer="1584" w:gutter="0"/>
          <w:pgNumType w:start="1"/>
          <w:cols w:space="720"/>
          <w:titlePg/>
          <w:rtlGutter/>
          <w:docGrid w:linePitch="360"/>
        </w:sectPr>
      </w:pPr>
    </w:p>
    <w:p w:rsidR="00FC2394" w:rsidRDefault="007077EB" w:rsidP="00FC2394">
      <w:pPr>
        <w:pStyle w:val="Heading2"/>
        <w:numPr>
          <w:ilvl w:val="0"/>
          <w:numId w:val="0"/>
        </w:numPr>
        <w:rPr>
          <w:rtl/>
        </w:rPr>
      </w:pPr>
      <w:r>
        <w:rPr>
          <w:noProof/>
          <w:rtl/>
          <w:lang w:bidi="ar-SA"/>
        </w:rPr>
        <w:lastRenderedPageBreak/>
        <mc:AlternateContent>
          <mc:Choice Requires="wps">
            <w:drawing>
              <wp:anchor distT="0" distB="0" distL="114300" distR="114300" simplePos="0" relativeHeight="251659264" behindDoc="0" locked="0" layoutInCell="1" allowOverlap="1">
                <wp:simplePos x="0" y="0"/>
                <wp:positionH relativeFrom="column">
                  <wp:posOffset>400685</wp:posOffset>
                </wp:positionH>
                <wp:positionV relativeFrom="paragraph">
                  <wp:posOffset>-74930</wp:posOffset>
                </wp:positionV>
                <wp:extent cx="4476750" cy="5915660"/>
                <wp:effectExtent l="19685" t="20320" r="37465" b="45720"/>
                <wp:wrapNone/>
                <wp:docPr id="3140"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915660"/>
                        </a:xfrm>
                        <a:prstGeom prst="bevel">
                          <a:avLst>
                            <a:gd name="adj" fmla="val 12500"/>
                          </a:avLst>
                        </a:prstGeom>
                        <a:gradFill rotWithShape="1">
                          <a:gsLst>
                            <a:gs pos="0">
                              <a:srgbClr val="C6D9F1"/>
                            </a:gs>
                            <a:gs pos="100000">
                              <a:srgbClr val="FFFFFF"/>
                            </a:gs>
                          </a:gsLst>
                          <a:lin ang="5400000" scaled="1"/>
                        </a:gradFill>
                        <a:ln w="38100">
                          <a:solidFill>
                            <a:srgbClr val="F2F2F2"/>
                          </a:solidFill>
                          <a:miter lim="800000"/>
                          <a:headEnd/>
                          <a:tailEnd/>
                        </a:ln>
                        <a:effectLst>
                          <a:outerShdw dist="28398" dir="3806097" algn="ctr" rotWithShape="0">
                            <a:srgbClr val="205867">
                              <a:alpha val="50000"/>
                            </a:srgbClr>
                          </a:outerShdw>
                        </a:effectLst>
                      </wps:spPr>
                      <wps:txbx>
                        <w:txbxContent>
                          <w:p w:rsidR="00695683" w:rsidRPr="00B036DC" w:rsidRDefault="00695683" w:rsidP="0025325F">
                            <w:pPr>
                              <w:bidi/>
                              <w:jc w:val="center"/>
                              <w:rPr>
                                <w:rFonts w:cs="Titr"/>
                                <w:sz w:val="144"/>
                                <w:szCs w:val="144"/>
                                <w:rtl/>
                                <w:lang w:bidi="fa-IR"/>
                              </w:rPr>
                            </w:pPr>
                            <w:r w:rsidRPr="00B036DC">
                              <w:rPr>
                                <w:rFonts w:cs="Titr" w:hint="cs"/>
                                <w:sz w:val="144"/>
                                <w:szCs w:val="144"/>
                                <w:rtl/>
                                <w:lang w:bidi="fa-IR"/>
                              </w:rPr>
                              <w:t xml:space="preserve">فصل </w:t>
                            </w:r>
                            <w:r>
                              <w:rPr>
                                <w:rFonts w:cs="Titr" w:hint="cs"/>
                                <w:sz w:val="144"/>
                                <w:szCs w:val="144"/>
                                <w:rtl/>
                                <w:lang w:bidi="fa-IR"/>
                              </w:rPr>
                              <w:t>دوم</w:t>
                            </w:r>
                          </w:p>
                          <w:p w:rsidR="00695683" w:rsidRDefault="00695683" w:rsidP="0025325F">
                            <w:pPr>
                              <w:bidi/>
                              <w:jc w:val="center"/>
                              <w:rPr>
                                <w:rFonts w:ascii="Times New Roman" w:hAnsi="Times New Roman" w:cs="Titr"/>
                                <w:b/>
                                <w:bCs/>
                                <w:color w:val="FF0000"/>
                                <w:sz w:val="60"/>
                                <w:szCs w:val="62"/>
                                <w:rtl/>
                                <w:lang w:bidi="ar-SA"/>
                              </w:rPr>
                            </w:pPr>
                          </w:p>
                          <w:p w:rsidR="00695683" w:rsidRDefault="00695683" w:rsidP="0025325F">
                            <w:pPr>
                              <w:bidi/>
                              <w:jc w:val="center"/>
                              <w:rPr>
                                <w:rFonts w:ascii="Times New Roman" w:hAnsi="Times New Roman" w:cs="Titr"/>
                                <w:b/>
                                <w:bCs/>
                                <w:color w:val="FF0000"/>
                                <w:sz w:val="60"/>
                                <w:szCs w:val="62"/>
                                <w:rtl/>
                                <w:lang w:bidi="ar-SA"/>
                              </w:rPr>
                            </w:pPr>
                          </w:p>
                          <w:p w:rsidR="00695683" w:rsidRPr="0025325F" w:rsidRDefault="00695683" w:rsidP="0025325F">
                            <w:pPr>
                              <w:bidi/>
                              <w:jc w:val="center"/>
                              <w:rPr>
                                <w:rFonts w:ascii="Times New Roman" w:hAnsi="Times New Roman" w:cs="Titr"/>
                                <w:b/>
                                <w:bCs/>
                                <w:sz w:val="56"/>
                                <w:szCs w:val="56"/>
                                <w:rtl/>
                                <w:lang w:bidi="ar-SA"/>
                              </w:rPr>
                            </w:pPr>
                            <w:r w:rsidRPr="0025325F">
                              <w:rPr>
                                <w:rFonts w:ascii="Times New Roman" w:hAnsi="Times New Roman" w:cs="Titr" w:hint="cs"/>
                                <w:b/>
                                <w:bCs/>
                                <w:color w:val="FF0000"/>
                                <w:sz w:val="60"/>
                                <w:szCs w:val="62"/>
                                <w:rtl/>
                                <w:lang w:bidi="ar-SA"/>
                              </w:rPr>
                              <w:t xml:space="preserve"> </w:t>
                            </w:r>
                            <w:r w:rsidRPr="0025325F">
                              <w:rPr>
                                <w:rFonts w:ascii="Times New Roman" w:hAnsi="Times New Roman" w:cs="Titr" w:hint="cs"/>
                                <w:b/>
                                <w:bCs/>
                                <w:sz w:val="56"/>
                                <w:szCs w:val="56"/>
                                <w:rtl/>
                                <w:lang w:bidi="ar-SA"/>
                              </w:rPr>
                              <w:t>کارهای پیشین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6" o:spid="_x0000_s1027" type="#_x0000_t84" style="position:absolute;left:0;text-align:left;margin-left:31.55pt;margin-top:-5.9pt;width:352.5pt;height:46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" fillcolor="#c6d9f1" strokecolor="#f2f2f2" strokeweight="3pt">
                <v:fill rotate="t" focus="100%" type="gradient"/>
                <v:shadow on="t" color="#205867" opacity=".5" offset="1pt"/>
                <v:textbox>
                  <w:txbxContent>
                    <w:p w:rsidR="00695683" w:rsidRPr="00B036DC" w:rsidRDefault="00695683" w:rsidP="0025325F">
                      <w:pPr>
                        <w:bidi/>
                        <w:jc w:val="center"/>
                        <w:rPr>
                          <w:rFonts w:cs="Titr"/>
                          <w:sz w:val="144"/>
                          <w:szCs w:val="144"/>
                          <w:rtl/>
                          <w:lang w:bidi="fa-IR"/>
                        </w:rPr>
                      </w:pPr>
                      <w:r w:rsidRPr="00B036DC">
                        <w:rPr>
                          <w:rFonts w:cs="Titr" w:hint="cs"/>
                          <w:sz w:val="144"/>
                          <w:szCs w:val="144"/>
                          <w:rtl/>
                          <w:lang w:bidi="fa-IR"/>
                        </w:rPr>
                        <w:t xml:space="preserve">فصل </w:t>
                      </w:r>
                      <w:r>
                        <w:rPr>
                          <w:rFonts w:cs="Titr" w:hint="cs"/>
                          <w:sz w:val="144"/>
                          <w:szCs w:val="144"/>
                          <w:rtl/>
                          <w:lang w:bidi="fa-IR"/>
                        </w:rPr>
                        <w:t>دوم</w:t>
                      </w:r>
                    </w:p>
                    <w:p w:rsidR="00695683" w:rsidRDefault="00695683" w:rsidP="0025325F">
                      <w:pPr>
                        <w:bidi/>
                        <w:jc w:val="center"/>
                        <w:rPr>
                          <w:rFonts w:ascii="Times New Roman" w:hAnsi="Times New Roman" w:cs="Titr"/>
                          <w:b/>
                          <w:bCs/>
                          <w:color w:val="FF0000"/>
                          <w:sz w:val="60"/>
                          <w:szCs w:val="62"/>
                          <w:rtl/>
                          <w:lang w:bidi="ar-SA"/>
                        </w:rPr>
                      </w:pPr>
                    </w:p>
                    <w:p w:rsidR="00695683" w:rsidRDefault="00695683" w:rsidP="0025325F">
                      <w:pPr>
                        <w:bidi/>
                        <w:jc w:val="center"/>
                        <w:rPr>
                          <w:rFonts w:ascii="Times New Roman" w:hAnsi="Times New Roman" w:cs="Titr"/>
                          <w:b/>
                          <w:bCs/>
                          <w:color w:val="FF0000"/>
                          <w:sz w:val="60"/>
                          <w:szCs w:val="62"/>
                          <w:rtl/>
                          <w:lang w:bidi="ar-SA"/>
                        </w:rPr>
                      </w:pPr>
                    </w:p>
                    <w:p w:rsidR="00695683" w:rsidRPr="0025325F" w:rsidRDefault="00695683" w:rsidP="0025325F">
                      <w:pPr>
                        <w:bidi/>
                        <w:jc w:val="center"/>
                        <w:rPr>
                          <w:rFonts w:ascii="Times New Roman" w:hAnsi="Times New Roman" w:cs="Titr"/>
                          <w:b/>
                          <w:bCs/>
                          <w:sz w:val="56"/>
                          <w:szCs w:val="56"/>
                          <w:rtl/>
                          <w:lang w:bidi="ar-SA"/>
                        </w:rPr>
                      </w:pPr>
                      <w:r w:rsidRPr="0025325F">
                        <w:rPr>
                          <w:rFonts w:ascii="Times New Roman" w:hAnsi="Times New Roman" w:cs="Titr" w:hint="cs"/>
                          <w:b/>
                          <w:bCs/>
                          <w:color w:val="FF0000"/>
                          <w:sz w:val="60"/>
                          <w:szCs w:val="62"/>
                          <w:rtl/>
                          <w:lang w:bidi="ar-SA"/>
                        </w:rPr>
                        <w:t xml:space="preserve"> </w:t>
                      </w:r>
                      <w:r w:rsidRPr="0025325F">
                        <w:rPr>
                          <w:rFonts w:ascii="Times New Roman" w:hAnsi="Times New Roman" w:cs="Titr" w:hint="cs"/>
                          <w:b/>
                          <w:bCs/>
                          <w:sz w:val="56"/>
                          <w:szCs w:val="56"/>
                          <w:rtl/>
                          <w:lang w:bidi="ar-SA"/>
                        </w:rPr>
                        <w:t>کارهای پیشین</w:t>
                      </w:r>
                    </w:p>
                  </w:txbxContent>
                </v:textbox>
              </v:shape>
            </w:pict>
          </mc:Fallback>
        </mc:AlternateContent>
      </w:r>
      <w:r w:rsidR="00CD2092" w:rsidRPr="00F37ABA">
        <w:rPr>
          <w:rtl/>
        </w:rPr>
        <w:br w:type="page"/>
      </w:r>
      <w:bookmarkStart w:id="14" w:name="_Toc271960352"/>
    </w:p>
    <w:p w:rsidR="00176FF6" w:rsidRPr="00ED31F4" w:rsidRDefault="00176FF6" w:rsidP="00FC2394">
      <w:pPr>
        <w:pStyle w:val="Heading1"/>
        <w:rPr>
          <w:rFonts w:cs="B Nazanin"/>
          <w:szCs w:val="32"/>
          <w:rtl/>
        </w:rPr>
      </w:pPr>
      <w:bookmarkStart w:id="15" w:name="_Toc272055701"/>
      <w:r w:rsidRPr="00ED31F4">
        <w:rPr>
          <w:rFonts w:cs="B Nazanin" w:hint="cs"/>
          <w:szCs w:val="32"/>
          <w:rtl/>
          <w:lang w:bidi="ar-SA"/>
        </w:rPr>
        <w:lastRenderedPageBreak/>
        <w:t>کارهای پیشین</w:t>
      </w:r>
      <w:bookmarkEnd w:id="14"/>
      <w:bookmarkEnd w:id="15"/>
    </w:p>
    <w:p w:rsidR="001D37A0" w:rsidRDefault="00D8530A" w:rsidP="00FC2394">
      <w:pPr>
        <w:pStyle w:val="Heading2"/>
        <w:rPr>
          <w:rtl/>
        </w:rPr>
      </w:pPr>
      <w:bookmarkStart w:id="16" w:name="_Toc271960353"/>
      <w:bookmarkStart w:id="17" w:name="_Toc272055702"/>
      <w:r w:rsidRPr="00B06FDB">
        <w:rPr>
          <w:rFonts w:hint="cs"/>
          <w:rtl/>
        </w:rPr>
        <w:t>مقدمه</w:t>
      </w:r>
      <w:bookmarkEnd w:id="9"/>
      <w:bookmarkEnd w:id="10"/>
      <w:bookmarkEnd w:id="16"/>
      <w:bookmarkEnd w:id="17"/>
    </w:p>
    <w:p w:rsidR="000F3E6E" w:rsidRPr="000F3E6E" w:rsidRDefault="000F3E6E" w:rsidP="000F3E6E">
      <w:pPr>
        <w:widowControl w:val="0"/>
        <w:bidi/>
        <w:spacing w:before="120" w:after="0" w:line="24" w:lineRule="atLeast"/>
        <w:ind w:firstLine="562"/>
        <w:jc w:val="lowKashida"/>
        <w:rPr>
          <w:lang w:bidi="ar-SA"/>
        </w:rPr>
      </w:pPr>
      <w:r w:rsidRPr="000F3E6E">
        <w:rPr>
          <w:rFonts w:ascii="Times New Roman" w:hAnsi="Times New Roman" w:cs="B Nazanin" w:hint="cs"/>
          <w:szCs w:val="24"/>
          <w:rtl/>
          <w:lang w:bidi="ar-SA"/>
        </w:rPr>
        <w:t xml:space="preserve">در </w:t>
      </w:r>
      <w:r>
        <w:rPr>
          <w:rFonts w:ascii="Times New Roman" w:hAnsi="Times New Roman" w:cs="B Nazanin" w:hint="cs"/>
          <w:szCs w:val="24"/>
          <w:rtl/>
          <w:lang w:bidi="fa-IR"/>
        </w:rPr>
        <w:t xml:space="preserve">این </w:t>
      </w:r>
      <w:r w:rsidRPr="000F3E6E">
        <w:rPr>
          <w:rFonts w:ascii="Times New Roman" w:hAnsi="Times New Roman" w:cs="B Nazanin" w:hint="cs"/>
          <w:szCs w:val="24"/>
          <w:rtl/>
          <w:lang w:bidi="ar-SA"/>
        </w:rPr>
        <w:t>فصل</w:t>
      </w:r>
      <w:r>
        <w:rPr>
          <w:rFonts w:ascii="Times New Roman" w:hAnsi="Times New Roman" w:cs="B Nazanin"/>
          <w:szCs w:val="24"/>
          <w:rtl/>
          <w:lang w:bidi="fa-IR"/>
        </w:rPr>
        <w:softHyphen/>
      </w:r>
      <w:r>
        <w:rPr>
          <w:rFonts w:ascii="Times New Roman" w:hAnsi="Times New Roman" w:cs="B Nazanin" w:hint="cs"/>
          <w:szCs w:val="24"/>
          <w:rtl/>
          <w:lang w:bidi="fa-IR"/>
        </w:rPr>
        <w:t>،</w:t>
      </w:r>
      <w:r w:rsidRPr="000F3E6E">
        <w:rPr>
          <w:rFonts w:ascii="Times New Roman" w:hAnsi="Times New Roman" w:cs="B Nazanin" w:hint="cs"/>
          <w:szCs w:val="24"/>
          <w:rtl/>
          <w:lang w:bidi="ar-SA"/>
        </w:rPr>
        <w:t xml:space="preserve"> کارهای پیشین که به سه دسته شبکه های پتری تصادفی، اتوماتای یادگیر و گرید محاسباتی تقسیم می شوند ارائه شده است</w:t>
      </w:r>
      <w:r w:rsidRPr="000F3E6E">
        <w:rPr>
          <w:rFonts w:ascii="B Nazanin" w:hAnsi="Times New Roman" w:cs="B Nazanin" w:hint="cs"/>
          <w:sz w:val="24"/>
          <w:szCs w:val="24"/>
          <w:rtl/>
        </w:rPr>
        <w:t xml:space="preserve">. </w:t>
      </w:r>
      <w:r w:rsidRPr="000F3E6E">
        <w:rPr>
          <w:rFonts w:ascii="Times New Roman" w:hAnsi="Times New Roman" w:cs="B Nazanin" w:hint="cs"/>
          <w:szCs w:val="24"/>
          <w:rtl/>
          <w:lang w:bidi="ar-SA"/>
        </w:rPr>
        <w:t>در بخش اول تعریف جامع و کاملی از شبکه های پتری تصادفی و شبکه های پتری تصادفی عمومی با ذکر چند مثال بیان شده است</w:t>
      </w:r>
      <w:r w:rsidRPr="000F3E6E">
        <w:rPr>
          <w:rFonts w:ascii="B Nazanin" w:hAnsi="Times New Roman" w:cs="B Nazanin" w:hint="cs"/>
          <w:sz w:val="24"/>
          <w:szCs w:val="24"/>
          <w:rtl/>
        </w:rPr>
        <w:t xml:space="preserve">. </w:t>
      </w:r>
      <w:r w:rsidRPr="000F3E6E">
        <w:rPr>
          <w:rFonts w:ascii="Times New Roman" w:hAnsi="Times New Roman" w:cs="B Nazanin" w:hint="cs"/>
          <w:szCs w:val="24"/>
          <w:rtl/>
          <w:lang w:bidi="ar-SA"/>
        </w:rPr>
        <w:t>در بخش دوم مفهوم اتوماتای يادگير و انواع آن معرفی می‌گردد</w:t>
      </w:r>
      <w:r w:rsidRPr="000F3E6E">
        <w:rPr>
          <w:rFonts w:ascii="B Nazanin" w:hAnsi="Times New Roman" w:cs="B Nazanin" w:hint="cs"/>
          <w:sz w:val="24"/>
          <w:szCs w:val="24"/>
          <w:rtl/>
        </w:rPr>
        <w:t xml:space="preserve">. </w:t>
      </w:r>
      <w:r w:rsidRPr="000F3E6E">
        <w:rPr>
          <w:rFonts w:ascii="Times New Roman" w:hAnsi="Times New Roman" w:cs="B Nazanin" w:hint="cs"/>
          <w:szCs w:val="24"/>
          <w:rtl/>
          <w:lang w:bidi="ar-SA"/>
        </w:rPr>
        <w:t>از اتوماتای يادگير در طراحی الگوريتم‌های کارا برای زمانبندی اقتصادی در اين پايان‌نامه استفاده می‌شود</w:t>
      </w:r>
      <w:r w:rsidRPr="000F3E6E">
        <w:rPr>
          <w:rFonts w:ascii="B Nazanin" w:hAnsi="Times New Roman" w:cs="B Nazanin" w:hint="cs"/>
          <w:sz w:val="24"/>
          <w:szCs w:val="24"/>
          <w:rtl/>
        </w:rPr>
        <w:t xml:space="preserve">. </w:t>
      </w:r>
      <w:r w:rsidRPr="000F3E6E">
        <w:rPr>
          <w:rFonts w:ascii="Times New Roman" w:hAnsi="Times New Roman" w:cs="B Nazanin" w:hint="cs"/>
          <w:szCs w:val="24"/>
          <w:rtl/>
          <w:lang w:bidi="ar-SA"/>
        </w:rPr>
        <w:t>در بخش سوم و انتهایی این فصل انواع طبقه‌بندی مفاهيم مرتبط با سيستم‌های گريد و همچنين تعاريف و مفاهيم مورد نياز، آورده شده است</w:t>
      </w:r>
      <w:r w:rsidRPr="000F3E6E">
        <w:rPr>
          <w:rFonts w:ascii="B Nazanin" w:hAnsi="Times New Roman" w:cs="B Nazanin" w:hint="cs"/>
          <w:sz w:val="24"/>
          <w:szCs w:val="24"/>
          <w:rtl/>
        </w:rPr>
        <w:t xml:space="preserve">. </w:t>
      </w:r>
      <w:r w:rsidRPr="000F3E6E">
        <w:rPr>
          <w:rFonts w:ascii="Times New Roman" w:hAnsi="Times New Roman" w:cs="B Nazanin" w:hint="cs"/>
          <w:szCs w:val="24"/>
          <w:rtl/>
          <w:lang w:bidi="ar-SA"/>
        </w:rPr>
        <w:t>همچنين مديريت منابع و زمانبندی کارها در گريد مورد بررسی قرار می‌گيرد</w:t>
      </w:r>
      <w:r>
        <w:rPr>
          <w:rFonts w:ascii="Arial" w:hint="cs"/>
          <w:rtl/>
        </w:rPr>
        <w:t>.</w:t>
      </w:r>
      <w:r>
        <w:rPr>
          <w:rFonts w:hint="cs"/>
          <w:rtl/>
          <w:lang w:bidi="ar-SA"/>
        </w:rPr>
        <w:t xml:space="preserve"> </w:t>
      </w:r>
    </w:p>
    <w:p w:rsidR="001D37A0" w:rsidRPr="00F13A5D" w:rsidRDefault="001D37A0" w:rsidP="00FC2394">
      <w:pPr>
        <w:pStyle w:val="Heading2"/>
      </w:pPr>
      <w:bookmarkStart w:id="18" w:name="_Toc205417975"/>
      <w:bookmarkStart w:id="19" w:name="_Toc267420744"/>
      <w:bookmarkStart w:id="20" w:name="_Toc271852061"/>
      <w:bookmarkStart w:id="21" w:name="_Toc271960354"/>
      <w:bookmarkStart w:id="22" w:name="_Toc272055703"/>
      <w:r w:rsidRPr="00F13A5D">
        <w:rPr>
          <w:rtl/>
        </w:rPr>
        <w:t>شبكه‌هاي پتري تصادفي</w:t>
      </w:r>
      <w:bookmarkEnd w:id="18"/>
      <w:bookmarkEnd w:id="19"/>
      <w:bookmarkEnd w:id="20"/>
      <w:bookmarkEnd w:id="21"/>
      <w:bookmarkEnd w:id="22"/>
      <w:r w:rsidRPr="00F13A5D">
        <w:rPr>
          <w:rtl/>
        </w:rPr>
        <w:t xml:space="preserve"> </w:t>
      </w:r>
    </w:p>
    <w:p w:rsidR="00425501" w:rsidRPr="00C33D22" w:rsidRDefault="001220F0" w:rsidP="00B53304">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شبکه</w:t>
      </w:r>
      <w:r w:rsidR="00B53304">
        <w:rPr>
          <w:rFonts w:ascii="Times New Roman" w:hAnsi="Times New Roman" w:cs="B Nazanin" w:hint="cs"/>
          <w:szCs w:val="24"/>
          <w:rtl/>
          <w:lang w:bidi="ar-SA"/>
        </w:rPr>
        <w:softHyphen/>
      </w:r>
      <w:r w:rsidRPr="00C33D22">
        <w:rPr>
          <w:rFonts w:ascii="Times New Roman" w:hAnsi="Times New Roman" w:cs="B Nazanin"/>
          <w:szCs w:val="24"/>
          <w:rtl/>
          <w:lang w:bidi="ar-SA"/>
        </w:rPr>
        <w:t xml:space="preserve">هاي پتري </w:t>
      </w:r>
      <w:r w:rsidRPr="00C33D22">
        <w:rPr>
          <w:rFonts w:ascii="Times New Roman" w:hAnsi="Times New Roman" w:cs="B Nazanin" w:hint="cs"/>
          <w:szCs w:val="24"/>
          <w:rtl/>
          <w:lang w:bidi="ar-SA"/>
        </w:rPr>
        <w:t>تصادفی</w:t>
      </w:r>
      <w:r w:rsidRPr="00C33D22">
        <w:rPr>
          <w:rFonts w:ascii="Times New Roman" w:hAnsi="Times New Roman" w:cs="B Nazanin"/>
          <w:szCs w:val="24"/>
          <w:rtl/>
          <w:lang w:bidi="ar-SA"/>
        </w:rPr>
        <w:t xml:space="preserve"> توسط </w:t>
      </w:r>
      <w:r w:rsidRPr="00C33D22">
        <w:rPr>
          <w:rFonts w:ascii="Times New Roman" w:hAnsi="Times New Roman" w:cs="B Nazanin" w:hint="cs"/>
          <w:szCs w:val="24"/>
          <w:rtl/>
          <w:lang w:bidi="ar-SA"/>
        </w:rPr>
        <w:t>مول</w:t>
      </w:r>
      <w:r w:rsidR="00CF36CF">
        <w:rPr>
          <w:rFonts w:ascii="Times New Roman" w:hAnsi="Times New Roman" w:cs="B Nazanin" w:hint="cs"/>
          <w:szCs w:val="24"/>
          <w:rtl/>
          <w:lang w:bidi="ar-SA"/>
        </w:rPr>
        <w:t>ُی</w:t>
      </w:r>
      <w:r w:rsidR="008E19A8">
        <w:rPr>
          <w:rStyle w:val="FootnoteReference"/>
          <w:rFonts w:ascii="Times New Roman" w:hAnsi="Times New Roman" w:cs="B Nazanin"/>
          <w:szCs w:val="24"/>
          <w:rtl/>
          <w:lang w:bidi="ar-SA"/>
        </w:rPr>
        <w:footnoteReference w:id="1"/>
      </w:r>
      <w:r w:rsidRPr="00C33D22">
        <w:rPr>
          <w:rFonts w:ascii="Times New Roman" w:hAnsi="Times New Roman" w:cs="B Nazanin" w:hint="cs"/>
          <w:szCs w:val="24"/>
          <w:rtl/>
          <w:lang w:bidi="ar-SA"/>
        </w:rPr>
        <w:t xml:space="preserve"> و ناتکین</w:t>
      </w:r>
      <w:r w:rsidR="008E19A8">
        <w:rPr>
          <w:rStyle w:val="FootnoteReference"/>
          <w:rFonts w:ascii="Times New Roman" w:hAnsi="Times New Roman" w:cs="B Nazanin"/>
          <w:szCs w:val="24"/>
          <w:rtl/>
          <w:lang w:bidi="ar-SA"/>
        </w:rPr>
        <w:footnoteReference w:id="2"/>
      </w:r>
      <w:r w:rsidR="0043202D" w:rsidRPr="00C33D22">
        <w:rPr>
          <w:rFonts w:ascii="B Nazanin" w:hAnsi="Times New Roman" w:cs="B Nazanin" w:hint="cs"/>
          <w:sz w:val="24"/>
          <w:szCs w:val="24"/>
          <w:rtl/>
        </w:rPr>
        <w:t xml:space="preserve"> </w:t>
      </w:r>
      <w:r w:rsidR="0043202D" w:rsidRPr="00C33D22">
        <w:rPr>
          <w:rFonts w:ascii="Times New Roman" w:hAnsi="Times New Roman" w:cs="B Nazanin"/>
          <w:szCs w:val="24"/>
        </w:rPr>
        <w:t>[1</w:t>
      </w:r>
      <w:r w:rsidR="00E02F0D" w:rsidRPr="00C33D22">
        <w:rPr>
          <w:rFonts w:ascii="Times New Roman" w:hAnsi="Times New Roman" w:cs="B Nazanin"/>
          <w:szCs w:val="24"/>
        </w:rPr>
        <w:t>-</w:t>
      </w:r>
      <w:r w:rsidR="00446C3C" w:rsidRPr="00C33D22">
        <w:rPr>
          <w:rFonts w:ascii="Times New Roman" w:hAnsi="Times New Roman" w:cs="B Nazanin"/>
          <w:szCs w:val="24"/>
        </w:rPr>
        <w:t>3</w:t>
      </w:r>
      <w:r w:rsidRPr="00C33D22">
        <w:rPr>
          <w:rFonts w:ascii="Times New Roman" w:hAnsi="Times New Roman" w:cs="B Nazanin"/>
          <w:szCs w:val="24"/>
        </w:rPr>
        <w:t>]</w:t>
      </w:r>
      <w:r w:rsidRPr="00C33D22">
        <w:rPr>
          <w:rFonts w:ascii="Times New Roman" w:hAnsi="Times New Roman" w:cs="B Nazanin"/>
          <w:szCs w:val="24"/>
          <w:rtl/>
          <w:lang w:bidi="ar-SA"/>
        </w:rPr>
        <w:t xml:space="preserve"> به عنوان يک مدل توسعه يافته از شبکه</w:t>
      </w:r>
      <w:r w:rsidRPr="00C33D22">
        <w:rPr>
          <w:rFonts w:ascii="B Nazanin" w:hAnsi="Times New Roman" w:cs="B Nazanin" w:hint="cs"/>
          <w:sz w:val="24"/>
          <w:szCs w:val="24"/>
          <w:rtl/>
        </w:rPr>
        <w:softHyphen/>
      </w:r>
      <w:r w:rsidRPr="00C33D22">
        <w:rPr>
          <w:rFonts w:ascii="Times New Roman" w:hAnsi="Times New Roman" w:cs="B Nazanin"/>
          <w:szCs w:val="24"/>
          <w:rtl/>
          <w:lang w:bidi="ar-SA"/>
        </w:rPr>
        <w:t>هاي پتري معرفي شده است</w:t>
      </w:r>
      <w:r w:rsidRPr="00C33D22">
        <w:rPr>
          <w:rFonts w:ascii="B Nazanin" w:hAnsi="Times New Roman" w:cs="B Nazanin" w:hint="cs"/>
          <w:sz w:val="24"/>
          <w:szCs w:val="24"/>
          <w:rtl/>
        </w:rPr>
        <w:softHyphen/>
      </w:r>
      <w:r w:rsidRPr="00C33D22">
        <w:rPr>
          <w:rFonts w:ascii="B Nazanin" w:hAnsi="Times New Roman" w:cs="B Nazanin"/>
          <w:sz w:val="24"/>
          <w:szCs w:val="24"/>
          <w:rtl/>
        </w:rPr>
        <w:t>.</w:t>
      </w:r>
      <w:r w:rsidR="00F73BEB">
        <w:rPr>
          <w:rFonts w:ascii="B Nazanin" w:hAnsi="Times New Roman" w:cs="B Nazanin"/>
          <w:sz w:val="24"/>
          <w:szCs w:val="24"/>
        </w:rPr>
        <w:t xml:space="preserve"> </w:t>
      </w:r>
      <w:r w:rsidR="001D37A0" w:rsidRPr="00C33D22">
        <w:rPr>
          <w:rFonts w:ascii="Times New Roman" w:hAnsi="Times New Roman" w:cs="B Nazanin"/>
          <w:szCs w:val="24"/>
          <w:rtl/>
          <w:lang w:bidi="ar-SA"/>
        </w:rPr>
        <w:t>شبكه‌هاي پتري داراي تأخ</w:t>
      </w:r>
      <w:r w:rsidR="009A2037">
        <w:rPr>
          <w:rFonts w:ascii="Times New Roman" w:hAnsi="Times New Roman" w:cs="B Nazanin" w:hint="cs"/>
          <w:szCs w:val="24"/>
          <w:rtl/>
          <w:lang w:bidi="ar-SA"/>
        </w:rPr>
        <w:t>ی</w:t>
      </w:r>
      <w:r w:rsidR="001D37A0" w:rsidRPr="00C33D22">
        <w:rPr>
          <w:rFonts w:ascii="Times New Roman" w:hAnsi="Times New Roman" w:cs="B Nazanin"/>
          <w:szCs w:val="24"/>
          <w:rtl/>
          <w:lang w:bidi="ar-SA"/>
        </w:rPr>
        <w:t>رات در فعال شدن تصادفي با همكاري حالتها</w:t>
      </w:r>
      <w:r w:rsidR="009A2037">
        <w:rPr>
          <w:rFonts w:ascii="Times New Roman" w:hAnsi="Times New Roman" w:cs="B Nazanin" w:hint="cs"/>
          <w:szCs w:val="24"/>
          <w:rtl/>
          <w:lang w:bidi="ar-SA"/>
        </w:rPr>
        <w:t xml:space="preserve"> یا گذارها</w:t>
      </w:r>
      <w:r w:rsidR="001D37A0" w:rsidRPr="00C33D22">
        <w:rPr>
          <w:rFonts w:ascii="Arial" w:hAnsi="Arial"/>
          <w:vertAlign w:val="superscript"/>
          <w:rtl/>
        </w:rPr>
        <w:footnoteReference w:id="3"/>
      </w:r>
      <w:r w:rsidR="001D37A0" w:rsidRPr="00C33D22">
        <w:rPr>
          <w:rFonts w:ascii="B Nazanin" w:hAnsi="Times New Roman" w:cs="B Nazanin"/>
          <w:sz w:val="24"/>
          <w:szCs w:val="24"/>
          <w:vertAlign w:val="superscript"/>
          <w:rtl/>
        </w:rPr>
        <w:t xml:space="preserve"> </w:t>
      </w:r>
      <w:r w:rsidR="001D37A0" w:rsidRPr="00C33D22">
        <w:rPr>
          <w:rFonts w:ascii="Times New Roman" w:hAnsi="Times New Roman" w:cs="B Nazanin"/>
          <w:szCs w:val="24"/>
          <w:rtl/>
          <w:lang w:bidi="ar-SA"/>
        </w:rPr>
        <w:t>مي‌باشد كه عمل فعال شدن</w:t>
      </w:r>
      <w:r w:rsidR="001D37A0" w:rsidRPr="00C33D22">
        <w:rPr>
          <w:vertAlign w:val="superscript"/>
          <w:rtl/>
        </w:rPr>
        <w:footnoteReference w:id="4"/>
      </w:r>
      <w:r w:rsidR="001D37A0" w:rsidRPr="00C33D22">
        <w:rPr>
          <w:rFonts w:ascii="Times New Roman" w:hAnsi="Times New Roman" w:cs="B Nazanin"/>
          <w:szCs w:val="24"/>
          <w:rtl/>
          <w:lang w:bidi="ar-SA"/>
        </w:rPr>
        <w:t xml:space="preserve"> هر يك از اين حالات يك عمل اتميک و يكتا مي‌باشند</w:t>
      </w:r>
      <w:r w:rsidR="001D37A0" w:rsidRPr="00C33D22">
        <w:rPr>
          <w:rFonts w:ascii="Times New Roman" w:hAnsi="Times New Roman" w:cs="B Nazanin" w:hint="cs"/>
          <w:szCs w:val="24"/>
          <w:rtl/>
          <w:lang w:bidi="ar-SA"/>
        </w:rPr>
        <w:t xml:space="preserve"> که </w:t>
      </w:r>
      <w:r w:rsidR="001D37A0" w:rsidRPr="00C33D22">
        <w:rPr>
          <w:rFonts w:ascii="B Nazanin" w:hAnsi="Times New Roman" w:cs="B Nazanin"/>
          <w:sz w:val="24"/>
          <w:szCs w:val="24"/>
          <w:rtl/>
        </w:rPr>
        <w:t>«</w:t>
      </w:r>
      <w:r w:rsidR="001D37A0" w:rsidRPr="00C33D22">
        <w:rPr>
          <w:rFonts w:ascii="Times New Roman" w:hAnsi="Times New Roman" w:cs="B Nazanin"/>
          <w:szCs w:val="24"/>
          <w:rtl/>
          <w:lang w:bidi="ar-SA"/>
        </w:rPr>
        <w:t xml:space="preserve">شبكه‌هاي پتري </w:t>
      </w:r>
      <w:r w:rsidR="001D37A0" w:rsidRPr="00C33D22">
        <w:rPr>
          <w:rFonts w:ascii="Times New Roman" w:hAnsi="Times New Roman" w:cs="B Nazanin" w:hint="cs"/>
          <w:szCs w:val="24"/>
          <w:rtl/>
          <w:lang w:bidi="ar-SA"/>
        </w:rPr>
        <w:t>تصادفی</w:t>
      </w:r>
      <w:r w:rsidR="001D37A0" w:rsidRPr="00C33D22">
        <w:rPr>
          <w:rFonts w:ascii="Arial" w:hAnsi="Arial"/>
          <w:vertAlign w:val="superscript"/>
          <w:rtl/>
        </w:rPr>
        <w:footnoteReference w:id="5"/>
      </w:r>
      <w:r w:rsidR="001D37A0" w:rsidRPr="00C33D22">
        <w:rPr>
          <w:rFonts w:ascii="B Nazanin" w:hAnsi="Times New Roman" w:cs="B Nazanin"/>
          <w:sz w:val="24"/>
          <w:szCs w:val="24"/>
          <w:rtl/>
        </w:rPr>
        <w:t xml:space="preserve">» </w:t>
      </w:r>
      <w:r w:rsidR="001D37A0" w:rsidRPr="00C33D22">
        <w:rPr>
          <w:rFonts w:ascii="Times New Roman" w:hAnsi="Times New Roman" w:cs="B Nazanin" w:hint="cs"/>
          <w:szCs w:val="24"/>
          <w:rtl/>
          <w:lang w:bidi="ar-SA"/>
        </w:rPr>
        <w:t>نامیده</w:t>
      </w:r>
      <w:r w:rsidR="001D37A0" w:rsidRPr="00C33D22">
        <w:rPr>
          <w:rFonts w:ascii="Times New Roman" w:hAnsi="Times New Roman" w:cs="B Nazanin"/>
          <w:szCs w:val="24"/>
          <w:rtl/>
          <w:lang w:bidi="ar-SA"/>
        </w:rPr>
        <w:t xml:space="preserve"> مي‌شو</w:t>
      </w:r>
      <w:r w:rsidR="001D37A0" w:rsidRPr="00C33D22">
        <w:rPr>
          <w:rFonts w:ascii="Times New Roman" w:hAnsi="Times New Roman" w:cs="B Nazanin" w:hint="cs"/>
          <w:szCs w:val="24"/>
          <w:rtl/>
          <w:lang w:bidi="ar-SA"/>
        </w:rPr>
        <w:t>ن</w:t>
      </w:r>
      <w:r w:rsidR="001D37A0" w:rsidRPr="00C33D22">
        <w:rPr>
          <w:rFonts w:ascii="Times New Roman" w:hAnsi="Times New Roman" w:cs="B Nazanin"/>
          <w:szCs w:val="24"/>
          <w:rtl/>
          <w:lang w:bidi="ar-SA"/>
        </w:rPr>
        <w:t>د</w:t>
      </w:r>
      <w:r w:rsidR="001D37A0" w:rsidRPr="00C33D22">
        <w:rPr>
          <w:rFonts w:ascii="Times New Roman" w:hAnsi="Times New Roman" w:cs="B Nazanin"/>
          <w:szCs w:val="24"/>
        </w:rPr>
        <w:t xml:space="preserve"> [</w:t>
      </w:r>
      <w:r w:rsidR="00C94E32" w:rsidRPr="00C33D22">
        <w:rPr>
          <w:rFonts w:ascii="Times New Roman" w:hAnsi="Times New Roman" w:cs="B Nazanin"/>
          <w:szCs w:val="24"/>
        </w:rPr>
        <w:t>4</w:t>
      </w:r>
      <w:r w:rsidR="001D37A0" w:rsidRPr="00C33D22">
        <w:rPr>
          <w:rFonts w:ascii="Times New Roman" w:hAnsi="Times New Roman" w:cs="B Nazanin"/>
          <w:szCs w:val="24"/>
        </w:rPr>
        <w:t>]</w:t>
      </w:r>
      <w:r w:rsidR="001D37A0" w:rsidRPr="00C33D22">
        <w:rPr>
          <w:rFonts w:ascii="B Nazanin" w:hAnsi="Times New Roman" w:cs="B Nazanin"/>
          <w:sz w:val="24"/>
          <w:szCs w:val="24"/>
          <w:rtl/>
        </w:rPr>
        <w:t xml:space="preserve">. </w:t>
      </w:r>
    </w:p>
    <w:p w:rsidR="00425501" w:rsidRDefault="005504D0" w:rsidP="00F063CE">
      <w:pPr>
        <w:widowControl w:val="0"/>
        <w:bidi/>
        <w:spacing w:before="120" w:after="0" w:line="24" w:lineRule="atLeast"/>
        <w:jc w:val="lowKashida"/>
        <w:rPr>
          <w:rFonts w:ascii="B Nazanin" w:hAnsi="Times New Roman" w:cs="B Nazanin"/>
          <w:sz w:val="24"/>
          <w:szCs w:val="24"/>
          <w:rtl/>
          <w:lang w:bidi="fa-IR"/>
        </w:rPr>
      </w:pPr>
      <w:r w:rsidRPr="00C33D22">
        <w:rPr>
          <w:rFonts w:cs="B Nazanin"/>
          <w:b/>
          <w:bCs/>
          <w:sz w:val="24"/>
          <w:szCs w:val="24"/>
          <w:rtl/>
          <w:lang w:bidi="ar-SA"/>
        </w:rPr>
        <w:t xml:space="preserve">تعريف  </w:t>
      </w:r>
      <w:r w:rsidRPr="00C33D22">
        <w:rPr>
          <w:rFonts w:ascii="B Nazanin" w:cs="B Nazanin"/>
          <w:sz w:val="24"/>
          <w:szCs w:val="24"/>
          <w:rtl/>
        </w:rPr>
        <w:t xml:space="preserve">: </w:t>
      </w:r>
      <w:r w:rsidR="00425501" w:rsidRPr="00C33D22">
        <w:rPr>
          <w:rFonts w:ascii="Times New Roman" w:hAnsi="Times New Roman" w:cs="B Nazanin"/>
          <w:szCs w:val="24"/>
          <w:rtl/>
          <w:lang w:bidi="ar-SA"/>
        </w:rPr>
        <w:t>شبكه‌هاي پتري تصادفی</w:t>
      </w:r>
      <w:r w:rsidR="00425501" w:rsidRPr="00C33D22">
        <w:rPr>
          <w:rFonts w:ascii="Times New Roman" w:hAnsi="Times New Roman" w:cs="B Nazanin" w:hint="cs"/>
          <w:szCs w:val="24"/>
          <w:rtl/>
          <w:lang w:bidi="ar-SA"/>
        </w:rPr>
        <w:t xml:space="preserve"> از شش بخش زیر تشکیل یافته است که</w:t>
      </w:r>
      <w:r w:rsidR="00425501" w:rsidRPr="00C33D22">
        <w:rPr>
          <w:rFonts w:ascii="B Nazanin" w:hAnsi="Times New Roman" w:cs="B Nazanin"/>
          <w:sz w:val="24"/>
          <w:szCs w:val="24"/>
          <w:rtl/>
        </w:rPr>
        <w:t xml:space="preserve"> </w:t>
      </w:r>
      <w:r w:rsidR="00A975B1" w:rsidRPr="00C33D22">
        <w:rPr>
          <w:rFonts w:ascii="Times New Roman" w:hAnsi="Times New Roman" w:cs="B Nazanin"/>
          <w:szCs w:val="24"/>
        </w:rPr>
        <w:softHyphen/>
      </w:r>
      <w:r w:rsidR="00425501" w:rsidRPr="00C33D22">
        <w:rPr>
          <w:rFonts w:ascii="Times New Roman" w:hAnsi="Times New Roman" w:cs="B Nazanin" w:hint="cs"/>
          <w:szCs w:val="24"/>
          <w:rtl/>
          <w:lang w:bidi="ar-SA"/>
        </w:rPr>
        <w:t>بصورت زیر نشان داده می شود</w:t>
      </w:r>
      <w:r w:rsidR="00F063CE" w:rsidRPr="00C33D22">
        <w:rPr>
          <w:rFonts w:ascii="B Nazanin" w:hAnsi="Times New Roman" w:cs="B Nazanin" w:hint="cs"/>
          <w:sz w:val="24"/>
          <w:szCs w:val="24"/>
          <w:rtl/>
        </w:rPr>
        <w:t>:</w:t>
      </w:r>
    </w:p>
    <w:tbl>
      <w:tblPr>
        <w:bidiVisual/>
        <w:tblW w:w="0" w:type="auto"/>
        <w:tblLook w:val="04A0" w:firstRow="1" w:lastRow="0" w:firstColumn="1" w:lastColumn="0" w:noHBand="0" w:noVBand="1"/>
      </w:tblPr>
      <w:tblGrid>
        <w:gridCol w:w="4428"/>
        <w:gridCol w:w="4428"/>
      </w:tblGrid>
      <w:tr w:rsidR="00070581" w:rsidRPr="00741D58">
        <w:tc>
          <w:tcPr>
            <w:tcW w:w="4428" w:type="dxa"/>
            <w:vAlign w:val="center"/>
          </w:tcPr>
          <w:p w:rsidR="00070581" w:rsidRPr="00741D58" w:rsidRDefault="00070581" w:rsidP="00741D58">
            <w:pPr>
              <w:widowControl w:val="0"/>
              <w:bidi/>
              <w:spacing w:after="0" w:line="24" w:lineRule="atLeast"/>
              <w:rPr>
                <w:rFonts w:ascii="Times New Roman" w:hAnsi="Times New Roman" w:cs="B Nazanin"/>
                <w:sz w:val="20"/>
                <w:szCs w:val="20"/>
                <w:rtl/>
                <w:lang w:bidi="fa-IR"/>
              </w:rPr>
            </w:pPr>
            <w:r w:rsidRPr="00741D58">
              <w:rPr>
                <w:rFonts w:ascii="Times New Roman" w:hAnsi="Times New Roman" w:cs="B Nazanin" w:hint="cs"/>
                <w:b/>
                <w:bCs/>
                <w:sz w:val="20"/>
                <w:szCs w:val="20"/>
                <w:rtl/>
                <w:lang w:bidi="fa-IR"/>
              </w:rPr>
              <w:t>رابطه (</w:t>
            </w:r>
            <w:r w:rsidR="006921BA" w:rsidRPr="00741D58">
              <w:rPr>
                <w:rFonts w:ascii="Times New Roman" w:hAnsi="Times New Roman" w:cs="B Nazanin" w:hint="cs"/>
                <w:b/>
                <w:bCs/>
                <w:sz w:val="20"/>
                <w:szCs w:val="20"/>
                <w:rtl/>
                <w:lang w:bidi="fa-IR"/>
              </w:rPr>
              <w:t>2</w:t>
            </w:r>
            <w:r w:rsidRPr="00741D58">
              <w:rPr>
                <w:rFonts w:ascii="Times New Roman" w:hAnsi="Times New Roman" w:cs="B Nazanin" w:hint="cs"/>
                <w:b/>
                <w:bCs/>
                <w:sz w:val="20"/>
                <w:szCs w:val="20"/>
                <w:rtl/>
                <w:lang w:bidi="fa-IR"/>
              </w:rPr>
              <w:t>-1)</w:t>
            </w:r>
          </w:p>
        </w:tc>
        <w:tc>
          <w:tcPr>
            <w:tcW w:w="4428" w:type="dxa"/>
          </w:tcPr>
          <w:p w:rsidR="00070581" w:rsidRPr="00741D58" w:rsidRDefault="00070581" w:rsidP="00741D58">
            <w:pPr>
              <w:widowControl w:val="0"/>
              <w:bidi/>
              <w:spacing w:before="120" w:after="0" w:line="24" w:lineRule="atLeast"/>
              <w:jc w:val="right"/>
              <w:rPr>
                <w:rFonts w:ascii="B Nazanin" w:hAnsi="Times New Roman" w:cs="B Nazanin"/>
                <w:sz w:val="24"/>
                <w:szCs w:val="24"/>
                <w:rtl/>
                <w:lang w:bidi="fa-IR"/>
              </w:rPr>
            </w:pPr>
            <w:r w:rsidRPr="00741D58">
              <w:rPr>
                <w:rFonts w:ascii="Times New Roman" w:hAnsi="Times New Roman" w:cs="B Nazanin"/>
                <w:sz w:val="20"/>
                <w:szCs w:val="26"/>
              </w:rPr>
              <w:t>(P, T, I, O, M</w:t>
            </w:r>
            <w:r w:rsidRPr="00741D58">
              <w:rPr>
                <w:rFonts w:ascii="Times New Roman" w:hAnsi="Times New Roman" w:cs="B Nazanin"/>
                <w:sz w:val="20"/>
                <w:szCs w:val="26"/>
                <w:vertAlign w:val="subscript"/>
              </w:rPr>
              <w:t>0</w:t>
            </w:r>
            <w:r w:rsidRPr="00741D58">
              <w:rPr>
                <w:rFonts w:ascii="Times New Roman" w:hAnsi="Times New Roman" w:cs="B Nazanin"/>
                <w:sz w:val="20"/>
                <w:szCs w:val="26"/>
              </w:rPr>
              <w:t>,</w:t>
            </w:r>
            <w:r w:rsidRPr="00741D58">
              <w:rPr>
                <w:rFonts w:ascii="Times New Roman" w:hAnsi="Times New Roman" w:cs="Times New Roman"/>
                <w:sz w:val="20"/>
                <w:szCs w:val="26"/>
              </w:rPr>
              <w:t xml:space="preserve"> Λ</w:t>
            </w:r>
            <w:r w:rsidRPr="00741D58">
              <w:rPr>
                <w:rFonts w:ascii="Times New Roman" w:hAnsi="Times New Roman" w:cs="B Nazanin"/>
                <w:sz w:val="20"/>
                <w:szCs w:val="26"/>
              </w:rPr>
              <w:t>)</w:t>
            </w:r>
          </w:p>
        </w:tc>
      </w:tr>
    </w:tbl>
    <w:p w:rsidR="00425501" w:rsidRPr="00C33D22" w:rsidRDefault="00F063CE" w:rsidP="00F063CE">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hint="cs"/>
          <w:szCs w:val="24"/>
          <w:rtl/>
          <w:lang w:bidi="ar-SA"/>
        </w:rPr>
        <w:t xml:space="preserve">که </w:t>
      </w:r>
      <w:r w:rsidR="00425501" w:rsidRPr="00C33D22">
        <w:rPr>
          <w:rFonts w:ascii="Times New Roman" w:hAnsi="Times New Roman" w:cs="B Nazanin"/>
          <w:szCs w:val="24"/>
          <w:rtl/>
          <w:lang w:bidi="ar-SA"/>
        </w:rPr>
        <w:t>عبارت است از شبكه‌هاي پتري بدون زمان داراي علامت كه زير بناي شبكه‌هاي پتري تصادفی مي‌باشد</w:t>
      </w:r>
      <w:r w:rsidR="001B1ADA" w:rsidRPr="00C33D22">
        <w:rPr>
          <w:rFonts w:ascii="Times New Roman" w:hAnsi="Times New Roman" w:cs="B Nazanin"/>
          <w:szCs w:val="24"/>
        </w:rPr>
        <w:t>.</w:t>
      </w:r>
      <w:r w:rsidR="00425501" w:rsidRPr="00C33D22">
        <w:rPr>
          <w:rFonts w:ascii="Times New Roman" w:hAnsi="Times New Roman" w:cs="B Nazanin" w:hint="cs"/>
          <w:szCs w:val="24"/>
          <w:rtl/>
          <w:lang w:bidi="ar-SA"/>
        </w:rPr>
        <w:t xml:space="preserve"> با توجه به مدل بالا</w:t>
      </w:r>
      <w:r w:rsidR="00425501" w:rsidRPr="00C33D22">
        <w:rPr>
          <w:rFonts w:ascii="Times New Roman" w:hAnsi="Times New Roman" w:cs="B Nazanin"/>
          <w:szCs w:val="24"/>
          <w:rtl/>
          <w:lang w:bidi="ar-SA"/>
        </w:rPr>
        <w:t xml:space="preserve"> شبكه‌هاي پتري تصادفی طبق معمول تشكيل شده‌ از</w:t>
      </w:r>
      <w:r w:rsidR="00425501" w:rsidRPr="00C33D22">
        <w:rPr>
          <w:rFonts w:ascii="B Nazanin" w:hAnsi="Times New Roman" w:cs="B Nazanin"/>
          <w:sz w:val="24"/>
          <w:szCs w:val="24"/>
          <w:rtl/>
        </w:rPr>
        <w:t xml:space="preserve">: </w:t>
      </w:r>
    </w:p>
    <w:p w:rsidR="00425501" w:rsidRPr="00C33D22" w:rsidRDefault="00425501" w:rsidP="00CF691C">
      <w:pPr>
        <w:widowControl w:val="0"/>
        <w:numPr>
          <w:ilvl w:val="0"/>
          <w:numId w:val="8"/>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مجموعه از مكانها </w:t>
      </w:r>
      <w:r w:rsidRPr="00C33D22">
        <w:rPr>
          <w:rFonts w:ascii="Times New Roman" w:hAnsi="Times New Roman" w:cs="B Nazanin"/>
          <w:szCs w:val="24"/>
        </w:rPr>
        <w:t>P=(p</w:t>
      </w:r>
      <w:r w:rsidRPr="00C33D22">
        <w:rPr>
          <w:rFonts w:ascii="Times New Roman" w:hAnsi="Times New Roman" w:cs="B Nazanin"/>
          <w:szCs w:val="24"/>
          <w:vertAlign w:val="subscript"/>
        </w:rPr>
        <w:t>1</w:t>
      </w:r>
      <w:r w:rsidRPr="00C33D22">
        <w:rPr>
          <w:rFonts w:ascii="Times New Roman" w:hAnsi="Times New Roman" w:cs="B Nazanin"/>
          <w:szCs w:val="24"/>
        </w:rPr>
        <w:t>,p</w:t>
      </w:r>
      <w:r w:rsidRPr="00C33D22">
        <w:rPr>
          <w:rFonts w:ascii="Times New Roman" w:hAnsi="Times New Roman" w:cs="B Nazanin"/>
          <w:szCs w:val="24"/>
          <w:vertAlign w:val="subscript"/>
        </w:rPr>
        <w:t>2</w:t>
      </w:r>
      <w:r w:rsidRPr="00C33D22">
        <w:rPr>
          <w:rFonts w:ascii="Times New Roman" w:hAnsi="Times New Roman" w:cs="B Nazanin"/>
          <w:szCs w:val="24"/>
        </w:rPr>
        <w:t>,…,p</w:t>
      </w:r>
      <w:r w:rsidRPr="00C33D22">
        <w:rPr>
          <w:rFonts w:ascii="Times New Roman" w:hAnsi="Times New Roman" w:cs="B Nazanin"/>
          <w:szCs w:val="24"/>
          <w:vertAlign w:val="subscript"/>
        </w:rPr>
        <w:t>m</w:t>
      </w:r>
      <w:r w:rsidRPr="00C33D22">
        <w:rPr>
          <w:rFonts w:ascii="Times New Roman" w:hAnsi="Times New Roman" w:cs="B Nazanin"/>
          <w:szCs w:val="24"/>
        </w:rPr>
        <w:t>)</w:t>
      </w:r>
      <w:r w:rsidRPr="00C33D22">
        <w:rPr>
          <w:rFonts w:ascii="B Nazanin" w:hAnsi="Times New Roman" w:cs="B Nazanin"/>
          <w:sz w:val="24"/>
          <w:szCs w:val="24"/>
          <w:rtl/>
        </w:rPr>
        <w:t xml:space="preserve"> </w:t>
      </w:r>
    </w:p>
    <w:p w:rsidR="00425501" w:rsidRPr="00C33D22" w:rsidRDefault="00425501" w:rsidP="00CF691C">
      <w:pPr>
        <w:widowControl w:val="0"/>
        <w:numPr>
          <w:ilvl w:val="0"/>
          <w:numId w:val="8"/>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يك مجموعه از </w:t>
      </w:r>
      <w:r w:rsidRPr="00C33D22">
        <w:rPr>
          <w:rFonts w:ascii="Times New Roman" w:hAnsi="Times New Roman" w:cs="B Nazanin" w:hint="cs"/>
          <w:szCs w:val="24"/>
          <w:rtl/>
          <w:lang w:bidi="ar-SA"/>
        </w:rPr>
        <w:t xml:space="preserve">انتقال </w:t>
      </w:r>
      <w:r w:rsidRPr="00C33D22">
        <w:rPr>
          <w:rFonts w:ascii="Times New Roman" w:hAnsi="Times New Roman" w:cs="B Nazanin"/>
          <w:szCs w:val="24"/>
          <w:rtl/>
          <w:lang w:bidi="ar-SA"/>
        </w:rPr>
        <w:t xml:space="preserve">‌ها </w:t>
      </w:r>
      <w:r w:rsidRPr="00C33D22">
        <w:rPr>
          <w:rFonts w:ascii="Times New Roman" w:hAnsi="Times New Roman" w:cs="B Nazanin"/>
          <w:szCs w:val="24"/>
        </w:rPr>
        <w:t>T= (t</w:t>
      </w:r>
      <w:r w:rsidRPr="00C33D22">
        <w:rPr>
          <w:rFonts w:ascii="Times New Roman" w:hAnsi="Times New Roman" w:cs="B Nazanin"/>
          <w:szCs w:val="24"/>
          <w:vertAlign w:val="subscript"/>
        </w:rPr>
        <w:t>1</w:t>
      </w:r>
      <w:r w:rsidRPr="00C33D22">
        <w:rPr>
          <w:rFonts w:ascii="Times New Roman" w:hAnsi="Times New Roman" w:cs="B Nazanin"/>
          <w:szCs w:val="24"/>
        </w:rPr>
        <w:t>, t</w:t>
      </w:r>
      <w:r w:rsidRPr="00C33D22">
        <w:rPr>
          <w:rFonts w:ascii="Times New Roman" w:hAnsi="Times New Roman" w:cs="B Nazanin"/>
          <w:szCs w:val="24"/>
          <w:vertAlign w:val="subscript"/>
        </w:rPr>
        <w:t>2</w:t>
      </w:r>
      <w:r w:rsidRPr="00C33D22">
        <w:rPr>
          <w:rFonts w:ascii="Times New Roman" w:hAnsi="Times New Roman" w:cs="B Nazanin"/>
          <w:szCs w:val="24"/>
        </w:rPr>
        <w:t>, … t</w:t>
      </w:r>
      <w:r w:rsidRPr="00C33D22">
        <w:rPr>
          <w:rFonts w:ascii="Times New Roman" w:hAnsi="Times New Roman" w:cs="B Nazanin"/>
          <w:szCs w:val="24"/>
          <w:vertAlign w:val="subscript"/>
        </w:rPr>
        <w:t>n</w:t>
      </w:r>
      <w:r w:rsidRPr="00C33D22">
        <w:rPr>
          <w:rFonts w:ascii="Times New Roman" w:hAnsi="Times New Roman" w:cs="B Nazanin"/>
          <w:szCs w:val="24"/>
        </w:rPr>
        <w:t>)</w:t>
      </w:r>
      <w:r w:rsidRPr="00C33D22">
        <w:rPr>
          <w:rFonts w:ascii="B Nazanin" w:hAnsi="Times New Roman" w:cs="B Nazanin"/>
          <w:sz w:val="24"/>
          <w:szCs w:val="24"/>
          <w:rtl/>
        </w:rPr>
        <w:t xml:space="preserve"> </w:t>
      </w:r>
    </w:p>
    <w:p w:rsidR="00425501" w:rsidRPr="00C33D22" w:rsidRDefault="00425501" w:rsidP="00CF691C">
      <w:pPr>
        <w:widowControl w:val="0"/>
        <w:numPr>
          <w:ilvl w:val="0"/>
          <w:numId w:val="8"/>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مجموعه</w:t>
      </w:r>
      <w:r w:rsidRPr="00C33D22">
        <w:rPr>
          <w:rFonts w:ascii="Times New Roman" w:hAnsi="Times New Roman" w:cs="B Nazanin" w:hint="cs"/>
          <w:szCs w:val="24"/>
          <w:rtl/>
          <w:lang w:bidi="ar-SA"/>
        </w:rPr>
        <w:t xml:space="preserve"> ای</w:t>
      </w:r>
      <w:r w:rsidRPr="00C33D22">
        <w:rPr>
          <w:rFonts w:ascii="Times New Roman" w:hAnsi="Times New Roman" w:cs="B Nazanin"/>
          <w:szCs w:val="24"/>
          <w:rtl/>
          <w:lang w:bidi="ar-SA"/>
        </w:rPr>
        <w:t xml:space="preserve"> از ورودي‌ها</w:t>
      </w:r>
      <w:r w:rsidRPr="00C33D22">
        <w:rPr>
          <w:rFonts w:ascii="Times New Roman" w:hAnsi="Times New Roman" w:cs="B Nazanin"/>
          <w:position w:val="-10"/>
          <w:szCs w:val="24"/>
          <w:rtl/>
        </w:rPr>
        <w:object w:dxaOrig="1120" w:dyaOrig="340">
          <v:shape id="_x0000_i1035" type="#_x0000_t75" style="width:54.75pt;height:17.25pt" o:ole="">
            <v:imagedata r:id="rId46" o:title=""/>
          </v:shape>
          <o:OLEObject Type="Embed" ProgID="Equation.3" ShapeID="_x0000_i1035" DrawAspect="Content" ObjectID="_1569252543" r:id="rId47"/>
        </w:object>
      </w:r>
    </w:p>
    <w:p w:rsidR="00425501" w:rsidRPr="00C33D22" w:rsidRDefault="00425501" w:rsidP="00CF691C">
      <w:pPr>
        <w:widowControl w:val="0"/>
        <w:numPr>
          <w:ilvl w:val="0"/>
          <w:numId w:val="8"/>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مجموعه</w:t>
      </w:r>
      <w:r w:rsidRPr="00C33D22">
        <w:rPr>
          <w:rFonts w:ascii="Times New Roman" w:hAnsi="Times New Roman" w:cs="B Nazanin" w:hint="cs"/>
          <w:szCs w:val="24"/>
          <w:rtl/>
          <w:lang w:bidi="ar-SA"/>
        </w:rPr>
        <w:t xml:space="preserve"> ای</w:t>
      </w:r>
      <w:r w:rsidRPr="00C33D22">
        <w:rPr>
          <w:rFonts w:ascii="Times New Roman" w:hAnsi="Times New Roman" w:cs="B Nazanin"/>
          <w:szCs w:val="24"/>
          <w:rtl/>
          <w:lang w:bidi="ar-SA"/>
        </w:rPr>
        <w:t xml:space="preserve"> از خروجي‌ها </w:t>
      </w:r>
      <w:r w:rsidRPr="00C33D22">
        <w:rPr>
          <w:rFonts w:ascii="Times New Roman" w:hAnsi="Times New Roman" w:cs="B Nazanin"/>
          <w:position w:val="-10"/>
          <w:szCs w:val="24"/>
          <w:rtl/>
        </w:rPr>
        <w:object w:dxaOrig="1180" w:dyaOrig="340">
          <v:shape id="_x0000_i1036" type="#_x0000_t75" style="width:59.25pt;height:17.25pt" o:ole="">
            <v:imagedata r:id="rId48" o:title=""/>
          </v:shape>
          <o:OLEObject Type="Embed" ProgID="Equation.3" ShapeID="_x0000_i1036" DrawAspect="Content" ObjectID="_1569252544" r:id="rId49"/>
        </w:object>
      </w:r>
    </w:p>
    <w:p w:rsidR="00425501" w:rsidRPr="00C33D22" w:rsidRDefault="00425501" w:rsidP="00CF691C">
      <w:pPr>
        <w:widowControl w:val="0"/>
        <w:numPr>
          <w:ilvl w:val="0"/>
          <w:numId w:val="8"/>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يك نشان</w:t>
      </w:r>
      <w:r w:rsidRPr="00C33D22">
        <w:rPr>
          <w:rFonts w:ascii="Times New Roman" w:hAnsi="Times New Roman" w:cs="B Nazanin" w:hint="cs"/>
          <w:szCs w:val="24"/>
          <w:rtl/>
          <w:lang w:bidi="ar-SA"/>
        </w:rPr>
        <w:t>ه گذاری</w:t>
      </w:r>
      <w:r w:rsidRPr="00C33D22">
        <w:rPr>
          <w:rStyle w:val="FootnoteReference"/>
          <w:rFonts w:ascii="Times New Roman" w:hAnsi="Times New Roman" w:cs="B Nazanin"/>
          <w:szCs w:val="24"/>
          <w:rtl/>
        </w:rPr>
        <w:footnoteReference w:id="6"/>
      </w:r>
      <w:r w:rsidRPr="00C33D22">
        <w:rPr>
          <w:rFonts w:ascii="Times New Roman" w:hAnsi="Times New Roman" w:cs="B Nazanin"/>
          <w:szCs w:val="24"/>
          <w:rtl/>
          <w:lang w:bidi="ar-SA"/>
        </w:rPr>
        <w:t xml:space="preserve"> اوليه </w:t>
      </w:r>
      <w:r w:rsidRPr="00C33D22">
        <w:rPr>
          <w:rFonts w:ascii="Times New Roman" w:hAnsi="Times New Roman" w:cs="B Nazanin"/>
          <w:szCs w:val="24"/>
        </w:rPr>
        <w:t>M</w:t>
      </w:r>
      <w:r w:rsidRPr="00C33D22">
        <w:rPr>
          <w:rFonts w:ascii="Times New Roman" w:hAnsi="Times New Roman" w:cs="B Nazanin"/>
          <w:szCs w:val="24"/>
          <w:vertAlign w:val="subscript"/>
        </w:rPr>
        <w:t>0</w:t>
      </w:r>
      <w:r w:rsidRPr="00C33D22">
        <w:rPr>
          <w:rFonts w:ascii="Times New Roman" w:hAnsi="Times New Roman" w:cs="B Nazanin"/>
          <w:szCs w:val="24"/>
        </w:rPr>
        <w:t>=(m</w:t>
      </w:r>
      <w:r w:rsidRPr="00C33D22">
        <w:rPr>
          <w:rFonts w:ascii="Times New Roman" w:hAnsi="Times New Roman" w:cs="B Nazanin"/>
          <w:szCs w:val="24"/>
          <w:vertAlign w:val="subscript"/>
        </w:rPr>
        <w:t>01</w:t>
      </w:r>
      <w:r w:rsidRPr="00C33D22">
        <w:rPr>
          <w:rFonts w:ascii="Times New Roman" w:hAnsi="Times New Roman" w:cs="B Nazanin"/>
          <w:szCs w:val="24"/>
        </w:rPr>
        <w:t>, m</w:t>
      </w:r>
      <w:r w:rsidRPr="00C33D22">
        <w:rPr>
          <w:rFonts w:ascii="Times New Roman" w:hAnsi="Times New Roman" w:cs="B Nazanin"/>
          <w:szCs w:val="24"/>
          <w:vertAlign w:val="subscript"/>
        </w:rPr>
        <w:t>02</w:t>
      </w:r>
      <w:r w:rsidRPr="00C33D22">
        <w:rPr>
          <w:rFonts w:ascii="Times New Roman" w:hAnsi="Times New Roman" w:cs="B Nazanin"/>
          <w:szCs w:val="24"/>
        </w:rPr>
        <w:t>, … m</w:t>
      </w:r>
      <w:r w:rsidRPr="00C33D22">
        <w:rPr>
          <w:rFonts w:ascii="Times New Roman" w:hAnsi="Times New Roman" w:cs="B Nazanin"/>
          <w:szCs w:val="24"/>
          <w:vertAlign w:val="subscript"/>
        </w:rPr>
        <w:t>om</w:t>
      </w:r>
      <w:r w:rsidRPr="00C33D22">
        <w:rPr>
          <w:rFonts w:ascii="Times New Roman" w:hAnsi="Times New Roman" w:cs="B Nazanin"/>
          <w:szCs w:val="24"/>
        </w:rPr>
        <w:t>)</w:t>
      </w:r>
    </w:p>
    <w:p w:rsidR="00425501" w:rsidRPr="00C33D22" w:rsidRDefault="00425501" w:rsidP="00CF691C">
      <w:pPr>
        <w:widowControl w:val="0"/>
        <w:numPr>
          <w:ilvl w:val="0"/>
          <w:numId w:val="8"/>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Pr>
        <w:t>= (λ</w:t>
      </w:r>
      <w:r w:rsidRPr="00C33D22">
        <w:rPr>
          <w:rFonts w:ascii="Times New Roman" w:hAnsi="Times New Roman" w:cs="B Nazanin"/>
          <w:szCs w:val="24"/>
          <w:vertAlign w:val="subscript"/>
        </w:rPr>
        <w:t>1</w:t>
      </w:r>
      <w:r w:rsidRPr="00C33D22">
        <w:rPr>
          <w:rFonts w:ascii="Times New Roman" w:hAnsi="Times New Roman" w:cs="B Nazanin"/>
          <w:szCs w:val="24"/>
        </w:rPr>
        <w:t>, λ</w:t>
      </w:r>
      <w:r w:rsidRPr="00C33D22">
        <w:rPr>
          <w:rFonts w:ascii="Times New Roman" w:hAnsi="Times New Roman" w:cs="B Nazanin"/>
          <w:szCs w:val="24"/>
          <w:vertAlign w:val="subscript"/>
        </w:rPr>
        <w:t xml:space="preserve"> </w:t>
      </w:r>
      <w:r w:rsidR="00945189" w:rsidRPr="00C33D22">
        <w:rPr>
          <w:rFonts w:ascii="Times New Roman" w:hAnsi="Times New Roman" w:cs="B Nazanin"/>
          <w:szCs w:val="24"/>
          <w:vertAlign w:val="subscript"/>
        </w:rPr>
        <w:t>2</w:t>
      </w:r>
      <w:r w:rsidR="00945189" w:rsidRPr="00C33D22">
        <w:rPr>
          <w:rFonts w:ascii="Times New Roman" w:hAnsi="Times New Roman" w:cs="B Nazanin"/>
          <w:szCs w:val="24"/>
        </w:rPr>
        <w:t xml:space="preserve"> …λ</w:t>
      </w:r>
      <w:r w:rsidR="00945189" w:rsidRPr="00C33D22">
        <w:rPr>
          <w:rFonts w:ascii="Times New Roman" w:hAnsi="Times New Roman" w:cs="B Nazanin"/>
          <w:szCs w:val="24"/>
          <w:vertAlign w:val="subscript"/>
        </w:rPr>
        <w:t>n</w:t>
      </w:r>
      <w:r w:rsidRPr="00C33D22">
        <w:rPr>
          <w:rFonts w:ascii="Times New Roman" w:hAnsi="Times New Roman" w:cs="B Nazanin"/>
          <w:szCs w:val="24"/>
        </w:rPr>
        <w:t xml:space="preserve">) </w:t>
      </w:r>
      <w:r w:rsidRPr="00C33D22">
        <w:rPr>
          <w:rFonts w:ascii="Times New Roman" w:hAnsi="Times New Roman" w:cs="B Nazanin"/>
          <w:position w:val="-4"/>
          <w:szCs w:val="24"/>
        </w:rPr>
        <w:object w:dxaOrig="240" w:dyaOrig="260">
          <v:shape id="_x0000_i1037" type="#_x0000_t75" style="width:10.5pt;height:14.25pt" o:ole="">
            <v:imagedata r:id="rId50" o:title=""/>
          </v:shape>
          <o:OLEObject Type="Embed" ProgID="Equation.3" ShapeID="_x0000_i1037" DrawAspect="Content" ObjectID="_1569252545" r:id="rId51"/>
        </w:object>
      </w:r>
      <w:r w:rsidRPr="00C33D22">
        <w:rPr>
          <w:rFonts w:ascii="Times New Roman" w:hAnsi="Times New Roman" w:cs="B Nazanin"/>
          <w:szCs w:val="24"/>
          <w:rtl/>
          <w:lang w:bidi="ar-SA"/>
        </w:rPr>
        <w:t xml:space="preserve"> يك رشته از </w:t>
      </w:r>
      <w:r w:rsidRPr="00C33D22">
        <w:rPr>
          <w:rFonts w:ascii="B Nazanin" w:hAnsi="Times New Roman" w:cs="B Nazanin"/>
          <w:sz w:val="24"/>
          <w:szCs w:val="24"/>
          <w:rtl/>
        </w:rPr>
        <w:t>(</w:t>
      </w:r>
      <w:r w:rsidRPr="00C33D22">
        <w:rPr>
          <w:rFonts w:ascii="Times New Roman" w:hAnsi="Times New Roman" w:cs="B Nazanin"/>
          <w:szCs w:val="24"/>
          <w:rtl/>
          <w:lang w:bidi="ar-SA"/>
        </w:rPr>
        <w:t>احتمالاً وابسته به نشان</w:t>
      </w:r>
      <w:r w:rsidRPr="00C33D22">
        <w:rPr>
          <w:rFonts w:ascii="Times New Roman" w:hAnsi="Times New Roman" w:cs="B Nazanin" w:hint="cs"/>
          <w:szCs w:val="24"/>
          <w:rtl/>
          <w:lang w:bidi="ar-SA"/>
        </w:rPr>
        <w:t>ه گذاری</w:t>
      </w:r>
      <w:r w:rsidRPr="00C33D22">
        <w:rPr>
          <w:rFonts w:ascii="Times New Roman" w:hAnsi="Times New Roman" w:cs="B Nazanin"/>
          <w:szCs w:val="24"/>
          <w:rtl/>
          <w:lang w:bidi="ar-SA"/>
        </w:rPr>
        <w:t xml:space="preserve"> ها</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سرعتهاي فعال شدن</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مي‌باشد كه با </w:t>
      </w:r>
      <w:r w:rsidRPr="00C33D22">
        <w:rPr>
          <w:rFonts w:ascii="Times New Roman" w:hAnsi="Times New Roman" w:cs="B Nazanin" w:hint="cs"/>
          <w:szCs w:val="24"/>
          <w:rtl/>
          <w:lang w:bidi="ar-SA"/>
        </w:rPr>
        <w:t>انتقال</w:t>
      </w:r>
      <w:r w:rsidR="00251F45" w:rsidRPr="00C33D22">
        <w:rPr>
          <w:rFonts w:ascii="Times New Roman" w:hAnsi="Times New Roman" w:cs="B Nazanin"/>
          <w:szCs w:val="24"/>
        </w:rPr>
        <w:softHyphen/>
      </w:r>
      <w:r w:rsidRPr="00C33D22">
        <w:rPr>
          <w:rFonts w:ascii="Times New Roman" w:hAnsi="Times New Roman" w:cs="B Nazanin" w:hint="cs"/>
          <w:szCs w:val="24"/>
          <w:rtl/>
          <w:lang w:bidi="ar-SA"/>
        </w:rPr>
        <w:t>ها</w:t>
      </w:r>
      <w:r w:rsidR="00B42CE0" w:rsidRPr="00C33D22">
        <w:rPr>
          <w:rFonts w:ascii="Times New Roman" w:hAnsi="Times New Roman" w:cs="B Nazanin"/>
          <w:szCs w:val="24"/>
        </w:rPr>
        <w:t xml:space="preserve"> </w:t>
      </w:r>
      <w:r w:rsidRPr="00C33D22">
        <w:rPr>
          <w:rFonts w:ascii="Times New Roman" w:hAnsi="Times New Roman" w:cs="B Nazanin"/>
          <w:szCs w:val="24"/>
          <w:rtl/>
          <w:lang w:bidi="ar-SA"/>
        </w:rPr>
        <w:t>مرتبط است</w:t>
      </w:r>
      <w:r w:rsidRPr="00C33D22">
        <w:rPr>
          <w:rFonts w:ascii="B Nazanin" w:hAnsi="Times New Roman" w:cs="B Nazanin"/>
          <w:sz w:val="24"/>
          <w:szCs w:val="24"/>
          <w:rtl/>
        </w:rPr>
        <w:t>.</w:t>
      </w:r>
      <w:r w:rsidRPr="00C33D22">
        <w:rPr>
          <w:rFonts w:ascii="Times New Roman" w:hAnsi="Times New Roman" w:cs="B Nazanin"/>
          <w:szCs w:val="24"/>
        </w:rPr>
        <w:t xml:space="preserve"> </w:t>
      </w:r>
      <w:r w:rsidRPr="00C33D22">
        <w:rPr>
          <w:rFonts w:ascii="Times New Roman" w:hAnsi="Times New Roman" w:cs="B Nazanin"/>
          <w:szCs w:val="24"/>
          <w:rtl/>
          <w:lang w:bidi="ar-SA"/>
        </w:rPr>
        <w:t>فعال شدن</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يك انتقال، يك عمليات اتميک مي‌باشد كه علائم از مكان‌هاي ورودي خود جدا شده و در </w:t>
      </w:r>
      <w:r w:rsidRPr="00C33D22">
        <w:rPr>
          <w:rFonts w:ascii="Times New Roman" w:hAnsi="Times New Roman" w:cs="B Nazanin"/>
          <w:szCs w:val="24"/>
          <w:rtl/>
          <w:lang w:bidi="ar-SA"/>
        </w:rPr>
        <w:lastRenderedPageBreak/>
        <w:t>مكان‌هاي خروجي خود توسط عمليات يگانه</w:t>
      </w:r>
      <w:r w:rsidRPr="00C33D22">
        <w:rPr>
          <w:rFonts w:ascii="Times New Roman" w:hAnsi="Times New Roman" w:cs="B Nazanin" w:hint="cs"/>
          <w:szCs w:val="24"/>
          <w:rtl/>
          <w:lang w:bidi="ar-SA"/>
        </w:rPr>
        <w:t xml:space="preserve"> و واحد</w:t>
      </w:r>
      <w:r w:rsidRPr="00C33D22">
        <w:rPr>
          <w:rFonts w:ascii="Times New Roman" w:hAnsi="Times New Roman" w:cs="B Nazanin"/>
          <w:szCs w:val="24"/>
          <w:rtl/>
          <w:lang w:bidi="ar-SA"/>
        </w:rPr>
        <w:t xml:space="preserve">، قرار مي‌گيرند </w:t>
      </w:r>
      <w:r w:rsidRPr="00C33D22">
        <w:rPr>
          <w:rFonts w:ascii="B Nazanin" w:hAnsi="Times New Roman" w:cs="B Nazanin"/>
          <w:sz w:val="24"/>
          <w:szCs w:val="24"/>
          <w:rtl/>
        </w:rPr>
        <w:t>(</w:t>
      </w:r>
      <w:r w:rsidRPr="00C33D22">
        <w:rPr>
          <w:rFonts w:ascii="Times New Roman" w:hAnsi="Times New Roman" w:cs="B Nazanin"/>
          <w:szCs w:val="24"/>
          <w:rtl/>
          <w:lang w:bidi="ar-SA"/>
        </w:rPr>
        <w:t xml:space="preserve">كه اين امر با مدلهاي شبكه‌هاي پتري را </w:t>
      </w:r>
      <w:r w:rsidRPr="00C33D22">
        <w:rPr>
          <w:rFonts w:ascii="Times New Roman" w:hAnsi="Times New Roman" w:cs="B Nazanin" w:hint="cs"/>
          <w:szCs w:val="24"/>
          <w:rtl/>
          <w:lang w:bidi="ar-SA"/>
        </w:rPr>
        <w:t>زما</w:t>
      </w:r>
      <w:r w:rsidRPr="00C33D22">
        <w:rPr>
          <w:rFonts w:ascii="Times New Roman" w:hAnsi="Times New Roman" w:cs="B Nazanin"/>
          <w:szCs w:val="24"/>
          <w:rtl/>
          <w:lang w:bidi="ar-SA"/>
        </w:rPr>
        <w:t>ندار كه بعدها به آن اشاره مي‌كنيم و در آن عمليات</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فعال شدن</w:t>
      </w:r>
      <w:r w:rsidRPr="00C33D22">
        <w:rPr>
          <w:rFonts w:ascii="Times New Roman" w:hAnsi="Times New Roman" w:cs="B Nazanin" w:hint="cs"/>
          <w:szCs w:val="24"/>
          <w:rtl/>
          <w:lang w:bidi="ar-SA"/>
        </w:rPr>
        <w:t xml:space="preserve"> که</w:t>
      </w:r>
      <w:r w:rsidRPr="00C33D22">
        <w:rPr>
          <w:rFonts w:ascii="Times New Roman" w:hAnsi="Times New Roman" w:cs="B Nazanin"/>
          <w:szCs w:val="24"/>
          <w:rtl/>
          <w:lang w:bidi="ar-SA"/>
        </w:rPr>
        <w:t xml:space="preserve"> به سه مرحله جداگانه تقسيم مي‌شود، در تضاد مي‌باشد</w:t>
      </w:r>
      <w:r w:rsidRPr="00C33D22">
        <w:rPr>
          <w:rFonts w:ascii="B Nazanin" w:hAnsi="Times New Roman" w:cs="B Nazanin"/>
          <w:sz w:val="24"/>
          <w:szCs w:val="24"/>
          <w:rtl/>
        </w:rPr>
        <w:t xml:space="preserve">). </w:t>
      </w:r>
    </w:p>
    <w:p w:rsidR="00425501" w:rsidRPr="00C33D22" w:rsidRDefault="00425501" w:rsidP="0054029C">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يك تأخير</w:t>
      </w:r>
      <w:r w:rsidRPr="00C33D22">
        <w:rPr>
          <w:rFonts w:ascii="Times New Roman" w:hAnsi="Times New Roman" w:cs="B Nazanin" w:hint="cs"/>
          <w:szCs w:val="24"/>
          <w:rtl/>
          <w:lang w:bidi="ar-SA"/>
        </w:rPr>
        <w:t xml:space="preserve"> در</w:t>
      </w:r>
      <w:r w:rsidRPr="00C33D22">
        <w:rPr>
          <w:rFonts w:ascii="Times New Roman" w:hAnsi="Times New Roman" w:cs="B Nazanin"/>
          <w:szCs w:val="24"/>
          <w:rtl/>
          <w:lang w:bidi="ar-SA"/>
        </w:rPr>
        <w:t>فعال شدن با هر يك از انتقال‌ها همراه است كه مقدار زماني كه بايد قبل از فعال شدن انتقال گذرانده شود را تعيين مي‌كند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اين تأخيرفعال شدن يك متغير </w:t>
      </w:r>
      <w:r w:rsidRPr="00C33D22">
        <w:rPr>
          <w:rFonts w:ascii="Times New Roman" w:hAnsi="Times New Roman" w:cs="B Nazanin" w:hint="cs"/>
          <w:szCs w:val="24"/>
          <w:rtl/>
          <w:lang w:bidi="ar-SA"/>
        </w:rPr>
        <w:t>تصادفی</w:t>
      </w:r>
      <w:r w:rsidRPr="00C33D22">
        <w:rPr>
          <w:rFonts w:ascii="Times New Roman" w:hAnsi="Times New Roman" w:cs="B Nazanin"/>
          <w:szCs w:val="24"/>
          <w:rtl/>
          <w:lang w:bidi="ar-SA"/>
        </w:rPr>
        <w:t xml:space="preserve"> و داراي تابع شدت احتمال نمايي منفي است</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پارامتر تابع شدت احتمال</w:t>
      </w:r>
      <w:r w:rsidR="009A2037">
        <w:rPr>
          <w:rStyle w:val="FootnoteReference"/>
          <w:rFonts w:ascii="Times New Roman" w:hAnsi="Times New Roman" w:cs="B Nazanin"/>
          <w:szCs w:val="24"/>
          <w:rtl/>
          <w:lang w:bidi="ar-SA"/>
        </w:rPr>
        <w:footnoteReference w:id="7"/>
      </w:r>
      <w:r w:rsidRPr="00C33D22">
        <w:rPr>
          <w:rFonts w:ascii="Times New Roman" w:hAnsi="Times New Roman" w:cs="B Nazanin"/>
          <w:szCs w:val="24"/>
          <w:rtl/>
          <w:lang w:bidi="ar-SA"/>
        </w:rPr>
        <w:t xml:space="preserve"> كه به انتقال </w:t>
      </w:r>
      <w:r w:rsidRPr="00C33D22">
        <w:rPr>
          <w:rFonts w:ascii="Times New Roman" w:hAnsi="Times New Roman" w:cs="B Nazanin"/>
          <w:szCs w:val="24"/>
        </w:rPr>
        <w:t>t</w:t>
      </w:r>
      <w:r w:rsidRPr="00C33D22">
        <w:rPr>
          <w:rFonts w:ascii="Times New Roman" w:hAnsi="Times New Roman" w:cs="B Nazanin"/>
          <w:szCs w:val="24"/>
          <w:vertAlign w:val="subscript"/>
        </w:rPr>
        <w:t>i</w:t>
      </w:r>
      <w:r w:rsidRPr="00C33D22">
        <w:rPr>
          <w:rFonts w:ascii="Times New Roman" w:hAnsi="Times New Roman" w:cs="B Nazanin"/>
          <w:szCs w:val="24"/>
          <w:rtl/>
          <w:lang w:bidi="ar-SA"/>
        </w:rPr>
        <w:t xml:space="preserve"> مرتبط است سرعت</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فعال شدن مي‌باشد كه با </w:t>
      </w:r>
      <w:r w:rsidRPr="00C33D22">
        <w:rPr>
          <w:rFonts w:ascii="Times New Roman" w:hAnsi="Times New Roman" w:cs="B Nazanin"/>
          <w:szCs w:val="24"/>
        </w:rPr>
        <w:t>λ</w:t>
      </w:r>
      <w:r w:rsidRPr="00C33D22">
        <w:rPr>
          <w:rFonts w:ascii="Times New Roman" w:hAnsi="Times New Roman" w:cs="B Nazanin"/>
          <w:szCs w:val="24"/>
          <w:vertAlign w:val="subscript"/>
        </w:rPr>
        <w:t>i</w:t>
      </w:r>
      <w:r w:rsidRPr="00C33D22">
        <w:rPr>
          <w:rFonts w:ascii="Times New Roman" w:hAnsi="Times New Roman" w:cs="B Nazanin"/>
          <w:szCs w:val="24"/>
          <w:rtl/>
          <w:lang w:bidi="ar-SA"/>
        </w:rPr>
        <w:t xml:space="preserve"> و </w:t>
      </w:r>
      <w:r w:rsidRPr="00C33D22">
        <w:rPr>
          <w:rFonts w:ascii="Times New Roman" w:hAnsi="Times New Roman" w:cs="B Nazanin"/>
          <w:szCs w:val="24"/>
        </w:rPr>
        <w:t>t</w:t>
      </w:r>
      <w:r w:rsidRPr="00C33D22">
        <w:rPr>
          <w:rFonts w:ascii="Times New Roman" w:hAnsi="Times New Roman" w:cs="B Nazanin"/>
          <w:szCs w:val="24"/>
          <w:vertAlign w:val="subscript"/>
        </w:rPr>
        <w:t>i</w:t>
      </w:r>
      <w:r w:rsidRPr="00C33D22">
        <w:rPr>
          <w:rFonts w:ascii="Times New Roman" w:hAnsi="Times New Roman" w:cs="B Nazanin"/>
          <w:szCs w:val="24"/>
          <w:rtl/>
          <w:lang w:bidi="ar-SA"/>
        </w:rPr>
        <w:t xml:space="preserve"> ارتباط دارد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اين سرعت</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فعال شدن ممكن است علامتدار باشد</w:t>
      </w:r>
      <w:r w:rsidRPr="00C33D22">
        <w:rPr>
          <w:rFonts w:ascii="Times New Roman" w:hAnsi="Times New Roman" w:cs="B Nazanin" w:hint="cs"/>
          <w:szCs w:val="24"/>
          <w:rtl/>
          <w:lang w:bidi="ar-SA"/>
        </w:rPr>
        <w:t xml:space="preserve"> در حقیقت </w:t>
      </w:r>
      <w:r w:rsidRPr="00C33D22">
        <w:rPr>
          <w:rFonts w:ascii="Times New Roman" w:hAnsi="Times New Roman" w:cs="B Nazanin"/>
          <w:szCs w:val="24"/>
          <w:rtl/>
          <w:lang w:bidi="ar-SA"/>
        </w:rPr>
        <w:t xml:space="preserve">بايد به صورت </w:t>
      </w:r>
      <w:r w:rsidRPr="00C33D22">
        <w:rPr>
          <w:rFonts w:ascii="Times New Roman" w:hAnsi="Times New Roman" w:cs="B Nazanin"/>
          <w:szCs w:val="24"/>
        </w:rPr>
        <w:t>λ</w:t>
      </w:r>
      <w:r w:rsidRPr="00C33D22">
        <w:rPr>
          <w:rFonts w:ascii="Times New Roman" w:hAnsi="Times New Roman" w:cs="B Nazanin"/>
          <w:szCs w:val="24"/>
          <w:vertAlign w:val="subscript"/>
        </w:rPr>
        <w:t>i</w:t>
      </w:r>
      <w:r w:rsidRPr="00C33D22">
        <w:rPr>
          <w:rFonts w:ascii="Times New Roman" w:hAnsi="Times New Roman" w:cs="B Nazanin"/>
          <w:szCs w:val="24"/>
        </w:rPr>
        <w:t>(M</w:t>
      </w:r>
      <w:r w:rsidRPr="00C33D22">
        <w:rPr>
          <w:rFonts w:ascii="Times New Roman" w:hAnsi="Times New Roman" w:cs="B Nazanin"/>
          <w:szCs w:val="24"/>
          <w:vertAlign w:val="subscript"/>
        </w:rPr>
        <w:t>j</w:t>
      </w:r>
      <w:r w:rsidRPr="00C33D22">
        <w:rPr>
          <w:rFonts w:ascii="Times New Roman" w:hAnsi="Times New Roman" w:cs="B Nazanin"/>
          <w:szCs w:val="24"/>
        </w:rPr>
        <w:t>)</w:t>
      </w:r>
      <w:r w:rsidRPr="00C33D22">
        <w:rPr>
          <w:rFonts w:ascii="Times New Roman" w:hAnsi="Times New Roman" w:cs="B Nazanin"/>
          <w:szCs w:val="24"/>
          <w:rtl/>
          <w:lang w:bidi="ar-SA"/>
        </w:rPr>
        <w:t xml:space="preserve"> نوشته شود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تأخيرفعال شدن متوسط انتقال</w:t>
      </w:r>
      <w:r w:rsidRPr="00C33D22">
        <w:rPr>
          <w:rFonts w:ascii="Times New Roman" w:hAnsi="Times New Roman" w:cs="B Nazanin"/>
          <w:szCs w:val="24"/>
        </w:rPr>
        <w:t>t</w:t>
      </w:r>
      <w:r w:rsidRPr="00C33D22">
        <w:rPr>
          <w:rFonts w:ascii="Times New Roman" w:hAnsi="Times New Roman" w:cs="B Nazanin"/>
          <w:szCs w:val="24"/>
          <w:vertAlign w:val="subscript"/>
        </w:rPr>
        <w:t>i</w:t>
      </w:r>
      <w:r w:rsidRPr="00C33D22">
        <w:rPr>
          <w:rFonts w:ascii="Times New Roman" w:hAnsi="Times New Roman" w:cs="B Nazanin"/>
          <w:szCs w:val="24"/>
        </w:rPr>
        <w:t xml:space="preserve"> </w:t>
      </w:r>
      <w:r w:rsidRPr="00C33D22">
        <w:rPr>
          <w:rFonts w:ascii="Times New Roman" w:hAnsi="Times New Roman" w:cs="B Nazanin"/>
          <w:szCs w:val="24"/>
          <w:rtl/>
          <w:lang w:bidi="ar-SA"/>
        </w:rPr>
        <w:t>، در علامتگذاري</w:t>
      </w:r>
      <w:r w:rsidRPr="00C33D22">
        <w:rPr>
          <w:rFonts w:ascii="Times New Roman" w:hAnsi="Times New Roman" w:cs="B Nazanin"/>
          <w:szCs w:val="24"/>
        </w:rPr>
        <w:t xml:space="preserve"> M</w:t>
      </w:r>
      <w:r w:rsidRPr="00C33D22">
        <w:rPr>
          <w:rFonts w:ascii="Times New Roman" w:hAnsi="Times New Roman" w:cs="B Nazanin"/>
          <w:szCs w:val="24"/>
          <w:vertAlign w:val="subscript"/>
        </w:rPr>
        <w:t>j</w:t>
      </w:r>
      <w:r w:rsidRPr="00C33D22">
        <w:rPr>
          <w:rFonts w:ascii="Times New Roman" w:hAnsi="Times New Roman" w:cs="B Nazanin"/>
          <w:szCs w:val="24"/>
        </w:rPr>
        <w:t xml:space="preserve"> </w:t>
      </w:r>
      <w:r w:rsidRPr="00C33D22">
        <w:rPr>
          <w:rFonts w:ascii="Times New Roman" w:hAnsi="Times New Roman" w:cs="B Nazanin"/>
          <w:szCs w:val="24"/>
          <w:rtl/>
          <w:lang w:bidi="ar-SA"/>
        </w:rPr>
        <w:t xml:space="preserve">عبارت است از </w:t>
      </w:r>
      <w:r w:rsidRPr="00C33D22">
        <w:rPr>
          <w:rFonts w:ascii="Times New Roman" w:hAnsi="Times New Roman" w:cs="B Nazanin"/>
          <w:szCs w:val="24"/>
        </w:rPr>
        <w:t>[λ</w:t>
      </w:r>
      <w:r w:rsidRPr="00C33D22">
        <w:rPr>
          <w:rFonts w:ascii="Times New Roman" w:hAnsi="Times New Roman" w:cs="B Nazanin"/>
          <w:szCs w:val="24"/>
          <w:vertAlign w:val="subscript"/>
        </w:rPr>
        <w:t>i</w:t>
      </w:r>
      <w:r w:rsidRPr="00C33D22">
        <w:rPr>
          <w:rFonts w:ascii="Times New Roman" w:hAnsi="Times New Roman" w:cs="B Nazanin"/>
          <w:szCs w:val="24"/>
        </w:rPr>
        <w:t>(M</w:t>
      </w:r>
      <w:r w:rsidRPr="00C33D22">
        <w:rPr>
          <w:rFonts w:ascii="Times New Roman" w:hAnsi="Times New Roman" w:cs="B Nazanin"/>
          <w:szCs w:val="24"/>
          <w:vertAlign w:val="subscript"/>
        </w:rPr>
        <w:t>j</w:t>
      </w:r>
      <w:r w:rsidRPr="00C33D22">
        <w:rPr>
          <w:rFonts w:ascii="Times New Roman" w:hAnsi="Times New Roman" w:cs="B Nazanin"/>
          <w:szCs w:val="24"/>
        </w:rPr>
        <w:t>)]</w:t>
      </w:r>
      <w:r w:rsidRPr="00C33D22">
        <w:rPr>
          <w:rFonts w:ascii="Times New Roman" w:hAnsi="Times New Roman" w:cs="B Nazanin"/>
          <w:szCs w:val="24"/>
          <w:vertAlign w:val="superscript"/>
        </w:rPr>
        <w:t>-1</w:t>
      </w:r>
      <w:r w:rsidRPr="00C33D22">
        <w:rPr>
          <w:rFonts w:ascii="B Nazanin" w:hAnsi="Times New Roman" w:cs="B Nazanin"/>
          <w:sz w:val="24"/>
          <w:szCs w:val="24"/>
          <w:rtl/>
        </w:rPr>
        <w:t>.</w:t>
      </w:r>
    </w:p>
    <w:p w:rsidR="00425501" w:rsidRPr="00C33D22" w:rsidRDefault="00425501" w:rsidP="007D6551">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دو نوع توصيف از يك مدل شبكه‌هاي پتري تصادفی </w:t>
      </w:r>
      <w:r w:rsidRPr="00C33D22">
        <w:rPr>
          <w:rFonts w:ascii="Times New Roman" w:hAnsi="Times New Roman" w:cs="B Nazanin" w:hint="cs"/>
          <w:szCs w:val="24"/>
          <w:rtl/>
          <w:lang w:bidi="ar-SA"/>
        </w:rPr>
        <w:t>امکان پذیر</w:t>
      </w:r>
      <w:r w:rsidRPr="00C33D22">
        <w:rPr>
          <w:rFonts w:ascii="Times New Roman" w:hAnsi="Times New Roman" w:cs="B Nazanin"/>
          <w:szCs w:val="24"/>
          <w:rtl/>
          <w:lang w:bidi="ar-SA"/>
        </w:rPr>
        <w:t xml:space="preserve"> 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اول</w:t>
      </w:r>
      <w:r w:rsidRPr="00C33D22">
        <w:rPr>
          <w:rFonts w:ascii="Times New Roman" w:hAnsi="Times New Roman" w:cs="B Nazanin" w:hint="cs"/>
          <w:szCs w:val="24"/>
          <w:rtl/>
          <w:lang w:bidi="ar-SA"/>
        </w:rPr>
        <w:t>ین توصیف</w:t>
      </w:r>
      <w:r w:rsidRPr="00C33D22">
        <w:rPr>
          <w:rFonts w:ascii="Times New Roman" w:hAnsi="Times New Roman" w:cs="B Nazanin"/>
          <w:szCs w:val="24"/>
          <w:rtl/>
          <w:lang w:bidi="ar-SA"/>
        </w:rPr>
        <w:t xml:space="preserve"> فرض مي‌كند كه هرگاه يك علامتگذاري جديد وارد شود هر كدام انتقال را قادر مي‌سازند تا يك نمونه از تأخير فعال شد</w:t>
      </w:r>
      <w:r w:rsidRPr="00C33D22">
        <w:rPr>
          <w:rFonts w:ascii="Times New Roman" w:hAnsi="Times New Roman" w:cs="B Nazanin" w:hint="cs"/>
          <w:szCs w:val="24"/>
          <w:rtl/>
          <w:lang w:bidi="ar-SA"/>
        </w:rPr>
        <w:t xml:space="preserve"> تصادفی</w:t>
      </w:r>
      <w:r w:rsidRPr="00C33D22">
        <w:rPr>
          <w:rFonts w:ascii="Times New Roman" w:hAnsi="Times New Roman" w:cs="B Nazanin"/>
          <w:szCs w:val="24"/>
          <w:rtl/>
          <w:lang w:bidi="ar-SA"/>
        </w:rPr>
        <w:t xml:space="preserve"> را از تابع شدت احتمال مربوط</w:t>
      </w:r>
      <w:r w:rsidRPr="00C33D22">
        <w:rPr>
          <w:rFonts w:ascii="Times New Roman" w:hAnsi="Times New Roman" w:cs="B Nazanin" w:hint="cs"/>
          <w:szCs w:val="24"/>
          <w:rtl/>
          <w:lang w:bidi="ar-SA"/>
        </w:rPr>
        <w:t>ه</w:t>
      </w:r>
      <w:r w:rsidRPr="00C33D22">
        <w:rPr>
          <w:rFonts w:ascii="Times New Roman" w:hAnsi="Times New Roman" w:cs="B Nazanin"/>
          <w:szCs w:val="24"/>
          <w:rtl/>
          <w:lang w:bidi="ar-SA"/>
        </w:rPr>
        <w:t>، نشان دهند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انتقالي كه حداقل تأخيرفعال شدن را نشان دهد</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انتقال</w:t>
      </w:r>
      <w:r w:rsidRPr="00C33D22">
        <w:rPr>
          <w:rFonts w:ascii="Times New Roman" w:hAnsi="Times New Roman" w:cs="B Nazanin" w:hint="cs"/>
          <w:szCs w:val="24"/>
          <w:rtl/>
          <w:lang w:bidi="ar-SA"/>
        </w:rPr>
        <w:t>ی</w:t>
      </w:r>
      <w:r w:rsidRPr="00C33D22">
        <w:rPr>
          <w:rFonts w:ascii="Times New Roman" w:hAnsi="Times New Roman" w:cs="B Nazanin"/>
          <w:szCs w:val="24"/>
          <w:rtl/>
          <w:lang w:bidi="ar-SA"/>
        </w:rPr>
        <w:t xml:space="preserve"> خواهد بود كه</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فعال شدن آن تغيير</w:t>
      </w:r>
      <w:r w:rsidRPr="00C33D22">
        <w:rPr>
          <w:rFonts w:ascii="Times New Roman" w:hAnsi="Times New Roman" w:cs="B Nazanin" w:hint="cs"/>
          <w:szCs w:val="24"/>
          <w:rtl/>
          <w:lang w:bidi="ar-SA"/>
        </w:rPr>
        <w:t xml:space="preserve"> در</w:t>
      </w:r>
      <w:r w:rsidRPr="00C33D22">
        <w:rPr>
          <w:rFonts w:ascii="Times New Roman" w:hAnsi="Times New Roman" w:cs="B Nazanin"/>
          <w:szCs w:val="24"/>
          <w:rtl/>
          <w:lang w:bidi="ar-SA"/>
        </w:rPr>
        <w:t xml:space="preserve"> علامتگذاري را مشخص مي‌كند، بنابراين زمان توقف در علامتگذاري با حداقل ارزش نمونه نشانه برابر مي‌باشد</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 xml:space="preserve">علامتگذاری </w:t>
      </w:r>
      <w:r w:rsidRPr="00C33D22">
        <w:rPr>
          <w:rFonts w:ascii="Times New Roman" w:hAnsi="Times New Roman" w:cs="B Nazanin"/>
          <w:szCs w:val="24"/>
          <w:rtl/>
          <w:lang w:bidi="ar-SA"/>
        </w:rPr>
        <w:t>جديد توسط قوانين زيربنايي شبكه‌هاي پتري غير زماني به دست مي‌آيد و آنگاه فرآيند دوباره آغاز مي‌شود</w:t>
      </w:r>
      <w:r w:rsidRPr="00C33D22">
        <w:rPr>
          <w:rFonts w:ascii="B Nazanin" w:hAnsi="Times New Roman" w:cs="B Nazanin"/>
          <w:sz w:val="24"/>
          <w:szCs w:val="24"/>
          <w:rtl/>
        </w:rPr>
        <w:t xml:space="preserve">. </w:t>
      </w:r>
    </w:p>
    <w:p w:rsidR="00425501" w:rsidRDefault="00425501" w:rsidP="00E139EF">
      <w:pPr>
        <w:widowControl w:val="0"/>
        <w:bidi/>
        <w:spacing w:before="120" w:after="0" w:line="24" w:lineRule="atLeast"/>
        <w:ind w:firstLine="562"/>
        <w:jc w:val="lowKashida"/>
        <w:rPr>
          <w:rFonts w:ascii="B Nazanin" w:hAnsi="Times New Roman" w:cs="B Nazanin"/>
          <w:sz w:val="24"/>
          <w:szCs w:val="24"/>
          <w:rtl/>
          <w:lang w:bidi="fa-IR"/>
        </w:rPr>
      </w:pPr>
      <w:r w:rsidRPr="00C33D22">
        <w:rPr>
          <w:rFonts w:ascii="Times New Roman" w:hAnsi="Times New Roman" w:cs="B Nazanin"/>
          <w:szCs w:val="24"/>
          <w:rtl/>
          <w:lang w:bidi="ar-SA"/>
        </w:rPr>
        <w:t>به اين علت حداقل دو متغير تصادفی با تابع شدت احتمال نمايي منفي و داراي پارامترهاي</w:t>
      </w:r>
      <w:r w:rsidRPr="00C33D22">
        <w:rPr>
          <w:rFonts w:ascii="Times New Roman" w:hAnsi="Times New Roman" w:cs="B Nazanin"/>
          <w:position w:val="-10"/>
          <w:szCs w:val="24"/>
        </w:rPr>
        <w:object w:dxaOrig="279" w:dyaOrig="340">
          <v:shape id="_x0000_i1038" type="#_x0000_t75" style="width:14.25pt;height:17.25pt" o:ole="">
            <v:imagedata r:id="rId52" o:title=""/>
          </v:shape>
          <o:OLEObject Type="Embed" ProgID="Equation.3" ShapeID="_x0000_i1038" DrawAspect="Content" ObjectID="_1569252546" r:id="rId53"/>
        </w:object>
      </w:r>
      <w:r w:rsidRPr="00C33D22">
        <w:rPr>
          <w:rFonts w:ascii="Times New Roman" w:hAnsi="Times New Roman" w:cs="B Nazanin"/>
          <w:szCs w:val="24"/>
          <w:rtl/>
          <w:lang w:bidi="ar-SA"/>
        </w:rPr>
        <w:t xml:space="preserve"> و</w:t>
      </w:r>
      <w:r w:rsidRPr="00C33D22">
        <w:rPr>
          <w:rFonts w:ascii="Times New Roman" w:hAnsi="Times New Roman" w:cs="B Nazanin"/>
          <w:position w:val="-10"/>
          <w:szCs w:val="24"/>
        </w:rPr>
        <w:object w:dxaOrig="320" w:dyaOrig="340">
          <v:shape id="_x0000_i1039" type="#_x0000_t75" style="width:17.25pt;height:17.25pt" o:ole="">
            <v:imagedata r:id="rId54" o:title=""/>
          </v:shape>
          <o:OLEObject Type="Embed" ProgID="Equation.3" ShapeID="_x0000_i1039" DrawAspect="Content" ObjectID="_1569252547" r:id="rId55"/>
        </w:objec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بعنوان</w:t>
      </w:r>
      <w:r w:rsidRPr="00C33D22">
        <w:rPr>
          <w:rFonts w:ascii="Times New Roman" w:hAnsi="Times New Roman" w:cs="B Nazanin"/>
          <w:szCs w:val="24"/>
          <w:rtl/>
          <w:lang w:bidi="ar-SA"/>
        </w:rPr>
        <w:t xml:space="preserve"> متغيرهاي تصادفی مي‌باش</w:t>
      </w:r>
      <w:r w:rsidRPr="00C33D22">
        <w:rPr>
          <w:rFonts w:ascii="Times New Roman" w:hAnsi="Times New Roman" w:cs="B Nazanin" w:hint="cs"/>
          <w:szCs w:val="24"/>
          <w:rtl/>
          <w:lang w:bidi="ar-SA"/>
        </w:rPr>
        <w:t>ن</w:t>
      </w:r>
      <w:r w:rsidRPr="00C33D22">
        <w:rPr>
          <w:rFonts w:ascii="Times New Roman" w:hAnsi="Times New Roman" w:cs="B Nazanin"/>
          <w:szCs w:val="24"/>
          <w:rtl/>
          <w:lang w:bidi="ar-SA"/>
        </w:rPr>
        <w:t xml:space="preserve">د كه به‌صورت نمايي توزيع شده و پارامترهاي </w:t>
      </w:r>
      <w:r w:rsidRPr="00C33D22">
        <w:rPr>
          <w:rFonts w:ascii="Times New Roman" w:hAnsi="Times New Roman" w:cs="B Nazanin"/>
          <w:position w:val="-10"/>
          <w:szCs w:val="24"/>
        </w:rPr>
        <w:object w:dxaOrig="940" w:dyaOrig="340">
          <v:shape id="_x0000_i1040" type="#_x0000_t75" style="width:47.25pt;height:17.25pt" o:ole="">
            <v:imagedata r:id="rId56" o:title=""/>
          </v:shape>
          <o:OLEObject Type="Embed" ProgID="Equation.3" ShapeID="_x0000_i1040" DrawAspect="Content" ObjectID="_1569252548" r:id="rId57"/>
        </w:object>
      </w:r>
      <w:r w:rsidRPr="00C33D22">
        <w:rPr>
          <w:rFonts w:ascii="Times New Roman" w:hAnsi="Times New Roman" w:cs="B Nazanin"/>
          <w:szCs w:val="24"/>
          <w:rtl/>
          <w:lang w:bidi="ar-SA"/>
        </w:rPr>
        <w:t xml:space="preserve"> را دارد، زمان توقف در علامتگذاري </w:t>
      </w:r>
      <w:r w:rsidRPr="00C33D22">
        <w:rPr>
          <w:rFonts w:ascii="Times New Roman" w:hAnsi="Times New Roman" w:cs="B Nazanin"/>
          <w:szCs w:val="24"/>
        </w:rPr>
        <w:t>M</w:t>
      </w:r>
      <w:r w:rsidRPr="00C33D22">
        <w:rPr>
          <w:rFonts w:ascii="Times New Roman" w:hAnsi="Times New Roman" w:cs="B Nazanin"/>
          <w:szCs w:val="24"/>
          <w:vertAlign w:val="subscript"/>
        </w:rPr>
        <w:t>j</w:t>
      </w:r>
      <w:r w:rsidRPr="00C33D22">
        <w:rPr>
          <w:rFonts w:ascii="Times New Roman" w:hAnsi="Times New Roman" w:cs="B Nazanin"/>
          <w:szCs w:val="24"/>
          <w:rtl/>
          <w:lang w:bidi="ar-SA"/>
        </w:rPr>
        <w:t xml:space="preserve"> يك متغير تصادفی با تابع شدت احتمال نمايي منفي است </w:t>
      </w:r>
      <w:r w:rsidRPr="00C33D22">
        <w:rPr>
          <w:rFonts w:ascii="Times New Roman" w:hAnsi="Times New Roman" w:cs="B Nazanin" w:hint="cs"/>
          <w:szCs w:val="24"/>
          <w:rtl/>
          <w:lang w:bidi="ar-SA"/>
        </w:rPr>
        <w:t>،در واقع این امر</w:t>
      </w:r>
      <w:r w:rsidRPr="00C33D22">
        <w:rPr>
          <w:rFonts w:ascii="Times New Roman" w:hAnsi="Times New Roman" w:cs="B Nazanin"/>
          <w:szCs w:val="24"/>
          <w:rtl/>
          <w:lang w:bidi="ar-SA"/>
        </w:rPr>
        <w:t xml:space="preserve"> بدين معني مي‌باشد</w:t>
      </w:r>
      <w:r w:rsidRPr="00C33D22">
        <w:rPr>
          <w:rFonts w:ascii="B Nazanin" w:hAnsi="Times New Roman" w:cs="B Nazanin" w:hint="cs"/>
          <w:sz w:val="24"/>
          <w:szCs w:val="24"/>
          <w:rtl/>
        </w:rPr>
        <w:t>:</w:t>
      </w:r>
    </w:p>
    <w:tbl>
      <w:tblPr>
        <w:bidiVisual/>
        <w:tblW w:w="0" w:type="auto"/>
        <w:tblLook w:val="04A0" w:firstRow="1" w:lastRow="0" w:firstColumn="1" w:lastColumn="0" w:noHBand="0" w:noVBand="1"/>
      </w:tblPr>
      <w:tblGrid>
        <w:gridCol w:w="468"/>
        <w:gridCol w:w="1620"/>
        <w:gridCol w:w="6768"/>
      </w:tblGrid>
      <w:tr w:rsidR="00D809E3" w:rsidRPr="00741D58">
        <w:tc>
          <w:tcPr>
            <w:tcW w:w="2088" w:type="dxa"/>
            <w:gridSpan w:val="2"/>
            <w:vAlign w:val="center"/>
          </w:tcPr>
          <w:p w:rsidR="00D809E3" w:rsidRPr="00741D58" w:rsidRDefault="00D809E3" w:rsidP="00741D58">
            <w:pPr>
              <w:widowControl w:val="0"/>
              <w:bidi/>
              <w:spacing w:before="120" w:after="0" w:line="24" w:lineRule="atLeast"/>
              <w:rPr>
                <w:rFonts w:ascii="Times New Roman" w:hAnsi="Times New Roman" w:cs="B Nazanin"/>
                <w:b/>
                <w:bCs/>
                <w:sz w:val="20"/>
                <w:szCs w:val="20"/>
              </w:rPr>
            </w:pPr>
            <w:r w:rsidRPr="00741D58">
              <w:rPr>
                <w:rFonts w:ascii="Times New Roman" w:hAnsi="Times New Roman" w:cs="B Nazanin" w:hint="cs"/>
                <w:b/>
                <w:bCs/>
                <w:sz w:val="20"/>
                <w:szCs w:val="20"/>
                <w:rtl/>
                <w:lang w:bidi="fa-IR"/>
              </w:rPr>
              <w:t>رابطه(</w:t>
            </w:r>
            <w:r w:rsidR="006921BA" w:rsidRPr="00741D58">
              <w:rPr>
                <w:rFonts w:ascii="Times New Roman" w:hAnsi="Times New Roman" w:cs="B Nazanin" w:hint="cs"/>
                <w:b/>
                <w:bCs/>
                <w:sz w:val="20"/>
                <w:szCs w:val="20"/>
                <w:rtl/>
                <w:lang w:bidi="fa-IR"/>
              </w:rPr>
              <w:t>2</w:t>
            </w:r>
            <w:r w:rsidRPr="00741D58">
              <w:rPr>
                <w:rFonts w:ascii="Times New Roman" w:hAnsi="Times New Roman" w:cs="B Nazanin" w:hint="cs"/>
                <w:b/>
                <w:bCs/>
                <w:sz w:val="20"/>
                <w:szCs w:val="20"/>
                <w:rtl/>
                <w:lang w:bidi="fa-IR"/>
              </w:rPr>
              <w:t>-2)</w:t>
            </w:r>
          </w:p>
          <w:p w:rsidR="00D809E3" w:rsidRPr="00741D58" w:rsidRDefault="00D809E3" w:rsidP="00741D58">
            <w:pPr>
              <w:widowControl w:val="0"/>
              <w:bidi/>
              <w:spacing w:before="120" w:after="0" w:line="24" w:lineRule="atLeast"/>
              <w:rPr>
                <w:rFonts w:ascii="B Nazanin" w:hAnsi="Times New Roman" w:cs="B Nazanin"/>
                <w:sz w:val="24"/>
                <w:szCs w:val="24"/>
                <w:rtl/>
                <w:lang w:bidi="fa-IR"/>
              </w:rPr>
            </w:pPr>
          </w:p>
        </w:tc>
        <w:tc>
          <w:tcPr>
            <w:tcW w:w="6768" w:type="dxa"/>
          </w:tcPr>
          <w:p w:rsidR="00D809E3" w:rsidRPr="00741D58" w:rsidRDefault="00D809E3" w:rsidP="00741D58">
            <w:pPr>
              <w:widowControl w:val="0"/>
              <w:bidi/>
              <w:spacing w:before="120" w:after="0" w:line="24" w:lineRule="atLeast"/>
              <w:jc w:val="right"/>
              <w:rPr>
                <w:rFonts w:ascii="B Nazanin" w:hAnsi="Times New Roman" w:cs="B Nazanin"/>
                <w:sz w:val="24"/>
                <w:szCs w:val="24"/>
                <w:rtl/>
                <w:lang w:bidi="fa-IR"/>
              </w:rPr>
            </w:pPr>
            <w:r w:rsidRPr="00741D58">
              <w:rPr>
                <w:rFonts w:cs="B Nazanin"/>
                <w:b/>
                <w:bCs/>
                <w:position w:val="-36"/>
              </w:rPr>
              <w:object w:dxaOrig="1600" w:dyaOrig="880">
                <v:shape id="_x0000_i1041" type="#_x0000_t75" style="width:82.5pt;height:46.5pt" o:ole="">
                  <v:imagedata r:id="rId58" o:title=""/>
                </v:shape>
                <o:OLEObject Type="Embed" ProgID="Equation.3" ShapeID="_x0000_i1041" DrawAspect="Content" ObjectID="_1569252549" r:id="rId59"/>
              </w:object>
            </w:r>
          </w:p>
        </w:tc>
      </w:tr>
      <w:tr w:rsidR="004B5062" w:rsidRPr="00741D58">
        <w:tc>
          <w:tcPr>
            <w:tcW w:w="468" w:type="dxa"/>
            <w:vAlign w:val="center"/>
          </w:tcPr>
          <w:p w:rsidR="004B5062" w:rsidRPr="00741D58" w:rsidRDefault="004B5062" w:rsidP="00741D58">
            <w:pPr>
              <w:widowControl w:val="0"/>
              <w:bidi/>
              <w:spacing w:before="120" w:after="0" w:line="24" w:lineRule="atLeast"/>
              <w:rPr>
                <w:rFonts w:ascii="Times New Roman" w:hAnsi="Times New Roman" w:cs="B Nazanin"/>
                <w:b/>
                <w:bCs/>
                <w:sz w:val="20"/>
                <w:szCs w:val="20"/>
                <w:rtl/>
                <w:lang w:bidi="fa-IR"/>
              </w:rPr>
            </w:pPr>
          </w:p>
        </w:tc>
        <w:tc>
          <w:tcPr>
            <w:tcW w:w="8388" w:type="dxa"/>
            <w:gridSpan w:val="2"/>
          </w:tcPr>
          <w:p w:rsidR="004B5062" w:rsidRPr="00741D58" w:rsidRDefault="004B5062" w:rsidP="00741D58">
            <w:pPr>
              <w:widowControl w:val="0"/>
              <w:bidi/>
              <w:spacing w:before="120" w:after="0" w:line="24" w:lineRule="atLeast"/>
              <w:jc w:val="lowKashida"/>
              <w:rPr>
                <w:rFonts w:ascii="B Nazanin" w:hAnsi="Times New Roman" w:cs="B Nazanin"/>
                <w:sz w:val="24"/>
                <w:szCs w:val="24"/>
                <w:lang w:bidi="fa-IR"/>
              </w:rPr>
            </w:pPr>
            <w:r w:rsidRPr="00741D58">
              <w:rPr>
                <w:rFonts w:ascii="Times New Roman" w:hAnsi="Times New Roman" w:cs="B Nazanin"/>
                <w:sz w:val="20"/>
                <w:szCs w:val="24"/>
                <w:rtl/>
                <w:lang w:bidi="ar-SA"/>
              </w:rPr>
              <w:t xml:space="preserve">كه در آن </w:t>
            </w:r>
            <w:r w:rsidRPr="00741D58">
              <w:rPr>
                <w:rFonts w:ascii="Times New Roman" w:hAnsi="Times New Roman" w:cs="B Nazanin"/>
                <w:sz w:val="20"/>
                <w:szCs w:val="24"/>
              </w:rPr>
              <w:t>E(M</w:t>
            </w:r>
            <w:r w:rsidRPr="00741D58">
              <w:rPr>
                <w:rFonts w:ascii="Times New Roman" w:hAnsi="Times New Roman" w:cs="B Nazanin"/>
                <w:sz w:val="20"/>
                <w:szCs w:val="24"/>
                <w:vertAlign w:val="subscript"/>
              </w:rPr>
              <w:t>j</w:t>
            </w:r>
            <w:r w:rsidRPr="00741D58">
              <w:rPr>
                <w:rFonts w:ascii="Times New Roman" w:hAnsi="Times New Roman" w:cs="B Nazanin"/>
                <w:sz w:val="20"/>
                <w:szCs w:val="24"/>
              </w:rPr>
              <w:t>)</w:t>
            </w:r>
            <w:r w:rsidRPr="00741D58">
              <w:rPr>
                <w:rFonts w:ascii="Times New Roman" w:hAnsi="Times New Roman" w:cs="B Nazanin"/>
                <w:sz w:val="20"/>
                <w:szCs w:val="24"/>
                <w:rtl/>
                <w:lang w:bidi="ar-SA"/>
              </w:rPr>
              <w:t xml:space="preserve">، مجموعه‌اي از تمام انتقال‌هاي فعال شده در </w:t>
            </w:r>
            <w:r w:rsidRPr="00741D58">
              <w:rPr>
                <w:rFonts w:ascii="Times New Roman" w:hAnsi="Times New Roman" w:cs="B Nazanin"/>
                <w:sz w:val="20"/>
                <w:szCs w:val="24"/>
              </w:rPr>
              <w:t>M</w:t>
            </w:r>
            <w:r w:rsidRPr="00741D58">
              <w:rPr>
                <w:rFonts w:ascii="Times New Roman" w:hAnsi="Times New Roman" w:cs="B Nazanin"/>
                <w:sz w:val="20"/>
                <w:szCs w:val="24"/>
                <w:vertAlign w:val="subscript"/>
              </w:rPr>
              <w:t>j</w:t>
            </w:r>
            <w:r w:rsidRPr="00741D58">
              <w:rPr>
                <w:rFonts w:ascii="Times New Roman" w:hAnsi="Times New Roman" w:cs="B Nazanin"/>
                <w:sz w:val="20"/>
                <w:szCs w:val="24"/>
                <w:rtl/>
                <w:lang w:bidi="ar-SA"/>
              </w:rPr>
              <w:t xml:space="preserve"> مي‌باشد</w:t>
            </w:r>
            <w:r w:rsidRPr="00741D58">
              <w:rPr>
                <w:rFonts w:ascii="B Nazanin" w:hAnsi="Times New Roman" w:cs="B Nazanin"/>
                <w:sz w:val="24"/>
                <w:szCs w:val="24"/>
                <w:rtl/>
              </w:rPr>
              <w:t>.</w:t>
            </w:r>
          </w:p>
        </w:tc>
      </w:tr>
    </w:tbl>
    <w:p w:rsidR="00425501" w:rsidRDefault="00425501" w:rsidP="00425501">
      <w:pPr>
        <w:widowControl w:val="0"/>
        <w:bidi/>
        <w:spacing w:line="24" w:lineRule="atLeast"/>
        <w:ind w:firstLine="284"/>
        <w:jc w:val="lowKashida"/>
        <w:rPr>
          <w:rFonts w:ascii="B Nazanin" w:hAnsi="Times New Roman" w:cs="B Nazanin"/>
          <w:sz w:val="24"/>
          <w:szCs w:val="24"/>
          <w:rtl/>
          <w:lang w:bidi="fa-IR"/>
        </w:rPr>
      </w:pPr>
      <w:r w:rsidRPr="00C33D22">
        <w:rPr>
          <w:rFonts w:ascii="Times New Roman" w:hAnsi="Times New Roman" w:cs="B Nazanin"/>
          <w:szCs w:val="24"/>
          <w:rtl/>
          <w:lang w:bidi="ar-SA"/>
        </w:rPr>
        <w:t>اين واقعيت كه تمامي تأخيرهاي</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فعال شدن داراي تابع شدت احتمال نمايي هستند به ما امكان نوشتن عبارتي ساده براي تعيين تغيير علامتگذاري توسط</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فعال شدن</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را مي‌دهد</w:t>
      </w:r>
      <w:r w:rsidRPr="00C33D22">
        <w:rPr>
          <w:rFonts w:ascii="B Nazanin" w:hAnsi="Times New Roman" w:cs="B Nazanin"/>
          <w:sz w:val="24"/>
          <w:szCs w:val="24"/>
          <w:rtl/>
        </w:rPr>
        <w:t xml:space="preserve">. </w:t>
      </w:r>
    </w:p>
    <w:tbl>
      <w:tblPr>
        <w:bidiVisual/>
        <w:tblW w:w="0" w:type="auto"/>
        <w:tblLook w:val="04A0" w:firstRow="1" w:lastRow="0" w:firstColumn="1" w:lastColumn="0" w:noHBand="0" w:noVBand="1"/>
      </w:tblPr>
      <w:tblGrid>
        <w:gridCol w:w="1818"/>
        <w:gridCol w:w="7038"/>
      </w:tblGrid>
      <w:tr w:rsidR="00D809E3" w:rsidRPr="00741D58">
        <w:tc>
          <w:tcPr>
            <w:tcW w:w="1818" w:type="dxa"/>
            <w:vAlign w:val="center"/>
          </w:tcPr>
          <w:p w:rsidR="00D809E3" w:rsidRPr="00741D58" w:rsidRDefault="00D809E3" w:rsidP="00741D58">
            <w:pPr>
              <w:widowControl w:val="0"/>
              <w:bidi/>
              <w:spacing w:before="120" w:after="0" w:line="24" w:lineRule="atLeast"/>
              <w:rPr>
                <w:rFonts w:ascii="B Nazanin" w:hAnsi="Times New Roman" w:cs="B Nazanin"/>
                <w:sz w:val="20"/>
                <w:szCs w:val="20"/>
                <w:rtl/>
                <w:lang w:bidi="fa-IR"/>
              </w:rPr>
            </w:pPr>
            <w:r w:rsidRPr="00741D58">
              <w:rPr>
                <w:rFonts w:ascii="Times New Roman" w:hAnsi="Times New Roman" w:cs="B Nazanin" w:hint="cs"/>
                <w:b/>
                <w:bCs/>
                <w:sz w:val="20"/>
                <w:szCs w:val="20"/>
                <w:rtl/>
                <w:lang w:bidi="fa-IR"/>
              </w:rPr>
              <w:t>رابطه(</w:t>
            </w:r>
            <w:r w:rsidR="006921BA" w:rsidRPr="00741D58">
              <w:rPr>
                <w:rFonts w:ascii="Times New Roman" w:hAnsi="Times New Roman" w:cs="B Nazanin" w:hint="cs"/>
                <w:b/>
                <w:bCs/>
                <w:sz w:val="20"/>
                <w:szCs w:val="20"/>
                <w:rtl/>
                <w:lang w:bidi="fa-IR"/>
              </w:rPr>
              <w:t>2</w:t>
            </w:r>
            <w:r w:rsidRPr="00741D58">
              <w:rPr>
                <w:rFonts w:ascii="Times New Roman" w:hAnsi="Times New Roman" w:cs="B Nazanin" w:hint="cs"/>
                <w:b/>
                <w:bCs/>
                <w:sz w:val="20"/>
                <w:szCs w:val="20"/>
                <w:rtl/>
                <w:lang w:bidi="fa-IR"/>
              </w:rPr>
              <w:t>-3)</w:t>
            </w:r>
            <w:r w:rsidRPr="00741D58">
              <w:rPr>
                <w:rFonts w:ascii="Times New Roman" w:hAnsi="Times New Roman" w:cs="B Nazanin" w:hint="cs"/>
                <w:sz w:val="20"/>
                <w:szCs w:val="20"/>
                <w:rtl/>
                <w:lang w:bidi="fa-IR"/>
              </w:rPr>
              <w:t xml:space="preserve">                                                            </w:t>
            </w:r>
          </w:p>
        </w:tc>
        <w:tc>
          <w:tcPr>
            <w:tcW w:w="7038" w:type="dxa"/>
          </w:tcPr>
          <w:p w:rsidR="00D809E3" w:rsidRPr="00741D58" w:rsidRDefault="00D809E3" w:rsidP="00741D58">
            <w:pPr>
              <w:widowControl w:val="0"/>
              <w:bidi/>
              <w:spacing w:after="0" w:line="24" w:lineRule="atLeast"/>
              <w:jc w:val="right"/>
              <w:rPr>
                <w:rFonts w:ascii="B Nazanin" w:hAnsi="Times New Roman" w:cs="B Nazanin"/>
                <w:sz w:val="24"/>
                <w:szCs w:val="24"/>
                <w:rtl/>
                <w:lang w:bidi="fa-IR"/>
              </w:rPr>
            </w:pPr>
            <w:r w:rsidRPr="00741D58">
              <w:rPr>
                <w:rFonts w:cs="B Nazanin"/>
                <w:position w:val="-40"/>
                <w:szCs w:val="24"/>
                <w:rtl/>
              </w:rPr>
              <w:object w:dxaOrig="4580" w:dyaOrig="820">
                <v:shape id="_x0000_i1042" type="#_x0000_t75" style="width:228pt;height:39.75pt" o:ole="">
                  <v:imagedata r:id="rId60" o:title=""/>
                </v:shape>
                <o:OLEObject Type="Embed" ProgID="Equation.3" ShapeID="_x0000_i1042" DrawAspect="Content" ObjectID="_1569252550" r:id="rId61"/>
              </w:object>
            </w:r>
          </w:p>
        </w:tc>
      </w:tr>
    </w:tbl>
    <w:p w:rsidR="00425501" w:rsidRPr="00C33D22" w:rsidRDefault="00425501" w:rsidP="000C4416">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ويژگي بدون حافظه تابع شدت احتمال نمايي منفي، امكان توصيف مفيد و متفاوت‌تري از مدلهاي شبكه‌هاي پتري تصادفی را مي‌دهد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هرگاه يك تغيير در علامتگذاري، انتقال</w:t>
      </w:r>
      <w:r w:rsidRPr="00C33D22">
        <w:rPr>
          <w:rFonts w:ascii="Times New Roman" w:hAnsi="Times New Roman" w:cs="B Nazanin" w:hint="cs"/>
          <w:szCs w:val="24"/>
          <w:rtl/>
          <w:lang w:bidi="ar-SA"/>
        </w:rPr>
        <w:t>هایی</w:t>
      </w:r>
      <w:r w:rsidRPr="00C33D22">
        <w:rPr>
          <w:rFonts w:ascii="Times New Roman" w:hAnsi="Times New Roman" w:cs="B Nazanin"/>
          <w:szCs w:val="24"/>
          <w:rtl/>
          <w:lang w:bidi="ar-SA"/>
        </w:rPr>
        <w:t xml:space="preserve"> را فعال كند كه قبلاً از آخرين</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فعال شدن</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خود فعال نبوده، اين نمونه‌هاي انتقال، يك مدل از تأخيرفعال شدن</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از تابع شدت احتمال نمايي منفي مربوطه را نشان مي‌دهد و يك </w:t>
      </w:r>
      <w:r w:rsidR="00C977B5" w:rsidRPr="00C33D22">
        <w:rPr>
          <w:rFonts w:ascii="Times New Roman" w:hAnsi="Times New Roman" w:cs="B Nazanin"/>
          <w:szCs w:val="24"/>
          <w:rtl/>
          <w:lang w:bidi="ar-SA"/>
        </w:rPr>
        <w:t>زمان سنج</w:t>
      </w:r>
      <w:r w:rsidRPr="00C33D22">
        <w:rPr>
          <w:rFonts w:ascii="Times New Roman" w:hAnsi="Times New Roman" w:cs="B Nazanin"/>
          <w:szCs w:val="24"/>
          <w:rtl/>
          <w:lang w:bidi="ar-SA"/>
        </w:rPr>
        <w:t xml:space="preserve"> را براي ارزش نمونه مدلهاي تأخيري</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تنظيم مي‌كند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در زمان فعالسازي انتقال، </w:t>
      </w:r>
      <w:r w:rsidR="00C977B5" w:rsidRPr="00C33D22">
        <w:rPr>
          <w:rFonts w:ascii="Times New Roman" w:hAnsi="Times New Roman" w:cs="B Nazanin"/>
          <w:szCs w:val="24"/>
          <w:rtl/>
          <w:lang w:bidi="ar-SA"/>
        </w:rPr>
        <w:t>زمان سنج</w:t>
      </w:r>
      <w:r w:rsidR="00C977B5" w:rsidRPr="00C33D22">
        <w:rPr>
          <w:rStyle w:val="FootnoteReference"/>
          <w:rFonts w:ascii="Times New Roman" w:hAnsi="Times New Roman" w:cs="B Nazanin"/>
          <w:szCs w:val="24"/>
          <w:rtl/>
        </w:rPr>
        <w:footnoteReference w:id="8"/>
      </w:r>
      <w:r w:rsidRPr="00C33D22">
        <w:rPr>
          <w:rFonts w:ascii="Times New Roman" w:hAnsi="Times New Roman" w:cs="B Nazanin"/>
          <w:szCs w:val="24"/>
          <w:rtl/>
          <w:lang w:bidi="ar-SA"/>
        </w:rPr>
        <w:t xml:space="preserve"> با سرعتي </w:t>
      </w:r>
      <w:r w:rsidRPr="00C33D22">
        <w:rPr>
          <w:rFonts w:ascii="Times New Roman" w:hAnsi="Times New Roman" w:cs="B Nazanin"/>
          <w:szCs w:val="24"/>
          <w:rtl/>
          <w:lang w:bidi="ar-SA"/>
        </w:rPr>
        <w:lastRenderedPageBreak/>
        <w:t>ثابت كاهش مي‌يابد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اگر فعال شدن يك انتقال مخالف، آن را غير فعال كند </w:t>
      </w:r>
      <w:r w:rsidR="00C977B5" w:rsidRPr="00C33D22">
        <w:rPr>
          <w:rFonts w:ascii="Times New Roman" w:hAnsi="Times New Roman" w:cs="B Nazanin"/>
          <w:szCs w:val="24"/>
          <w:rtl/>
          <w:lang w:bidi="ar-SA"/>
        </w:rPr>
        <w:t>زمان سنج</w:t>
      </w:r>
      <w:r w:rsidR="009B64A0" w:rsidRPr="00C33D22">
        <w:rPr>
          <w:rFonts w:ascii="Times New Roman" w:hAnsi="Times New Roman" w:cs="B Nazanin"/>
          <w:szCs w:val="24"/>
        </w:rPr>
        <w:t xml:space="preserve"> </w:t>
      </w:r>
      <w:r w:rsidRPr="00C33D22">
        <w:rPr>
          <w:rFonts w:ascii="Times New Roman" w:hAnsi="Times New Roman" w:cs="B Nazanin"/>
          <w:szCs w:val="24"/>
          <w:rtl/>
          <w:lang w:bidi="ar-SA"/>
        </w:rPr>
        <w:t>متوقف شده و در حين فعالسازي مجدد انتقال ميزان كاهش</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احتمالاً با سرعتي متفاوت از سر گرفته مي‌شود</w:t>
      </w:r>
      <w:r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هنگامي كه </w:t>
      </w:r>
      <w:r w:rsidR="00C977B5" w:rsidRPr="00C33D22">
        <w:rPr>
          <w:rFonts w:ascii="Times New Roman" w:hAnsi="Times New Roman" w:cs="B Nazanin"/>
          <w:szCs w:val="24"/>
          <w:rtl/>
          <w:lang w:bidi="ar-SA"/>
        </w:rPr>
        <w:t>زمان سنج</w:t>
      </w:r>
      <w:r w:rsidRPr="00C33D22">
        <w:rPr>
          <w:rFonts w:ascii="Times New Roman" w:hAnsi="Times New Roman" w:cs="B Nazanin"/>
          <w:szCs w:val="24"/>
          <w:rtl/>
          <w:lang w:bidi="ar-SA"/>
        </w:rPr>
        <w:t xml:space="preserve"> به صفر نزديك مي‌شود، انتقال</w:t>
      </w:r>
      <w:r w:rsidRPr="00C33D22">
        <w:rPr>
          <w:rFonts w:ascii="Times New Roman" w:hAnsi="Times New Roman" w:cs="B Nazanin" w:hint="cs"/>
          <w:szCs w:val="24"/>
          <w:rtl/>
          <w:lang w:bidi="ar-SA"/>
        </w:rPr>
        <w:t xml:space="preserve"> فعال</w:t>
      </w:r>
      <w:r w:rsidRPr="00C33D22">
        <w:rPr>
          <w:rFonts w:ascii="Times New Roman" w:hAnsi="Times New Roman" w:cs="B Nazanin"/>
          <w:szCs w:val="24"/>
          <w:rtl/>
          <w:lang w:bidi="ar-SA"/>
        </w:rPr>
        <w:t xml:space="preserve"> مي‌گردد</w:t>
      </w:r>
      <w:r w:rsidRPr="00C33D22">
        <w:rPr>
          <w:rFonts w:ascii="B Nazanin" w:hAnsi="Times New Roman" w:cs="B Nazanin"/>
          <w:sz w:val="24"/>
          <w:szCs w:val="24"/>
          <w:rtl/>
        </w:rPr>
        <w:t>.</w:t>
      </w:r>
    </w:p>
    <w:p w:rsidR="00425501" w:rsidRPr="00C33D22" w:rsidRDefault="00425501" w:rsidP="000C4416">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مفيد بودن توصيف دوم از اين واقعيت حاصل مي‌شود كه ممكن است فعاليتها را به انتقال‌ها مرتبط سازيم</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اين فعاليتها مي‌توانند در طي پويايي‌هاي مدل آغاز</w:t>
      </w:r>
      <w:r w:rsidRPr="00C33D22">
        <w:rPr>
          <w:rFonts w:ascii="Times New Roman" w:hAnsi="Times New Roman" w:cs="B Nazanin" w:hint="cs"/>
          <w:szCs w:val="24"/>
          <w:rtl/>
          <w:lang w:bidi="ar-SA"/>
        </w:rPr>
        <w:t>شده</w:t>
      </w:r>
      <w:r w:rsidRPr="00C33D22">
        <w:rPr>
          <w:rFonts w:ascii="Times New Roman" w:hAnsi="Times New Roman" w:cs="B Nazanin"/>
          <w:szCs w:val="24"/>
          <w:rtl/>
          <w:lang w:bidi="ar-SA"/>
        </w:rPr>
        <w:t xml:space="preserve"> و</w:t>
      </w:r>
      <w:r w:rsidRPr="00C33D22">
        <w:rPr>
          <w:rFonts w:ascii="Times New Roman" w:hAnsi="Times New Roman" w:cs="B Nazanin" w:hint="cs"/>
          <w:szCs w:val="24"/>
          <w:rtl/>
          <w:lang w:bidi="ar-SA"/>
        </w:rPr>
        <w:t xml:space="preserve"> در نهایت</w:t>
      </w:r>
      <w:r w:rsidRPr="00C33D22">
        <w:rPr>
          <w:rFonts w:ascii="Times New Roman" w:hAnsi="Times New Roman" w:cs="B Nazanin"/>
          <w:szCs w:val="24"/>
          <w:rtl/>
          <w:lang w:bidi="ar-SA"/>
        </w:rPr>
        <w:t xml:space="preserve"> متوقف گردند و وقتي تكميل شدند، تغيير حالتي را باعث مي‌شوند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اين ارتباط در توصيف قبلي </w:t>
      </w:r>
      <w:r w:rsidRPr="00C33D22">
        <w:rPr>
          <w:rFonts w:ascii="Times New Roman" w:hAnsi="Times New Roman" w:cs="B Nazanin" w:hint="cs"/>
          <w:szCs w:val="24"/>
          <w:rtl/>
          <w:lang w:bidi="ar-SA"/>
        </w:rPr>
        <w:t>وجود</w:t>
      </w:r>
      <w:r w:rsidRPr="00C33D22">
        <w:rPr>
          <w:rFonts w:ascii="Times New Roman" w:hAnsi="Times New Roman" w:cs="B Nazanin"/>
          <w:szCs w:val="24"/>
          <w:rtl/>
          <w:lang w:bidi="ar-SA"/>
        </w:rPr>
        <w:t xml:space="preserve"> نداشت چون نمونه‌برداري مجدد بدين معنا خواهد بود كه فعاليتها در هر علامتگذاري مجدداً آغاز گشته و در هر آغاز</w:t>
      </w:r>
      <w:r w:rsidRPr="00C33D22">
        <w:rPr>
          <w:rFonts w:ascii="Times New Roman" w:hAnsi="Times New Roman" w:cs="B Nazanin" w:hint="cs"/>
          <w:szCs w:val="24"/>
          <w:rtl/>
          <w:lang w:bidi="ar-SA"/>
        </w:rPr>
        <w:t xml:space="preserve">شدنی </w:t>
      </w:r>
      <w:r w:rsidRPr="00C33D22">
        <w:rPr>
          <w:rFonts w:ascii="Times New Roman" w:hAnsi="Times New Roman" w:cs="B Nazanin"/>
          <w:szCs w:val="24"/>
          <w:rtl/>
          <w:lang w:bidi="ar-SA"/>
        </w:rPr>
        <w:t>، مدت</w:t>
      </w:r>
      <w:r w:rsidRPr="00C33D22">
        <w:rPr>
          <w:rFonts w:ascii="Times New Roman" w:hAnsi="Times New Roman" w:cs="B Nazanin" w:hint="cs"/>
          <w:szCs w:val="24"/>
          <w:rtl/>
          <w:lang w:bidi="ar-SA"/>
        </w:rPr>
        <w:t xml:space="preserve"> زمان </w:t>
      </w:r>
      <w:r w:rsidRPr="00C33D22">
        <w:rPr>
          <w:rFonts w:ascii="Times New Roman" w:hAnsi="Times New Roman" w:cs="B Nazanin"/>
          <w:szCs w:val="24"/>
          <w:rtl/>
          <w:lang w:bidi="ar-SA"/>
        </w:rPr>
        <w:t xml:space="preserve">متفاوت داشته </w:t>
      </w:r>
      <w:r w:rsidRPr="00C33D22">
        <w:rPr>
          <w:rFonts w:ascii="Times New Roman" w:hAnsi="Times New Roman" w:cs="B Nazanin" w:hint="cs"/>
          <w:szCs w:val="24"/>
          <w:rtl/>
          <w:lang w:bidi="ar-SA"/>
        </w:rPr>
        <w:t>باشد</w:t>
      </w:r>
      <w:r w:rsidRPr="00C33D22">
        <w:rPr>
          <w:rFonts w:ascii="B Nazanin" w:hAnsi="Times New Roman" w:cs="B Nazanin"/>
          <w:sz w:val="24"/>
          <w:szCs w:val="24"/>
          <w:rtl/>
        </w:rPr>
        <w:t>.</w:t>
      </w:r>
    </w:p>
    <w:p w:rsidR="00425501" w:rsidRPr="00C33D22" w:rsidRDefault="005D6360" w:rsidP="00425501">
      <w:pPr>
        <w:widowControl w:val="0"/>
        <w:bidi/>
        <w:spacing w:line="24" w:lineRule="atLeast"/>
        <w:ind w:firstLine="284"/>
        <w:jc w:val="center"/>
        <w:rPr>
          <w:rFonts w:ascii="B Nazanin" w:hAnsi="Times New Roman" w:cs="B Nazanin"/>
          <w:sz w:val="24"/>
          <w:szCs w:val="24"/>
          <w:rtl/>
        </w:rPr>
      </w:pPr>
      <w:r>
        <w:rPr>
          <w:rFonts w:ascii="B Nazanin" w:hAnsi="Times New Roman" w:cs="B Nazanin"/>
          <w:noProof/>
          <w:sz w:val="24"/>
          <w:szCs w:val="24"/>
          <w:lang w:bidi="ar-SA"/>
        </w:rPr>
        <w:drawing>
          <wp:inline distT="0" distB="0" distL="0" distR="0">
            <wp:extent cx="3221355" cy="1924685"/>
            <wp:effectExtent l="19050" t="0" r="0" b="0"/>
            <wp:docPr id="3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a:srcRect/>
                    <a:stretch>
                      <a:fillRect/>
                    </a:stretch>
                  </pic:blipFill>
                  <pic:spPr bwMode="auto">
                    <a:xfrm>
                      <a:off x="0" y="0"/>
                      <a:ext cx="3221355" cy="1924685"/>
                    </a:xfrm>
                    <a:prstGeom prst="rect">
                      <a:avLst/>
                    </a:prstGeom>
                    <a:noFill/>
                    <a:ln w="9525">
                      <a:noFill/>
                      <a:miter lim="800000"/>
                      <a:headEnd/>
                      <a:tailEnd/>
                    </a:ln>
                  </pic:spPr>
                </pic:pic>
              </a:graphicData>
            </a:graphic>
          </wp:inline>
        </w:drawing>
      </w:r>
    </w:p>
    <w:p w:rsidR="00425501" w:rsidRPr="00644768" w:rsidRDefault="007574BD" w:rsidP="00644768">
      <w:pPr>
        <w:pStyle w:val="Caption"/>
        <w:bidi/>
        <w:jc w:val="center"/>
        <w:rPr>
          <w:rFonts w:ascii="B Nazanin" w:hAnsi="Times New Roman" w:cs="B Nazanin"/>
          <w:color w:val="auto"/>
          <w:sz w:val="22"/>
          <w:szCs w:val="22"/>
          <w:rtl/>
        </w:rPr>
      </w:pPr>
      <w:bookmarkStart w:id="23" w:name="_Toc272054903"/>
      <w:r w:rsidRPr="00644768">
        <w:rPr>
          <w:rFonts w:cs="B Nazanin" w:hint="eastAsia"/>
          <w:color w:val="auto"/>
          <w:sz w:val="22"/>
          <w:szCs w:val="22"/>
          <w:rtl/>
          <w:lang w:bidi="ar-SA"/>
        </w:rPr>
        <w:t>شکل</w:t>
      </w:r>
      <w:r w:rsidRPr="00644768">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w:t>
      </w:r>
      <w:r w:rsidR="002A4878">
        <w:rPr>
          <w:rFonts w:cs="B Nazanin"/>
          <w:color w:val="auto"/>
          <w:sz w:val="22"/>
          <w:szCs w:val="22"/>
          <w:rtl/>
          <w:lang w:bidi="ar-SA"/>
        </w:rPr>
        <w:fldChar w:fldCharType="end"/>
      </w:r>
      <w:r w:rsidR="00425501" w:rsidRPr="00644768">
        <w:rPr>
          <w:rFonts w:ascii="B Nazanin" w:hAnsi="Times New Roman" w:cs="B Nazanin" w:hint="cs"/>
          <w:color w:val="auto"/>
          <w:sz w:val="22"/>
          <w:szCs w:val="22"/>
          <w:rtl/>
        </w:rPr>
        <w:t xml:space="preserve">: </w:t>
      </w:r>
      <w:r w:rsidR="00425501" w:rsidRPr="00644768">
        <w:rPr>
          <w:rFonts w:ascii="Times New Roman" w:hAnsi="Times New Roman" w:cs="B Nazanin" w:hint="cs"/>
          <w:color w:val="auto"/>
          <w:sz w:val="22"/>
          <w:szCs w:val="22"/>
          <w:rtl/>
          <w:lang w:bidi="ar-SA"/>
        </w:rPr>
        <w:t xml:space="preserve">مدل </w:t>
      </w:r>
      <w:r w:rsidR="00425501" w:rsidRPr="00644768">
        <w:rPr>
          <w:rFonts w:ascii="Times New Roman" w:hAnsi="Times New Roman" w:cs="B Nazanin"/>
          <w:color w:val="auto"/>
          <w:sz w:val="22"/>
          <w:szCs w:val="22"/>
        </w:rPr>
        <w:t xml:space="preserve"> </w:t>
      </w:r>
      <w:r w:rsidR="00425501" w:rsidRPr="00644768">
        <w:rPr>
          <w:rFonts w:ascii="Times New Roman" w:hAnsi="Times New Roman" w:cs="B Nazanin"/>
          <w:color w:val="auto"/>
          <w:sz w:val="22"/>
          <w:szCs w:val="22"/>
          <w:rtl/>
          <w:lang w:bidi="ar-SA"/>
        </w:rPr>
        <w:t>شبكه‌هاي پتري تصادفی</w:t>
      </w:r>
      <w:r w:rsidR="00425501" w:rsidRPr="00644768">
        <w:rPr>
          <w:rFonts w:ascii="Times New Roman" w:hAnsi="Times New Roman" w:cs="B Nazanin" w:hint="cs"/>
          <w:color w:val="auto"/>
          <w:sz w:val="22"/>
          <w:szCs w:val="22"/>
          <w:rtl/>
          <w:lang w:bidi="ar-SA"/>
        </w:rPr>
        <w:t xml:space="preserve"> برای مثال لامپ</w:t>
      </w:r>
      <w:bookmarkEnd w:id="23"/>
    </w:p>
    <w:p w:rsidR="00425501" w:rsidRPr="00C33D22" w:rsidRDefault="00425501" w:rsidP="00B90EAE">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به علت ويژگي بدون حافظه تابع شدت احتمال نمايي، توصيفات ديگر را نيز مي‌توان معادل دومي</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‌دانست</w:t>
      </w:r>
      <w:r w:rsidRPr="00C33D22">
        <w:rPr>
          <w:rFonts w:ascii="B Nazanin" w:hAnsi="Times New Roman" w:cs="B Nazanin"/>
          <w:sz w:val="24"/>
          <w:szCs w:val="24"/>
          <w:rtl/>
        </w:rPr>
        <w:t>.</w:t>
      </w:r>
      <w:r w:rsidR="006921BA">
        <w:rPr>
          <w:rFonts w:ascii="B Nazanin" w:hAnsi="Times New Roman" w:cs="B Nazanin"/>
          <w:sz w:val="24"/>
          <w:szCs w:val="24"/>
        </w:rPr>
        <w:t xml:space="preserve"> </w:t>
      </w:r>
      <w:r w:rsidRPr="00C33D22">
        <w:rPr>
          <w:rFonts w:ascii="Times New Roman" w:hAnsi="Times New Roman" w:cs="B Nazanin"/>
          <w:szCs w:val="24"/>
          <w:rtl/>
          <w:lang w:bidi="ar-SA"/>
        </w:rPr>
        <w:t xml:space="preserve">هنگامي كه شبكه‌هاي پتري </w:t>
      </w:r>
      <w:r w:rsidRPr="006921BA">
        <w:rPr>
          <w:rFonts w:ascii="Times New Roman" w:hAnsi="Times New Roman" w:cs="B Nazanin"/>
          <w:szCs w:val="24"/>
          <w:rtl/>
          <w:lang w:bidi="ar-SA"/>
        </w:rPr>
        <w:t xml:space="preserve">تصادفی را با </w:t>
      </w:r>
      <w:r w:rsidR="006921BA" w:rsidRPr="006921BA">
        <w:rPr>
          <w:rFonts w:ascii="Times New Roman" w:hAnsi="Times New Roman" w:cs="B Nazanin" w:hint="cs"/>
          <w:sz w:val="24"/>
          <w:szCs w:val="24"/>
          <w:rtl/>
          <w:lang w:bidi="fa-IR"/>
        </w:rPr>
        <w:t>شبکه</w:t>
      </w:r>
      <w:r w:rsidR="00B90EAE">
        <w:rPr>
          <w:rFonts w:ascii="Times New Roman" w:hAnsi="Times New Roman" w:cs="B Nazanin"/>
          <w:sz w:val="24"/>
          <w:szCs w:val="24"/>
          <w:rtl/>
          <w:lang w:bidi="fa-IR"/>
        </w:rPr>
        <w:softHyphen/>
      </w:r>
      <w:r w:rsidR="006921BA" w:rsidRPr="006921BA">
        <w:rPr>
          <w:rFonts w:ascii="Times New Roman" w:hAnsi="Times New Roman" w:cs="B Nazanin" w:hint="cs"/>
          <w:sz w:val="24"/>
          <w:szCs w:val="24"/>
          <w:rtl/>
          <w:lang w:bidi="fa-IR"/>
        </w:rPr>
        <w:t>های</w:t>
      </w:r>
      <w:r w:rsidRPr="006921BA">
        <w:rPr>
          <w:rFonts w:ascii="B Nazanin" w:hAnsi="Times New Roman" w:cs="B Nazanin"/>
          <w:sz w:val="24"/>
          <w:szCs w:val="24"/>
          <w:rtl/>
        </w:rPr>
        <w:t xml:space="preserve"> </w:t>
      </w:r>
      <w:r w:rsidRPr="006921BA">
        <w:rPr>
          <w:rFonts w:ascii="Times New Roman" w:hAnsi="Times New Roman" w:cs="B Nazanin"/>
          <w:szCs w:val="24"/>
          <w:rtl/>
          <w:lang w:bidi="ar-SA"/>
        </w:rPr>
        <w:t>توزيع</w:t>
      </w:r>
      <w:r w:rsidRPr="00C33D22">
        <w:rPr>
          <w:rFonts w:ascii="Times New Roman" w:hAnsi="Times New Roman" w:cs="B Nazanin"/>
          <w:szCs w:val="24"/>
          <w:rtl/>
          <w:lang w:bidi="ar-SA"/>
        </w:rPr>
        <w:t xml:space="preserve"> شده عمومي نام مي‌بريم، اين معادل ديگر درست نخواهد بود</w:t>
      </w:r>
      <w:r w:rsidRPr="00C33D22">
        <w:rPr>
          <w:rFonts w:ascii="B Nazanin" w:hAnsi="Times New Roman" w:cs="B Nazanin"/>
          <w:sz w:val="24"/>
          <w:szCs w:val="24"/>
          <w:rtl/>
        </w:rPr>
        <w:t>.</w:t>
      </w:r>
      <w:r w:rsidR="00492BAA"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بايد خاطرنشان سا</w:t>
      </w:r>
      <w:r w:rsidRPr="00C33D22">
        <w:rPr>
          <w:rFonts w:ascii="Times New Roman" w:hAnsi="Times New Roman" w:cs="B Nazanin" w:hint="cs"/>
          <w:szCs w:val="24"/>
          <w:rtl/>
          <w:lang w:bidi="ar-SA"/>
        </w:rPr>
        <w:t xml:space="preserve">زیم که </w:t>
      </w:r>
      <w:r w:rsidRPr="00C33D22">
        <w:rPr>
          <w:rFonts w:ascii="Times New Roman" w:hAnsi="Times New Roman" w:cs="B Nazanin"/>
          <w:szCs w:val="24"/>
          <w:rtl/>
          <w:lang w:bidi="ar-SA"/>
        </w:rPr>
        <w:t>همراه‌سازي يك تأخير</w:t>
      </w:r>
      <w:r w:rsidRPr="00C33D22">
        <w:rPr>
          <w:rFonts w:ascii="Times New Roman" w:hAnsi="Times New Roman" w:cs="B Nazanin" w:hint="cs"/>
          <w:szCs w:val="24"/>
          <w:rtl/>
          <w:lang w:bidi="ar-SA"/>
        </w:rPr>
        <w:t xml:space="preserve"> در</w:t>
      </w:r>
      <w:r w:rsidRPr="00C33D22">
        <w:rPr>
          <w:rFonts w:ascii="Times New Roman" w:hAnsi="Times New Roman" w:cs="B Nazanin"/>
          <w:szCs w:val="24"/>
          <w:rtl/>
          <w:lang w:bidi="ar-SA"/>
        </w:rPr>
        <w:t>فعال شدن</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تصادفی با تابع شدت احتمال پيوسته </w:t>
      </w:r>
      <w:r w:rsidRPr="00C33D22">
        <w:rPr>
          <w:rFonts w:ascii="Times New Roman" w:hAnsi="Times New Roman" w:cs="B Nazanin" w:hint="cs"/>
          <w:szCs w:val="24"/>
          <w:rtl/>
          <w:lang w:bidi="ar-SA"/>
        </w:rPr>
        <w:t>در</w:t>
      </w:r>
      <w:r w:rsidRPr="00C33D22">
        <w:rPr>
          <w:rFonts w:ascii="Times New Roman" w:hAnsi="Times New Roman" w:cs="B Nazanin"/>
          <w:szCs w:val="24"/>
          <w:rtl/>
          <w:lang w:bidi="ar-SA"/>
        </w:rPr>
        <w:t xml:space="preserve"> هر انتقال منجر به احتمالي</w:t>
      </w:r>
      <w:r w:rsidRPr="00C33D22">
        <w:rPr>
          <w:rFonts w:ascii="Times New Roman" w:hAnsi="Times New Roman" w:cs="B Nazanin" w:hint="cs"/>
          <w:szCs w:val="24"/>
          <w:rtl/>
          <w:lang w:bidi="ar-SA"/>
        </w:rPr>
        <w:t xml:space="preserve"> با مقدار</w:t>
      </w:r>
      <w:r w:rsidRPr="00C33D22">
        <w:rPr>
          <w:rFonts w:ascii="Times New Roman" w:hAnsi="Times New Roman" w:cs="B Nazanin"/>
          <w:szCs w:val="24"/>
          <w:rtl/>
          <w:lang w:bidi="ar-SA"/>
        </w:rPr>
        <w:t xml:space="preserve"> صفر</w:t>
      </w:r>
      <w:r w:rsidRPr="00C33D22">
        <w:rPr>
          <w:rStyle w:val="FootnoteReference"/>
          <w:rFonts w:ascii="Times New Roman" w:hAnsi="Times New Roman" w:cs="B Nazanin"/>
          <w:szCs w:val="24"/>
          <w:rtl/>
        </w:rPr>
        <w:footnoteReference w:id="9"/>
      </w:r>
      <w:r w:rsidRPr="00C33D22">
        <w:rPr>
          <w:rFonts w:ascii="Times New Roman" w:hAnsi="Times New Roman" w:cs="B Nazanin"/>
          <w:szCs w:val="24"/>
          <w:rtl/>
          <w:lang w:bidi="ar-SA"/>
        </w:rPr>
        <w:t xml:space="preserve"> براي دو انتقال در حال برنامه‌ريزي به‌منظور فعال شدن در همان لحظه مي‌گردد</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 xml:space="preserve"> بنابر این،</w:t>
      </w:r>
      <w:r w:rsidRPr="00C33D22">
        <w:rPr>
          <w:rFonts w:ascii="Times New Roman" w:hAnsi="Times New Roman" w:cs="B Nazanin"/>
          <w:szCs w:val="24"/>
          <w:rtl/>
          <w:lang w:bidi="ar-SA"/>
        </w:rPr>
        <w:t>يك مدل شبكه‌هاي پتري تصادفی</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توسط انتقال‌هاي </w:t>
      </w:r>
      <w:r w:rsidRPr="00C33D22">
        <w:rPr>
          <w:rFonts w:ascii="Times New Roman" w:hAnsi="Times New Roman" w:cs="B Nazanin" w:hint="cs"/>
          <w:szCs w:val="24"/>
          <w:rtl/>
          <w:lang w:bidi="ar-SA"/>
        </w:rPr>
        <w:t>فعال شده</w:t>
      </w:r>
      <w:r w:rsidRPr="00C33D22">
        <w:rPr>
          <w:rFonts w:ascii="Times New Roman" w:hAnsi="Times New Roman" w:cs="B Nazanin"/>
          <w:szCs w:val="24"/>
          <w:rtl/>
          <w:lang w:bidi="ar-SA"/>
        </w:rPr>
        <w:t xml:space="preserve"> به ترتيب ظاهر مي‌شود</w:t>
      </w:r>
      <w:r w:rsidRPr="00C33D22">
        <w:rPr>
          <w:rFonts w:ascii="B Nazanin" w:hAnsi="Times New Roman" w:cs="B Nazanin"/>
          <w:sz w:val="24"/>
          <w:szCs w:val="24"/>
          <w:rtl/>
        </w:rPr>
        <w:t xml:space="preserve">. </w:t>
      </w:r>
    </w:p>
    <w:p w:rsidR="00425501" w:rsidRPr="00C33D22" w:rsidRDefault="00425501" w:rsidP="002504B0">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مجموعه </w:t>
      </w:r>
      <w:r w:rsidR="00667B85" w:rsidRPr="00C33D22">
        <w:rPr>
          <w:rFonts w:ascii="Times New Roman" w:hAnsi="Times New Roman" w:cs="B Nazanin" w:hint="cs"/>
          <w:szCs w:val="24"/>
          <w:rtl/>
          <w:lang w:bidi="ar-SA"/>
        </w:rPr>
        <w:t>ف</w:t>
      </w:r>
      <w:r w:rsidRPr="00C33D22">
        <w:rPr>
          <w:rFonts w:ascii="Times New Roman" w:hAnsi="Times New Roman" w:cs="B Nazanin"/>
          <w:szCs w:val="24"/>
          <w:rtl/>
          <w:lang w:bidi="ar-SA"/>
        </w:rPr>
        <w:t>ا</w:t>
      </w:r>
      <w:r w:rsidR="002504B0">
        <w:rPr>
          <w:rFonts w:ascii="Times New Roman" w:hAnsi="Times New Roman" w:cs="B Nazanin" w:hint="cs"/>
          <w:szCs w:val="24"/>
          <w:rtl/>
          <w:lang w:bidi="ar-SA"/>
        </w:rPr>
        <w:t>ی</w:t>
      </w:r>
      <w:r w:rsidRPr="00C33D22">
        <w:rPr>
          <w:rFonts w:ascii="Times New Roman" w:hAnsi="Times New Roman" w:cs="B Nazanin"/>
          <w:szCs w:val="24"/>
          <w:rtl/>
          <w:lang w:bidi="ar-SA"/>
        </w:rPr>
        <w:t xml:space="preserve">ل دسترس يك شبكه‌هاي پتري تصادفی، به علت </w:t>
      </w:r>
      <w:r w:rsidRPr="00C33D22">
        <w:rPr>
          <w:rFonts w:ascii="Times New Roman" w:hAnsi="Times New Roman" w:cs="B Nazanin" w:hint="cs"/>
          <w:szCs w:val="24"/>
          <w:rtl/>
          <w:lang w:bidi="ar-SA"/>
        </w:rPr>
        <w:t>حمایت</w:t>
      </w:r>
      <w:r w:rsidRPr="00C33D22">
        <w:rPr>
          <w:rFonts w:ascii="Times New Roman" w:hAnsi="Times New Roman" w:cs="B Nazanin"/>
          <w:szCs w:val="24"/>
          <w:rtl/>
          <w:lang w:bidi="ar-SA"/>
        </w:rPr>
        <w:t xml:space="preserve"> غير زماني تابع شدت احتمال </w:t>
      </w:r>
      <w:r w:rsidRPr="00C33D22">
        <w:rPr>
          <w:rFonts w:ascii="Times New Roman" w:hAnsi="Times New Roman" w:cs="B Nazanin" w:hint="cs"/>
          <w:szCs w:val="24"/>
          <w:rtl/>
          <w:lang w:bidi="ar-SA"/>
        </w:rPr>
        <w:t xml:space="preserve"> در </w:t>
      </w:r>
      <w:r w:rsidRPr="00C33D22">
        <w:rPr>
          <w:rFonts w:ascii="Times New Roman" w:hAnsi="Times New Roman" w:cs="B Nazanin"/>
          <w:szCs w:val="24"/>
          <w:rtl/>
          <w:lang w:bidi="ar-SA"/>
        </w:rPr>
        <w:t>تأخيرفعال شدن، مشابه يكي از</w:t>
      </w:r>
      <w:r w:rsidRPr="00C33D22">
        <w:rPr>
          <w:rFonts w:ascii="Times New Roman" w:hAnsi="Times New Roman" w:cs="B Nazanin"/>
          <w:szCs w:val="24"/>
        </w:rPr>
        <w:t xml:space="preserve"> </w:t>
      </w:r>
      <w:r w:rsidRPr="00C33D22">
        <w:rPr>
          <w:rFonts w:ascii="Times New Roman" w:hAnsi="Times New Roman" w:cs="B Nazanin"/>
          <w:szCs w:val="24"/>
          <w:rtl/>
          <w:lang w:bidi="ar-SA"/>
        </w:rPr>
        <w:t>شبكه‌هاي پتري غير زماني زير 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در واقع اين واقعيت كه نمونه‌هاي تأخير فعال شدن از مجموعه اعداد واقعي غير منفي نشان داده مي‌شود اين امر را ضمانت مي‌كند كه در هر علامتگذاري قابل دسترس، تمامي انتقال‌هاي فعال، احتمالي غير صفر از</w:t>
      </w:r>
      <w:r w:rsidR="00FE7A15">
        <w:rPr>
          <w:rFonts w:ascii="Times New Roman" w:hAnsi="Times New Roman" w:cs="B Nazanin" w:hint="cs"/>
          <w:szCs w:val="24"/>
          <w:rtl/>
          <w:lang w:bidi="ar-SA"/>
        </w:rPr>
        <w:t xml:space="preserve"> </w:t>
      </w:r>
      <w:r w:rsidRPr="00C33D22">
        <w:rPr>
          <w:rFonts w:ascii="Times New Roman" w:hAnsi="Times New Roman" w:cs="B Nazanin"/>
          <w:szCs w:val="24"/>
          <w:rtl/>
          <w:lang w:bidi="ar-SA"/>
        </w:rPr>
        <w:t>فعال شدن</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را خواهند داشت</w:t>
      </w:r>
      <w:r w:rsidRPr="00C33D22">
        <w:rPr>
          <w:rFonts w:ascii="B Nazanin" w:hAnsi="Times New Roman" w:cs="B Nazanin"/>
          <w:sz w:val="24"/>
          <w:szCs w:val="24"/>
          <w:rtl/>
        </w:rPr>
        <w:t>.</w:t>
      </w:r>
      <w:r w:rsidR="000653FB" w:rsidRPr="00C33D22">
        <w:rPr>
          <w:rFonts w:ascii="Times New Roman" w:hAnsi="Times New Roman" w:cs="B Nazanin"/>
          <w:szCs w:val="24"/>
        </w:rPr>
        <w:t xml:space="preserve"> </w:t>
      </w:r>
      <w:r w:rsidRPr="00C33D22">
        <w:rPr>
          <w:rFonts w:ascii="Times New Roman" w:hAnsi="Times New Roman" w:cs="B Nazanin"/>
          <w:szCs w:val="24"/>
          <w:rtl/>
          <w:lang w:bidi="ar-SA"/>
        </w:rPr>
        <w:t>هويت مجموعه قابل دسترس اين امر را مي‌رساند كه ويژگي‌هاي ساختاري بدست آمده براي شبكه‌هاي پتري براي شبكه‌هاي پتري تصادفی نيز معتبر هستند</w:t>
      </w:r>
      <w:r w:rsidRPr="00C33D22">
        <w:rPr>
          <w:rFonts w:ascii="B Nazanin" w:hAnsi="Times New Roman" w:cs="B Nazanin"/>
          <w:sz w:val="24"/>
          <w:szCs w:val="24"/>
          <w:rtl/>
        </w:rPr>
        <w:t>.</w:t>
      </w:r>
    </w:p>
    <w:p w:rsidR="00425501" w:rsidRPr="00C33D22" w:rsidRDefault="00425501" w:rsidP="00BB1F8A">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نمودار سرعت انتقال حالت </w:t>
      </w:r>
      <w:r w:rsidR="004C2D9A" w:rsidRPr="00C33D22">
        <w:rPr>
          <w:rFonts w:ascii="Times New Roman" w:hAnsi="Times New Roman" w:cs="B Nazanin"/>
          <w:szCs w:val="24"/>
          <w:rtl/>
          <w:lang w:bidi="ar-SA"/>
        </w:rPr>
        <w:t>زنجیره مارکو پیوسته زمانی</w:t>
      </w:r>
      <w:r w:rsidR="004C2D9A" w:rsidRPr="00C33D22">
        <w:rPr>
          <w:rStyle w:val="FootnoteReference"/>
          <w:rFonts w:ascii="Times New Roman" w:hAnsi="Times New Roman" w:cs="B Nazanin"/>
          <w:szCs w:val="24"/>
          <w:rtl/>
        </w:rPr>
        <w:footnoteReference w:id="10"/>
      </w:r>
      <w:r w:rsidR="004C2D9A"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 كه مطابق با شبكه‌هاي پتري تصادفی مي‌باشد با ساخت گراف قابل دسترس و همچنين با نامگذاري</w:t>
      </w:r>
      <w:r w:rsidR="00A54194">
        <w:rPr>
          <w:rFonts w:ascii="Times New Roman" w:hAnsi="Times New Roman" w:cs="B Nazanin" w:hint="cs"/>
          <w:szCs w:val="24"/>
          <w:rtl/>
          <w:lang w:bidi="ar-SA"/>
        </w:rPr>
        <w:t xml:space="preserve"> </w:t>
      </w:r>
      <w:r w:rsidR="00A54194">
        <w:rPr>
          <w:rFonts w:ascii="Times New Roman" w:hAnsi="Times New Roman" w:cs="B Nazanin" w:hint="cs"/>
          <w:szCs w:val="24"/>
          <w:rtl/>
          <w:lang w:bidi="fa-IR"/>
        </w:rPr>
        <w:t>کمان</w:t>
      </w:r>
      <w:r w:rsidR="00BB1F8A">
        <w:rPr>
          <w:rFonts w:ascii="Times New Roman" w:hAnsi="Times New Roman" w:cs="B Nazanin"/>
          <w:szCs w:val="24"/>
          <w:rtl/>
          <w:lang w:bidi="fa-IR"/>
        </w:rPr>
        <w:softHyphen/>
      </w:r>
      <w:r w:rsidRPr="00C33D22">
        <w:rPr>
          <w:rFonts w:ascii="Times New Roman" w:hAnsi="Times New Roman" w:cs="B Nazanin"/>
          <w:szCs w:val="24"/>
          <w:rtl/>
          <w:lang w:bidi="ar-SA"/>
        </w:rPr>
        <w:t xml:space="preserve">ها با سرعت </w:t>
      </w:r>
      <w:r w:rsidRPr="00C33D22">
        <w:rPr>
          <w:rFonts w:ascii="Times New Roman" w:hAnsi="Times New Roman" w:cs="B Nazanin" w:hint="cs"/>
          <w:szCs w:val="24"/>
          <w:rtl/>
          <w:lang w:bidi="ar-SA"/>
        </w:rPr>
        <w:t>فعال سازی</w:t>
      </w:r>
      <w:r w:rsidRPr="00C33D22">
        <w:rPr>
          <w:rFonts w:ascii="Times New Roman" w:hAnsi="Times New Roman" w:cs="B Nazanin"/>
          <w:szCs w:val="24"/>
          <w:rtl/>
          <w:lang w:bidi="ar-SA"/>
        </w:rPr>
        <w:t xml:space="preserve"> انتقال‌هايي كه</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فعال شدن آنها تغييرات </w:t>
      </w:r>
      <w:r w:rsidRPr="00C33D22">
        <w:rPr>
          <w:rFonts w:ascii="Times New Roman" w:hAnsi="Times New Roman" w:cs="B Nazanin"/>
          <w:szCs w:val="24"/>
          <w:rtl/>
          <w:lang w:bidi="ar-SA"/>
        </w:rPr>
        <w:lastRenderedPageBreak/>
        <w:t>علامتگذار را به‌وجود مي‌آورد، بدست مي‌آيد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بنابراين، به دست آوردن </w:t>
      </w:r>
      <w:r w:rsidRPr="00C33D22">
        <w:rPr>
          <w:rFonts w:ascii="Times New Roman" w:hAnsi="Times New Roman" w:cs="B Nazanin" w:hint="cs"/>
          <w:szCs w:val="24"/>
          <w:rtl/>
          <w:lang w:bidi="ar-SA"/>
        </w:rPr>
        <w:t>ژ</w:t>
      </w:r>
      <w:r w:rsidRPr="00C33D22">
        <w:rPr>
          <w:rFonts w:ascii="Times New Roman" w:hAnsi="Times New Roman" w:cs="B Nazanin"/>
          <w:szCs w:val="24"/>
          <w:rtl/>
          <w:lang w:bidi="ar-SA"/>
        </w:rPr>
        <w:t xml:space="preserve">نراتور بسيار كوچك </w:t>
      </w:r>
      <w:r w:rsidR="004C2D9A" w:rsidRPr="00C33D22">
        <w:rPr>
          <w:rFonts w:ascii="Times New Roman" w:hAnsi="Times New Roman" w:cs="B Nazanin"/>
          <w:szCs w:val="24"/>
          <w:rtl/>
          <w:lang w:bidi="ar-SA"/>
        </w:rPr>
        <w:t xml:space="preserve">زنجیره مارکو پیوسته زمانی </w:t>
      </w:r>
      <w:r w:rsidRPr="00C33D22">
        <w:rPr>
          <w:rFonts w:ascii="Times New Roman" w:hAnsi="Times New Roman" w:cs="B Nazanin"/>
          <w:szCs w:val="24"/>
          <w:rtl/>
          <w:lang w:bidi="ar-SA"/>
        </w:rPr>
        <w:t xml:space="preserve">، داراي پيچيدگي يكساني </w:t>
      </w:r>
      <w:r w:rsidRPr="00C33D22">
        <w:rPr>
          <w:rFonts w:ascii="Times New Roman" w:hAnsi="Times New Roman" w:cs="B Nazanin" w:hint="cs"/>
          <w:szCs w:val="24"/>
          <w:rtl/>
          <w:lang w:bidi="ar-SA"/>
        </w:rPr>
        <w:t>همچون</w:t>
      </w:r>
      <w:r w:rsidRPr="00C33D22">
        <w:rPr>
          <w:rFonts w:ascii="Times New Roman" w:hAnsi="Times New Roman" w:cs="B Nazanin"/>
          <w:szCs w:val="24"/>
          <w:rtl/>
          <w:lang w:bidi="ar-SA"/>
        </w:rPr>
        <w:t xml:space="preserve"> ايجاد مجموعه قابل دسترسي شبكه‌هاي پتري را </w:t>
      </w:r>
      <w:r w:rsidRPr="00C33D22">
        <w:rPr>
          <w:rFonts w:ascii="Times New Roman" w:hAnsi="Times New Roman" w:cs="B Nazanin" w:hint="cs"/>
          <w:szCs w:val="24"/>
          <w:rtl/>
          <w:lang w:bidi="ar-SA"/>
        </w:rPr>
        <w:t>دارا می 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راه‌حل حالت ثابت اين مدل، با حل سيستم‌ معادلات خطي بدست مي‌آيد</w:t>
      </w:r>
      <w:r w:rsidRPr="00C33D22">
        <w:rPr>
          <w:rFonts w:ascii="B Nazanin" w:hAnsi="Times New Roman" w:cs="B Nazanin"/>
          <w:sz w:val="24"/>
          <w:szCs w:val="24"/>
          <w:rtl/>
        </w:rPr>
        <w:t>.</w:t>
      </w:r>
    </w:p>
    <w:p w:rsidR="00425501" w:rsidRPr="00C33D22" w:rsidRDefault="00181FF2" w:rsidP="000D5B98">
      <w:pPr>
        <w:widowControl w:val="0"/>
        <w:bidi/>
        <w:spacing w:before="120" w:after="0" w:line="24" w:lineRule="atLeast"/>
        <w:rPr>
          <w:rFonts w:ascii="Times New Roman" w:hAnsi="Times New Roman" w:cs="B Nazanin"/>
          <w:szCs w:val="24"/>
        </w:rPr>
      </w:pPr>
      <w:r w:rsidRPr="00C33D22">
        <w:rPr>
          <w:rFonts w:ascii="Times New Roman" w:hAnsi="Times New Roman" w:cs="B Nazanin" w:hint="cs"/>
          <w:b/>
          <w:bCs/>
          <w:sz w:val="20"/>
          <w:rtl/>
          <w:lang w:bidi="fa-IR"/>
        </w:rPr>
        <w:t>رابطه(</w:t>
      </w:r>
      <w:r w:rsidR="006921BA">
        <w:rPr>
          <w:rFonts w:ascii="Times New Roman" w:hAnsi="Times New Roman" w:cs="B Nazanin" w:hint="cs"/>
          <w:b/>
          <w:bCs/>
          <w:sz w:val="20"/>
          <w:rtl/>
          <w:lang w:bidi="fa-IR"/>
        </w:rPr>
        <w:t>2</w:t>
      </w:r>
      <w:r w:rsidRPr="00C33D22">
        <w:rPr>
          <w:rFonts w:ascii="Times New Roman" w:hAnsi="Times New Roman" w:cs="B Nazanin" w:hint="cs"/>
          <w:b/>
          <w:bCs/>
          <w:sz w:val="20"/>
          <w:rtl/>
          <w:lang w:bidi="fa-IR"/>
        </w:rPr>
        <w:t>-4)</w:t>
      </w:r>
      <w:r w:rsidRPr="00C33D22">
        <w:rPr>
          <w:rFonts w:ascii="Times New Roman" w:hAnsi="Times New Roman" w:cs="B Nazanin" w:hint="cs"/>
          <w:sz w:val="20"/>
          <w:rtl/>
          <w:lang w:bidi="fa-IR"/>
        </w:rPr>
        <w:t xml:space="preserve"> </w:t>
      </w:r>
      <w:r w:rsidR="00086884" w:rsidRPr="00C33D22">
        <w:rPr>
          <w:rFonts w:ascii="Times New Roman" w:hAnsi="Times New Roman" w:cs="B Nazanin" w:hint="cs"/>
          <w:sz w:val="20"/>
          <w:rtl/>
          <w:lang w:bidi="fa-IR"/>
        </w:rPr>
        <w:tab/>
      </w:r>
      <w:r w:rsidR="00086884" w:rsidRPr="00C33D22">
        <w:rPr>
          <w:rFonts w:ascii="Times New Roman" w:hAnsi="Times New Roman" w:cs="B Nazanin" w:hint="cs"/>
          <w:sz w:val="20"/>
          <w:rtl/>
          <w:lang w:bidi="fa-IR"/>
        </w:rPr>
        <w:tab/>
      </w:r>
      <w:r w:rsidR="009A4010" w:rsidRPr="00C33D22">
        <w:rPr>
          <w:rFonts w:ascii="Times New Roman" w:hAnsi="Times New Roman" w:cs="B Nazanin" w:hint="cs"/>
          <w:sz w:val="20"/>
          <w:rtl/>
          <w:lang w:bidi="fa-IR"/>
        </w:rPr>
        <w:t xml:space="preserve">      </w:t>
      </w:r>
      <w:r w:rsidR="00086884" w:rsidRPr="00C33D22">
        <w:rPr>
          <w:rFonts w:ascii="Times New Roman" w:hAnsi="Times New Roman" w:cs="B Nazanin" w:hint="cs"/>
          <w:sz w:val="20"/>
          <w:rtl/>
          <w:lang w:bidi="fa-IR"/>
        </w:rPr>
        <w:tab/>
        <w:t xml:space="preserve">     </w:t>
      </w:r>
      <w:r w:rsidR="0021399D" w:rsidRPr="00C33D22">
        <w:rPr>
          <w:rFonts w:ascii="Times New Roman" w:hAnsi="Times New Roman" w:cs="B Nazanin" w:hint="cs"/>
          <w:sz w:val="20"/>
          <w:rtl/>
          <w:lang w:bidi="fa-IR"/>
        </w:rPr>
        <w:t xml:space="preserve">     </w:t>
      </w:r>
      <w:r w:rsidRPr="00C33D22">
        <w:rPr>
          <w:rFonts w:ascii="Times New Roman" w:hAnsi="Times New Roman" w:cs="B Nazanin" w:hint="cs"/>
          <w:sz w:val="20"/>
          <w:rtl/>
          <w:lang w:bidi="fa-IR"/>
        </w:rPr>
        <w:t xml:space="preserve">                                                     </w:t>
      </w:r>
      <w:r w:rsidR="00425501" w:rsidRPr="00C33D22">
        <w:rPr>
          <w:rFonts w:ascii="Times New Roman" w:hAnsi="Times New Roman" w:cs="B Nazanin"/>
          <w:position w:val="-16"/>
          <w:szCs w:val="24"/>
          <w:rtl/>
        </w:rPr>
        <w:object w:dxaOrig="2360" w:dyaOrig="420">
          <v:shape id="_x0000_i1043" type="#_x0000_t75" style="width:117.75pt;height:21.75pt" o:ole="">
            <v:imagedata r:id="rId63" o:title=""/>
          </v:shape>
          <o:OLEObject Type="Embed" ProgID="Equation.3" ShapeID="_x0000_i1043" DrawAspect="Content" ObjectID="_1569252551" r:id="rId64"/>
        </w:object>
      </w:r>
    </w:p>
    <w:p w:rsidR="00425501" w:rsidRPr="00C33D22" w:rsidRDefault="00425501" w:rsidP="00C65F89">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دقت كنيد كه </w:t>
      </w:r>
      <w:r w:rsidR="00BF55CB" w:rsidRPr="00C33D22">
        <w:rPr>
          <w:rFonts w:ascii="Times New Roman" w:hAnsi="Times New Roman" w:cs="B Nazanin"/>
          <w:position w:val="-12"/>
          <w:szCs w:val="24"/>
        </w:rPr>
        <w:object w:dxaOrig="260" w:dyaOrig="360">
          <v:shape id="_x0000_i1044" type="#_x0000_t75" style="width:14.25pt;height:18pt" o:ole="">
            <v:imagedata r:id="rId65" o:title=""/>
          </v:shape>
          <o:OLEObject Type="Embed" ProgID="Equation.3" ShapeID="_x0000_i1044" DrawAspect="Content" ObjectID="_1569252552" r:id="rId66"/>
        </w:object>
      </w:r>
      <w:r w:rsidRPr="00C33D22">
        <w:rPr>
          <w:rFonts w:ascii="Times New Roman" w:hAnsi="Times New Roman" w:cs="B Nazanin"/>
          <w:szCs w:val="24"/>
          <w:rtl/>
          <w:lang w:bidi="ar-SA"/>
        </w:rPr>
        <w:t xml:space="preserve">، بر احتمال حالت ثابت علامتگذاري </w:t>
      </w:r>
      <w:r w:rsidRPr="006921BA">
        <w:rPr>
          <w:rFonts w:ascii="Times New Roman" w:hAnsi="Times New Roman" w:cs="B Nazanin"/>
          <w:sz w:val="20"/>
        </w:rPr>
        <w:t>M</w:t>
      </w:r>
      <w:r w:rsidRPr="006921BA">
        <w:rPr>
          <w:rFonts w:ascii="Times New Roman" w:hAnsi="Times New Roman" w:cs="B Nazanin"/>
          <w:sz w:val="20"/>
          <w:vertAlign w:val="subscript"/>
        </w:rPr>
        <w:t>i</w:t>
      </w:r>
      <w:r w:rsidRPr="006921BA">
        <w:rPr>
          <w:rFonts w:ascii="Times New Roman" w:hAnsi="Times New Roman" w:cs="B Nazanin"/>
          <w:sz w:val="20"/>
          <w:rtl/>
          <w:lang w:bidi="ar-SA"/>
        </w:rPr>
        <w:t xml:space="preserve"> </w:t>
      </w:r>
      <w:r w:rsidRPr="00C33D22">
        <w:rPr>
          <w:rFonts w:ascii="Times New Roman" w:hAnsi="Times New Roman" w:cs="B Nazanin"/>
          <w:szCs w:val="24"/>
          <w:rtl/>
          <w:lang w:bidi="ar-SA"/>
        </w:rPr>
        <w:t xml:space="preserve">دلالت دارد </w:t>
      </w:r>
      <w:r w:rsidRPr="00C33D22">
        <w:rPr>
          <w:rFonts w:ascii="B Nazanin" w:hAnsi="Times New Roman" w:cs="B Nazanin"/>
          <w:sz w:val="24"/>
          <w:szCs w:val="24"/>
          <w:rtl/>
        </w:rPr>
        <w:t>(</w:t>
      </w:r>
      <w:r w:rsidRPr="00C33D22">
        <w:rPr>
          <w:rFonts w:ascii="Times New Roman" w:hAnsi="Times New Roman" w:cs="B Nazanin"/>
          <w:szCs w:val="24"/>
          <w:rtl/>
          <w:lang w:bidi="ar-SA"/>
        </w:rPr>
        <w:t>و نيز</w:t>
      </w:r>
      <w:r w:rsidRPr="00C33D22">
        <w:rPr>
          <w:rFonts w:ascii="Times New Roman" w:hAnsi="Times New Roman" w:cs="B Nazanin" w:hint="cs"/>
          <w:szCs w:val="24"/>
          <w:rtl/>
          <w:lang w:bidi="ar-SA"/>
        </w:rPr>
        <w:t xml:space="preserve"> در</w:t>
      </w:r>
      <w:r w:rsidRPr="00C33D22">
        <w:rPr>
          <w:rFonts w:ascii="Times New Roman" w:hAnsi="Times New Roman" w:cs="B Nazanin"/>
          <w:szCs w:val="24"/>
          <w:rtl/>
          <w:lang w:bidi="ar-SA"/>
        </w:rPr>
        <w:t xml:space="preserve"> حالت </w:t>
      </w:r>
      <w:r w:rsidRPr="00C33D22">
        <w:rPr>
          <w:rFonts w:ascii="Times New Roman" w:hAnsi="Times New Roman" w:cs="B Nazanin"/>
          <w:szCs w:val="24"/>
        </w:rPr>
        <w:t>i</w:t>
      </w:r>
      <w:r w:rsidRPr="00C33D22">
        <w:rPr>
          <w:rFonts w:ascii="Times New Roman" w:hAnsi="Times New Roman" w:cs="B Nazanin"/>
          <w:szCs w:val="24"/>
          <w:rtl/>
          <w:lang w:bidi="ar-SA"/>
        </w:rPr>
        <w:t>، يك تطابق يك به يك بين حالات و علامتگذاري‌ها وجود دارد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و </w:t>
      </w:r>
      <w:r w:rsidRPr="00C33D22">
        <w:rPr>
          <w:rFonts w:ascii="Times New Roman" w:hAnsi="Times New Roman" w:cs="B Nazanin"/>
          <w:szCs w:val="24"/>
        </w:rPr>
        <w:object w:dxaOrig="220" w:dyaOrig="220">
          <v:shape id="_x0000_i1045" type="#_x0000_t75" style="width:9.75pt;height:9.75pt" o:ole="">
            <v:imagedata r:id="rId67" o:title=""/>
          </v:shape>
          <o:OLEObject Type="Embed" ProgID="Equation.3" ShapeID="_x0000_i1045" DrawAspect="Content" ObjectID="_1569252553" r:id="rId68"/>
        </w:object>
      </w:r>
      <w:r w:rsidRPr="00C33D22">
        <w:rPr>
          <w:rFonts w:ascii="Times New Roman" w:hAnsi="Times New Roman" w:cs="B Nazanin"/>
          <w:szCs w:val="24"/>
          <w:rtl/>
          <w:lang w:bidi="ar-SA"/>
        </w:rPr>
        <w:t>، تابع شدت احتمال تعادل در علامتگذاري‌هاي قابل دسترس مي‌باشد</w:t>
      </w:r>
      <w:r w:rsidRPr="00C33D22">
        <w:rPr>
          <w:rFonts w:ascii="B Nazanin" w:hAnsi="Times New Roman" w:cs="B Nazanin"/>
          <w:sz w:val="24"/>
          <w:szCs w:val="24"/>
          <w:rtl/>
        </w:rPr>
        <w:t>.</w:t>
      </w:r>
    </w:p>
    <w:p w:rsidR="00425501" w:rsidRPr="00C33D22" w:rsidRDefault="00425501" w:rsidP="00B90EAE">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مدل شبكه‌هاي پتري تصادفی كه سيستم در نظر گرفته شده در شكل </w:t>
      </w:r>
      <w:r w:rsidRPr="00C33D22">
        <w:rPr>
          <w:rFonts w:ascii="B Nazanin" w:hAnsi="Times New Roman" w:cs="B Nazanin" w:hint="cs"/>
          <w:sz w:val="24"/>
          <w:szCs w:val="24"/>
          <w:rtl/>
        </w:rPr>
        <w:t>2-1</w:t>
      </w:r>
      <w:r w:rsidRPr="00C33D22">
        <w:rPr>
          <w:rFonts w:ascii="Times New Roman" w:hAnsi="Times New Roman" w:cs="B Nazanin"/>
          <w:szCs w:val="24"/>
          <w:rtl/>
          <w:lang w:bidi="ar-SA"/>
        </w:rPr>
        <w:t xml:space="preserve"> به نمايش درآمده است</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خواننده، لازم است مدل شبكه‌هاي پتري تصادفی و نمودارهاي سرعت انتقال حالت </w:t>
      </w:r>
      <w:r w:rsidR="004C2D9A" w:rsidRPr="00C33D22">
        <w:rPr>
          <w:rFonts w:ascii="Times New Roman" w:hAnsi="Times New Roman" w:cs="B Nazanin"/>
          <w:szCs w:val="24"/>
          <w:rtl/>
          <w:lang w:bidi="ar-SA"/>
        </w:rPr>
        <w:t xml:space="preserve">زنجیره مارکو پیوسته زمانی </w:t>
      </w:r>
      <w:r w:rsidRPr="00C33D22">
        <w:rPr>
          <w:rFonts w:ascii="Times New Roman" w:hAnsi="Times New Roman" w:cs="B Nazanin"/>
          <w:szCs w:val="24"/>
          <w:rtl/>
          <w:lang w:bidi="ar-SA"/>
        </w:rPr>
        <w:t xml:space="preserve"> را با هم مقايسه كند و به شباهت در مكان‌شناسي دقت كند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علت آن به خاطر اين واقعيت است كه شبكه‌هاي پتري زيربناي مدل شبكه‌هاي پتري تصادفی</w:t>
      </w:r>
      <w:r w:rsidRPr="00C33D22">
        <w:rPr>
          <w:rFonts w:ascii="Times New Roman" w:hAnsi="Times New Roman" w:cs="B Nazanin" w:hint="cs"/>
          <w:szCs w:val="24"/>
          <w:rtl/>
          <w:lang w:bidi="ar-SA"/>
        </w:rPr>
        <w:t xml:space="preserve"> و بصورت یک گراف </w:t>
      </w:r>
      <w:r w:rsidRPr="00C33D22">
        <w:rPr>
          <w:rFonts w:ascii="Times New Roman" w:hAnsi="Times New Roman" w:cs="B Nazanin"/>
          <w:szCs w:val="24"/>
          <w:rtl/>
          <w:lang w:bidi="ar-SA"/>
        </w:rPr>
        <w:t>علامتدار مي‌باش</w:t>
      </w:r>
      <w:r w:rsidRPr="00C33D22">
        <w:rPr>
          <w:rFonts w:ascii="Times New Roman" w:hAnsi="Times New Roman" w:cs="B Nazanin" w:hint="cs"/>
          <w:szCs w:val="24"/>
          <w:rtl/>
          <w:lang w:bidi="ar-SA"/>
        </w:rPr>
        <w:t>ن</w:t>
      </w:r>
      <w:r w:rsidRPr="00C33D22">
        <w:rPr>
          <w:rFonts w:ascii="Times New Roman" w:hAnsi="Times New Roman" w:cs="B Nazanin"/>
          <w:szCs w:val="24"/>
          <w:rtl/>
          <w:lang w:bidi="ar-SA"/>
        </w:rPr>
        <w:t xml:space="preserve">د </w:t>
      </w:r>
      <w:r w:rsidRPr="006921BA">
        <w:rPr>
          <w:rFonts w:ascii="B Nazanin" w:hAnsi="Times New Roman" w:cs="B Nazanin"/>
          <w:sz w:val="20"/>
          <w:szCs w:val="20"/>
          <w:rtl/>
        </w:rPr>
        <w:t>[</w:t>
      </w:r>
      <w:r w:rsidR="004520FC" w:rsidRPr="006921BA">
        <w:rPr>
          <w:rFonts w:ascii="Times New Roman" w:hAnsi="Times New Roman" w:cs="B Nazanin"/>
          <w:sz w:val="20"/>
          <w:szCs w:val="20"/>
        </w:rPr>
        <w:t>5</w:t>
      </w:r>
      <w:r w:rsidRPr="006921BA">
        <w:rPr>
          <w:rFonts w:ascii="B Nazanin" w:hAnsi="Times New Roman" w:cs="B Nazanin"/>
          <w:sz w:val="20"/>
          <w:szCs w:val="20"/>
          <w:rtl/>
        </w:rPr>
        <w:t>]</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در بسياري از حالات اين شباهت در مكان‌شناسي وجود ندارد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به عنوان مثال دوم، شبكه‌هاي پتري تصادفی شكل </w:t>
      </w:r>
      <w:r w:rsidR="00B90EAE">
        <w:rPr>
          <w:rFonts w:ascii="B Nazanin" w:hAnsi="Times New Roman" w:cs="B Nazanin" w:hint="cs"/>
          <w:sz w:val="24"/>
          <w:szCs w:val="24"/>
          <w:rtl/>
          <w:lang w:bidi="fa-IR"/>
        </w:rPr>
        <w:t>2</w:t>
      </w:r>
      <w:r w:rsidRPr="00C33D22">
        <w:rPr>
          <w:rFonts w:ascii="B Nazanin" w:hAnsi="Times New Roman" w:cs="B Nazanin" w:hint="cs"/>
          <w:sz w:val="24"/>
          <w:szCs w:val="24"/>
          <w:rtl/>
        </w:rPr>
        <w:t xml:space="preserve">-2 </w:t>
      </w:r>
      <w:r w:rsidRPr="00C33D22">
        <w:rPr>
          <w:rFonts w:ascii="Times New Roman" w:hAnsi="Times New Roman" w:cs="B Nazanin"/>
          <w:szCs w:val="24"/>
          <w:rtl/>
          <w:lang w:bidi="ar-SA"/>
        </w:rPr>
        <w:t>را در نظر بگيريد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اين نمايش شبكه‌هاي پتري تصادفی از </w:t>
      </w:r>
      <w:r w:rsidRPr="00C33D22">
        <w:rPr>
          <w:rFonts w:ascii="Times New Roman" w:hAnsi="Times New Roman" w:cs="B Nazanin" w:hint="cs"/>
          <w:szCs w:val="24"/>
          <w:rtl/>
          <w:lang w:bidi="ar-SA"/>
        </w:rPr>
        <w:t>صف</w:t>
      </w:r>
      <w:r w:rsidRPr="00C33D22">
        <w:rPr>
          <w:rFonts w:ascii="B Nazanin" w:hAnsi="Times New Roman" w:cs="B Nazanin"/>
          <w:sz w:val="24"/>
          <w:szCs w:val="24"/>
          <w:rtl/>
        </w:rPr>
        <w:t xml:space="preserve"> </w:t>
      </w:r>
      <w:r w:rsidRPr="006921BA">
        <w:rPr>
          <w:rFonts w:ascii="B Nazanin" w:hAnsi="Times New Roman" w:cs="B Nazanin"/>
          <w:sz w:val="20"/>
          <w:szCs w:val="20"/>
          <w:rtl/>
        </w:rPr>
        <w:t xml:space="preserve">1 / </w:t>
      </w:r>
      <w:r w:rsidRPr="006921BA">
        <w:rPr>
          <w:rFonts w:ascii="Times New Roman" w:hAnsi="Times New Roman" w:cs="B Nazanin"/>
          <w:sz w:val="20"/>
          <w:szCs w:val="20"/>
        </w:rPr>
        <w:t>M/M</w:t>
      </w:r>
      <w:r w:rsidRPr="006921BA">
        <w:rPr>
          <w:rFonts w:ascii="Times New Roman" w:hAnsi="Times New Roman" w:cs="B Nazanin"/>
          <w:sz w:val="20"/>
          <w:szCs w:val="20"/>
          <w:rtl/>
          <w:lang w:bidi="ar-SA"/>
        </w:rPr>
        <w:t xml:space="preserve"> </w:t>
      </w:r>
      <w:r w:rsidRPr="00C33D22">
        <w:rPr>
          <w:rFonts w:ascii="Times New Roman" w:hAnsi="Times New Roman" w:cs="B Nazanin"/>
          <w:szCs w:val="24"/>
          <w:rtl/>
          <w:lang w:bidi="ar-SA"/>
        </w:rPr>
        <w:t>مي‌باشد</w:t>
      </w:r>
      <w:r w:rsidRPr="00C33D22">
        <w:rPr>
          <w:rFonts w:ascii="B Nazanin" w:hAnsi="Times New Roman" w:cs="B Nazanin"/>
          <w:sz w:val="24"/>
          <w:szCs w:val="24"/>
          <w:rtl/>
        </w:rPr>
        <w:t>.</w:t>
      </w:r>
    </w:p>
    <w:p w:rsidR="00425501" w:rsidRPr="00C33D22" w:rsidRDefault="005D6360" w:rsidP="00425501">
      <w:pPr>
        <w:widowControl w:val="0"/>
        <w:bidi/>
        <w:spacing w:line="24" w:lineRule="atLeast"/>
        <w:ind w:firstLine="284"/>
        <w:jc w:val="center"/>
        <w:rPr>
          <w:rFonts w:ascii="B Nazanin" w:hAnsi="Times New Roman" w:cs="B Nazanin"/>
          <w:sz w:val="24"/>
          <w:szCs w:val="24"/>
          <w:rtl/>
        </w:rPr>
      </w:pPr>
      <w:r>
        <w:rPr>
          <w:rFonts w:ascii="B Nazanin" w:hAnsi="Times New Roman" w:cs="B Nazanin"/>
          <w:noProof/>
          <w:sz w:val="24"/>
          <w:szCs w:val="24"/>
          <w:lang w:bidi="ar-SA"/>
        </w:rPr>
        <w:drawing>
          <wp:inline distT="0" distB="0" distL="0" distR="0">
            <wp:extent cx="2668905" cy="765810"/>
            <wp:effectExtent l="19050" t="0" r="0" b="0"/>
            <wp:docPr id="3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a:srcRect/>
                    <a:stretch>
                      <a:fillRect/>
                    </a:stretch>
                  </pic:blipFill>
                  <pic:spPr bwMode="auto">
                    <a:xfrm>
                      <a:off x="0" y="0"/>
                      <a:ext cx="2668905" cy="765810"/>
                    </a:xfrm>
                    <a:prstGeom prst="rect">
                      <a:avLst/>
                    </a:prstGeom>
                    <a:noFill/>
                    <a:ln w="9525">
                      <a:noFill/>
                      <a:miter lim="800000"/>
                      <a:headEnd/>
                      <a:tailEnd/>
                    </a:ln>
                  </pic:spPr>
                </pic:pic>
              </a:graphicData>
            </a:graphic>
          </wp:inline>
        </w:drawing>
      </w:r>
    </w:p>
    <w:p w:rsidR="00425501" w:rsidRPr="00583995" w:rsidRDefault="00822635" w:rsidP="00822635">
      <w:pPr>
        <w:pStyle w:val="Caption"/>
        <w:bidi/>
        <w:jc w:val="center"/>
        <w:rPr>
          <w:rFonts w:ascii="B Nazanin" w:hAnsi="Times New Roman" w:cs="B Nazanin"/>
          <w:color w:val="auto"/>
          <w:sz w:val="22"/>
          <w:szCs w:val="22"/>
          <w:rtl/>
        </w:rPr>
      </w:pPr>
      <w:bookmarkStart w:id="24" w:name="_Toc272054904"/>
      <w:r w:rsidRPr="00822635">
        <w:rPr>
          <w:rFonts w:cs="B Nazanin" w:hint="eastAsia"/>
          <w:color w:val="auto"/>
          <w:sz w:val="22"/>
          <w:szCs w:val="22"/>
          <w:rtl/>
          <w:lang w:bidi="ar-SA"/>
        </w:rPr>
        <w:t>شکل</w:t>
      </w:r>
      <w:r w:rsidRPr="00822635">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425501" w:rsidRPr="00822635">
        <w:rPr>
          <w:rFonts w:ascii="B Nazanin" w:hAnsi="Times New Roman" w:cs="B Nazanin" w:hint="cs"/>
          <w:color w:val="auto"/>
          <w:sz w:val="22"/>
          <w:szCs w:val="22"/>
          <w:rtl/>
        </w:rPr>
        <w:t xml:space="preserve">: </w:t>
      </w:r>
      <w:r w:rsidR="00425501" w:rsidRPr="00822635">
        <w:rPr>
          <w:rFonts w:ascii="Times New Roman" w:hAnsi="Times New Roman" w:cs="B Nazanin" w:hint="cs"/>
          <w:color w:val="auto"/>
          <w:sz w:val="22"/>
          <w:szCs w:val="22"/>
          <w:rtl/>
          <w:lang w:bidi="ar-SA"/>
        </w:rPr>
        <w:t>نمایش</w:t>
      </w:r>
      <w:r w:rsidR="00425501" w:rsidRPr="00583995">
        <w:rPr>
          <w:rFonts w:ascii="Times New Roman" w:hAnsi="Times New Roman" w:cs="B Nazanin" w:hint="cs"/>
          <w:color w:val="auto"/>
          <w:sz w:val="22"/>
          <w:szCs w:val="22"/>
          <w:rtl/>
          <w:lang w:bidi="ar-SA"/>
        </w:rPr>
        <w:t xml:space="preserve"> </w:t>
      </w:r>
      <w:r w:rsidR="00425501" w:rsidRPr="00583995">
        <w:rPr>
          <w:rFonts w:ascii="Times New Roman" w:hAnsi="Times New Roman" w:cs="B Nazanin"/>
          <w:color w:val="auto"/>
          <w:sz w:val="22"/>
          <w:szCs w:val="22"/>
          <w:rtl/>
          <w:lang w:bidi="ar-SA"/>
        </w:rPr>
        <w:t>شبكه‌هاي پتري تصادفی</w:t>
      </w:r>
      <w:r w:rsidR="00425501" w:rsidRPr="00583995">
        <w:rPr>
          <w:rFonts w:ascii="Times New Roman" w:hAnsi="Times New Roman" w:cs="B Nazanin" w:hint="cs"/>
          <w:color w:val="auto"/>
          <w:sz w:val="22"/>
          <w:szCs w:val="22"/>
          <w:rtl/>
          <w:lang w:bidi="ar-SA"/>
        </w:rPr>
        <w:t xml:space="preserve"> در صف </w:t>
      </w:r>
      <w:r>
        <w:rPr>
          <w:rFonts w:ascii="B Nazanin" w:hAnsi="Times New Roman" w:cs="B Nazanin"/>
          <w:color w:val="auto"/>
        </w:rPr>
        <w:t>1</w:t>
      </w:r>
      <w:r w:rsidR="00425501" w:rsidRPr="00583995">
        <w:rPr>
          <w:rFonts w:ascii="B Nazanin" w:hAnsi="Times New Roman" w:cs="B Nazanin"/>
          <w:color w:val="auto"/>
          <w:rtl/>
        </w:rPr>
        <w:t xml:space="preserve">/ </w:t>
      </w:r>
      <w:r w:rsidR="00425501" w:rsidRPr="00583995">
        <w:rPr>
          <w:rFonts w:ascii="Times New Roman" w:hAnsi="Times New Roman" w:cs="B Nazanin"/>
          <w:color w:val="auto"/>
        </w:rPr>
        <w:t>M/M</w:t>
      </w:r>
      <w:bookmarkEnd w:id="24"/>
    </w:p>
    <w:p w:rsidR="00C070F1" w:rsidRPr="00C33D22" w:rsidRDefault="001D37A0" w:rsidP="00500E92">
      <w:pPr>
        <w:widowControl w:val="0"/>
        <w:bidi/>
        <w:spacing w:before="120" w:after="0" w:line="24" w:lineRule="atLeast"/>
        <w:ind w:firstLine="562"/>
        <w:jc w:val="lowKashida"/>
        <w:rPr>
          <w:rFonts w:ascii="Times New Roman" w:hAnsi="Times New Roman" w:cs="B Nazanin"/>
          <w:szCs w:val="24"/>
        </w:rPr>
      </w:pPr>
      <w:r w:rsidRPr="00C33D22">
        <w:rPr>
          <w:rFonts w:ascii="Times New Roman" w:hAnsi="Times New Roman" w:cs="B Nazanin" w:hint="cs"/>
          <w:szCs w:val="24"/>
          <w:rtl/>
          <w:lang w:bidi="ar-SA"/>
        </w:rPr>
        <w:t xml:space="preserve">در </w:t>
      </w:r>
      <w:r w:rsidRPr="00C33D22">
        <w:rPr>
          <w:rFonts w:ascii="Times New Roman" w:hAnsi="Times New Roman" w:cs="B Nazanin"/>
          <w:szCs w:val="24"/>
          <w:rtl/>
          <w:lang w:bidi="ar-SA"/>
        </w:rPr>
        <w:t xml:space="preserve">اين مدل‌ها توصيف </w:t>
      </w:r>
      <w:r w:rsidRPr="00C33D22">
        <w:rPr>
          <w:rFonts w:ascii="Times New Roman" w:hAnsi="Times New Roman" w:cs="B Nazanin" w:hint="cs"/>
          <w:szCs w:val="24"/>
          <w:rtl/>
          <w:lang w:bidi="ar-SA"/>
        </w:rPr>
        <w:t xml:space="preserve">در </w:t>
      </w:r>
      <w:r w:rsidRPr="00C33D22">
        <w:rPr>
          <w:rFonts w:ascii="Times New Roman" w:hAnsi="Times New Roman" w:cs="B Nazanin"/>
          <w:szCs w:val="24"/>
          <w:rtl/>
          <w:lang w:bidi="ar-SA"/>
        </w:rPr>
        <w:t>زمينه</w:t>
      </w:r>
      <w:r w:rsidRPr="00C33D22">
        <w:rPr>
          <w:rFonts w:ascii="Times New Roman" w:hAnsi="Times New Roman" w:cs="B Nazanin" w:hint="cs"/>
          <w:szCs w:val="24"/>
          <w:rtl/>
          <w:lang w:bidi="ar-SA"/>
        </w:rPr>
        <w:t xml:space="preserve"> هایی همچون  </w:t>
      </w:r>
      <w:r w:rsidRPr="00C33D22">
        <w:rPr>
          <w:rFonts w:ascii="Times New Roman" w:hAnsi="Times New Roman" w:cs="B Nazanin"/>
          <w:szCs w:val="24"/>
          <w:rtl/>
          <w:lang w:bidi="ar-SA"/>
        </w:rPr>
        <w:t>بهبود كارايي</w:t>
      </w:r>
      <w:r w:rsidRPr="00C33D22">
        <w:rPr>
          <w:rStyle w:val="FootnoteReference"/>
          <w:rFonts w:ascii="Times New Roman" w:hAnsi="Times New Roman" w:cs="B Nazanin"/>
          <w:szCs w:val="24"/>
          <w:rtl/>
        </w:rPr>
        <w:footnoteReference w:id="11"/>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 xml:space="preserve">و همچنین  توصیف آنکه </w:t>
      </w:r>
      <w:r w:rsidRPr="00C33D22">
        <w:rPr>
          <w:rFonts w:ascii="Times New Roman" w:hAnsi="Times New Roman" w:cs="B Nazanin"/>
          <w:szCs w:val="24"/>
          <w:rtl/>
          <w:lang w:bidi="ar-SA"/>
        </w:rPr>
        <w:t>تأخيرات تصادفي با توابع احتمالي گسترش يافته تواني منفي</w:t>
      </w:r>
      <w:r w:rsidRPr="00C33D22">
        <w:rPr>
          <w:rFonts w:ascii="Times New Roman" w:hAnsi="Times New Roman" w:cs="B Nazanin" w:hint="cs"/>
          <w:szCs w:val="24"/>
          <w:rtl/>
          <w:lang w:bidi="ar-SA"/>
        </w:rPr>
        <w:t xml:space="preserve"> بکار می روند</w:t>
      </w:r>
      <w:r w:rsidRPr="00C33D22">
        <w:rPr>
          <w:rFonts w:ascii="Times New Roman" w:hAnsi="Times New Roman" w:cs="B Nazanin"/>
          <w:szCs w:val="24"/>
          <w:rtl/>
          <w:lang w:bidi="ar-SA"/>
        </w:rPr>
        <w:t xml:space="preserve"> و نقا</w:t>
      </w:r>
      <w:r w:rsidRPr="00C33D22">
        <w:rPr>
          <w:rFonts w:ascii="Times New Roman" w:hAnsi="Times New Roman" w:cs="B Nazanin" w:hint="cs"/>
          <w:szCs w:val="24"/>
          <w:rtl/>
          <w:lang w:bidi="ar-SA"/>
        </w:rPr>
        <w:t>ط</w:t>
      </w:r>
      <w:r w:rsidRPr="00C33D22">
        <w:rPr>
          <w:rFonts w:ascii="Times New Roman" w:hAnsi="Times New Roman" w:cs="B Nazanin"/>
          <w:szCs w:val="24"/>
          <w:rtl/>
          <w:lang w:bidi="ar-SA"/>
        </w:rPr>
        <w:t xml:space="preserve"> ضعف و قوت آن‌ها چه هستند بحث شده است</w:t>
      </w:r>
      <w:r w:rsidRPr="00C33D22">
        <w:rPr>
          <w:rFonts w:ascii="B Nazanin" w:hAnsi="Times New Roman" w:cs="B Nazanin"/>
          <w:sz w:val="24"/>
          <w:szCs w:val="24"/>
          <w:rtl/>
        </w:rPr>
        <w:t>.</w:t>
      </w:r>
      <w:r w:rsidR="006D6F58" w:rsidRPr="00C33D22">
        <w:rPr>
          <w:rFonts w:ascii="Times New Roman" w:hAnsi="Times New Roman" w:cs="B Nazanin"/>
          <w:szCs w:val="24"/>
        </w:rPr>
        <w:t xml:space="preserve"> </w:t>
      </w:r>
      <w:r w:rsidRPr="00C33D22">
        <w:rPr>
          <w:rFonts w:ascii="Times New Roman" w:hAnsi="Times New Roman" w:cs="B Nazanin"/>
          <w:szCs w:val="24"/>
          <w:rtl/>
          <w:lang w:bidi="ar-SA"/>
        </w:rPr>
        <w:t>تحقيق</w:t>
      </w:r>
      <w:r w:rsidRPr="00C33D22">
        <w:rPr>
          <w:rFonts w:ascii="Times New Roman" w:hAnsi="Times New Roman" w:cs="B Nazanin" w:hint="cs"/>
          <w:szCs w:val="24"/>
          <w:rtl/>
          <w:lang w:bidi="ar-SA"/>
        </w:rPr>
        <w:t xml:space="preserve">ات  زیادی روی این شبکه ها صورت گرفته است </w:t>
      </w:r>
      <w:r w:rsidRPr="00C33D22">
        <w:rPr>
          <w:rFonts w:ascii="B Nazanin" w:hAnsi="Times New Roman" w:cs="B Nazanin" w:hint="cs"/>
          <w:sz w:val="24"/>
          <w:szCs w:val="24"/>
          <w:rtl/>
        </w:rPr>
        <w:t>.</w:t>
      </w:r>
      <w:r w:rsidRPr="00C33D22">
        <w:rPr>
          <w:rFonts w:ascii="Times New Roman" w:hAnsi="Times New Roman" w:cs="B Nazanin" w:hint="cs"/>
          <w:szCs w:val="24"/>
          <w:rtl/>
          <w:lang w:bidi="ar-SA"/>
        </w:rPr>
        <w:t>همچنین امروزه</w:t>
      </w:r>
      <w:r w:rsidRPr="00C33D22">
        <w:rPr>
          <w:rFonts w:ascii="Times New Roman" w:hAnsi="Times New Roman" w:cs="B Nazanin"/>
          <w:szCs w:val="24"/>
          <w:rtl/>
          <w:lang w:bidi="ar-SA"/>
        </w:rPr>
        <w:t xml:space="preserve"> توصيف</w:t>
      </w:r>
      <w:r w:rsidRPr="00C33D22">
        <w:rPr>
          <w:rFonts w:ascii="Times New Roman" w:hAnsi="Times New Roman" w:cs="B Nazanin" w:hint="cs"/>
          <w:szCs w:val="24"/>
          <w:rtl/>
          <w:lang w:bidi="ar-SA"/>
        </w:rPr>
        <w:t xml:space="preserve">ات زیادی بر نتایج بدست آمده وجود دارد </w:t>
      </w:r>
      <w:r w:rsidRPr="00C33D22">
        <w:rPr>
          <w:rFonts w:ascii="B Nazanin" w:hAnsi="Times New Roman" w:cs="B Nazanin" w:hint="cs"/>
          <w:sz w:val="24"/>
          <w:szCs w:val="24"/>
          <w:rtl/>
        </w:rPr>
        <w:t>.</w:t>
      </w:r>
      <w:r w:rsidRPr="00C33D22">
        <w:rPr>
          <w:rFonts w:ascii="Times New Roman" w:hAnsi="Times New Roman" w:cs="B Nazanin" w:hint="cs"/>
          <w:szCs w:val="24"/>
          <w:rtl/>
          <w:lang w:bidi="ar-SA"/>
        </w:rPr>
        <w:t>در واقع،</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 xml:space="preserve"> تعیین شده است که </w:t>
      </w:r>
      <w:r w:rsidRPr="00C33D22">
        <w:rPr>
          <w:rFonts w:ascii="Times New Roman" w:hAnsi="Times New Roman" w:cs="B Nazanin"/>
          <w:szCs w:val="24"/>
          <w:rtl/>
          <w:lang w:bidi="ar-SA"/>
        </w:rPr>
        <w:t xml:space="preserve">چه نتايجي به‌عنوان نتايج </w:t>
      </w:r>
      <w:r w:rsidRPr="00C33D22">
        <w:rPr>
          <w:rFonts w:ascii="Times New Roman" w:hAnsi="Times New Roman" w:cs="B Nazanin" w:hint="cs"/>
          <w:szCs w:val="24"/>
          <w:rtl/>
          <w:lang w:bidi="ar-SA"/>
        </w:rPr>
        <w:t>نامعتبر</w:t>
      </w:r>
      <w:r w:rsidRPr="00C33D22">
        <w:rPr>
          <w:rFonts w:ascii="Times New Roman" w:hAnsi="Times New Roman" w:cs="B Nazanin"/>
          <w:szCs w:val="24"/>
          <w:rtl/>
          <w:lang w:bidi="ar-SA"/>
        </w:rPr>
        <w:t xml:space="preserve"> در نظر گرفته مي‌شوند و چه نتايجي بيشترين تأثير را </w:t>
      </w:r>
      <w:r w:rsidRPr="00C33D22">
        <w:rPr>
          <w:rFonts w:ascii="Times New Roman" w:hAnsi="Times New Roman" w:cs="B Nazanin" w:hint="cs"/>
          <w:szCs w:val="24"/>
          <w:rtl/>
          <w:lang w:bidi="ar-SA"/>
        </w:rPr>
        <w:t>در</w:t>
      </w:r>
      <w:r w:rsidRPr="00C33D22">
        <w:rPr>
          <w:rFonts w:ascii="Times New Roman" w:hAnsi="Times New Roman" w:cs="B Nazanin"/>
          <w:szCs w:val="24"/>
          <w:rtl/>
          <w:lang w:bidi="ar-SA"/>
        </w:rPr>
        <w:t xml:space="preserve"> استفاده از اين تكنيك مدلسازي در رشته‌ي كاربردي دار</w:t>
      </w:r>
      <w:r w:rsidRPr="00C33D22">
        <w:rPr>
          <w:rFonts w:ascii="Times New Roman" w:hAnsi="Times New Roman" w:cs="B Nazanin" w:hint="cs"/>
          <w:szCs w:val="24"/>
          <w:rtl/>
          <w:lang w:bidi="ar-SA"/>
        </w:rPr>
        <w:t>ن</w:t>
      </w:r>
      <w:r w:rsidRPr="00C33D22">
        <w:rPr>
          <w:rFonts w:ascii="Times New Roman" w:hAnsi="Times New Roman" w:cs="B Nazanin"/>
          <w:szCs w:val="24"/>
          <w:rtl/>
          <w:lang w:bidi="ar-SA"/>
        </w:rPr>
        <w:t>د</w:t>
      </w:r>
      <w:r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شبكه‌هاي پتري، در شكل‌ها و اندازه‌هاي مختلف به منظور مطالعه ويژگي‌هاي كيفيتي سيستم‌هايي به‌كار مي‌روند كه داراي ويژگي‌هاي همروندي</w:t>
      </w:r>
      <w:r w:rsidRPr="00C33D22">
        <w:rPr>
          <w:rStyle w:val="FootnoteReference"/>
          <w:rFonts w:ascii="Times New Roman" w:hAnsi="Times New Roman" w:cs="B Nazanin"/>
          <w:szCs w:val="24"/>
          <w:rtl/>
        </w:rPr>
        <w:footnoteReference w:id="12"/>
      </w:r>
      <w:r w:rsidRPr="00C33D22">
        <w:rPr>
          <w:rFonts w:ascii="Times New Roman" w:hAnsi="Times New Roman" w:cs="B Nazanin"/>
          <w:szCs w:val="24"/>
          <w:rtl/>
          <w:lang w:bidi="ar-SA"/>
        </w:rPr>
        <w:t xml:space="preserve"> و همزماني</w:t>
      </w:r>
      <w:r w:rsidRPr="00C33D22">
        <w:rPr>
          <w:rStyle w:val="FootnoteReference"/>
          <w:rFonts w:ascii="Times New Roman" w:hAnsi="Times New Roman" w:cs="B Nazanin"/>
          <w:szCs w:val="24"/>
          <w:rtl/>
        </w:rPr>
        <w:footnoteReference w:id="13"/>
      </w:r>
      <w:r w:rsidRPr="00C33D22">
        <w:rPr>
          <w:rFonts w:ascii="Times New Roman" w:hAnsi="Times New Roman" w:cs="B Nazanin"/>
          <w:szCs w:val="24"/>
          <w:rtl/>
          <w:lang w:bidi="ar-SA"/>
        </w:rPr>
        <w:t xml:space="preserve"> مي‌باشند</w:t>
      </w:r>
      <w:r w:rsidRPr="00C33D22">
        <w:rPr>
          <w:rFonts w:ascii="B Nazanin" w:hAnsi="Times New Roman" w:cs="B Nazanin"/>
          <w:sz w:val="24"/>
          <w:szCs w:val="24"/>
          <w:rtl/>
        </w:rPr>
        <w:t>.</w:t>
      </w:r>
    </w:p>
    <w:p w:rsidR="002A6CB8" w:rsidRPr="00C33D22" w:rsidRDefault="001D37A0" w:rsidP="002A6CB8">
      <w:pPr>
        <w:widowControl w:val="0"/>
        <w:bidi/>
        <w:spacing w:before="120" w:after="0" w:line="24" w:lineRule="atLeast"/>
        <w:ind w:firstLine="562"/>
        <w:jc w:val="lowKashida"/>
        <w:rPr>
          <w:rFonts w:ascii="Times New Roman" w:hAnsi="Times New Roman" w:cs="B Nazanin"/>
          <w:szCs w:val="24"/>
        </w:rPr>
      </w:pPr>
      <w:r w:rsidRPr="00C33D22">
        <w:rPr>
          <w:rFonts w:ascii="Times New Roman" w:hAnsi="Times New Roman" w:cs="B Nazanin"/>
          <w:szCs w:val="24"/>
          <w:rtl/>
          <w:lang w:bidi="ar-SA"/>
        </w:rPr>
        <w:t xml:space="preserve">استفاده از تكنيك‌هاي مبتني بر شبكه‌هاي پتري به منظور </w:t>
      </w:r>
      <w:r w:rsidRPr="00C33D22">
        <w:rPr>
          <w:rFonts w:ascii="Times New Roman" w:hAnsi="Times New Roman" w:cs="B Nazanin" w:hint="cs"/>
          <w:szCs w:val="24"/>
          <w:rtl/>
          <w:lang w:bidi="ar-SA"/>
        </w:rPr>
        <w:t>تحلیل های</w:t>
      </w:r>
      <w:r w:rsidRPr="00C33D22">
        <w:rPr>
          <w:rFonts w:ascii="Times New Roman" w:hAnsi="Times New Roman" w:cs="B Nazanin"/>
          <w:szCs w:val="24"/>
          <w:rtl/>
          <w:lang w:bidi="ar-SA"/>
        </w:rPr>
        <w:t xml:space="preserve"> كيفي سيستم</w:t>
      </w:r>
      <w:r w:rsidRPr="00C33D22">
        <w:rPr>
          <w:rFonts w:ascii="Times New Roman" w:hAnsi="Times New Roman" w:cs="B Nazanin" w:hint="cs"/>
          <w:szCs w:val="24"/>
          <w:rtl/>
          <w:lang w:bidi="ar-SA"/>
        </w:rPr>
        <w:t xml:space="preserve"> ها </w:t>
      </w:r>
      <w:r w:rsidRPr="00C33D22">
        <w:rPr>
          <w:rFonts w:ascii="Times New Roman" w:hAnsi="Times New Roman" w:cs="B Nazanin"/>
          <w:szCs w:val="24"/>
          <w:rtl/>
          <w:lang w:bidi="ar-SA"/>
        </w:rPr>
        <w:t xml:space="preserve">‌نياز به معرفي ويژگي‌هاي </w:t>
      </w:r>
      <w:r w:rsidRPr="00C33D22">
        <w:rPr>
          <w:rFonts w:ascii="Times New Roman" w:hAnsi="Times New Roman" w:cs="B Nazanin" w:hint="cs"/>
          <w:szCs w:val="24"/>
          <w:rtl/>
          <w:lang w:bidi="ar-SA"/>
        </w:rPr>
        <w:t>موقتی</w:t>
      </w:r>
      <w:r w:rsidRPr="00C33D22">
        <w:rPr>
          <w:rStyle w:val="FootnoteReference"/>
          <w:rFonts w:ascii="Times New Roman" w:hAnsi="Times New Roman" w:cs="B Nazanin"/>
          <w:szCs w:val="24"/>
          <w:rtl/>
        </w:rPr>
        <w:footnoteReference w:id="14"/>
      </w:r>
      <w:r w:rsidRPr="00C33D22">
        <w:rPr>
          <w:rFonts w:ascii="Times New Roman" w:hAnsi="Times New Roman" w:cs="B Nazanin"/>
          <w:szCs w:val="24"/>
          <w:rtl/>
          <w:lang w:bidi="ar-SA"/>
        </w:rPr>
        <w:t xml:space="preserve"> مدل‌هاي غير زمان و </w:t>
      </w:r>
      <w:r w:rsidRPr="00C33D22">
        <w:rPr>
          <w:rFonts w:ascii="Times New Roman" w:hAnsi="Times New Roman" w:cs="B Nazanin" w:hint="cs"/>
          <w:szCs w:val="24"/>
          <w:rtl/>
          <w:lang w:bidi="ar-SA"/>
        </w:rPr>
        <w:t>بنیادی</w:t>
      </w:r>
      <w:r w:rsidRPr="00C33D22">
        <w:rPr>
          <w:rFonts w:ascii="Times New Roman" w:hAnsi="Times New Roman" w:cs="B Nazanin"/>
          <w:szCs w:val="24"/>
          <w:rtl/>
          <w:lang w:bidi="ar-SA"/>
        </w:rPr>
        <w:t xml:space="preserve"> دارند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اين موقعيت از زمان‌هاي بسيار دور شناخته شده و پيشنهادهاي بسيار متفاوتي براي م</w:t>
      </w:r>
      <w:r w:rsidRPr="00C33D22">
        <w:rPr>
          <w:rFonts w:ascii="Times New Roman" w:hAnsi="Times New Roman" w:cs="B Nazanin" w:hint="cs"/>
          <w:szCs w:val="24"/>
          <w:rtl/>
          <w:lang w:bidi="ar-SA"/>
        </w:rPr>
        <w:t>عرفی</w:t>
      </w:r>
      <w:r w:rsidRPr="00C33D22">
        <w:rPr>
          <w:rFonts w:ascii="Times New Roman" w:hAnsi="Times New Roman" w:cs="B Nazanin"/>
          <w:szCs w:val="24"/>
          <w:rtl/>
          <w:lang w:bidi="ar-SA"/>
        </w:rPr>
        <w:t xml:space="preserve"> ويژگي‌هاي موقتي شبكه‌هاي پتري در مطالعات ظاهر شده است</w:t>
      </w:r>
      <w:r w:rsidRPr="00C33D22">
        <w:rPr>
          <w:rFonts w:ascii="B Nazanin" w:hAnsi="Times New Roman" w:cs="B Nazanin"/>
          <w:sz w:val="24"/>
          <w:szCs w:val="24"/>
          <w:rtl/>
        </w:rPr>
        <w:t>.</w:t>
      </w:r>
    </w:p>
    <w:p w:rsidR="001D37A0" w:rsidRPr="00C33D22" w:rsidRDefault="001D37A0" w:rsidP="002A6CB8">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پيشنهادهاي اصلي</w:t>
      </w:r>
      <w:r w:rsidRPr="00C33D22">
        <w:rPr>
          <w:rFonts w:ascii="Times New Roman" w:hAnsi="Times New Roman" w:cs="B Nazanin" w:hint="cs"/>
          <w:szCs w:val="24"/>
          <w:rtl/>
          <w:lang w:bidi="ar-SA"/>
        </w:rPr>
        <w:t xml:space="preserve"> وجود دارد که ویژگیهای</w:t>
      </w:r>
      <w:r w:rsidRPr="00C33D22">
        <w:rPr>
          <w:rFonts w:ascii="Times New Roman" w:hAnsi="Times New Roman" w:cs="B Nazanin"/>
          <w:szCs w:val="24"/>
          <w:rtl/>
          <w:lang w:bidi="ar-SA"/>
        </w:rPr>
        <w:t xml:space="preserve"> پيشنهادات مختلف را نشان مي‌دهد</w:t>
      </w:r>
      <w:r w:rsidRPr="00C33D22">
        <w:rPr>
          <w:rFonts w:ascii="Times New Roman" w:hAnsi="Times New Roman" w:cs="B Nazanin" w:hint="cs"/>
          <w:szCs w:val="24"/>
          <w:rtl/>
          <w:lang w:bidi="ar-SA"/>
        </w:rPr>
        <w:t>که عبارتند از</w:t>
      </w:r>
      <w:r w:rsidRPr="00C33D22">
        <w:rPr>
          <w:rFonts w:ascii="B Nazanin" w:hAnsi="Times New Roman" w:cs="B Nazanin" w:hint="cs"/>
          <w:sz w:val="24"/>
          <w:szCs w:val="24"/>
          <w:rtl/>
        </w:rPr>
        <w:t>:</w:t>
      </w:r>
    </w:p>
    <w:p w:rsidR="001D37A0" w:rsidRPr="00C33D22" w:rsidRDefault="001D37A0" w:rsidP="00CF691C">
      <w:pPr>
        <w:widowControl w:val="0"/>
        <w:numPr>
          <w:ilvl w:val="0"/>
          <w:numId w:val="5"/>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lastRenderedPageBreak/>
        <w:t xml:space="preserve">عناصر شبكه‌هاي پتري كه زمان به آن‌ها مربوط مي‌شود </w:t>
      </w:r>
      <w:r w:rsidRPr="00C33D22">
        <w:rPr>
          <w:rFonts w:ascii="B Nazanin" w:hAnsi="Times New Roman" w:cs="B Nazanin"/>
          <w:sz w:val="24"/>
          <w:szCs w:val="24"/>
          <w:rtl/>
        </w:rPr>
        <w:t>(</w:t>
      </w:r>
      <w:r w:rsidRPr="00C33D22">
        <w:rPr>
          <w:rFonts w:ascii="Times New Roman" w:hAnsi="Times New Roman" w:cs="B Nazanin"/>
          <w:szCs w:val="24"/>
          <w:rtl/>
          <w:lang w:bidi="ar-SA"/>
        </w:rPr>
        <w:t>مكان‌ها يا تغيير حالات</w:t>
      </w:r>
      <w:r w:rsidRPr="00C33D22">
        <w:rPr>
          <w:rFonts w:ascii="B Nazanin" w:hAnsi="Times New Roman" w:cs="B Nazanin"/>
          <w:sz w:val="24"/>
          <w:szCs w:val="24"/>
          <w:rtl/>
        </w:rPr>
        <w:t xml:space="preserve">) </w:t>
      </w:r>
    </w:p>
    <w:p w:rsidR="001D37A0" w:rsidRPr="00C33D22" w:rsidRDefault="001D37A0" w:rsidP="00E139EF">
      <w:pPr>
        <w:widowControl w:val="0"/>
        <w:numPr>
          <w:ilvl w:val="0"/>
          <w:numId w:val="5"/>
        </w:numPr>
        <w:bidi/>
        <w:spacing w:after="0" w:line="24" w:lineRule="atLeast"/>
        <w:jc w:val="lowKashida"/>
        <w:rPr>
          <w:rFonts w:ascii="B Nazanin" w:hAnsi="Times New Roman" w:cs="B Nazanin"/>
          <w:sz w:val="24"/>
          <w:szCs w:val="24"/>
          <w:rtl/>
        </w:rPr>
      </w:pPr>
      <w:r w:rsidRPr="00C33D22">
        <w:rPr>
          <w:rFonts w:ascii="Times New Roman" w:hAnsi="Times New Roman" w:cs="B Nazanin" w:hint="cs"/>
          <w:szCs w:val="24"/>
          <w:rtl/>
          <w:lang w:bidi="ar-SA"/>
        </w:rPr>
        <w:t>مفهوم</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فعال شدن</w:t>
      </w:r>
      <w:r w:rsidRPr="00C33D22">
        <w:rPr>
          <w:rFonts w:ascii="Times New Roman" w:hAnsi="Times New Roman" w:cs="B Nazanin"/>
          <w:szCs w:val="24"/>
          <w:rtl/>
          <w:lang w:bidi="ar-SA"/>
        </w:rPr>
        <w:t xml:space="preserve"> در مورد حالت زماني</w:t>
      </w:r>
      <w:r w:rsidRPr="00C33D22">
        <w:rPr>
          <w:rStyle w:val="FootnoteReference"/>
          <w:rFonts w:ascii="Times New Roman" w:hAnsi="Times New Roman" w:cs="B Nazanin"/>
          <w:szCs w:val="24"/>
          <w:rtl/>
        </w:rPr>
        <w:footnoteReference w:id="15"/>
      </w:r>
      <w:r w:rsidRPr="00C33D22">
        <w:rPr>
          <w:rFonts w:ascii="B Nazanin" w:hAnsi="Times New Roman" w:cs="B Nazanin"/>
          <w:sz w:val="24"/>
          <w:szCs w:val="24"/>
          <w:rtl/>
        </w:rPr>
        <w:t xml:space="preserve"> </w:t>
      </w:r>
      <w:r w:rsidRPr="00C33D22">
        <w:rPr>
          <w:rFonts w:ascii="B Nazanin" w:hAnsi="Times New Roman" w:cs="B Nazanin" w:hint="cs"/>
          <w:sz w:val="24"/>
          <w:szCs w:val="24"/>
          <w:rtl/>
        </w:rPr>
        <w:t>(</w:t>
      </w:r>
      <w:r w:rsidRPr="00C33D22">
        <w:rPr>
          <w:rFonts w:ascii="Times New Roman" w:hAnsi="Times New Roman" w:cs="B Nazanin" w:hint="cs"/>
          <w:szCs w:val="24"/>
          <w:rtl/>
          <w:lang w:bidi="ar-SA"/>
        </w:rPr>
        <w:t>فعال شدن</w:t>
      </w:r>
      <w:r w:rsidRPr="00C33D22">
        <w:rPr>
          <w:rFonts w:ascii="Times New Roman" w:hAnsi="Times New Roman" w:cs="B Nazanin"/>
          <w:szCs w:val="24"/>
          <w:rtl/>
          <w:lang w:bidi="ar-SA"/>
        </w:rPr>
        <w:t xml:space="preserve"> اتميک يا </w:t>
      </w:r>
      <w:r w:rsidRPr="00C33D22">
        <w:rPr>
          <w:rFonts w:ascii="Times New Roman" w:hAnsi="Times New Roman" w:cs="B Nazanin" w:hint="cs"/>
          <w:szCs w:val="24"/>
          <w:rtl/>
          <w:lang w:bidi="ar-SA"/>
        </w:rPr>
        <w:t>فعال شدن</w:t>
      </w:r>
      <w:r w:rsidRPr="00C33D22">
        <w:rPr>
          <w:rFonts w:ascii="Times New Roman" w:hAnsi="Times New Roman" w:cs="B Nazanin"/>
          <w:szCs w:val="24"/>
          <w:rtl/>
          <w:lang w:bidi="ar-SA"/>
        </w:rPr>
        <w:t xml:space="preserve"> در سه مرحله</w:t>
      </w:r>
      <w:r w:rsidRPr="00C33D22">
        <w:rPr>
          <w:rFonts w:ascii="B Nazanin" w:hAnsi="Times New Roman" w:cs="B Nazanin"/>
          <w:sz w:val="24"/>
          <w:szCs w:val="24"/>
          <w:rtl/>
        </w:rPr>
        <w:t xml:space="preserve">) </w:t>
      </w:r>
    </w:p>
    <w:p w:rsidR="001D37A0" w:rsidRPr="00C33D22" w:rsidRDefault="001D37A0" w:rsidP="00CF691C">
      <w:pPr>
        <w:widowControl w:val="0"/>
        <w:numPr>
          <w:ilvl w:val="0"/>
          <w:numId w:val="5"/>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ويژگي‌هاي موقتي</w:t>
      </w:r>
      <w:r w:rsidRPr="00C33D22">
        <w:rPr>
          <w:rFonts w:ascii="Times New Roman" w:hAnsi="Times New Roman" w:cs="B Nazanin" w:hint="cs"/>
          <w:szCs w:val="24"/>
          <w:rtl/>
          <w:lang w:bidi="ar-SA"/>
        </w:rPr>
        <w:t xml:space="preserve"> معمولی</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قطعي</w:t>
      </w:r>
      <w:r w:rsidRPr="00C33D22">
        <w:rPr>
          <w:rStyle w:val="FootnoteReference"/>
          <w:rFonts w:ascii="Times New Roman" w:hAnsi="Times New Roman" w:cs="B Nazanin"/>
          <w:szCs w:val="24"/>
          <w:rtl/>
        </w:rPr>
        <w:footnoteReference w:id="16"/>
      </w:r>
      <w:r w:rsidRPr="00C33D22">
        <w:rPr>
          <w:rFonts w:ascii="Times New Roman" w:hAnsi="Times New Roman" w:cs="B Nazanin"/>
          <w:szCs w:val="24"/>
          <w:rtl/>
          <w:lang w:bidi="ar-SA"/>
        </w:rPr>
        <w:t xml:space="preserve"> يا احتمالي</w:t>
      </w:r>
      <w:r w:rsidRPr="00C33D22">
        <w:rPr>
          <w:rFonts w:ascii="B Nazanin" w:hAnsi="Times New Roman" w:cs="B Nazanin"/>
          <w:sz w:val="24"/>
          <w:szCs w:val="24"/>
          <w:rtl/>
        </w:rPr>
        <w:t xml:space="preserve">) </w:t>
      </w:r>
    </w:p>
    <w:p w:rsidR="00FF1889" w:rsidRPr="00C33D22" w:rsidRDefault="001D37A0" w:rsidP="00E139EF">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در اين </w:t>
      </w:r>
      <w:r w:rsidR="009A6CF2" w:rsidRPr="00C33D22">
        <w:rPr>
          <w:rFonts w:ascii="Times New Roman" w:hAnsi="Times New Roman" w:cs="B Nazanin" w:hint="cs"/>
          <w:szCs w:val="24"/>
          <w:rtl/>
          <w:lang w:bidi="ar-SA"/>
        </w:rPr>
        <w:t>فصل</w:t>
      </w:r>
      <w:r w:rsidR="00816513"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مدل‌هاي شبكه‌هاي پتري را در نظر مي‌گيريم كه با</w:t>
      </w:r>
      <w:r w:rsidRPr="00C33D22">
        <w:rPr>
          <w:rFonts w:ascii="Times New Roman" w:hAnsi="Times New Roman" w:cs="B Nazanin" w:hint="cs"/>
          <w:szCs w:val="24"/>
          <w:rtl/>
          <w:lang w:bidi="ar-SA"/>
        </w:rPr>
        <w:t xml:space="preserve"> یک</w:t>
      </w:r>
      <w:r w:rsidRPr="00C33D22">
        <w:rPr>
          <w:rFonts w:ascii="Times New Roman" w:hAnsi="Times New Roman" w:cs="B Nazanin"/>
          <w:szCs w:val="24"/>
          <w:rtl/>
          <w:lang w:bidi="ar-SA"/>
        </w:rPr>
        <w:t xml:space="preserve"> ويژگي موقتي همراهند </w:t>
      </w:r>
      <w:r w:rsidRPr="00C33D22">
        <w:rPr>
          <w:rFonts w:ascii="B Nazanin" w:hAnsi="Times New Roman" w:cs="B Nazanin" w:hint="cs"/>
          <w:sz w:val="24"/>
          <w:szCs w:val="24"/>
          <w:rtl/>
        </w:rPr>
        <w:t xml:space="preserve">. </w:t>
      </w:r>
      <w:r w:rsidRPr="00C33D22">
        <w:rPr>
          <w:rFonts w:ascii="Times New Roman" w:hAnsi="Times New Roman" w:cs="B Nazanin" w:hint="cs"/>
          <w:szCs w:val="24"/>
          <w:rtl/>
          <w:lang w:bidi="ar-SA"/>
        </w:rPr>
        <w:t>در</w:t>
      </w:r>
      <w:r w:rsidRPr="00C33D22">
        <w:rPr>
          <w:rFonts w:ascii="Times New Roman" w:hAnsi="Times New Roman" w:cs="B Nazanin"/>
          <w:szCs w:val="24"/>
          <w:rtl/>
          <w:lang w:bidi="ar-SA"/>
        </w:rPr>
        <w:t>اين ويژگي</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فعال شدن تأخير </w:t>
      </w:r>
      <w:r w:rsidRPr="00C33D22">
        <w:rPr>
          <w:rFonts w:ascii="Times New Roman" w:hAnsi="Times New Roman" w:cs="B Nazanin" w:hint="cs"/>
          <w:szCs w:val="24"/>
          <w:rtl/>
          <w:lang w:bidi="ar-SA"/>
        </w:rPr>
        <w:t>در</w:t>
      </w:r>
      <w:r w:rsidRPr="00C33D22">
        <w:rPr>
          <w:rFonts w:ascii="Times New Roman" w:hAnsi="Times New Roman" w:cs="B Nazanin"/>
          <w:szCs w:val="24"/>
          <w:rtl/>
          <w:lang w:bidi="ar-SA"/>
        </w:rPr>
        <w:t>تغيير حالات همراه مي‌شود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فعال شدن تغيير حالت اتميک مي باشد</w:t>
      </w:r>
      <w:r w:rsidRPr="00C33D22">
        <w:rPr>
          <w:rFonts w:ascii="B Nazanin" w:hAnsi="Times New Roman" w:cs="B Nazanin"/>
          <w:sz w:val="24"/>
          <w:szCs w:val="24"/>
          <w:rtl/>
        </w:rPr>
        <w:t>.</w:t>
      </w:r>
      <w:r w:rsidRPr="00C33D22">
        <w:rPr>
          <w:rFonts w:ascii="Times New Roman" w:hAnsi="Times New Roman" w:cs="B Nazanin" w:hint="cs"/>
          <w:szCs w:val="24"/>
          <w:rtl/>
          <w:lang w:bidi="ar-SA"/>
        </w:rPr>
        <w:t>علائم و نشانه ها</w:t>
      </w:r>
      <w:r w:rsidRPr="00C33D22">
        <w:rPr>
          <w:rStyle w:val="FootnoteReference"/>
          <w:rFonts w:ascii="Times New Roman" w:hAnsi="Times New Roman" w:cs="B Nazanin"/>
          <w:szCs w:val="24"/>
          <w:rtl/>
        </w:rPr>
        <w:footnoteReference w:id="17"/>
      </w:r>
      <w:r w:rsidRPr="00C33D22">
        <w:rPr>
          <w:rFonts w:ascii="Times New Roman" w:hAnsi="Times New Roman" w:cs="B Nazanin"/>
          <w:szCs w:val="24"/>
          <w:rtl/>
          <w:lang w:bidi="ar-SA"/>
        </w:rPr>
        <w:t xml:space="preserve"> از مكان‌هاي ورودي خارج مي شود و در مكان‌هاي خروجي به همراه يك عمليات واحد قرار </w:t>
      </w:r>
      <w:r w:rsidRPr="00C33D22">
        <w:rPr>
          <w:rFonts w:ascii="Times New Roman" w:hAnsi="Times New Roman" w:cs="B Nazanin" w:hint="cs"/>
          <w:szCs w:val="24"/>
          <w:rtl/>
          <w:lang w:bidi="ar-SA"/>
        </w:rPr>
        <w:t>گیرن</w:t>
      </w:r>
      <w:r w:rsidRPr="00C33D22">
        <w:rPr>
          <w:rFonts w:ascii="Times New Roman" w:hAnsi="Times New Roman" w:cs="B Nazanin"/>
          <w:szCs w:val="24"/>
          <w:rtl/>
          <w:lang w:bidi="ar-SA"/>
        </w:rPr>
        <w:t>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ويژگي تأخير فعال شدن طبيعتي احتمالي دارد به‌طوري كه تابع شدت احتمال</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يا تابع توزيع احتمال</w:t>
      </w:r>
      <w:r w:rsidRPr="00C33D22">
        <w:rPr>
          <w:rStyle w:val="FootnoteReference"/>
          <w:rFonts w:ascii="Times New Roman" w:hAnsi="Times New Roman" w:cs="B Nazanin"/>
          <w:szCs w:val="24"/>
          <w:rtl/>
        </w:rPr>
        <w:footnoteReference w:id="18"/>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كه توابع </w:t>
      </w:r>
      <w:r w:rsidRPr="00C33D22">
        <w:rPr>
          <w:rFonts w:ascii="Times New Roman" w:hAnsi="Times New Roman" w:cs="B Nazanin" w:hint="cs"/>
          <w:szCs w:val="24"/>
          <w:rtl/>
          <w:lang w:bidi="ar-SA"/>
        </w:rPr>
        <w:t xml:space="preserve">تاخیری </w:t>
      </w:r>
      <w:r w:rsidRPr="00C33D22">
        <w:rPr>
          <w:rFonts w:ascii="Times New Roman" w:hAnsi="Times New Roman" w:cs="B Nazanin"/>
          <w:szCs w:val="24"/>
          <w:rtl/>
          <w:lang w:bidi="ar-SA"/>
        </w:rPr>
        <w:t xml:space="preserve">مي‌باشند </w:t>
      </w:r>
      <w:r w:rsidRPr="00C33D22">
        <w:rPr>
          <w:rFonts w:ascii="Times New Roman" w:hAnsi="Times New Roman" w:cs="B Nazanin" w:hint="cs"/>
          <w:szCs w:val="24"/>
          <w:rtl/>
          <w:lang w:bidi="ar-SA"/>
        </w:rPr>
        <w:t>و</w:t>
      </w:r>
      <w:r w:rsidRPr="00C33D22">
        <w:rPr>
          <w:rFonts w:ascii="Times New Roman" w:hAnsi="Times New Roman" w:cs="B Nazanin"/>
          <w:szCs w:val="24"/>
          <w:rtl/>
          <w:lang w:bidi="ar-SA"/>
        </w:rPr>
        <w:t xml:space="preserve"> همراه با يك تغيير حالت هستند بايد مشخص شوند</w:t>
      </w:r>
      <w:r w:rsidRPr="00C33D22">
        <w:rPr>
          <w:rFonts w:ascii="B Nazanin" w:hAnsi="Times New Roman" w:cs="B Nazanin"/>
          <w:sz w:val="24"/>
          <w:szCs w:val="24"/>
          <w:rtl/>
        </w:rPr>
        <w:t>.</w:t>
      </w:r>
    </w:p>
    <w:p w:rsidR="001D37A0" w:rsidRPr="00C33D22" w:rsidRDefault="001D37A0" w:rsidP="00FF1889">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در ساده‌ترين حالت فرض مي‌كنيم كه تمام تأخيرات داراي تابع شدت احتمال</w:t>
      </w:r>
      <w:r w:rsidRPr="00C33D22">
        <w:rPr>
          <w:rFonts w:ascii="Times New Roman" w:hAnsi="Times New Roman" w:cs="B Nazanin" w:hint="cs"/>
          <w:szCs w:val="24"/>
          <w:rtl/>
          <w:lang w:bidi="ar-SA"/>
        </w:rPr>
        <w:t xml:space="preserve"> نمایی </w:t>
      </w:r>
      <w:r w:rsidRPr="00C33D22">
        <w:rPr>
          <w:rFonts w:ascii="Times New Roman" w:hAnsi="Times New Roman" w:cs="B Nazanin"/>
          <w:szCs w:val="24"/>
          <w:rtl/>
          <w:lang w:bidi="ar-SA"/>
        </w:rPr>
        <w:t xml:space="preserve"> منفي هستند اما به‌صورت مختصر حالت تابع شدت احتمال عمومي را در نظر مي‌گيريم</w:t>
      </w:r>
      <w:r w:rsidRPr="00C33D22">
        <w:rPr>
          <w:rFonts w:ascii="B Nazanin" w:hAnsi="Times New Roman" w:cs="B Nazanin"/>
          <w:sz w:val="24"/>
          <w:szCs w:val="24"/>
          <w:rtl/>
        </w:rPr>
        <w:t>.</w:t>
      </w:r>
      <w:r w:rsidR="00275FCF"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ك</w:t>
      </w:r>
      <w:r w:rsidRPr="00C33D22">
        <w:rPr>
          <w:rFonts w:ascii="Times New Roman" w:hAnsi="Times New Roman" w:cs="B Nazanin" w:hint="cs"/>
          <w:szCs w:val="24"/>
          <w:rtl/>
          <w:lang w:bidi="ar-SA"/>
        </w:rPr>
        <w:t>لاس</w:t>
      </w:r>
      <w:r w:rsidRPr="00C33D22">
        <w:rPr>
          <w:rFonts w:ascii="Times New Roman" w:hAnsi="Times New Roman" w:cs="B Nazanin"/>
          <w:szCs w:val="24"/>
          <w:rtl/>
          <w:lang w:bidi="ar-SA"/>
        </w:rPr>
        <w:t xml:space="preserve"> مدلهايي كه در نظر مي‌گيريم اغلب با نام </w:t>
      </w:r>
      <w:r w:rsidRPr="00DE31CD">
        <w:rPr>
          <w:rFonts w:ascii="Times New Roman" w:hAnsi="Times New Roman" w:cs="B Nazanin"/>
          <w:szCs w:val="24"/>
          <w:rtl/>
          <w:lang w:bidi="ar-SA"/>
        </w:rPr>
        <w:t>شبكه‌هاي پتري تصادفي</w:t>
      </w:r>
      <w:r w:rsidRPr="00C33D22">
        <w:rPr>
          <w:rFonts w:ascii="Times New Roman" w:hAnsi="Times New Roman" w:cs="B Nazanin"/>
          <w:szCs w:val="24"/>
          <w:rtl/>
          <w:lang w:bidi="ar-SA"/>
        </w:rPr>
        <w:t xml:space="preserve"> ناميده مي‌شوند</w:t>
      </w:r>
      <w:r w:rsidRPr="00C33D22">
        <w:rPr>
          <w:rFonts w:ascii="B Nazanin" w:hAnsi="Times New Roman" w:cs="B Nazanin"/>
          <w:sz w:val="24"/>
          <w:szCs w:val="24"/>
          <w:rtl/>
        </w:rPr>
        <w:t>.</w:t>
      </w:r>
      <w:r w:rsidR="00275FCF"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هدف اين </w:t>
      </w:r>
      <w:r w:rsidRPr="00C33D22">
        <w:rPr>
          <w:rFonts w:ascii="Times New Roman" w:hAnsi="Times New Roman" w:cs="B Nazanin" w:hint="cs"/>
          <w:szCs w:val="24"/>
          <w:rtl/>
          <w:lang w:bidi="ar-SA"/>
        </w:rPr>
        <w:t>قسمت</w:t>
      </w:r>
      <w:r w:rsidRPr="00C33D22">
        <w:rPr>
          <w:rFonts w:ascii="Times New Roman" w:hAnsi="Times New Roman" w:cs="B Nazanin"/>
          <w:szCs w:val="24"/>
          <w:rtl/>
          <w:lang w:bidi="ar-SA"/>
        </w:rPr>
        <w:t xml:space="preserve">، به بحث گذاشتن چندين نكته‌ي مربوط به شبكه‌هاي پتري تصادفی مي‌باشند كه </w:t>
      </w:r>
      <w:r w:rsidRPr="00C33D22">
        <w:rPr>
          <w:rFonts w:ascii="Times New Roman" w:hAnsi="Times New Roman" w:cs="B Nazanin" w:hint="cs"/>
          <w:szCs w:val="24"/>
          <w:rtl/>
          <w:lang w:bidi="ar-SA"/>
        </w:rPr>
        <w:t>عبارتند از</w:t>
      </w:r>
      <w:r w:rsidRPr="00C33D22">
        <w:rPr>
          <w:rFonts w:ascii="B Nazanin" w:hAnsi="Times New Roman" w:cs="B Nazanin"/>
          <w:sz w:val="24"/>
          <w:szCs w:val="24"/>
          <w:rtl/>
        </w:rPr>
        <w:t xml:space="preserve">: </w:t>
      </w:r>
    </w:p>
    <w:p w:rsidR="001D37A0" w:rsidRPr="00C33D22" w:rsidRDefault="001D37A0" w:rsidP="00CF691C">
      <w:pPr>
        <w:widowControl w:val="0"/>
        <w:numPr>
          <w:ilvl w:val="0"/>
          <w:numId w:val="6"/>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 علت معرفي شبكه‌هاي پتري تصادفی </w:t>
      </w:r>
    </w:p>
    <w:p w:rsidR="001D37A0" w:rsidRPr="00C33D22" w:rsidRDefault="001D37A0" w:rsidP="00CF691C">
      <w:pPr>
        <w:widowControl w:val="0"/>
        <w:numPr>
          <w:ilvl w:val="0"/>
          <w:numId w:val="6"/>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علت استفاده تابع شدت احتمال نمايي براي مشخص كردن زمان </w:t>
      </w:r>
    </w:p>
    <w:p w:rsidR="001D37A0" w:rsidRPr="00C33D22" w:rsidRDefault="001D37A0" w:rsidP="00CF691C">
      <w:pPr>
        <w:widowControl w:val="0"/>
        <w:numPr>
          <w:ilvl w:val="0"/>
          <w:numId w:val="6"/>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نكات قوت و ضعف شبكه‌هاي پتري تصادفی</w:t>
      </w:r>
    </w:p>
    <w:p w:rsidR="001D37A0" w:rsidRPr="00C33D22" w:rsidRDefault="001D37A0" w:rsidP="00CF691C">
      <w:pPr>
        <w:widowControl w:val="0"/>
        <w:numPr>
          <w:ilvl w:val="0"/>
          <w:numId w:val="6"/>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تلاش‌هاي تحقيقاتي موجود </w:t>
      </w:r>
    </w:p>
    <w:p w:rsidR="001D37A0" w:rsidRPr="00C33D22" w:rsidRDefault="001D37A0" w:rsidP="00CF691C">
      <w:pPr>
        <w:widowControl w:val="0"/>
        <w:numPr>
          <w:ilvl w:val="0"/>
          <w:numId w:val="6"/>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نتايج مهم شكست در زمينه شبكه‌هاي پتري تصادفی</w:t>
      </w:r>
    </w:p>
    <w:p w:rsidR="00583995" w:rsidRDefault="001D37A0" w:rsidP="00583995">
      <w:pPr>
        <w:widowControl w:val="0"/>
        <w:bidi/>
        <w:spacing w:before="120" w:after="100" w:afterAutospacing="1" w:line="24" w:lineRule="atLeast"/>
        <w:ind w:firstLine="562"/>
        <w:jc w:val="lowKashida"/>
        <w:rPr>
          <w:rFonts w:ascii="B Nazanin" w:hAnsi="Times New Roman" w:cs="B Nazanin"/>
          <w:sz w:val="24"/>
          <w:szCs w:val="24"/>
          <w:rtl/>
          <w:lang w:bidi="fa-IR"/>
        </w:rPr>
      </w:pPr>
      <w:r w:rsidRPr="00C33D22">
        <w:rPr>
          <w:rFonts w:ascii="Times New Roman" w:hAnsi="Times New Roman" w:cs="B Nazanin"/>
          <w:szCs w:val="24"/>
          <w:rtl/>
          <w:lang w:bidi="ar-SA"/>
        </w:rPr>
        <w:t xml:space="preserve">اين </w:t>
      </w:r>
      <w:r w:rsidRPr="00C33D22">
        <w:rPr>
          <w:rFonts w:ascii="Times New Roman" w:hAnsi="Times New Roman" w:cs="B Nazanin" w:hint="cs"/>
          <w:szCs w:val="24"/>
          <w:rtl/>
          <w:lang w:bidi="ar-SA"/>
        </w:rPr>
        <w:t>بحث</w:t>
      </w:r>
      <w:r w:rsidRPr="00C33D22">
        <w:rPr>
          <w:rFonts w:ascii="Times New Roman" w:hAnsi="Times New Roman" w:cs="B Nazanin"/>
          <w:szCs w:val="24"/>
          <w:rtl/>
          <w:lang w:bidi="ar-SA"/>
        </w:rPr>
        <w:t xml:space="preserve"> متخصصين شبكه‌هاي پتري را مورد خطاب مي‌دهد كه با زمينه‌ي مدل‌سازي عملكرد تصادفي آشنايي ندارند به اين دليل يك مر</w:t>
      </w:r>
      <w:r w:rsidRPr="00C33D22">
        <w:rPr>
          <w:rFonts w:ascii="Times New Roman" w:hAnsi="Times New Roman" w:cs="B Nazanin" w:hint="cs"/>
          <w:szCs w:val="24"/>
          <w:rtl/>
          <w:lang w:bidi="ar-SA"/>
        </w:rPr>
        <w:t>ور</w:t>
      </w:r>
      <w:r w:rsidRPr="00C33D22">
        <w:rPr>
          <w:rFonts w:ascii="Times New Roman" w:hAnsi="Times New Roman" w:cs="B Nazanin"/>
          <w:szCs w:val="24"/>
          <w:rtl/>
          <w:lang w:bidi="ar-SA"/>
        </w:rPr>
        <w:t xml:space="preserve"> مختصر روش كلاسيك ارزيابي عملكرد سيستم ها در يك چارچوب احتمالي در</w:t>
      </w:r>
      <w:r w:rsidRPr="00C33D22">
        <w:rPr>
          <w:rFonts w:ascii="Times New Roman" w:hAnsi="Times New Roman" w:cs="B Nazanin" w:hint="cs"/>
          <w:szCs w:val="24"/>
          <w:rtl/>
          <w:lang w:bidi="ar-SA"/>
        </w:rPr>
        <w:t>قسمت بعدی</w:t>
      </w:r>
      <w:r w:rsidRPr="00C33D22">
        <w:rPr>
          <w:rFonts w:ascii="Times New Roman" w:hAnsi="Times New Roman" w:cs="B Nazanin"/>
          <w:szCs w:val="24"/>
          <w:rtl/>
          <w:lang w:bidi="ar-SA"/>
        </w:rPr>
        <w:t xml:space="preserve"> آ</w:t>
      </w:r>
      <w:r w:rsidRPr="00C33D22">
        <w:rPr>
          <w:rFonts w:ascii="Times New Roman" w:hAnsi="Times New Roman" w:cs="B Nazanin" w:hint="cs"/>
          <w:szCs w:val="24"/>
          <w:rtl/>
          <w:lang w:bidi="ar-SA"/>
        </w:rPr>
        <w:t>ورده</w:t>
      </w:r>
      <w:r w:rsidRPr="00C33D22">
        <w:rPr>
          <w:rFonts w:ascii="Times New Roman" w:hAnsi="Times New Roman" w:cs="B Nazanin"/>
          <w:szCs w:val="24"/>
          <w:rtl/>
          <w:lang w:bidi="ar-SA"/>
        </w:rPr>
        <w:t xml:space="preserve"> شده است كه در آن برخي از ايده‌هاي ابتلايي در مورد فرايندهاي تصادفي و تئوري صف</w:t>
      </w:r>
      <w:r w:rsidRPr="00C33D22">
        <w:rPr>
          <w:rStyle w:val="FootnoteReference"/>
          <w:rFonts w:ascii="Times New Roman" w:hAnsi="Times New Roman" w:cs="B Nazanin"/>
          <w:szCs w:val="24"/>
          <w:rtl/>
        </w:rPr>
        <w:footnoteReference w:id="19"/>
      </w:r>
      <w:r w:rsidRPr="00C33D22">
        <w:rPr>
          <w:rFonts w:ascii="Times New Roman" w:hAnsi="Times New Roman" w:cs="B Nazanin"/>
          <w:szCs w:val="24"/>
          <w:rtl/>
          <w:lang w:bidi="ar-SA"/>
        </w:rPr>
        <w:t xml:space="preserve"> خلاصه شده‌اند</w:t>
      </w:r>
      <w:r w:rsidRPr="00C33D22">
        <w:rPr>
          <w:rFonts w:ascii="B Nazanin" w:hAnsi="Times New Roman" w:cs="B Nazanin"/>
          <w:sz w:val="24"/>
          <w:szCs w:val="24"/>
          <w:rtl/>
        </w:rPr>
        <w:t xml:space="preserve">. </w:t>
      </w:r>
    </w:p>
    <w:p w:rsidR="008F6B55" w:rsidRPr="00ED31F4" w:rsidRDefault="008F6B55" w:rsidP="00FC2394">
      <w:pPr>
        <w:pStyle w:val="Heading3"/>
        <w:bidi/>
        <w:rPr>
          <w:rFonts w:cs="B Nazanin"/>
          <w:szCs w:val="26"/>
          <w:rtl/>
        </w:rPr>
      </w:pPr>
      <w:bookmarkStart w:id="25" w:name="_Toc267420745"/>
      <w:bookmarkStart w:id="26" w:name="_Toc271852062"/>
      <w:bookmarkStart w:id="27" w:name="_Toc271960355"/>
      <w:bookmarkStart w:id="28" w:name="_Toc272055704"/>
      <w:r w:rsidRPr="00ED31F4">
        <w:rPr>
          <w:rFonts w:cs="B Nazanin" w:hint="cs"/>
          <w:szCs w:val="26"/>
          <w:rtl/>
          <w:lang w:bidi="ar-SA"/>
        </w:rPr>
        <w:t>تكنيك</w:t>
      </w:r>
      <w:r w:rsidRPr="00ED31F4">
        <w:rPr>
          <w:rFonts w:cs="B Nazanin"/>
          <w:szCs w:val="26"/>
          <w:rtl/>
        </w:rPr>
        <w:softHyphen/>
      </w:r>
      <w:r w:rsidRPr="00ED31F4">
        <w:rPr>
          <w:rFonts w:cs="B Nazanin" w:hint="cs"/>
          <w:szCs w:val="26"/>
          <w:rtl/>
          <w:lang w:bidi="ar-SA"/>
        </w:rPr>
        <w:t>هاي تحليل</w:t>
      </w:r>
      <w:r w:rsidR="00FB31B9" w:rsidRPr="00ED31F4">
        <w:rPr>
          <w:rFonts w:cs="B Nazanin" w:hint="cs"/>
          <w:szCs w:val="26"/>
          <w:rtl/>
          <w:lang w:bidi="ar-SA"/>
        </w:rPr>
        <w:t xml:space="preserve"> در شبکه پتری تصادفی</w:t>
      </w:r>
      <w:bookmarkEnd w:id="25"/>
      <w:bookmarkEnd w:id="26"/>
      <w:bookmarkEnd w:id="27"/>
      <w:bookmarkEnd w:id="28"/>
    </w:p>
    <w:p w:rsidR="008F6B55" w:rsidRPr="00C33D22" w:rsidRDefault="008F6B55" w:rsidP="00E52772">
      <w:pPr>
        <w:widowControl w:val="0"/>
        <w:bidi/>
        <w:spacing w:before="120" w:after="0" w:line="24" w:lineRule="atLeast"/>
        <w:ind w:firstLine="562"/>
        <w:jc w:val="lowKashida"/>
        <w:rPr>
          <w:rFonts w:ascii="B Nazanin" w:cs="B Nazanin"/>
          <w:sz w:val="24"/>
          <w:szCs w:val="24"/>
          <w:rtl/>
        </w:rPr>
      </w:pPr>
      <w:r w:rsidRPr="00C33D22">
        <w:rPr>
          <w:rFonts w:ascii="Times New Roman" w:hAnsi="Times New Roman" w:cs="B Nazanin" w:hint="cs"/>
          <w:szCs w:val="24"/>
          <w:rtl/>
          <w:lang w:bidi="ar-SA"/>
        </w:rPr>
        <w:t>بهترين</w:t>
      </w:r>
      <w:r w:rsidRPr="00C33D22">
        <w:rPr>
          <w:rFonts w:cs="B Nazanin" w:hint="cs"/>
          <w:sz w:val="24"/>
          <w:szCs w:val="24"/>
          <w:rtl/>
          <w:lang w:bidi="ar-SA"/>
        </w:rPr>
        <w:t xml:space="preserve"> تكنيك تحليل شبكه پتري درخت دسترسي و تكنيك ديگر معاملات ماتريسي است</w:t>
      </w:r>
      <w:r w:rsidRPr="00C33D22">
        <w:rPr>
          <w:rFonts w:ascii="B Nazanin" w:cs="B Nazanin" w:hint="cs"/>
          <w:sz w:val="24"/>
          <w:szCs w:val="24"/>
          <w:rtl/>
        </w:rPr>
        <w:t>.</w:t>
      </w:r>
    </w:p>
    <w:p w:rsidR="008F6B55" w:rsidRPr="00011633" w:rsidRDefault="008F6B55" w:rsidP="00644768">
      <w:pPr>
        <w:pStyle w:val="Heading4"/>
        <w:rPr>
          <w:sz w:val="22"/>
          <w:rtl/>
        </w:rPr>
      </w:pPr>
      <w:bookmarkStart w:id="29" w:name="_Toc205297732"/>
      <w:bookmarkStart w:id="30" w:name="_Toc267420746"/>
      <w:bookmarkStart w:id="31" w:name="_Toc271852063"/>
      <w:bookmarkStart w:id="32" w:name="_Toc271960356"/>
      <w:bookmarkStart w:id="33" w:name="_Toc272055705"/>
      <w:r w:rsidRPr="00011633">
        <w:rPr>
          <w:rFonts w:hint="cs"/>
          <w:rtl/>
        </w:rPr>
        <w:t>درخت دسترسي</w:t>
      </w:r>
      <w:bookmarkEnd w:id="29"/>
      <w:bookmarkEnd w:id="30"/>
      <w:bookmarkEnd w:id="31"/>
      <w:bookmarkEnd w:id="32"/>
      <w:bookmarkEnd w:id="33"/>
      <w:r w:rsidRPr="00011633">
        <w:rPr>
          <w:sz w:val="22"/>
          <w:rtl/>
        </w:rPr>
        <w:tab/>
      </w:r>
    </w:p>
    <w:p w:rsidR="008F6B55" w:rsidRPr="00C33D22" w:rsidRDefault="008F6B55" w:rsidP="00F7200C">
      <w:pPr>
        <w:widowControl w:val="0"/>
        <w:bidi/>
        <w:spacing w:before="120" w:after="0" w:line="24" w:lineRule="atLeast"/>
        <w:ind w:firstLine="562"/>
        <w:jc w:val="lowKashida"/>
        <w:rPr>
          <w:rFonts w:ascii="B Nazanin" w:cs="B Nazanin"/>
          <w:sz w:val="24"/>
          <w:szCs w:val="24"/>
          <w:rtl/>
        </w:rPr>
      </w:pPr>
      <w:r w:rsidRPr="00C33D22">
        <w:rPr>
          <w:rFonts w:cs="B Nazanin" w:hint="cs"/>
          <w:sz w:val="24"/>
          <w:szCs w:val="24"/>
          <w:rtl/>
          <w:lang w:bidi="ar-SA"/>
        </w:rPr>
        <w:t>درخت دسترسي، سري دسترسي يك شبكه پتري ارائه مي‌كند كه جهت مطالعه شبكه بسيار مهم است</w:t>
      </w:r>
      <w:r w:rsidRPr="00C33D22">
        <w:rPr>
          <w:rFonts w:ascii="B Nazanin" w:cs="B Nazanin" w:hint="cs"/>
          <w:sz w:val="24"/>
          <w:szCs w:val="24"/>
          <w:rtl/>
        </w:rPr>
        <w:t xml:space="preserve">. </w:t>
      </w:r>
    </w:p>
    <w:p w:rsidR="008F6B55" w:rsidRPr="00C33D22" w:rsidRDefault="005D6360" w:rsidP="008F6B55">
      <w:pPr>
        <w:bidi/>
        <w:spacing w:line="288" w:lineRule="auto"/>
        <w:jc w:val="center"/>
        <w:rPr>
          <w:rFonts w:ascii="B Nazanin" w:cs="B Nazanin"/>
          <w:sz w:val="24"/>
          <w:szCs w:val="24"/>
          <w:rtl/>
        </w:rPr>
      </w:pPr>
      <w:r>
        <w:rPr>
          <w:rFonts w:ascii="B Nazanin" w:cs="B Nazanin"/>
          <w:noProof/>
          <w:sz w:val="24"/>
          <w:szCs w:val="24"/>
          <w:lang w:bidi="ar-SA"/>
        </w:rPr>
        <w:lastRenderedPageBreak/>
        <w:drawing>
          <wp:inline distT="0" distB="0" distL="0" distR="0">
            <wp:extent cx="2934335" cy="2041525"/>
            <wp:effectExtent l="19050" t="0" r="0" b="0"/>
            <wp:docPr id="36"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0"/>
                    <a:srcRect/>
                    <a:stretch>
                      <a:fillRect/>
                    </a:stretch>
                  </pic:blipFill>
                  <pic:spPr bwMode="auto">
                    <a:xfrm>
                      <a:off x="0" y="0"/>
                      <a:ext cx="2934335" cy="2041525"/>
                    </a:xfrm>
                    <a:prstGeom prst="rect">
                      <a:avLst/>
                    </a:prstGeom>
                    <a:noFill/>
                    <a:ln w="9525">
                      <a:noFill/>
                      <a:miter lim="800000"/>
                      <a:headEnd/>
                      <a:tailEnd/>
                    </a:ln>
                  </pic:spPr>
                </pic:pic>
              </a:graphicData>
            </a:graphic>
          </wp:inline>
        </w:drawing>
      </w:r>
    </w:p>
    <w:p w:rsidR="008F6B55" w:rsidRPr="00FB0A5D" w:rsidRDefault="00822635" w:rsidP="00822635">
      <w:pPr>
        <w:pStyle w:val="Caption"/>
        <w:bidi/>
        <w:jc w:val="center"/>
        <w:rPr>
          <w:rFonts w:cs="B Nazanin"/>
          <w:color w:val="auto"/>
          <w:sz w:val="22"/>
          <w:szCs w:val="22"/>
          <w:rtl/>
          <w:lang w:bidi="ar-SA"/>
        </w:rPr>
      </w:pPr>
      <w:bookmarkStart w:id="34" w:name="_Toc272054905"/>
      <w:r w:rsidRPr="00822635">
        <w:rPr>
          <w:rFonts w:cs="B Nazanin" w:hint="eastAsia"/>
          <w:color w:val="auto"/>
          <w:sz w:val="22"/>
          <w:szCs w:val="22"/>
          <w:rtl/>
          <w:lang w:bidi="ar-SA"/>
        </w:rPr>
        <w:t>شکل</w:t>
      </w:r>
      <w:r w:rsidRPr="00822635">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3</w:t>
      </w:r>
      <w:r w:rsidR="002A4878">
        <w:rPr>
          <w:rFonts w:cs="B Nazanin"/>
          <w:color w:val="auto"/>
          <w:sz w:val="22"/>
          <w:szCs w:val="22"/>
          <w:rtl/>
          <w:lang w:bidi="ar-SA"/>
        </w:rPr>
        <w:fldChar w:fldCharType="end"/>
      </w:r>
      <w:r w:rsidR="005853F0" w:rsidRPr="00822635">
        <w:rPr>
          <w:rFonts w:cs="B Nazanin" w:hint="cs"/>
          <w:color w:val="auto"/>
          <w:sz w:val="22"/>
          <w:szCs w:val="22"/>
          <w:rtl/>
          <w:lang w:bidi="ar-SA"/>
        </w:rPr>
        <w:t>:</w:t>
      </w:r>
      <w:r w:rsidR="008F6B55" w:rsidRPr="00822635">
        <w:rPr>
          <w:rFonts w:cs="B Nazanin" w:hint="cs"/>
          <w:color w:val="auto"/>
          <w:sz w:val="22"/>
          <w:szCs w:val="22"/>
          <w:rtl/>
          <w:lang w:bidi="ar-SA"/>
        </w:rPr>
        <w:t xml:space="preserve">  يك</w:t>
      </w:r>
      <w:r w:rsidR="008F6B55" w:rsidRPr="00FB0A5D">
        <w:rPr>
          <w:rFonts w:cs="B Nazanin" w:hint="cs"/>
          <w:color w:val="auto"/>
          <w:sz w:val="22"/>
          <w:szCs w:val="22"/>
          <w:rtl/>
          <w:lang w:bidi="ar-SA"/>
        </w:rPr>
        <w:t xml:space="preserve"> شبكه پتري براي درخت دسترسي</w:t>
      </w:r>
      <w:bookmarkEnd w:id="34"/>
    </w:p>
    <w:p w:rsidR="008F6B55" w:rsidRPr="00C33D22" w:rsidRDefault="005D6360" w:rsidP="00B10D1D">
      <w:pPr>
        <w:bidi/>
        <w:spacing w:line="288" w:lineRule="auto"/>
        <w:jc w:val="center"/>
        <w:rPr>
          <w:rFonts w:ascii="B Nazanin" w:cs="B Nazanin"/>
          <w:b/>
          <w:bCs/>
          <w:i/>
          <w:iCs/>
          <w:sz w:val="24"/>
          <w:szCs w:val="24"/>
          <w:rtl/>
        </w:rPr>
      </w:pPr>
      <w:r>
        <w:rPr>
          <w:rFonts w:ascii="B Nazanin" w:cs="B Nazanin"/>
          <w:b/>
          <w:bCs/>
          <w:i/>
          <w:iCs/>
          <w:noProof/>
          <w:sz w:val="24"/>
          <w:szCs w:val="24"/>
          <w:lang w:bidi="ar-SA"/>
        </w:rPr>
        <w:drawing>
          <wp:inline distT="0" distB="0" distL="0" distR="0">
            <wp:extent cx="1765300" cy="1223010"/>
            <wp:effectExtent l="19050" t="0" r="6350" b="0"/>
            <wp:docPr id="37"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1"/>
                    <a:srcRect/>
                    <a:stretch>
                      <a:fillRect/>
                    </a:stretch>
                  </pic:blipFill>
                  <pic:spPr bwMode="auto">
                    <a:xfrm>
                      <a:off x="0" y="0"/>
                      <a:ext cx="1765300" cy="1223010"/>
                    </a:xfrm>
                    <a:prstGeom prst="rect">
                      <a:avLst/>
                    </a:prstGeom>
                    <a:noFill/>
                    <a:ln w="9525">
                      <a:noFill/>
                      <a:miter lim="800000"/>
                      <a:headEnd/>
                      <a:tailEnd/>
                    </a:ln>
                  </pic:spPr>
                </pic:pic>
              </a:graphicData>
            </a:graphic>
          </wp:inline>
        </w:drawing>
      </w:r>
    </w:p>
    <w:p w:rsidR="008F6B55" w:rsidRPr="00E11EC5" w:rsidRDefault="00E11EC5" w:rsidP="00E11EC5">
      <w:pPr>
        <w:pStyle w:val="Caption"/>
        <w:bidi/>
        <w:jc w:val="center"/>
        <w:rPr>
          <w:rFonts w:ascii="B Nazanin" w:cs="B Nazanin"/>
          <w:color w:val="auto"/>
          <w:sz w:val="22"/>
          <w:szCs w:val="22"/>
          <w:rtl/>
        </w:rPr>
      </w:pPr>
      <w:bookmarkStart w:id="35" w:name="_Toc272054906"/>
      <w:r w:rsidRPr="00E11EC5">
        <w:rPr>
          <w:rFonts w:cs="B Nazanin" w:hint="eastAsia"/>
          <w:color w:val="auto"/>
          <w:sz w:val="22"/>
          <w:szCs w:val="22"/>
          <w:rtl/>
          <w:lang w:bidi="ar-SA"/>
        </w:rPr>
        <w:t>شکل</w:t>
      </w:r>
      <w:r w:rsidRPr="00E11EC5">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4</w:t>
      </w:r>
      <w:r w:rsidR="002A4878">
        <w:rPr>
          <w:rFonts w:cs="B Nazanin"/>
          <w:color w:val="auto"/>
          <w:sz w:val="22"/>
          <w:szCs w:val="22"/>
          <w:rtl/>
          <w:lang w:bidi="ar-SA"/>
        </w:rPr>
        <w:fldChar w:fldCharType="end"/>
      </w:r>
      <w:r w:rsidR="005853F0" w:rsidRPr="00E11EC5">
        <w:rPr>
          <w:rFonts w:cs="B Nazanin" w:hint="cs"/>
          <w:color w:val="auto"/>
          <w:sz w:val="22"/>
          <w:szCs w:val="22"/>
          <w:rtl/>
          <w:lang w:bidi="ar-SA"/>
        </w:rPr>
        <w:t>:</w:t>
      </w:r>
      <w:r w:rsidR="008F6B55" w:rsidRPr="00E11EC5">
        <w:rPr>
          <w:rFonts w:cs="B Nazanin" w:hint="cs"/>
          <w:color w:val="auto"/>
          <w:sz w:val="22"/>
          <w:szCs w:val="22"/>
          <w:rtl/>
          <w:lang w:bidi="ar-SA"/>
        </w:rPr>
        <w:t xml:space="preserve"> مرحله اول درخت دسترسي</w:t>
      </w:r>
      <w:bookmarkEnd w:id="35"/>
    </w:p>
    <w:p w:rsidR="008F6B55" w:rsidRPr="00C33D22" w:rsidRDefault="005D6360" w:rsidP="008F6B55">
      <w:pPr>
        <w:bidi/>
        <w:spacing w:line="288" w:lineRule="auto"/>
        <w:jc w:val="center"/>
        <w:rPr>
          <w:rFonts w:ascii="B Nazanin" w:cs="B Nazanin"/>
          <w:b/>
          <w:bCs/>
          <w:i/>
          <w:iCs/>
          <w:sz w:val="24"/>
          <w:szCs w:val="24"/>
          <w:rtl/>
        </w:rPr>
      </w:pPr>
      <w:r>
        <w:rPr>
          <w:rFonts w:ascii="B Nazanin" w:cs="B Nazanin"/>
          <w:b/>
          <w:bCs/>
          <w:i/>
          <w:iCs/>
          <w:noProof/>
          <w:sz w:val="24"/>
          <w:szCs w:val="24"/>
          <w:lang w:bidi="ar-SA"/>
        </w:rPr>
        <w:drawing>
          <wp:inline distT="0" distB="0" distL="0" distR="0">
            <wp:extent cx="3115310" cy="1828800"/>
            <wp:effectExtent l="19050" t="0" r="8890" b="0"/>
            <wp:docPr id="38"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2"/>
                    <a:srcRect/>
                    <a:stretch>
                      <a:fillRect/>
                    </a:stretch>
                  </pic:blipFill>
                  <pic:spPr bwMode="auto">
                    <a:xfrm>
                      <a:off x="0" y="0"/>
                      <a:ext cx="3115310" cy="1828800"/>
                    </a:xfrm>
                    <a:prstGeom prst="rect">
                      <a:avLst/>
                    </a:prstGeom>
                    <a:noFill/>
                    <a:ln w="9525">
                      <a:noFill/>
                      <a:miter lim="800000"/>
                      <a:headEnd/>
                      <a:tailEnd/>
                    </a:ln>
                  </pic:spPr>
                </pic:pic>
              </a:graphicData>
            </a:graphic>
          </wp:inline>
        </w:drawing>
      </w:r>
    </w:p>
    <w:p w:rsidR="008F6B55" w:rsidRPr="00E11EC5" w:rsidRDefault="00E11EC5" w:rsidP="00E11EC5">
      <w:pPr>
        <w:pStyle w:val="Caption"/>
        <w:bidi/>
        <w:jc w:val="center"/>
        <w:rPr>
          <w:rFonts w:ascii="B Nazanin" w:cs="B Nazanin"/>
          <w:color w:val="auto"/>
          <w:sz w:val="22"/>
          <w:szCs w:val="22"/>
          <w:rtl/>
        </w:rPr>
      </w:pPr>
      <w:bookmarkStart w:id="36" w:name="_Toc272054907"/>
      <w:r w:rsidRPr="00E11EC5">
        <w:rPr>
          <w:rFonts w:cs="B Nazanin" w:hint="eastAsia"/>
          <w:color w:val="auto"/>
          <w:sz w:val="22"/>
          <w:szCs w:val="22"/>
          <w:rtl/>
          <w:lang w:bidi="ar-SA"/>
        </w:rPr>
        <w:t>شکل</w:t>
      </w:r>
      <w:r w:rsidRPr="00E11EC5">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5853F0" w:rsidRPr="00E11EC5">
        <w:rPr>
          <w:rFonts w:cs="B Nazanin" w:hint="cs"/>
          <w:color w:val="auto"/>
          <w:sz w:val="22"/>
          <w:szCs w:val="22"/>
          <w:rtl/>
          <w:lang w:bidi="ar-SA"/>
        </w:rPr>
        <w:t>:</w:t>
      </w:r>
      <w:r w:rsidR="008F6B55" w:rsidRPr="00E11EC5">
        <w:rPr>
          <w:rFonts w:cs="B Nazanin" w:hint="cs"/>
          <w:color w:val="auto"/>
          <w:sz w:val="22"/>
          <w:szCs w:val="22"/>
          <w:rtl/>
          <w:lang w:bidi="ar-SA"/>
        </w:rPr>
        <w:t xml:space="preserve"> مرحله دوم درخت دسترسي</w:t>
      </w:r>
      <w:bookmarkEnd w:id="36"/>
    </w:p>
    <w:p w:rsidR="008F6B55" w:rsidRPr="00257E52" w:rsidRDefault="005D6360" w:rsidP="008F6B55">
      <w:pPr>
        <w:bidi/>
        <w:spacing w:line="288" w:lineRule="auto"/>
        <w:jc w:val="center"/>
        <w:rPr>
          <w:rFonts w:ascii="B Nazanin" w:cs="B Nazanin"/>
          <w:b/>
          <w:bCs/>
          <w:sz w:val="20"/>
          <w:szCs w:val="20"/>
          <w:rtl/>
        </w:rPr>
      </w:pPr>
      <w:r>
        <w:rPr>
          <w:rFonts w:ascii="B Nazanin" w:cs="B Nazanin"/>
          <w:b/>
          <w:bCs/>
          <w:noProof/>
          <w:sz w:val="20"/>
          <w:szCs w:val="20"/>
          <w:lang w:bidi="ar-SA"/>
        </w:rPr>
        <w:lastRenderedPageBreak/>
        <w:drawing>
          <wp:inline distT="0" distB="0" distL="0" distR="0">
            <wp:extent cx="3615055" cy="2806700"/>
            <wp:effectExtent l="19050" t="0" r="4445" b="0"/>
            <wp:docPr id="39"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73"/>
                    <a:srcRect/>
                    <a:stretch>
                      <a:fillRect/>
                    </a:stretch>
                  </pic:blipFill>
                  <pic:spPr bwMode="auto">
                    <a:xfrm>
                      <a:off x="0" y="0"/>
                      <a:ext cx="3615055" cy="2806700"/>
                    </a:xfrm>
                    <a:prstGeom prst="rect">
                      <a:avLst/>
                    </a:prstGeom>
                    <a:noFill/>
                    <a:ln w="9525">
                      <a:noFill/>
                      <a:miter lim="800000"/>
                      <a:headEnd/>
                      <a:tailEnd/>
                    </a:ln>
                  </pic:spPr>
                </pic:pic>
              </a:graphicData>
            </a:graphic>
          </wp:inline>
        </w:drawing>
      </w:r>
    </w:p>
    <w:p w:rsidR="008F6B55" w:rsidRPr="00B55AD6" w:rsidRDefault="00B55AD6" w:rsidP="00B55AD6">
      <w:pPr>
        <w:pStyle w:val="Caption"/>
        <w:bidi/>
        <w:jc w:val="center"/>
        <w:rPr>
          <w:rFonts w:ascii="B Nazanin" w:cs="B Nazanin"/>
          <w:color w:val="auto"/>
          <w:sz w:val="22"/>
          <w:szCs w:val="22"/>
          <w:rtl/>
        </w:rPr>
      </w:pPr>
      <w:bookmarkStart w:id="37" w:name="_Toc272054908"/>
      <w:r w:rsidRPr="00B55AD6">
        <w:rPr>
          <w:rFonts w:cs="B Nazanin" w:hint="eastAsia"/>
          <w:color w:val="auto"/>
          <w:sz w:val="22"/>
          <w:szCs w:val="22"/>
          <w:rtl/>
          <w:lang w:bidi="ar-SA"/>
        </w:rPr>
        <w:t>شکل</w:t>
      </w:r>
      <w:r w:rsidRPr="00B55AD6">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6</w:t>
      </w:r>
      <w:r w:rsidR="002A4878">
        <w:rPr>
          <w:rFonts w:cs="B Nazanin"/>
          <w:color w:val="auto"/>
          <w:sz w:val="22"/>
          <w:szCs w:val="22"/>
          <w:rtl/>
          <w:lang w:bidi="ar-SA"/>
        </w:rPr>
        <w:fldChar w:fldCharType="end"/>
      </w:r>
      <w:r w:rsidR="005853F0" w:rsidRPr="00B55AD6">
        <w:rPr>
          <w:rFonts w:cs="B Nazanin" w:hint="cs"/>
          <w:color w:val="auto"/>
          <w:sz w:val="22"/>
          <w:szCs w:val="22"/>
          <w:rtl/>
          <w:lang w:bidi="ar-SA"/>
        </w:rPr>
        <w:t>:</w:t>
      </w:r>
      <w:r w:rsidR="008F6B55" w:rsidRPr="00B55AD6">
        <w:rPr>
          <w:rFonts w:cs="B Nazanin" w:hint="cs"/>
          <w:color w:val="auto"/>
          <w:sz w:val="22"/>
          <w:szCs w:val="22"/>
          <w:rtl/>
          <w:lang w:bidi="ar-SA"/>
        </w:rPr>
        <w:t xml:space="preserve"> مرحله سوم درخت دسترسي</w:t>
      </w:r>
      <w:bookmarkEnd w:id="37"/>
    </w:p>
    <w:p w:rsidR="008F6B55" w:rsidRPr="00C33D22" w:rsidRDefault="008F6B55" w:rsidP="008F6B55">
      <w:pPr>
        <w:bidi/>
        <w:spacing w:line="288" w:lineRule="auto"/>
        <w:jc w:val="both"/>
        <w:rPr>
          <w:rFonts w:ascii="B Nazanin" w:cs="B Nazanin"/>
          <w:sz w:val="24"/>
          <w:szCs w:val="24"/>
          <w:rtl/>
        </w:rPr>
      </w:pPr>
      <w:r w:rsidRPr="00C33D22">
        <w:rPr>
          <w:rFonts w:cs="B Nazanin" w:hint="cs"/>
          <w:sz w:val="24"/>
          <w:szCs w:val="24"/>
          <w:rtl/>
          <w:lang w:bidi="ar-SA"/>
        </w:rPr>
        <w:t>آن</w:t>
      </w:r>
      <w:r w:rsidRPr="00C33D22">
        <w:rPr>
          <w:rFonts w:ascii="B Nazanin" w:cs="B Nazanin"/>
          <w:sz w:val="24"/>
          <w:szCs w:val="24"/>
          <w:rtl/>
        </w:rPr>
        <w:softHyphen/>
      </w:r>
      <w:r w:rsidRPr="00C33D22">
        <w:rPr>
          <w:rFonts w:cs="B Nazanin" w:hint="cs"/>
          <w:sz w:val="24"/>
          <w:szCs w:val="24"/>
          <w:rtl/>
          <w:lang w:bidi="ar-SA"/>
        </w:rPr>
        <w:t xml:space="preserve">هايي كه تغييري ندارند با </w:t>
      </w:r>
      <w:r w:rsidRPr="00C33D22">
        <w:rPr>
          <w:rFonts w:cs="B Nazanin"/>
          <w:sz w:val="24"/>
          <w:szCs w:val="24"/>
        </w:rPr>
        <w:t>w</w:t>
      </w:r>
      <w:r w:rsidRPr="00C33D22">
        <w:rPr>
          <w:rFonts w:cs="B Nazanin" w:hint="cs"/>
          <w:sz w:val="24"/>
          <w:szCs w:val="24"/>
          <w:rtl/>
          <w:lang w:bidi="ar-SA"/>
        </w:rPr>
        <w:t xml:space="preserve"> نشان مي‌دهيم</w:t>
      </w:r>
      <w:r w:rsidRPr="00C33D22">
        <w:rPr>
          <w:rFonts w:ascii="B Nazanin" w:cs="B Nazanin" w:hint="cs"/>
          <w:sz w:val="24"/>
          <w:szCs w:val="24"/>
          <w:rtl/>
        </w:rPr>
        <w:t xml:space="preserve">. </w:t>
      </w:r>
    </w:p>
    <w:p w:rsidR="008F6B55" w:rsidRPr="00F12D70" w:rsidRDefault="005D6360" w:rsidP="008F6B55">
      <w:pPr>
        <w:bidi/>
        <w:spacing w:line="288" w:lineRule="auto"/>
        <w:jc w:val="center"/>
        <w:rPr>
          <w:rFonts w:ascii="Times New Roman" w:hAnsi="Times New Roman" w:cs="B Nazanin"/>
          <w:b/>
          <w:bCs/>
        </w:rPr>
      </w:pPr>
      <w:r>
        <w:rPr>
          <w:rFonts w:ascii="B Nazanin" w:cs="B Nazanin"/>
          <w:b/>
          <w:bCs/>
          <w:noProof/>
          <w:lang w:bidi="ar-SA"/>
        </w:rPr>
        <w:drawing>
          <wp:inline distT="0" distB="0" distL="0" distR="0">
            <wp:extent cx="2232660" cy="2976880"/>
            <wp:effectExtent l="19050" t="0" r="0" b="0"/>
            <wp:docPr id="40"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74"/>
                    <a:srcRect/>
                    <a:stretch>
                      <a:fillRect/>
                    </a:stretch>
                  </pic:blipFill>
                  <pic:spPr bwMode="auto">
                    <a:xfrm>
                      <a:off x="0" y="0"/>
                      <a:ext cx="2232660" cy="2976880"/>
                    </a:xfrm>
                    <a:prstGeom prst="rect">
                      <a:avLst/>
                    </a:prstGeom>
                    <a:noFill/>
                    <a:ln w="9525">
                      <a:noFill/>
                      <a:miter lim="800000"/>
                      <a:headEnd/>
                      <a:tailEnd/>
                    </a:ln>
                  </pic:spPr>
                </pic:pic>
              </a:graphicData>
            </a:graphic>
          </wp:inline>
        </w:drawing>
      </w:r>
    </w:p>
    <w:p w:rsidR="008F6B55" w:rsidRPr="00F2698D" w:rsidRDefault="00F2698D" w:rsidP="00F2698D">
      <w:pPr>
        <w:pStyle w:val="Caption"/>
        <w:bidi/>
        <w:jc w:val="center"/>
        <w:rPr>
          <w:rFonts w:ascii="B Nazanin" w:cs="B Nazanin"/>
          <w:color w:val="auto"/>
          <w:sz w:val="22"/>
          <w:szCs w:val="22"/>
          <w:rtl/>
        </w:rPr>
      </w:pPr>
      <w:bookmarkStart w:id="38" w:name="_Toc272054909"/>
      <w:r w:rsidRPr="00F2698D">
        <w:rPr>
          <w:rFonts w:cs="B Nazanin" w:hint="eastAsia"/>
          <w:color w:val="auto"/>
          <w:sz w:val="22"/>
          <w:szCs w:val="22"/>
          <w:rtl/>
          <w:lang w:bidi="ar-SA"/>
        </w:rPr>
        <w:t>شکل</w:t>
      </w:r>
      <w:r w:rsidRPr="00F2698D">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7</w:t>
      </w:r>
      <w:r w:rsidR="002A4878">
        <w:rPr>
          <w:rFonts w:cs="B Nazanin"/>
          <w:color w:val="auto"/>
          <w:sz w:val="22"/>
          <w:szCs w:val="22"/>
          <w:rtl/>
          <w:lang w:bidi="ar-SA"/>
        </w:rPr>
        <w:fldChar w:fldCharType="end"/>
      </w:r>
      <w:r w:rsidR="008F6B55" w:rsidRPr="00F2698D">
        <w:rPr>
          <w:rFonts w:ascii="B Nazanin" w:cs="B Nazanin" w:hint="cs"/>
          <w:color w:val="auto"/>
          <w:sz w:val="22"/>
          <w:szCs w:val="22"/>
          <w:rtl/>
        </w:rPr>
        <w:t xml:space="preserve">: </w:t>
      </w:r>
      <w:r w:rsidR="008F6B55" w:rsidRPr="00F2698D">
        <w:rPr>
          <w:rFonts w:cs="B Nazanin" w:hint="cs"/>
          <w:color w:val="auto"/>
          <w:sz w:val="22"/>
          <w:szCs w:val="22"/>
          <w:rtl/>
          <w:lang w:bidi="ar-SA"/>
        </w:rPr>
        <w:t>درخت دسترسي شبكه پتري</w:t>
      </w:r>
      <w:bookmarkEnd w:id="38"/>
    </w:p>
    <w:p w:rsidR="008F6B55" w:rsidRPr="001C6FE2" w:rsidRDefault="008F6B55" w:rsidP="001C6FE2">
      <w:pPr>
        <w:pStyle w:val="Heading5"/>
        <w:tabs>
          <w:tab w:val="clear" w:pos="2520"/>
          <w:tab w:val="num" w:pos="990"/>
        </w:tabs>
        <w:bidi/>
        <w:ind w:left="0"/>
        <w:rPr>
          <w:rFonts w:cs="B Nazanin"/>
          <w:b/>
          <w:bCs/>
          <w:szCs w:val="24"/>
          <w:rtl/>
        </w:rPr>
      </w:pPr>
      <w:bookmarkStart w:id="39" w:name="_Toc205297733"/>
      <w:bookmarkStart w:id="40" w:name="_Toc271960357"/>
      <w:bookmarkStart w:id="41" w:name="_Toc272055706"/>
      <w:r w:rsidRPr="001C6FE2">
        <w:rPr>
          <w:rFonts w:cs="B Nazanin" w:hint="cs"/>
          <w:b/>
          <w:bCs/>
          <w:szCs w:val="24"/>
          <w:rtl/>
          <w:lang w:bidi="ar-SA"/>
        </w:rPr>
        <w:lastRenderedPageBreak/>
        <w:t>محدوديت</w:t>
      </w:r>
      <w:r w:rsidR="001473D5" w:rsidRPr="004F293D">
        <w:rPr>
          <w:rFonts w:cs="B Nazanin" w:hint="cs"/>
          <w:sz w:val="22"/>
          <w:rtl/>
          <w:lang w:bidi="ar-SA"/>
        </w:rPr>
        <w:t>‌</w:t>
      </w:r>
      <w:r w:rsidRPr="001C6FE2">
        <w:rPr>
          <w:rFonts w:cs="B Nazanin" w:hint="cs"/>
          <w:b/>
          <w:bCs/>
          <w:szCs w:val="24"/>
          <w:rtl/>
          <w:lang w:bidi="ar-SA"/>
        </w:rPr>
        <w:t>هاي درخت دسترسي</w:t>
      </w:r>
      <w:bookmarkEnd w:id="39"/>
      <w:bookmarkEnd w:id="40"/>
      <w:bookmarkEnd w:id="41"/>
    </w:p>
    <w:p w:rsidR="008F6B55" w:rsidRPr="00C33D22" w:rsidRDefault="008F6B55" w:rsidP="00FA694C">
      <w:pPr>
        <w:widowControl w:val="0"/>
        <w:bidi/>
        <w:spacing w:before="120" w:after="0" w:line="24" w:lineRule="atLeast"/>
        <w:ind w:firstLine="562"/>
        <w:jc w:val="lowKashida"/>
        <w:rPr>
          <w:rFonts w:cs="B Nazanin"/>
          <w:sz w:val="24"/>
          <w:szCs w:val="24"/>
        </w:rPr>
      </w:pPr>
      <w:r w:rsidRPr="00C33D22">
        <w:rPr>
          <w:rFonts w:cs="B Nazanin" w:hint="cs"/>
          <w:sz w:val="24"/>
          <w:szCs w:val="24"/>
          <w:rtl/>
          <w:lang w:bidi="ar-SA"/>
        </w:rPr>
        <w:t>درخت فوق براي حل مسائلي از قبيل بي</w:t>
      </w:r>
      <w:r w:rsidRPr="00C33D22">
        <w:rPr>
          <w:rFonts w:ascii="B Nazanin" w:cs="B Nazanin"/>
          <w:sz w:val="24"/>
          <w:szCs w:val="24"/>
          <w:rtl/>
        </w:rPr>
        <w:softHyphen/>
      </w:r>
      <w:r w:rsidRPr="00C33D22">
        <w:rPr>
          <w:rFonts w:cs="B Nazanin" w:hint="cs"/>
          <w:sz w:val="24"/>
          <w:szCs w:val="24"/>
          <w:rtl/>
          <w:lang w:bidi="ar-SA"/>
        </w:rPr>
        <w:t>خطري</w:t>
      </w:r>
      <w:r w:rsidR="009A1B48" w:rsidRPr="00C33D22">
        <w:rPr>
          <w:rStyle w:val="FootnoteReference"/>
          <w:rFonts w:cs="B Nazanin"/>
          <w:sz w:val="24"/>
          <w:szCs w:val="24"/>
          <w:rtl/>
        </w:rPr>
        <w:footnoteReference w:id="20"/>
      </w:r>
      <w:r w:rsidRPr="00C33D22">
        <w:rPr>
          <w:rFonts w:cs="B Nazanin" w:hint="cs"/>
          <w:sz w:val="24"/>
          <w:szCs w:val="24"/>
          <w:rtl/>
          <w:lang w:bidi="ar-SA"/>
        </w:rPr>
        <w:t>، حفاظت و امثال آن مورد استفاده قرار مي‌گيرد ولي امكان حل توالي شليك‌ها را ندارد</w:t>
      </w:r>
      <w:r w:rsidRPr="00C33D22">
        <w:rPr>
          <w:rFonts w:ascii="B Nazanin" w:cs="B Nazanin" w:hint="cs"/>
          <w:sz w:val="24"/>
          <w:szCs w:val="24"/>
          <w:rtl/>
        </w:rPr>
        <w:t xml:space="preserve">. </w:t>
      </w:r>
      <w:r w:rsidRPr="00C33D22">
        <w:rPr>
          <w:rFonts w:cs="B Nazanin" w:hint="cs"/>
          <w:sz w:val="24"/>
          <w:szCs w:val="24"/>
          <w:rtl/>
          <w:lang w:bidi="ar-SA"/>
        </w:rPr>
        <w:t xml:space="preserve">اين امر به خاطر محدوديت وجود </w:t>
      </w:r>
      <w:r w:rsidRPr="00C33D22">
        <w:rPr>
          <w:rFonts w:ascii="Times New Roman" w:hAnsi="Times New Roman" w:cs="Times New Roman"/>
        </w:rPr>
        <w:t>w</w:t>
      </w:r>
      <w:r w:rsidRPr="00C33D22">
        <w:rPr>
          <w:rFonts w:ascii="B Nazanin" w:cs="B Nazanin" w:hint="cs"/>
          <w:rtl/>
        </w:rPr>
        <w:t xml:space="preserve"> </w:t>
      </w:r>
      <w:r w:rsidRPr="00C33D22">
        <w:rPr>
          <w:rFonts w:cs="B Nazanin" w:hint="cs"/>
          <w:sz w:val="24"/>
          <w:szCs w:val="24"/>
          <w:rtl/>
          <w:lang w:bidi="ar-SA"/>
        </w:rPr>
        <w:t>است</w:t>
      </w:r>
      <w:r w:rsidRPr="00C33D22">
        <w:rPr>
          <w:rFonts w:ascii="B Nazanin" w:cs="B Nazanin" w:hint="cs"/>
          <w:sz w:val="24"/>
          <w:szCs w:val="24"/>
          <w:rtl/>
        </w:rPr>
        <w:t xml:space="preserve">. </w:t>
      </w:r>
    </w:p>
    <w:p w:rsidR="00CD3518" w:rsidRPr="00C33D22" w:rsidRDefault="00CD3518" w:rsidP="00EA3062">
      <w:pPr>
        <w:bidi/>
        <w:spacing w:before="120" w:after="0" w:line="288" w:lineRule="auto"/>
        <w:rPr>
          <w:rFonts w:ascii="Times New Roman" w:hAnsi="Times New Roman" w:cs="B Nazanin"/>
          <w:szCs w:val="24"/>
          <w:rtl/>
          <w:lang w:bidi="fa-IR"/>
        </w:rPr>
      </w:pPr>
      <w:r w:rsidRPr="00C33D22">
        <w:rPr>
          <w:rFonts w:ascii="Times New Roman" w:hAnsi="Times New Roman" w:cs="B Nazanin"/>
          <w:szCs w:val="24"/>
          <w:lang w:bidi="fa-IR"/>
        </w:rPr>
        <w:t>Submarking</w:t>
      </w:r>
      <w:r w:rsidRPr="00C33D22">
        <w:rPr>
          <w:rFonts w:ascii="Times New Roman" w:hAnsi="Times New Roman" w:cs="B Nazanin"/>
          <w:szCs w:val="24"/>
          <w:rtl/>
          <w:lang w:bidi="fa-IR"/>
        </w:rPr>
        <w:t xml:space="preserve">: بار تمام حالتهاي </w:t>
      </w:r>
      <w:r w:rsidRPr="00C33D22">
        <w:rPr>
          <w:rFonts w:ascii="Times New Roman" w:hAnsi="Times New Roman" w:cs="B Nazanin"/>
          <w:szCs w:val="24"/>
          <w:lang w:bidi="fa-IR"/>
        </w:rPr>
        <w:t>P</w:t>
      </w:r>
      <w:r w:rsidRPr="00C33D22">
        <w:rPr>
          <w:rFonts w:ascii="Times New Roman" w:hAnsi="Times New Roman" w:cs="B Nazanin"/>
          <w:szCs w:val="24"/>
          <w:vertAlign w:val="subscript"/>
          <w:lang w:bidi="fa-IR"/>
        </w:rPr>
        <w:t>i</w:t>
      </w:r>
      <w:r w:rsidRPr="00C33D22">
        <w:rPr>
          <w:rFonts w:ascii="Times New Roman" w:hAnsi="Times New Roman" w:cs="B Nazanin"/>
          <w:szCs w:val="24"/>
          <w:rtl/>
          <w:lang w:bidi="fa-IR"/>
        </w:rPr>
        <w:t>،</w:t>
      </w:r>
      <w:r w:rsidRPr="00C33D22">
        <w:rPr>
          <w:rFonts w:ascii="Times New Roman" w:hAnsi="Times New Roman" w:cs="B Nazanin"/>
          <w:position w:val="-12"/>
          <w:szCs w:val="24"/>
          <w:lang w:bidi="fa-IR"/>
        </w:rPr>
        <w:object w:dxaOrig="1500" w:dyaOrig="360">
          <v:shape id="_x0000_i1046" type="#_x0000_t75" style="width:74.25pt;height:18pt" o:ole="">
            <v:imagedata r:id="rId75" o:title=""/>
          </v:shape>
          <o:OLEObject Type="Embed" ProgID="Equation.3" ShapeID="_x0000_i1046" DrawAspect="Content" ObjectID="_1569252554" r:id="rId76"/>
        </w:object>
      </w:r>
      <w:r w:rsidRPr="00C33D22">
        <w:rPr>
          <w:rFonts w:ascii="Times New Roman" w:hAnsi="Times New Roman" w:cs="B Nazanin"/>
          <w:szCs w:val="24"/>
          <w:rtl/>
          <w:lang w:bidi="fa-IR"/>
        </w:rPr>
        <w:t xml:space="preserve"> با حالت اوليه </w:t>
      </w:r>
      <w:r w:rsidRPr="00C33D22">
        <w:rPr>
          <w:rFonts w:ascii="Times New Roman" w:hAnsi="Times New Roman" w:cs="B Nazanin"/>
          <w:position w:val="-10"/>
          <w:szCs w:val="24"/>
          <w:lang w:bidi="fa-IR"/>
        </w:rPr>
        <w:object w:dxaOrig="240" w:dyaOrig="260">
          <v:shape id="_x0000_i1047" type="#_x0000_t75" style="width:10.5pt;height:14.25pt" o:ole="">
            <v:imagedata r:id="rId77" o:title=""/>
          </v:shape>
          <o:OLEObject Type="Embed" ProgID="Equation.3" ShapeID="_x0000_i1047" DrawAspect="Content" ObjectID="_1569252555" r:id="rId78"/>
        </w:object>
      </w:r>
      <w:r w:rsidRPr="00C33D22">
        <w:rPr>
          <w:rFonts w:ascii="Times New Roman" w:hAnsi="Times New Roman" w:cs="B Nazanin"/>
          <w:szCs w:val="24"/>
          <w:rtl/>
          <w:lang w:bidi="fa-IR"/>
        </w:rPr>
        <w:t xml:space="preserve"> (فقط يك </w:t>
      </w:r>
      <w:r w:rsidRPr="00C33D22">
        <w:rPr>
          <w:rFonts w:ascii="Times New Roman" w:hAnsi="Times New Roman" w:cs="B Nazanin"/>
          <w:position w:val="-10"/>
          <w:szCs w:val="24"/>
          <w:lang w:bidi="fa-IR"/>
        </w:rPr>
        <w:object w:dxaOrig="320" w:dyaOrig="320">
          <v:shape id="_x0000_i1048" type="#_x0000_t75" style="width:17.25pt;height:17.25pt" o:ole="">
            <v:imagedata r:id="rId79" o:title=""/>
          </v:shape>
          <o:OLEObject Type="Embed" ProgID="Equation.3" ShapeID="_x0000_i1048" DrawAspect="Content" ObjectID="_1569252556" r:id="rId80"/>
        </w:object>
      </w:r>
      <w:r w:rsidRPr="00C33D22">
        <w:rPr>
          <w:rFonts w:ascii="Times New Roman" w:hAnsi="Times New Roman" w:cs="B Nazanin"/>
          <w:szCs w:val="24"/>
          <w:rtl/>
          <w:lang w:bidi="fa-IR"/>
        </w:rPr>
        <w:t xml:space="preserve"> است)</w:t>
      </w:r>
    </w:p>
    <w:p w:rsidR="00CD3518" w:rsidRPr="00C33D22" w:rsidRDefault="00CD3518" w:rsidP="00EA3062">
      <w:pPr>
        <w:bidi/>
        <w:spacing w:before="120" w:after="0" w:line="288" w:lineRule="auto"/>
        <w:rPr>
          <w:rFonts w:ascii="Times New Roman" w:hAnsi="Times New Roman" w:cs="B Nazanin"/>
          <w:szCs w:val="24"/>
          <w:rtl/>
          <w:lang w:bidi="fa-IR"/>
        </w:rPr>
      </w:pPr>
      <w:r w:rsidRPr="00C33D22">
        <w:rPr>
          <w:rFonts w:ascii="Times New Roman" w:hAnsi="Times New Roman" w:cs="B Nazanin"/>
          <w:szCs w:val="24"/>
          <w:lang w:bidi="fa-IR"/>
        </w:rPr>
        <w:t>Zero reachability</w:t>
      </w:r>
      <w:r w:rsidRPr="00C33D22">
        <w:rPr>
          <w:rFonts w:ascii="Times New Roman" w:hAnsi="Times New Roman" w:cs="B Nazanin"/>
          <w:szCs w:val="24"/>
          <w:rtl/>
          <w:lang w:bidi="fa-IR"/>
        </w:rPr>
        <w:t xml:space="preserve">: براي تمام دخالتهاي </w:t>
      </w:r>
      <w:r w:rsidRPr="00C33D22">
        <w:rPr>
          <w:rFonts w:ascii="Times New Roman" w:hAnsi="Times New Roman" w:cs="B Nazanin"/>
          <w:position w:val="-12"/>
          <w:szCs w:val="24"/>
          <w:lang w:bidi="fa-IR"/>
        </w:rPr>
        <w:object w:dxaOrig="999" w:dyaOrig="360">
          <v:shape id="_x0000_i1049" type="#_x0000_t75" style="width:50.25pt;height:18pt" o:ole="">
            <v:imagedata r:id="rId81" o:title=""/>
          </v:shape>
          <o:OLEObject Type="Embed" ProgID="Equation.3" ShapeID="_x0000_i1049" DrawAspect="Content" ObjectID="_1569252557" r:id="rId82"/>
        </w:object>
      </w:r>
      <w:r w:rsidRPr="00C33D22">
        <w:rPr>
          <w:rFonts w:ascii="Times New Roman" w:hAnsi="Times New Roman" w:cs="B Nazanin"/>
          <w:szCs w:val="24"/>
          <w:rtl/>
          <w:lang w:bidi="fa-IR"/>
        </w:rPr>
        <w:t>است و هيچگاه تغيير نمي‌كند (هميشه صفر است).</w:t>
      </w:r>
    </w:p>
    <w:p w:rsidR="00CD3518" w:rsidRPr="00C33D22" w:rsidRDefault="00CD3518" w:rsidP="00EA3062">
      <w:pPr>
        <w:bidi/>
        <w:spacing w:before="120" w:after="0" w:line="288" w:lineRule="auto"/>
        <w:rPr>
          <w:rFonts w:ascii="Times New Roman" w:hAnsi="Times New Roman" w:cs="B Nazanin"/>
          <w:szCs w:val="24"/>
          <w:rtl/>
          <w:lang w:bidi="fa-IR"/>
        </w:rPr>
      </w:pPr>
      <w:r w:rsidRPr="00C33D22">
        <w:rPr>
          <w:rFonts w:ascii="Times New Roman" w:hAnsi="Times New Roman" w:cs="B Nazanin"/>
          <w:szCs w:val="24"/>
          <w:lang w:bidi="fa-IR"/>
        </w:rPr>
        <w:t>Single space zero reachability</w:t>
      </w:r>
      <w:r w:rsidRPr="00C33D22">
        <w:rPr>
          <w:rFonts w:ascii="Times New Roman" w:hAnsi="Times New Roman" w:cs="B Nazanin"/>
          <w:szCs w:val="24"/>
          <w:rtl/>
          <w:lang w:bidi="fa-IR"/>
        </w:rPr>
        <w:t xml:space="preserve">: براي يك حالت خاص </w:t>
      </w:r>
      <w:r w:rsidRPr="00C33D22">
        <w:rPr>
          <w:rFonts w:ascii="Times New Roman" w:hAnsi="Times New Roman" w:cs="B Nazanin"/>
          <w:szCs w:val="24"/>
          <w:lang w:bidi="fa-IR"/>
        </w:rPr>
        <w:t>p</w:t>
      </w:r>
      <w:r w:rsidRPr="00C33D22">
        <w:rPr>
          <w:rFonts w:ascii="Times New Roman" w:hAnsi="Times New Roman" w:cs="B Nazanin"/>
          <w:szCs w:val="24"/>
          <w:vertAlign w:val="subscript"/>
          <w:lang w:bidi="fa-IR"/>
        </w:rPr>
        <w:t>i</w:t>
      </w:r>
      <w:r w:rsidRPr="00C33D22">
        <w:rPr>
          <w:rFonts w:ascii="Times New Roman" w:hAnsi="Times New Roman" w:cs="B Nazanin"/>
          <w:szCs w:val="24"/>
          <w:rtl/>
          <w:lang w:bidi="fa-IR"/>
        </w:rPr>
        <w:t xml:space="preserve">، </w:t>
      </w:r>
      <w:r w:rsidRPr="00C33D22">
        <w:rPr>
          <w:rFonts w:ascii="Times New Roman" w:hAnsi="Times New Roman" w:cs="B Nazanin"/>
          <w:position w:val="-10"/>
          <w:szCs w:val="24"/>
          <w:lang w:bidi="fa-IR"/>
        </w:rPr>
        <w:object w:dxaOrig="300" w:dyaOrig="320">
          <v:shape id="_x0000_i1050" type="#_x0000_t75" style="width:15pt;height:17.25pt" o:ole="">
            <v:imagedata r:id="rId83" o:title=""/>
          </v:shape>
          <o:OLEObject Type="Embed" ProgID="Equation.3" ShapeID="_x0000_i1050" DrawAspect="Content" ObjectID="_1569252558" r:id="rId84"/>
        </w:object>
      </w:r>
      <w:r w:rsidRPr="00C33D22">
        <w:rPr>
          <w:rFonts w:ascii="Times New Roman" w:hAnsi="Times New Roman" w:cs="B Nazanin"/>
          <w:szCs w:val="24"/>
          <w:rtl/>
          <w:lang w:bidi="fa-IR"/>
        </w:rPr>
        <w:t xml:space="preserve"> است که</w:t>
      </w:r>
      <w:r w:rsidRPr="00C33D22">
        <w:rPr>
          <w:rFonts w:ascii="Times New Roman" w:hAnsi="Times New Roman" w:cs="B Nazanin"/>
          <w:position w:val="-12"/>
          <w:szCs w:val="24"/>
          <w:lang w:bidi="fa-IR"/>
        </w:rPr>
        <w:object w:dxaOrig="999" w:dyaOrig="360">
          <v:shape id="_x0000_i1051" type="#_x0000_t75" style="width:50.25pt;height:18pt" o:ole="">
            <v:imagedata r:id="rId85" o:title=""/>
          </v:shape>
          <o:OLEObject Type="Embed" ProgID="Equation.3" ShapeID="_x0000_i1051" DrawAspect="Content" ObjectID="_1569252559" r:id="rId86"/>
        </w:object>
      </w:r>
      <w:r w:rsidRPr="00C33D22">
        <w:rPr>
          <w:rFonts w:ascii="Times New Roman" w:hAnsi="Times New Roman" w:cs="B Nazanin"/>
          <w:szCs w:val="24"/>
          <w:rtl/>
          <w:lang w:bidi="fa-IR"/>
        </w:rPr>
        <w:t>می باشد.</w:t>
      </w:r>
    </w:p>
    <w:p w:rsidR="00CD3518" w:rsidRPr="00C33D22" w:rsidRDefault="00CD3518" w:rsidP="00EA3062">
      <w:pPr>
        <w:bidi/>
        <w:spacing w:before="120" w:after="0" w:line="288" w:lineRule="auto"/>
        <w:rPr>
          <w:rFonts w:ascii="Times New Roman" w:hAnsi="Times New Roman" w:cs="B Nazanin"/>
          <w:szCs w:val="24"/>
          <w:rtl/>
          <w:lang w:bidi="fa-IR"/>
        </w:rPr>
      </w:pPr>
      <w:r w:rsidRPr="00C33D22">
        <w:rPr>
          <w:rFonts w:ascii="Times New Roman" w:hAnsi="Times New Roman" w:cs="B Nazanin"/>
          <w:szCs w:val="24"/>
          <w:lang w:bidi="fa-IR"/>
        </w:rPr>
        <w:t>Reachabililty</w:t>
      </w:r>
      <w:r w:rsidRPr="00C33D22">
        <w:rPr>
          <w:rFonts w:ascii="Times New Roman" w:hAnsi="Times New Roman" w:cs="B Nazanin"/>
          <w:szCs w:val="24"/>
          <w:rtl/>
          <w:lang w:bidi="fa-IR"/>
        </w:rPr>
        <w:t>:‌يعني چنانچه براي</w:t>
      </w:r>
      <w:r w:rsidRPr="00C33D22">
        <w:rPr>
          <w:rFonts w:ascii="Times New Roman" w:hAnsi="Times New Roman" w:cs="B Nazanin"/>
          <w:position w:val="-10"/>
          <w:szCs w:val="24"/>
          <w:lang w:bidi="fa-IR"/>
        </w:rPr>
        <w:object w:dxaOrig="300" w:dyaOrig="320">
          <v:shape id="_x0000_i1052" type="#_x0000_t75" style="width:15pt;height:17.25pt" o:ole="">
            <v:imagedata r:id="rId83" o:title=""/>
          </v:shape>
          <o:OLEObject Type="Embed" ProgID="Equation.3" ShapeID="_x0000_i1052" DrawAspect="Content" ObjectID="_1569252560" r:id="rId87"/>
        </w:object>
      </w:r>
      <w:r w:rsidRPr="00C33D22">
        <w:rPr>
          <w:rFonts w:ascii="Times New Roman" w:hAnsi="Times New Roman" w:cs="B Nazanin"/>
          <w:szCs w:val="24"/>
          <w:rtl/>
          <w:lang w:bidi="fa-IR"/>
        </w:rPr>
        <w:t xml:space="preserve"> داشته باشيم </w:t>
      </w:r>
      <w:r w:rsidRPr="00C33D22">
        <w:rPr>
          <w:rFonts w:ascii="Times New Roman" w:hAnsi="Times New Roman" w:cs="B Nazanin"/>
          <w:position w:val="-10"/>
          <w:szCs w:val="24"/>
          <w:lang w:bidi="fa-IR"/>
        </w:rPr>
        <w:object w:dxaOrig="1160" w:dyaOrig="320">
          <v:shape id="_x0000_i1053" type="#_x0000_t75" style="width:57.75pt;height:17.25pt" o:ole="">
            <v:imagedata r:id="rId88" o:title=""/>
          </v:shape>
          <o:OLEObject Type="Embed" ProgID="Equation.3" ShapeID="_x0000_i1053" DrawAspect="Content" ObjectID="_1569252561" r:id="rId89"/>
        </w:object>
      </w:r>
      <w:r w:rsidRPr="00C33D22">
        <w:rPr>
          <w:rFonts w:ascii="Times New Roman" w:hAnsi="Times New Roman" w:cs="B Nazanin"/>
          <w:szCs w:val="24"/>
          <w:rtl/>
          <w:lang w:bidi="fa-IR"/>
        </w:rPr>
        <w:t xml:space="preserve"> همان مقدار اوليه باشد (فقط </w:t>
      </w:r>
      <w:r w:rsidRPr="00C33D22">
        <w:rPr>
          <w:rFonts w:ascii="Times New Roman" w:hAnsi="Times New Roman" w:cs="B Nazanin"/>
          <w:position w:val="-10"/>
          <w:szCs w:val="24"/>
          <w:lang w:bidi="fa-IR"/>
        </w:rPr>
        <w:object w:dxaOrig="300" w:dyaOrig="320">
          <v:shape id="_x0000_i1054" type="#_x0000_t75" style="width:15pt;height:17.25pt" o:ole="">
            <v:imagedata r:id="rId90" o:title=""/>
          </v:shape>
          <o:OLEObject Type="Embed" ProgID="Equation.3" ShapeID="_x0000_i1054" DrawAspect="Content" ObjectID="_1569252562" r:id="rId91"/>
        </w:object>
      </w:r>
      <w:r w:rsidRPr="00C33D22">
        <w:rPr>
          <w:rFonts w:ascii="Times New Roman" w:hAnsi="Times New Roman" w:cs="B Nazanin"/>
          <w:szCs w:val="24"/>
          <w:rtl/>
          <w:lang w:bidi="fa-IR"/>
        </w:rPr>
        <w:t xml:space="preserve"> تغيير نكند).</w:t>
      </w:r>
    </w:p>
    <w:p w:rsidR="008F6B55" w:rsidRPr="00587048" w:rsidRDefault="008F6B55" w:rsidP="00644768">
      <w:pPr>
        <w:pStyle w:val="Heading4"/>
        <w:rPr>
          <w:rtl/>
        </w:rPr>
      </w:pPr>
      <w:bookmarkStart w:id="42" w:name="_Toc205297734"/>
      <w:bookmarkStart w:id="43" w:name="_Toc267420747"/>
      <w:bookmarkStart w:id="44" w:name="_Toc271852064"/>
      <w:bookmarkStart w:id="45" w:name="_Toc271960358"/>
      <w:bookmarkStart w:id="46" w:name="_Toc272055707"/>
      <w:r w:rsidRPr="00587048">
        <w:rPr>
          <w:rFonts w:hint="cs"/>
          <w:rtl/>
        </w:rPr>
        <w:t>معادلات ماتريس</w:t>
      </w:r>
      <w:bookmarkEnd w:id="42"/>
      <w:bookmarkEnd w:id="43"/>
      <w:bookmarkEnd w:id="44"/>
      <w:bookmarkEnd w:id="45"/>
      <w:bookmarkEnd w:id="46"/>
    </w:p>
    <w:p w:rsidR="008F6B55" w:rsidRDefault="008F6B55" w:rsidP="00EC1349">
      <w:pPr>
        <w:widowControl w:val="0"/>
        <w:bidi/>
        <w:spacing w:before="120" w:after="0" w:line="24" w:lineRule="atLeast"/>
        <w:ind w:firstLine="562"/>
        <w:jc w:val="lowKashida"/>
        <w:rPr>
          <w:rFonts w:ascii="B Nazanin" w:cs="B Nazanin"/>
          <w:sz w:val="24"/>
          <w:szCs w:val="24"/>
          <w:rtl/>
          <w:lang w:bidi="fa-IR"/>
        </w:rPr>
      </w:pPr>
      <w:r w:rsidRPr="00C33D22">
        <w:rPr>
          <w:rFonts w:cs="B Nazanin" w:hint="cs"/>
          <w:sz w:val="24"/>
          <w:szCs w:val="24"/>
          <w:rtl/>
          <w:lang w:bidi="ar-SA"/>
        </w:rPr>
        <w:t>راه ديگر تحليل ارائه ماتريسي وقايع است</w:t>
      </w:r>
      <w:r w:rsidRPr="00C33D22">
        <w:rPr>
          <w:rFonts w:ascii="B Nazanin" w:cs="B Nazanin" w:hint="cs"/>
          <w:sz w:val="24"/>
          <w:szCs w:val="24"/>
          <w:rtl/>
        </w:rPr>
        <w:t>.</w:t>
      </w:r>
    </w:p>
    <w:tbl>
      <w:tblPr>
        <w:bidiVisual/>
        <w:tblW w:w="0" w:type="auto"/>
        <w:tblLook w:val="04A0" w:firstRow="1" w:lastRow="0" w:firstColumn="1" w:lastColumn="0" w:noHBand="0" w:noVBand="1"/>
      </w:tblPr>
      <w:tblGrid>
        <w:gridCol w:w="1188"/>
        <w:gridCol w:w="90"/>
        <w:gridCol w:w="7578"/>
      </w:tblGrid>
      <w:tr w:rsidR="009C6AEB" w:rsidRPr="00741D58">
        <w:tc>
          <w:tcPr>
            <w:tcW w:w="1188" w:type="dxa"/>
          </w:tcPr>
          <w:p w:rsidR="009C6AEB" w:rsidRPr="00741D58" w:rsidRDefault="009C6AEB" w:rsidP="00741D58">
            <w:pPr>
              <w:widowControl w:val="0"/>
              <w:bidi/>
              <w:spacing w:before="120" w:after="0" w:line="24" w:lineRule="atLeast"/>
              <w:jc w:val="right"/>
              <w:rPr>
                <w:rFonts w:ascii="B Nazanin" w:hAnsi="Times New Roman" w:cs="B Nazanin"/>
                <w:b/>
                <w:bCs/>
                <w:sz w:val="24"/>
                <w:szCs w:val="24"/>
                <w:rtl/>
                <w:lang w:bidi="fa-IR"/>
              </w:rPr>
            </w:pPr>
          </w:p>
        </w:tc>
        <w:tc>
          <w:tcPr>
            <w:tcW w:w="7668" w:type="dxa"/>
            <w:gridSpan w:val="2"/>
            <w:vAlign w:val="center"/>
          </w:tcPr>
          <w:p w:rsidR="009C6AEB" w:rsidRPr="00741D58" w:rsidRDefault="00550AF5" w:rsidP="00741D58">
            <w:pPr>
              <w:widowControl w:val="0"/>
              <w:bidi/>
              <w:spacing w:before="120" w:after="0" w:line="24" w:lineRule="atLeast"/>
              <w:jc w:val="right"/>
              <w:rPr>
                <w:rFonts w:ascii="B Nazanin" w:hAnsi="Times New Roman" w:cs="B Nazanin"/>
                <w:b/>
                <w:bCs/>
                <w:sz w:val="24"/>
                <w:szCs w:val="24"/>
                <w:rtl/>
                <w:lang w:bidi="fa-IR"/>
              </w:rPr>
            </w:pPr>
            <m:oMathPara>
              <m:oMath>
                <m:sSup>
                  <m:sSupPr>
                    <m:ctrlPr>
                      <w:rPr>
                        <w:rFonts w:ascii="Cambria Math" w:hAnsi="Cambria Math" w:cs="B Nazanin"/>
                        <w:noProof/>
                        <w:sz w:val="24"/>
                        <w:szCs w:val="24"/>
                      </w:rPr>
                    </m:ctrlPr>
                  </m:sSupPr>
                  <m:e>
                    <m:r>
                      <m:rPr>
                        <m:sty m:val="p"/>
                      </m:rPr>
                      <w:rPr>
                        <w:rFonts w:ascii="Cambria Math" w:hAnsi="Cambria Math" w:cs="B Nazanin"/>
                        <w:noProof/>
                        <w:sz w:val="24"/>
                        <w:szCs w:val="24"/>
                      </w:rPr>
                      <m:t>μ</m:t>
                    </m:r>
                  </m:e>
                  <m:sup>
                    <m:r>
                      <w:rPr>
                        <w:rFonts w:ascii="Cambria Math" w:hAnsi="Cambria Math" w:cs="B Nazanin"/>
                        <w:noProof/>
                        <w:sz w:val="24"/>
                        <w:szCs w:val="24"/>
                      </w:rPr>
                      <m:t>`</m:t>
                    </m:r>
                  </m:sup>
                </m:sSup>
                <m:r>
                  <w:rPr>
                    <w:rFonts w:ascii="Cambria Math" w:hAnsi="Cambria Math" w:cs="B Nazanin"/>
                    <w:noProof/>
                    <w:sz w:val="24"/>
                    <w:szCs w:val="24"/>
                  </w:rPr>
                  <m:t>=μ+x.D</m:t>
                </m:r>
              </m:oMath>
            </m:oMathPara>
          </w:p>
        </w:tc>
      </w:tr>
      <w:tr w:rsidR="009C6AEB" w:rsidRPr="00741D58">
        <w:tc>
          <w:tcPr>
            <w:tcW w:w="1278" w:type="dxa"/>
            <w:gridSpan w:val="2"/>
            <w:vMerge w:val="restart"/>
            <w:vAlign w:val="center"/>
          </w:tcPr>
          <w:p w:rsidR="009C6AEB" w:rsidRPr="00741D58" w:rsidRDefault="009C6AEB" w:rsidP="00741D58">
            <w:pPr>
              <w:tabs>
                <w:tab w:val="left" w:pos="-330"/>
                <w:tab w:val="left" w:pos="3912"/>
              </w:tabs>
              <w:bidi/>
              <w:spacing w:after="0" w:line="288" w:lineRule="auto"/>
              <w:jc w:val="center"/>
              <w:rPr>
                <w:rFonts w:ascii="B Nazanin" w:hAnsi="Times New Roman" w:cs="B Nazanin"/>
                <w:sz w:val="20"/>
                <w:szCs w:val="20"/>
                <w:rtl/>
              </w:rPr>
            </w:pPr>
            <w:r w:rsidRPr="00741D58">
              <w:rPr>
                <w:rFonts w:ascii="Times New Roman" w:hAnsi="Times New Roman" w:cs="B Nazanin" w:hint="cs"/>
                <w:b/>
                <w:bCs/>
                <w:sz w:val="20"/>
                <w:szCs w:val="20"/>
                <w:rtl/>
                <w:lang w:bidi="ar-SA"/>
              </w:rPr>
              <w:t>رابطه</w:t>
            </w:r>
            <w:r w:rsidRPr="00741D58">
              <w:rPr>
                <w:rFonts w:ascii="B Nazanin" w:hAnsi="Times New Roman" w:cs="B Nazanin" w:hint="cs"/>
                <w:b/>
                <w:bCs/>
                <w:sz w:val="20"/>
                <w:szCs w:val="20"/>
                <w:rtl/>
              </w:rPr>
              <w:softHyphen/>
            </w:r>
            <w:r w:rsidRPr="00741D58">
              <w:rPr>
                <w:rFonts w:ascii="Times New Roman" w:hAnsi="Times New Roman" w:cs="B Nazanin" w:hint="cs"/>
                <w:b/>
                <w:bCs/>
                <w:sz w:val="20"/>
                <w:szCs w:val="20"/>
                <w:rtl/>
                <w:lang w:bidi="ar-SA"/>
              </w:rPr>
              <w:t xml:space="preserve">ی </w:t>
            </w:r>
            <w:r w:rsidRPr="00741D58">
              <w:rPr>
                <w:rFonts w:ascii="B Nazanin" w:hAnsi="Times New Roman" w:cs="B Nazanin" w:hint="cs"/>
                <w:b/>
                <w:bCs/>
                <w:sz w:val="20"/>
                <w:szCs w:val="20"/>
                <w:rtl/>
              </w:rPr>
              <w:t>(</w:t>
            </w:r>
            <w:r w:rsidR="006921BA" w:rsidRPr="00741D58">
              <w:rPr>
                <w:rFonts w:ascii="B Nazanin" w:hAnsi="Times New Roman" w:cs="B Nazanin" w:hint="cs"/>
                <w:b/>
                <w:bCs/>
                <w:sz w:val="20"/>
                <w:szCs w:val="20"/>
                <w:rtl/>
                <w:lang w:bidi="fa-IR"/>
              </w:rPr>
              <w:t>2</w:t>
            </w:r>
            <w:r w:rsidRPr="00741D58">
              <w:rPr>
                <w:rFonts w:ascii="B Nazanin" w:hAnsi="Times New Roman" w:cs="B Nazanin" w:hint="cs"/>
                <w:b/>
                <w:bCs/>
                <w:sz w:val="20"/>
                <w:szCs w:val="20"/>
                <w:rtl/>
              </w:rPr>
              <w:t>-5)</w:t>
            </w:r>
          </w:p>
          <w:p w:rsidR="009C6AEB" w:rsidRPr="00741D58" w:rsidRDefault="009C6AEB" w:rsidP="00741D58">
            <w:pPr>
              <w:widowControl w:val="0"/>
              <w:bidi/>
              <w:spacing w:before="120" w:after="0" w:line="24" w:lineRule="atLeast"/>
              <w:jc w:val="center"/>
              <w:rPr>
                <w:rFonts w:ascii="B Nazanin" w:hAnsi="Times New Roman" w:cs="B Nazanin"/>
                <w:b/>
                <w:bCs/>
                <w:sz w:val="20"/>
                <w:szCs w:val="20"/>
                <w:rtl/>
                <w:lang w:bidi="fa-IR"/>
              </w:rPr>
            </w:pPr>
          </w:p>
        </w:tc>
        <w:tc>
          <w:tcPr>
            <w:tcW w:w="7578" w:type="dxa"/>
            <w:vAlign w:val="center"/>
          </w:tcPr>
          <w:p w:rsidR="009C6AEB" w:rsidRPr="00741D58" w:rsidRDefault="00550AF5" w:rsidP="00741D58">
            <w:pPr>
              <w:widowControl w:val="0"/>
              <w:bidi/>
              <w:spacing w:before="120" w:after="0" w:line="24" w:lineRule="atLeast"/>
              <w:jc w:val="right"/>
              <w:rPr>
                <w:rFonts w:ascii="B Nazanin" w:hAnsi="Times New Roman" w:cs="B Nazanin"/>
                <w:b/>
                <w:bCs/>
                <w:sz w:val="24"/>
                <w:szCs w:val="24"/>
                <w:rtl/>
                <w:lang w:bidi="fa-IR"/>
              </w:rPr>
            </w:pPr>
            <m:oMathPara>
              <m:oMath>
                <m:sSup>
                  <m:sSupPr>
                    <m:ctrlPr>
                      <w:rPr>
                        <w:rFonts w:ascii="Cambria Math" w:hAnsi="Cambria Math" w:cs="B Nazanin"/>
                        <w:i/>
                        <w:sz w:val="24"/>
                        <w:szCs w:val="24"/>
                      </w:rPr>
                    </m:ctrlPr>
                  </m:sSupPr>
                  <m:e>
                    <m:r>
                      <w:rPr>
                        <w:rFonts w:ascii="Cambria Math" w:hAnsi="Cambria Math" w:cs="B Nazanin"/>
                        <w:sz w:val="24"/>
                        <w:szCs w:val="24"/>
                      </w:rPr>
                      <m:t>μ</m:t>
                    </m:r>
                  </m:e>
                  <m:sup>
                    <m:r>
                      <w:rPr>
                        <w:rFonts w:ascii="Cambria Math" w:hAnsi="Cambria Math" w:cs="B Nazanin"/>
                        <w:sz w:val="24"/>
                        <w:szCs w:val="24"/>
                      </w:rPr>
                      <m:t>`</m:t>
                    </m:r>
                  </m:sup>
                </m:sSup>
                <m:r>
                  <w:rPr>
                    <w:rFonts w:ascii="Cambria Math" w:hAnsi="Cambria Math" w:cs="B Nazanin"/>
                    <w:sz w:val="24"/>
                    <w:szCs w:val="24"/>
                  </w:rPr>
                  <m:t>= δ</m:t>
                </m:r>
                <m:d>
                  <m:dPr>
                    <m:ctrlPr>
                      <w:rPr>
                        <w:rFonts w:ascii="Cambria Math" w:hAnsi="Cambria Math" w:cs="B Nazanin"/>
                        <w:i/>
                        <w:sz w:val="24"/>
                        <w:szCs w:val="24"/>
                      </w:rPr>
                    </m:ctrlPr>
                  </m:dPr>
                  <m:e>
                    <m:r>
                      <w:rPr>
                        <w:rFonts w:ascii="Cambria Math" w:hAnsi="Cambria Math" w:cs="B Nazanin"/>
                        <w:sz w:val="24"/>
                        <w:szCs w:val="24"/>
                      </w:rPr>
                      <m:t>μ,δ</m:t>
                    </m:r>
                  </m:e>
                </m:d>
                <m:r>
                  <w:rPr>
                    <w:rFonts w:ascii="Cambria Math" w:hAnsi="Cambria Math" w:cs="B Nazanin"/>
                    <w:sz w:val="24"/>
                    <w:szCs w:val="24"/>
                  </w:rPr>
                  <m:t>= μ+f</m:t>
                </m:r>
                <m:d>
                  <m:dPr>
                    <m:ctrlPr>
                      <w:rPr>
                        <w:rFonts w:ascii="Cambria Math" w:hAnsi="Cambria Math" w:cs="B Nazanin"/>
                        <w:i/>
                        <w:sz w:val="24"/>
                        <w:szCs w:val="24"/>
                      </w:rPr>
                    </m:ctrlPr>
                  </m:dPr>
                  <m:e>
                    <m:r>
                      <w:rPr>
                        <w:rFonts w:ascii="Cambria Math" w:hAnsi="Cambria Math" w:cs="B Nazanin"/>
                        <w:sz w:val="24"/>
                        <w:szCs w:val="24"/>
                      </w:rPr>
                      <m:t>δ</m:t>
                    </m:r>
                  </m:e>
                </m:d>
                <m:r>
                  <w:rPr>
                    <w:rFonts w:ascii="Cambria Math" w:hAnsi="Cambria Math" w:cs="B Nazanin"/>
                    <w:sz w:val="24"/>
                    <w:szCs w:val="24"/>
                  </w:rPr>
                  <m:t xml:space="preserve">.D                 μ.w= </m:t>
                </m:r>
                <m:sSup>
                  <m:sSupPr>
                    <m:ctrlPr>
                      <w:rPr>
                        <w:rFonts w:ascii="Cambria Math" w:hAnsi="Cambria Math" w:cs="B Nazanin"/>
                        <w:i/>
                        <w:sz w:val="24"/>
                        <w:szCs w:val="24"/>
                      </w:rPr>
                    </m:ctrlPr>
                  </m:sSupPr>
                  <m:e>
                    <m:r>
                      <w:rPr>
                        <w:rFonts w:ascii="Cambria Math" w:hAnsi="Cambria Math" w:cs="B Nazanin"/>
                        <w:sz w:val="24"/>
                        <w:szCs w:val="24"/>
                      </w:rPr>
                      <m:t>μ</m:t>
                    </m:r>
                  </m:e>
                  <m:sup>
                    <m:r>
                      <w:rPr>
                        <w:rFonts w:ascii="Cambria Math" w:hAnsi="Cambria Math" w:cs="B Nazanin"/>
                        <w:sz w:val="24"/>
                        <w:szCs w:val="24"/>
                      </w:rPr>
                      <m:t>`</m:t>
                    </m:r>
                  </m:sup>
                </m:sSup>
                <m:r>
                  <w:rPr>
                    <w:rFonts w:ascii="Cambria Math" w:hAnsi="Cambria Math" w:cs="B Nazanin"/>
                    <w:sz w:val="24"/>
                    <w:szCs w:val="24"/>
                  </w:rPr>
                  <m:t>.w</m:t>
                </m:r>
              </m:oMath>
            </m:oMathPara>
          </w:p>
        </w:tc>
      </w:tr>
      <w:tr w:rsidR="009C6AEB" w:rsidRPr="00741D58">
        <w:tc>
          <w:tcPr>
            <w:tcW w:w="1278" w:type="dxa"/>
            <w:gridSpan w:val="2"/>
            <w:vMerge/>
          </w:tcPr>
          <w:p w:rsidR="009C6AEB" w:rsidRPr="00741D58" w:rsidRDefault="009C6AEB" w:rsidP="00741D58">
            <w:pPr>
              <w:widowControl w:val="0"/>
              <w:bidi/>
              <w:spacing w:before="120" w:after="0" w:line="24" w:lineRule="atLeast"/>
              <w:jc w:val="right"/>
              <w:rPr>
                <w:rFonts w:ascii="B Nazanin" w:hAnsi="Times New Roman" w:cs="B Nazanin"/>
                <w:b/>
                <w:bCs/>
                <w:sz w:val="24"/>
                <w:szCs w:val="24"/>
                <w:rtl/>
                <w:lang w:bidi="fa-IR"/>
              </w:rPr>
            </w:pPr>
          </w:p>
        </w:tc>
        <w:tc>
          <w:tcPr>
            <w:tcW w:w="7578" w:type="dxa"/>
            <w:vAlign w:val="center"/>
          </w:tcPr>
          <w:p w:rsidR="009C6AEB" w:rsidRPr="00741D58" w:rsidRDefault="005D6360" w:rsidP="00741D58">
            <w:pPr>
              <w:widowControl w:val="0"/>
              <w:bidi/>
              <w:spacing w:before="120" w:after="0" w:line="24" w:lineRule="atLeast"/>
              <w:jc w:val="right"/>
              <w:rPr>
                <w:rFonts w:ascii="B Nazanin" w:hAnsi="Times New Roman" w:cs="B Nazanin"/>
                <w:b/>
                <w:bCs/>
                <w:sz w:val="24"/>
                <w:szCs w:val="24"/>
                <w:rtl/>
                <w:lang w:bidi="fa-IR"/>
              </w:rPr>
            </w:pPr>
            <m:oMathPara>
              <m:oMath>
                <m:r>
                  <w:rPr>
                    <w:rFonts w:ascii="Cambria Math" w:hAnsi="Cambria Math" w:cs="Cambria Math" w:hint="cs"/>
                    <w:sz w:val="24"/>
                    <w:szCs w:val="24"/>
                    <w:rtl/>
                  </w:rPr>
                  <m:t>μ</m:t>
                </m:r>
                <m:r>
                  <w:rPr>
                    <w:rFonts w:ascii="Cambria Math" w:hAnsi="Cambria Math" w:cs="B Nazanin"/>
                    <w:sz w:val="24"/>
                    <w:szCs w:val="24"/>
                  </w:rPr>
                  <m:t xml:space="preserve">.w= </m:t>
                </m:r>
                <m:sSup>
                  <m:sSupPr>
                    <m:ctrlPr>
                      <w:rPr>
                        <w:rFonts w:ascii="Cambria Math" w:hAnsi="Cambria Math" w:cs="B Nazanin"/>
                        <w:i/>
                        <w:sz w:val="24"/>
                        <w:szCs w:val="24"/>
                      </w:rPr>
                    </m:ctrlPr>
                  </m:sSupPr>
                  <m:e>
                    <m:r>
                      <w:rPr>
                        <w:rFonts w:ascii="Cambria Math" w:hAnsi="Cambria Math" w:cs="B Nazanin"/>
                        <w:sz w:val="24"/>
                        <w:szCs w:val="24"/>
                      </w:rPr>
                      <m:t>μ</m:t>
                    </m:r>
                  </m:e>
                  <m:sup>
                    <m:r>
                      <w:rPr>
                        <w:rFonts w:ascii="Cambria Math" w:hAnsi="Cambria Math" w:cs="B Nazanin"/>
                        <w:sz w:val="24"/>
                        <w:szCs w:val="24"/>
                      </w:rPr>
                      <m:t>`</m:t>
                    </m:r>
                  </m:sup>
                </m:sSup>
                <m:r>
                  <w:rPr>
                    <w:rFonts w:ascii="Cambria Math" w:hAnsi="Cambria Math" w:cs="B Nazanin"/>
                    <w:sz w:val="24"/>
                    <w:szCs w:val="24"/>
                  </w:rPr>
                  <m:t>.w=</m:t>
                </m:r>
                <m:d>
                  <m:dPr>
                    <m:ctrlPr>
                      <w:rPr>
                        <w:rFonts w:ascii="Cambria Math" w:hAnsi="Cambria Math" w:cs="B Nazanin"/>
                        <w:i/>
                        <w:sz w:val="24"/>
                        <w:szCs w:val="24"/>
                      </w:rPr>
                    </m:ctrlPr>
                  </m:dPr>
                  <m:e>
                    <m:r>
                      <w:rPr>
                        <w:rFonts w:ascii="Cambria Math" w:hAnsi="Cambria Math" w:cs="B Nazanin"/>
                        <w:sz w:val="24"/>
                        <w:szCs w:val="24"/>
                      </w:rPr>
                      <m:t>μ+f</m:t>
                    </m:r>
                    <m:d>
                      <m:dPr>
                        <m:ctrlPr>
                          <w:rPr>
                            <w:rFonts w:ascii="Cambria Math" w:hAnsi="Cambria Math" w:cs="B Nazanin"/>
                            <w:i/>
                            <w:sz w:val="24"/>
                            <w:szCs w:val="24"/>
                          </w:rPr>
                        </m:ctrlPr>
                      </m:dPr>
                      <m:e>
                        <m:r>
                          <w:rPr>
                            <w:rFonts w:ascii="Cambria Math" w:hAnsi="Cambria Math" w:cs="B Nazanin"/>
                            <w:sz w:val="24"/>
                            <w:szCs w:val="24"/>
                          </w:rPr>
                          <m:t>δ</m:t>
                        </m:r>
                      </m:e>
                    </m:d>
                    <m:r>
                      <w:rPr>
                        <w:rFonts w:ascii="Cambria Math" w:hAnsi="Cambria Math" w:cs="B Nazanin"/>
                        <w:sz w:val="24"/>
                        <w:szCs w:val="24"/>
                      </w:rPr>
                      <m:t>.D</m:t>
                    </m:r>
                  </m:e>
                </m:d>
                <m:r>
                  <w:rPr>
                    <w:rFonts w:ascii="Cambria Math" w:hAnsi="Cambria Math" w:cs="B Nazanin"/>
                    <w:sz w:val="24"/>
                    <w:szCs w:val="24"/>
                  </w:rPr>
                  <m:t>w= μ.w+f</m:t>
                </m:r>
                <m:d>
                  <m:dPr>
                    <m:ctrlPr>
                      <w:rPr>
                        <w:rFonts w:ascii="Cambria Math" w:hAnsi="Cambria Math" w:cs="B Nazanin"/>
                        <w:i/>
                        <w:sz w:val="24"/>
                        <w:szCs w:val="24"/>
                      </w:rPr>
                    </m:ctrlPr>
                  </m:dPr>
                  <m:e>
                    <m:r>
                      <w:rPr>
                        <w:rFonts w:ascii="Cambria Math" w:hAnsi="Cambria Math" w:cs="B Nazanin"/>
                        <w:sz w:val="24"/>
                        <w:szCs w:val="24"/>
                      </w:rPr>
                      <m:t>δ</m:t>
                    </m:r>
                  </m:e>
                </m:d>
                <m:r>
                  <w:rPr>
                    <w:rFonts w:ascii="Cambria Math" w:hAnsi="Cambria Math" w:cs="B Nazanin"/>
                    <w:sz w:val="24"/>
                    <w:szCs w:val="24"/>
                  </w:rPr>
                  <m:t>.D.w</m:t>
                </m:r>
              </m:oMath>
            </m:oMathPara>
          </w:p>
        </w:tc>
      </w:tr>
      <w:tr w:rsidR="009C6AEB" w:rsidRPr="00741D58">
        <w:tc>
          <w:tcPr>
            <w:tcW w:w="1188" w:type="dxa"/>
          </w:tcPr>
          <w:p w:rsidR="009C6AEB" w:rsidRPr="00741D58" w:rsidRDefault="009C6AEB" w:rsidP="00741D58">
            <w:pPr>
              <w:widowControl w:val="0"/>
              <w:bidi/>
              <w:spacing w:before="120" w:after="0" w:line="24" w:lineRule="atLeast"/>
              <w:jc w:val="right"/>
              <w:rPr>
                <w:rFonts w:ascii="B Nazanin" w:hAnsi="Times New Roman" w:cs="B Nazanin"/>
                <w:b/>
                <w:bCs/>
                <w:sz w:val="24"/>
                <w:szCs w:val="24"/>
                <w:rtl/>
                <w:lang w:bidi="fa-IR"/>
              </w:rPr>
            </w:pPr>
          </w:p>
        </w:tc>
        <w:tc>
          <w:tcPr>
            <w:tcW w:w="7668" w:type="dxa"/>
            <w:gridSpan w:val="2"/>
            <w:vAlign w:val="center"/>
          </w:tcPr>
          <w:p w:rsidR="009C6AEB" w:rsidRPr="00741D58" w:rsidRDefault="005D6360" w:rsidP="00741D58">
            <w:pPr>
              <w:widowControl w:val="0"/>
              <w:bidi/>
              <w:spacing w:before="120" w:after="0" w:line="24" w:lineRule="atLeast"/>
              <w:jc w:val="right"/>
              <w:rPr>
                <w:rFonts w:ascii="B Nazanin" w:hAnsi="Times New Roman" w:cs="B Nazanin"/>
                <w:b/>
                <w:bCs/>
                <w:sz w:val="24"/>
                <w:szCs w:val="24"/>
                <w:rtl/>
                <w:lang w:bidi="fa-IR"/>
              </w:rPr>
            </w:pPr>
            <m:oMathPara>
              <m:oMath>
                <m:r>
                  <w:rPr>
                    <w:rFonts w:ascii="Cambria Math" w:hAnsi="Cambria Math" w:cs="B Nazanin"/>
                    <w:sz w:val="24"/>
                    <w:szCs w:val="24"/>
                  </w:rPr>
                  <m:t>f</m:t>
                </m:r>
                <m:d>
                  <m:dPr>
                    <m:ctrlPr>
                      <w:rPr>
                        <w:rFonts w:ascii="Cambria Math" w:hAnsi="Cambria Math" w:cs="B Nazanin"/>
                        <w:i/>
                        <w:iCs/>
                        <w:sz w:val="24"/>
                        <w:szCs w:val="24"/>
                      </w:rPr>
                    </m:ctrlPr>
                  </m:dPr>
                  <m:e>
                    <m:r>
                      <w:rPr>
                        <w:rFonts w:ascii="Cambria Math" w:hAnsi="Cambria Math" w:cs="B Nazanin"/>
                        <w:sz w:val="24"/>
                        <w:szCs w:val="24"/>
                      </w:rPr>
                      <m:t>δ</m:t>
                    </m:r>
                  </m:e>
                </m:d>
                <m:r>
                  <w:rPr>
                    <w:rFonts w:ascii="Cambria Math" w:hAnsi="Cambria Math" w:cs="B Nazanin"/>
                    <w:sz w:val="24"/>
                    <w:szCs w:val="24"/>
                  </w:rPr>
                  <m:t xml:space="preserve">.D.w=0 </m:t>
                </m:r>
                <m:r>
                  <m:rPr>
                    <m:sty m:val="p"/>
                  </m:rPr>
                  <w:rPr>
                    <w:rFonts w:ascii="Cambria Math" w:hAnsi="Cambria Math" w:cs="Cambria Math" w:hint="cs"/>
                    <w:sz w:val="24"/>
                    <w:szCs w:val="24"/>
                    <w:rtl/>
                  </w:rPr>
                  <m:t>⇒</m:t>
                </m:r>
                <m:r>
                  <w:rPr>
                    <w:rFonts w:ascii="Cambria Math" w:hAnsi="Cambria Math" w:cs="B Nazanin"/>
                    <w:sz w:val="24"/>
                    <w:szCs w:val="24"/>
                  </w:rPr>
                  <m:t>D.w=0</m:t>
                </m:r>
              </m:oMath>
            </m:oMathPara>
          </w:p>
        </w:tc>
      </w:tr>
    </w:tbl>
    <w:p w:rsidR="008F6B55" w:rsidRDefault="008F6B55" w:rsidP="00E77F2E">
      <w:pPr>
        <w:bidi/>
        <w:spacing w:after="0" w:line="288" w:lineRule="auto"/>
        <w:ind w:firstLine="562"/>
        <w:jc w:val="both"/>
        <w:rPr>
          <w:rFonts w:ascii="B Nazanin" w:hAnsi="Times New Roman" w:cs="B Nazanin"/>
          <w:sz w:val="24"/>
          <w:szCs w:val="24"/>
          <w:rtl/>
          <w:lang w:bidi="fa-IR"/>
        </w:rPr>
      </w:pPr>
      <w:r w:rsidRPr="00C33D22">
        <w:rPr>
          <w:rFonts w:ascii="Times New Roman" w:hAnsi="Times New Roman" w:cs="B Nazanin"/>
          <w:szCs w:val="24"/>
          <w:rtl/>
          <w:lang w:bidi="ar-SA"/>
        </w:rPr>
        <w:t xml:space="preserve">دو ماتريس </w:t>
      </w:r>
      <w:r w:rsidRPr="00C33D22">
        <w:rPr>
          <w:rFonts w:ascii="Times New Roman" w:hAnsi="Times New Roman" w:cs="B Nazanin"/>
          <w:szCs w:val="24"/>
        </w:rPr>
        <w:t>D</w:t>
      </w:r>
      <w:r w:rsidRPr="00C33D22">
        <w:rPr>
          <w:rFonts w:ascii="Times New Roman" w:hAnsi="Times New Roman" w:cs="B Nazanin"/>
          <w:szCs w:val="24"/>
          <w:vertAlign w:val="superscript"/>
        </w:rPr>
        <w:t>-</w:t>
      </w:r>
      <w:r w:rsidRPr="00C33D22">
        <w:rPr>
          <w:rFonts w:ascii="Times New Roman" w:hAnsi="Times New Roman" w:cs="B Nazanin"/>
          <w:szCs w:val="24"/>
          <w:rtl/>
          <w:lang w:bidi="ar-SA"/>
        </w:rPr>
        <w:t xml:space="preserve"> و </w:t>
      </w:r>
      <w:r w:rsidRPr="00C33D22">
        <w:rPr>
          <w:rFonts w:ascii="Times New Roman" w:hAnsi="Times New Roman" w:cs="B Nazanin"/>
          <w:szCs w:val="24"/>
        </w:rPr>
        <w:t>D</w:t>
      </w:r>
      <w:r w:rsidRPr="00C33D22">
        <w:rPr>
          <w:rFonts w:ascii="Times New Roman" w:hAnsi="Times New Roman" w:cs="B Nazanin"/>
          <w:szCs w:val="24"/>
          <w:vertAlign w:val="superscript"/>
        </w:rPr>
        <w:t>+</w:t>
      </w:r>
      <w:r w:rsidRPr="00C33D22">
        <w:rPr>
          <w:rFonts w:ascii="Times New Roman" w:hAnsi="Times New Roman" w:cs="B Nazanin"/>
          <w:szCs w:val="24"/>
          <w:rtl/>
          <w:lang w:bidi="ar-SA"/>
        </w:rPr>
        <w:t xml:space="preserve"> براي ورودي‌ها و خروجي‌ها تعريف مي‌شوند و توابع ورودي و خروجي‌ تعريف مي‌شوند و توابع ورودي و خروجي را ارائه مي‌كنند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هر ماتريس </w:t>
      </w:r>
      <w:r w:rsidRPr="00C33D22">
        <w:rPr>
          <w:rFonts w:ascii="Times New Roman" w:hAnsi="Times New Roman" w:cs="B Nazanin"/>
          <w:szCs w:val="24"/>
        </w:rPr>
        <w:t>M</w:t>
      </w:r>
      <w:r w:rsidRPr="00C33D22">
        <w:rPr>
          <w:rFonts w:ascii="Times New Roman" w:hAnsi="Times New Roman" w:cs="B Nazanin"/>
          <w:szCs w:val="24"/>
          <w:rtl/>
          <w:lang w:bidi="ar-SA"/>
        </w:rPr>
        <w:t xml:space="preserve"> رديف </w:t>
      </w:r>
      <w:r w:rsidRPr="00C33D22">
        <w:rPr>
          <w:rFonts w:ascii="B Nazanin" w:hAnsi="Times New Roman" w:cs="B Nazanin"/>
          <w:sz w:val="24"/>
          <w:szCs w:val="24"/>
          <w:rtl/>
        </w:rPr>
        <w:t>(</w:t>
      </w:r>
      <w:r w:rsidRPr="00C33D22">
        <w:rPr>
          <w:rFonts w:ascii="Times New Roman" w:hAnsi="Times New Roman" w:cs="B Nazanin"/>
          <w:szCs w:val="24"/>
          <w:rtl/>
          <w:lang w:bidi="ar-SA"/>
        </w:rPr>
        <w:t>براي هر گذار يك رديف</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و </w:t>
      </w:r>
      <w:r w:rsidRPr="00C33D22">
        <w:rPr>
          <w:rFonts w:ascii="Times New Roman" w:hAnsi="Times New Roman" w:cs="B Nazanin"/>
          <w:szCs w:val="24"/>
        </w:rPr>
        <w:t>N</w:t>
      </w:r>
      <w:r w:rsidRPr="00C33D22">
        <w:rPr>
          <w:rFonts w:ascii="Times New Roman" w:hAnsi="Times New Roman" w:cs="B Nazanin"/>
          <w:szCs w:val="24"/>
          <w:rtl/>
          <w:lang w:bidi="ar-SA"/>
        </w:rPr>
        <w:t xml:space="preserve"> ستون </w:t>
      </w:r>
      <w:r w:rsidRPr="00C33D22">
        <w:rPr>
          <w:rFonts w:ascii="B Nazanin" w:hAnsi="Times New Roman" w:cs="B Nazanin"/>
          <w:sz w:val="24"/>
          <w:szCs w:val="24"/>
          <w:rtl/>
        </w:rPr>
        <w:t>(</w:t>
      </w:r>
      <w:r w:rsidRPr="00C33D22">
        <w:rPr>
          <w:rFonts w:ascii="Times New Roman" w:hAnsi="Times New Roman" w:cs="B Nazanin"/>
          <w:szCs w:val="24"/>
          <w:rtl/>
          <w:lang w:bidi="ar-SA"/>
        </w:rPr>
        <w:t>براي هر مكان يك ستون</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دارد</w:t>
      </w:r>
      <w:r w:rsidRPr="00C33D22">
        <w:rPr>
          <w:rFonts w:ascii="B Nazanin" w:hAnsi="Times New Roman" w:cs="B Nazanin"/>
          <w:sz w:val="24"/>
          <w:szCs w:val="24"/>
          <w:rtl/>
        </w:rPr>
        <w:t>.</w:t>
      </w:r>
    </w:p>
    <w:tbl>
      <w:tblPr>
        <w:bidiVisual/>
        <w:tblW w:w="0" w:type="auto"/>
        <w:tblLook w:val="04A0" w:firstRow="1" w:lastRow="0" w:firstColumn="1" w:lastColumn="0" w:noHBand="0" w:noVBand="1"/>
      </w:tblPr>
      <w:tblGrid>
        <w:gridCol w:w="1998"/>
        <w:gridCol w:w="6858"/>
      </w:tblGrid>
      <w:tr w:rsidR="009C09A0" w:rsidRPr="00741D58">
        <w:tc>
          <w:tcPr>
            <w:tcW w:w="1998" w:type="dxa"/>
          </w:tcPr>
          <w:p w:rsidR="009C09A0" w:rsidRPr="00741D58" w:rsidRDefault="009C09A0" w:rsidP="00741D58">
            <w:pPr>
              <w:bidi/>
              <w:spacing w:after="0" w:line="288" w:lineRule="auto"/>
              <w:jc w:val="both"/>
              <w:rPr>
                <w:rFonts w:ascii="B Nazanin" w:hAnsi="Times New Roman" w:cs="B Nazanin"/>
                <w:sz w:val="24"/>
                <w:szCs w:val="24"/>
                <w:rtl/>
                <w:lang w:bidi="fa-IR"/>
              </w:rPr>
            </w:pPr>
          </w:p>
        </w:tc>
        <w:tc>
          <w:tcPr>
            <w:tcW w:w="6858" w:type="dxa"/>
          </w:tcPr>
          <w:p w:rsidR="009C09A0" w:rsidRPr="00741D58" w:rsidRDefault="00550AF5" w:rsidP="00741D58">
            <w:pPr>
              <w:bidi/>
              <w:spacing w:after="0" w:line="288" w:lineRule="auto"/>
              <w:jc w:val="both"/>
              <w:rPr>
                <w:rFonts w:ascii="B Nazanin" w:hAnsi="Times New Roman" w:cs="B Nazanin"/>
                <w:sz w:val="24"/>
                <w:szCs w:val="24"/>
                <w:rtl/>
                <w:lang w:bidi="fa-IR"/>
              </w:rPr>
            </w:pPr>
            <m:oMathPara>
              <m:oMath>
                <m:sSup>
                  <m:sSupPr>
                    <m:ctrlPr>
                      <w:rPr>
                        <w:rFonts w:ascii="Cambria Math" w:hAnsi="Cambria Math" w:cs="B Nazanin"/>
                        <w:iCs/>
                        <w:sz w:val="24"/>
                        <w:szCs w:val="24"/>
                      </w:rPr>
                    </m:ctrlPr>
                  </m:sSupPr>
                  <m:e>
                    <m:r>
                      <m:rPr>
                        <m:sty m:val="p"/>
                      </m:rPr>
                      <w:rPr>
                        <w:rFonts w:ascii="Cambria Math" w:hAnsi="Cambria Math" w:cs="B Nazanin"/>
                        <w:sz w:val="24"/>
                        <w:szCs w:val="24"/>
                      </w:rPr>
                      <m:t>D</m:t>
                    </m:r>
                  </m:e>
                  <m:sup>
                    <m:r>
                      <m:rPr>
                        <m:sty m:val="p"/>
                      </m:rPr>
                      <w:rPr>
                        <w:rFonts w:ascii="Cambria Math" w:hAnsi="Cambria Math" w:cs="B Nazanin"/>
                        <w:sz w:val="24"/>
                        <w:szCs w:val="24"/>
                      </w:rPr>
                      <m:t>-</m:t>
                    </m:r>
                  </m:sup>
                </m:sSup>
                <m:d>
                  <m:dPr>
                    <m:begChr m:val="["/>
                    <m:endChr m:val="]"/>
                    <m:ctrlPr>
                      <w:rPr>
                        <w:rFonts w:ascii="Cambria Math" w:hAnsi="Cambria Math" w:cs="B Nazanin"/>
                        <w:iCs/>
                        <w:sz w:val="24"/>
                        <w:szCs w:val="24"/>
                      </w:rPr>
                    </m:ctrlPr>
                  </m:dPr>
                  <m:e>
                    <m:r>
                      <m:rPr>
                        <m:sty m:val="p"/>
                      </m:rPr>
                      <w:rPr>
                        <w:rFonts w:ascii="Cambria Math" w:hAnsi="Cambria Math" w:cs="B Nazanin"/>
                        <w:sz w:val="24"/>
                        <w:szCs w:val="24"/>
                      </w:rPr>
                      <m:t>j,i</m:t>
                    </m:r>
                  </m:e>
                </m:d>
                <m:r>
                  <m:rPr>
                    <m:sty m:val="p"/>
                  </m:rPr>
                  <w:rPr>
                    <w:rFonts w:ascii="Cambria Math" w:hAnsi="Cambria Math" w:cs="B Nazanin"/>
                    <w:sz w:val="24"/>
                    <w:szCs w:val="24"/>
                  </w:rPr>
                  <m:t>=#</m:t>
                </m:r>
                <m:r>
                  <w:rPr>
                    <w:rFonts w:ascii="Cambria Math" w:hAnsi="Cambria Math" w:cs="B Nazanin"/>
                    <w:sz w:val="24"/>
                    <w:szCs w:val="24"/>
                  </w:rPr>
                  <m:t>(</m:t>
                </m:r>
                <m:sSub>
                  <m:sSubPr>
                    <m:ctrlPr>
                      <w:rPr>
                        <w:rFonts w:ascii="Cambria Math" w:hAnsi="Cambria Math" w:cs="B Nazanin"/>
                        <w:i/>
                        <w:iCs/>
                        <w:sz w:val="24"/>
                        <w:szCs w:val="24"/>
                      </w:rPr>
                    </m:ctrlPr>
                  </m:sSubPr>
                  <m:e>
                    <m:r>
                      <w:rPr>
                        <w:rFonts w:ascii="Cambria Math" w:hAnsi="Cambria Math" w:cs="B Nazanin"/>
                        <w:sz w:val="24"/>
                        <w:szCs w:val="24"/>
                      </w:rPr>
                      <m:t>P</m:t>
                    </m:r>
                  </m:e>
                  <m:sub>
                    <m:r>
                      <w:rPr>
                        <w:rFonts w:ascii="Cambria Math" w:hAnsi="Cambria Math" w:cs="B Nazanin"/>
                        <w:sz w:val="24"/>
                        <w:szCs w:val="24"/>
                      </w:rPr>
                      <m:t>i</m:t>
                    </m:r>
                  </m:sub>
                </m:sSub>
                <m:r>
                  <w:rPr>
                    <w:rFonts w:ascii="Cambria Math" w:hAnsi="Cambria Math" w:cs="B Nazanin"/>
                    <w:sz w:val="24"/>
                    <w:szCs w:val="24"/>
                  </w:rPr>
                  <m:t>,I</m:t>
                </m:r>
                <m:d>
                  <m:dPr>
                    <m:ctrlPr>
                      <w:rPr>
                        <w:rFonts w:ascii="Cambria Math" w:hAnsi="Cambria Math" w:cs="B Nazanin"/>
                        <w:i/>
                        <w:iCs/>
                        <w:sz w:val="24"/>
                        <w:szCs w:val="24"/>
                      </w:rPr>
                    </m:ctrlPr>
                  </m:dPr>
                  <m:e>
                    <m:sSub>
                      <m:sSubPr>
                        <m:ctrlPr>
                          <w:rPr>
                            <w:rFonts w:ascii="Cambria Math" w:hAnsi="Cambria Math" w:cs="B Nazanin"/>
                            <w:i/>
                            <w:iCs/>
                            <w:sz w:val="24"/>
                            <w:szCs w:val="24"/>
                          </w:rPr>
                        </m:ctrlPr>
                      </m:sSubPr>
                      <m:e>
                        <m:r>
                          <w:rPr>
                            <w:rFonts w:ascii="Cambria Math" w:hAnsi="Cambria Math" w:cs="B Nazanin"/>
                            <w:sz w:val="24"/>
                            <w:szCs w:val="24"/>
                          </w:rPr>
                          <m:t>t</m:t>
                        </m:r>
                      </m:e>
                      <m:sub>
                        <m:r>
                          <w:rPr>
                            <w:rFonts w:ascii="Cambria Math" w:hAnsi="Cambria Math" w:cs="B Nazanin"/>
                            <w:sz w:val="24"/>
                            <w:szCs w:val="24"/>
                          </w:rPr>
                          <m:t>j</m:t>
                        </m:r>
                      </m:sub>
                    </m:sSub>
                  </m:e>
                </m:d>
                <m:r>
                  <w:rPr>
                    <w:rFonts w:ascii="Cambria Math" w:hAnsi="Cambria Math" w:cs="B Nazanin"/>
                    <w:sz w:val="24"/>
                    <w:szCs w:val="24"/>
                  </w:rPr>
                  <m:t>)</m:t>
                </m:r>
              </m:oMath>
            </m:oMathPara>
          </w:p>
        </w:tc>
      </w:tr>
      <w:tr w:rsidR="009C09A0" w:rsidRPr="00741D58">
        <w:tc>
          <w:tcPr>
            <w:tcW w:w="1998" w:type="dxa"/>
          </w:tcPr>
          <w:p w:rsidR="009C09A0" w:rsidRPr="00741D58" w:rsidRDefault="009C09A0" w:rsidP="00741D58">
            <w:pPr>
              <w:bidi/>
              <w:spacing w:after="0" w:line="288" w:lineRule="auto"/>
              <w:jc w:val="both"/>
              <w:rPr>
                <w:rFonts w:ascii="B Nazanin" w:hAnsi="Times New Roman" w:cs="B Nazanin"/>
                <w:sz w:val="24"/>
                <w:szCs w:val="24"/>
                <w:rtl/>
                <w:lang w:bidi="fa-IR"/>
              </w:rPr>
            </w:pPr>
          </w:p>
        </w:tc>
        <w:tc>
          <w:tcPr>
            <w:tcW w:w="6858" w:type="dxa"/>
          </w:tcPr>
          <w:p w:rsidR="009C09A0" w:rsidRPr="00741D58" w:rsidRDefault="00550AF5" w:rsidP="00741D58">
            <w:pPr>
              <w:bidi/>
              <w:spacing w:after="0" w:line="288" w:lineRule="auto"/>
              <w:jc w:val="both"/>
              <w:rPr>
                <w:rFonts w:ascii="B Nazanin" w:hAnsi="Times New Roman" w:cs="B Nazanin"/>
                <w:sz w:val="24"/>
                <w:szCs w:val="24"/>
                <w:rtl/>
                <w:lang w:bidi="fa-IR"/>
              </w:rPr>
            </w:pPr>
            <m:oMathPara>
              <m:oMath>
                <m:sSup>
                  <m:sSupPr>
                    <m:ctrlPr>
                      <w:rPr>
                        <w:rFonts w:ascii="Cambria Math" w:hAnsi="Cambria Math" w:cs="B Nazanin"/>
                        <w:iCs/>
                        <w:sz w:val="24"/>
                        <w:szCs w:val="24"/>
                      </w:rPr>
                    </m:ctrlPr>
                  </m:sSupPr>
                  <m:e>
                    <m:r>
                      <m:rPr>
                        <m:sty m:val="p"/>
                      </m:rPr>
                      <w:rPr>
                        <w:rFonts w:ascii="Cambria Math" w:hAnsi="Cambria Math" w:cs="B Nazanin"/>
                        <w:sz w:val="24"/>
                        <w:szCs w:val="24"/>
                      </w:rPr>
                      <m:t>D</m:t>
                    </m:r>
                  </m:e>
                  <m:sup>
                    <m:r>
                      <m:rPr>
                        <m:sty m:val="p"/>
                      </m:rPr>
                      <w:rPr>
                        <w:rFonts w:ascii="Cambria Math" w:hAnsi="Cambria Math" w:cs="B Nazanin"/>
                        <w:sz w:val="24"/>
                        <w:szCs w:val="24"/>
                      </w:rPr>
                      <m:t>+</m:t>
                    </m:r>
                  </m:sup>
                </m:sSup>
                <m:d>
                  <m:dPr>
                    <m:begChr m:val="["/>
                    <m:endChr m:val="]"/>
                    <m:ctrlPr>
                      <w:rPr>
                        <w:rFonts w:ascii="Cambria Math" w:hAnsi="Cambria Math" w:cs="B Nazanin"/>
                        <w:iCs/>
                        <w:sz w:val="24"/>
                        <w:szCs w:val="24"/>
                      </w:rPr>
                    </m:ctrlPr>
                  </m:dPr>
                  <m:e>
                    <m:r>
                      <m:rPr>
                        <m:sty m:val="p"/>
                      </m:rPr>
                      <w:rPr>
                        <w:rFonts w:ascii="Cambria Math" w:hAnsi="Cambria Math" w:cs="B Nazanin"/>
                        <w:sz w:val="24"/>
                        <w:szCs w:val="24"/>
                      </w:rPr>
                      <m:t>j,i</m:t>
                    </m:r>
                  </m:e>
                </m:d>
                <m:r>
                  <m:rPr>
                    <m:sty m:val="p"/>
                  </m:rPr>
                  <w:rPr>
                    <w:rFonts w:ascii="Cambria Math" w:hAnsi="Cambria Math" w:cs="B Nazanin"/>
                    <w:sz w:val="24"/>
                    <w:szCs w:val="24"/>
                  </w:rPr>
                  <m:t>=#</m:t>
                </m:r>
                <m:r>
                  <w:rPr>
                    <w:rFonts w:ascii="Cambria Math" w:hAnsi="Cambria Math" w:cs="B Nazanin"/>
                    <w:sz w:val="24"/>
                    <w:szCs w:val="24"/>
                  </w:rPr>
                  <m:t>(</m:t>
                </m:r>
                <m:sSub>
                  <m:sSubPr>
                    <m:ctrlPr>
                      <w:rPr>
                        <w:rFonts w:ascii="Cambria Math" w:hAnsi="Cambria Math" w:cs="B Nazanin"/>
                        <w:i/>
                        <w:iCs/>
                        <w:sz w:val="24"/>
                        <w:szCs w:val="24"/>
                      </w:rPr>
                    </m:ctrlPr>
                  </m:sSubPr>
                  <m:e>
                    <m:r>
                      <w:rPr>
                        <w:rFonts w:ascii="Cambria Math" w:hAnsi="Cambria Math" w:cs="B Nazanin"/>
                        <w:sz w:val="24"/>
                        <w:szCs w:val="24"/>
                      </w:rPr>
                      <m:t>P</m:t>
                    </m:r>
                  </m:e>
                  <m:sub>
                    <m:r>
                      <w:rPr>
                        <w:rFonts w:ascii="Cambria Math" w:hAnsi="Cambria Math" w:cs="B Nazanin"/>
                        <w:sz w:val="24"/>
                        <w:szCs w:val="24"/>
                      </w:rPr>
                      <m:t>i</m:t>
                    </m:r>
                  </m:sub>
                </m:sSub>
                <m:r>
                  <w:rPr>
                    <w:rFonts w:ascii="Cambria Math" w:hAnsi="Cambria Math" w:cs="B Nazanin"/>
                    <w:sz w:val="24"/>
                    <w:szCs w:val="24"/>
                  </w:rPr>
                  <m:t>,O</m:t>
                </m:r>
                <m:d>
                  <m:dPr>
                    <m:ctrlPr>
                      <w:rPr>
                        <w:rFonts w:ascii="Cambria Math" w:hAnsi="Cambria Math" w:cs="B Nazanin"/>
                        <w:i/>
                        <w:iCs/>
                        <w:sz w:val="24"/>
                        <w:szCs w:val="24"/>
                      </w:rPr>
                    </m:ctrlPr>
                  </m:dPr>
                  <m:e>
                    <m:sSub>
                      <m:sSubPr>
                        <m:ctrlPr>
                          <w:rPr>
                            <w:rFonts w:ascii="Cambria Math" w:hAnsi="Cambria Math" w:cs="B Nazanin"/>
                            <w:i/>
                            <w:iCs/>
                            <w:sz w:val="24"/>
                            <w:szCs w:val="24"/>
                          </w:rPr>
                        </m:ctrlPr>
                      </m:sSubPr>
                      <m:e>
                        <m:r>
                          <w:rPr>
                            <w:rFonts w:ascii="Cambria Math" w:hAnsi="Cambria Math" w:cs="B Nazanin"/>
                            <w:sz w:val="24"/>
                            <w:szCs w:val="24"/>
                          </w:rPr>
                          <m:t>t</m:t>
                        </m:r>
                      </m:e>
                      <m:sub>
                        <m:r>
                          <w:rPr>
                            <w:rFonts w:ascii="Cambria Math" w:hAnsi="Cambria Math" w:cs="B Nazanin"/>
                            <w:sz w:val="24"/>
                            <w:szCs w:val="24"/>
                          </w:rPr>
                          <m:t>j</m:t>
                        </m:r>
                      </m:sub>
                    </m:sSub>
                  </m:e>
                </m:d>
                <m:r>
                  <w:rPr>
                    <w:rFonts w:ascii="Cambria Math" w:hAnsi="Cambria Math" w:cs="B Nazanin"/>
                    <w:sz w:val="24"/>
                    <w:szCs w:val="24"/>
                  </w:rPr>
                  <m:t>)</m:t>
                </m:r>
              </m:oMath>
            </m:oMathPara>
          </w:p>
        </w:tc>
      </w:tr>
      <w:tr w:rsidR="009C09A0" w:rsidRPr="00741D58">
        <w:tc>
          <w:tcPr>
            <w:tcW w:w="1998" w:type="dxa"/>
            <w:vAlign w:val="center"/>
          </w:tcPr>
          <w:p w:rsidR="009C09A0" w:rsidRPr="00741D58" w:rsidRDefault="009C09A0" w:rsidP="00741D58">
            <w:pPr>
              <w:bidi/>
              <w:spacing w:after="0" w:line="288" w:lineRule="auto"/>
              <w:rPr>
                <w:rFonts w:ascii="B Nazanin" w:hAnsi="Times New Roman" w:cs="B Nazanin"/>
                <w:b/>
                <w:bCs/>
                <w:sz w:val="20"/>
                <w:szCs w:val="20"/>
                <w:vertAlign w:val="subscript"/>
                <w:rtl/>
              </w:rPr>
            </w:pPr>
            <w:r w:rsidRPr="00741D58">
              <w:rPr>
                <w:rFonts w:ascii="Times New Roman" w:hAnsi="Times New Roman" w:cs="B Nazanin" w:hint="cs"/>
                <w:b/>
                <w:bCs/>
                <w:sz w:val="20"/>
                <w:szCs w:val="20"/>
                <w:rtl/>
                <w:lang w:bidi="ar-SA"/>
              </w:rPr>
              <w:t>رابطه</w:t>
            </w:r>
            <w:r w:rsidRPr="00741D58">
              <w:rPr>
                <w:rFonts w:ascii="B Nazanin" w:hAnsi="Times New Roman" w:cs="B Nazanin"/>
                <w:b/>
                <w:bCs/>
                <w:sz w:val="20"/>
                <w:szCs w:val="20"/>
                <w:rtl/>
              </w:rPr>
              <w:softHyphen/>
            </w:r>
            <w:r w:rsidRPr="00741D58">
              <w:rPr>
                <w:rFonts w:ascii="Times New Roman" w:hAnsi="Times New Roman" w:cs="B Nazanin" w:hint="cs"/>
                <w:b/>
                <w:bCs/>
                <w:sz w:val="20"/>
                <w:szCs w:val="20"/>
                <w:rtl/>
                <w:lang w:bidi="ar-SA"/>
              </w:rPr>
              <w:t xml:space="preserve">ی </w:t>
            </w:r>
            <w:r w:rsidRPr="00741D58">
              <w:rPr>
                <w:rFonts w:ascii="B Nazanin" w:hAnsi="Times New Roman" w:cs="B Nazanin" w:hint="cs"/>
                <w:b/>
                <w:bCs/>
                <w:sz w:val="20"/>
                <w:szCs w:val="20"/>
                <w:rtl/>
              </w:rPr>
              <w:t>(</w:t>
            </w:r>
            <w:r w:rsidR="006921BA" w:rsidRPr="00741D58">
              <w:rPr>
                <w:rFonts w:ascii="B Nazanin" w:hAnsi="Times New Roman" w:cs="B Nazanin" w:hint="cs"/>
                <w:b/>
                <w:bCs/>
                <w:sz w:val="20"/>
                <w:szCs w:val="20"/>
                <w:rtl/>
                <w:lang w:bidi="fa-IR"/>
              </w:rPr>
              <w:t>2</w:t>
            </w:r>
            <w:r w:rsidRPr="00741D58">
              <w:rPr>
                <w:rFonts w:ascii="B Nazanin" w:hAnsi="Times New Roman" w:cs="B Nazanin" w:hint="cs"/>
                <w:b/>
                <w:bCs/>
                <w:sz w:val="20"/>
                <w:szCs w:val="20"/>
                <w:rtl/>
              </w:rPr>
              <w:t>-6)</w:t>
            </w:r>
          </w:p>
          <w:p w:rsidR="009C09A0" w:rsidRPr="00741D58" w:rsidRDefault="009C09A0" w:rsidP="00741D58">
            <w:pPr>
              <w:bidi/>
              <w:spacing w:after="0" w:line="288" w:lineRule="auto"/>
              <w:rPr>
                <w:rFonts w:ascii="B Nazanin" w:hAnsi="Times New Roman" w:cs="B Nazanin"/>
                <w:sz w:val="24"/>
                <w:szCs w:val="24"/>
                <w:rtl/>
                <w:lang w:bidi="fa-IR"/>
              </w:rPr>
            </w:pPr>
          </w:p>
        </w:tc>
        <w:tc>
          <w:tcPr>
            <w:tcW w:w="6858" w:type="dxa"/>
          </w:tcPr>
          <w:p w:rsidR="009C09A0" w:rsidRPr="00741D58" w:rsidRDefault="00550AF5" w:rsidP="00741D58">
            <w:pPr>
              <w:bidi/>
              <w:spacing w:after="0" w:line="288" w:lineRule="auto"/>
              <w:jc w:val="both"/>
              <w:rPr>
                <w:rFonts w:ascii="B Nazanin" w:hAnsi="Times New Roman" w:cs="B Nazanin"/>
                <w:sz w:val="24"/>
                <w:szCs w:val="24"/>
                <w:rtl/>
                <w:lang w:bidi="fa-IR"/>
              </w:rPr>
            </w:pPr>
            <m:oMathPara>
              <m:oMath>
                <m:sSup>
                  <m:sSupPr>
                    <m:ctrlPr>
                      <w:rPr>
                        <w:rFonts w:ascii="Cambria Math" w:hAnsi="Cambria Math" w:cs="B Nazanin"/>
                        <w:i/>
                        <w:iCs/>
                        <w:sz w:val="24"/>
                        <w:szCs w:val="24"/>
                      </w:rPr>
                    </m:ctrlPr>
                  </m:sSupPr>
                  <m:e>
                    <m:r>
                      <w:rPr>
                        <w:rFonts w:ascii="Cambria Math" w:hAnsi="Cambria Math" w:cs="B Nazanin"/>
                        <w:sz w:val="24"/>
                        <w:szCs w:val="24"/>
                      </w:rPr>
                      <m:t>D</m:t>
                    </m:r>
                  </m:e>
                  <m:sup>
                    <m:r>
                      <w:rPr>
                        <w:rFonts w:ascii="Cambria Math" w:hAnsi="Cambria Math" w:cs="B Nazanin"/>
                        <w:sz w:val="24"/>
                        <w:szCs w:val="24"/>
                      </w:rPr>
                      <m:t xml:space="preserve">- </m:t>
                    </m:r>
                  </m:sup>
                </m:sSup>
                <m:r>
                  <w:rPr>
                    <w:rFonts w:ascii="Cambria Math" w:hAnsi="Cambria Math" w:cs="B Nazanin"/>
                    <w:sz w:val="24"/>
                    <w:szCs w:val="24"/>
                  </w:rPr>
                  <m:t>=</m:t>
                </m:r>
                <m:d>
                  <m:dPr>
                    <m:begChr m:val="|"/>
                    <m:endChr m:val="|"/>
                    <m:ctrlPr>
                      <w:rPr>
                        <w:rFonts w:ascii="Cambria Math" w:hAnsi="Cambria Math" w:cs="B Nazanin"/>
                        <w:i/>
                        <w:iCs/>
                        <w:sz w:val="24"/>
                        <w:szCs w:val="24"/>
                      </w:rPr>
                    </m:ctrlPr>
                  </m:dPr>
                  <m:e>
                    <m:m>
                      <m:mPr>
                        <m:mcs>
                          <m:mc>
                            <m:mcPr>
                              <m:count m:val="4"/>
                              <m:mcJc m:val="center"/>
                            </m:mcPr>
                          </m:mc>
                        </m:mcs>
                        <m:ctrlPr>
                          <w:rPr>
                            <w:rFonts w:ascii="Cambria Math" w:hAnsi="Cambria Math" w:cs="B Nazanin"/>
                            <w:i/>
                            <w:iCs/>
                            <w:sz w:val="24"/>
                            <w:szCs w:val="24"/>
                          </w:rPr>
                        </m:ctrlPr>
                      </m:mPr>
                      <m:mr>
                        <m:e>
                          <m:r>
                            <w:rPr>
                              <w:rFonts w:ascii="Cambria Math" w:hAnsi="Cambria Math" w:cs="B Nazanin"/>
                              <w:sz w:val="24"/>
                              <w:szCs w:val="24"/>
                            </w:rPr>
                            <m:t>1</m:t>
                          </m:r>
                        </m:e>
                        <m:e>
                          <m:r>
                            <w:rPr>
                              <w:rFonts w:ascii="Cambria Math" w:hAnsi="Cambria Math" w:cs="B Nazanin"/>
                              <w:sz w:val="24"/>
                              <w:szCs w:val="24"/>
                            </w:rPr>
                            <m:t>1</m:t>
                          </m:r>
                          <m:ctrlPr>
                            <w:rPr>
                              <w:rFonts w:ascii="Cambria Math" w:eastAsia="Cambria Math" w:hAnsi="Cambria Math" w:cs="B Nazanin"/>
                              <w:i/>
                              <w:iCs/>
                              <w:sz w:val="24"/>
                              <w:szCs w:val="24"/>
                            </w:rPr>
                          </m:ctrlPr>
                        </m:e>
                        <m:e>
                          <m:r>
                            <w:rPr>
                              <w:rFonts w:ascii="Cambria Math" w:eastAsia="Cambria Math" w:hAnsi="Cambria Math" w:cs="B Nazanin"/>
                              <w:sz w:val="24"/>
                              <w:szCs w:val="24"/>
                            </w:rPr>
                            <m:t>1</m:t>
                          </m:r>
                          <m:ctrlPr>
                            <w:rPr>
                              <w:rFonts w:ascii="Cambria Math" w:eastAsia="Cambria Math" w:hAnsi="Cambria Math" w:cs="B Nazanin"/>
                              <w:i/>
                              <w:iCs/>
                              <w:sz w:val="24"/>
                              <w:szCs w:val="24"/>
                            </w:rPr>
                          </m:ctrlPr>
                        </m:e>
                        <m:e>
                          <m:r>
                            <w:rPr>
                              <w:rFonts w:ascii="Cambria Math" w:eastAsia="Cambria Math" w:hAnsi="Cambria Math" w:cs="B Nazanin"/>
                              <w:sz w:val="24"/>
                              <w:szCs w:val="24"/>
                            </w:rPr>
                            <m:t>0</m:t>
                          </m:r>
                        </m:e>
                      </m:mr>
                      <m:mr>
                        <m:e>
                          <m:r>
                            <w:rPr>
                              <w:rFonts w:ascii="Cambria Math" w:hAnsi="Cambria Math" w:cs="B Nazanin"/>
                              <w:sz w:val="24"/>
                              <w:szCs w:val="24"/>
                            </w:rPr>
                            <m:t>0</m:t>
                          </m:r>
                          <m:ctrlPr>
                            <w:rPr>
                              <w:rFonts w:ascii="Cambria Math" w:eastAsia="Cambria Math" w:hAnsi="Cambria Math" w:cs="B Nazanin"/>
                              <w:i/>
                              <w:iCs/>
                              <w:sz w:val="24"/>
                              <w:szCs w:val="24"/>
                            </w:rPr>
                          </m:ctrlPr>
                        </m:e>
                        <m:e>
                          <m:r>
                            <w:rPr>
                              <w:rFonts w:ascii="Cambria Math" w:eastAsia="Cambria Math" w:hAnsi="Cambria Math" w:cs="B Nazanin"/>
                              <w:sz w:val="24"/>
                              <w:szCs w:val="24"/>
                            </w:rPr>
                            <m:t>0</m:t>
                          </m:r>
                          <m:ctrlPr>
                            <w:rPr>
                              <w:rFonts w:ascii="Cambria Math" w:eastAsia="Cambria Math" w:hAnsi="Cambria Math" w:cs="B Nazanin"/>
                              <w:i/>
                              <w:iCs/>
                              <w:sz w:val="24"/>
                              <w:szCs w:val="24"/>
                            </w:rPr>
                          </m:ctrlPr>
                        </m:e>
                        <m:e>
                          <m:r>
                            <w:rPr>
                              <w:rFonts w:ascii="Cambria Math" w:eastAsia="Cambria Math" w:hAnsi="Cambria Math" w:cs="B Nazanin"/>
                              <w:sz w:val="24"/>
                              <w:szCs w:val="24"/>
                            </w:rPr>
                            <m:t>0</m:t>
                          </m:r>
                          <m:ctrlPr>
                            <w:rPr>
                              <w:rFonts w:ascii="Cambria Math" w:eastAsia="Cambria Math" w:hAnsi="Cambria Math" w:cs="B Nazanin"/>
                              <w:i/>
                              <w:iCs/>
                              <w:sz w:val="24"/>
                              <w:szCs w:val="24"/>
                            </w:rPr>
                          </m:ctrlPr>
                        </m:e>
                        <m:e>
                          <m:r>
                            <w:rPr>
                              <w:rFonts w:ascii="Cambria Math" w:eastAsia="Cambria Math" w:hAnsi="Cambria Math" w:cs="B Nazanin"/>
                              <w:sz w:val="24"/>
                              <w:szCs w:val="24"/>
                            </w:rPr>
                            <m:t>1</m:t>
                          </m:r>
                          <m:ctrlPr>
                            <w:rPr>
                              <w:rFonts w:ascii="Cambria Math" w:eastAsia="Cambria Math" w:hAnsi="Cambria Math" w:cs="B Nazanin"/>
                              <w:i/>
                              <w:iCs/>
                              <w:sz w:val="24"/>
                              <w:szCs w:val="24"/>
                            </w:rPr>
                          </m:ctrlPr>
                        </m:e>
                      </m:mr>
                      <m:mr>
                        <m:e>
                          <m:r>
                            <w:rPr>
                              <w:rFonts w:ascii="Cambria Math" w:eastAsia="Cambria Math" w:hAnsi="Cambria Math" w:cs="B Nazanin"/>
                              <w:sz w:val="24"/>
                              <w:szCs w:val="24"/>
                            </w:rPr>
                            <m:t>0</m:t>
                          </m:r>
                        </m:e>
                        <m:e>
                          <m:r>
                            <w:rPr>
                              <w:rFonts w:ascii="Cambria Math" w:hAnsi="Cambria Math" w:cs="B Nazanin"/>
                              <w:sz w:val="24"/>
                              <w:szCs w:val="24"/>
                            </w:rPr>
                            <m:t>0</m:t>
                          </m:r>
                          <m:ctrlPr>
                            <w:rPr>
                              <w:rFonts w:ascii="Cambria Math" w:eastAsia="Cambria Math" w:hAnsi="Cambria Math" w:cs="B Nazanin"/>
                              <w:i/>
                              <w:iCs/>
                              <w:sz w:val="24"/>
                              <w:szCs w:val="24"/>
                            </w:rPr>
                          </m:ctrlPr>
                        </m:e>
                        <m:e>
                          <m:r>
                            <w:rPr>
                              <w:rFonts w:ascii="Cambria Math" w:eastAsia="Cambria Math" w:hAnsi="Cambria Math" w:cs="B Nazanin"/>
                              <w:sz w:val="24"/>
                              <w:szCs w:val="24"/>
                            </w:rPr>
                            <m:t>1</m:t>
                          </m:r>
                          <m:ctrlPr>
                            <w:rPr>
                              <w:rFonts w:ascii="Cambria Math" w:eastAsia="Cambria Math" w:hAnsi="Cambria Math" w:cs="B Nazanin"/>
                              <w:i/>
                              <w:iCs/>
                              <w:sz w:val="24"/>
                              <w:szCs w:val="24"/>
                            </w:rPr>
                          </m:ctrlPr>
                        </m:e>
                        <m:e>
                          <m:r>
                            <w:rPr>
                              <w:rFonts w:ascii="Cambria Math" w:eastAsia="Cambria Math" w:hAnsi="Cambria Math" w:cs="B Nazanin"/>
                              <w:sz w:val="24"/>
                              <w:szCs w:val="24"/>
                            </w:rPr>
                            <m:t>0</m:t>
                          </m:r>
                        </m:e>
                      </m:mr>
                    </m:m>
                  </m:e>
                </m:d>
                <m:sSup>
                  <m:sSupPr>
                    <m:ctrlPr>
                      <w:rPr>
                        <w:rFonts w:ascii="Cambria Math" w:hAnsi="Cambria Math" w:cs="B Nazanin"/>
                        <w:i/>
                        <w:iCs/>
                        <w:sz w:val="24"/>
                        <w:szCs w:val="24"/>
                      </w:rPr>
                    </m:ctrlPr>
                  </m:sSupPr>
                  <m:e>
                    <m:r>
                      <w:rPr>
                        <w:rFonts w:ascii="Cambria Math" w:hAnsi="Cambria Math" w:cs="B Nazanin"/>
                        <w:sz w:val="24"/>
                        <w:szCs w:val="24"/>
                      </w:rPr>
                      <m:t xml:space="preserve">              D</m:t>
                    </m:r>
                  </m:e>
                  <m:sup>
                    <m:r>
                      <w:rPr>
                        <w:rFonts w:ascii="Cambria Math" w:hAnsi="Cambria Math" w:cs="B Nazanin"/>
                        <w:sz w:val="24"/>
                        <w:szCs w:val="24"/>
                      </w:rPr>
                      <m:t xml:space="preserve">+ </m:t>
                    </m:r>
                  </m:sup>
                </m:sSup>
                <m:r>
                  <w:rPr>
                    <w:rFonts w:ascii="Cambria Math" w:hAnsi="Cambria Math" w:cs="B Nazanin"/>
                    <w:sz w:val="24"/>
                    <w:szCs w:val="24"/>
                  </w:rPr>
                  <m:t>=</m:t>
                </m:r>
                <m:d>
                  <m:dPr>
                    <m:begChr m:val="|"/>
                    <m:endChr m:val="|"/>
                    <m:ctrlPr>
                      <w:rPr>
                        <w:rFonts w:ascii="Cambria Math" w:hAnsi="Cambria Math" w:cs="B Nazanin"/>
                        <w:i/>
                        <w:iCs/>
                        <w:sz w:val="24"/>
                        <w:szCs w:val="24"/>
                      </w:rPr>
                    </m:ctrlPr>
                  </m:dPr>
                  <m:e>
                    <m:m>
                      <m:mPr>
                        <m:mcs>
                          <m:mc>
                            <m:mcPr>
                              <m:count m:val="4"/>
                              <m:mcJc m:val="center"/>
                            </m:mcPr>
                          </m:mc>
                        </m:mcs>
                        <m:ctrlPr>
                          <w:rPr>
                            <w:rFonts w:ascii="Cambria Math" w:hAnsi="Cambria Math" w:cs="B Nazanin"/>
                            <w:i/>
                            <w:iCs/>
                            <w:sz w:val="24"/>
                            <w:szCs w:val="24"/>
                          </w:rPr>
                        </m:ctrlPr>
                      </m:mPr>
                      <m:mr>
                        <m:e>
                          <m:r>
                            <w:rPr>
                              <w:rFonts w:ascii="Cambria Math" w:hAnsi="Cambria Math" w:cs="B Nazanin"/>
                              <w:sz w:val="24"/>
                              <w:szCs w:val="24"/>
                            </w:rPr>
                            <m:t>1</m:t>
                          </m:r>
                        </m:e>
                        <m:e>
                          <m:r>
                            <w:rPr>
                              <w:rFonts w:ascii="Cambria Math" w:hAnsi="Cambria Math" w:cs="B Nazanin"/>
                              <w:sz w:val="24"/>
                              <w:szCs w:val="24"/>
                            </w:rPr>
                            <m:t>0</m:t>
                          </m:r>
                          <m:ctrlPr>
                            <w:rPr>
                              <w:rFonts w:ascii="Cambria Math" w:eastAsia="Cambria Math" w:hAnsi="Cambria Math" w:cs="B Nazanin"/>
                              <w:i/>
                              <w:iCs/>
                              <w:sz w:val="24"/>
                              <w:szCs w:val="24"/>
                            </w:rPr>
                          </m:ctrlPr>
                        </m:e>
                        <m:e>
                          <m:r>
                            <w:rPr>
                              <w:rFonts w:ascii="Cambria Math" w:eastAsia="Cambria Math" w:hAnsi="Cambria Math" w:cs="B Nazanin"/>
                              <w:sz w:val="24"/>
                              <w:szCs w:val="24"/>
                            </w:rPr>
                            <m:t>0</m:t>
                          </m:r>
                          <m:ctrlPr>
                            <w:rPr>
                              <w:rFonts w:ascii="Cambria Math" w:eastAsia="Cambria Math" w:hAnsi="Cambria Math" w:cs="B Nazanin"/>
                              <w:i/>
                              <w:iCs/>
                              <w:sz w:val="24"/>
                              <w:szCs w:val="24"/>
                            </w:rPr>
                          </m:ctrlPr>
                        </m:e>
                        <m:e>
                          <m:r>
                            <w:rPr>
                              <w:rFonts w:ascii="Cambria Math" w:eastAsia="Cambria Math" w:hAnsi="Cambria Math" w:cs="B Nazanin"/>
                              <w:sz w:val="24"/>
                              <w:szCs w:val="24"/>
                            </w:rPr>
                            <m:t>0</m:t>
                          </m:r>
                        </m:e>
                      </m:mr>
                      <m:mr>
                        <m:e>
                          <m:r>
                            <w:rPr>
                              <w:rFonts w:ascii="Cambria Math" w:hAnsi="Cambria Math" w:cs="B Nazanin"/>
                              <w:sz w:val="24"/>
                              <w:szCs w:val="24"/>
                            </w:rPr>
                            <m:t>0</m:t>
                          </m:r>
                          <m:ctrlPr>
                            <w:rPr>
                              <w:rFonts w:ascii="Cambria Math" w:eastAsia="Cambria Math" w:hAnsi="Cambria Math" w:cs="B Nazanin"/>
                              <w:i/>
                              <w:iCs/>
                              <w:sz w:val="24"/>
                              <w:szCs w:val="24"/>
                            </w:rPr>
                          </m:ctrlPr>
                        </m:e>
                        <m:e>
                          <m:r>
                            <w:rPr>
                              <w:rFonts w:ascii="Cambria Math" w:eastAsia="Cambria Math" w:hAnsi="Cambria Math" w:cs="B Nazanin"/>
                              <w:sz w:val="24"/>
                              <w:szCs w:val="24"/>
                            </w:rPr>
                            <m:t>2</m:t>
                          </m:r>
                          <m:ctrlPr>
                            <w:rPr>
                              <w:rFonts w:ascii="Cambria Math" w:eastAsia="Cambria Math" w:hAnsi="Cambria Math" w:cs="B Nazanin"/>
                              <w:i/>
                              <w:iCs/>
                              <w:sz w:val="24"/>
                              <w:szCs w:val="24"/>
                            </w:rPr>
                          </m:ctrlPr>
                        </m:e>
                        <m:e>
                          <m:r>
                            <w:rPr>
                              <w:rFonts w:ascii="Cambria Math" w:eastAsia="Cambria Math" w:hAnsi="Cambria Math" w:cs="B Nazanin"/>
                              <w:sz w:val="24"/>
                              <w:szCs w:val="24"/>
                            </w:rPr>
                            <m:t>1</m:t>
                          </m:r>
                          <m:ctrlPr>
                            <w:rPr>
                              <w:rFonts w:ascii="Cambria Math" w:eastAsia="Cambria Math" w:hAnsi="Cambria Math" w:cs="B Nazanin"/>
                              <w:i/>
                              <w:iCs/>
                              <w:sz w:val="24"/>
                              <w:szCs w:val="24"/>
                            </w:rPr>
                          </m:ctrlPr>
                        </m:e>
                        <m:e>
                          <m:r>
                            <w:rPr>
                              <w:rFonts w:ascii="Cambria Math" w:eastAsia="Cambria Math" w:hAnsi="Cambria Math" w:cs="B Nazanin"/>
                              <w:sz w:val="24"/>
                              <w:szCs w:val="24"/>
                            </w:rPr>
                            <m:t>0</m:t>
                          </m:r>
                          <m:ctrlPr>
                            <w:rPr>
                              <w:rFonts w:ascii="Cambria Math" w:eastAsia="Cambria Math" w:hAnsi="Cambria Math" w:cs="B Nazanin"/>
                              <w:i/>
                              <w:iCs/>
                              <w:sz w:val="24"/>
                              <w:szCs w:val="24"/>
                            </w:rPr>
                          </m:ctrlPr>
                        </m:e>
                      </m:mr>
                      <m:mr>
                        <m:e>
                          <m:r>
                            <w:rPr>
                              <w:rFonts w:ascii="Cambria Math" w:eastAsia="Cambria Math" w:hAnsi="Cambria Math" w:cs="B Nazanin"/>
                              <w:sz w:val="24"/>
                              <w:szCs w:val="24"/>
                            </w:rPr>
                            <m:t>0</m:t>
                          </m:r>
                        </m:e>
                        <m:e>
                          <m:r>
                            <w:rPr>
                              <w:rFonts w:ascii="Cambria Math" w:hAnsi="Cambria Math" w:cs="B Nazanin"/>
                              <w:sz w:val="24"/>
                              <w:szCs w:val="24"/>
                            </w:rPr>
                            <m:t>0</m:t>
                          </m:r>
                          <m:ctrlPr>
                            <w:rPr>
                              <w:rFonts w:ascii="Cambria Math" w:eastAsia="Cambria Math" w:hAnsi="Cambria Math" w:cs="B Nazanin"/>
                              <w:i/>
                              <w:iCs/>
                              <w:sz w:val="24"/>
                              <w:szCs w:val="24"/>
                            </w:rPr>
                          </m:ctrlPr>
                        </m:e>
                        <m:e>
                          <m:r>
                            <w:rPr>
                              <w:rFonts w:ascii="Cambria Math" w:eastAsia="Cambria Math" w:hAnsi="Cambria Math" w:cs="B Nazanin"/>
                              <w:sz w:val="24"/>
                              <w:szCs w:val="24"/>
                            </w:rPr>
                            <m:t>0</m:t>
                          </m:r>
                          <m:ctrlPr>
                            <w:rPr>
                              <w:rFonts w:ascii="Cambria Math" w:eastAsia="Cambria Math" w:hAnsi="Cambria Math" w:cs="B Nazanin"/>
                              <w:i/>
                              <w:iCs/>
                              <w:sz w:val="24"/>
                              <w:szCs w:val="24"/>
                            </w:rPr>
                          </m:ctrlPr>
                        </m:e>
                        <m:e>
                          <m:r>
                            <w:rPr>
                              <w:rFonts w:ascii="Cambria Math" w:eastAsia="Cambria Math" w:hAnsi="Cambria Math" w:cs="B Nazanin"/>
                              <w:sz w:val="24"/>
                              <w:szCs w:val="24"/>
                            </w:rPr>
                            <m:t>1</m:t>
                          </m:r>
                        </m:e>
                      </m:mr>
                    </m:m>
                  </m:e>
                </m:d>
              </m:oMath>
            </m:oMathPara>
          </w:p>
        </w:tc>
      </w:tr>
      <w:tr w:rsidR="009C09A0" w:rsidRPr="00741D58">
        <w:tc>
          <w:tcPr>
            <w:tcW w:w="1998" w:type="dxa"/>
          </w:tcPr>
          <w:p w:rsidR="009C09A0" w:rsidRPr="00741D58" w:rsidRDefault="009C09A0" w:rsidP="00741D58">
            <w:pPr>
              <w:bidi/>
              <w:spacing w:after="0" w:line="288" w:lineRule="auto"/>
              <w:jc w:val="both"/>
              <w:rPr>
                <w:rFonts w:ascii="B Nazanin" w:hAnsi="Times New Roman" w:cs="B Nazanin"/>
                <w:sz w:val="24"/>
                <w:szCs w:val="24"/>
                <w:rtl/>
                <w:lang w:bidi="fa-IR"/>
              </w:rPr>
            </w:pPr>
          </w:p>
        </w:tc>
        <w:tc>
          <w:tcPr>
            <w:tcW w:w="6858" w:type="dxa"/>
          </w:tcPr>
          <w:p w:rsidR="009C09A0" w:rsidRPr="00741D58" w:rsidRDefault="005D6360" w:rsidP="00741D58">
            <w:pPr>
              <w:bidi/>
              <w:spacing w:after="0" w:line="288" w:lineRule="auto"/>
              <w:jc w:val="both"/>
              <w:rPr>
                <w:rFonts w:ascii="B Nazanin" w:hAnsi="Times New Roman" w:cs="B Nazanin"/>
                <w:sz w:val="24"/>
                <w:szCs w:val="24"/>
                <w:rtl/>
                <w:lang w:bidi="fa-IR"/>
              </w:rPr>
            </w:pPr>
            <m:oMathPara>
              <m:oMath>
                <m:r>
                  <m:rPr>
                    <m:sty m:val="p"/>
                  </m:rPr>
                  <w:rPr>
                    <w:rFonts w:ascii="Cambria Math" w:hAnsi="Cambria Math" w:cs="B Nazanin"/>
                    <w:sz w:val="24"/>
                    <w:szCs w:val="24"/>
                  </w:rPr>
                  <m:t>D=</m:t>
                </m:r>
                <m:sSup>
                  <m:sSupPr>
                    <m:ctrlPr>
                      <w:rPr>
                        <w:rFonts w:ascii="Cambria Math" w:hAnsi="Cambria Math" w:cs="B Nazanin"/>
                        <w:iCs/>
                        <w:sz w:val="24"/>
                        <w:szCs w:val="24"/>
                      </w:rPr>
                    </m:ctrlPr>
                  </m:sSupPr>
                  <m:e>
                    <m:r>
                      <m:rPr>
                        <m:sty m:val="p"/>
                      </m:rPr>
                      <w:rPr>
                        <w:rFonts w:ascii="Cambria Math" w:hAnsi="Cambria Math" w:cs="B Nazanin"/>
                        <w:sz w:val="24"/>
                        <w:szCs w:val="24"/>
                      </w:rPr>
                      <m:t>D</m:t>
                    </m:r>
                  </m:e>
                  <m:sup>
                    <m:r>
                      <m:rPr>
                        <m:sty m:val="p"/>
                      </m:rPr>
                      <w:rPr>
                        <w:rFonts w:ascii="Cambria Math" w:hAnsi="Cambria Math" w:cs="B Nazanin"/>
                        <w:sz w:val="24"/>
                        <w:szCs w:val="24"/>
                      </w:rPr>
                      <m:t>+</m:t>
                    </m:r>
                  </m:sup>
                </m:sSup>
                <m:r>
                  <m:rPr>
                    <m:sty m:val="p"/>
                  </m:rPr>
                  <w:rPr>
                    <w:rFonts w:ascii="Cambria Math" w:hAnsi="Cambria Math" w:cs="B Nazanin"/>
                    <w:sz w:val="24"/>
                    <w:szCs w:val="24"/>
                  </w:rPr>
                  <m:t>-</m:t>
                </m:r>
                <m:r>
                  <w:rPr>
                    <w:rFonts w:ascii="Cambria Math" w:hAnsi="Cambria Math" w:cs="B Nazanin"/>
                    <w:sz w:val="24"/>
                    <w:szCs w:val="24"/>
                  </w:rPr>
                  <m:t xml:space="preserve"> </m:t>
                </m:r>
                <m:sSup>
                  <m:sSupPr>
                    <m:ctrlPr>
                      <w:rPr>
                        <w:rFonts w:ascii="Cambria Math" w:hAnsi="Cambria Math" w:cs="B Nazanin"/>
                        <w:i/>
                        <w:iCs/>
                        <w:sz w:val="24"/>
                        <w:szCs w:val="24"/>
                      </w:rPr>
                    </m:ctrlPr>
                  </m:sSupPr>
                  <m:e>
                    <m:r>
                      <m:rPr>
                        <m:sty m:val="p"/>
                      </m:rPr>
                      <w:rPr>
                        <w:rFonts w:ascii="Cambria Math" w:hAnsi="Cambria Math" w:cs="B Nazanin"/>
                        <w:sz w:val="24"/>
                        <w:szCs w:val="24"/>
                      </w:rPr>
                      <m:t>D</m:t>
                    </m:r>
                  </m:e>
                  <m:sup>
                    <m:r>
                      <w:rPr>
                        <w:rFonts w:ascii="Cambria Math" w:hAnsi="Cambria Math" w:cs="B Nazanin"/>
                        <w:sz w:val="24"/>
                        <w:szCs w:val="24"/>
                      </w:rPr>
                      <m:t>-</m:t>
                    </m:r>
                  </m:sup>
                </m:sSup>
              </m:oMath>
            </m:oMathPara>
          </w:p>
        </w:tc>
      </w:tr>
      <w:tr w:rsidR="009C09A0" w:rsidRPr="00741D58">
        <w:tc>
          <w:tcPr>
            <w:tcW w:w="1998" w:type="dxa"/>
          </w:tcPr>
          <w:p w:rsidR="009C09A0" w:rsidRPr="00741D58" w:rsidRDefault="009C09A0" w:rsidP="00741D58">
            <w:pPr>
              <w:bidi/>
              <w:spacing w:after="0" w:line="288" w:lineRule="auto"/>
              <w:jc w:val="both"/>
              <w:rPr>
                <w:rFonts w:ascii="B Nazanin" w:hAnsi="Times New Roman" w:cs="B Nazanin"/>
                <w:sz w:val="24"/>
                <w:szCs w:val="24"/>
                <w:rtl/>
                <w:lang w:bidi="fa-IR"/>
              </w:rPr>
            </w:pPr>
          </w:p>
        </w:tc>
        <w:tc>
          <w:tcPr>
            <w:tcW w:w="6858" w:type="dxa"/>
          </w:tcPr>
          <w:p w:rsidR="009C09A0" w:rsidRPr="00741D58" w:rsidRDefault="005D6360" w:rsidP="00741D58">
            <w:pPr>
              <w:bidi/>
              <w:spacing w:after="0" w:line="288" w:lineRule="auto"/>
              <w:jc w:val="both"/>
              <w:rPr>
                <w:rFonts w:ascii="B Nazanin" w:hAnsi="Times New Roman" w:cs="B Nazanin"/>
                <w:sz w:val="24"/>
                <w:szCs w:val="24"/>
                <w:rtl/>
                <w:lang w:bidi="fa-IR"/>
              </w:rPr>
            </w:pPr>
            <m:oMathPara>
              <m:oMath>
                <m:r>
                  <m:rPr>
                    <m:sty m:val="p"/>
                  </m:rPr>
                  <w:rPr>
                    <w:rFonts w:ascii="Cambria Math" w:hAnsi="Cambria Math" w:cs="B Nazanin"/>
                    <w:sz w:val="24"/>
                    <w:szCs w:val="24"/>
                  </w:rPr>
                  <m:t>D</m:t>
                </m:r>
                <m:r>
                  <w:rPr>
                    <w:rFonts w:ascii="Cambria Math" w:hAnsi="Cambria Math" w:cs="B Nazanin"/>
                    <w:sz w:val="24"/>
                    <w:szCs w:val="24"/>
                  </w:rPr>
                  <m:t>=</m:t>
                </m:r>
                <m:d>
                  <m:dPr>
                    <m:begChr m:val="|"/>
                    <m:endChr m:val="|"/>
                    <m:ctrlPr>
                      <w:rPr>
                        <w:rFonts w:ascii="Cambria Math" w:hAnsi="Cambria Math" w:cs="B Nazanin"/>
                        <w:i/>
                        <w:iCs/>
                        <w:sz w:val="24"/>
                        <w:szCs w:val="24"/>
                      </w:rPr>
                    </m:ctrlPr>
                  </m:dPr>
                  <m:e>
                    <m:m>
                      <m:mPr>
                        <m:mcs>
                          <m:mc>
                            <m:mcPr>
                              <m:count m:val="4"/>
                              <m:mcJc m:val="center"/>
                            </m:mcPr>
                          </m:mc>
                        </m:mcs>
                        <m:ctrlPr>
                          <w:rPr>
                            <w:rFonts w:ascii="Cambria Math" w:hAnsi="Cambria Math" w:cs="B Nazanin"/>
                            <w:i/>
                            <w:iCs/>
                            <w:sz w:val="24"/>
                            <w:szCs w:val="24"/>
                          </w:rPr>
                        </m:ctrlPr>
                      </m:mPr>
                      <m:mr>
                        <m:e>
                          <m:r>
                            <w:rPr>
                              <w:rFonts w:ascii="Cambria Math" w:hAnsi="Cambria Math" w:cs="B Nazanin"/>
                              <w:sz w:val="24"/>
                              <w:szCs w:val="24"/>
                            </w:rPr>
                            <m:t>0</m:t>
                          </m:r>
                        </m:e>
                        <m:e>
                          <m:r>
                            <w:rPr>
                              <w:rFonts w:ascii="Cambria Math" w:hAnsi="Cambria Math" w:cs="B Nazanin"/>
                              <w:sz w:val="24"/>
                              <w:szCs w:val="24"/>
                            </w:rPr>
                            <m:t>-1</m:t>
                          </m:r>
                          <m:ctrlPr>
                            <w:rPr>
                              <w:rFonts w:ascii="Cambria Math" w:eastAsia="Cambria Math" w:hAnsi="Cambria Math" w:cs="B Nazanin"/>
                              <w:i/>
                              <w:iCs/>
                              <w:sz w:val="24"/>
                              <w:szCs w:val="24"/>
                            </w:rPr>
                          </m:ctrlPr>
                        </m:e>
                        <m:e>
                          <m:r>
                            <w:rPr>
                              <w:rFonts w:ascii="Cambria Math" w:eastAsia="Cambria Math" w:hAnsi="Cambria Math" w:cs="B Nazanin"/>
                              <w:sz w:val="24"/>
                              <w:szCs w:val="24"/>
                            </w:rPr>
                            <m:t>-1</m:t>
                          </m:r>
                          <m:ctrlPr>
                            <w:rPr>
                              <w:rFonts w:ascii="Cambria Math" w:eastAsia="Cambria Math" w:hAnsi="Cambria Math" w:cs="B Nazanin"/>
                              <w:i/>
                              <w:iCs/>
                              <w:sz w:val="24"/>
                              <w:szCs w:val="24"/>
                            </w:rPr>
                          </m:ctrlPr>
                        </m:e>
                        <m:e>
                          <m:r>
                            <w:rPr>
                              <w:rFonts w:ascii="Cambria Math" w:eastAsia="Cambria Math" w:hAnsi="Cambria Math" w:cs="B Nazanin"/>
                              <w:sz w:val="24"/>
                              <w:szCs w:val="24"/>
                            </w:rPr>
                            <m:t>0</m:t>
                          </m:r>
                        </m:e>
                      </m:mr>
                      <m:mr>
                        <m:e>
                          <m:r>
                            <w:rPr>
                              <w:rFonts w:ascii="Cambria Math" w:hAnsi="Cambria Math" w:cs="B Nazanin"/>
                              <w:sz w:val="24"/>
                              <w:szCs w:val="24"/>
                            </w:rPr>
                            <m:t>+1</m:t>
                          </m:r>
                          <m:ctrlPr>
                            <w:rPr>
                              <w:rFonts w:ascii="Cambria Math" w:eastAsia="Cambria Math" w:hAnsi="Cambria Math" w:cs="B Nazanin"/>
                              <w:i/>
                              <w:iCs/>
                              <w:sz w:val="24"/>
                              <w:szCs w:val="24"/>
                            </w:rPr>
                          </m:ctrlPr>
                        </m:e>
                        <m:e>
                          <m:r>
                            <w:rPr>
                              <w:rFonts w:ascii="Cambria Math" w:eastAsia="Cambria Math" w:hAnsi="Cambria Math" w:cs="B Nazanin"/>
                              <w:sz w:val="24"/>
                              <w:szCs w:val="24"/>
                            </w:rPr>
                            <m:t>+2</m:t>
                          </m:r>
                          <m:ctrlPr>
                            <w:rPr>
                              <w:rFonts w:ascii="Cambria Math" w:eastAsia="Cambria Math" w:hAnsi="Cambria Math" w:cs="B Nazanin"/>
                              <w:i/>
                              <w:iCs/>
                              <w:sz w:val="24"/>
                              <w:szCs w:val="24"/>
                            </w:rPr>
                          </m:ctrlPr>
                        </m:e>
                        <m:e>
                          <m:r>
                            <w:rPr>
                              <w:rFonts w:ascii="Cambria Math" w:eastAsia="Cambria Math" w:hAnsi="Cambria Math" w:cs="B Nazanin"/>
                              <w:sz w:val="24"/>
                              <w:szCs w:val="24"/>
                            </w:rPr>
                            <m:t>-1</m:t>
                          </m:r>
                          <m:ctrlPr>
                            <w:rPr>
                              <w:rFonts w:ascii="Cambria Math" w:eastAsia="Cambria Math" w:hAnsi="Cambria Math" w:cs="B Nazanin"/>
                              <w:i/>
                              <w:iCs/>
                              <w:sz w:val="24"/>
                              <w:szCs w:val="24"/>
                            </w:rPr>
                          </m:ctrlPr>
                        </m:e>
                        <m:e>
                          <m:r>
                            <w:rPr>
                              <w:rFonts w:ascii="Cambria Math" w:eastAsia="Cambria Math" w:hAnsi="Cambria Math" w:cs="B Nazanin"/>
                              <w:sz w:val="24"/>
                              <w:szCs w:val="24"/>
                            </w:rPr>
                            <m:t>-1</m:t>
                          </m:r>
                          <m:ctrlPr>
                            <w:rPr>
                              <w:rFonts w:ascii="Cambria Math" w:eastAsia="Cambria Math" w:hAnsi="Cambria Math" w:cs="B Nazanin"/>
                              <w:i/>
                              <w:iCs/>
                              <w:sz w:val="24"/>
                              <w:szCs w:val="24"/>
                            </w:rPr>
                          </m:ctrlPr>
                        </m:e>
                      </m:mr>
                      <m:mr>
                        <m:e>
                          <m:r>
                            <w:rPr>
                              <w:rFonts w:ascii="Cambria Math" w:eastAsia="Cambria Math" w:hAnsi="Cambria Math" w:cs="B Nazanin"/>
                              <w:sz w:val="24"/>
                              <w:szCs w:val="24"/>
                            </w:rPr>
                            <m:t>+1</m:t>
                          </m:r>
                        </m:e>
                        <m:e>
                          <m:r>
                            <w:rPr>
                              <w:rFonts w:ascii="Cambria Math" w:hAnsi="Cambria Math" w:cs="B Nazanin"/>
                              <w:sz w:val="24"/>
                              <w:szCs w:val="24"/>
                            </w:rPr>
                            <m:t>0</m:t>
                          </m:r>
                          <m:ctrlPr>
                            <w:rPr>
                              <w:rFonts w:ascii="Cambria Math" w:eastAsia="Cambria Math" w:hAnsi="Cambria Math" w:cs="B Nazanin"/>
                              <w:i/>
                              <w:iCs/>
                              <w:sz w:val="24"/>
                              <w:szCs w:val="24"/>
                            </w:rPr>
                          </m:ctrlPr>
                        </m:e>
                        <m:e>
                          <m:r>
                            <w:rPr>
                              <w:rFonts w:ascii="Cambria Math" w:eastAsia="Cambria Math" w:hAnsi="Cambria Math" w:cs="B Nazanin"/>
                              <w:sz w:val="24"/>
                              <w:szCs w:val="24"/>
                            </w:rPr>
                            <m:t>-1</m:t>
                          </m:r>
                          <m:ctrlPr>
                            <w:rPr>
                              <w:rFonts w:ascii="Cambria Math" w:eastAsia="Cambria Math" w:hAnsi="Cambria Math" w:cs="B Nazanin"/>
                              <w:i/>
                              <w:iCs/>
                              <w:sz w:val="24"/>
                              <w:szCs w:val="24"/>
                            </w:rPr>
                          </m:ctrlPr>
                        </m:e>
                        <m:e>
                          <m:r>
                            <w:rPr>
                              <w:rFonts w:ascii="Cambria Math" w:eastAsia="Cambria Math" w:hAnsi="Cambria Math" w:cs="B Nazanin"/>
                              <w:sz w:val="24"/>
                              <w:szCs w:val="24"/>
                            </w:rPr>
                            <m:t>-1</m:t>
                          </m:r>
                        </m:e>
                      </m:mr>
                    </m:m>
                  </m:e>
                </m:d>
              </m:oMath>
            </m:oMathPara>
          </w:p>
        </w:tc>
      </w:tr>
    </w:tbl>
    <w:p w:rsidR="00C1307C" w:rsidRDefault="008F6B55" w:rsidP="008F6B55">
      <w:pPr>
        <w:tabs>
          <w:tab w:val="left" w:pos="5625"/>
          <w:tab w:val="left" w:pos="5832"/>
        </w:tabs>
        <w:bidi/>
        <w:spacing w:line="288" w:lineRule="auto"/>
        <w:jc w:val="both"/>
        <w:rPr>
          <w:rFonts w:ascii="B Nazanin" w:cs="B Nazanin"/>
          <w:sz w:val="24"/>
          <w:szCs w:val="24"/>
          <w:rtl/>
          <w:lang w:bidi="fa-IR"/>
        </w:rPr>
      </w:pPr>
      <w:r w:rsidRPr="00C33D22">
        <w:rPr>
          <w:rFonts w:cs="B Nazanin" w:hint="cs"/>
          <w:sz w:val="24"/>
          <w:szCs w:val="24"/>
          <w:rtl/>
          <w:lang w:bidi="ar-SA"/>
        </w:rPr>
        <w:t xml:space="preserve">مقدرا اوليه </w:t>
      </w:r>
      <w:r w:rsidRPr="00C33D22">
        <w:rPr>
          <w:rFonts w:cs="B Nazanin"/>
          <w:position w:val="-10"/>
          <w:sz w:val="24"/>
          <w:szCs w:val="24"/>
        </w:rPr>
        <w:object w:dxaOrig="1219" w:dyaOrig="320">
          <v:shape id="_x0000_i1055" type="#_x0000_t75" style="width:62.25pt;height:17.25pt" o:ole="">
            <v:imagedata r:id="rId92" o:title=""/>
          </v:shape>
          <o:OLEObject Type="Embed" ProgID="Equation.3" ShapeID="_x0000_i1055" DrawAspect="Content" ObjectID="_1569252563" r:id="rId93"/>
        </w:object>
      </w:r>
      <w:r w:rsidRPr="00C33D22">
        <w:rPr>
          <w:rFonts w:cs="B Nazanin" w:hint="cs"/>
          <w:sz w:val="24"/>
          <w:szCs w:val="24"/>
          <w:rtl/>
          <w:lang w:bidi="ar-SA"/>
        </w:rPr>
        <w:t xml:space="preserve"> فعال است و </w:t>
      </w:r>
      <w:r w:rsidRPr="00C33D22">
        <w:rPr>
          <w:rFonts w:cs="B Nazanin"/>
          <w:position w:val="-10"/>
          <w:sz w:val="24"/>
          <w:szCs w:val="24"/>
        </w:rPr>
        <w:object w:dxaOrig="279" w:dyaOrig="360">
          <v:shape id="_x0000_i1056" type="#_x0000_t75" style="width:14.25pt;height:18pt" o:ole="">
            <v:imagedata r:id="rId94" o:title=""/>
          </v:shape>
          <o:OLEObject Type="Embed" ProgID="Equation.3" ShapeID="_x0000_i1056" DrawAspect="Content" ObjectID="_1569252564" r:id="rId95"/>
        </w:object>
      </w:r>
      <w:r w:rsidRPr="00C33D22">
        <w:rPr>
          <w:rFonts w:cs="B Nazanin" w:hint="cs"/>
          <w:sz w:val="24"/>
          <w:szCs w:val="24"/>
          <w:rtl/>
          <w:lang w:bidi="ar-SA"/>
        </w:rPr>
        <w:t xml:space="preserve"> بدست مي‌آيد</w:t>
      </w:r>
      <w:r w:rsidRPr="00C33D22">
        <w:rPr>
          <w:rFonts w:ascii="B Nazanin" w:cs="B Nazanin" w:hint="cs"/>
          <w:sz w:val="24"/>
          <w:szCs w:val="24"/>
          <w:rtl/>
        </w:rPr>
        <w:t>.</w:t>
      </w:r>
    </w:p>
    <w:tbl>
      <w:tblPr>
        <w:bidiVisual/>
        <w:tblW w:w="9141" w:type="dxa"/>
        <w:tblLook w:val="04A0" w:firstRow="1" w:lastRow="0" w:firstColumn="1" w:lastColumn="0" w:noHBand="0" w:noVBand="1"/>
      </w:tblPr>
      <w:tblGrid>
        <w:gridCol w:w="1278"/>
        <w:gridCol w:w="7863"/>
      </w:tblGrid>
      <w:tr w:rsidR="009C6AEB" w:rsidRPr="00741D58">
        <w:trPr>
          <w:trHeight w:val="1245"/>
        </w:trPr>
        <w:tc>
          <w:tcPr>
            <w:tcW w:w="1278" w:type="dxa"/>
            <w:vAlign w:val="center"/>
          </w:tcPr>
          <w:p w:rsidR="009C6AEB" w:rsidRPr="00741D58" w:rsidRDefault="009C6AEB" w:rsidP="00741D58">
            <w:pPr>
              <w:tabs>
                <w:tab w:val="left" w:pos="5625"/>
                <w:tab w:val="left" w:pos="5832"/>
              </w:tabs>
              <w:bidi/>
              <w:spacing w:after="0" w:line="288" w:lineRule="auto"/>
              <w:rPr>
                <w:rFonts w:ascii="B Nazanin" w:hAnsi="Times New Roman" w:cs="B Nazanin"/>
                <w:sz w:val="20"/>
                <w:szCs w:val="20"/>
                <w:rtl/>
                <w:lang w:bidi="fa-IR"/>
              </w:rPr>
            </w:pPr>
            <w:r w:rsidRPr="00741D58">
              <w:rPr>
                <w:rFonts w:ascii="Times New Roman" w:hAnsi="Times New Roman" w:cs="B Nazanin" w:hint="cs"/>
                <w:b/>
                <w:bCs/>
                <w:sz w:val="20"/>
                <w:szCs w:val="20"/>
                <w:rtl/>
                <w:lang w:bidi="ar-SA"/>
              </w:rPr>
              <w:lastRenderedPageBreak/>
              <w:t>رابطه</w:t>
            </w:r>
            <w:r w:rsidRPr="00741D58">
              <w:rPr>
                <w:rFonts w:ascii="B Nazanin" w:hAnsi="Times New Roman" w:cs="B Nazanin" w:hint="cs"/>
                <w:b/>
                <w:bCs/>
                <w:sz w:val="20"/>
                <w:szCs w:val="20"/>
                <w:rtl/>
              </w:rPr>
              <w:softHyphen/>
            </w:r>
            <w:r w:rsidRPr="00741D58">
              <w:rPr>
                <w:rFonts w:ascii="Times New Roman" w:hAnsi="Times New Roman" w:cs="B Nazanin" w:hint="cs"/>
                <w:b/>
                <w:bCs/>
                <w:sz w:val="20"/>
                <w:szCs w:val="20"/>
                <w:rtl/>
                <w:lang w:bidi="ar-SA"/>
              </w:rPr>
              <w:t xml:space="preserve">ی </w:t>
            </w:r>
            <w:r w:rsidRPr="00741D58">
              <w:rPr>
                <w:rFonts w:ascii="B Nazanin" w:hAnsi="Times New Roman" w:cs="B Nazanin" w:hint="cs"/>
                <w:b/>
                <w:bCs/>
                <w:sz w:val="20"/>
                <w:szCs w:val="20"/>
                <w:rtl/>
              </w:rPr>
              <w:t>(</w:t>
            </w:r>
            <w:r w:rsidR="006921BA" w:rsidRPr="00741D58">
              <w:rPr>
                <w:rFonts w:ascii="B Nazanin" w:hAnsi="Times New Roman" w:cs="B Nazanin" w:hint="cs"/>
                <w:b/>
                <w:bCs/>
                <w:sz w:val="20"/>
                <w:szCs w:val="20"/>
                <w:rtl/>
                <w:lang w:bidi="fa-IR"/>
              </w:rPr>
              <w:t>2</w:t>
            </w:r>
            <w:r w:rsidRPr="00741D58">
              <w:rPr>
                <w:rFonts w:ascii="B Nazanin" w:hAnsi="Times New Roman" w:cs="B Nazanin" w:hint="cs"/>
                <w:b/>
                <w:bCs/>
                <w:sz w:val="20"/>
                <w:szCs w:val="20"/>
                <w:rtl/>
              </w:rPr>
              <w:t>-7)</w:t>
            </w:r>
          </w:p>
        </w:tc>
        <w:tc>
          <w:tcPr>
            <w:tcW w:w="7863" w:type="dxa"/>
            <w:vAlign w:val="center"/>
          </w:tcPr>
          <w:p w:rsidR="009C6AEB" w:rsidRPr="00741D58" w:rsidRDefault="009C6AEB" w:rsidP="00741D58">
            <w:pPr>
              <w:tabs>
                <w:tab w:val="left" w:pos="5625"/>
                <w:tab w:val="left" w:pos="5832"/>
              </w:tabs>
              <w:bidi/>
              <w:spacing w:after="0" w:line="288" w:lineRule="auto"/>
              <w:jc w:val="center"/>
              <w:rPr>
                <w:rFonts w:ascii="Times New Roman" w:hAnsi="Times New Roman" w:cs="B Nazanin"/>
                <w:sz w:val="24"/>
                <w:szCs w:val="24"/>
                <w:rtl/>
                <w:lang w:bidi="fa-IR"/>
              </w:rPr>
            </w:pPr>
          </w:p>
        </w:tc>
      </w:tr>
      <w:tr w:rsidR="009C6AEB" w:rsidRPr="00741D58">
        <w:trPr>
          <w:trHeight w:val="1245"/>
        </w:trPr>
        <w:tc>
          <w:tcPr>
            <w:tcW w:w="9141" w:type="dxa"/>
            <w:gridSpan w:val="2"/>
            <w:vAlign w:val="center"/>
          </w:tcPr>
          <w:p w:rsidR="009C6AEB" w:rsidRPr="00741D58" w:rsidRDefault="00550AF5" w:rsidP="00741D58">
            <w:pPr>
              <w:tabs>
                <w:tab w:val="left" w:pos="5625"/>
                <w:tab w:val="left" w:pos="5832"/>
              </w:tabs>
              <w:bidi/>
              <w:spacing w:after="0" w:line="288" w:lineRule="auto"/>
              <w:jc w:val="right"/>
              <w:rPr>
                <w:rFonts w:ascii="B Nazanin" w:hAnsi="Times New Roman" w:cs="B Nazanin"/>
                <w:sz w:val="24"/>
                <w:szCs w:val="24"/>
              </w:rPr>
            </w:pPr>
            <m:oMathPara>
              <m:oMath>
                <m:sSup>
                  <m:sSupPr>
                    <m:ctrlPr>
                      <w:rPr>
                        <w:rFonts w:ascii="Cambria Math" w:hAnsi="Cambria Math" w:cs="B Nazanin"/>
                        <w:sz w:val="24"/>
                        <w:szCs w:val="24"/>
                      </w:rPr>
                    </m:ctrlPr>
                  </m:sSupPr>
                  <m:e>
                    <m:r>
                      <m:rPr>
                        <m:sty m:val="p"/>
                      </m:rPr>
                      <w:rPr>
                        <w:rFonts w:ascii="Cambria Math" w:hAnsi="Cambria Math" w:cs="B Nazanin"/>
                        <w:sz w:val="24"/>
                        <w:szCs w:val="24"/>
                      </w:rPr>
                      <m:t>μ</m:t>
                    </m:r>
                  </m:e>
                  <m:sup>
                    <m:r>
                      <m:rPr>
                        <m:sty m:val="p"/>
                      </m:rPr>
                      <w:rPr>
                        <w:rFonts w:ascii="Cambria Math" w:hAnsi="Cambria Math" w:cs="B Nazanin"/>
                        <w:sz w:val="24"/>
                        <w:szCs w:val="24"/>
                      </w:rPr>
                      <m:t>`</m:t>
                    </m:r>
                  </m:sup>
                </m:sSup>
                <m:r>
                  <m:rPr>
                    <m:sty m:val="p"/>
                  </m:rPr>
                  <w:rPr>
                    <w:rFonts w:ascii="Cambria Math" w:hAnsi="Cambria Math" w:cs="B Nazanin"/>
                    <w:sz w:val="24"/>
                    <w:szCs w:val="24"/>
                  </w:rPr>
                  <m:t>=</m:t>
                </m:r>
                <m:d>
                  <m:dPr>
                    <m:ctrlPr>
                      <w:rPr>
                        <w:rFonts w:ascii="Cambria Math" w:hAnsi="Cambria Math" w:cs="B Nazanin"/>
                        <w:i/>
                        <w:sz w:val="24"/>
                        <w:szCs w:val="24"/>
                      </w:rPr>
                    </m:ctrlPr>
                  </m:dPr>
                  <m:e>
                    <m:r>
                      <w:rPr>
                        <w:rFonts w:ascii="Cambria Math" w:hAnsi="Cambria Math" w:cs="B Nazanin"/>
                        <w:sz w:val="24"/>
                        <w:szCs w:val="24"/>
                      </w:rPr>
                      <m:t>1,0,1,0</m:t>
                    </m:r>
                  </m:e>
                </m:d>
                <m:r>
                  <w:rPr>
                    <w:rFonts w:ascii="Cambria Math" w:hAnsi="Cambria Math" w:cs="B Nazanin"/>
                    <w:sz w:val="24"/>
                    <w:szCs w:val="24"/>
                  </w:rPr>
                  <m:t xml:space="preserve">+ </m:t>
                </m:r>
                <m:d>
                  <m:dPr>
                    <m:ctrlPr>
                      <w:rPr>
                        <w:rFonts w:ascii="Cambria Math" w:hAnsi="Cambria Math" w:cs="B Nazanin"/>
                        <w:i/>
                        <w:sz w:val="24"/>
                        <w:szCs w:val="24"/>
                      </w:rPr>
                    </m:ctrlPr>
                  </m:dPr>
                  <m:e>
                    <m:r>
                      <w:rPr>
                        <w:rFonts w:ascii="Cambria Math" w:hAnsi="Cambria Math" w:cs="B Nazanin"/>
                        <w:sz w:val="24"/>
                        <w:szCs w:val="24"/>
                      </w:rPr>
                      <m:t>0,0,1</m:t>
                    </m:r>
                  </m:e>
                </m:d>
                <m:r>
                  <w:rPr>
                    <w:rFonts w:ascii="Cambria Math" w:hAnsi="Cambria Math" w:cs="B Nazanin"/>
                    <w:sz w:val="24"/>
                    <w:szCs w:val="24"/>
                  </w:rPr>
                  <m:t xml:space="preserve"> .</m:t>
                </m:r>
                <m:d>
                  <m:dPr>
                    <m:begChr m:val="|"/>
                    <m:endChr m:val="|"/>
                    <m:ctrlPr>
                      <w:rPr>
                        <w:rFonts w:ascii="Cambria Math" w:hAnsi="Cambria Math" w:cs="B Nazanin"/>
                        <w:i/>
                        <w:sz w:val="24"/>
                        <w:szCs w:val="24"/>
                      </w:rPr>
                    </m:ctrlPr>
                  </m:dPr>
                  <m:e>
                    <m:m>
                      <m:mPr>
                        <m:mcs>
                          <m:mc>
                            <m:mcPr>
                              <m:count m:val="4"/>
                              <m:mcJc m:val="center"/>
                            </m:mcPr>
                          </m:mc>
                        </m:mcs>
                        <m:ctrlPr>
                          <w:rPr>
                            <w:rFonts w:ascii="Cambria Math" w:hAnsi="Cambria Math" w:cs="B Nazanin"/>
                            <w:i/>
                            <w:sz w:val="24"/>
                            <w:szCs w:val="24"/>
                          </w:rPr>
                        </m:ctrlPr>
                      </m:mPr>
                      <m:mr>
                        <m:e>
                          <m:r>
                            <w:rPr>
                              <w:rFonts w:ascii="Cambria Math" w:eastAsia="Cambria Math" w:hAnsi="Cambria Math" w:cs="B Nazanin"/>
                              <w:sz w:val="24"/>
                              <w:szCs w:val="24"/>
                            </w:rPr>
                            <m:t>0</m:t>
                          </m:r>
                          <m:ctrlPr>
                            <w:rPr>
                              <w:rFonts w:ascii="Cambria Math" w:eastAsia="Cambria Math" w:hAnsi="Cambria Math" w:cs="B Nazanin"/>
                              <w:i/>
                              <w:sz w:val="24"/>
                              <w:szCs w:val="24"/>
                            </w:rPr>
                          </m:ctrlPr>
                        </m:e>
                        <m:e>
                          <m:r>
                            <w:rPr>
                              <w:rFonts w:ascii="Cambria Math" w:eastAsia="Cambria Math" w:hAnsi="Cambria Math" w:cs="B Nazanin"/>
                              <w:sz w:val="24"/>
                              <w:szCs w:val="24"/>
                            </w:rPr>
                            <m:t>-1</m:t>
                          </m:r>
                        </m:e>
                        <m:e>
                          <m:r>
                            <w:rPr>
                              <w:rFonts w:ascii="Cambria Math" w:hAnsi="Cambria Math" w:cs="B Nazanin"/>
                              <w:sz w:val="24"/>
                              <w:szCs w:val="24"/>
                            </w:rPr>
                            <m:t>-1</m:t>
                          </m:r>
                          <m:ctrlPr>
                            <w:rPr>
                              <w:rFonts w:ascii="Cambria Math" w:eastAsia="Cambria Math" w:hAnsi="Cambria Math" w:cs="B Nazanin"/>
                              <w:i/>
                              <w:sz w:val="24"/>
                              <w:szCs w:val="24"/>
                            </w:rPr>
                          </m:ctrlPr>
                        </m:e>
                        <m:e>
                          <m:r>
                            <w:rPr>
                              <w:rFonts w:ascii="Cambria Math" w:eastAsia="Cambria Math" w:hAnsi="Cambria Math" w:cs="B Nazanin"/>
                              <w:sz w:val="24"/>
                              <w:szCs w:val="24"/>
                            </w:rPr>
                            <m:t>0</m:t>
                          </m:r>
                        </m:e>
                      </m:mr>
                      <m:mr>
                        <m:e>
                          <m:r>
                            <w:rPr>
                              <w:rFonts w:ascii="Cambria Math" w:hAnsi="Cambria Math" w:cs="B Nazanin"/>
                              <w:sz w:val="24"/>
                              <w:szCs w:val="24"/>
                            </w:rPr>
                            <m:t>0</m:t>
                          </m:r>
                          <m:ctrlPr>
                            <w:rPr>
                              <w:rFonts w:ascii="Cambria Math" w:eastAsia="Cambria Math" w:hAnsi="Cambria Math" w:cs="B Nazanin"/>
                              <w:i/>
                              <w:sz w:val="24"/>
                              <w:szCs w:val="24"/>
                            </w:rPr>
                          </m:ctrlPr>
                        </m:e>
                        <m:e>
                          <m:r>
                            <w:rPr>
                              <w:rFonts w:ascii="Cambria Math" w:eastAsia="Cambria Math" w:hAnsi="Cambria Math" w:cs="B Nazanin"/>
                              <w:sz w:val="24"/>
                              <w:szCs w:val="24"/>
                            </w:rPr>
                            <m:t>+2</m:t>
                          </m:r>
                          <m:ctrlPr>
                            <w:rPr>
                              <w:rFonts w:ascii="Cambria Math" w:eastAsia="Cambria Math" w:hAnsi="Cambria Math" w:cs="B Nazanin"/>
                              <w:i/>
                              <w:sz w:val="24"/>
                              <w:szCs w:val="24"/>
                            </w:rPr>
                          </m:ctrlPr>
                        </m:e>
                        <m:e>
                          <m:r>
                            <w:rPr>
                              <w:rFonts w:ascii="Cambria Math" w:eastAsia="Cambria Math" w:hAnsi="Cambria Math" w:cs="B Nazanin"/>
                              <w:sz w:val="24"/>
                              <w:szCs w:val="24"/>
                            </w:rPr>
                            <m:t>-1</m:t>
                          </m:r>
                          <m:ctrlPr>
                            <w:rPr>
                              <w:rFonts w:ascii="Cambria Math" w:eastAsia="Cambria Math" w:hAnsi="Cambria Math" w:cs="B Nazanin"/>
                              <w:i/>
                              <w:sz w:val="24"/>
                              <w:szCs w:val="24"/>
                            </w:rPr>
                          </m:ctrlPr>
                        </m:e>
                        <m:e>
                          <m:r>
                            <w:rPr>
                              <w:rFonts w:ascii="Cambria Math" w:eastAsia="Cambria Math" w:hAnsi="Cambria Math" w:cs="B Nazanin"/>
                              <w:sz w:val="24"/>
                              <w:szCs w:val="24"/>
                            </w:rPr>
                            <m:t>-1</m:t>
                          </m:r>
                          <m:ctrlPr>
                            <w:rPr>
                              <w:rFonts w:ascii="Cambria Math" w:eastAsia="Cambria Math" w:hAnsi="Cambria Math" w:cs="B Nazanin"/>
                              <w:i/>
                              <w:sz w:val="24"/>
                              <w:szCs w:val="24"/>
                            </w:rPr>
                          </m:ctrlPr>
                        </m:e>
                      </m:mr>
                      <m:mr>
                        <m:e>
                          <m:r>
                            <w:rPr>
                              <w:rFonts w:ascii="Cambria Math" w:eastAsia="Cambria Math" w:hAnsi="Cambria Math" w:cs="B Nazanin"/>
                              <w:sz w:val="24"/>
                              <w:szCs w:val="24"/>
                            </w:rPr>
                            <m:t>0</m:t>
                          </m:r>
                          <m:ctrlPr>
                            <w:rPr>
                              <w:rFonts w:ascii="Cambria Math" w:eastAsia="Cambria Math" w:hAnsi="Cambria Math" w:cs="B Nazanin"/>
                              <w:i/>
                              <w:sz w:val="24"/>
                              <w:szCs w:val="24"/>
                            </w:rPr>
                          </m:ctrlPr>
                        </m:e>
                        <m:e>
                          <m:r>
                            <w:rPr>
                              <w:rFonts w:ascii="Cambria Math" w:eastAsia="Cambria Math" w:hAnsi="Cambria Math" w:cs="B Nazanin"/>
                              <w:sz w:val="24"/>
                              <w:szCs w:val="24"/>
                            </w:rPr>
                            <m:t>0</m:t>
                          </m:r>
                        </m:e>
                        <m:e>
                          <m:r>
                            <w:rPr>
                              <w:rFonts w:ascii="Cambria Math" w:hAnsi="Cambria Math" w:cs="B Nazanin"/>
                              <w:sz w:val="24"/>
                              <w:szCs w:val="24"/>
                            </w:rPr>
                            <m:t>-1</m:t>
                          </m:r>
                          <m:ctrlPr>
                            <w:rPr>
                              <w:rFonts w:ascii="Cambria Math" w:eastAsia="Cambria Math" w:hAnsi="Cambria Math" w:cs="B Nazanin"/>
                              <w:i/>
                              <w:sz w:val="24"/>
                              <w:szCs w:val="24"/>
                            </w:rPr>
                          </m:ctrlPr>
                        </m:e>
                        <m:e>
                          <m:r>
                            <w:rPr>
                              <w:rFonts w:ascii="Cambria Math" w:eastAsia="Cambria Math" w:hAnsi="Cambria Math" w:cs="B Nazanin"/>
                              <w:sz w:val="24"/>
                              <w:szCs w:val="24"/>
                            </w:rPr>
                            <m:t>+1</m:t>
                          </m:r>
                        </m:e>
                      </m:mr>
                    </m:m>
                  </m:e>
                </m:d>
                <m:r>
                  <w:rPr>
                    <w:rFonts w:ascii="Cambria Math" w:hAnsi="Cambria Math" w:cs="B Nazanin"/>
                    <w:sz w:val="24"/>
                    <w:szCs w:val="24"/>
                  </w:rPr>
                  <m:t>=</m:t>
                </m:r>
                <m:d>
                  <m:dPr>
                    <m:ctrlPr>
                      <w:rPr>
                        <w:rFonts w:ascii="Cambria Math" w:hAnsi="Cambria Math" w:cs="B Nazanin"/>
                        <w:i/>
                        <w:sz w:val="24"/>
                        <w:szCs w:val="24"/>
                      </w:rPr>
                    </m:ctrlPr>
                  </m:dPr>
                  <m:e>
                    <m:r>
                      <w:rPr>
                        <w:rFonts w:ascii="Cambria Math" w:hAnsi="Cambria Math" w:cs="B Nazanin"/>
                        <w:sz w:val="24"/>
                        <w:szCs w:val="24"/>
                      </w:rPr>
                      <m:t>1,0,1,0</m:t>
                    </m:r>
                  </m:e>
                </m:d>
                <m:r>
                  <w:rPr>
                    <w:rFonts w:ascii="Cambria Math" w:hAnsi="Cambria Math" w:cs="B Nazanin"/>
                    <w:sz w:val="24"/>
                    <w:szCs w:val="24"/>
                  </w:rPr>
                  <m:t xml:space="preserve">+ </m:t>
                </m:r>
                <m:d>
                  <m:dPr>
                    <m:ctrlPr>
                      <w:rPr>
                        <w:rFonts w:ascii="Cambria Math" w:hAnsi="Cambria Math" w:cs="B Nazanin"/>
                        <w:i/>
                        <w:sz w:val="24"/>
                        <w:szCs w:val="24"/>
                      </w:rPr>
                    </m:ctrlPr>
                  </m:dPr>
                  <m:e>
                    <m:r>
                      <w:rPr>
                        <w:rFonts w:ascii="Cambria Math" w:hAnsi="Cambria Math" w:cs="B Nazanin"/>
                        <w:sz w:val="24"/>
                        <w:szCs w:val="24"/>
                      </w:rPr>
                      <m:t>0,0,-1,+1</m:t>
                    </m:r>
                  </m:e>
                </m:d>
                <m:r>
                  <w:rPr>
                    <w:rFonts w:ascii="Cambria Math" w:hAnsi="Cambria Math" w:cs="B Nazanin"/>
                    <w:sz w:val="24"/>
                    <w:szCs w:val="24"/>
                  </w:rPr>
                  <m:t>=</m:t>
                </m:r>
                <m:d>
                  <m:dPr>
                    <m:ctrlPr>
                      <w:rPr>
                        <w:rFonts w:ascii="Cambria Math" w:hAnsi="Cambria Math" w:cs="B Nazanin"/>
                        <w:i/>
                        <w:sz w:val="24"/>
                        <w:szCs w:val="24"/>
                      </w:rPr>
                    </m:ctrlPr>
                  </m:dPr>
                  <m:e>
                    <m:r>
                      <w:rPr>
                        <w:rFonts w:ascii="Cambria Math" w:hAnsi="Cambria Math" w:cs="B Nazanin"/>
                        <w:sz w:val="24"/>
                        <w:szCs w:val="24"/>
                      </w:rPr>
                      <m:t>1,0,0,1</m:t>
                    </m:r>
                  </m:e>
                </m:d>
              </m:oMath>
            </m:oMathPara>
          </w:p>
        </w:tc>
      </w:tr>
    </w:tbl>
    <w:p w:rsidR="008F6B55" w:rsidRPr="00C33D22" w:rsidRDefault="005D6360" w:rsidP="008F6B55">
      <w:pPr>
        <w:tabs>
          <w:tab w:val="left" w:pos="5832"/>
        </w:tabs>
        <w:bidi/>
        <w:spacing w:line="288" w:lineRule="auto"/>
        <w:jc w:val="center"/>
        <w:rPr>
          <w:rFonts w:ascii="B Nazanin" w:cs="B Nazanin"/>
          <w:sz w:val="24"/>
          <w:szCs w:val="24"/>
          <w:rtl/>
        </w:rPr>
      </w:pPr>
      <w:r>
        <w:rPr>
          <w:rFonts w:ascii="B Nazanin" w:cs="B Nazanin"/>
          <w:noProof/>
          <w:sz w:val="24"/>
          <w:szCs w:val="24"/>
          <w:lang w:bidi="ar-SA"/>
        </w:rPr>
        <w:drawing>
          <wp:inline distT="0" distB="0" distL="0" distR="0">
            <wp:extent cx="3274695" cy="2615565"/>
            <wp:effectExtent l="19050" t="0" r="1905" b="0"/>
            <wp:docPr id="62"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96"/>
                    <a:srcRect/>
                    <a:stretch>
                      <a:fillRect/>
                    </a:stretch>
                  </pic:blipFill>
                  <pic:spPr bwMode="auto">
                    <a:xfrm>
                      <a:off x="0" y="0"/>
                      <a:ext cx="3274695" cy="2615565"/>
                    </a:xfrm>
                    <a:prstGeom prst="rect">
                      <a:avLst/>
                    </a:prstGeom>
                    <a:noFill/>
                    <a:ln w="9525">
                      <a:noFill/>
                      <a:miter lim="800000"/>
                      <a:headEnd/>
                      <a:tailEnd/>
                    </a:ln>
                  </pic:spPr>
                </pic:pic>
              </a:graphicData>
            </a:graphic>
          </wp:inline>
        </w:drawing>
      </w:r>
    </w:p>
    <w:p w:rsidR="008F6B55" w:rsidRPr="003B335A" w:rsidRDefault="003B335A" w:rsidP="003B335A">
      <w:pPr>
        <w:pStyle w:val="Caption"/>
        <w:bidi/>
        <w:jc w:val="center"/>
        <w:rPr>
          <w:rFonts w:ascii="B Nazanin" w:hAnsi="Times New Roman" w:cs="B Nazanin"/>
          <w:color w:val="auto"/>
          <w:sz w:val="28"/>
          <w:szCs w:val="28"/>
          <w:rtl/>
        </w:rPr>
      </w:pPr>
      <w:bookmarkStart w:id="47" w:name="_Toc272054910"/>
      <w:r w:rsidRPr="003B335A">
        <w:rPr>
          <w:rFonts w:cs="B Nazanin" w:hint="eastAsia"/>
          <w:color w:val="auto"/>
          <w:sz w:val="22"/>
          <w:szCs w:val="22"/>
          <w:rtl/>
          <w:lang w:bidi="ar-SA"/>
        </w:rPr>
        <w:t>شکل</w:t>
      </w:r>
      <w:r w:rsidRPr="003B335A">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8</w:t>
      </w:r>
      <w:r w:rsidR="002A4878">
        <w:rPr>
          <w:rFonts w:cs="B Nazanin"/>
          <w:color w:val="auto"/>
          <w:sz w:val="22"/>
          <w:szCs w:val="22"/>
          <w:rtl/>
          <w:lang w:bidi="ar-SA"/>
        </w:rPr>
        <w:fldChar w:fldCharType="end"/>
      </w:r>
      <w:r w:rsidR="002D3123" w:rsidRPr="003B335A">
        <w:rPr>
          <w:rFonts w:cs="B Nazanin" w:hint="cs"/>
          <w:color w:val="auto"/>
          <w:sz w:val="22"/>
          <w:szCs w:val="22"/>
          <w:rtl/>
          <w:lang w:bidi="ar-SA"/>
        </w:rPr>
        <w:t>:</w:t>
      </w:r>
      <w:r w:rsidR="008F6B55" w:rsidRPr="003B335A">
        <w:rPr>
          <w:rFonts w:cs="B Nazanin" w:hint="cs"/>
          <w:color w:val="auto"/>
          <w:sz w:val="22"/>
          <w:szCs w:val="22"/>
          <w:rtl/>
          <w:lang w:bidi="ar-SA"/>
        </w:rPr>
        <w:t xml:space="preserve"> نمودار معادله ماتريسي</w:t>
      </w:r>
      <w:bookmarkEnd w:id="47"/>
    </w:p>
    <w:p w:rsidR="001D37A0" w:rsidRPr="00701C86" w:rsidRDefault="001D37A0" w:rsidP="00701C86">
      <w:pPr>
        <w:pStyle w:val="Heading3"/>
        <w:tabs>
          <w:tab w:val="clear" w:pos="0"/>
          <w:tab w:val="num" w:pos="900"/>
        </w:tabs>
        <w:bidi/>
        <w:rPr>
          <w:rFonts w:cs="B Nazanin"/>
          <w:szCs w:val="26"/>
          <w:rtl/>
        </w:rPr>
      </w:pPr>
      <w:bookmarkStart w:id="48" w:name="_Toc205417976"/>
      <w:bookmarkStart w:id="49" w:name="_Toc267420748"/>
      <w:bookmarkStart w:id="50" w:name="_Toc271852065"/>
      <w:bookmarkStart w:id="51" w:name="_Toc271960359"/>
      <w:bookmarkStart w:id="52" w:name="_Toc272055708"/>
      <w:r w:rsidRPr="00701C86">
        <w:rPr>
          <w:rFonts w:cs="B Nazanin"/>
          <w:szCs w:val="26"/>
          <w:rtl/>
          <w:lang w:bidi="ar-SA"/>
        </w:rPr>
        <w:t>بهبود كارايي</w:t>
      </w:r>
      <w:bookmarkEnd w:id="48"/>
      <w:r w:rsidR="000263A2" w:rsidRPr="00701C86">
        <w:rPr>
          <w:rFonts w:cs="B Nazanin" w:hint="cs"/>
          <w:szCs w:val="26"/>
          <w:rtl/>
          <w:lang w:bidi="ar-SA"/>
        </w:rPr>
        <w:t xml:space="preserve"> در شبکه پتری تصادفی</w:t>
      </w:r>
      <w:bookmarkEnd w:id="49"/>
      <w:bookmarkEnd w:id="50"/>
      <w:bookmarkEnd w:id="51"/>
      <w:bookmarkEnd w:id="52"/>
    </w:p>
    <w:p w:rsidR="001D37A0" w:rsidRPr="00C33D22" w:rsidRDefault="001D37A0" w:rsidP="008B27E4">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 xml:space="preserve">در ابتدا بهبود كارايي مي‌تواند به دو زمينه كاري </w:t>
      </w:r>
      <w:r w:rsidRPr="00C33D22">
        <w:rPr>
          <w:rFonts w:ascii="Times New Roman" w:hAnsi="Times New Roman" w:cs="B Nazanin" w:hint="cs"/>
          <w:szCs w:val="24"/>
          <w:rtl/>
          <w:lang w:bidi="ar-SA"/>
        </w:rPr>
        <w:t>قسمت بندی</w:t>
      </w:r>
      <w:r w:rsidRPr="00C33D22">
        <w:rPr>
          <w:rFonts w:ascii="Times New Roman" w:hAnsi="Times New Roman" w:cs="B Nazanin"/>
          <w:szCs w:val="24"/>
          <w:rtl/>
          <w:lang w:bidi="ar-SA"/>
        </w:rPr>
        <w:t xml:space="preserve"> شود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اولين زمينه</w:t>
      </w:r>
      <w:r w:rsidRPr="00C33D22">
        <w:rPr>
          <w:rFonts w:ascii="Times New Roman" w:hAnsi="Times New Roman" w:cs="B Nazanin" w:hint="cs"/>
          <w:szCs w:val="24"/>
          <w:rtl/>
          <w:lang w:bidi="ar-SA"/>
        </w:rPr>
        <w:t xml:space="preserve"> به </w:t>
      </w:r>
      <w:r w:rsidRPr="00C33D22">
        <w:rPr>
          <w:rFonts w:ascii="Times New Roman" w:hAnsi="Times New Roman" w:cs="B Nazanin"/>
          <w:szCs w:val="24"/>
          <w:rtl/>
          <w:lang w:bidi="ar-SA"/>
        </w:rPr>
        <w:t xml:space="preserve"> اندازه‌گيري</w:t>
      </w:r>
      <w:r w:rsidRPr="00C33D22">
        <w:rPr>
          <w:rStyle w:val="FootnoteReference"/>
          <w:rFonts w:ascii="Times New Roman" w:hAnsi="Times New Roman" w:cs="B Nazanin"/>
          <w:szCs w:val="24"/>
          <w:rtl/>
        </w:rPr>
        <w:footnoteReference w:id="21"/>
      </w:r>
      <w:r w:rsidRPr="00C33D22">
        <w:rPr>
          <w:rFonts w:ascii="Times New Roman" w:hAnsi="Times New Roman" w:cs="B Nazanin"/>
          <w:szCs w:val="24"/>
          <w:rtl/>
          <w:lang w:bidi="ar-SA"/>
        </w:rPr>
        <w:t xml:space="preserve"> بر‌مي‌گرددكه اندازه‌گيري</w:t>
      </w:r>
      <w:r w:rsidR="00077A22" w:rsidRPr="00C33D22">
        <w:rPr>
          <w:rFonts w:ascii="B Nazanin" w:hAnsi="Times New Roman" w:cs="B Nazanin" w:hint="cs"/>
          <w:sz w:val="24"/>
          <w:szCs w:val="24"/>
          <w:rtl/>
        </w:rPr>
        <w:t xml:space="preserve"> </w:t>
      </w:r>
      <w:r w:rsidRPr="00C33D22">
        <w:rPr>
          <w:rFonts w:ascii="Times New Roman" w:hAnsi="Times New Roman" w:cs="B Nazanin" w:hint="cs"/>
          <w:szCs w:val="24"/>
          <w:rtl/>
          <w:lang w:bidi="ar-SA"/>
        </w:rPr>
        <w:t>بطور کلی</w:t>
      </w:r>
      <w:r w:rsidRPr="00C33D22">
        <w:rPr>
          <w:rFonts w:ascii="Times New Roman" w:hAnsi="Times New Roman" w:cs="B Nazanin"/>
          <w:szCs w:val="24"/>
          <w:rtl/>
          <w:lang w:bidi="ar-SA"/>
        </w:rPr>
        <w:t xml:space="preserve"> به سه زمينه‌ي متمايز بخش‌بندي مي‌شود كه عبارتند از</w:t>
      </w:r>
      <w:r w:rsidRPr="00C33D22">
        <w:rPr>
          <w:rFonts w:ascii="B Nazanin" w:hAnsi="Times New Roman" w:cs="B Nazanin"/>
          <w:sz w:val="24"/>
          <w:szCs w:val="24"/>
          <w:rtl/>
        </w:rPr>
        <w:t xml:space="preserve">: </w:t>
      </w:r>
    </w:p>
    <w:p w:rsidR="001D37A0" w:rsidRPr="00C33D22" w:rsidRDefault="001D37A0" w:rsidP="00CF691C">
      <w:pPr>
        <w:widowControl w:val="0"/>
        <w:numPr>
          <w:ilvl w:val="0"/>
          <w:numId w:val="7"/>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اندازه‌گيري كردن </w:t>
      </w:r>
    </w:p>
    <w:p w:rsidR="001D37A0" w:rsidRPr="00C33D22" w:rsidRDefault="001D37A0" w:rsidP="00CF691C">
      <w:pPr>
        <w:widowControl w:val="0"/>
        <w:numPr>
          <w:ilvl w:val="0"/>
          <w:numId w:val="7"/>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الگوها</w:t>
      </w:r>
      <w:r w:rsidRPr="00C33D22">
        <w:rPr>
          <w:rFonts w:ascii="Times New Roman" w:hAnsi="Times New Roman" w:cs="B Nazanin" w:hint="cs"/>
          <w:szCs w:val="24"/>
          <w:rtl/>
          <w:lang w:bidi="ar-SA"/>
        </w:rPr>
        <w:t xml:space="preserve">و </w:t>
      </w:r>
      <w:r w:rsidRPr="00C33D22">
        <w:rPr>
          <w:rFonts w:ascii="Times New Roman" w:hAnsi="Times New Roman" w:cs="B Nazanin"/>
          <w:szCs w:val="24"/>
          <w:rtl/>
          <w:lang w:bidi="ar-SA"/>
        </w:rPr>
        <w:t>شاخص‌هاي اندازه‌گيري</w:t>
      </w:r>
      <w:r w:rsidRPr="00C33D22">
        <w:rPr>
          <w:rStyle w:val="FootnoteReference"/>
          <w:rFonts w:ascii="B Nazanin" w:hAnsi="Times New Roman" w:cs="B Nazanin"/>
          <w:sz w:val="24"/>
          <w:szCs w:val="24"/>
          <w:rtl/>
        </w:rPr>
        <w:t xml:space="preserve"> </w:t>
      </w:r>
      <w:r w:rsidRPr="00C33D22">
        <w:rPr>
          <w:rStyle w:val="FootnoteReference"/>
          <w:rFonts w:ascii="Times New Roman" w:hAnsi="Times New Roman" w:cs="B Nazanin"/>
          <w:szCs w:val="24"/>
          <w:rtl/>
        </w:rPr>
        <w:footnoteReference w:id="22"/>
      </w:r>
    </w:p>
    <w:p w:rsidR="001D37A0" w:rsidRPr="00C33D22" w:rsidRDefault="001D37A0" w:rsidP="00CF691C">
      <w:pPr>
        <w:widowControl w:val="0"/>
        <w:numPr>
          <w:ilvl w:val="0"/>
          <w:numId w:val="7"/>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پيش نوع‌ها</w:t>
      </w:r>
      <w:r w:rsidRPr="00C33D22">
        <w:rPr>
          <w:rStyle w:val="FootnoteReference"/>
          <w:rFonts w:ascii="Times New Roman" w:hAnsi="Times New Roman" w:cs="B Nazanin"/>
          <w:szCs w:val="24"/>
          <w:rtl/>
        </w:rPr>
        <w:footnoteReference w:id="23"/>
      </w:r>
      <w:r w:rsidRPr="00C33D22">
        <w:rPr>
          <w:rFonts w:ascii="B Nazanin" w:hAnsi="Times New Roman" w:cs="B Nazanin"/>
          <w:sz w:val="24"/>
          <w:szCs w:val="24"/>
          <w:rtl/>
        </w:rPr>
        <w:t xml:space="preserve"> </w:t>
      </w:r>
    </w:p>
    <w:p w:rsidR="001D37A0" w:rsidRPr="00C33D22" w:rsidRDefault="001D37A0" w:rsidP="008B27E4">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lastRenderedPageBreak/>
        <w:t xml:space="preserve">اندازه‌گيري كردن بر روي سيستم واقعي تحت شرايط </w:t>
      </w:r>
      <w:r w:rsidRPr="00C33D22">
        <w:rPr>
          <w:rFonts w:ascii="Times New Roman" w:hAnsi="Times New Roman" w:cs="B Nazanin" w:hint="cs"/>
          <w:szCs w:val="24"/>
          <w:rtl/>
          <w:lang w:bidi="ar-SA"/>
        </w:rPr>
        <w:t>اجرایی</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واقعی</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امکان پذیر است</w:t>
      </w:r>
      <w:r w:rsidRPr="00C33D22">
        <w:rPr>
          <w:rFonts w:ascii="B Nazanin" w:hAnsi="Times New Roman" w:cs="B Nazanin"/>
          <w:sz w:val="24"/>
          <w:szCs w:val="24"/>
          <w:rtl/>
        </w:rPr>
        <w:t xml:space="preserve"> </w:t>
      </w:r>
      <w:r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نتايج</w:t>
      </w:r>
      <w:r w:rsidRPr="00C33D22">
        <w:rPr>
          <w:rFonts w:ascii="Times New Roman" w:hAnsi="Times New Roman" w:cs="B Nazanin"/>
          <w:szCs w:val="24"/>
          <w:u w:val="single"/>
          <w:rtl/>
          <w:lang w:bidi="ar-SA"/>
        </w:rPr>
        <w:t xml:space="preserve"> اندازه‌گيري‌ها</w:t>
      </w:r>
      <w:r w:rsidRPr="00C33D22">
        <w:rPr>
          <w:rFonts w:ascii="Times New Roman" w:hAnsi="Times New Roman" w:cs="B Nazanin"/>
          <w:szCs w:val="24"/>
          <w:rtl/>
          <w:lang w:bidi="ar-SA"/>
        </w:rPr>
        <w:t xml:space="preserve"> به جزئيات</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ویژگیهای</w:t>
      </w:r>
      <w:r w:rsidRPr="00C33D22">
        <w:rPr>
          <w:rFonts w:ascii="Times New Roman" w:hAnsi="Times New Roman" w:cs="B Nazanin"/>
          <w:szCs w:val="24"/>
          <w:rtl/>
          <w:lang w:bidi="ar-SA"/>
        </w:rPr>
        <w:t xml:space="preserve"> سيستم‌هاي اندازه‌گيري وابستگي</w:t>
      </w:r>
      <w:r w:rsidRPr="00C33D22">
        <w:rPr>
          <w:rFonts w:ascii="Times New Roman" w:hAnsi="Times New Roman" w:cs="B Nazanin" w:hint="cs"/>
          <w:szCs w:val="24"/>
          <w:rtl/>
          <w:lang w:bidi="ar-SA"/>
        </w:rPr>
        <w:t xml:space="preserve"> زیادی</w:t>
      </w:r>
      <w:r w:rsidRPr="00C33D22">
        <w:rPr>
          <w:rFonts w:ascii="Times New Roman" w:hAnsi="Times New Roman" w:cs="B Nazanin"/>
          <w:szCs w:val="24"/>
          <w:rtl/>
          <w:lang w:bidi="ar-SA"/>
        </w:rPr>
        <w:t xml:space="preserve"> دارند</w:t>
      </w:r>
      <w:r w:rsidRPr="00C33D22">
        <w:rPr>
          <w:rFonts w:ascii="Times New Roman" w:hAnsi="Times New Roman" w:cs="B Nazanin" w:hint="cs"/>
          <w:szCs w:val="24"/>
          <w:rtl/>
          <w:lang w:bidi="ar-SA"/>
        </w:rPr>
        <w:t xml:space="preserve"> و</w:t>
      </w:r>
      <w:r w:rsidRPr="00C33D22">
        <w:rPr>
          <w:rFonts w:ascii="Times New Roman" w:hAnsi="Times New Roman" w:cs="B Nazanin"/>
          <w:szCs w:val="24"/>
          <w:rtl/>
          <w:lang w:bidi="ar-SA"/>
        </w:rPr>
        <w:t xml:space="preserve"> در خلال اندازه‌گيري بر روي سيستم </w:t>
      </w:r>
      <w:r w:rsidRPr="00C33D22">
        <w:rPr>
          <w:rFonts w:ascii="Times New Roman" w:hAnsi="Times New Roman" w:cs="B Nazanin" w:hint="cs"/>
          <w:szCs w:val="24"/>
          <w:rtl/>
          <w:lang w:bidi="ar-SA"/>
        </w:rPr>
        <w:t>به</w:t>
      </w:r>
      <w:r w:rsidRPr="00C33D22">
        <w:rPr>
          <w:rFonts w:ascii="Times New Roman" w:hAnsi="Times New Roman" w:cs="B Nazanin"/>
          <w:szCs w:val="24"/>
          <w:rtl/>
          <w:lang w:bidi="ar-SA"/>
        </w:rPr>
        <w:t xml:space="preserve"> زمينه‌كاري خاص</w:t>
      </w:r>
      <w:r w:rsidRPr="00C33D22">
        <w:rPr>
          <w:rFonts w:ascii="Times New Roman" w:hAnsi="Times New Roman" w:cs="B Nazanin" w:hint="cs"/>
          <w:szCs w:val="24"/>
          <w:rtl/>
          <w:lang w:bidi="ar-SA"/>
        </w:rPr>
        <w:t>ی</w:t>
      </w:r>
      <w:r w:rsidRPr="00C33D22">
        <w:rPr>
          <w:rFonts w:ascii="Times New Roman" w:hAnsi="Times New Roman" w:cs="B Nazanin"/>
          <w:szCs w:val="24"/>
          <w:rtl/>
          <w:lang w:bidi="ar-SA"/>
        </w:rPr>
        <w:t xml:space="preserve"> اشاره مي‌كنند</w:t>
      </w:r>
      <w:r w:rsidRPr="00C33D22">
        <w:rPr>
          <w:rFonts w:ascii="Times New Roman" w:hAnsi="Times New Roman" w:cs="B Nazanin" w:hint="cs"/>
          <w:szCs w:val="24"/>
          <w:rtl/>
          <w:lang w:bidi="ar-SA"/>
        </w:rPr>
        <w:t xml:space="preserve"> و</w:t>
      </w:r>
      <w:r w:rsidRPr="00C33D22">
        <w:rPr>
          <w:rFonts w:ascii="Times New Roman" w:hAnsi="Times New Roman" w:cs="B Nazanin"/>
          <w:szCs w:val="24"/>
          <w:rtl/>
          <w:lang w:bidi="ar-SA"/>
        </w:rPr>
        <w:t xml:space="preserve"> عموميت خيلي كمي دارند</w:t>
      </w:r>
      <w:r w:rsidRPr="00C33D22">
        <w:rPr>
          <w:rFonts w:ascii="B Nazanin" w:hAnsi="Times New Roman" w:cs="B Nazanin"/>
          <w:sz w:val="24"/>
          <w:szCs w:val="24"/>
          <w:rtl/>
        </w:rPr>
        <w:t xml:space="preserve">. </w:t>
      </w:r>
    </w:p>
    <w:p w:rsidR="001D37A0" w:rsidRPr="00C33D22" w:rsidRDefault="001D37A0" w:rsidP="008B27E4">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 xml:space="preserve">هنگامي كه كارايي دو سيستم مقايسه شده‌اند، اندازه‌گيري‌ها به اندازه </w:t>
      </w:r>
      <w:r w:rsidRPr="00C33D22">
        <w:rPr>
          <w:rFonts w:ascii="Times New Roman" w:hAnsi="Times New Roman" w:cs="B Nazanin" w:hint="cs"/>
          <w:szCs w:val="24"/>
          <w:rtl/>
          <w:lang w:bidi="ar-SA"/>
        </w:rPr>
        <w:t xml:space="preserve">کفایت </w:t>
      </w:r>
      <w:r w:rsidRPr="00C33D22">
        <w:rPr>
          <w:rFonts w:ascii="Times New Roman" w:hAnsi="Times New Roman" w:cs="B Nazanin"/>
          <w:szCs w:val="24"/>
          <w:rtl/>
          <w:lang w:bidi="ar-SA"/>
        </w:rPr>
        <w:t xml:space="preserve"> نخواهد</w:t>
      </w:r>
      <w:r w:rsidRPr="00C33D22">
        <w:rPr>
          <w:rFonts w:ascii="Times New Roman" w:hAnsi="Times New Roman" w:cs="B Nazanin" w:hint="cs"/>
          <w:szCs w:val="24"/>
          <w:rtl/>
          <w:lang w:bidi="ar-SA"/>
        </w:rPr>
        <w:t>داشت</w:t>
      </w:r>
      <w:r w:rsidRPr="00C33D22">
        <w:rPr>
          <w:rFonts w:ascii="Times New Roman" w:hAnsi="Times New Roman" w:cs="B Nazanin"/>
          <w:szCs w:val="24"/>
          <w:rtl/>
          <w:lang w:bidi="ar-SA"/>
        </w:rPr>
        <w:t xml:space="preserve"> و اين از موقعي است كه هيچ تضميني بر شرايط اجرا بر اندازه‌گيري‌هايي كه در نظر گرفته و معادلات آن‌ها وجود ندارد</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پس</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با اين شرايط مقايسه كردن عادلانه نخواهد بود</w:t>
      </w:r>
      <w:r w:rsidRPr="00C33D22">
        <w:rPr>
          <w:rFonts w:ascii="B Nazanin" w:hAnsi="Times New Roman" w:cs="B Nazanin"/>
          <w:sz w:val="24"/>
          <w:szCs w:val="24"/>
          <w:rtl/>
        </w:rPr>
        <w:t>.</w:t>
      </w:r>
    </w:p>
    <w:p w:rsidR="001D37A0" w:rsidRDefault="001D37A0" w:rsidP="00FB7CF4">
      <w:pPr>
        <w:bidi/>
        <w:spacing w:after="0" w:line="288" w:lineRule="auto"/>
        <w:ind w:firstLine="562"/>
        <w:jc w:val="both"/>
        <w:rPr>
          <w:rFonts w:ascii="B Nazanin" w:hAnsi="Times New Roman" w:cs="B Nazanin"/>
          <w:sz w:val="24"/>
          <w:szCs w:val="24"/>
          <w:rtl/>
          <w:lang w:bidi="fa-IR"/>
        </w:rPr>
      </w:pPr>
      <w:r w:rsidRPr="00C33D22">
        <w:rPr>
          <w:rFonts w:ascii="Times New Roman" w:hAnsi="Times New Roman" w:cs="B Nazanin"/>
          <w:szCs w:val="24"/>
          <w:rtl/>
          <w:lang w:bidi="ar-SA"/>
        </w:rPr>
        <w:t>براي غلبه بر اين مشكل شاخص‌هاي اندازه‌گيري</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بوجود آمدند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آن‌ها ك</w:t>
      </w:r>
      <w:r w:rsidRPr="00C33D22">
        <w:rPr>
          <w:rFonts w:ascii="Times New Roman" w:hAnsi="Times New Roman" w:cs="B Nazanin" w:hint="cs"/>
          <w:szCs w:val="24"/>
          <w:rtl/>
          <w:lang w:bidi="ar-SA"/>
        </w:rPr>
        <w:t>ه</w:t>
      </w:r>
      <w:r w:rsidRPr="00C33D22">
        <w:rPr>
          <w:rFonts w:ascii="Times New Roman" w:hAnsi="Times New Roman" w:cs="B Nazanin"/>
          <w:szCs w:val="24"/>
          <w:rtl/>
          <w:lang w:bidi="ar-SA"/>
        </w:rPr>
        <w:t xml:space="preserve"> يك بار كردن كاري</w:t>
      </w:r>
      <w:r w:rsidRPr="00C33D22">
        <w:rPr>
          <w:rStyle w:val="FootnoteReference"/>
          <w:rFonts w:ascii="Times New Roman" w:hAnsi="Times New Roman" w:cs="B Nazanin"/>
          <w:szCs w:val="24"/>
          <w:rtl/>
        </w:rPr>
        <w:footnoteReference w:id="24"/>
      </w:r>
      <w:r w:rsidRPr="00C33D22">
        <w:rPr>
          <w:rFonts w:ascii="Times New Roman" w:hAnsi="Times New Roman" w:cs="B Nazanin"/>
          <w:szCs w:val="24"/>
          <w:rtl/>
          <w:lang w:bidi="ar-SA"/>
        </w:rPr>
        <w:t xml:space="preserve"> بطور مصنوعي را براي سيستم‌ها مهيا مي‌كنند</w:t>
      </w:r>
      <w:r w:rsidR="007A0408"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مثلاً</w:t>
      </w:r>
      <w:r w:rsidR="007A0408"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مشاهدات مي‌تواند در يك شرايط اجرايي معادل اجرا شود و مقايسات معني دار</w:t>
      </w:r>
      <w:r w:rsidRPr="00C33D22">
        <w:rPr>
          <w:rFonts w:ascii="Times New Roman" w:hAnsi="Times New Roman" w:cs="B Nazanin" w:hint="cs"/>
          <w:szCs w:val="24"/>
          <w:rtl/>
          <w:lang w:bidi="ar-SA"/>
        </w:rPr>
        <w:t>ی</w:t>
      </w:r>
      <w:r w:rsidRPr="00C33D22">
        <w:rPr>
          <w:rFonts w:ascii="Times New Roman" w:hAnsi="Times New Roman" w:cs="B Nazanin"/>
          <w:szCs w:val="24"/>
          <w:rtl/>
          <w:lang w:bidi="ar-SA"/>
        </w:rPr>
        <w:t xml:space="preserve">  بوجود آيد</w:t>
      </w:r>
      <w:r w:rsidRPr="00C33D22">
        <w:rPr>
          <w:rFonts w:ascii="B Nazanin" w:hAnsi="Times New Roman" w:cs="B Nazanin"/>
          <w:sz w:val="24"/>
          <w:szCs w:val="24"/>
          <w:rtl/>
        </w:rPr>
        <w:t>.</w:t>
      </w:r>
      <w:r w:rsidR="00FB7CF4">
        <w:rPr>
          <w:rFonts w:ascii="B Nazanin" w:hAnsi="Times New Roman" w:cs="B Nazanin"/>
          <w:sz w:val="24"/>
          <w:szCs w:val="24"/>
        </w:rPr>
        <w:t xml:space="preserve"> </w:t>
      </w:r>
      <w:r w:rsidRPr="00C33D22">
        <w:rPr>
          <w:rFonts w:ascii="Times New Roman" w:hAnsi="Times New Roman" w:cs="B Nazanin"/>
          <w:szCs w:val="24"/>
          <w:rtl/>
          <w:lang w:bidi="ar-SA"/>
        </w:rPr>
        <w:t>اندازه‌گيري و شاخص‌هاي اندازه‌گيري موجوديتهاي يك سيستم</w:t>
      </w:r>
      <w:r w:rsidRPr="00C33D22">
        <w:rPr>
          <w:rFonts w:ascii="Times New Roman" w:hAnsi="Times New Roman" w:cs="B Nazanin" w:hint="cs"/>
          <w:szCs w:val="24"/>
          <w:rtl/>
          <w:lang w:bidi="ar-SA"/>
        </w:rPr>
        <w:t xml:space="preserve"> می باشند</w:t>
      </w:r>
      <w:r w:rsidRPr="00C33D22">
        <w:rPr>
          <w:rFonts w:ascii="Times New Roman" w:hAnsi="Times New Roman" w:cs="B Nazanin"/>
          <w:szCs w:val="24"/>
          <w:rtl/>
          <w:lang w:bidi="ar-SA"/>
        </w:rPr>
        <w:t xml:space="preserve"> كه بايد مورد مطا</w:t>
      </w:r>
      <w:r w:rsidRPr="00C33D22">
        <w:rPr>
          <w:rFonts w:ascii="Times New Roman" w:hAnsi="Times New Roman" w:cs="B Nazanin" w:hint="cs"/>
          <w:szCs w:val="24"/>
          <w:rtl/>
          <w:lang w:bidi="ar-SA"/>
        </w:rPr>
        <w:t>ل</w:t>
      </w:r>
      <w:r w:rsidRPr="00C33D22">
        <w:rPr>
          <w:rFonts w:ascii="Times New Roman" w:hAnsi="Times New Roman" w:cs="B Nazanin"/>
          <w:szCs w:val="24"/>
          <w:rtl/>
          <w:lang w:bidi="ar-SA"/>
        </w:rPr>
        <w:t xml:space="preserve">عه قرار بگيرند و بنابراين آن‌ها مي‌توانند در </w:t>
      </w:r>
      <w:r w:rsidRPr="00C33D22">
        <w:rPr>
          <w:rFonts w:ascii="B Nazanin" w:hAnsi="Times New Roman" w:cs="B Nazanin"/>
          <w:sz w:val="24"/>
          <w:szCs w:val="24"/>
          <w:rtl/>
        </w:rPr>
        <w:t>(</w:t>
      </w:r>
      <w:r w:rsidRPr="00C33D22">
        <w:rPr>
          <w:rFonts w:ascii="Times New Roman" w:hAnsi="Times New Roman" w:cs="B Nazanin"/>
          <w:szCs w:val="24"/>
          <w:rtl/>
          <w:lang w:bidi="ar-SA"/>
        </w:rPr>
        <w:t>بسياري</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از حالت كه مطالعه كارايي مربوط به يك سيستم مهيا نباشند </w:t>
      </w:r>
      <w:r w:rsidRPr="00C33D22">
        <w:rPr>
          <w:rFonts w:ascii="B Nazanin" w:hAnsi="Times New Roman" w:cs="B Nazanin"/>
          <w:sz w:val="24"/>
          <w:szCs w:val="24"/>
          <w:rtl/>
        </w:rPr>
        <w:t>(</w:t>
      </w:r>
      <w:r w:rsidRPr="00C33D22">
        <w:rPr>
          <w:rFonts w:ascii="Times New Roman" w:hAnsi="Times New Roman" w:cs="B Nazanin"/>
          <w:szCs w:val="24"/>
          <w:rtl/>
          <w:lang w:bidi="ar-SA"/>
        </w:rPr>
        <w:t>ممكن است هنوز عملي و اجرايي نشده 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مشاهده شوند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لازم است كه يك چارچوب نمايشي از سيستم </w:t>
      </w:r>
      <w:r w:rsidRPr="00C33D22">
        <w:rPr>
          <w:rFonts w:ascii="Times New Roman" w:hAnsi="Times New Roman" w:cs="B Nazanin" w:hint="cs"/>
          <w:szCs w:val="24"/>
          <w:rtl/>
          <w:lang w:bidi="ar-SA"/>
        </w:rPr>
        <w:t>هم بصورت</w:t>
      </w:r>
      <w:r w:rsidRPr="00C33D22">
        <w:rPr>
          <w:rFonts w:ascii="Times New Roman" w:hAnsi="Times New Roman" w:cs="B Nazanin"/>
          <w:szCs w:val="24"/>
          <w:rtl/>
          <w:lang w:bidi="ar-SA"/>
        </w:rPr>
        <w:t xml:space="preserve"> سخت‌افزاري و </w:t>
      </w:r>
      <w:r w:rsidRPr="00C33D22">
        <w:rPr>
          <w:rFonts w:ascii="Times New Roman" w:hAnsi="Times New Roman" w:cs="B Nazanin" w:hint="cs"/>
          <w:szCs w:val="24"/>
          <w:rtl/>
          <w:lang w:bidi="ar-SA"/>
        </w:rPr>
        <w:t>هم بصورت نرم افزاری</w:t>
      </w:r>
      <w:r w:rsidRPr="00C33D22">
        <w:rPr>
          <w:rFonts w:ascii="Times New Roman" w:hAnsi="Times New Roman" w:cs="B Nazanin"/>
          <w:szCs w:val="24"/>
          <w:rtl/>
          <w:lang w:bidi="ar-SA"/>
        </w:rPr>
        <w:t xml:space="preserve"> نرم‌افزاري طراحي شود</w:t>
      </w:r>
      <w:r w:rsidRPr="00C33D22">
        <w:rPr>
          <w:rFonts w:ascii="B Nazanin" w:hAnsi="Times New Roman" w:cs="B Nazanin"/>
          <w:sz w:val="24"/>
          <w:szCs w:val="24"/>
          <w:rtl/>
        </w:rPr>
        <w:t>.</w:t>
      </w:r>
      <w:r w:rsidR="00FB7CF4">
        <w:rPr>
          <w:rFonts w:ascii="B Nazanin" w:hAnsi="Times New Roman" w:cs="B Nazanin"/>
          <w:sz w:val="24"/>
          <w:szCs w:val="24"/>
        </w:rPr>
        <w:t xml:space="preserve"> </w:t>
      </w:r>
      <w:r w:rsidRPr="00C33D22">
        <w:rPr>
          <w:rFonts w:ascii="Times New Roman" w:hAnsi="Times New Roman" w:cs="B Nazanin"/>
          <w:szCs w:val="24"/>
          <w:rtl/>
          <w:lang w:bidi="ar-SA"/>
        </w:rPr>
        <w:t xml:space="preserve">چنين ساختاري </w:t>
      </w:r>
      <w:r w:rsidRPr="00C33D22">
        <w:rPr>
          <w:rFonts w:ascii="Times New Roman" w:hAnsi="Times New Roman" w:cs="B Nazanin" w:hint="cs"/>
          <w:szCs w:val="24"/>
          <w:rtl/>
          <w:lang w:bidi="ar-SA"/>
        </w:rPr>
        <w:t>مطمئناً</w:t>
      </w:r>
      <w:r w:rsidRPr="00C33D22">
        <w:rPr>
          <w:rFonts w:ascii="Times New Roman" w:hAnsi="Times New Roman" w:cs="B Nazanin"/>
          <w:szCs w:val="24"/>
          <w:rtl/>
          <w:lang w:bidi="ar-SA"/>
        </w:rPr>
        <w:t xml:space="preserve"> نيازمند جزئيات</w:t>
      </w:r>
      <w:r w:rsidRPr="00C33D22">
        <w:rPr>
          <w:rFonts w:ascii="Times New Roman" w:hAnsi="Times New Roman" w:cs="B Nazanin" w:hint="cs"/>
          <w:szCs w:val="24"/>
          <w:rtl/>
          <w:lang w:bidi="ar-SA"/>
        </w:rPr>
        <w:t>ی</w:t>
      </w:r>
      <w:r w:rsidRPr="00C33D22">
        <w:rPr>
          <w:rFonts w:ascii="Times New Roman" w:hAnsi="Times New Roman" w:cs="B Nazanin"/>
          <w:szCs w:val="24"/>
          <w:rtl/>
          <w:lang w:bidi="ar-SA"/>
        </w:rPr>
        <w:t xml:space="preserve"> مي‌باشد كه به‌طور معمول به آن‌ها پيش‌نمونه گوي</w:t>
      </w:r>
      <w:r w:rsidRPr="00C33D22">
        <w:rPr>
          <w:rFonts w:ascii="Times New Roman" w:hAnsi="Times New Roman" w:cs="B Nazanin" w:hint="cs"/>
          <w:szCs w:val="24"/>
          <w:rtl/>
          <w:lang w:bidi="ar-SA"/>
        </w:rPr>
        <w:t>ی</w:t>
      </w:r>
      <w:r w:rsidRPr="00C33D22">
        <w:rPr>
          <w:rFonts w:ascii="Times New Roman" w:hAnsi="Times New Roman" w:cs="B Nazanin"/>
          <w:szCs w:val="24"/>
          <w:rtl/>
          <w:lang w:bidi="ar-SA"/>
        </w:rPr>
        <w:t>م</w:t>
      </w:r>
      <w:r w:rsidRPr="00C33D22">
        <w:rPr>
          <w:rFonts w:ascii="B Nazanin" w:hAnsi="Times New Roman" w:cs="B Nazanin" w:hint="cs"/>
          <w:sz w:val="24"/>
          <w:szCs w:val="24"/>
          <w:rtl/>
        </w:rPr>
        <w:t>.</w:t>
      </w:r>
      <w:r w:rsidR="006B295F" w:rsidRPr="00C33D22">
        <w:rPr>
          <w:rFonts w:ascii="B Nazanin" w:hAnsi="Times New Roman" w:cs="B Nazanin" w:hint="cs"/>
          <w:sz w:val="24"/>
          <w:szCs w:val="24"/>
          <w:rtl/>
        </w:rPr>
        <w:t xml:space="preserve"> </w:t>
      </w:r>
      <w:r w:rsidRPr="00C33D22">
        <w:rPr>
          <w:rFonts w:ascii="Times New Roman" w:hAnsi="Times New Roman" w:cs="B Nazanin" w:hint="cs"/>
          <w:szCs w:val="24"/>
          <w:rtl/>
          <w:lang w:bidi="ar-SA"/>
        </w:rPr>
        <w:t>در واقع</w:t>
      </w:r>
      <w:r w:rsidR="006B295F"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اين يك ساختار اوليه</w:t>
      </w:r>
      <w:r w:rsidRPr="00C33D22">
        <w:rPr>
          <w:rFonts w:ascii="Times New Roman" w:hAnsi="Times New Roman" w:cs="B Nazanin" w:hint="cs"/>
          <w:szCs w:val="24"/>
          <w:rtl/>
          <w:lang w:bidi="ar-SA"/>
        </w:rPr>
        <w:t xml:space="preserve"> است</w:t>
      </w:r>
      <w:r w:rsidRPr="00C33D22">
        <w:rPr>
          <w:rFonts w:ascii="Times New Roman" w:hAnsi="Times New Roman" w:cs="B Nazanin"/>
          <w:szCs w:val="24"/>
          <w:rtl/>
          <w:lang w:bidi="ar-SA"/>
        </w:rPr>
        <w:t xml:space="preserve"> كه چارچوب كلي كار را نشان مي‌دهد</w:t>
      </w:r>
      <w:r w:rsidR="004E0C8B"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مشاهدات بر روي چنين پيش‌نمونه‌هايي اجرا مي‌شوند و استفاده از شاخص‌هاي كارايي را به‌عنوان بار كردن كارهاي مصنوعي امكان‌پذير مي‌‌كنند</w:t>
      </w:r>
      <w:r w:rsidRPr="00C33D22">
        <w:rPr>
          <w:rFonts w:ascii="B Nazanin" w:hAnsi="Times New Roman" w:cs="B Nazanin"/>
          <w:sz w:val="24"/>
          <w:szCs w:val="24"/>
          <w:rtl/>
        </w:rPr>
        <w:t xml:space="preserve">. </w:t>
      </w:r>
    </w:p>
    <w:p w:rsidR="001D37A0" w:rsidRPr="001D5835" w:rsidRDefault="001D37A0" w:rsidP="00701C86">
      <w:pPr>
        <w:pStyle w:val="Heading4"/>
        <w:rPr>
          <w:rtl/>
        </w:rPr>
      </w:pPr>
      <w:bookmarkStart w:id="53" w:name="_Toc205417978"/>
      <w:bookmarkStart w:id="54" w:name="_Toc267420749"/>
      <w:bookmarkStart w:id="55" w:name="_Toc271852066"/>
      <w:bookmarkStart w:id="56" w:name="_Toc271960360"/>
      <w:bookmarkStart w:id="57" w:name="_Toc272055709"/>
      <w:r w:rsidRPr="001D5835">
        <w:rPr>
          <w:rtl/>
        </w:rPr>
        <w:t>شاخص‌هاي كارايي</w:t>
      </w:r>
      <w:bookmarkEnd w:id="53"/>
      <w:bookmarkEnd w:id="54"/>
      <w:bookmarkEnd w:id="55"/>
      <w:bookmarkEnd w:id="56"/>
      <w:bookmarkEnd w:id="57"/>
      <w:r w:rsidRPr="001D5835">
        <w:rPr>
          <w:rtl/>
        </w:rPr>
        <w:t xml:space="preserve"> </w:t>
      </w:r>
    </w:p>
    <w:p w:rsidR="001D37A0" w:rsidRPr="00C33D22" w:rsidRDefault="001D37A0" w:rsidP="00AB4621">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 xml:space="preserve">عموماً </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هدف تجزيه مدل شبكه‌هاي پتري تصادفی، محاسبه نمايه‌هاي عملكردي متراكم‌تر </w:t>
      </w:r>
      <w:r w:rsidRPr="00C33D22">
        <w:rPr>
          <w:rFonts w:ascii="Times New Roman" w:hAnsi="Times New Roman" w:cs="B Nazanin" w:hint="cs"/>
          <w:szCs w:val="24"/>
          <w:rtl/>
          <w:lang w:bidi="ar-SA"/>
        </w:rPr>
        <w:t>و منسجم تر</w:t>
      </w:r>
      <w:r w:rsidRPr="00C33D22">
        <w:rPr>
          <w:rFonts w:ascii="Times New Roman" w:hAnsi="Times New Roman" w:cs="B Nazanin"/>
          <w:szCs w:val="24"/>
          <w:rtl/>
          <w:lang w:bidi="ar-SA"/>
        </w:rPr>
        <w:t xml:space="preserve"> مي‌باشد تا محاسبه احتمالات علامت‌گذاري فردي</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چندين نوع از نتايج به هم پيوسته را مي‌توان به راحتي از توزيع‌ حالت ثابت</w:t>
      </w:r>
      <w:r w:rsidRPr="00C33D22">
        <w:rPr>
          <w:rFonts w:ascii="Times New Roman" w:hAnsi="Times New Roman" w:cs="B Nazanin" w:hint="cs"/>
          <w:szCs w:val="24"/>
          <w:rtl/>
          <w:lang w:bidi="ar-SA"/>
        </w:rPr>
        <w:t xml:space="preserve"> د</w:t>
      </w:r>
      <w:r w:rsidRPr="00C33D22">
        <w:rPr>
          <w:rFonts w:ascii="Times New Roman" w:hAnsi="Times New Roman" w:cs="B Nazanin"/>
          <w:szCs w:val="24"/>
          <w:rtl/>
          <w:lang w:bidi="ar-SA"/>
        </w:rPr>
        <w:t>ر علامتگ</w:t>
      </w:r>
      <w:r w:rsidRPr="00C33D22">
        <w:rPr>
          <w:rFonts w:ascii="Times New Roman" w:hAnsi="Times New Roman" w:cs="B Nazanin" w:hint="cs"/>
          <w:szCs w:val="24"/>
          <w:rtl/>
          <w:lang w:bidi="ar-SA"/>
        </w:rPr>
        <w:t>ذ</w:t>
      </w:r>
      <w:r w:rsidRPr="00C33D22">
        <w:rPr>
          <w:rFonts w:ascii="Times New Roman" w:hAnsi="Times New Roman" w:cs="B Nazanin"/>
          <w:szCs w:val="24"/>
          <w:rtl/>
          <w:lang w:bidi="ar-SA"/>
        </w:rPr>
        <w:t xml:space="preserve">اري‌هاي قابل دسترس  </w:t>
      </w:r>
      <w:r w:rsidRPr="00C33D22">
        <w:rPr>
          <w:rFonts w:ascii="Times New Roman" w:hAnsi="Times New Roman" w:cs="B Nazanin" w:hint="cs"/>
          <w:szCs w:val="24"/>
          <w:rtl/>
          <w:lang w:bidi="ar-SA"/>
        </w:rPr>
        <w:t>ب</w:t>
      </w:r>
      <w:r w:rsidRPr="00C33D22">
        <w:rPr>
          <w:rFonts w:ascii="Times New Roman" w:hAnsi="Times New Roman" w:cs="B Nazanin"/>
          <w:szCs w:val="24"/>
          <w:rtl/>
          <w:lang w:bidi="ar-SA"/>
        </w:rPr>
        <w:t>دست آورد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در اين بخش، برخي از پارامترهاي عملكردي حالات ثابت بهم پيوسته را كه به سادگي قابل محاسبه مي‌باشند را معرفي مي‌كنيم</w:t>
      </w:r>
      <w:r w:rsidR="00BF2FFB" w:rsidRPr="00C33D22">
        <w:rPr>
          <w:rFonts w:ascii="Times New Roman" w:hAnsi="Times New Roman" w:cs="B Nazanin"/>
          <w:szCs w:val="24"/>
        </w:rPr>
        <w:t>[</w:t>
      </w:r>
      <w:r w:rsidR="00C036BD" w:rsidRPr="00C33D22">
        <w:rPr>
          <w:rFonts w:ascii="Times New Roman" w:hAnsi="Times New Roman" w:cs="B Nazanin"/>
          <w:szCs w:val="24"/>
        </w:rPr>
        <w:t>6</w:t>
      </w:r>
      <w:r w:rsidR="00BF2FFB" w:rsidRPr="00C33D22">
        <w:rPr>
          <w:rFonts w:ascii="Times New Roman" w:hAnsi="Times New Roman" w:cs="B Nazanin"/>
          <w:szCs w:val="24"/>
        </w:rPr>
        <w:t>]</w:t>
      </w:r>
      <w:r w:rsidRPr="00C33D22">
        <w:rPr>
          <w:rFonts w:ascii="B Nazanin" w:hAnsi="Times New Roman" w:cs="B Nazanin"/>
          <w:sz w:val="24"/>
          <w:szCs w:val="24"/>
          <w:rtl/>
        </w:rPr>
        <w:t xml:space="preserve">. </w:t>
      </w:r>
    </w:p>
    <w:p w:rsidR="001D37A0" w:rsidRPr="00C33D22" w:rsidRDefault="001D37A0" w:rsidP="00B34662">
      <w:pPr>
        <w:widowControl w:val="0"/>
        <w:numPr>
          <w:ilvl w:val="0"/>
          <w:numId w:val="1"/>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احتمال يك پيشامد كه از طريق علامت‌گذاري‌هاي مكاني تعريف شده </w:t>
      </w:r>
      <w:r w:rsidRPr="00C33D22">
        <w:rPr>
          <w:rFonts w:ascii="B Nazanin" w:hAnsi="Times New Roman" w:cs="B Nazanin"/>
          <w:sz w:val="24"/>
          <w:szCs w:val="24"/>
          <w:rtl/>
        </w:rPr>
        <w:t>(</w:t>
      </w:r>
      <w:r w:rsidRPr="00C33D22">
        <w:rPr>
          <w:rFonts w:ascii="Times New Roman" w:hAnsi="Times New Roman" w:cs="B Nazanin"/>
          <w:szCs w:val="24"/>
          <w:rtl/>
          <w:lang w:bidi="ar-SA"/>
        </w:rPr>
        <w:t>مثلاً، بدون علامت در مجموعه مكانها، و حداقل يك علامت در يك مكان، در حالي كه مكان ديگر خالي 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را مي‌توان با اضافه كردن احتمال</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هاي تمام علامتگذاري‌ها مشخص كرد </w:t>
      </w:r>
      <w:r w:rsidRPr="00C33D22">
        <w:rPr>
          <w:rFonts w:ascii="Times New Roman" w:hAnsi="Times New Roman" w:cs="B Nazanin" w:hint="cs"/>
          <w:szCs w:val="24"/>
          <w:rtl/>
          <w:lang w:bidi="ar-SA"/>
        </w:rPr>
        <w:t>و</w:t>
      </w:r>
      <w:r w:rsidRPr="00C33D22">
        <w:rPr>
          <w:rFonts w:ascii="Times New Roman" w:hAnsi="Times New Roman" w:cs="B Nazanin"/>
          <w:szCs w:val="24"/>
          <w:rtl/>
          <w:lang w:bidi="ar-SA"/>
        </w:rPr>
        <w:t xml:space="preserve"> در آنها شرايط مشابه تعريف پيشامد،</w:t>
      </w:r>
      <w:r w:rsidRPr="00C33D22">
        <w:rPr>
          <w:rFonts w:ascii="Times New Roman" w:hAnsi="Times New Roman" w:cs="B Nazanin" w:hint="cs"/>
          <w:szCs w:val="24"/>
          <w:rtl/>
          <w:lang w:bidi="ar-SA"/>
        </w:rPr>
        <w:t>صحیح</w:t>
      </w:r>
      <w:r w:rsidRPr="00C33D22">
        <w:rPr>
          <w:rFonts w:ascii="Times New Roman" w:hAnsi="Times New Roman" w:cs="B Nazanin"/>
          <w:szCs w:val="24"/>
          <w:rtl/>
          <w:lang w:bidi="ar-SA"/>
        </w:rPr>
        <w:t xml:space="preserve"> 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بنابراين، مثلاً، احتمال حالت ثابت پيشامد </w:t>
      </w:r>
      <w:r w:rsidRPr="00C33D22">
        <w:rPr>
          <w:rFonts w:ascii="Times New Roman" w:hAnsi="Times New Roman" w:cs="B Nazanin"/>
          <w:szCs w:val="24"/>
        </w:rPr>
        <w:t>A</w:t>
      </w:r>
      <w:r w:rsidRPr="00C33D22">
        <w:rPr>
          <w:rFonts w:ascii="Times New Roman" w:hAnsi="Times New Roman" w:cs="B Nazanin"/>
          <w:szCs w:val="24"/>
          <w:rtl/>
          <w:lang w:bidi="ar-SA"/>
        </w:rPr>
        <w:t xml:space="preserve">، كه از طريق حالتي تعريف شده كه براي علامتگذاري‌هاي </w:t>
      </w:r>
      <w:r w:rsidRPr="00C33D22">
        <w:rPr>
          <w:rFonts w:ascii="Times New Roman" w:hAnsi="Times New Roman" w:cs="B Nazanin"/>
          <w:position w:val="-12"/>
          <w:szCs w:val="24"/>
          <w:rtl/>
        </w:rPr>
        <w:object w:dxaOrig="820" w:dyaOrig="360">
          <v:shape id="_x0000_i1057" type="#_x0000_t75" style="width:39.75pt;height:18pt" o:ole="">
            <v:imagedata r:id="rId97" o:title=""/>
          </v:shape>
          <o:OLEObject Type="Embed" ProgID="Equation.3" ShapeID="_x0000_i1057" DrawAspect="Content" ObjectID="_1569252565" r:id="rId98"/>
        </w:object>
      </w:r>
      <w:r w:rsidRPr="00C33D22">
        <w:rPr>
          <w:rFonts w:ascii="Times New Roman" w:hAnsi="Times New Roman" w:cs="B Nazanin"/>
          <w:szCs w:val="24"/>
          <w:rtl/>
          <w:lang w:bidi="ar-SA"/>
        </w:rPr>
        <w:t xml:space="preserve"> درست مي‌باشد، از طريق </w:t>
      </w:r>
      <w:r w:rsidRPr="00C33D22">
        <w:rPr>
          <w:rFonts w:ascii="Times New Roman" w:hAnsi="Times New Roman" w:cs="B Nazanin"/>
          <w:position w:val="-28"/>
          <w:szCs w:val="24"/>
        </w:rPr>
        <w:object w:dxaOrig="1380" w:dyaOrig="540">
          <v:shape id="_x0000_i1058" type="#_x0000_t75" style="width:68.25pt;height:27pt" o:ole="">
            <v:imagedata r:id="rId99" o:title=""/>
          </v:shape>
          <o:OLEObject Type="Embed" ProgID="Equation.3" ShapeID="_x0000_i1058" DrawAspect="Content" ObjectID="_1569252566" r:id="rId100"/>
        </w:object>
      </w:r>
      <w:r w:rsidRPr="00C33D22">
        <w:rPr>
          <w:rFonts w:ascii="Times New Roman" w:hAnsi="Times New Roman" w:cs="B Nazanin"/>
          <w:szCs w:val="24"/>
          <w:rtl/>
          <w:lang w:bidi="ar-SA"/>
        </w:rPr>
        <w:t xml:space="preserve"> بدست مي‌آيد</w:t>
      </w:r>
      <w:r w:rsidRPr="00C33D22">
        <w:rPr>
          <w:rFonts w:ascii="B Nazanin" w:hAnsi="Times New Roman" w:cs="B Nazanin"/>
          <w:sz w:val="24"/>
          <w:szCs w:val="24"/>
          <w:rtl/>
        </w:rPr>
        <w:t>.</w:t>
      </w:r>
    </w:p>
    <w:p w:rsidR="001D37A0" w:rsidRPr="00C33D22" w:rsidRDefault="001D37A0" w:rsidP="00B34662">
      <w:pPr>
        <w:widowControl w:val="0"/>
        <w:numPr>
          <w:ilvl w:val="0"/>
          <w:numId w:val="1"/>
        </w:numPr>
        <w:bidi/>
        <w:spacing w:after="0" w:line="24" w:lineRule="atLeast"/>
        <w:jc w:val="lowKashida"/>
        <w:rPr>
          <w:rFonts w:ascii="B Nazanin" w:hAnsi="Times New Roman" w:cs="B Nazanin"/>
          <w:sz w:val="24"/>
          <w:szCs w:val="24"/>
          <w:rtl/>
        </w:rPr>
      </w:pPr>
      <w:r w:rsidRPr="00C33D22">
        <w:rPr>
          <w:rFonts w:ascii="Times New Roman" w:hAnsi="Times New Roman" w:cs="B Nazanin"/>
          <w:i/>
          <w:iCs/>
          <w:szCs w:val="24"/>
        </w:rPr>
        <w:t>pmf</w:t>
      </w:r>
      <w:r w:rsidRPr="00C33D22">
        <w:rPr>
          <w:rFonts w:ascii="Times New Roman" w:hAnsi="Times New Roman" w:cs="B Nazanin"/>
          <w:szCs w:val="24"/>
          <w:rtl/>
          <w:lang w:bidi="ar-SA"/>
        </w:rPr>
        <w:t xml:space="preserve"> عدد علامت‌ها در يك مكان، مثل</w:t>
      </w:r>
      <w:r w:rsidRPr="00C33D22">
        <w:rPr>
          <w:rFonts w:ascii="Times New Roman" w:hAnsi="Times New Roman" w:cs="B Nazanin"/>
          <w:szCs w:val="24"/>
        </w:rPr>
        <w:t xml:space="preserve"> p</w:t>
      </w:r>
      <w:r w:rsidRPr="00C33D22">
        <w:rPr>
          <w:rFonts w:ascii="Times New Roman" w:hAnsi="Times New Roman" w:cs="B Nazanin"/>
          <w:szCs w:val="24"/>
          <w:vertAlign w:val="subscript"/>
        </w:rPr>
        <w:t>i</w:t>
      </w:r>
      <w:r w:rsidRPr="00C33D22">
        <w:rPr>
          <w:rFonts w:ascii="Times New Roman" w:hAnsi="Times New Roman" w:cs="B Nazanin"/>
          <w:szCs w:val="24"/>
        </w:rPr>
        <w:t xml:space="preserve"> </w:t>
      </w:r>
      <w:r w:rsidRPr="00C33D22">
        <w:rPr>
          <w:rFonts w:ascii="Times New Roman" w:hAnsi="Times New Roman" w:cs="B Nazanin"/>
          <w:szCs w:val="24"/>
          <w:rtl/>
          <w:lang w:bidi="ar-SA"/>
        </w:rPr>
        <w:t xml:space="preserve">، را مي توان با محاسبه احتمالات تكي در </w:t>
      </w:r>
      <w:r w:rsidRPr="00C33D22">
        <w:rPr>
          <w:rFonts w:ascii="Times New Roman" w:hAnsi="Times New Roman" w:cs="B Nazanin"/>
          <w:szCs w:val="24"/>
        </w:rPr>
        <w:t>pmf</w:t>
      </w:r>
      <w:r w:rsidRPr="00C33D22">
        <w:rPr>
          <w:rFonts w:ascii="Times New Roman" w:hAnsi="Times New Roman" w:cs="B Nazanin"/>
          <w:szCs w:val="24"/>
          <w:rtl/>
          <w:lang w:bidi="ar-SA"/>
        </w:rPr>
        <w:t xml:space="preserve"> مانند احتمالات پيشامد </w:t>
      </w:r>
      <w:r w:rsidRPr="00C33D22">
        <w:rPr>
          <w:rFonts w:ascii="B Nazanin" w:hAnsi="Times New Roman" w:cs="B Nazanin"/>
          <w:sz w:val="24"/>
          <w:szCs w:val="24"/>
          <w:rtl/>
        </w:rPr>
        <w:t>«</w:t>
      </w:r>
      <w:r w:rsidRPr="00C33D22">
        <w:rPr>
          <w:rFonts w:ascii="Times New Roman" w:hAnsi="Times New Roman" w:cs="B Nazanin"/>
          <w:szCs w:val="24"/>
          <w:rtl/>
          <w:lang w:bidi="ar-SA"/>
        </w:rPr>
        <w:t xml:space="preserve">مكان </w:t>
      </w:r>
      <w:r w:rsidRPr="00C33D22">
        <w:rPr>
          <w:rFonts w:ascii="Times New Roman" w:hAnsi="Times New Roman" w:cs="B Nazanin"/>
          <w:szCs w:val="24"/>
        </w:rPr>
        <w:t>p</w:t>
      </w:r>
      <w:r w:rsidRPr="00C33D22">
        <w:rPr>
          <w:rFonts w:ascii="Times New Roman" w:hAnsi="Times New Roman" w:cs="B Nazanin"/>
          <w:szCs w:val="24"/>
          <w:vertAlign w:val="subscript"/>
        </w:rPr>
        <w:t>i</w:t>
      </w:r>
      <w:r w:rsidRPr="00C33D22">
        <w:rPr>
          <w:rFonts w:ascii="Times New Roman" w:hAnsi="Times New Roman" w:cs="B Nazanin"/>
          <w:szCs w:val="24"/>
        </w:rPr>
        <w:t xml:space="preserve"> </w:t>
      </w:r>
      <w:r w:rsidRPr="00C33D22">
        <w:rPr>
          <w:rFonts w:ascii="Times New Roman" w:hAnsi="Times New Roman" w:cs="B Nazanin"/>
          <w:szCs w:val="24"/>
          <w:rtl/>
          <w:lang w:bidi="ar-SA"/>
        </w:rPr>
        <w:t>كه شام</w:t>
      </w:r>
      <w:r w:rsidRPr="00C33D22">
        <w:rPr>
          <w:rFonts w:ascii="Times New Roman" w:hAnsi="Times New Roman" w:cs="B Nazanin" w:hint="cs"/>
          <w:szCs w:val="24"/>
          <w:rtl/>
          <w:lang w:bidi="ar-SA"/>
        </w:rPr>
        <w:t>ل</w:t>
      </w:r>
      <w:r w:rsidRPr="00C33D22">
        <w:rPr>
          <w:rFonts w:ascii="Times New Roman" w:hAnsi="Times New Roman" w:cs="B Nazanin"/>
          <w:szCs w:val="24"/>
          <w:rtl/>
          <w:lang w:bidi="ar-SA"/>
        </w:rPr>
        <w:t xml:space="preserve"> علائم </w:t>
      </w:r>
      <w:r w:rsidRPr="00C33D22">
        <w:rPr>
          <w:rFonts w:ascii="Times New Roman" w:hAnsi="Times New Roman" w:cs="B Nazanin"/>
          <w:szCs w:val="24"/>
        </w:rPr>
        <w:t>k</w:t>
      </w:r>
      <w:r w:rsidRPr="00C33D22">
        <w:rPr>
          <w:rFonts w:ascii="Times New Roman" w:hAnsi="Times New Roman" w:cs="B Nazanin"/>
          <w:szCs w:val="24"/>
          <w:rtl/>
          <w:lang w:bidi="ar-SA"/>
        </w:rPr>
        <w:t xml:space="preserve"> مي‌شود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بدست آورد</w:t>
      </w:r>
      <w:r w:rsidRPr="00C33D22">
        <w:rPr>
          <w:rFonts w:ascii="B Nazanin" w:hAnsi="Times New Roman" w:cs="B Nazanin"/>
          <w:sz w:val="24"/>
          <w:szCs w:val="24"/>
          <w:rtl/>
        </w:rPr>
        <w:t xml:space="preserve">. </w:t>
      </w:r>
    </w:p>
    <w:p w:rsidR="001D37A0" w:rsidRPr="00C33D22" w:rsidRDefault="001D37A0" w:rsidP="00B34662">
      <w:pPr>
        <w:widowControl w:val="0"/>
        <w:numPr>
          <w:ilvl w:val="0"/>
          <w:numId w:val="1"/>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lastRenderedPageBreak/>
        <w:t xml:space="preserve">تعداد متوسط علائم يك مكان را مي‌توان با محاسبه </w:t>
      </w:r>
      <w:r w:rsidRPr="00C33D22">
        <w:rPr>
          <w:rFonts w:ascii="Times New Roman" w:hAnsi="Times New Roman" w:cs="B Nazanin"/>
          <w:szCs w:val="24"/>
        </w:rPr>
        <w:t>pmf</w:t>
      </w:r>
      <w:r w:rsidRPr="00C33D22">
        <w:rPr>
          <w:rFonts w:ascii="Times New Roman" w:hAnsi="Times New Roman" w:cs="B Nazanin"/>
          <w:szCs w:val="24"/>
          <w:rtl/>
          <w:lang w:bidi="ar-SA"/>
        </w:rPr>
        <w:t xml:space="preserve"> علائم در آن مكان به دست آورد</w:t>
      </w:r>
      <w:r w:rsidRPr="00C33D22">
        <w:rPr>
          <w:rFonts w:ascii="B Nazanin" w:hAnsi="Times New Roman" w:cs="B Nazanin"/>
          <w:sz w:val="24"/>
          <w:szCs w:val="24"/>
          <w:rtl/>
        </w:rPr>
        <w:t>.</w:t>
      </w:r>
    </w:p>
    <w:p w:rsidR="001D37A0" w:rsidRDefault="001D37A0" w:rsidP="00B34662">
      <w:pPr>
        <w:widowControl w:val="0"/>
        <w:numPr>
          <w:ilvl w:val="0"/>
          <w:numId w:val="1"/>
        </w:numPr>
        <w:bidi/>
        <w:spacing w:after="0" w:line="24" w:lineRule="atLeast"/>
        <w:jc w:val="lowKashida"/>
        <w:rPr>
          <w:rFonts w:ascii="B Nazanin" w:hAnsi="Times New Roman" w:cs="B Nazanin"/>
          <w:sz w:val="24"/>
          <w:szCs w:val="24"/>
        </w:rPr>
      </w:pPr>
      <w:r w:rsidRPr="00C33D22">
        <w:rPr>
          <w:rFonts w:ascii="Times New Roman" w:hAnsi="Times New Roman" w:cs="B Nazanin"/>
          <w:szCs w:val="24"/>
          <w:rtl/>
          <w:lang w:bidi="ar-SA"/>
        </w:rPr>
        <w:t>بسامد</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فعال شدن يك انتقال يعني متوسط دفعاتي كه انتقال در واحد زمان </w:t>
      </w:r>
      <w:r w:rsidRPr="00C33D22">
        <w:rPr>
          <w:rFonts w:ascii="Times New Roman" w:hAnsi="Times New Roman" w:cs="B Nazanin" w:hint="cs"/>
          <w:szCs w:val="24"/>
          <w:rtl/>
          <w:lang w:bidi="ar-SA"/>
        </w:rPr>
        <w:t>فعال</w:t>
      </w:r>
      <w:r w:rsidRPr="00C33D22">
        <w:rPr>
          <w:rFonts w:ascii="Times New Roman" w:hAnsi="Times New Roman" w:cs="B Nazanin"/>
          <w:szCs w:val="24"/>
          <w:rtl/>
          <w:lang w:bidi="ar-SA"/>
        </w:rPr>
        <w:t xml:space="preserve"> مي‌شود را مي‌توان توسط مجموع سرعت</w:t>
      </w:r>
      <w:r w:rsidRPr="00C33D22">
        <w:rPr>
          <w:rFonts w:ascii="Times New Roman" w:hAnsi="Times New Roman" w:cs="B Nazanin" w:hint="cs"/>
          <w:szCs w:val="24"/>
          <w:rtl/>
          <w:lang w:bidi="ar-SA"/>
        </w:rPr>
        <w:t xml:space="preserve"> فعال سازی</w:t>
      </w:r>
      <w:r w:rsidRPr="00C33D22">
        <w:rPr>
          <w:rFonts w:ascii="Times New Roman" w:hAnsi="Times New Roman" w:cs="B Nazanin"/>
          <w:szCs w:val="24"/>
          <w:rtl/>
          <w:lang w:bidi="ar-SA"/>
        </w:rPr>
        <w:t xml:space="preserve"> انتقال محاسبه كرد</w:t>
      </w:r>
      <w:r w:rsidRPr="00C33D22">
        <w:rPr>
          <w:rFonts w:ascii="B Nazanin" w:hAnsi="Times New Roman" w:cs="B Nazanin"/>
          <w:sz w:val="24"/>
          <w:szCs w:val="24"/>
          <w:rtl/>
        </w:rPr>
        <w:t xml:space="preserve">. </w:t>
      </w:r>
    </w:p>
    <w:tbl>
      <w:tblPr>
        <w:bidiVisual/>
        <w:tblW w:w="8601" w:type="dxa"/>
        <w:tblInd w:w="360" w:type="dxa"/>
        <w:tblLook w:val="04A0" w:firstRow="1" w:lastRow="0" w:firstColumn="1" w:lastColumn="0" w:noHBand="0" w:noVBand="1"/>
      </w:tblPr>
      <w:tblGrid>
        <w:gridCol w:w="4254"/>
        <w:gridCol w:w="4347"/>
      </w:tblGrid>
      <w:tr w:rsidR="002545CA" w:rsidRPr="00741D58">
        <w:trPr>
          <w:trHeight w:val="688"/>
        </w:trPr>
        <w:tc>
          <w:tcPr>
            <w:tcW w:w="4254" w:type="dxa"/>
            <w:vAlign w:val="center"/>
          </w:tcPr>
          <w:p w:rsidR="002545CA" w:rsidRPr="00741D58" w:rsidRDefault="002545CA" w:rsidP="00741D58">
            <w:pPr>
              <w:widowControl w:val="0"/>
              <w:bidi/>
              <w:spacing w:after="0" w:line="24" w:lineRule="atLeast"/>
              <w:rPr>
                <w:rFonts w:ascii="B Nazanin" w:hAnsi="Times New Roman" w:cs="B Nazanin"/>
                <w:sz w:val="20"/>
                <w:szCs w:val="20"/>
                <w:rtl/>
                <w:lang w:bidi="fa-IR"/>
              </w:rPr>
            </w:pPr>
            <w:r w:rsidRPr="00741D58">
              <w:rPr>
                <w:rFonts w:ascii="Times New Roman" w:hAnsi="Times New Roman" w:cs="B Nazanin" w:hint="cs"/>
                <w:b/>
                <w:bCs/>
                <w:sz w:val="20"/>
                <w:szCs w:val="20"/>
                <w:rtl/>
                <w:lang w:bidi="ar-SA"/>
              </w:rPr>
              <w:t xml:space="preserve">رابطه </w:t>
            </w:r>
            <w:r w:rsidRPr="00741D58">
              <w:rPr>
                <w:rFonts w:ascii="B Nazanin" w:hAnsi="Times New Roman" w:cs="B Nazanin" w:hint="cs"/>
                <w:b/>
                <w:bCs/>
                <w:sz w:val="20"/>
                <w:szCs w:val="20"/>
                <w:rtl/>
              </w:rPr>
              <w:t>(</w:t>
            </w:r>
            <w:r w:rsidR="006921BA" w:rsidRPr="00741D58">
              <w:rPr>
                <w:rFonts w:ascii="B Nazanin" w:hAnsi="Times New Roman" w:cs="B Nazanin" w:hint="cs"/>
                <w:b/>
                <w:bCs/>
                <w:sz w:val="20"/>
                <w:szCs w:val="20"/>
                <w:rtl/>
                <w:lang w:bidi="fa-IR"/>
              </w:rPr>
              <w:t>2</w:t>
            </w:r>
            <w:r w:rsidRPr="00741D58">
              <w:rPr>
                <w:rFonts w:ascii="B Nazanin" w:hAnsi="Times New Roman" w:cs="B Nazanin" w:hint="cs"/>
                <w:b/>
                <w:bCs/>
                <w:sz w:val="20"/>
                <w:szCs w:val="20"/>
                <w:rtl/>
              </w:rPr>
              <w:t>-8)</w:t>
            </w:r>
          </w:p>
        </w:tc>
        <w:tc>
          <w:tcPr>
            <w:tcW w:w="4347" w:type="dxa"/>
          </w:tcPr>
          <w:p w:rsidR="002545CA" w:rsidRPr="00741D58" w:rsidRDefault="002545CA" w:rsidP="00741D58">
            <w:pPr>
              <w:widowControl w:val="0"/>
              <w:bidi/>
              <w:spacing w:after="0" w:line="24" w:lineRule="atLeast"/>
              <w:jc w:val="right"/>
              <w:rPr>
                <w:rFonts w:ascii="B Nazanin" w:hAnsi="Times New Roman" w:cs="B Nazanin"/>
                <w:sz w:val="24"/>
                <w:szCs w:val="24"/>
                <w:rtl/>
                <w:lang w:bidi="fa-IR"/>
              </w:rPr>
            </w:pPr>
            <w:r w:rsidRPr="00741D58">
              <w:rPr>
                <w:rFonts w:cs="B Nazanin"/>
                <w:position w:val="-34"/>
                <w:szCs w:val="24"/>
              </w:rPr>
              <w:object w:dxaOrig="1920" w:dyaOrig="600">
                <v:shape id="_x0000_i1059" type="#_x0000_t75" style="width:96.75pt;height:30pt" o:ole="">
                  <v:imagedata r:id="rId101" o:title=""/>
                </v:shape>
                <o:OLEObject Type="Embed" ProgID="Equation.3" ShapeID="_x0000_i1059" DrawAspect="Content" ObjectID="_1569252567" r:id="rId102"/>
              </w:object>
            </w:r>
          </w:p>
        </w:tc>
      </w:tr>
    </w:tbl>
    <w:p w:rsidR="001D37A0" w:rsidRPr="00C33D22" w:rsidRDefault="007100B2" w:rsidP="00612485">
      <w:pPr>
        <w:widowControl w:val="0"/>
        <w:bidi/>
        <w:spacing w:line="24" w:lineRule="atLeast"/>
        <w:rPr>
          <w:rFonts w:ascii="B Nazanin" w:hAnsi="Times New Roman" w:cs="B Nazanin"/>
          <w:sz w:val="24"/>
          <w:szCs w:val="24"/>
          <w:rtl/>
        </w:rPr>
      </w:pPr>
      <w:r w:rsidRPr="00C33D22">
        <w:rPr>
          <w:rFonts w:ascii="B Nazanin" w:hAnsi="Times New Roman" w:cs="B Nazanin" w:hint="cs"/>
          <w:sz w:val="24"/>
          <w:szCs w:val="24"/>
          <w:rtl/>
        </w:rPr>
        <w:t xml:space="preserve"> </w:t>
      </w:r>
      <w:r w:rsidR="00B30198" w:rsidRPr="00C33D22">
        <w:rPr>
          <w:rFonts w:ascii="B Nazanin" w:hAnsi="Times New Roman" w:cs="B Nazanin" w:hint="cs"/>
          <w:sz w:val="24"/>
          <w:szCs w:val="24"/>
          <w:rtl/>
        </w:rPr>
        <w:t xml:space="preserve"> </w:t>
      </w:r>
      <w:r w:rsidR="00C90CB5" w:rsidRPr="00C33D22">
        <w:rPr>
          <w:rFonts w:ascii="B Nazanin" w:hAnsi="Times New Roman" w:cs="B Nazanin" w:hint="cs"/>
          <w:sz w:val="24"/>
          <w:szCs w:val="24"/>
          <w:rtl/>
        </w:rPr>
        <w:t xml:space="preserve"> </w:t>
      </w:r>
      <w:r w:rsidR="001D37A0" w:rsidRPr="00C33D22">
        <w:rPr>
          <w:rFonts w:ascii="Times New Roman" w:hAnsi="Times New Roman" w:cs="B Nazanin"/>
          <w:szCs w:val="24"/>
          <w:rtl/>
          <w:lang w:bidi="ar-SA"/>
        </w:rPr>
        <w:t xml:space="preserve">كه در آن </w:t>
      </w:r>
      <w:r w:rsidR="001D37A0" w:rsidRPr="00C33D22">
        <w:rPr>
          <w:rFonts w:ascii="Times New Roman" w:hAnsi="Times New Roman" w:cs="B Nazanin"/>
          <w:position w:val="-14"/>
          <w:szCs w:val="24"/>
        </w:rPr>
        <w:object w:dxaOrig="279" w:dyaOrig="380">
          <v:shape id="_x0000_i1060" type="#_x0000_t75" style="width:14.25pt;height:17.25pt" o:ole="">
            <v:imagedata r:id="rId103" o:title=""/>
          </v:shape>
          <o:OLEObject Type="Embed" ProgID="Equation.3" ShapeID="_x0000_i1060" DrawAspect="Content" ObjectID="_1569252568" r:id="rId104"/>
        </w:object>
      </w:r>
      <w:r w:rsidR="001D37A0" w:rsidRPr="00C33D22">
        <w:rPr>
          <w:rFonts w:ascii="Times New Roman" w:hAnsi="Times New Roman" w:cs="B Nazanin"/>
          <w:szCs w:val="24"/>
          <w:rtl/>
          <w:lang w:bidi="ar-SA"/>
        </w:rPr>
        <w:t xml:space="preserve">، بسامد </w:t>
      </w:r>
      <w:r w:rsidR="001D37A0" w:rsidRPr="00C33D22">
        <w:rPr>
          <w:rFonts w:ascii="Times New Roman" w:hAnsi="Times New Roman" w:cs="B Nazanin" w:hint="cs"/>
          <w:szCs w:val="24"/>
          <w:rtl/>
          <w:lang w:bidi="ar-SA"/>
        </w:rPr>
        <w:t>فعال سازی</w:t>
      </w:r>
      <w:r w:rsidR="001D37A0" w:rsidRPr="00C33D22">
        <w:rPr>
          <w:rFonts w:ascii="B Nazanin" w:hAnsi="Times New Roman" w:cs="B Nazanin"/>
          <w:sz w:val="24"/>
          <w:szCs w:val="24"/>
          <w:rtl/>
        </w:rPr>
        <w:t xml:space="preserve"> </w:t>
      </w:r>
      <w:r w:rsidR="001D37A0" w:rsidRPr="00C33D22">
        <w:rPr>
          <w:rFonts w:ascii="Times New Roman" w:hAnsi="Times New Roman" w:cs="B Nazanin"/>
          <w:szCs w:val="24"/>
        </w:rPr>
        <w:t>t</w:t>
      </w:r>
      <w:r w:rsidR="001D37A0" w:rsidRPr="00C33D22">
        <w:rPr>
          <w:rFonts w:ascii="Times New Roman" w:hAnsi="Times New Roman" w:cs="B Nazanin"/>
          <w:szCs w:val="24"/>
          <w:vertAlign w:val="subscript"/>
        </w:rPr>
        <w:t>j</w:t>
      </w:r>
      <w:r w:rsidR="001D37A0" w:rsidRPr="00C33D22">
        <w:rPr>
          <w:rFonts w:ascii="Times New Roman" w:hAnsi="Times New Roman" w:cs="B Nazanin"/>
          <w:szCs w:val="24"/>
          <w:rtl/>
          <w:lang w:bidi="ar-SA"/>
        </w:rPr>
        <w:t xml:space="preserve"> مي‌باشد، </w:t>
      </w:r>
      <w:r w:rsidR="001D37A0" w:rsidRPr="00C33D22">
        <w:rPr>
          <w:rFonts w:ascii="Times New Roman" w:hAnsi="Times New Roman" w:cs="B Nazanin"/>
          <w:szCs w:val="24"/>
        </w:rPr>
        <w:t>E(M</w:t>
      </w:r>
      <w:r w:rsidR="001D37A0" w:rsidRPr="00C33D22">
        <w:rPr>
          <w:rFonts w:ascii="Times New Roman" w:hAnsi="Times New Roman" w:cs="B Nazanin"/>
          <w:szCs w:val="24"/>
          <w:vertAlign w:val="subscript"/>
        </w:rPr>
        <w:t>i</w:t>
      </w:r>
      <w:r w:rsidR="001D37A0" w:rsidRPr="00C33D22">
        <w:rPr>
          <w:rFonts w:ascii="Times New Roman" w:hAnsi="Times New Roman" w:cs="B Nazanin"/>
          <w:szCs w:val="24"/>
        </w:rPr>
        <w:t>)</w:t>
      </w:r>
      <w:r w:rsidR="001D37A0" w:rsidRPr="00C33D22">
        <w:rPr>
          <w:rFonts w:ascii="Times New Roman" w:hAnsi="Times New Roman" w:cs="B Nazanin"/>
          <w:szCs w:val="24"/>
          <w:rtl/>
          <w:lang w:bidi="ar-SA"/>
        </w:rPr>
        <w:t xml:space="preserve"> مجموعه انتقال‌هاي فعال شده در </w:t>
      </w:r>
      <w:r w:rsidR="001D37A0" w:rsidRPr="00C33D22">
        <w:rPr>
          <w:rFonts w:ascii="Times New Roman" w:hAnsi="Times New Roman" w:cs="B Nazanin"/>
          <w:szCs w:val="24"/>
        </w:rPr>
        <w:t>M</w:t>
      </w:r>
      <w:r w:rsidR="001D37A0" w:rsidRPr="00C33D22">
        <w:rPr>
          <w:rFonts w:ascii="Times New Roman" w:hAnsi="Times New Roman" w:cs="B Nazanin"/>
          <w:szCs w:val="24"/>
          <w:vertAlign w:val="subscript"/>
        </w:rPr>
        <w:t>i</w:t>
      </w:r>
      <w:r w:rsidR="001D37A0" w:rsidRPr="00C33D22">
        <w:rPr>
          <w:rFonts w:ascii="Times New Roman" w:hAnsi="Times New Roman" w:cs="B Nazanin"/>
          <w:szCs w:val="24"/>
          <w:rtl/>
          <w:lang w:bidi="ar-SA"/>
        </w:rPr>
        <w:t xml:space="preserve"> و </w:t>
      </w:r>
      <w:r w:rsidR="001D37A0" w:rsidRPr="00C33D22">
        <w:rPr>
          <w:rFonts w:ascii="Times New Roman" w:hAnsi="Times New Roman" w:cs="B Nazanin"/>
          <w:position w:val="-14"/>
          <w:szCs w:val="24"/>
        </w:rPr>
        <w:object w:dxaOrig="760" w:dyaOrig="380">
          <v:shape id="_x0000_i1061" type="#_x0000_t75" style="width:38.25pt;height:17.25pt" o:ole="">
            <v:imagedata r:id="rId105" o:title=""/>
          </v:shape>
          <o:OLEObject Type="Embed" ProgID="Equation.3" ShapeID="_x0000_i1061" DrawAspect="Content" ObjectID="_1569252569" r:id="rId106"/>
        </w:object>
      </w:r>
      <w:r w:rsidR="001D37A0" w:rsidRPr="00C33D22">
        <w:rPr>
          <w:rFonts w:ascii="B Nazanin" w:hAnsi="Times New Roman" w:cs="B Nazanin"/>
          <w:sz w:val="24"/>
          <w:szCs w:val="24"/>
          <w:rtl/>
        </w:rPr>
        <w:t xml:space="preserve"> </w:t>
      </w:r>
      <w:r w:rsidR="001D37A0" w:rsidRPr="00C33D22">
        <w:rPr>
          <w:rFonts w:ascii="Times New Roman" w:hAnsi="Times New Roman" w:cs="B Nazanin" w:hint="cs"/>
          <w:szCs w:val="24"/>
          <w:rtl/>
          <w:lang w:bidi="ar-SA"/>
        </w:rPr>
        <w:t>،</w:t>
      </w:r>
      <w:r w:rsidR="001D37A0" w:rsidRPr="00C33D22">
        <w:rPr>
          <w:rFonts w:ascii="Times New Roman" w:hAnsi="Times New Roman" w:cs="B Nazanin"/>
          <w:szCs w:val="24"/>
          <w:rtl/>
          <w:lang w:bidi="ar-SA"/>
        </w:rPr>
        <w:t>سرعت</w:t>
      </w:r>
      <w:r w:rsidR="001D37A0" w:rsidRPr="00C33D22">
        <w:rPr>
          <w:rFonts w:ascii="Times New Roman" w:hAnsi="Times New Roman" w:cs="B Nazanin" w:hint="cs"/>
          <w:szCs w:val="24"/>
          <w:rtl/>
          <w:lang w:bidi="ar-SA"/>
        </w:rPr>
        <w:t xml:space="preserve"> فعال سازی</w:t>
      </w:r>
      <w:r w:rsidR="001D37A0" w:rsidRPr="00C33D22">
        <w:rPr>
          <w:rFonts w:ascii="B Nazanin" w:hAnsi="Times New Roman" w:cs="B Nazanin"/>
          <w:sz w:val="24"/>
          <w:szCs w:val="24"/>
          <w:rtl/>
        </w:rPr>
        <w:t xml:space="preserve"> </w:t>
      </w:r>
      <w:r w:rsidR="001D37A0" w:rsidRPr="00C33D22">
        <w:rPr>
          <w:rFonts w:ascii="Times New Roman" w:hAnsi="Times New Roman" w:cs="B Nazanin"/>
          <w:szCs w:val="24"/>
        </w:rPr>
        <w:t>t</w:t>
      </w:r>
      <w:r w:rsidR="001D37A0" w:rsidRPr="00C33D22">
        <w:rPr>
          <w:rFonts w:ascii="Times New Roman" w:hAnsi="Times New Roman" w:cs="B Nazanin"/>
          <w:szCs w:val="24"/>
          <w:vertAlign w:val="subscript"/>
        </w:rPr>
        <w:t>j</w:t>
      </w:r>
      <w:r w:rsidR="001D37A0" w:rsidRPr="00C33D22">
        <w:rPr>
          <w:rFonts w:ascii="Times New Roman" w:hAnsi="Times New Roman" w:cs="B Nazanin"/>
          <w:szCs w:val="24"/>
          <w:rtl/>
          <w:lang w:bidi="ar-SA"/>
        </w:rPr>
        <w:t xml:space="preserve"> در </w:t>
      </w:r>
      <w:r w:rsidR="001D37A0" w:rsidRPr="00C33D22">
        <w:rPr>
          <w:rFonts w:ascii="Times New Roman" w:hAnsi="Times New Roman" w:cs="B Nazanin"/>
          <w:szCs w:val="24"/>
        </w:rPr>
        <w:t>M</w:t>
      </w:r>
      <w:r w:rsidR="001D37A0" w:rsidRPr="00C33D22">
        <w:rPr>
          <w:rFonts w:ascii="Times New Roman" w:hAnsi="Times New Roman" w:cs="B Nazanin"/>
          <w:szCs w:val="24"/>
          <w:vertAlign w:val="subscript"/>
        </w:rPr>
        <w:t>i</w:t>
      </w:r>
      <w:r w:rsidR="001D37A0" w:rsidRPr="00C33D22">
        <w:rPr>
          <w:rFonts w:ascii="Times New Roman" w:hAnsi="Times New Roman" w:cs="B Nazanin"/>
          <w:szCs w:val="24"/>
          <w:rtl/>
          <w:lang w:bidi="ar-SA"/>
        </w:rPr>
        <w:t xml:space="preserve"> مي‌باشد</w:t>
      </w:r>
      <w:r w:rsidR="001D37A0" w:rsidRPr="00C33D22">
        <w:rPr>
          <w:rFonts w:ascii="B Nazanin" w:hAnsi="Times New Roman" w:cs="B Nazanin"/>
          <w:sz w:val="24"/>
          <w:szCs w:val="24"/>
          <w:rtl/>
        </w:rPr>
        <w:t xml:space="preserve">. </w:t>
      </w:r>
    </w:p>
    <w:p w:rsidR="001D37A0" w:rsidRPr="00AB06FD" w:rsidRDefault="001D37A0" w:rsidP="00B34662">
      <w:pPr>
        <w:widowControl w:val="0"/>
        <w:numPr>
          <w:ilvl w:val="0"/>
          <w:numId w:val="2"/>
        </w:numPr>
        <w:bidi/>
        <w:spacing w:after="0" w:line="24" w:lineRule="atLeast"/>
        <w:jc w:val="lowKashida"/>
        <w:rPr>
          <w:rFonts w:ascii="Times New Roman" w:hAnsi="Times New Roman" w:cs="B Nazanin"/>
          <w:szCs w:val="24"/>
        </w:rPr>
      </w:pPr>
      <w:r w:rsidRPr="00C33D22">
        <w:rPr>
          <w:rFonts w:ascii="Times New Roman" w:hAnsi="Times New Roman" w:cs="B Nazanin"/>
          <w:szCs w:val="24"/>
          <w:rtl/>
          <w:lang w:bidi="ar-SA"/>
        </w:rPr>
        <w:t xml:space="preserve">تأخير متوسط علامت در عبور از يك شبكه فرعي در شرايط حالات ثابت را مي‌توان با استفاده از فرمول </w:t>
      </w:r>
      <w:r w:rsidRPr="00C33D22">
        <w:rPr>
          <w:rFonts w:ascii="Times New Roman" w:hAnsi="Times New Roman" w:cs="B Nazanin"/>
          <w:szCs w:val="24"/>
        </w:rPr>
        <w:t>Little</w:t>
      </w:r>
      <w:r w:rsidRPr="00C33D22">
        <w:rPr>
          <w:rFonts w:ascii="Times New Roman" w:hAnsi="Times New Roman" w:cs="B Nazanin"/>
          <w:szCs w:val="24"/>
          <w:rtl/>
          <w:lang w:bidi="ar-SA"/>
        </w:rPr>
        <w:t xml:space="preserve"> محاسبه كرد</w:t>
      </w:r>
      <w:r w:rsidR="00604C11" w:rsidRPr="00C33D22">
        <w:rPr>
          <w:rFonts w:ascii="Times New Roman" w:hAnsi="Times New Roman" w:cs="B Nazanin"/>
          <w:szCs w:val="24"/>
        </w:rPr>
        <w:t>[7,8]</w:t>
      </w:r>
      <w:r w:rsidRPr="00C33D22">
        <w:rPr>
          <w:rFonts w:ascii="B Nazanin" w:hAnsi="Times New Roman" w:cs="B Nazanin" w:hint="cs"/>
          <w:sz w:val="24"/>
          <w:szCs w:val="24"/>
          <w:rtl/>
        </w:rPr>
        <w:t>.</w:t>
      </w:r>
    </w:p>
    <w:tbl>
      <w:tblPr>
        <w:bidiVisual/>
        <w:tblW w:w="0" w:type="auto"/>
        <w:tblInd w:w="360" w:type="dxa"/>
        <w:tblLook w:val="04A0" w:firstRow="1" w:lastRow="0" w:firstColumn="1" w:lastColumn="0" w:noHBand="0" w:noVBand="1"/>
      </w:tblPr>
      <w:tblGrid>
        <w:gridCol w:w="4222"/>
        <w:gridCol w:w="4274"/>
      </w:tblGrid>
      <w:tr w:rsidR="00AB06FD" w:rsidRPr="00741D58">
        <w:tc>
          <w:tcPr>
            <w:tcW w:w="4428" w:type="dxa"/>
            <w:vAlign w:val="center"/>
          </w:tcPr>
          <w:p w:rsidR="00AB06FD" w:rsidRPr="00741D58" w:rsidRDefault="00AB06FD" w:rsidP="00741D58">
            <w:pPr>
              <w:widowControl w:val="0"/>
              <w:bidi/>
              <w:spacing w:after="0" w:line="24" w:lineRule="atLeast"/>
              <w:rPr>
                <w:rFonts w:ascii="Times New Roman" w:hAnsi="Times New Roman" w:cs="B Nazanin"/>
                <w:sz w:val="20"/>
                <w:szCs w:val="24"/>
                <w:rtl/>
                <w:lang w:bidi="fa-IR"/>
              </w:rPr>
            </w:pPr>
            <w:r w:rsidRPr="00741D58">
              <w:rPr>
                <w:rFonts w:ascii="Times New Roman" w:hAnsi="Times New Roman" w:cs="B Nazanin" w:hint="cs"/>
                <w:b/>
                <w:bCs/>
                <w:sz w:val="20"/>
                <w:szCs w:val="20"/>
                <w:rtl/>
                <w:lang w:bidi="ar-SA"/>
              </w:rPr>
              <w:t xml:space="preserve">رابطه </w:t>
            </w:r>
            <w:r w:rsidRPr="00741D58">
              <w:rPr>
                <w:rFonts w:ascii="B Nazanin" w:hAnsi="Times New Roman" w:cs="B Nazanin" w:hint="cs"/>
                <w:b/>
                <w:bCs/>
                <w:sz w:val="20"/>
                <w:szCs w:val="20"/>
                <w:rtl/>
              </w:rPr>
              <w:t>(</w:t>
            </w:r>
            <w:r w:rsidR="006921BA" w:rsidRPr="00741D58">
              <w:rPr>
                <w:rFonts w:ascii="B Nazanin" w:hAnsi="Times New Roman" w:cs="B Nazanin" w:hint="cs"/>
                <w:b/>
                <w:bCs/>
                <w:sz w:val="20"/>
                <w:szCs w:val="20"/>
                <w:rtl/>
                <w:lang w:bidi="fa-IR"/>
              </w:rPr>
              <w:t>2</w:t>
            </w:r>
            <w:r w:rsidRPr="00741D58">
              <w:rPr>
                <w:rFonts w:ascii="B Nazanin" w:hAnsi="Times New Roman" w:cs="B Nazanin" w:hint="cs"/>
                <w:b/>
                <w:bCs/>
                <w:sz w:val="20"/>
                <w:szCs w:val="20"/>
                <w:rtl/>
              </w:rPr>
              <w:t>-9)</w:t>
            </w:r>
          </w:p>
        </w:tc>
        <w:tc>
          <w:tcPr>
            <w:tcW w:w="4428" w:type="dxa"/>
          </w:tcPr>
          <w:p w:rsidR="00AB06FD" w:rsidRPr="00741D58" w:rsidRDefault="00AB06FD" w:rsidP="00741D58">
            <w:pPr>
              <w:widowControl w:val="0"/>
              <w:bidi/>
              <w:spacing w:after="0" w:line="24" w:lineRule="atLeast"/>
              <w:jc w:val="right"/>
              <w:rPr>
                <w:rFonts w:ascii="Times New Roman" w:hAnsi="Times New Roman" w:cs="B Nazanin"/>
                <w:sz w:val="20"/>
                <w:szCs w:val="24"/>
                <w:rtl/>
                <w:lang w:bidi="fa-IR"/>
              </w:rPr>
            </w:pPr>
            <w:r w:rsidRPr="00741D58">
              <w:rPr>
                <w:rFonts w:cs="B Nazanin"/>
                <w:position w:val="-28"/>
                <w:szCs w:val="24"/>
              </w:rPr>
              <w:object w:dxaOrig="1320" w:dyaOrig="660">
                <v:shape id="_x0000_i1062" type="#_x0000_t75" style="width:66.75pt;height:32.25pt" o:ole="">
                  <v:imagedata r:id="rId107" o:title=""/>
                </v:shape>
                <o:OLEObject Type="Embed" ProgID="Equation.3" ShapeID="_x0000_i1062" DrawAspect="Content" ObjectID="_1569252570" r:id="rId108"/>
              </w:object>
            </w:r>
          </w:p>
        </w:tc>
      </w:tr>
    </w:tbl>
    <w:p w:rsidR="001D37A0" w:rsidRPr="00C33D22" w:rsidRDefault="00334EE1" w:rsidP="00AB06FD">
      <w:pPr>
        <w:bidi/>
        <w:spacing w:after="0" w:line="288" w:lineRule="auto"/>
        <w:ind w:firstLine="562"/>
        <w:jc w:val="both"/>
        <w:rPr>
          <w:rFonts w:ascii="B Nazanin" w:hAnsi="Times New Roman" w:cs="B Nazanin"/>
          <w:sz w:val="24"/>
          <w:szCs w:val="24"/>
          <w:rtl/>
        </w:rPr>
      </w:pPr>
      <w:r w:rsidRPr="00C33D22">
        <w:rPr>
          <w:rFonts w:ascii="B Nazanin" w:hAnsi="Times New Roman" w:cs="B Nazanin" w:hint="cs"/>
          <w:b/>
          <w:bCs/>
          <w:sz w:val="24"/>
          <w:szCs w:val="24"/>
          <w:rtl/>
        </w:rPr>
        <w:tab/>
      </w:r>
      <w:r w:rsidR="00C532F8" w:rsidRPr="00C33D22">
        <w:rPr>
          <w:rFonts w:ascii="B Nazanin" w:hAnsi="Times New Roman" w:cs="B Nazanin" w:hint="cs"/>
          <w:b/>
          <w:bCs/>
          <w:sz w:val="24"/>
          <w:szCs w:val="24"/>
          <w:rtl/>
        </w:rPr>
        <w:t xml:space="preserve">  </w:t>
      </w:r>
      <w:r w:rsidR="001D37A0" w:rsidRPr="00C33D22">
        <w:rPr>
          <w:rFonts w:ascii="Times New Roman" w:hAnsi="Times New Roman" w:cs="B Nazanin"/>
          <w:szCs w:val="24"/>
          <w:rtl/>
          <w:lang w:bidi="ar-SA"/>
        </w:rPr>
        <w:t xml:space="preserve">كه در آن </w:t>
      </w:r>
      <w:r w:rsidR="001D37A0" w:rsidRPr="00C33D22">
        <w:rPr>
          <w:rFonts w:ascii="Times New Roman" w:hAnsi="Times New Roman" w:cs="B Nazanin"/>
          <w:szCs w:val="24"/>
        </w:rPr>
        <w:t>E[T]</w:t>
      </w:r>
      <w:r w:rsidR="001D37A0" w:rsidRPr="00C33D22">
        <w:rPr>
          <w:rFonts w:ascii="Times New Roman" w:hAnsi="Times New Roman" w:cs="B Nazanin"/>
          <w:szCs w:val="24"/>
          <w:rtl/>
          <w:lang w:bidi="ar-SA"/>
        </w:rPr>
        <w:t xml:space="preserve"> تأخير متوسط، </w:t>
      </w:r>
      <w:r w:rsidR="001D37A0" w:rsidRPr="00C33D22">
        <w:rPr>
          <w:rFonts w:ascii="Times New Roman" w:hAnsi="Times New Roman" w:cs="B Nazanin"/>
          <w:szCs w:val="24"/>
        </w:rPr>
        <w:t>E[N]</w:t>
      </w:r>
      <w:r w:rsidR="001D37A0" w:rsidRPr="00C33D22">
        <w:rPr>
          <w:rFonts w:ascii="Times New Roman" w:hAnsi="Times New Roman" w:cs="B Nazanin"/>
          <w:szCs w:val="24"/>
          <w:rtl/>
          <w:lang w:bidi="ar-SA"/>
        </w:rPr>
        <w:t xml:space="preserve"> تعداد متوسط علائم در فرآيند عبور از شبكه فرعي و </w:t>
      </w:r>
      <w:r w:rsidR="001D37A0" w:rsidRPr="00C33D22">
        <w:rPr>
          <w:rFonts w:ascii="Times New Roman" w:hAnsi="Times New Roman" w:cs="B Nazanin"/>
          <w:position w:val="-10"/>
          <w:szCs w:val="24"/>
        </w:rPr>
        <w:object w:dxaOrig="520" w:dyaOrig="320">
          <v:shape id="_x0000_i1063" type="#_x0000_t75" style="width:25.5pt;height:17.25pt" o:ole="">
            <v:imagedata r:id="rId109" o:title=""/>
          </v:shape>
          <o:OLEObject Type="Embed" ProgID="Equation.3" ShapeID="_x0000_i1063" DrawAspect="Content" ObjectID="_1569252571" r:id="rId110"/>
        </w:object>
      </w:r>
      <w:r w:rsidR="001D37A0" w:rsidRPr="00C33D22">
        <w:rPr>
          <w:rFonts w:ascii="Times New Roman" w:hAnsi="Times New Roman" w:cs="B Nazanin"/>
          <w:szCs w:val="24"/>
          <w:rtl/>
          <w:lang w:bidi="ar-SA"/>
        </w:rPr>
        <w:t xml:space="preserve"> سرعت ورودي متوسط علائم در شبكه فرعي مي‌باشد</w:t>
      </w:r>
      <w:r w:rsidR="001D37A0" w:rsidRPr="00C33D22">
        <w:rPr>
          <w:rFonts w:ascii="B Nazanin" w:hAnsi="Times New Roman" w:cs="B Nazanin"/>
          <w:sz w:val="24"/>
          <w:szCs w:val="24"/>
          <w:rtl/>
        </w:rPr>
        <w:t xml:space="preserve">. </w:t>
      </w:r>
      <w:r w:rsidR="001D37A0" w:rsidRPr="00C33D22">
        <w:rPr>
          <w:rFonts w:ascii="Times New Roman" w:hAnsi="Times New Roman" w:cs="B Nazanin"/>
          <w:szCs w:val="24"/>
          <w:rtl/>
          <w:lang w:bidi="ar-SA"/>
        </w:rPr>
        <w:t xml:space="preserve">اين روند را هرگاه كه امكان شناسايي علائم جالب در داخل شبكه فرعي وجود داشته باشد </w:t>
      </w:r>
      <w:r w:rsidR="001D37A0" w:rsidRPr="00C33D22">
        <w:rPr>
          <w:rFonts w:ascii="B Nazanin" w:hAnsi="Times New Roman" w:cs="B Nazanin"/>
          <w:sz w:val="24"/>
          <w:szCs w:val="24"/>
          <w:rtl/>
        </w:rPr>
        <w:t>(</w:t>
      </w:r>
      <w:r w:rsidR="001D37A0" w:rsidRPr="00C33D22">
        <w:rPr>
          <w:rFonts w:ascii="Times New Roman" w:hAnsi="Times New Roman" w:cs="B Nazanin"/>
          <w:szCs w:val="24"/>
          <w:rtl/>
          <w:lang w:bidi="ar-SA"/>
        </w:rPr>
        <w:t>كه همچنين مي‌تواند شامل نشانه‌هاي ديگر باشد كه شرايط داخلي آن را تعريف مي‌كند اما</w:t>
      </w:r>
      <w:r w:rsidR="001D37A0" w:rsidRPr="00C33D22">
        <w:rPr>
          <w:rFonts w:ascii="Times New Roman" w:hAnsi="Times New Roman" w:cs="B Nazanin" w:hint="cs"/>
          <w:szCs w:val="24"/>
          <w:rtl/>
          <w:lang w:bidi="ar-SA"/>
        </w:rPr>
        <w:t>،</w:t>
      </w:r>
      <w:r w:rsidR="001D37A0" w:rsidRPr="00C33D22">
        <w:rPr>
          <w:rFonts w:ascii="Times New Roman" w:hAnsi="Times New Roman" w:cs="B Nazanin"/>
          <w:szCs w:val="24"/>
          <w:rtl/>
          <w:lang w:bidi="ar-SA"/>
        </w:rPr>
        <w:t xml:space="preserve"> اين علائم بايد از علائمي كه تأخير آنها مطالعه شده قابل تشخيص باشند</w:t>
      </w:r>
      <w:r w:rsidR="001D37A0" w:rsidRPr="00C33D22">
        <w:rPr>
          <w:rFonts w:ascii="B Nazanin" w:hAnsi="Times New Roman" w:cs="B Nazanin"/>
          <w:sz w:val="24"/>
          <w:szCs w:val="24"/>
          <w:rtl/>
        </w:rPr>
        <w:t xml:space="preserve">) </w:t>
      </w:r>
      <w:r w:rsidR="001D37A0" w:rsidRPr="00C33D22">
        <w:rPr>
          <w:rFonts w:ascii="Times New Roman" w:hAnsi="Times New Roman" w:cs="B Nazanin" w:hint="cs"/>
          <w:szCs w:val="24"/>
          <w:rtl/>
          <w:lang w:bidi="ar-SA"/>
        </w:rPr>
        <w:t>ب</w:t>
      </w:r>
      <w:r w:rsidR="001D37A0" w:rsidRPr="00C33D22">
        <w:rPr>
          <w:rFonts w:ascii="Times New Roman" w:hAnsi="Times New Roman" w:cs="B Nazanin"/>
          <w:szCs w:val="24"/>
          <w:rtl/>
          <w:lang w:bidi="ar-SA"/>
        </w:rPr>
        <w:t>طوري كه عدد متوسط آنها را بتوان محاسبه كرد و يك رابطه را ميان ورودي و خروجي ايجاد كرد</w:t>
      </w:r>
      <w:r w:rsidR="001D37A0" w:rsidRPr="00C33D22">
        <w:rPr>
          <w:rFonts w:ascii="B Nazanin" w:hAnsi="Times New Roman" w:cs="B Nazanin"/>
          <w:sz w:val="24"/>
          <w:szCs w:val="24"/>
          <w:rtl/>
        </w:rPr>
        <w:t>. (</w:t>
      </w:r>
      <w:r w:rsidR="001D37A0" w:rsidRPr="00C33D22">
        <w:rPr>
          <w:rFonts w:ascii="Times New Roman" w:hAnsi="Times New Roman" w:cs="B Nazanin"/>
          <w:szCs w:val="24"/>
          <w:rtl/>
          <w:lang w:bidi="ar-SA"/>
        </w:rPr>
        <w:t>مثل يك نشانه خروجي براي هر نشانه ورودي</w:t>
      </w:r>
      <w:r w:rsidR="001D37A0" w:rsidRPr="00C33D22">
        <w:rPr>
          <w:rFonts w:ascii="B Nazanin" w:hAnsi="Times New Roman" w:cs="B Nazanin"/>
          <w:sz w:val="24"/>
          <w:szCs w:val="24"/>
          <w:rtl/>
        </w:rPr>
        <w:t>).</w:t>
      </w:r>
    </w:p>
    <w:p w:rsidR="001D37A0" w:rsidRPr="00ED31F4" w:rsidRDefault="005B3592" w:rsidP="00701C86">
      <w:pPr>
        <w:pStyle w:val="Heading3"/>
        <w:tabs>
          <w:tab w:val="clear" w:pos="0"/>
          <w:tab w:val="num" w:pos="900"/>
        </w:tabs>
        <w:bidi/>
        <w:rPr>
          <w:rFonts w:cs="B Nazanin"/>
          <w:szCs w:val="26"/>
          <w:rtl/>
        </w:rPr>
      </w:pPr>
      <w:bookmarkStart w:id="58" w:name="_Toc205417979"/>
      <w:bookmarkStart w:id="59" w:name="_Toc267420750"/>
      <w:bookmarkStart w:id="60" w:name="_Toc271852067"/>
      <w:bookmarkStart w:id="61" w:name="_Toc271960361"/>
      <w:bookmarkStart w:id="62" w:name="_Toc272055710"/>
      <w:r w:rsidRPr="00ED31F4">
        <w:rPr>
          <w:rFonts w:cs="B Nazanin" w:hint="cs"/>
          <w:szCs w:val="26"/>
          <w:rtl/>
          <w:lang w:bidi="ar-SA"/>
        </w:rPr>
        <w:t>بهبود</w:t>
      </w:r>
      <w:r w:rsidR="0096031D" w:rsidRPr="00ED31F4">
        <w:rPr>
          <w:rFonts w:cs="B Nazanin" w:hint="cs"/>
          <w:szCs w:val="26"/>
          <w:rtl/>
        </w:rPr>
        <w:t xml:space="preserve"> </w:t>
      </w:r>
      <w:r w:rsidRPr="00ED31F4">
        <w:rPr>
          <w:rFonts w:cs="B Nazanin" w:hint="cs"/>
          <w:szCs w:val="26"/>
          <w:rtl/>
          <w:lang w:bidi="ar-SA"/>
        </w:rPr>
        <w:t xml:space="preserve">کارائی در </w:t>
      </w:r>
      <w:r w:rsidR="001D37A0" w:rsidRPr="00ED31F4">
        <w:rPr>
          <w:rFonts w:cs="B Nazanin"/>
          <w:szCs w:val="26"/>
          <w:rtl/>
          <w:lang w:bidi="ar-SA"/>
        </w:rPr>
        <w:t>شبكه‌هاي پتري تصادفی عمومي</w:t>
      </w:r>
      <w:r w:rsidR="001D37A0" w:rsidRPr="00ED31F4">
        <w:rPr>
          <w:rStyle w:val="FootnoteReference"/>
          <w:rFonts w:cs="B Nazanin"/>
          <w:szCs w:val="26"/>
          <w:rtl/>
        </w:rPr>
        <w:footnoteReference w:id="25"/>
      </w:r>
      <w:bookmarkEnd w:id="58"/>
      <w:bookmarkEnd w:id="59"/>
      <w:bookmarkEnd w:id="60"/>
      <w:bookmarkEnd w:id="61"/>
      <w:bookmarkEnd w:id="62"/>
      <w:r w:rsidR="001D37A0" w:rsidRPr="00ED31F4">
        <w:rPr>
          <w:rFonts w:cs="B Nazanin"/>
          <w:szCs w:val="26"/>
          <w:rtl/>
        </w:rPr>
        <w:t xml:space="preserve"> </w:t>
      </w:r>
    </w:p>
    <w:p w:rsidR="001D37A0" w:rsidRPr="00C33D22" w:rsidRDefault="001D37A0" w:rsidP="00D11EE5">
      <w:pPr>
        <w:bidi/>
        <w:spacing w:before="120"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عامل اساسي كه كاربرد مدلهاي شبكه‌هاي پتري تصادفی را محدود مي‌سازد، پيچيدگي تجزيه آنهاست</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اين امر به علت عوامل زيادي 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احتمال تعداد بسيار زياد نشانه‌گذاري‌ها اصلي‌ترين آنها است</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جنبه‌هاي ديگر، ممكن است به پيچيدگي راه حل مدل اضافه كند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يكي از آنها به علت حضور در مدل فعاليتها كه نسبت به آنهايي كه مربوط به پيشامدهايي هستند </w:t>
      </w:r>
      <w:r w:rsidRPr="00C33D22">
        <w:rPr>
          <w:rFonts w:ascii="Times New Roman" w:hAnsi="Times New Roman" w:cs="B Nazanin" w:hint="cs"/>
          <w:szCs w:val="24"/>
          <w:rtl/>
          <w:lang w:bidi="ar-SA"/>
        </w:rPr>
        <w:t>و</w:t>
      </w:r>
      <w:r w:rsidRPr="00C33D22">
        <w:rPr>
          <w:rFonts w:ascii="Times New Roman" w:hAnsi="Times New Roman" w:cs="B Nazanin"/>
          <w:szCs w:val="24"/>
          <w:rtl/>
          <w:lang w:bidi="ar-SA"/>
        </w:rPr>
        <w:t xml:space="preserve"> نقش حياتي در عملكرد كلي بازي مي‌كنند، در مقياس زماني بسيار سريع‌تري رخ مي‌دهند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اين منجر به پيدايش سيستم‌هاي محاسبه‌اي طولي كه </w:t>
      </w:r>
      <w:r w:rsidRPr="00C33D22">
        <w:rPr>
          <w:rFonts w:ascii="Times New Roman" w:hAnsi="Times New Roman" w:cs="B Nazanin" w:hint="cs"/>
          <w:szCs w:val="24"/>
          <w:rtl/>
          <w:lang w:bidi="ar-SA"/>
        </w:rPr>
        <w:t>تجزیه و تحلیل آن دشوار</w:t>
      </w:r>
      <w:r w:rsidRPr="00C33D22">
        <w:rPr>
          <w:rFonts w:ascii="Times New Roman" w:hAnsi="Times New Roman" w:cs="B Nazanin"/>
          <w:szCs w:val="24"/>
          <w:rtl/>
          <w:lang w:bidi="ar-SA"/>
        </w:rPr>
        <w:t xml:space="preserve"> مي‌باشند مي‌شود</w:t>
      </w:r>
      <w:r w:rsidR="008D3C1F"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يعني</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حل آنها با مقدار قابل قبولي از دقت توسط تكنيكهاي عددي معمول سخت مي‌باشد</w:t>
      </w:r>
      <w:r w:rsidRPr="00C33D22">
        <w:rPr>
          <w:rFonts w:ascii="B Nazanin" w:hAnsi="Times New Roman" w:cs="B Nazanin"/>
          <w:sz w:val="24"/>
          <w:szCs w:val="24"/>
          <w:rtl/>
        </w:rPr>
        <w:t>.</w:t>
      </w:r>
      <w:r w:rsidR="00D11EE5">
        <w:rPr>
          <w:rFonts w:ascii="B Nazanin" w:hAnsi="Times New Roman" w:cs="B Nazanin"/>
          <w:sz w:val="24"/>
          <w:szCs w:val="24"/>
        </w:rPr>
        <w:t xml:space="preserve"> </w:t>
      </w:r>
      <w:r w:rsidRPr="00C33D22">
        <w:rPr>
          <w:rFonts w:ascii="Times New Roman" w:hAnsi="Times New Roman" w:cs="B Nazanin"/>
          <w:szCs w:val="24"/>
          <w:rtl/>
          <w:lang w:bidi="ar-SA"/>
        </w:rPr>
        <w:t xml:space="preserve">از طرفي ديگر، ناديده پنداشتن فعاليت‌هاي </w:t>
      </w:r>
      <w:r w:rsidRPr="00C33D22">
        <w:rPr>
          <w:rFonts w:ascii="Times New Roman" w:hAnsi="Times New Roman" w:cs="B Nazanin" w:hint="cs"/>
          <w:szCs w:val="24"/>
          <w:rtl/>
          <w:lang w:bidi="ar-SA"/>
        </w:rPr>
        <w:t>آنی</w:t>
      </w:r>
      <w:r w:rsidRPr="00C33D22">
        <w:rPr>
          <w:rStyle w:val="FootnoteReference"/>
          <w:rFonts w:ascii="Times New Roman" w:hAnsi="Times New Roman" w:cs="B Nazanin"/>
          <w:szCs w:val="24"/>
          <w:rtl/>
        </w:rPr>
        <w:footnoteReference w:id="26"/>
      </w:r>
      <w:r w:rsidRPr="00C33D22">
        <w:rPr>
          <w:rFonts w:ascii="Times New Roman" w:hAnsi="Times New Roman" w:cs="B Nazanin"/>
          <w:szCs w:val="24"/>
          <w:rtl/>
          <w:lang w:bidi="ar-SA"/>
        </w:rPr>
        <w:t xml:space="preserve"> ممكن است منجر به مدلهايي شود كه از لحاظ منطقي غير صحيح هستند</w:t>
      </w:r>
      <w:r w:rsidR="009835DA" w:rsidRPr="00C33D22">
        <w:rPr>
          <w:rFonts w:ascii="Times New Roman" w:hAnsi="Times New Roman" w:cs="B Nazanin"/>
          <w:szCs w:val="24"/>
        </w:rPr>
        <w:t>.</w:t>
      </w:r>
      <w:r w:rsidRPr="00C33D22">
        <w:rPr>
          <w:rFonts w:ascii="Times New Roman" w:hAnsi="Times New Roman" w:cs="B Nazanin"/>
          <w:szCs w:val="24"/>
          <w:rtl/>
          <w:lang w:bidi="ar-SA"/>
        </w:rPr>
        <w:t xml:space="preserve"> حتي ممكن است در ساخت مكان‌شناسي يك مدل شبكه‌هاي پتري تصادفی، تجزيه‌گر انتقال‌هايي را وارد كند كه با جنبه‌هاي كاملاً منطقي رفتار سيستم مطابق </w:t>
      </w:r>
      <w:r w:rsidRPr="00C33D22">
        <w:rPr>
          <w:rFonts w:ascii="Times New Roman" w:hAnsi="Times New Roman" w:cs="B Nazanin"/>
          <w:szCs w:val="24"/>
          <w:rtl/>
          <w:lang w:bidi="ar-SA"/>
        </w:rPr>
        <w:lastRenderedPageBreak/>
        <w:t>است</w:t>
      </w:r>
      <w:r w:rsidR="00CA5716" w:rsidRPr="00C33D22">
        <w:rPr>
          <w:rFonts w:ascii="Times New Roman" w:hAnsi="Times New Roman" w:cs="B Nazanin"/>
          <w:szCs w:val="24"/>
        </w:rPr>
        <w:t>[9,10]</w:t>
      </w:r>
      <w:r w:rsidR="009835DA" w:rsidRPr="00C33D22">
        <w:rPr>
          <w:rFonts w:ascii="Times New Roman" w:hAnsi="Times New Roman" w:cs="B Nazanin"/>
          <w:szCs w:val="24"/>
        </w:rPr>
        <w:t>.</w:t>
      </w:r>
      <w:r w:rsidR="00710D13" w:rsidRPr="00C33D22">
        <w:rPr>
          <w:rFonts w:ascii="B Nazanin" w:hAnsi="Times New Roman" w:cs="B Nazanin" w:hint="cs"/>
          <w:sz w:val="24"/>
          <w:szCs w:val="24"/>
          <w:rtl/>
        </w:rPr>
        <w:t>.</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ب</w:t>
      </w:r>
      <w:r w:rsidRPr="00C33D22">
        <w:rPr>
          <w:rFonts w:ascii="Times New Roman" w:hAnsi="Times New Roman" w:cs="B Nazanin"/>
          <w:szCs w:val="24"/>
          <w:rtl/>
          <w:lang w:bidi="ar-SA"/>
        </w:rPr>
        <w:t>طوري كه</w:t>
      </w:r>
      <w:r w:rsidR="009835DA" w:rsidRPr="00C33D22">
        <w:rPr>
          <w:rFonts w:ascii="Times New Roman" w:hAnsi="Times New Roman" w:cs="B Nazanin" w:hint="cs"/>
          <w:szCs w:val="24"/>
          <w:rtl/>
          <w:lang w:bidi="fa-IR"/>
        </w:rPr>
        <w:t>،</w:t>
      </w:r>
      <w:r w:rsidRPr="00C33D22">
        <w:rPr>
          <w:rFonts w:ascii="Times New Roman" w:hAnsi="Times New Roman" w:cs="B Nazanin"/>
          <w:szCs w:val="24"/>
          <w:rtl/>
          <w:lang w:bidi="ar-SA"/>
        </w:rPr>
        <w:t xml:space="preserve"> هيچ زمان‌گذاري را نمي‌توان به آنها مرتبط دانست</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مدلهاي </w:t>
      </w:r>
      <w:r w:rsidRPr="00C33D22">
        <w:rPr>
          <w:rFonts w:ascii="Times New Roman" w:hAnsi="Times New Roman" w:cs="B Nazanin" w:hint="cs"/>
          <w:szCs w:val="24"/>
          <w:rtl/>
          <w:lang w:bidi="ar-SA"/>
        </w:rPr>
        <w:t>شبکه های پتری تصادفی عمومی</w:t>
      </w:r>
      <w:r w:rsidRPr="00C33D22">
        <w:rPr>
          <w:rFonts w:ascii="Times New Roman" w:hAnsi="Times New Roman" w:cs="B Nazanin"/>
          <w:szCs w:val="24"/>
          <w:rtl/>
          <w:lang w:bidi="ar-SA"/>
        </w:rPr>
        <w:t xml:space="preserve"> از دو نوع انتقال تشكيل شده‌اند</w:t>
      </w:r>
      <w:r w:rsidRPr="00C33D22">
        <w:rPr>
          <w:rFonts w:ascii="Times New Roman" w:hAnsi="Times New Roman" w:cs="B Nazanin" w:hint="cs"/>
          <w:szCs w:val="24"/>
          <w:rtl/>
          <w:lang w:bidi="ar-SA"/>
        </w:rPr>
        <w:t xml:space="preserve"> که عبارتند از</w:t>
      </w:r>
      <w:r w:rsidRPr="00C33D22">
        <w:rPr>
          <w:rFonts w:ascii="B Nazanin" w:hAnsi="Times New Roman" w:cs="B Nazanin" w:hint="cs"/>
          <w:sz w:val="24"/>
          <w:szCs w:val="24"/>
          <w:rtl/>
        </w:rPr>
        <w:t>:</w:t>
      </w:r>
    </w:p>
    <w:p w:rsidR="001D37A0" w:rsidRPr="00C33D22" w:rsidRDefault="001D37A0" w:rsidP="00B34662">
      <w:pPr>
        <w:widowControl w:val="0"/>
        <w:numPr>
          <w:ilvl w:val="0"/>
          <w:numId w:val="3"/>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انتقال زمان بندي شده كه، مرتبط هستند با تأخيرهاي</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فعال شدن توزيع شده نمايي مانند شبكه‌هاي پتري تصادفی</w:t>
      </w:r>
      <w:r w:rsidRPr="00C33D22">
        <w:rPr>
          <w:rFonts w:ascii="Times New Roman" w:hAnsi="Times New Roman" w:cs="B Nazanin"/>
          <w:szCs w:val="24"/>
        </w:rPr>
        <w:t xml:space="preserve"> </w:t>
      </w:r>
    </w:p>
    <w:p w:rsidR="001D37A0" w:rsidRPr="00C33D22" w:rsidRDefault="001D37A0" w:rsidP="00B34662">
      <w:pPr>
        <w:widowControl w:val="0"/>
        <w:numPr>
          <w:ilvl w:val="0"/>
          <w:numId w:val="3"/>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انتقال‌هاي بلافاصل كه در زمان صفر و با تقدم بر انتقال‌هاي زمان‌بندي شده </w:t>
      </w:r>
      <w:r w:rsidRPr="00C33D22">
        <w:rPr>
          <w:rFonts w:ascii="Times New Roman" w:hAnsi="Times New Roman" w:cs="B Nazanin" w:hint="cs"/>
          <w:szCs w:val="24"/>
          <w:rtl/>
          <w:lang w:bidi="ar-SA"/>
        </w:rPr>
        <w:t>فعال شده</w:t>
      </w:r>
      <w:r w:rsidRPr="00C33D22">
        <w:rPr>
          <w:rFonts w:ascii="Times New Roman" w:hAnsi="Times New Roman" w:cs="B Nazanin"/>
          <w:szCs w:val="24"/>
          <w:rtl/>
          <w:lang w:bidi="ar-SA"/>
        </w:rPr>
        <w:t xml:space="preserve"> مي‌</w:t>
      </w:r>
      <w:r w:rsidRPr="00C33D22">
        <w:rPr>
          <w:rFonts w:ascii="Times New Roman" w:hAnsi="Times New Roman" w:cs="B Nazanin" w:hint="cs"/>
          <w:szCs w:val="24"/>
          <w:rtl/>
          <w:lang w:bidi="ar-SA"/>
        </w:rPr>
        <w:t>باشند</w:t>
      </w:r>
      <w:r w:rsidRPr="00C33D22">
        <w:rPr>
          <w:rFonts w:ascii="B Nazanin" w:hAnsi="Times New Roman" w:cs="B Nazanin"/>
          <w:sz w:val="24"/>
          <w:szCs w:val="24"/>
          <w:rtl/>
        </w:rPr>
        <w:t xml:space="preserve">. </w:t>
      </w:r>
    </w:p>
    <w:p w:rsidR="00AC6DB0" w:rsidRPr="00C33D22" w:rsidRDefault="001D37A0" w:rsidP="00892714">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 xml:space="preserve">علاوه بر آن، </w:t>
      </w:r>
      <w:r w:rsidRPr="00C33D22">
        <w:rPr>
          <w:rFonts w:ascii="Times New Roman" w:hAnsi="Times New Roman" w:cs="B Nazanin" w:hint="cs"/>
          <w:szCs w:val="24"/>
          <w:rtl/>
          <w:lang w:bidi="ar-SA"/>
        </w:rPr>
        <w:t>کمان ها</w:t>
      </w:r>
      <w:r w:rsidRPr="00C33D22">
        <w:rPr>
          <w:rFonts w:ascii="Times New Roman" w:hAnsi="Times New Roman" w:cs="B Nazanin"/>
          <w:szCs w:val="24"/>
          <w:rtl/>
          <w:lang w:bidi="ar-SA"/>
        </w:rPr>
        <w:t xml:space="preserve"> مجاز </w:t>
      </w:r>
      <w:r w:rsidRPr="00C33D22">
        <w:rPr>
          <w:rFonts w:ascii="Times New Roman" w:hAnsi="Times New Roman" w:cs="B Nazanin" w:hint="cs"/>
          <w:szCs w:val="24"/>
          <w:rtl/>
          <w:lang w:bidi="ar-SA"/>
        </w:rPr>
        <w:t>می باشند</w:t>
      </w:r>
      <w:r w:rsidRPr="00C33D22">
        <w:rPr>
          <w:rFonts w:ascii="Times New Roman" w:hAnsi="Times New Roman" w:cs="B Nazanin"/>
          <w:szCs w:val="24"/>
          <w:rtl/>
          <w:lang w:bidi="ar-SA"/>
        </w:rPr>
        <w:t>، سطوح تقدم متعددي ازانتقال‌هاي بلافاصل را مي‌توان استفاده كرد و وزن‌ها با انتقال‌هاي بلافاصل مرتبط هستند</w:t>
      </w:r>
      <w:r w:rsidRPr="00C33D22">
        <w:rPr>
          <w:rFonts w:ascii="B Nazanin" w:hAnsi="Times New Roman" w:cs="B Nazanin"/>
          <w:sz w:val="24"/>
          <w:szCs w:val="24"/>
          <w:rtl/>
        </w:rPr>
        <w:t>.</w:t>
      </w:r>
    </w:p>
    <w:p w:rsidR="00AC6DB0" w:rsidRPr="00F12D70" w:rsidRDefault="00837E07" w:rsidP="00701C86">
      <w:pPr>
        <w:pStyle w:val="Heading4"/>
        <w:rPr>
          <w:rFonts w:ascii="Times New Roman" w:hAnsi="Times New Roman"/>
        </w:rPr>
      </w:pPr>
      <w:bookmarkStart w:id="63" w:name="_Toc267420751"/>
      <w:bookmarkStart w:id="64" w:name="_Toc271852068"/>
      <w:bookmarkStart w:id="65" w:name="_Toc271960362"/>
      <w:bookmarkStart w:id="66" w:name="_Toc272055711"/>
      <w:r w:rsidRPr="0096031D">
        <w:rPr>
          <w:rFonts w:hint="cs"/>
          <w:rtl/>
        </w:rPr>
        <w:t>ساختار</w:t>
      </w:r>
      <w:r w:rsidR="00AC6DB0" w:rsidRPr="0096031D">
        <w:rPr>
          <w:rFonts w:hint="cs"/>
          <w:rtl/>
        </w:rPr>
        <w:t xml:space="preserve"> شبکه پتری تصادفی عمومی</w:t>
      </w:r>
      <w:bookmarkEnd w:id="63"/>
      <w:bookmarkEnd w:id="64"/>
      <w:bookmarkEnd w:id="65"/>
      <w:bookmarkEnd w:id="66"/>
    </w:p>
    <w:p w:rsidR="001D37A0" w:rsidRDefault="001D37A0" w:rsidP="000B2C2E">
      <w:pPr>
        <w:bidi/>
        <w:spacing w:before="120" w:after="0" w:line="288" w:lineRule="auto"/>
        <w:ind w:firstLine="562"/>
        <w:jc w:val="both"/>
        <w:rPr>
          <w:rFonts w:ascii="B Nazanin" w:hAnsi="Times New Roman" w:cs="B Nazanin"/>
          <w:sz w:val="24"/>
          <w:szCs w:val="24"/>
          <w:rtl/>
          <w:lang w:bidi="fa-IR"/>
        </w:rPr>
      </w:pPr>
      <w:r w:rsidRPr="00C33D22">
        <w:rPr>
          <w:rFonts w:ascii="Times New Roman" w:hAnsi="Times New Roman" w:cs="B Nazanin"/>
          <w:szCs w:val="24"/>
          <w:rtl/>
          <w:lang w:bidi="ar-SA"/>
        </w:rPr>
        <w:t xml:space="preserve"> يك </w:t>
      </w:r>
      <w:r w:rsidRPr="00C33D22">
        <w:rPr>
          <w:rFonts w:ascii="Times New Roman" w:hAnsi="Times New Roman" w:cs="B Nazanin" w:hint="cs"/>
          <w:szCs w:val="24"/>
          <w:rtl/>
          <w:lang w:bidi="ar-SA"/>
        </w:rPr>
        <w:t>شبکه های پتری تصادفی عمومی</w:t>
      </w:r>
      <w:r w:rsidRPr="00C33D22">
        <w:rPr>
          <w:rFonts w:ascii="Times New Roman" w:hAnsi="Times New Roman" w:cs="B Nazanin"/>
          <w:szCs w:val="24"/>
          <w:rtl/>
          <w:lang w:bidi="ar-SA"/>
        </w:rPr>
        <w:t xml:space="preserve"> ، يك هشت تايي</w:t>
      </w:r>
      <w:r w:rsidRPr="00C33D22">
        <w:rPr>
          <w:rFonts w:ascii="Times New Roman" w:hAnsi="Times New Roman" w:cs="B Nazanin" w:hint="cs"/>
          <w:szCs w:val="24"/>
          <w:rtl/>
          <w:lang w:bidi="ar-SA"/>
        </w:rPr>
        <w:t xml:space="preserve"> بصورت زیر</w:t>
      </w:r>
      <w:r w:rsidRPr="00C33D22">
        <w:rPr>
          <w:rFonts w:ascii="Times New Roman" w:hAnsi="Times New Roman" w:cs="B Nazanin"/>
          <w:szCs w:val="24"/>
          <w:rtl/>
          <w:lang w:bidi="ar-SA"/>
        </w:rPr>
        <w:t xml:space="preserve"> مي‌باشد</w:t>
      </w:r>
      <w:r w:rsidRPr="00C33D22">
        <w:rPr>
          <w:rFonts w:ascii="B Nazanin" w:hAnsi="Times New Roman" w:cs="B Nazanin" w:hint="cs"/>
          <w:sz w:val="24"/>
          <w:szCs w:val="24"/>
          <w:rtl/>
        </w:rPr>
        <w:t>:</w:t>
      </w:r>
      <w:r w:rsidRPr="00C33D22">
        <w:rPr>
          <w:rFonts w:ascii="B Nazanin" w:hAnsi="Times New Roman" w:cs="B Nazanin"/>
          <w:sz w:val="24"/>
          <w:szCs w:val="24"/>
          <w:rtl/>
        </w:rPr>
        <w:t xml:space="preserve"> </w:t>
      </w:r>
    </w:p>
    <w:tbl>
      <w:tblPr>
        <w:bidiVisual/>
        <w:tblW w:w="0" w:type="auto"/>
        <w:tblLook w:val="04A0" w:firstRow="1" w:lastRow="0" w:firstColumn="1" w:lastColumn="0" w:noHBand="0" w:noVBand="1"/>
      </w:tblPr>
      <w:tblGrid>
        <w:gridCol w:w="4428"/>
        <w:gridCol w:w="4428"/>
      </w:tblGrid>
      <w:tr w:rsidR="002C1853" w:rsidRPr="00741D58">
        <w:tc>
          <w:tcPr>
            <w:tcW w:w="4428" w:type="dxa"/>
            <w:vAlign w:val="center"/>
          </w:tcPr>
          <w:p w:rsidR="002C1853" w:rsidRPr="00741D58" w:rsidRDefault="002C1853" w:rsidP="00741D58">
            <w:pPr>
              <w:bidi/>
              <w:spacing w:before="120" w:after="0" w:line="288" w:lineRule="auto"/>
              <w:rPr>
                <w:rFonts w:ascii="B Nazanin" w:hAnsi="Times New Roman" w:cs="B Nazanin"/>
                <w:sz w:val="24"/>
                <w:szCs w:val="24"/>
                <w:rtl/>
                <w:lang w:bidi="fa-IR"/>
              </w:rPr>
            </w:pPr>
            <w:r w:rsidRPr="00741D58">
              <w:rPr>
                <w:rFonts w:ascii="Times New Roman" w:hAnsi="Times New Roman" w:cs="B Nazanin" w:hint="cs"/>
                <w:b/>
                <w:bCs/>
                <w:sz w:val="20"/>
                <w:szCs w:val="20"/>
                <w:rtl/>
                <w:lang w:bidi="ar-SA"/>
              </w:rPr>
              <w:t xml:space="preserve">را بطه </w:t>
            </w:r>
            <w:r w:rsidRPr="00741D58">
              <w:rPr>
                <w:rFonts w:ascii="B Nazanin" w:hAnsi="Times New Roman" w:cs="B Nazanin" w:hint="cs"/>
                <w:b/>
                <w:bCs/>
                <w:sz w:val="20"/>
                <w:szCs w:val="20"/>
                <w:rtl/>
              </w:rPr>
              <w:t>(</w:t>
            </w:r>
            <w:r w:rsidR="006921BA" w:rsidRPr="00741D58">
              <w:rPr>
                <w:rFonts w:ascii="B Nazanin" w:hAnsi="Times New Roman" w:cs="B Nazanin" w:hint="cs"/>
                <w:b/>
                <w:bCs/>
                <w:sz w:val="20"/>
                <w:szCs w:val="20"/>
                <w:rtl/>
                <w:lang w:bidi="fa-IR"/>
              </w:rPr>
              <w:t>2</w:t>
            </w:r>
            <w:r w:rsidRPr="00741D58">
              <w:rPr>
                <w:rFonts w:ascii="B Nazanin" w:hAnsi="Times New Roman" w:cs="B Nazanin" w:hint="cs"/>
                <w:b/>
                <w:bCs/>
                <w:sz w:val="20"/>
                <w:szCs w:val="20"/>
                <w:rtl/>
              </w:rPr>
              <w:t>-10)</w:t>
            </w:r>
          </w:p>
        </w:tc>
        <w:tc>
          <w:tcPr>
            <w:tcW w:w="4428" w:type="dxa"/>
          </w:tcPr>
          <w:p w:rsidR="002C1853" w:rsidRPr="00741D58" w:rsidRDefault="002C1853" w:rsidP="00741D58">
            <w:pPr>
              <w:bidi/>
              <w:spacing w:before="120" w:after="0" w:line="288" w:lineRule="auto"/>
              <w:jc w:val="right"/>
              <w:rPr>
                <w:rFonts w:ascii="B Nazanin" w:hAnsi="Times New Roman" w:cs="B Nazanin"/>
                <w:sz w:val="20"/>
                <w:szCs w:val="20"/>
                <w:rtl/>
                <w:lang w:bidi="fa-IR"/>
              </w:rPr>
            </w:pPr>
            <w:r w:rsidRPr="00741D58">
              <w:rPr>
                <w:rFonts w:ascii="Times New Roman" w:hAnsi="Times New Roman" w:cs="B Nazanin"/>
                <w:sz w:val="20"/>
                <w:szCs w:val="20"/>
              </w:rPr>
              <w:t>(P, T, ρ, I, O, H, M</w:t>
            </w:r>
            <w:r w:rsidRPr="00741D58">
              <w:rPr>
                <w:rFonts w:ascii="Times New Roman" w:hAnsi="Times New Roman" w:cs="B Nazanin"/>
                <w:sz w:val="20"/>
                <w:szCs w:val="20"/>
                <w:vertAlign w:val="subscript"/>
              </w:rPr>
              <w:t>0</w:t>
            </w:r>
            <w:r w:rsidRPr="00741D58">
              <w:rPr>
                <w:rFonts w:ascii="Times New Roman" w:hAnsi="Times New Roman" w:cs="B Nazanin"/>
                <w:sz w:val="20"/>
                <w:szCs w:val="20"/>
              </w:rPr>
              <w:t>, W)</w:t>
            </w:r>
          </w:p>
        </w:tc>
      </w:tr>
    </w:tbl>
    <w:p w:rsidR="001D37A0" w:rsidRPr="002C1853" w:rsidRDefault="001D37A0" w:rsidP="002C1853">
      <w:pPr>
        <w:widowControl w:val="0"/>
        <w:bidi/>
        <w:spacing w:before="120" w:after="0" w:line="24" w:lineRule="atLeast"/>
        <w:ind w:firstLine="576"/>
        <w:rPr>
          <w:rFonts w:ascii="B Nazanin" w:hAnsi="Times New Roman" w:cs="B Nazanin"/>
          <w:i/>
          <w:iCs/>
          <w:sz w:val="24"/>
          <w:szCs w:val="24"/>
          <w:rtl/>
        </w:rPr>
      </w:pPr>
      <w:r w:rsidRPr="00C33D22">
        <w:rPr>
          <w:rFonts w:ascii="Times New Roman" w:hAnsi="Times New Roman" w:cs="B Nazanin"/>
          <w:i/>
          <w:iCs/>
          <w:szCs w:val="24"/>
        </w:rPr>
        <w:t xml:space="preserve"> </w:t>
      </w:r>
      <w:r w:rsidRPr="00C33D22">
        <w:rPr>
          <w:rFonts w:ascii="Times New Roman" w:hAnsi="Times New Roman" w:cs="B Nazanin"/>
          <w:szCs w:val="24"/>
          <w:rtl/>
          <w:lang w:bidi="ar-SA"/>
        </w:rPr>
        <w:t xml:space="preserve">كه در آن </w:t>
      </w:r>
      <w:r w:rsidRPr="00C33D22">
        <w:rPr>
          <w:rFonts w:ascii="Times New Roman" w:hAnsi="Times New Roman" w:cs="B Nazanin"/>
          <w:szCs w:val="24"/>
        </w:rPr>
        <w:t xml:space="preserve">(P, T, </w:t>
      </w:r>
      <w:r w:rsidRPr="00C33D22">
        <w:rPr>
          <w:rFonts w:ascii="Times New Roman" w:hAnsi="Times New Roman" w:cs="B Nazanin"/>
          <w:i/>
          <w:iCs/>
          <w:szCs w:val="24"/>
        </w:rPr>
        <w:t>ρ</w:t>
      </w:r>
      <w:r w:rsidRPr="00C33D22">
        <w:rPr>
          <w:rFonts w:ascii="Times New Roman" w:hAnsi="Times New Roman" w:cs="B Nazanin"/>
          <w:szCs w:val="24"/>
        </w:rPr>
        <w:t>, I, M</w:t>
      </w:r>
      <w:r w:rsidRPr="00C33D22">
        <w:rPr>
          <w:rFonts w:ascii="Times New Roman" w:hAnsi="Times New Roman" w:cs="B Nazanin"/>
          <w:szCs w:val="24"/>
          <w:vertAlign w:val="subscript"/>
        </w:rPr>
        <w:t>0</w:t>
      </w:r>
      <w:r w:rsidRPr="00C33D22">
        <w:rPr>
          <w:rFonts w:ascii="Times New Roman" w:hAnsi="Times New Roman" w:cs="B Nazanin"/>
          <w:szCs w:val="24"/>
        </w:rPr>
        <w:t>, O, H)</w:t>
      </w:r>
      <w:r w:rsidRPr="00C33D22">
        <w:rPr>
          <w:rFonts w:ascii="Times New Roman" w:hAnsi="Times New Roman" w:cs="B Nazanin"/>
          <w:szCs w:val="24"/>
          <w:rtl/>
          <w:lang w:bidi="ar-SA"/>
        </w:rPr>
        <w:t xml:space="preserve"> مدل غير زماني اساسي است كه شامل</w:t>
      </w:r>
      <w:r w:rsidRPr="00C33D22">
        <w:rPr>
          <w:rFonts w:ascii="B Nazanin" w:hAnsi="Times New Roman" w:cs="B Nazanin"/>
          <w:sz w:val="24"/>
          <w:szCs w:val="24"/>
          <w:rtl/>
        </w:rPr>
        <w:t xml:space="preserve">: </w:t>
      </w:r>
    </w:p>
    <w:p w:rsidR="001D37A0" w:rsidRPr="00C33D22" w:rsidRDefault="001D37A0" w:rsidP="00B34662">
      <w:pPr>
        <w:widowControl w:val="0"/>
        <w:numPr>
          <w:ilvl w:val="0"/>
          <w:numId w:val="2"/>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شبكه‌هاي پتري اساسي </w:t>
      </w:r>
      <w:r w:rsidRPr="00C33D22">
        <w:rPr>
          <w:rFonts w:ascii="Times New Roman" w:hAnsi="Times New Roman" w:cs="B Nazanin"/>
          <w:szCs w:val="24"/>
        </w:rPr>
        <w:t>(P, T, I, O, M</w:t>
      </w:r>
      <w:r w:rsidRPr="00C33D22">
        <w:rPr>
          <w:rFonts w:ascii="Times New Roman" w:hAnsi="Times New Roman" w:cs="B Nazanin"/>
          <w:szCs w:val="24"/>
          <w:vertAlign w:val="subscript"/>
        </w:rPr>
        <w:t>0</w:t>
      </w:r>
      <w:r w:rsidRPr="00C33D22">
        <w:rPr>
          <w:rFonts w:ascii="Times New Roman" w:hAnsi="Times New Roman" w:cs="B Nazanin"/>
          <w:szCs w:val="24"/>
        </w:rPr>
        <w:t>)</w:t>
      </w:r>
    </w:p>
    <w:p w:rsidR="001D37A0" w:rsidRPr="00C33D22" w:rsidRDefault="001D37A0" w:rsidP="00B34662">
      <w:pPr>
        <w:widowControl w:val="0"/>
        <w:numPr>
          <w:ilvl w:val="0"/>
          <w:numId w:val="2"/>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يك مجموعه </w:t>
      </w:r>
      <w:r w:rsidRPr="00C33D22">
        <w:rPr>
          <w:rFonts w:ascii="Times New Roman" w:hAnsi="Times New Roman" w:cs="B Nazanin" w:hint="cs"/>
          <w:szCs w:val="24"/>
          <w:rtl/>
          <w:lang w:bidi="ar-SA"/>
        </w:rPr>
        <w:t>ا</w:t>
      </w:r>
      <w:r w:rsidRPr="00C33D22">
        <w:rPr>
          <w:rFonts w:ascii="Times New Roman" w:hAnsi="Times New Roman" w:cs="B Nazanin"/>
          <w:szCs w:val="24"/>
          <w:rtl/>
          <w:lang w:bidi="ar-SA"/>
        </w:rPr>
        <w:t xml:space="preserve">ز </w:t>
      </w:r>
      <w:r w:rsidRPr="00C33D22">
        <w:rPr>
          <w:rFonts w:ascii="Times New Roman" w:hAnsi="Times New Roman" w:cs="B Nazanin" w:hint="cs"/>
          <w:szCs w:val="24"/>
          <w:rtl/>
          <w:lang w:bidi="ar-SA"/>
        </w:rPr>
        <w:t>کمان</w:t>
      </w:r>
      <w:r w:rsidRPr="00C33D22">
        <w:rPr>
          <w:rFonts w:ascii="Times New Roman" w:hAnsi="Times New Roman" w:cs="B Nazanin"/>
          <w:szCs w:val="24"/>
          <w:rtl/>
          <w:lang w:bidi="ar-SA"/>
        </w:rPr>
        <w:t>هاي مانع</w:t>
      </w:r>
      <w:r w:rsidRPr="00C33D22">
        <w:rPr>
          <w:rFonts w:ascii="Times New Roman" w:hAnsi="Times New Roman" w:cs="B Nazanin" w:hint="cs"/>
          <w:szCs w:val="24"/>
          <w:rtl/>
          <w:lang w:bidi="ar-SA"/>
        </w:rPr>
        <w:t xml:space="preserve"> بصورت</w:t>
      </w:r>
      <w:r w:rsidRPr="00C33D22">
        <w:rPr>
          <w:rFonts w:ascii="B Nazanin" w:hAnsi="Times New Roman" w:cs="B Nazanin"/>
          <w:sz w:val="24"/>
          <w:szCs w:val="24"/>
          <w:rtl/>
        </w:rPr>
        <w:t xml:space="preserve"> </w:t>
      </w:r>
      <w:r w:rsidRPr="00C33D22">
        <w:rPr>
          <w:rFonts w:ascii="B Nazanin" w:hAnsi="Times New Roman" w:cs="B Nazanin" w:hint="cs"/>
          <w:sz w:val="24"/>
          <w:szCs w:val="24"/>
          <w:rtl/>
        </w:rPr>
        <w:t xml:space="preserve">  </w:t>
      </w:r>
      <w:r w:rsidRPr="00C33D22">
        <w:rPr>
          <w:rFonts w:ascii="Times New Roman" w:hAnsi="Times New Roman" w:cs="B Nazanin"/>
          <w:position w:val="-4"/>
          <w:szCs w:val="24"/>
          <w:rtl/>
        </w:rPr>
        <w:object w:dxaOrig="1080" w:dyaOrig="260">
          <v:shape id="_x0000_i1064" type="#_x0000_t75" style="width:54.75pt;height:14.25pt" o:ole="">
            <v:imagedata r:id="rId111" o:title=""/>
          </v:shape>
          <o:OLEObject Type="Embed" ProgID="Equation.3" ShapeID="_x0000_i1064" DrawAspect="Content" ObjectID="_1569252572" r:id="rId112"/>
        </w:object>
      </w:r>
    </w:p>
    <w:p w:rsidR="001D37A0" w:rsidRPr="00C33D22" w:rsidRDefault="001D37A0" w:rsidP="00B34662">
      <w:pPr>
        <w:widowControl w:val="0"/>
        <w:numPr>
          <w:ilvl w:val="0"/>
          <w:numId w:val="2"/>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تقدم‌هاي انتقال به انتقال‌ها، </w:t>
      </w:r>
      <w:r w:rsidRPr="00C33D22">
        <w:rPr>
          <w:rFonts w:ascii="Times New Roman" w:hAnsi="Times New Roman" w:cs="B Nazanin"/>
          <w:i/>
          <w:iCs/>
          <w:szCs w:val="24"/>
        </w:rPr>
        <w:t>ρ</w:t>
      </w:r>
      <w:r w:rsidRPr="00C33D22">
        <w:rPr>
          <w:rFonts w:ascii="Times New Roman" w:hAnsi="Times New Roman" w:cs="B Nazanin"/>
          <w:szCs w:val="24"/>
          <w:rtl/>
          <w:lang w:bidi="ar-SA"/>
        </w:rPr>
        <w:t xml:space="preserve"> كه با تقدم پايين‌تر </w:t>
      </w:r>
      <w:r w:rsidRPr="00C33D22">
        <w:rPr>
          <w:rFonts w:ascii="B Nazanin" w:hAnsi="Times New Roman" w:cs="B Nazanin"/>
          <w:sz w:val="24"/>
          <w:szCs w:val="24"/>
          <w:rtl/>
        </w:rPr>
        <w:t xml:space="preserve">(0) </w:t>
      </w:r>
      <w:r w:rsidRPr="00C33D22">
        <w:rPr>
          <w:rFonts w:ascii="Times New Roman" w:hAnsi="Times New Roman" w:cs="B Nazanin"/>
          <w:szCs w:val="24"/>
          <w:rtl/>
          <w:lang w:bidi="ar-SA"/>
        </w:rPr>
        <w:t xml:space="preserve">داراي انتقال‌هاي زماني و تقدم‌هاي بالاتر </w:t>
      </w:r>
      <w:r w:rsidRPr="00C33D22">
        <w:rPr>
          <w:rFonts w:ascii="B Nazanin" w:hAnsi="Times New Roman" w:cs="B Nazanin"/>
          <w:sz w:val="24"/>
          <w:szCs w:val="24"/>
          <w:rtl/>
        </w:rPr>
        <w:t xml:space="preserve">(1 </w:t>
      </w:r>
      <w:r w:rsidRPr="00C33D22">
        <w:rPr>
          <w:rFonts w:ascii="Times New Roman" w:hAnsi="Times New Roman" w:cs="B Nazanin"/>
          <w:szCs w:val="24"/>
        </w:rPr>
        <w:sym w:font="Symbol" w:char="F0B3"/>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با انتقال‌هاي بلافاصل ارتباط دارد و </w:t>
      </w:r>
      <w:r w:rsidRPr="00C33D22">
        <w:rPr>
          <w:rFonts w:ascii="Times New Roman" w:hAnsi="Times New Roman" w:cs="B Nazanin"/>
          <w:position w:val="-12"/>
          <w:szCs w:val="24"/>
        </w:rPr>
        <w:object w:dxaOrig="1840" w:dyaOrig="360">
          <v:shape id="_x0000_i1065" type="#_x0000_t75" style="width:93pt;height:18pt" o:ole="">
            <v:imagedata r:id="rId113" o:title=""/>
          </v:shape>
          <o:OLEObject Type="Embed" ProgID="Equation.3" ShapeID="_x0000_i1065" DrawAspect="Content" ObjectID="_1569252573" r:id="rId114"/>
        </w:object>
      </w:r>
      <w:r w:rsidRPr="00C33D22">
        <w:rPr>
          <w:rFonts w:ascii="Times New Roman" w:hAnsi="Times New Roman" w:cs="B Nazanin"/>
          <w:szCs w:val="24"/>
          <w:rtl/>
          <w:lang w:bidi="ar-SA"/>
        </w:rPr>
        <w:t xml:space="preserve"> ، يك سري است </w:t>
      </w:r>
      <w:r w:rsidRPr="00C33D22">
        <w:rPr>
          <w:rFonts w:ascii="Times New Roman" w:hAnsi="Times New Roman" w:cs="B Nazanin" w:hint="cs"/>
          <w:szCs w:val="24"/>
          <w:rtl/>
          <w:lang w:bidi="ar-SA"/>
        </w:rPr>
        <w:t>با</w:t>
      </w:r>
      <w:r w:rsidRPr="00C33D22">
        <w:rPr>
          <w:rFonts w:ascii="Times New Roman" w:hAnsi="Times New Roman" w:cs="B Nazanin"/>
          <w:szCs w:val="24"/>
          <w:rtl/>
          <w:lang w:bidi="ar-SA"/>
        </w:rPr>
        <w:t xml:space="preserve"> مدخل </w:t>
      </w:r>
      <w:r w:rsidRPr="00C33D22">
        <w:rPr>
          <w:rFonts w:ascii="Times New Roman" w:hAnsi="Times New Roman" w:cs="B Nazanin"/>
          <w:position w:val="-12"/>
          <w:szCs w:val="24"/>
          <w:rtl/>
        </w:rPr>
        <w:object w:dxaOrig="279" w:dyaOrig="360">
          <v:shape id="_x0000_i1066" type="#_x0000_t75" style="width:14.25pt;height:18pt" o:ole="">
            <v:imagedata r:id="rId115" o:title=""/>
          </v:shape>
          <o:OLEObject Type="Embed" ProgID="Equation.3" ShapeID="_x0000_i1066" DrawAspect="Content" ObjectID="_1569252574" r:id="rId116"/>
        </w:object>
      </w:r>
      <w:r w:rsidRPr="00C33D22">
        <w:rPr>
          <w:rFonts w:ascii="B Nazanin" w:hAnsi="Times New Roman" w:cs="B Nazanin"/>
          <w:sz w:val="24"/>
          <w:szCs w:val="24"/>
          <w:rtl/>
        </w:rPr>
        <w:t xml:space="preserve"> </w:t>
      </w:r>
    </w:p>
    <w:p w:rsidR="001D37A0" w:rsidRPr="00C33D22" w:rsidRDefault="001D37A0" w:rsidP="00B34662">
      <w:pPr>
        <w:widowControl w:val="0"/>
        <w:numPr>
          <w:ilvl w:val="0"/>
          <w:numId w:val="2"/>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 xml:space="preserve">يك پارامتر تابع شدت احتمال نمايي منفي از تأخير </w:t>
      </w:r>
      <w:r w:rsidRPr="00C33D22">
        <w:rPr>
          <w:rFonts w:ascii="Times New Roman" w:hAnsi="Times New Roman" w:cs="B Nazanin" w:hint="cs"/>
          <w:szCs w:val="24"/>
          <w:rtl/>
          <w:lang w:bidi="ar-SA"/>
        </w:rPr>
        <w:t>فعال سازی</w:t>
      </w:r>
      <w:r w:rsidRPr="00C33D22">
        <w:rPr>
          <w:rFonts w:ascii="Times New Roman" w:hAnsi="Times New Roman" w:cs="B Nazanin"/>
          <w:szCs w:val="24"/>
          <w:rtl/>
          <w:lang w:bidi="ar-SA"/>
        </w:rPr>
        <w:t xml:space="preserve"> انتقال است اگر </w:t>
      </w:r>
      <w:r w:rsidRPr="00C33D22">
        <w:rPr>
          <w:rFonts w:ascii="Times New Roman" w:hAnsi="Times New Roman" w:cs="B Nazanin"/>
          <w:szCs w:val="24"/>
        </w:rPr>
        <w:t xml:space="preserve"> t</w:t>
      </w:r>
      <w:r w:rsidRPr="00C33D22">
        <w:rPr>
          <w:rFonts w:ascii="Times New Roman" w:hAnsi="Times New Roman" w:cs="B Nazanin"/>
          <w:szCs w:val="24"/>
          <w:vertAlign w:val="subscript"/>
        </w:rPr>
        <w:t>i</w:t>
      </w:r>
      <w:r w:rsidRPr="00C33D22">
        <w:rPr>
          <w:rFonts w:ascii="Times New Roman" w:hAnsi="Times New Roman" w:cs="B Nazanin"/>
          <w:szCs w:val="24"/>
          <w:rtl/>
          <w:lang w:bidi="ar-SA"/>
        </w:rPr>
        <w:t>يك انتقال زماني باشد</w:t>
      </w:r>
      <w:r w:rsidRPr="00C33D22">
        <w:rPr>
          <w:rFonts w:ascii="B Nazanin" w:hAnsi="Times New Roman" w:cs="B Nazanin"/>
          <w:sz w:val="24"/>
          <w:szCs w:val="24"/>
          <w:rtl/>
        </w:rPr>
        <w:t xml:space="preserve">. </w:t>
      </w:r>
    </w:p>
    <w:p w:rsidR="001D37A0" w:rsidRPr="00C33D22" w:rsidRDefault="001D37A0" w:rsidP="00B34662">
      <w:pPr>
        <w:widowControl w:val="0"/>
        <w:numPr>
          <w:ilvl w:val="0"/>
          <w:numId w:val="2"/>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Pr>
        <w:t>W</w:t>
      </w:r>
      <w:r w:rsidRPr="00C33D22">
        <w:rPr>
          <w:rFonts w:ascii="Times New Roman" w:hAnsi="Times New Roman" w:cs="B Nazanin"/>
          <w:szCs w:val="24"/>
          <w:rtl/>
          <w:lang w:bidi="ar-SA"/>
        </w:rPr>
        <w:t xml:space="preserve">يك وزن است كه براي محاسبه احتمالات </w:t>
      </w:r>
      <w:r w:rsidRPr="00C33D22">
        <w:rPr>
          <w:rFonts w:ascii="Times New Roman" w:hAnsi="Times New Roman" w:cs="B Nazanin" w:hint="cs"/>
          <w:szCs w:val="24"/>
          <w:rtl/>
          <w:lang w:bidi="ar-SA"/>
        </w:rPr>
        <w:t>فعال سازی</w:t>
      </w:r>
      <w:r w:rsidRPr="00C33D22">
        <w:rPr>
          <w:rFonts w:ascii="Times New Roman" w:hAnsi="Times New Roman" w:cs="B Nazanin"/>
          <w:szCs w:val="24"/>
          <w:rtl/>
          <w:lang w:bidi="ar-SA"/>
        </w:rPr>
        <w:t xml:space="preserve"> انتقال‌هاي بلافاصل استفاده مي‌شود اگر </w:t>
      </w:r>
      <w:r w:rsidRPr="00C33D22">
        <w:rPr>
          <w:rFonts w:ascii="Times New Roman" w:hAnsi="Times New Roman" w:cs="B Nazanin"/>
          <w:szCs w:val="24"/>
        </w:rPr>
        <w:t>t</w:t>
      </w:r>
      <w:r w:rsidRPr="00C33D22">
        <w:rPr>
          <w:rFonts w:ascii="Times New Roman" w:hAnsi="Times New Roman" w:cs="B Nazanin"/>
          <w:szCs w:val="24"/>
          <w:vertAlign w:val="subscript"/>
        </w:rPr>
        <w:t>i</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يك انتقال بلافاصل باشد</w:t>
      </w:r>
      <w:r w:rsidRPr="00C33D22">
        <w:rPr>
          <w:rFonts w:ascii="B Nazanin" w:hAnsi="Times New Roman" w:cs="B Nazanin"/>
          <w:sz w:val="24"/>
          <w:szCs w:val="24"/>
          <w:rtl/>
        </w:rPr>
        <w:t>.</w:t>
      </w:r>
    </w:p>
    <w:p w:rsidR="001D37A0" w:rsidRPr="00C33D22" w:rsidRDefault="001D37A0" w:rsidP="00D11EE5">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 xml:space="preserve">در نمونه گرافيكي </w:t>
      </w:r>
      <w:r w:rsidRPr="00C33D22">
        <w:rPr>
          <w:rFonts w:ascii="Times New Roman" w:hAnsi="Times New Roman" w:cs="B Nazanin" w:hint="cs"/>
          <w:szCs w:val="24"/>
          <w:rtl/>
          <w:lang w:bidi="ar-SA"/>
        </w:rPr>
        <w:t>شبکه های پتری تصادفی عمومی</w:t>
      </w:r>
      <w:r w:rsidRPr="00C33D22">
        <w:rPr>
          <w:rFonts w:ascii="Times New Roman" w:hAnsi="Times New Roman" w:cs="B Nazanin"/>
          <w:szCs w:val="24"/>
          <w:rtl/>
          <w:lang w:bidi="ar-SA"/>
        </w:rPr>
        <w:t xml:space="preserve"> ، انتقال‌هاي بلافاصل به‌عنوان بخش‌ها و انتقال ‌هاي زماني به‌عنوان </w:t>
      </w:r>
      <w:r w:rsidRPr="00C33D22">
        <w:rPr>
          <w:rFonts w:ascii="Times New Roman" w:hAnsi="Times New Roman" w:cs="B Nazanin" w:hint="cs"/>
          <w:szCs w:val="24"/>
          <w:rtl/>
          <w:lang w:bidi="ar-SA"/>
        </w:rPr>
        <w:t>مربع های</w:t>
      </w:r>
      <w:r w:rsidRPr="00C33D22">
        <w:rPr>
          <w:rFonts w:ascii="Times New Roman" w:hAnsi="Times New Roman" w:cs="B Nazanin"/>
          <w:szCs w:val="24"/>
          <w:rtl/>
          <w:lang w:bidi="ar-SA"/>
        </w:rPr>
        <w:t xml:space="preserve"> چهارگوش‌ طراحي شده‌اند</w:t>
      </w:r>
      <w:r w:rsidRPr="00C33D22">
        <w:rPr>
          <w:rFonts w:ascii="B Nazanin" w:hAnsi="Times New Roman" w:cs="B Nazanin"/>
          <w:sz w:val="24"/>
          <w:szCs w:val="24"/>
          <w:rtl/>
        </w:rPr>
        <w:t>.</w:t>
      </w:r>
      <w:r w:rsidR="00D11EE5">
        <w:rPr>
          <w:rFonts w:ascii="B Nazanin" w:hAnsi="Times New Roman" w:cs="B Nazanin"/>
          <w:sz w:val="24"/>
          <w:szCs w:val="24"/>
        </w:rPr>
        <w:t xml:space="preserve"> </w:t>
      </w:r>
      <w:r w:rsidRPr="00C33D22">
        <w:rPr>
          <w:rFonts w:ascii="Times New Roman" w:hAnsi="Times New Roman" w:cs="B Nazanin"/>
          <w:szCs w:val="24"/>
          <w:rtl/>
          <w:lang w:bidi="ar-SA"/>
        </w:rPr>
        <w:t xml:space="preserve">تفسير يك مدل </w:t>
      </w:r>
      <w:r w:rsidRPr="00C33D22">
        <w:rPr>
          <w:rFonts w:ascii="Times New Roman" w:hAnsi="Times New Roman" w:cs="B Nazanin" w:hint="cs"/>
          <w:szCs w:val="24"/>
          <w:rtl/>
          <w:lang w:bidi="ar-SA"/>
        </w:rPr>
        <w:t>شبکه های پتری تصادفی عمومی</w:t>
      </w:r>
      <w:r w:rsidRPr="00C33D22">
        <w:rPr>
          <w:rFonts w:ascii="Times New Roman" w:hAnsi="Times New Roman" w:cs="B Nazanin"/>
          <w:szCs w:val="24"/>
          <w:rtl/>
          <w:lang w:bidi="ar-SA"/>
        </w:rPr>
        <w:t xml:space="preserve"> مشابه تفسير مدل شبكه‌هاي پتري تصادفی است كه تغييراتي براي توضيح انتقال‌هاي بلافاصله لازم 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هنگامي كه علامتي وارد مي شود، ابتدا لازم است كه اطمينان حاصل شود </w:t>
      </w:r>
      <w:r w:rsidRPr="00C33D22">
        <w:rPr>
          <w:rFonts w:ascii="Times New Roman" w:hAnsi="Times New Roman" w:cs="B Nazanin" w:hint="cs"/>
          <w:szCs w:val="24"/>
          <w:rtl/>
          <w:lang w:bidi="ar-SA"/>
        </w:rPr>
        <w:t>که</w:t>
      </w:r>
      <w:r w:rsidRPr="00C33D22">
        <w:rPr>
          <w:rFonts w:ascii="Times New Roman" w:hAnsi="Times New Roman" w:cs="B Nazanin"/>
          <w:szCs w:val="24"/>
          <w:rtl/>
          <w:lang w:bidi="ar-SA"/>
        </w:rPr>
        <w:t xml:space="preserve"> فقط انتقال‌هاي زماني يا حداقل يك انتقال بلافاصل را فعال مي‌سازد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علامت‌گذاري‌هاي نوع پيشين را محسوس</w:t>
      </w:r>
      <w:r w:rsidRPr="00C33D22">
        <w:rPr>
          <w:rStyle w:val="FootnoteReference"/>
          <w:rFonts w:ascii="Times New Roman" w:hAnsi="Times New Roman" w:cs="B Nazanin"/>
          <w:szCs w:val="24"/>
          <w:rtl/>
        </w:rPr>
        <w:footnoteReference w:id="27"/>
      </w:r>
      <w:r w:rsidRPr="00C33D22">
        <w:rPr>
          <w:rFonts w:ascii="Times New Roman" w:hAnsi="Times New Roman" w:cs="B Nazanin"/>
          <w:szCs w:val="24"/>
          <w:rtl/>
          <w:lang w:bidi="ar-SA"/>
        </w:rPr>
        <w:t xml:space="preserve"> و علامتگذاري‌هاي نوع دوم را در نامحسوس مي‌ناميم</w:t>
      </w:r>
      <w:r w:rsidRPr="00C33D22">
        <w:rPr>
          <w:rFonts w:ascii="B Nazanin" w:hAnsi="Times New Roman" w:cs="B Nazanin"/>
          <w:sz w:val="24"/>
          <w:szCs w:val="24"/>
          <w:rtl/>
        </w:rPr>
        <w:t>.</w:t>
      </w:r>
    </w:p>
    <w:p w:rsidR="001D37A0" w:rsidRPr="00C33D22" w:rsidRDefault="005D6360" w:rsidP="009301DC">
      <w:pPr>
        <w:widowControl w:val="0"/>
        <w:bidi/>
        <w:spacing w:line="24" w:lineRule="atLeast"/>
        <w:ind w:firstLine="284"/>
        <w:jc w:val="center"/>
        <w:rPr>
          <w:rFonts w:ascii="B Nazanin" w:hAnsi="Times New Roman" w:cs="B Nazanin"/>
          <w:sz w:val="24"/>
          <w:szCs w:val="24"/>
          <w:rtl/>
        </w:rPr>
      </w:pPr>
      <w:r>
        <w:rPr>
          <w:rFonts w:ascii="B Nazanin" w:hAnsi="Times New Roman" w:cs="B Nazanin"/>
          <w:noProof/>
          <w:sz w:val="24"/>
          <w:szCs w:val="24"/>
          <w:lang w:bidi="ar-SA"/>
        </w:rPr>
        <w:lastRenderedPageBreak/>
        <w:drawing>
          <wp:inline distT="0" distB="0" distL="0" distR="0">
            <wp:extent cx="4444365" cy="1998980"/>
            <wp:effectExtent l="19050" t="0" r="0" b="0"/>
            <wp:docPr id="7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7"/>
                    <a:srcRect/>
                    <a:stretch>
                      <a:fillRect/>
                    </a:stretch>
                  </pic:blipFill>
                  <pic:spPr bwMode="auto">
                    <a:xfrm>
                      <a:off x="0" y="0"/>
                      <a:ext cx="4444365" cy="1998980"/>
                    </a:xfrm>
                    <a:prstGeom prst="rect">
                      <a:avLst/>
                    </a:prstGeom>
                    <a:noFill/>
                    <a:ln w="9525">
                      <a:noFill/>
                      <a:miter lim="800000"/>
                      <a:headEnd/>
                      <a:tailEnd/>
                    </a:ln>
                  </pic:spPr>
                </pic:pic>
              </a:graphicData>
            </a:graphic>
          </wp:inline>
        </w:drawing>
      </w:r>
    </w:p>
    <w:p w:rsidR="001D37A0" w:rsidRPr="00CB2C06" w:rsidRDefault="00CB2C06" w:rsidP="00CB2C06">
      <w:pPr>
        <w:pStyle w:val="Caption"/>
        <w:bidi/>
        <w:jc w:val="center"/>
        <w:rPr>
          <w:rFonts w:ascii="B Nazanin" w:hAnsi="Times New Roman" w:cs="B Nazanin"/>
          <w:color w:val="auto"/>
          <w:sz w:val="22"/>
          <w:szCs w:val="22"/>
          <w:rtl/>
        </w:rPr>
      </w:pPr>
      <w:bookmarkStart w:id="67" w:name="_Toc272054911"/>
      <w:r w:rsidRPr="00CB2C06">
        <w:rPr>
          <w:rFonts w:cs="B Nazanin" w:hint="eastAsia"/>
          <w:color w:val="auto"/>
          <w:sz w:val="22"/>
          <w:szCs w:val="22"/>
          <w:rtl/>
          <w:lang w:bidi="ar-SA"/>
        </w:rPr>
        <w:t>شکل</w:t>
      </w:r>
      <w:r w:rsidRPr="00CB2C06">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9</w:t>
      </w:r>
      <w:r w:rsidR="002A4878">
        <w:rPr>
          <w:rFonts w:cs="B Nazanin"/>
          <w:color w:val="auto"/>
          <w:sz w:val="22"/>
          <w:szCs w:val="22"/>
          <w:rtl/>
          <w:lang w:bidi="ar-SA"/>
        </w:rPr>
        <w:fldChar w:fldCharType="end"/>
      </w:r>
      <w:r w:rsidR="001D37A0" w:rsidRPr="00CB2C06">
        <w:rPr>
          <w:rFonts w:ascii="B Nazanin" w:hAnsi="Times New Roman" w:cs="B Nazanin"/>
          <w:color w:val="auto"/>
          <w:sz w:val="22"/>
          <w:szCs w:val="22"/>
          <w:rtl/>
        </w:rPr>
        <w:t xml:space="preserve">: </w:t>
      </w:r>
      <w:r w:rsidR="001D37A0" w:rsidRPr="00CB2C06">
        <w:rPr>
          <w:rFonts w:ascii="Times New Roman" w:hAnsi="Times New Roman" w:cs="B Nazanin"/>
          <w:color w:val="auto"/>
          <w:sz w:val="22"/>
          <w:szCs w:val="22"/>
          <w:rtl/>
          <w:lang w:bidi="ar-SA"/>
        </w:rPr>
        <w:t xml:space="preserve">نمونه </w:t>
      </w:r>
      <w:r w:rsidR="001D37A0" w:rsidRPr="00CB2C06">
        <w:rPr>
          <w:rFonts w:ascii="Times New Roman" w:hAnsi="Times New Roman" w:cs="B Nazanin" w:hint="cs"/>
          <w:color w:val="auto"/>
          <w:sz w:val="22"/>
          <w:szCs w:val="22"/>
          <w:rtl/>
          <w:lang w:bidi="ar-SA"/>
        </w:rPr>
        <w:t>شبکه های پتری تصادفی عمومی</w:t>
      </w:r>
      <w:r w:rsidR="001D37A0" w:rsidRPr="00CB2C06">
        <w:rPr>
          <w:rFonts w:ascii="Times New Roman" w:hAnsi="Times New Roman" w:cs="B Nazanin"/>
          <w:color w:val="auto"/>
          <w:sz w:val="22"/>
          <w:szCs w:val="22"/>
          <w:rtl/>
          <w:lang w:bidi="ar-SA"/>
        </w:rPr>
        <w:t xml:space="preserve"> از صف </w:t>
      </w:r>
      <w:r w:rsidR="001D37A0" w:rsidRPr="00CB2C06">
        <w:rPr>
          <w:rFonts w:ascii="Times New Roman" w:hAnsi="Times New Roman" w:cs="B Nazanin"/>
          <w:color w:val="auto"/>
        </w:rPr>
        <w:t>M/M/1</w:t>
      </w:r>
      <w:bookmarkEnd w:id="67"/>
    </w:p>
    <w:p w:rsidR="001D37A0" w:rsidRPr="00C33D22" w:rsidRDefault="001D37A0" w:rsidP="007D57A0">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 xml:space="preserve">در حالت علامت‌گذاري </w:t>
      </w:r>
      <w:r w:rsidRPr="00C33D22">
        <w:rPr>
          <w:rFonts w:ascii="Times New Roman" w:hAnsi="Times New Roman" w:cs="B Nazanin"/>
          <w:szCs w:val="24"/>
          <w:u w:val="single"/>
          <w:rtl/>
          <w:lang w:bidi="ar-SA"/>
        </w:rPr>
        <w:t>محسوس</w:t>
      </w:r>
      <w:r w:rsidRPr="00C33D22">
        <w:rPr>
          <w:rFonts w:ascii="Times New Roman" w:hAnsi="Times New Roman" w:cs="B Nazanin"/>
          <w:szCs w:val="24"/>
          <w:rtl/>
          <w:lang w:bidi="ar-SA"/>
        </w:rPr>
        <w:t xml:space="preserve">، </w:t>
      </w:r>
      <w:r w:rsidR="00C977B5" w:rsidRPr="00C33D22">
        <w:rPr>
          <w:rFonts w:ascii="Times New Roman" w:hAnsi="Times New Roman" w:cs="B Nazanin"/>
          <w:szCs w:val="24"/>
          <w:rtl/>
          <w:lang w:bidi="ar-SA"/>
        </w:rPr>
        <w:t>زمان سنج</w:t>
      </w:r>
      <w:r w:rsidRPr="00C33D22">
        <w:rPr>
          <w:rFonts w:ascii="Times New Roman" w:hAnsi="Times New Roman" w:cs="B Nazanin"/>
          <w:szCs w:val="24"/>
          <w:rtl/>
          <w:lang w:bidi="ar-SA"/>
        </w:rPr>
        <w:t>هاي انتقال‌هاي زماني فعال شده كاهش خود را از سرگرفته يا دوباره تنظيم</w:t>
      </w:r>
      <w:r w:rsidRPr="00C33D22">
        <w:rPr>
          <w:rFonts w:ascii="Times New Roman" w:hAnsi="Times New Roman" w:cs="B Nazanin" w:hint="cs"/>
          <w:szCs w:val="24"/>
          <w:rtl/>
          <w:lang w:bidi="ar-SA"/>
        </w:rPr>
        <w:t xml:space="preserve"> شده</w:t>
      </w:r>
      <w:r w:rsidRPr="00C33D22">
        <w:rPr>
          <w:rFonts w:ascii="Times New Roman" w:hAnsi="Times New Roman" w:cs="B Nazanin"/>
          <w:szCs w:val="24"/>
          <w:rtl/>
          <w:lang w:bidi="ar-SA"/>
        </w:rPr>
        <w:t xml:space="preserve"> و سپس كاهش مي‌يابند تا زماني كه يك انتقال زماني درست مثل حالت </w:t>
      </w:r>
      <w:r w:rsidRPr="00C33D22">
        <w:rPr>
          <w:rFonts w:ascii="Times New Roman" w:hAnsi="Times New Roman" w:cs="B Nazanin"/>
          <w:szCs w:val="24"/>
        </w:rPr>
        <w:t xml:space="preserve"> </w:t>
      </w:r>
      <w:r w:rsidRPr="00C33D22">
        <w:rPr>
          <w:rFonts w:ascii="Times New Roman" w:hAnsi="Times New Roman" w:cs="B Nazanin"/>
          <w:szCs w:val="24"/>
          <w:rtl/>
          <w:lang w:bidi="ar-SA"/>
        </w:rPr>
        <w:t>شبكه‌هاي پتري تصادفی</w:t>
      </w:r>
      <w:r w:rsidRPr="00C33D22">
        <w:rPr>
          <w:rFonts w:ascii="Times New Roman" w:hAnsi="Times New Roman" w:cs="B Nazanin" w:hint="cs"/>
          <w:szCs w:val="24"/>
          <w:rtl/>
          <w:lang w:bidi="ar-SA"/>
        </w:rPr>
        <w:t xml:space="preserve"> فعال</w:t>
      </w:r>
      <w:r w:rsidRPr="00C33D22">
        <w:rPr>
          <w:rFonts w:ascii="Times New Roman" w:hAnsi="Times New Roman" w:cs="B Nazanin"/>
          <w:szCs w:val="24"/>
          <w:rtl/>
          <w:lang w:bidi="ar-SA"/>
        </w:rPr>
        <w:t xml:space="preserve"> شود</w:t>
      </w:r>
      <w:r w:rsidRPr="00C33D22">
        <w:rPr>
          <w:rFonts w:ascii="B Nazanin" w:hAnsi="Times New Roman" w:cs="B Nazanin"/>
          <w:sz w:val="24"/>
          <w:szCs w:val="24"/>
          <w:rtl/>
        </w:rPr>
        <w:t xml:space="preserve">. </w:t>
      </w:r>
    </w:p>
    <w:p w:rsidR="001D37A0" w:rsidRDefault="001D37A0" w:rsidP="005E4B72">
      <w:pPr>
        <w:bidi/>
        <w:spacing w:after="0" w:line="288" w:lineRule="auto"/>
        <w:ind w:firstLine="562"/>
        <w:jc w:val="both"/>
        <w:rPr>
          <w:rFonts w:ascii="B Nazanin" w:hAnsi="Times New Roman" w:cs="B Nazanin"/>
          <w:sz w:val="24"/>
          <w:szCs w:val="24"/>
          <w:rtl/>
          <w:lang w:bidi="fa-IR"/>
        </w:rPr>
      </w:pPr>
      <w:r w:rsidRPr="00C33D22">
        <w:rPr>
          <w:rFonts w:ascii="Times New Roman" w:hAnsi="Times New Roman" w:cs="B Nazanin"/>
          <w:szCs w:val="24"/>
          <w:rtl/>
          <w:lang w:bidi="ar-SA"/>
        </w:rPr>
        <w:t xml:space="preserve">در حالت علامتگذاري </w:t>
      </w:r>
      <w:r w:rsidRPr="00C33D22">
        <w:rPr>
          <w:rFonts w:ascii="Times New Roman" w:hAnsi="Times New Roman" w:cs="B Nazanin" w:hint="cs"/>
          <w:szCs w:val="24"/>
          <w:u w:val="single"/>
          <w:rtl/>
          <w:lang w:bidi="ar-SA"/>
        </w:rPr>
        <w:t>نا</w:t>
      </w:r>
      <w:r w:rsidR="005E4B72" w:rsidRPr="00C33D22">
        <w:rPr>
          <w:rFonts w:ascii="B Nazanin" w:hAnsi="Times New Roman" w:cs="B Nazanin" w:hint="cs"/>
          <w:sz w:val="24"/>
          <w:szCs w:val="24"/>
          <w:u w:val="single"/>
          <w:rtl/>
        </w:rPr>
        <w:softHyphen/>
      </w:r>
      <w:r w:rsidRPr="00C33D22">
        <w:rPr>
          <w:rFonts w:ascii="Times New Roman" w:hAnsi="Times New Roman" w:cs="B Nazanin"/>
          <w:szCs w:val="24"/>
          <w:u w:val="single"/>
          <w:rtl/>
          <w:lang w:bidi="ar-SA"/>
        </w:rPr>
        <w:t>محسوس</w:t>
      </w:r>
      <w:r w:rsidRPr="00C33D22">
        <w:rPr>
          <w:rFonts w:ascii="Times New Roman" w:hAnsi="Times New Roman" w:cs="B Nazanin"/>
          <w:szCs w:val="24"/>
          <w:rtl/>
          <w:lang w:bidi="ar-SA"/>
        </w:rPr>
        <w:t xml:space="preserve">، انتخاب اينكه كدام انتقال </w:t>
      </w:r>
      <w:r w:rsidRPr="00C33D22">
        <w:rPr>
          <w:rFonts w:ascii="Times New Roman" w:hAnsi="Times New Roman" w:cs="B Nazanin" w:hint="cs"/>
          <w:szCs w:val="24"/>
          <w:rtl/>
          <w:lang w:bidi="ar-SA"/>
        </w:rPr>
        <w:t>فعال شده</w:t>
      </w:r>
      <w:r w:rsidRPr="00C33D22">
        <w:rPr>
          <w:rFonts w:ascii="Times New Roman" w:hAnsi="Times New Roman" w:cs="B Nazanin"/>
          <w:szCs w:val="24"/>
          <w:rtl/>
          <w:lang w:bidi="ar-SA"/>
        </w:rPr>
        <w:t xml:space="preserve">، نمي‌تواند براساس توصيف موقتي باشد زيرا تمام انتقال‌هاي بلافاصل دقيقاً در زمان صفر </w:t>
      </w:r>
      <w:r w:rsidRPr="00C33D22">
        <w:rPr>
          <w:rFonts w:ascii="Times New Roman" w:hAnsi="Times New Roman" w:cs="B Nazanin" w:hint="cs"/>
          <w:szCs w:val="24"/>
          <w:rtl/>
          <w:lang w:bidi="ar-SA"/>
        </w:rPr>
        <w:t>فعال می شوند</w:t>
      </w:r>
      <w:r w:rsidRPr="00C33D22">
        <w:rPr>
          <w:rFonts w:ascii="B Nazanin" w:hAnsi="Times New Roman" w:cs="B Nazanin"/>
          <w:sz w:val="24"/>
          <w:szCs w:val="24"/>
          <w:rtl/>
        </w:rPr>
        <w:t xml:space="preserve"> . </w:t>
      </w:r>
      <w:r w:rsidRPr="00C33D22">
        <w:rPr>
          <w:rFonts w:ascii="Times New Roman" w:hAnsi="Times New Roman" w:cs="B Nazanin"/>
          <w:szCs w:val="24"/>
          <w:rtl/>
          <w:lang w:bidi="ar-SA"/>
        </w:rPr>
        <w:t xml:space="preserve">پس اين انتخاب براساس تقدمات و وزنها </w:t>
      </w:r>
      <w:r w:rsidRPr="00C33D22">
        <w:rPr>
          <w:rFonts w:ascii="Times New Roman" w:hAnsi="Times New Roman" w:cs="B Nazanin" w:hint="cs"/>
          <w:szCs w:val="24"/>
          <w:rtl/>
          <w:lang w:bidi="ar-SA"/>
        </w:rPr>
        <w:t>می 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مجموعه انتقال‌هاي داراي بيشترين سطح تقدم در ابتدا شناسايي مي‌شود و اگر شامل بيش از يك انتقال شود، انتخاب بعدي، از نوع احتمالي</w:t>
      </w:r>
      <w:r w:rsidRPr="00C33D22">
        <w:rPr>
          <w:rFonts w:ascii="Times New Roman" w:hAnsi="Times New Roman" w:cs="B Nazanin" w:hint="cs"/>
          <w:szCs w:val="24"/>
          <w:rtl/>
          <w:lang w:bidi="ar-SA"/>
        </w:rPr>
        <w:t xml:space="preserve"> و</w:t>
      </w:r>
      <w:r w:rsidRPr="00C33D22">
        <w:rPr>
          <w:rFonts w:ascii="Times New Roman" w:hAnsi="Times New Roman" w:cs="B Nazanin"/>
          <w:szCs w:val="24"/>
          <w:rtl/>
          <w:lang w:bidi="ar-SA"/>
        </w:rPr>
        <w:t xml:space="preserve"> براساس وزنهاي انتقال طبق عبارت زير خواهد بود</w:t>
      </w:r>
      <w:r w:rsidRPr="00C33D22">
        <w:rPr>
          <w:rFonts w:ascii="B Nazanin" w:hAnsi="Times New Roman" w:cs="B Nazanin" w:hint="cs"/>
          <w:sz w:val="24"/>
          <w:szCs w:val="24"/>
          <w:rtl/>
        </w:rPr>
        <w:t>:</w:t>
      </w:r>
    </w:p>
    <w:tbl>
      <w:tblPr>
        <w:bidiVisual/>
        <w:tblW w:w="0" w:type="auto"/>
        <w:tblLook w:val="04A0" w:firstRow="1" w:lastRow="0" w:firstColumn="1" w:lastColumn="0" w:noHBand="0" w:noVBand="1"/>
      </w:tblPr>
      <w:tblGrid>
        <w:gridCol w:w="4428"/>
        <w:gridCol w:w="4428"/>
      </w:tblGrid>
      <w:tr w:rsidR="00817F09" w:rsidRPr="00741D58">
        <w:tc>
          <w:tcPr>
            <w:tcW w:w="4428" w:type="dxa"/>
            <w:vAlign w:val="center"/>
          </w:tcPr>
          <w:p w:rsidR="00817F09" w:rsidRPr="00741D58" w:rsidRDefault="00817F09" w:rsidP="00741D58">
            <w:pPr>
              <w:bidi/>
              <w:spacing w:after="0" w:line="288" w:lineRule="auto"/>
              <w:rPr>
                <w:rFonts w:ascii="B Nazanin" w:hAnsi="Times New Roman" w:cs="B Nazanin"/>
                <w:sz w:val="20"/>
                <w:szCs w:val="20"/>
                <w:rtl/>
                <w:lang w:bidi="fa-IR"/>
              </w:rPr>
            </w:pPr>
            <w:r w:rsidRPr="00741D58">
              <w:rPr>
                <w:rFonts w:ascii="Times New Roman" w:hAnsi="Times New Roman" w:cs="B Nazanin" w:hint="cs"/>
                <w:b/>
                <w:bCs/>
                <w:sz w:val="20"/>
                <w:szCs w:val="20"/>
                <w:rtl/>
                <w:lang w:bidi="ar-SA"/>
              </w:rPr>
              <w:t xml:space="preserve">رابطه </w:t>
            </w:r>
            <w:r w:rsidRPr="00741D58">
              <w:rPr>
                <w:rFonts w:ascii="B Nazanin" w:hAnsi="Times New Roman" w:cs="B Nazanin" w:hint="cs"/>
                <w:b/>
                <w:bCs/>
                <w:sz w:val="20"/>
                <w:szCs w:val="20"/>
                <w:rtl/>
              </w:rPr>
              <w:t>(</w:t>
            </w:r>
            <w:r w:rsidR="006921BA" w:rsidRPr="00741D58">
              <w:rPr>
                <w:rFonts w:ascii="B Nazanin" w:hAnsi="Times New Roman" w:cs="B Nazanin" w:hint="cs"/>
                <w:b/>
                <w:bCs/>
                <w:sz w:val="20"/>
                <w:szCs w:val="20"/>
                <w:rtl/>
                <w:lang w:bidi="fa-IR"/>
              </w:rPr>
              <w:t>2</w:t>
            </w:r>
            <w:r w:rsidRPr="00741D58">
              <w:rPr>
                <w:rFonts w:ascii="B Nazanin" w:hAnsi="Times New Roman" w:cs="B Nazanin" w:hint="cs"/>
                <w:b/>
                <w:bCs/>
                <w:sz w:val="20"/>
                <w:szCs w:val="20"/>
                <w:rtl/>
              </w:rPr>
              <w:t>-11)</w:t>
            </w:r>
            <w:r w:rsidRPr="00741D58">
              <w:rPr>
                <w:rFonts w:ascii="B Nazanin" w:hAnsi="Times New Roman" w:cs="B Nazanin"/>
                <w:b/>
                <w:bCs/>
                <w:sz w:val="20"/>
                <w:szCs w:val="20"/>
                <w:rtl/>
              </w:rPr>
              <w:t xml:space="preserve"> </w:t>
            </w:r>
            <w:r w:rsidRPr="00741D58">
              <w:rPr>
                <w:rFonts w:ascii="B Nazanin" w:hAnsi="Times New Roman" w:cs="B Nazanin" w:hint="cs"/>
                <w:sz w:val="20"/>
                <w:szCs w:val="20"/>
                <w:rtl/>
              </w:rPr>
              <w:tab/>
            </w:r>
          </w:p>
        </w:tc>
        <w:tc>
          <w:tcPr>
            <w:tcW w:w="4428" w:type="dxa"/>
          </w:tcPr>
          <w:p w:rsidR="00817F09" w:rsidRPr="00741D58" w:rsidRDefault="00817F09" w:rsidP="00741D58">
            <w:pPr>
              <w:bidi/>
              <w:spacing w:after="0" w:line="288" w:lineRule="auto"/>
              <w:jc w:val="right"/>
              <w:rPr>
                <w:rFonts w:ascii="B Nazanin" w:hAnsi="Times New Roman" w:cs="B Nazanin"/>
                <w:sz w:val="24"/>
                <w:szCs w:val="24"/>
                <w:rtl/>
                <w:lang w:bidi="fa-IR"/>
              </w:rPr>
            </w:pPr>
            <w:r w:rsidRPr="00741D58">
              <w:rPr>
                <w:rFonts w:cs="B Nazanin"/>
                <w:position w:val="-50"/>
                <w:szCs w:val="24"/>
              </w:rPr>
              <w:object w:dxaOrig="1540" w:dyaOrig="880">
                <v:shape id="_x0000_i1067" type="#_x0000_t75" style="width:77.25pt;height:42.75pt" o:ole="">
                  <v:imagedata r:id="rId118" o:title=""/>
                </v:shape>
                <o:OLEObject Type="Embed" ProgID="Equation.3" ShapeID="_x0000_i1067" DrawAspect="Content" ObjectID="_1569252575" r:id="rId119"/>
              </w:object>
            </w:r>
          </w:p>
        </w:tc>
      </w:tr>
    </w:tbl>
    <w:p w:rsidR="007A29EE" w:rsidRPr="00C33D22" w:rsidRDefault="000E72DD" w:rsidP="006921BA">
      <w:pPr>
        <w:widowControl w:val="0"/>
        <w:bidi/>
        <w:spacing w:before="120" w:after="0" w:line="24" w:lineRule="atLeast"/>
        <w:jc w:val="both"/>
        <w:rPr>
          <w:rFonts w:ascii="B Nazanin" w:hAnsi="Times New Roman" w:cs="B Nazanin"/>
          <w:sz w:val="24"/>
          <w:szCs w:val="24"/>
          <w:rtl/>
        </w:rPr>
      </w:pPr>
      <w:r w:rsidRPr="00C33D22">
        <w:rPr>
          <w:rFonts w:ascii="B Nazanin" w:hAnsi="Times New Roman" w:cs="B Nazanin" w:hint="cs"/>
          <w:sz w:val="24"/>
          <w:szCs w:val="24"/>
          <w:rtl/>
        </w:rPr>
        <w:t xml:space="preserve">     </w:t>
      </w:r>
      <w:r w:rsidR="00CF68F6" w:rsidRPr="00C33D22">
        <w:rPr>
          <w:rFonts w:ascii="B Nazanin" w:hAnsi="Times New Roman" w:cs="B Nazanin" w:hint="cs"/>
          <w:sz w:val="24"/>
          <w:szCs w:val="24"/>
          <w:rtl/>
        </w:rPr>
        <w:t xml:space="preserve"> </w:t>
      </w:r>
      <w:r w:rsidR="001D37A0" w:rsidRPr="00C33D22">
        <w:rPr>
          <w:rFonts w:ascii="Times New Roman" w:hAnsi="Times New Roman" w:cs="B Nazanin"/>
          <w:szCs w:val="24"/>
          <w:rtl/>
          <w:lang w:bidi="ar-SA"/>
        </w:rPr>
        <w:t xml:space="preserve">كه در آن </w:t>
      </w:r>
      <w:r w:rsidR="001D37A0" w:rsidRPr="00C33D22">
        <w:rPr>
          <w:rFonts w:ascii="Times New Roman" w:hAnsi="Times New Roman" w:cs="B Nazanin"/>
          <w:szCs w:val="24"/>
        </w:rPr>
        <w:t>E(M)</w:t>
      </w:r>
      <w:r w:rsidR="001D37A0" w:rsidRPr="00C33D22">
        <w:rPr>
          <w:rFonts w:ascii="Times New Roman" w:hAnsi="Times New Roman" w:cs="B Nazanin"/>
          <w:szCs w:val="24"/>
          <w:rtl/>
          <w:lang w:bidi="ar-SA"/>
        </w:rPr>
        <w:t xml:space="preserve"> عبارت است از مجموعه انتقال‌هاي بلافاصل‌ فعال شده در علامتگذاري </w:t>
      </w:r>
      <w:r w:rsidR="006921BA">
        <w:rPr>
          <w:rFonts w:ascii="Times New Roman" w:hAnsi="Times New Roman" w:cs="B Nazanin"/>
          <w:szCs w:val="24"/>
          <w:lang w:bidi="ar-SA"/>
        </w:rPr>
        <w:t xml:space="preserve"> </w:t>
      </w:r>
      <w:r w:rsidR="001D37A0" w:rsidRPr="00C33D22">
        <w:rPr>
          <w:rFonts w:ascii="Times New Roman" w:hAnsi="Times New Roman" w:cs="B Nazanin"/>
          <w:szCs w:val="24"/>
        </w:rPr>
        <w:t>M</w:t>
      </w:r>
      <w:r w:rsidR="001D37A0" w:rsidRPr="00C33D22">
        <w:rPr>
          <w:rFonts w:ascii="Times New Roman" w:hAnsi="Times New Roman" w:cs="B Nazanin"/>
          <w:szCs w:val="24"/>
          <w:rtl/>
          <w:lang w:bidi="ar-SA"/>
        </w:rPr>
        <w:t>يعني انتقال‌هاي داراي تقدم با سطح بالا</w:t>
      </w:r>
      <w:r w:rsidR="001D37A0" w:rsidRPr="00C33D22">
        <w:rPr>
          <w:rFonts w:ascii="B Nazanin" w:hAnsi="Times New Roman" w:cs="B Nazanin"/>
          <w:sz w:val="24"/>
          <w:szCs w:val="24"/>
          <w:rtl/>
        </w:rPr>
        <w:t>.</w:t>
      </w:r>
      <w:r w:rsidR="001D37A0" w:rsidRPr="00C33D22">
        <w:rPr>
          <w:rFonts w:ascii="Times New Roman" w:hAnsi="Times New Roman" w:cs="B Nazanin"/>
          <w:szCs w:val="24"/>
          <w:rtl/>
          <w:lang w:bidi="ar-SA"/>
        </w:rPr>
        <w:t xml:space="preserve">دقت كنيد كه معناشناسي مدل </w:t>
      </w:r>
      <w:r w:rsidR="001D37A0" w:rsidRPr="00C33D22">
        <w:rPr>
          <w:rFonts w:ascii="Times New Roman" w:hAnsi="Times New Roman" w:cs="B Nazanin" w:hint="cs"/>
          <w:szCs w:val="24"/>
          <w:rtl/>
          <w:lang w:bidi="ar-SA"/>
        </w:rPr>
        <w:t>شبکه های پتری تصادفی عمومی</w:t>
      </w:r>
      <w:r w:rsidR="001D37A0" w:rsidRPr="00C33D22">
        <w:rPr>
          <w:rFonts w:ascii="Times New Roman" w:hAnsi="Times New Roman" w:cs="B Nazanin"/>
          <w:szCs w:val="24"/>
          <w:rtl/>
          <w:lang w:bidi="ar-SA"/>
        </w:rPr>
        <w:t xml:space="preserve"> هميشه بر اين فرض استوار نيست كه انتقال‌ها، حتي در علامتگذاري غير محسوس كه شامل انتقال‌هاي بلافاصل فعال شده يكسان است، يك به يك </w:t>
      </w:r>
      <w:r w:rsidR="001D37A0" w:rsidRPr="00C33D22">
        <w:rPr>
          <w:rFonts w:ascii="Times New Roman" w:hAnsi="Times New Roman" w:cs="B Nazanin" w:hint="cs"/>
          <w:szCs w:val="24"/>
          <w:rtl/>
          <w:lang w:bidi="ar-SA"/>
        </w:rPr>
        <w:t>فعال</w:t>
      </w:r>
      <w:r w:rsidR="001D37A0" w:rsidRPr="00C33D22">
        <w:rPr>
          <w:rFonts w:ascii="Times New Roman" w:hAnsi="Times New Roman" w:cs="B Nazanin"/>
          <w:szCs w:val="24"/>
          <w:rtl/>
          <w:lang w:bidi="ar-SA"/>
        </w:rPr>
        <w:t xml:space="preserve"> ‌شوند</w:t>
      </w:r>
      <w:r w:rsidR="001D37A0" w:rsidRPr="00C33D22">
        <w:rPr>
          <w:rFonts w:ascii="B Nazanin" w:hAnsi="Times New Roman" w:cs="B Nazanin"/>
          <w:sz w:val="24"/>
          <w:szCs w:val="24"/>
          <w:rtl/>
        </w:rPr>
        <w:t xml:space="preserve">. </w:t>
      </w:r>
      <w:r w:rsidR="001D37A0" w:rsidRPr="00C33D22">
        <w:rPr>
          <w:rFonts w:ascii="Times New Roman" w:hAnsi="Times New Roman" w:cs="B Nazanin"/>
          <w:szCs w:val="24"/>
          <w:rtl/>
          <w:lang w:bidi="ar-SA"/>
        </w:rPr>
        <w:t xml:space="preserve">معادله اين رفتار با معادله‌اي كه از </w:t>
      </w:r>
      <w:r w:rsidR="001D37A0" w:rsidRPr="00C33D22">
        <w:rPr>
          <w:rFonts w:ascii="Times New Roman" w:hAnsi="Times New Roman" w:cs="B Nazanin" w:hint="cs"/>
          <w:szCs w:val="24"/>
          <w:rtl/>
          <w:lang w:bidi="ar-SA"/>
        </w:rPr>
        <w:t>فعال شدن</w:t>
      </w:r>
      <w:r w:rsidR="001D37A0" w:rsidRPr="00C33D22">
        <w:rPr>
          <w:rFonts w:ascii="Times New Roman" w:hAnsi="Times New Roman" w:cs="B Nazanin"/>
          <w:szCs w:val="24"/>
          <w:rtl/>
          <w:lang w:bidi="ar-SA"/>
        </w:rPr>
        <w:t xml:space="preserve"> همزمان برخي از انتقال‌هاي بلافصل در اين مدل ناشي مي‌شود را مي‌توان براي كاهش پيچيدگي الگوريتم‌هاي راه حل بكار برد </w:t>
      </w:r>
      <w:r w:rsidR="001D37A0" w:rsidRPr="00C33D22">
        <w:rPr>
          <w:rFonts w:ascii="B Nazanin" w:hAnsi="Times New Roman" w:cs="B Nazanin"/>
          <w:sz w:val="24"/>
          <w:szCs w:val="24"/>
          <w:rtl/>
        </w:rPr>
        <w:t>[</w:t>
      </w:r>
      <w:r w:rsidR="00955007" w:rsidRPr="00C33D22">
        <w:rPr>
          <w:rFonts w:ascii="Times New Roman" w:hAnsi="Times New Roman" w:cs="B Nazanin"/>
          <w:szCs w:val="24"/>
        </w:rPr>
        <w:t>11</w:t>
      </w:r>
      <w:r w:rsidR="001D37A0" w:rsidRPr="00C33D22">
        <w:rPr>
          <w:rFonts w:ascii="B Nazanin" w:hAnsi="Times New Roman" w:cs="B Nazanin"/>
          <w:sz w:val="24"/>
          <w:szCs w:val="24"/>
          <w:rtl/>
        </w:rPr>
        <w:t>].</w:t>
      </w:r>
    </w:p>
    <w:p w:rsidR="001D37A0" w:rsidRPr="00C33D22" w:rsidRDefault="001D37A0" w:rsidP="006A7ABC">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 xml:space="preserve">وجود </w:t>
      </w:r>
      <w:r w:rsidRPr="00C33D22">
        <w:rPr>
          <w:rFonts w:ascii="Times New Roman" w:hAnsi="Times New Roman" w:cs="B Nazanin" w:hint="cs"/>
          <w:szCs w:val="24"/>
          <w:rtl/>
          <w:lang w:bidi="ar-SA"/>
        </w:rPr>
        <w:t xml:space="preserve">کمان </w:t>
      </w:r>
      <w:r w:rsidRPr="00C33D22">
        <w:rPr>
          <w:rFonts w:ascii="Times New Roman" w:hAnsi="Times New Roman" w:cs="B Nazanin"/>
          <w:szCs w:val="24"/>
          <w:rtl/>
          <w:lang w:bidi="ar-SA"/>
        </w:rPr>
        <w:t>هاي مانع وتقدمات</w:t>
      </w:r>
      <w:r w:rsidRPr="00C33D22">
        <w:rPr>
          <w:rFonts w:ascii="Times New Roman" w:hAnsi="Times New Roman" w:cs="B Nazanin" w:hint="cs"/>
          <w:szCs w:val="24"/>
          <w:rtl/>
          <w:lang w:bidi="ar-SA"/>
        </w:rPr>
        <w:t xml:space="preserve"> اولیه</w:t>
      </w:r>
      <w:r w:rsidRPr="00C33D22">
        <w:rPr>
          <w:rFonts w:ascii="Times New Roman" w:hAnsi="Times New Roman" w:cs="B Nazanin"/>
          <w:szCs w:val="24"/>
          <w:rtl/>
          <w:lang w:bidi="ar-SA"/>
        </w:rPr>
        <w:t xml:space="preserve"> تعداد علامتگذاري‌هاي قابل دسترس را با توجه به شبكه‌هاي پتري بنيادي كاهش مي‌دهد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مجموعه قابل دسترس </w:t>
      </w:r>
      <w:r w:rsidRPr="00C33D22">
        <w:rPr>
          <w:rFonts w:ascii="Times New Roman" w:hAnsi="Times New Roman" w:cs="B Nazanin" w:hint="cs"/>
          <w:szCs w:val="24"/>
          <w:rtl/>
          <w:lang w:bidi="ar-SA"/>
        </w:rPr>
        <w:t>شبکه های پتری تصادفی عمومی</w:t>
      </w:r>
      <w:r w:rsidRPr="00C33D22">
        <w:rPr>
          <w:rFonts w:ascii="Times New Roman" w:hAnsi="Times New Roman" w:cs="B Nazanin"/>
          <w:szCs w:val="24"/>
          <w:rtl/>
          <w:lang w:bidi="ar-SA"/>
        </w:rPr>
        <w:t xml:space="preserve"> ، برابر است با يكي از شبكه‌هاي پتري</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بنيادي كه شامل</w:t>
      </w:r>
      <w:r w:rsidRPr="00C33D22">
        <w:rPr>
          <w:rFonts w:ascii="Times New Roman" w:hAnsi="Times New Roman" w:cs="B Nazanin" w:hint="cs"/>
          <w:szCs w:val="24"/>
          <w:rtl/>
          <w:lang w:bidi="ar-SA"/>
        </w:rPr>
        <w:t xml:space="preserve"> کمان </w:t>
      </w:r>
      <w:r w:rsidRPr="00C33D22">
        <w:rPr>
          <w:rFonts w:ascii="Times New Roman" w:hAnsi="Times New Roman" w:cs="B Nazanin"/>
          <w:szCs w:val="24"/>
          <w:rtl/>
          <w:lang w:bidi="ar-SA"/>
        </w:rPr>
        <w:t>‌هاي مانع و تقدمات مي‌</w:t>
      </w:r>
      <w:r w:rsidRPr="00C33D22">
        <w:rPr>
          <w:rFonts w:ascii="Times New Roman" w:hAnsi="Times New Roman" w:cs="B Nazanin" w:hint="cs"/>
          <w:szCs w:val="24"/>
          <w:rtl/>
          <w:lang w:bidi="ar-SA"/>
        </w:rPr>
        <w:t>باش</w:t>
      </w:r>
      <w:r w:rsidRPr="00C33D22">
        <w:rPr>
          <w:rFonts w:ascii="Times New Roman" w:hAnsi="Times New Roman" w:cs="B Nazanin"/>
          <w:szCs w:val="24"/>
          <w:rtl/>
          <w:lang w:bidi="ar-SA"/>
        </w:rPr>
        <w:t>د</w:t>
      </w:r>
      <w:r w:rsidR="006A7ABC">
        <w:rPr>
          <w:rFonts w:ascii="Times New Roman" w:hAnsi="Times New Roman" w:cs="B Nazanin" w:hint="cs"/>
          <w:szCs w:val="24"/>
          <w:rtl/>
          <w:lang w:bidi="ar-SA"/>
        </w:rPr>
        <w:t xml:space="preserve">. </w:t>
      </w:r>
      <w:r w:rsidRPr="00C33D22">
        <w:rPr>
          <w:rFonts w:ascii="Times New Roman" w:hAnsi="Times New Roman" w:cs="B Nazanin"/>
          <w:szCs w:val="24"/>
          <w:rtl/>
          <w:lang w:bidi="ar-SA"/>
        </w:rPr>
        <w:t xml:space="preserve">تجزيه يك مدل از </w:t>
      </w:r>
      <w:r w:rsidRPr="00C33D22">
        <w:rPr>
          <w:rFonts w:ascii="Times New Roman" w:hAnsi="Times New Roman" w:cs="B Nazanin" w:hint="cs"/>
          <w:szCs w:val="24"/>
          <w:rtl/>
          <w:lang w:bidi="ar-SA"/>
        </w:rPr>
        <w:t>شبکه های پتری تصادفی عمومی</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ب</w:t>
      </w:r>
      <w:r w:rsidRPr="00C33D22">
        <w:rPr>
          <w:rFonts w:ascii="Times New Roman" w:hAnsi="Times New Roman" w:cs="B Nazanin"/>
          <w:szCs w:val="24"/>
          <w:rtl/>
          <w:lang w:bidi="ar-SA"/>
        </w:rPr>
        <w:t xml:space="preserve">از به حل يك سيستم </w:t>
      </w:r>
      <w:r w:rsidRPr="00C33D22">
        <w:rPr>
          <w:rFonts w:ascii="Times New Roman" w:hAnsi="Times New Roman" w:cs="B Nazanin"/>
          <w:szCs w:val="24"/>
          <w:rtl/>
          <w:lang w:bidi="ar-SA"/>
        </w:rPr>
        <w:lastRenderedPageBreak/>
        <w:t>معادلات خطي دارد كه شامل تعداد زياد</w:t>
      </w:r>
      <w:r w:rsidRPr="00C33D22">
        <w:rPr>
          <w:rFonts w:ascii="Times New Roman" w:hAnsi="Times New Roman" w:cs="B Nazanin" w:hint="cs"/>
          <w:szCs w:val="24"/>
          <w:rtl/>
          <w:lang w:bidi="ar-SA"/>
        </w:rPr>
        <w:t>ی</w:t>
      </w:r>
      <w:r w:rsidRPr="00C33D22">
        <w:rPr>
          <w:rFonts w:ascii="Times New Roman" w:hAnsi="Times New Roman" w:cs="B Nazanin"/>
          <w:szCs w:val="24"/>
          <w:rtl/>
          <w:lang w:bidi="ar-SA"/>
        </w:rPr>
        <w:t xml:space="preserve"> معادلات مانند علامتگذاري‌هاي محسوس</w:t>
      </w:r>
      <w:r w:rsidR="0059661B" w:rsidRPr="00C33D22">
        <w:rPr>
          <w:rStyle w:val="FootnoteReference"/>
          <w:rFonts w:ascii="Times New Roman" w:hAnsi="Times New Roman" w:cs="B Nazanin"/>
          <w:szCs w:val="24"/>
          <w:rtl/>
        </w:rPr>
        <w:footnoteReference w:id="28"/>
      </w:r>
      <w:r w:rsidRPr="00C33D22">
        <w:rPr>
          <w:rFonts w:ascii="Times New Roman" w:hAnsi="Times New Roman" w:cs="B Nazanin"/>
          <w:szCs w:val="24"/>
          <w:rtl/>
          <w:lang w:bidi="ar-SA"/>
        </w:rPr>
        <w:t xml:space="preserve"> قابل دسترس مي‌شود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ژنراتور بسيار ريز</w:t>
      </w:r>
      <w:r w:rsidR="00955007" w:rsidRPr="00C33D22">
        <w:rPr>
          <w:rStyle w:val="FootnoteReference"/>
          <w:rFonts w:ascii="Times New Roman" w:hAnsi="Times New Roman" w:cs="B Nazanin"/>
          <w:szCs w:val="24"/>
          <w:rtl/>
        </w:rPr>
        <w:footnoteReference w:id="29"/>
      </w:r>
      <w:r w:rsidRPr="00C33D22">
        <w:rPr>
          <w:rFonts w:ascii="B Nazanin" w:hAnsi="Times New Roman" w:cs="B Nazanin"/>
          <w:sz w:val="24"/>
          <w:szCs w:val="24"/>
          <w:rtl/>
        </w:rPr>
        <w:t xml:space="preserve"> </w:t>
      </w:r>
      <w:r w:rsidR="004C2D9A" w:rsidRPr="00C33D22">
        <w:rPr>
          <w:rFonts w:ascii="Times New Roman" w:hAnsi="Times New Roman" w:cs="B Nazanin"/>
          <w:szCs w:val="24"/>
          <w:rtl/>
          <w:lang w:bidi="ar-SA"/>
        </w:rPr>
        <w:t xml:space="preserve">زنجیره مارکو پیوسته زمانی </w:t>
      </w:r>
      <w:r w:rsidRPr="00C33D22">
        <w:rPr>
          <w:rFonts w:ascii="Times New Roman" w:hAnsi="Times New Roman" w:cs="B Nazanin"/>
          <w:szCs w:val="24"/>
          <w:rtl/>
          <w:lang w:bidi="ar-SA"/>
        </w:rPr>
        <w:t xml:space="preserve"> كه ب</w:t>
      </w:r>
      <w:r w:rsidRPr="00C33D22">
        <w:rPr>
          <w:rFonts w:ascii="Times New Roman" w:hAnsi="Times New Roman" w:cs="B Nazanin" w:hint="cs"/>
          <w:szCs w:val="24"/>
          <w:rtl/>
          <w:lang w:bidi="ar-SA"/>
        </w:rPr>
        <w:t>ه</w:t>
      </w:r>
      <w:r w:rsidRPr="00C33D22">
        <w:rPr>
          <w:rFonts w:ascii="Times New Roman" w:hAnsi="Times New Roman" w:cs="B Nazanin"/>
          <w:szCs w:val="24"/>
          <w:rtl/>
          <w:lang w:bidi="ar-SA"/>
        </w:rPr>
        <w:t xml:space="preserve"> مدل </w:t>
      </w:r>
      <w:r w:rsidRPr="00C33D22">
        <w:rPr>
          <w:rFonts w:ascii="Times New Roman" w:hAnsi="Times New Roman" w:cs="B Nazanin" w:hint="cs"/>
          <w:szCs w:val="24"/>
          <w:rtl/>
          <w:lang w:bidi="ar-SA"/>
        </w:rPr>
        <w:t>شبکه های پتری تصادفی عمومی</w:t>
      </w:r>
      <w:r w:rsidRPr="00C33D22">
        <w:rPr>
          <w:rFonts w:ascii="Times New Roman" w:hAnsi="Times New Roman" w:cs="B Nazanin"/>
          <w:szCs w:val="24"/>
          <w:rtl/>
          <w:lang w:bidi="ar-SA"/>
        </w:rPr>
        <w:t xml:space="preserve"> مرتبط است با كاهش گراف قابل دسترس كه تحت عنوان سرعتها يا وزنهاي انتقال‌هاي باعث تغيير علامت قرار گرفته</w:t>
      </w:r>
      <w:r w:rsidRPr="00C33D22">
        <w:rPr>
          <w:rFonts w:ascii="Times New Roman" w:hAnsi="Times New Roman" w:cs="B Nazanin" w:hint="cs"/>
          <w:szCs w:val="24"/>
          <w:rtl/>
          <w:lang w:bidi="ar-SA"/>
        </w:rPr>
        <w:t xml:space="preserve"> است</w:t>
      </w:r>
      <w:r w:rsidRPr="00C33D22">
        <w:rPr>
          <w:rFonts w:ascii="Times New Roman" w:hAnsi="Times New Roman" w:cs="B Nazanin"/>
          <w:szCs w:val="24"/>
          <w:rtl/>
          <w:lang w:bidi="ar-SA"/>
        </w:rPr>
        <w:t>، بوجود مي‌آيد</w:t>
      </w:r>
      <w:r w:rsidRPr="00C33D22">
        <w:rPr>
          <w:rFonts w:ascii="B Nazanin" w:hAnsi="Times New Roman" w:cs="B Nazanin"/>
          <w:sz w:val="24"/>
          <w:szCs w:val="24"/>
          <w:rtl/>
        </w:rPr>
        <w:t xml:space="preserve">. </w:t>
      </w:r>
    </w:p>
    <w:p w:rsidR="006B20E8" w:rsidRPr="00C33D22" w:rsidRDefault="001D37A0" w:rsidP="006921BA">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 xml:space="preserve">در شكل </w:t>
      </w:r>
      <w:r w:rsidR="006921BA">
        <w:rPr>
          <w:rFonts w:ascii="B Nazanin" w:hAnsi="Times New Roman" w:cs="B Nazanin" w:hint="cs"/>
          <w:sz w:val="24"/>
          <w:szCs w:val="24"/>
          <w:rtl/>
          <w:lang w:bidi="fa-IR"/>
        </w:rPr>
        <w:t>2</w:t>
      </w:r>
      <w:r w:rsidRPr="00C33D22">
        <w:rPr>
          <w:rFonts w:ascii="B Nazanin" w:hAnsi="Times New Roman" w:cs="B Nazanin" w:hint="cs"/>
          <w:sz w:val="24"/>
          <w:szCs w:val="24"/>
          <w:rtl/>
        </w:rPr>
        <w:t>-</w:t>
      </w:r>
      <w:r w:rsidR="00510B6F" w:rsidRPr="00C33D22">
        <w:rPr>
          <w:rFonts w:ascii="B Nazanin" w:hAnsi="Times New Roman" w:cs="B Nazanin" w:hint="cs"/>
          <w:sz w:val="24"/>
          <w:szCs w:val="24"/>
          <w:rtl/>
        </w:rPr>
        <w:t>9</w:t>
      </w:r>
      <w:r w:rsidRPr="00C33D22">
        <w:rPr>
          <w:rFonts w:ascii="Times New Roman" w:hAnsi="Times New Roman" w:cs="B Nazanin"/>
          <w:szCs w:val="24"/>
          <w:rtl/>
          <w:lang w:bidi="ar-SA"/>
        </w:rPr>
        <w:t xml:space="preserve"> به</w:t>
      </w:r>
      <w:r w:rsidR="008D4CE0"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‌عنوان اولين نمونه از مدل </w:t>
      </w:r>
      <w:r w:rsidRPr="00C33D22">
        <w:rPr>
          <w:rFonts w:ascii="Times New Roman" w:hAnsi="Times New Roman" w:cs="B Nazanin" w:hint="cs"/>
          <w:szCs w:val="24"/>
          <w:rtl/>
          <w:lang w:bidi="ar-SA"/>
        </w:rPr>
        <w:t>شبکه های پتری تصادفی عمومی</w:t>
      </w:r>
      <w:r w:rsidRPr="00C33D22">
        <w:rPr>
          <w:rFonts w:ascii="Times New Roman" w:hAnsi="Times New Roman" w:cs="B Nazanin"/>
          <w:szCs w:val="24"/>
          <w:rtl/>
          <w:lang w:bidi="ar-SA"/>
        </w:rPr>
        <w:t xml:space="preserve"> ، نمايشي از صف </w:t>
      </w:r>
      <w:r w:rsidRPr="00B90EAE">
        <w:rPr>
          <w:rFonts w:ascii="Times New Roman" w:hAnsi="Times New Roman" w:cs="B Nazanin"/>
          <w:sz w:val="20"/>
        </w:rPr>
        <w:t>M/M/1</w:t>
      </w:r>
      <w:r w:rsidRPr="00B90EAE">
        <w:rPr>
          <w:rFonts w:ascii="Times New Roman" w:hAnsi="Times New Roman" w:cs="B Nazanin"/>
          <w:sz w:val="20"/>
          <w:rtl/>
          <w:lang w:bidi="ar-SA"/>
        </w:rPr>
        <w:t xml:space="preserve"> </w:t>
      </w:r>
      <w:r w:rsidRPr="00C33D22">
        <w:rPr>
          <w:rFonts w:ascii="Times New Roman" w:hAnsi="Times New Roman" w:cs="B Nazanin"/>
          <w:szCs w:val="24"/>
          <w:rtl/>
          <w:lang w:bidi="ar-SA"/>
        </w:rPr>
        <w:t>را نشان داده‌ايم</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احتمال استفاده از يك انتقال بلافاصله </w:t>
      </w:r>
      <w:r w:rsidR="00207081">
        <w:rPr>
          <w:rFonts w:ascii="Times New Roman" w:hAnsi="Times New Roman" w:cs="B Nazanin" w:hint="cs"/>
          <w:szCs w:val="24"/>
          <w:rtl/>
          <w:lang w:bidi="ar-SA"/>
        </w:rPr>
        <w:t xml:space="preserve">نمایش </w:t>
      </w:r>
      <w:r w:rsidRPr="00C33D22">
        <w:rPr>
          <w:rFonts w:ascii="Times New Roman" w:hAnsi="Times New Roman" w:cs="B Nazanin"/>
          <w:szCs w:val="24"/>
          <w:rtl/>
          <w:lang w:bidi="ar-SA"/>
        </w:rPr>
        <w:t>آشكار</w:t>
      </w:r>
      <w:r w:rsidR="00E73885" w:rsidRPr="00C33D22">
        <w:rPr>
          <w:rStyle w:val="FootnoteReference"/>
          <w:rFonts w:ascii="Times New Roman" w:hAnsi="Times New Roman" w:cs="B Nazanin"/>
          <w:szCs w:val="24"/>
          <w:rtl/>
        </w:rPr>
        <w:footnoteReference w:id="30"/>
      </w:r>
      <w:r w:rsidRPr="00C33D22">
        <w:rPr>
          <w:rFonts w:ascii="Times New Roman" w:hAnsi="Times New Roman" w:cs="B Nazanin"/>
          <w:szCs w:val="24"/>
          <w:rtl/>
          <w:lang w:bidi="ar-SA"/>
        </w:rPr>
        <w:t xml:space="preserve"> اتاق انتظار، از ايستگاه سرويس و از سِروِر بلااستفاده را ممكن مي‌سازد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يك مدل نسبتاً پيچيده‌تر، نمونه </w:t>
      </w:r>
      <w:r w:rsidRPr="00C33D22">
        <w:rPr>
          <w:rFonts w:ascii="Times New Roman" w:hAnsi="Times New Roman" w:cs="B Nazanin" w:hint="cs"/>
          <w:szCs w:val="24"/>
          <w:rtl/>
          <w:lang w:bidi="ar-SA"/>
        </w:rPr>
        <w:t>شبکه های پتری تصادفی عمومی</w:t>
      </w:r>
      <w:r w:rsidRPr="00C33D22">
        <w:rPr>
          <w:rFonts w:ascii="Times New Roman" w:hAnsi="Times New Roman" w:cs="B Nazanin"/>
          <w:szCs w:val="24"/>
          <w:rtl/>
          <w:lang w:bidi="ar-SA"/>
        </w:rPr>
        <w:t xml:space="preserve"> از صف </w:t>
      </w:r>
      <w:r w:rsidRPr="00B90EAE">
        <w:rPr>
          <w:rFonts w:ascii="Times New Roman" w:hAnsi="Times New Roman" w:cs="B Nazanin"/>
          <w:sz w:val="20"/>
        </w:rPr>
        <w:t>M/M/2</w:t>
      </w:r>
      <w:r w:rsidRPr="00C33D22">
        <w:rPr>
          <w:rFonts w:ascii="Times New Roman" w:hAnsi="Times New Roman" w:cs="B Nazanin"/>
          <w:szCs w:val="24"/>
          <w:rtl/>
          <w:lang w:bidi="ar-SA"/>
        </w:rPr>
        <w:t xml:space="preserve"> است كه داراي اتاق انتظار محدود </w:t>
      </w:r>
      <w:r w:rsidRPr="00C33D22">
        <w:rPr>
          <w:rFonts w:ascii="B Nazanin" w:hAnsi="Times New Roman" w:cs="B Nazanin"/>
          <w:sz w:val="24"/>
          <w:szCs w:val="24"/>
          <w:rtl/>
        </w:rPr>
        <w:t xml:space="preserve">(5 </w:t>
      </w:r>
      <w:r w:rsidRPr="00C33D22">
        <w:rPr>
          <w:rFonts w:ascii="Times New Roman" w:hAnsi="Times New Roman" w:cs="B Nazanin"/>
          <w:szCs w:val="24"/>
          <w:rtl/>
          <w:lang w:bidi="ar-SA"/>
        </w:rPr>
        <w:t>جايگاه</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و جمعيت كاربري محدود </w:t>
      </w:r>
      <w:r w:rsidRPr="00C33D22">
        <w:rPr>
          <w:rFonts w:ascii="B Nazanin" w:hAnsi="Times New Roman" w:cs="B Nazanin"/>
          <w:sz w:val="24"/>
          <w:szCs w:val="24"/>
          <w:rtl/>
        </w:rPr>
        <w:t xml:space="preserve">(10 </w:t>
      </w:r>
      <w:r w:rsidRPr="00C33D22">
        <w:rPr>
          <w:rFonts w:ascii="Times New Roman" w:hAnsi="Times New Roman" w:cs="B Nazanin"/>
          <w:szCs w:val="24"/>
          <w:rtl/>
          <w:lang w:bidi="ar-SA"/>
        </w:rPr>
        <w:t>مشتري</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مي‌باشد </w:t>
      </w:r>
      <w:r w:rsidRPr="00C33D22">
        <w:rPr>
          <w:rFonts w:ascii="B Nazanin" w:hAnsi="Times New Roman" w:cs="B Nazanin"/>
          <w:sz w:val="24"/>
          <w:szCs w:val="24"/>
          <w:rtl/>
        </w:rPr>
        <w:t>(</w:t>
      </w:r>
      <w:r w:rsidRPr="00C33D22">
        <w:rPr>
          <w:rFonts w:ascii="Times New Roman" w:hAnsi="Times New Roman" w:cs="B Nazanin" w:hint="cs"/>
          <w:szCs w:val="24"/>
          <w:rtl/>
          <w:lang w:bidi="ar-SA"/>
        </w:rPr>
        <w:t xml:space="preserve">مانند </w:t>
      </w:r>
      <w:r w:rsidRPr="00C33D22">
        <w:rPr>
          <w:rFonts w:ascii="Times New Roman" w:hAnsi="Times New Roman" w:cs="B Nazanin"/>
          <w:szCs w:val="24"/>
          <w:rtl/>
          <w:lang w:bidi="ar-SA"/>
        </w:rPr>
        <w:t xml:space="preserve">شكل </w:t>
      </w:r>
      <w:r w:rsidR="006921BA">
        <w:rPr>
          <w:rFonts w:ascii="B Nazanin" w:hAnsi="Times New Roman" w:cs="B Nazanin" w:hint="cs"/>
          <w:sz w:val="24"/>
          <w:szCs w:val="24"/>
          <w:rtl/>
          <w:lang w:bidi="fa-IR"/>
        </w:rPr>
        <w:t>2</w:t>
      </w:r>
      <w:r w:rsidRPr="00C33D22">
        <w:rPr>
          <w:rFonts w:ascii="B Nazanin" w:hAnsi="Times New Roman" w:cs="B Nazanin" w:hint="cs"/>
          <w:sz w:val="24"/>
          <w:szCs w:val="24"/>
          <w:rtl/>
        </w:rPr>
        <w:t>-</w:t>
      </w:r>
      <w:r w:rsidR="00174A85" w:rsidRPr="00C33D22">
        <w:rPr>
          <w:rFonts w:ascii="B Nazanin" w:hAnsi="Times New Roman" w:cs="B Nazanin" w:hint="cs"/>
          <w:sz w:val="24"/>
          <w:szCs w:val="24"/>
          <w:rtl/>
        </w:rPr>
        <w:t>10</w:t>
      </w:r>
      <w:r w:rsidRPr="00C33D22">
        <w:rPr>
          <w:rFonts w:ascii="B Nazanin" w:hAnsi="Times New Roman" w:cs="B Nazanin"/>
          <w:sz w:val="24"/>
          <w:szCs w:val="24"/>
          <w:rtl/>
        </w:rPr>
        <w:t>).</w:t>
      </w:r>
    </w:p>
    <w:p w:rsidR="001D37A0" w:rsidRPr="00C33D22" w:rsidRDefault="001D37A0" w:rsidP="005C7EB8">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 xml:space="preserve">اين سيستم صفي عموماً </w:t>
      </w:r>
      <w:r w:rsidRPr="00656B09">
        <w:rPr>
          <w:rFonts w:ascii="Times New Roman" w:hAnsi="Times New Roman" w:cs="B Nazanin"/>
          <w:sz w:val="20"/>
        </w:rPr>
        <w:t>M/M/2/5/10</w:t>
      </w:r>
      <w:r w:rsidRPr="00C33D22">
        <w:rPr>
          <w:rFonts w:ascii="Times New Roman" w:hAnsi="Times New Roman" w:cs="B Nazanin"/>
          <w:szCs w:val="24"/>
          <w:rtl/>
          <w:lang w:bidi="ar-SA"/>
        </w:rPr>
        <w:t xml:space="preserve"> نام دارد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اتاق انتظار توسط مكان </w:t>
      </w:r>
      <w:r w:rsidRPr="00C33D22">
        <w:rPr>
          <w:rFonts w:ascii="Times New Roman" w:hAnsi="Times New Roman" w:cs="B Nazanin"/>
          <w:szCs w:val="24"/>
        </w:rPr>
        <w:t>p</w:t>
      </w:r>
      <w:r w:rsidRPr="00C33D22">
        <w:rPr>
          <w:rFonts w:ascii="Times New Roman" w:hAnsi="Times New Roman" w:cs="B Nazanin"/>
          <w:szCs w:val="24"/>
          <w:vertAlign w:val="subscript"/>
        </w:rPr>
        <w:t>1</w:t>
      </w:r>
      <w:r w:rsidRPr="00C33D22">
        <w:rPr>
          <w:rFonts w:ascii="Times New Roman" w:hAnsi="Times New Roman" w:cs="B Nazanin"/>
          <w:szCs w:val="24"/>
          <w:rtl/>
          <w:lang w:bidi="ar-SA"/>
        </w:rPr>
        <w:t xml:space="preserve"> نشان داده مي‌شود، سِروِرهاي بلا استفاده توسط نشانه‌هاي </w:t>
      </w:r>
      <w:r w:rsidRPr="00C33D22">
        <w:rPr>
          <w:rFonts w:ascii="Times New Roman" w:hAnsi="Times New Roman" w:cs="B Nazanin"/>
          <w:szCs w:val="24"/>
        </w:rPr>
        <w:t>p</w:t>
      </w:r>
      <w:r w:rsidRPr="00C33D22">
        <w:rPr>
          <w:rFonts w:ascii="Times New Roman" w:hAnsi="Times New Roman" w:cs="B Nazanin"/>
          <w:szCs w:val="24"/>
          <w:vertAlign w:val="subscript"/>
        </w:rPr>
        <w:t>3</w:t>
      </w:r>
      <w:r w:rsidRPr="00C33D22">
        <w:rPr>
          <w:rFonts w:ascii="Times New Roman" w:hAnsi="Times New Roman" w:cs="B Nazanin"/>
          <w:szCs w:val="24"/>
          <w:rtl/>
          <w:lang w:bidi="ar-SA"/>
        </w:rPr>
        <w:t xml:space="preserve"> در آن مكان به نمايش درمي‌آيند؛ سِروِرهاي مشغول نشانه </w:t>
      </w:r>
      <w:r w:rsidRPr="00C33D22">
        <w:rPr>
          <w:rFonts w:ascii="Times New Roman" w:hAnsi="Times New Roman" w:cs="B Nazanin"/>
          <w:szCs w:val="24"/>
        </w:rPr>
        <w:t>p</w:t>
      </w:r>
      <w:r w:rsidRPr="00C33D22">
        <w:rPr>
          <w:rFonts w:ascii="Times New Roman" w:hAnsi="Times New Roman" w:cs="B Nazanin"/>
          <w:szCs w:val="24"/>
          <w:vertAlign w:val="subscript"/>
        </w:rPr>
        <w:t>2</w:t>
      </w:r>
      <w:r w:rsidRPr="00C33D22">
        <w:rPr>
          <w:rFonts w:ascii="Times New Roman" w:hAnsi="Times New Roman" w:cs="B Nazanin"/>
          <w:szCs w:val="24"/>
          <w:rtl/>
          <w:lang w:bidi="ar-SA"/>
        </w:rPr>
        <w:t xml:space="preserve"> در محل را دارند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مكان </w:t>
      </w:r>
      <w:r w:rsidRPr="00C33D22">
        <w:rPr>
          <w:rFonts w:ascii="Times New Roman" w:hAnsi="Times New Roman" w:cs="B Nazanin"/>
          <w:szCs w:val="24"/>
        </w:rPr>
        <w:t>p</w:t>
      </w:r>
      <w:r w:rsidRPr="00C33D22">
        <w:rPr>
          <w:rFonts w:ascii="Times New Roman" w:hAnsi="Times New Roman" w:cs="B Nazanin"/>
          <w:szCs w:val="24"/>
          <w:vertAlign w:val="subscript"/>
        </w:rPr>
        <w:t>4</w:t>
      </w:r>
      <w:r w:rsidRPr="00C33D22">
        <w:rPr>
          <w:rFonts w:ascii="Times New Roman" w:hAnsi="Times New Roman" w:cs="B Nazanin"/>
          <w:szCs w:val="24"/>
          <w:rtl/>
          <w:lang w:bidi="ar-SA"/>
        </w:rPr>
        <w:t>، داراي مشترياني است كه ممكن است به صف برسند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مكان </w:t>
      </w:r>
      <w:r w:rsidRPr="00C33D22">
        <w:rPr>
          <w:rFonts w:ascii="Times New Roman" w:hAnsi="Times New Roman" w:cs="B Nazanin"/>
          <w:szCs w:val="24"/>
        </w:rPr>
        <w:t>p</w:t>
      </w:r>
      <w:r w:rsidRPr="00C33D22">
        <w:rPr>
          <w:rFonts w:ascii="Times New Roman" w:hAnsi="Times New Roman" w:cs="B Nazanin"/>
          <w:szCs w:val="24"/>
          <w:vertAlign w:val="subscript"/>
        </w:rPr>
        <w:t>5</w:t>
      </w:r>
      <w:r w:rsidRPr="00C33D22">
        <w:rPr>
          <w:rFonts w:ascii="Times New Roman" w:hAnsi="Times New Roman" w:cs="B Nazanin"/>
          <w:szCs w:val="24"/>
          <w:rtl/>
          <w:lang w:bidi="ar-SA"/>
        </w:rPr>
        <w:t xml:space="preserve"> داراي نشانه‌هايي است كه مكان</w:t>
      </w:r>
      <w:r w:rsidR="005C7EB8" w:rsidRPr="00C33D22">
        <w:rPr>
          <w:rFonts w:ascii="B Nazanin" w:hAnsi="Times New Roman" w:cs="B Nazanin"/>
          <w:sz w:val="24"/>
          <w:szCs w:val="24"/>
          <w:rtl/>
        </w:rPr>
        <w:softHyphen/>
      </w:r>
      <w:r w:rsidRPr="00C33D22">
        <w:rPr>
          <w:rFonts w:ascii="Times New Roman" w:hAnsi="Times New Roman" w:cs="B Nazanin"/>
          <w:szCs w:val="24"/>
          <w:rtl/>
          <w:lang w:bidi="ar-SA"/>
        </w:rPr>
        <w:t>هاي خالي را در اتاق انتظار نشان مي‌دهد و باعث ايجاد اعتبار براي پذيرش در صف مي‌گردد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علامتگذاري </w:t>
      </w:r>
      <w:r w:rsidRPr="00C33D22">
        <w:rPr>
          <w:rFonts w:ascii="Times New Roman" w:hAnsi="Times New Roman" w:cs="B Nazanin"/>
          <w:szCs w:val="24"/>
        </w:rPr>
        <w:t>p</w:t>
      </w:r>
      <w:r w:rsidRPr="00C33D22">
        <w:rPr>
          <w:rFonts w:ascii="Times New Roman" w:hAnsi="Times New Roman" w:cs="B Nazanin"/>
          <w:szCs w:val="24"/>
          <w:vertAlign w:val="subscript"/>
        </w:rPr>
        <w:t>4</w:t>
      </w:r>
      <w:r w:rsidRPr="00C33D22">
        <w:rPr>
          <w:rFonts w:ascii="Times New Roman" w:hAnsi="Times New Roman" w:cs="B Nazanin"/>
          <w:szCs w:val="24"/>
          <w:rtl/>
          <w:lang w:bidi="ar-SA"/>
        </w:rPr>
        <w:t>، سرعت</w:t>
      </w:r>
      <w:r w:rsidRPr="00C33D22">
        <w:rPr>
          <w:rFonts w:ascii="Times New Roman" w:hAnsi="Times New Roman" w:cs="B Nazanin" w:hint="cs"/>
          <w:szCs w:val="24"/>
          <w:rtl/>
          <w:lang w:bidi="ar-SA"/>
        </w:rPr>
        <w:t xml:space="preserve"> فعال سازی</w:t>
      </w:r>
      <w:r w:rsidRPr="00C33D22">
        <w:rPr>
          <w:rFonts w:ascii="Times New Roman" w:hAnsi="Times New Roman" w:cs="B Nazanin"/>
          <w:szCs w:val="24"/>
          <w:rtl/>
          <w:lang w:bidi="ar-SA"/>
        </w:rPr>
        <w:t xml:space="preserve"> ورود مشتريان مدل انتقال و علامتگذاري </w:t>
      </w:r>
      <w:r w:rsidRPr="00C33D22">
        <w:rPr>
          <w:rFonts w:ascii="Times New Roman" w:hAnsi="Times New Roman" w:cs="B Nazanin"/>
          <w:szCs w:val="24"/>
        </w:rPr>
        <w:t>p</w:t>
      </w:r>
      <w:r w:rsidRPr="00C33D22">
        <w:rPr>
          <w:rFonts w:ascii="Times New Roman" w:hAnsi="Times New Roman" w:cs="B Nazanin"/>
          <w:szCs w:val="24"/>
          <w:vertAlign w:val="subscript"/>
        </w:rPr>
        <w:t>2</w:t>
      </w:r>
      <w:r w:rsidRPr="00C33D22">
        <w:rPr>
          <w:rFonts w:ascii="Times New Roman" w:hAnsi="Times New Roman" w:cs="B Nazanin"/>
          <w:szCs w:val="24"/>
          <w:rtl/>
          <w:lang w:bidi="ar-SA"/>
        </w:rPr>
        <w:t xml:space="preserve">، سرعت </w:t>
      </w:r>
      <w:r w:rsidRPr="00C33D22">
        <w:rPr>
          <w:rFonts w:ascii="Times New Roman" w:hAnsi="Times New Roman" w:cs="B Nazanin" w:hint="cs"/>
          <w:szCs w:val="24"/>
          <w:rtl/>
          <w:lang w:bidi="ar-SA"/>
        </w:rPr>
        <w:t>فعال سازی</w:t>
      </w:r>
      <w:r w:rsidRPr="00C33D22">
        <w:rPr>
          <w:rFonts w:ascii="Times New Roman" w:hAnsi="Times New Roman" w:cs="B Nazanin"/>
          <w:szCs w:val="24"/>
          <w:rtl/>
          <w:lang w:bidi="ar-SA"/>
        </w:rPr>
        <w:t xml:space="preserve"> خروج مشتريان مدل انتقال را تعيين مي‌كند</w:t>
      </w:r>
      <w:r w:rsidRPr="00C33D22">
        <w:rPr>
          <w:rFonts w:ascii="B Nazanin" w:hAnsi="Times New Roman" w:cs="B Nazanin"/>
          <w:sz w:val="24"/>
          <w:szCs w:val="24"/>
          <w:rtl/>
        </w:rPr>
        <w:t xml:space="preserve">. </w:t>
      </w:r>
    </w:p>
    <w:p w:rsidR="001D37A0" w:rsidRPr="00C33D22" w:rsidRDefault="005D6360" w:rsidP="009301DC">
      <w:pPr>
        <w:widowControl w:val="0"/>
        <w:bidi/>
        <w:spacing w:line="24" w:lineRule="atLeast"/>
        <w:ind w:firstLine="284"/>
        <w:jc w:val="center"/>
        <w:rPr>
          <w:rFonts w:ascii="B Nazanin" w:hAnsi="Times New Roman" w:cs="B Nazanin"/>
          <w:sz w:val="24"/>
          <w:szCs w:val="24"/>
          <w:rtl/>
        </w:rPr>
      </w:pPr>
      <w:r>
        <w:rPr>
          <w:rFonts w:ascii="B Nazanin" w:hAnsi="Times New Roman" w:cs="B Nazanin"/>
          <w:noProof/>
          <w:sz w:val="24"/>
          <w:szCs w:val="24"/>
          <w:lang w:bidi="ar-SA"/>
        </w:rPr>
        <w:drawing>
          <wp:inline distT="0" distB="0" distL="0" distR="0">
            <wp:extent cx="4316730" cy="2658110"/>
            <wp:effectExtent l="19050" t="0" r="7620" b="0"/>
            <wp:docPr id="7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a:srcRect/>
                    <a:stretch>
                      <a:fillRect/>
                    </a:stretch>
                  </pic:blipFill>
                  <pic:spPr bwMode="auto">
                    <a:xfrm>
                      <a:off x="0" y="0"/>
                      <a:ext cx="4316730" cy="2658110"/>
                    </a:xfrm>
                    <a:prstGeom prst="rect">
                      <a:avLst/>
                    </a:prstGeom>
                    <a:noFill/>
                    <a:ln w="9525">
                      <a:noFill/>
                      <a:miter lim="800000"/>
                      <a:headEnd/>
                      <a:tailEnd/>
                    </a:ln>
                  </pic:spPr>
                </pic:pic>
              </a:graphicData>
            </a:graphic>
          </wp:inline>
        </w:drawing>
      </w:r>
    </w:p>
    <w:p w:rsidR="001D37A0" w:rsidRPr="00F12D70" w:rsidRDefault="00430337" w:rsidP="00430337">
      <w:pPr>
        <w:pStyle w:val="Caption"/>
        <w:bidi/>
        <w:jc w:val="center"/>
        <w:rPr>
          <w:rFonts w:ascii="Times New Roman" w:hAnsi="Times New Roman" w:cs="B Nazanin"/>
          <w:i/>
          <w:iCs/>
          <w:color w:val="auto"/>
          <w:sz w:val="28"/>
          <w:szCs w:val="28"/>
        </w:rPr>
      </w:pPr>
      <w:bookmarkStart w:id="68" w:name="_Toc272054912"/>
      <w:r w:rsidRPr="00430337">
        <w:rPr>
          <w:rFonts w:cs="B Nazanin" w:hint="eastAsia"/>
          <w:color w:val="auto"/>
          <w:sz w:val="22"/>
          <w:szCs w:val="22"/>
          <w:rtl/>
          <w:lang w:bidi="ar-SA"/>
        </w:rPr>
        <w:t>شکل</w:t>
      </w:r>
      <w:r w:rsidRPr="00430337">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10</w:t>
      </w:r>
      <w:r w:rsidR="002A4878">
        <w:rPr>
          <w:rFonts w:cs="B Nazanin"/>
          <w:color w:val="auto"/>
          <w:sz w:val="22"/>
          <w:szCs w:val="22"/>
          <w:rtl/>
          <w:lang w:bidi="ar-SA"/>
        </w:rPr>
        <w:fldChar w:fldCharType="end"/>
      </w:r>
      <w:r w:rsidR="001D37A0" w:rsidRPr="00430337">
        <w:rPr>
          <w:rFonts w:ascii="B Nazanin" w:hAnsi="Times New Roman" w:cs="B Nazanin" w:hint="cs"/>
          <w:color w:val="auto"/>
          <w:sz w:val="22"/>
          <w:szCs w:val="22"/>
          <w:rtl/>
        </w:rPr>
        <w:t xml:space="preserve">: </w:t>
      </w:r>
      <w:r w:rsidR="001D37A0" w:rsidRPr="00430337">
        <w:rPr>
          <w:rFonts w:ascii="Times New Roman" w:hAnsi="Times New Roman" w:cs="B Nazanin" w:hint="cs"/>
          <w:color w:val="auto"/>
          <w:sz w:val="22"/>
          <w:szCs w:val="22"/>
          <w:rtl/>
          <w:lang w:bidi="ar-SA"/>
        </w:rPr>
        <w:t xml:space="preserve">نمایش شبکه های پتری تصادفی عمومی صف </w:t>
      </w:r>
      <w:r w:rsidR="001D37A0" w:rsidRPr="00430337">
        <w:rPr>
          <w:rFonts w:ascii="Times New Roman" w:hAnsi="Times New Roman" w:cs="B Nazanin"/>
          <w:color w:val="auto"/>
        </w:rPr>
        <w:t>M/M/2/5/10</w:t>
      </w:r>
      <w:bookmarkEnd w:id="68"/>
    </w:p>
    <w:p w:rsidR="00EF1008" w:rsidRPr="009B78A9" w:rsidRDefault="00EF1008" w:rsidP="00EF1008">
      <w:pPr>
        <w:widowControl w:val="0"/>
        <w:bidi/>
        <w:spacing w:line="24" w:lineRule="atLeast"/>
        <w:ind w:firstLine="284"/>
        <w:jc w:val="center"/>
        <w:rPr>
          <w:rFonts w:ascii="B Nazanin" w:hAnsi="Times New Roman" w:cs="B Nazanin"/>
          <w:sz w:val="24"/>
          <w:szCs w:val="24"/>
          <w:vertAlign w:val="subscript"/>
          <w:lang w:bidi="ar-SA"/>
        </w:rPr>
      </w:pPr>
    </w:p>
    <w:p w:rsidR="00EF1008" w:rsidRDefault="007077EB" w:rsidP="00EF1008">
      <w:pPr>
        <w:widowControl w:val="0"/>
        <w:bidi/>
        <w:spacing w:line="24" w:lineRule="atLeast"/>
        <w:ind w:firstLine="284"/>
        <w:jc w:val="center"/>
        <w:rPr>
          <w:rFonts w:ascii="B Nazanin" w:hAnsi="Times New Roman" w:cs="B Nazanin"/>
          <w:sz w:val="24"/>
          <w:szCs w:val="24"/>
          <w:lang w:bidi="ar-SA"/>
        </w:rPr>
      </w:pPr>
      <w:r>
        <w:rPr>
          <w:rFonts w:ascii="B Nazanin" w:hAnsi="Times New Roman" w:cs="B Nazanin"/>
          <w:noProof/>
          <w:sz w:val="24"/>
          <w:szCs w:val="24"/>
          <w:lang w:bidi="ar-SA"/>
        </w:rPr>
        <w:lastRenderedPageBreak/>
        <mc:AlternateContent>
          <mc:Choice Requires="wpg">
            <w:drawing>
              <wp:anchor distT="0" distB="0" distL="114300" distR="114300" simplePos="0" relativeHeight="251653120" behindDoc="0" locked="0" layoutInCell="1" allowOverlap="1">
                <wp:simplePos x="0" y="0"/>
                <wp:positionH relativeFrom="column">
                  <wp:posOffset>841375</wp:posOffset>
                </wp:positionH>
                <wp:positionV relativeFrom="paragraph">
                  <wp:posOffset>-172720</wp:posOffset>
                </wp:positionV>
                <wp:extent cx="3674745" cy="1518285"/>
                <wp:effectExtent l="50800" t="8255" r="46355" b="6985"/>
                <wp:wrapNone/>
                <wp:docPr id="4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4745" cy="1518285"/>
                          <a:chOff x="3125" y="1168"/>
                          <a:chExt cx="5787" cy="2391"/>
                        </a:xfrm>
                      </wpg:grpSpPr>
                      <wpg:grpSp>
                        <wpg:cNvPr id="43" name="Group 261"/>
                        <wpg:cNvGrpSpPr>
                          <a:grpSpLocks/>
                        </wpg:cNvGrpSpPr>
                        <wpg:grpSpPr bwMode="auto">
                          <a:xfrm>
                            <a:off x="3125" y="1168"/>
                            <a:ext cx="5787" cy="2391"/>
                            <a:chOff x="3125" y="1168"/>
                            <a:chExt cx="5787" cy="2391"/>
                          </a:xfrm>
                        </wpg:grpSpPr>
                        <wps:wsp>
                          <wps:cNvPr id="44" name="Text Box 247"/>
                          <wps:cNvSpPr txBox="1">
                            <a:spLocks noChangeArrowheads="1"/>
                          </wps:cNvSpPr>
                          <wps:spPr bwMode="auto">
                            <a:xfrm>
                              <a:off x="8003" y="1530"/>
                              <a:ext cx="664"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683" w:rsidRPr="00741D58" w:rsidRDefault="00695683" w:rsidP="00305DDC">
                                <w:pPr>
                                  <w:rPr>
                                    <w:rFonts w:ascii="Arial" w:hAnsi="Arial"/>
                                    <w:b/>
                                    <w:bCs/>
                                    <w:sz w:val="16"/>
                                    <w:szCs w:val="16"/>
                                  </w:rPr>
                                </w:pPr>
                                <w:r w:rsidRPr="00741D58">
                                  <w:rPr>
                                    <w:rFonts w:ascii="Arial" w:hAnsi="Arial"/>
                                    <w:b/>
                                    <w:bCs/>
                                    <w:sz w:val="16"/>
                                    <w:szCs w:val="16"/>
                                  </w:rPr>
                                  <w:t>GB</w:t>
                                </w:r>
                              </w:p>
                            </w:txbxContent>
                          </wps:txbx>
                          <wps:bodyPr rot="0" vert="horz" wrap="square" lIns="91440" tIns="45720" rIns="91440" bIns="45720" anchor="t" anchorCtr="0" upright="1">
                            <a:noAutofit/>
                          </wps:bodyPr>
                        </wps:wsp>
                        <wpg:grpSp>
                          <wpg:cNvPr id="45" name="Group 260"/>
                          <wpg:cNvGrpSpPr>
                            <a:grpSpLocks/>
                          </wpg:cNvGrpSpPr>
                          <wpg:grpSpPr bwMode="auto">
                            <a:xfrm>
                              <a:off x="3125" y="1168"/>
                              <a:ext cx="5787" cy="2391"/>
                              <a:chOff x="3125" y="1168"/>
                              <a:chExt cx="5787" cy="2391"/>
                            </a:xfrm>
                          </wpg:grpSpPr>
                          <wps:wsp>
                            <wps:cNvPr id="46" name="Oval 248"/>
                            <wps:cNvSpPr>
                              <a:spLocks noChangeArrowheads="1"/>
                            </wps:cNvSpPr>
                            <wps:spPr bwMode="auto">
                              <a:xfrm>
                                <a:off x="4251" y="3123"/>
                                <a:ext cx="599" cy="436"/>
                              </a:xfrm>
                              <a:prstGeom prst="ellipse">
                                <a:avLst/>
                              </a:prstGeom>
                              <a:solidFill>
                                <a:srgbClr val="FFFFFF"/>
                              </a:solidFill>
                              <a:ln w="9525">
                                <a:solidFill>
                                  <a:srgbClr val="000000"/>
                                </a:solidFill>
                                <a:round/>
                                <a:headEnd/>
                                <a:tailEnd/>
                              </a:ln>
                            </wps:spPr>
                            <wps:txbx>
                              <w:txbxContent>
                                <w:p w:rsidR="00695683" w:rsidRPr="00B56852" w:rsidRDefault="00695683" w:rsidP="00785246">
                                  <w:pPr>
                                    <w:jc w:val="center"/>
                                    <w:rPr>
                                      <w:rFonts w:ascii="Times New Roman" w:hAnsi="Times New Roman" w:cs="Times New Roman"/>
                                      <w:b/>
                                      <w:bCs/>
                                      <w:sz w:val="16"/>
                                      <w:szCs w:val="16"/>
                                    </w:rPr>
                                  </w:pPr>
                                  <w:r w:rsidRPr="00B56852">
                                    <w:rPr>
                                      <w:rFonts w:ascii="Times New Roman" w:hAnsi="Times New Roman" w:cs="Times New Roman"/>
                                      <w:b/>
                                      <w:bCs/>
                                      <w:sz w:val="16"/>
                                      <w:szCs w:val="16"/>
                                    </w:rPr>
                                    <w:t>P</w:t>
                                  </w:r>
                                  <w:r>
                                    <w:rPr>
                                      <w:rFonts w:ascii="Times New Roman" w:hAnsi="Times New Roman" w:cs="Times New Roman"/>
                                      <w:b/>
                                      <w:bCs/>
                                      <w:sz w:val="16"/>
                                      <w:szCs w:val="16"/>
                                      <w:vertAlign w:val="subscript"/>
                                    </w:rPr>
                                    <w:t>1</w:t>
                                  </w:r>
                                </w:p>
                              </w:txbxContent>
                            </wps:txbx>
                            <wps:bodyPr rot="0" vert="horz" wrap="square" lIns="91440" tIns="45720" rIns="91440" bIns="45720" anchor="t" anchorCtr="0" upright="1">
                              <a:noAutofit/>
                            </wps:bodyPr>
                          </wps:wsp>
                          <wps:wsp>
                            <wps:cNvPr id="47" name="Rectangle 250"/>
                            <wps:cNvSpPr>
                              <a:spLocks noChangeArrowheads="1"/>
                            </wps:cNvSpPr>
                            <wps:spPr bwMode="auto">
                              <a:xfrm>
                                <a:off x="4931" y="3165"/>
                                <a:ext cx="625" cy="394"/>
                              </a:xfrm>
                              <a:prstGeom prst="rect">
                                <a:avLst/>
                              </a:prstGeom>
                              <a:solidFill>
                                <a:srgbClr val="FFFFFF"/>
                              </a:solidFill>
                              <a:ln w="9525">
                                <a:solidFill>
                                  <a:srgbClr val="000000"/>
                                </a:solidFill>
                                <a:miter lim="800000"/>
                                <a:headEnd/>
                                <a:tailEnd/>
                              </a:ln>
                            </wps:spPr>
                            <wps:txbx>
                              <w:txbxContent>
                                <w:p w:rsidR="00695683" w:rsidRPr="00313251" w:rsidRDefault="00695683">
                                  <w:pPr>
                                    <w:rPr>
                                      <w:rFonts w:ascii="Times New Roman" w:hAnsi="Times New Roman" w:cs="Times New Roman"/>
                                      <w:b/>
                                      <w:bCs/>
                                      <w:sz w:val="15"/>
                                      <w:szCs w:val="15"/>
                                    </w:rPr>
                                  </w:pPr>
                                  <w:r w:rsidRPr="00313251">
                                    <w:rPr>
                                      <w:rFonts w:ascii="Times New Roman" w:hAnsi="Times New Roman" w:cs="Times New Roman"/>
                                      <w:b/>
                                      <w:bCs/>
                                      <w:sz w:val="15"/>
                                      <w:szCs w:val="15"/>
                                    </w:rPr>
                                    <w:t>PM</w:t>
                                  </w:r>
                                  <w:r w:rsidRPr="00313251">
                                    <w:rPr>
                                      <w:rFonts w:ascii="Times New Roman" w:hAnsi="Times New Roman" w:cs="Times New Roman"/>
                                      <w:b/>
                                      <w:bCs/>
                                      <w:sz w:val="15"/>
                                      <w:szCs w:val="15"/>
                                      <w:vertAlign w:val="subscript"/>
                                    </w:rPr>
                                    <w:t>1</w:t>
                                  </w:r>
                                </w:p>
                              </w:txbxContent>
                            </wps:txbx>
                            <wps:bodyPr rot="0" vert="horz" wrap="square" lIns="91440" tIns="45720" rIns="91440" bIns="45720" anchor="t" anchorCtr="0" upright="1">
                              <a:noAutofit/>
                            </wps:bodyPr>
                          </wps:wsp>
                          <wps:wsp>
                            <wps:cNvPr id="48" name="AutoShape 253"/>
                            <wps:cNvCnPr>
                              <a:cxnSpLocks noChangeShapeType="1"/>
                            </wps:cNvCnPr>
                            <wps:spPr bwMode="auto">
                              <a:xfrm>
                                <a:off x="5270" y="2602"/>
                                <a:ext cx="0"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 name="Group 259"/>
                            <wpg:cNvGrpSpPr>
                              <a:grpSpLocks/>
                            </wpg:cNvGrpSpPr>
                            <wpg:grpSpPr bwMode="auto">
                              <a:xfrm>
                                <a:off x="3125" y="1168"/>
                                <a:ext cx="5787" cy="2391"/>
                                <a:chOff x="3125" y="1168"/>
                                <a:chExt cx="5787" cy="2391"/>
                              </a:xfrm>
                            </wpg:grpSpPr>
                            <wps:wsp>
                              <wps:cNvPr id="50" name="Rectangle 236"/>
                              <wps:cNvSpPr>
                                <a:spLocks noChangeArrowheads="1"/>
                              </wps:cNvSpPr>
                              <wps:spPr bwMode="auto">
                                <a:xfrm>
                                  <a:off x="4550" y="1168"/>
                                  <a:ext cx="720" cy="435"/>
                                </a:xfrm>
                                <a:prstGeom prst="rect">
                                  <a:avLst/>
                                </a:prstGeom>
                                <a:solidFill>
                                  <a:srgbClr val="FFFFFF"/>
                                </a:solidFill>
                                <a:ln w="9525">
                                  <a:solidFill>
                                    <a:srgbClr val="000000"/>
                                  </a:solidFill>
                                  <a:miter lim="800000"/>
                                  <a:headEnd/>
                                  <a:tailEnd/>
                                </a:ln>
                              </wps:spPr>
                              <wps:txbx>
                                <w:txbxContent>
                                  <w:p w:rsidR="00695683" w:rsidRPr="00EF1008" w:rsidRDefault="00695683">
                                    <w:pPr>
                                      <w:rPr>
                                        <w:rFonts w:ascii="Times New Roman" w:hAnsi="Times New Roman" w:cs="Times New Roman"/>
                                        <w:b/>
                                        <w:bCs/>
                                        <w:sz w:val="20"/>
                                        <w:szCs w:val="20"/>
                                      </w:rPr>
                                    </w:pPr>
                                    <w:r w:rsidRPr="00EF1008">
                                      <w:rPr>
                                        <w:rFonts w:ascii="Times New Roman" w:hAnsi="Times New Roman" w:cs="Times New Roman"/>
                                        <w:b/>
                                        <w:bCs/>
                                        <w:sz w:val="20"/>
                                        <w:szCs w:val="20"/>
                                      </w:rPr>
                                      <w:t>CM</w:t>
                                    </w:r>
                                    <w:r w:rsidRPr="00EF1008">
                                      <w:rPr>
                                        <w:rFonts w:ascii="Times New Roman" w:hAnsi="Times New Roman" w:cs="Times New Roman"/>
                                        <w:b/>
                                        <w:bCs/>
                                        <w:sz w:val="20"/>
                                        <w:szCs w:val="20"/>
                                        <w:vertAlign w:val="subscript"/>
                                      </w:rPr>
                                      <w:t>1</w:t>
                                    </w:r>
                                  </w:p>
                                </w:txbxContent>
                              </wps:txbx>
                              <wps:bodyPr rot="0" vert="horz" wrap="square" lIns="91440" tIns="45720" rIns="91440" bIns="45720" anchor="t" anchorCtr="0" upright="1">
                                <a:noAutofit/>
                              </wps:bodyPr>
                            </wps:wsp>
                            <wps:wsp>
                              <wps:cNvPr id="51" name="Rectangle 237"/>
                              <wps:cNvSpPr>
                                <a:spLocks noChangeArrowheads="1"/>
                              </wps:cNvSpPr>
                              <wps:spPr bwMode="auto">
                                <a:xfrm>
                                  <a:off x="6598" y="1168"/>
                                  <a:ext cx="720" cy="435"/>
                                </a:xfrm>
                                <a:prstGeom prst="rect">
                                  <a:avLst/>
                                </a:prstGeom>
                                <a:solidFill>
                                  <a:srgbClr val="FFFFFF"/>
                                </a:solidFill>
                                <a:ln w="9525">
                                  <a:solidFill>
                                    <a:srgbClr val="000000"/>
                                  </a:solidFill>
                                  <a:miter lim="800000"/>
                                  <a:headEnd/>
                                  <a:tailEnd/>
                                </a:ln>
                              </wps:spPr>
                              <wps:txbx>
                                <w:txbxContent>
                                  <w:p w:rsidR="00695683" w:rsidRPr="00EF1008" w:rsidRDefault="00695683" w:rsidP="00EF1008">
                                    <w:pPr>
                                      <w:rPr>
                                        <w:rFonts w:ascii="Times New Roman" w:hAnsi="Times New Roman" w:cs="Times New Roman"/>
                                        <w:b/>
                                        <w:bCs/>
                                        <w:sz w:val="20"/>
                                        <w:szCs w:val="20"/>
                                      </w:rPr>
                                    </w:pPr>
                                    <w:r w:rsidRPr="00EF1008">
                                      <w:rPr>
                                        <w:rFonts w:ascii="Times New Roman" w:hAnsi="Times New Roman" w:cs="Times New Roman"/>
                                        <w:b/>
                                        <w:bCs/>
                                        <w:sz w:val="20"/>
                                        <w:szCs w:val="20"/>
                                      </w:rPr>
                                      <w:t>CM</w:t>
                                    </w:r>
                                    <w:r w:rsidRPr="00EF1008">
                                      <w:rPr>
                                        <w:rFonts w:ascii="Times New Roman" w:hAnsi="Times New Roman" w:cs="Times New Roman"/>
                                        <w:b/>
                                        <w:bCs/>
                                        <w:sz w:val="20"/>
                                        <w:szCs w:val="20"/>
                                        <w:vertAlign w:val="subscript"/>
                                      </w:rPr>
                                      <w:t>2</w:t>
                                    </w:r>
                                  </w:p>
                                  <w:p w:rsidR="00695683" w:rsidRPr="00EF1008" w:rsidRDefault="00695683" w:rsidP="00EF1008"/>
                                </w:txbxContent>
                              </wps:txbx>
                              <wps:bodyPr rot="0" vert="horz" wrap="square" lIns="91440" tIns="45720" rIns="91440" bIns="45720" anchor="t" anchorCtr="0" upright="1">
                                <a:noAutofit/>
                              </wps:bodyPr>
                            </wps:wsp>
                            <wps:wsp>
                              <wps:cNvPr id="52" name="AutoShape 238"/>
                              <wps:cNvSpPr>
                                <a:spLocks noChangeArrowheads="1"/>
                              </wps:cNvSpPr>
                              <wps:spPr bwMode="auto">
                                <a:xfrm>
                                  <a:off x="3125" y="1902"/>
                                  <a:ext cx="5787" cy="299"/>
                                </a:xfrm>
                                <a:prstGeom prst="leftRightArrow">
                                  <a:avLst>
                                    <a:gd name="adj1" fmla="val 50000"/>
                                    <a:gd name="adj2" fmla="val 3870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240"/>
                              <wps:cNvSpPr>
                                <a:spLocks noChangeArrowheads="1"/>
                              </wps:cNvSpPr>
                              <wps:spPr bwMode="auto">
                                <a:xfrm>
                                  <a:off x="4090" y="2459"/>
                                  <a:ext cx="1671" cy="143"/>
                                </a:xfrm>
                                <a:prstGeom prst="leftRightArrow">
                                  <a:avLst>
                                    <a:gd name="adj1" fmla="val 50000"/>
                                    <a:gd name="adj2" fmla="val 2337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AutoShape 242"/>
                              <wps:cNvCnPr>
                                <a:cxnSpLocks noChangeShapeType="1"/>
                              </wps:cNvCnPr>
                              <wps:spPr bwMode="auto">
                                <a:xfrm>
                                  <a:off x="4850" y="1603"/>
                                  <a:ext cx="13" cy="40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AutoShape 243"/>
                              <wps:cNvCnPr>
                                <a:cxnSpLocks noChangeShapeType="1"/>
                              </wps:cNvCnPr>
                              <wps:spPr bwMode="auto">
                                <a:xfrm>
                                  <a:off x="6942" y="1603"/>
                                  <a:ext cx="13" cy="40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AutoShape 244"/>
                              <wps:cNvCnPr>
                                <a:cxnSpLocks noChangeShapeType="1"/>
                              </wps:cNvCnPr>
                              <wps:spPr bwMode="auto">
                                <a:xfrm>
                                  <a:off x="7078" y="2138"/>
                                  <a:ext cx="13" cy="3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 name="AutoShape 246"/>
                              <wps:cNvCnPr>
                                <a:cxnSpLocks noChangeShapeType="1"/>
                              </wps:cNvCnPr>
                              <wps:spPr bwMode="auto">
                                <a:xfrm>
                                  <a:off x="4728" y="2113"/>
                                  <a:ext cx="13" cy="37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AutoShape 252"/>
                              <wps:cNvCnPr>
                                <a:cxnSpLocks noChangeShapeType="1"/>
                              </wps:cNvCnPr>
                              <wps:spPr bwMode="auto">
                                <a:xfrm flipV="1">
                                  <a:off x="4564" y="2574"/>
                                  <a:ext cx="0"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9" name="Group 258"/>
                              <wpg:cNvGrpSpPr>
                                <a:grpSpLocks/>
                              </wpg:cNvGrpSpPr>
                              <wpg:grpSpPr bwMode="auto">
                                <a:xfrm>
                                  <a:off x="6218" y="2459"/>
                                  <a:ext cx="1671" cy="1100"/>
                                  <a:chOff x="6218" y="2459"/>
                                  <a:chExt cx="1671" cy="1100"/>
                                </a:xfrm>
                              </wpg:grpSpPr>
                              <wps:wsp>
                                <wps:cNvPr id="60" name="AutoShape 241"/>
                                <wps:cNvSpPr>
                                  <a:spLocks noChangeArrowheads="1"/>
                                </wps:cNvSpPr>
                                <wps:spPr bwMode="auto">
                                  <a:xfrm>
                                    <a:off x="6218" y="2459"/>
                                    <a:ext cx="1671" cy="143"/>
                                  </a:xfrm>
                                  <a:prstGeom prst="leftRightArrow">
                                    <a:avLst>
                                      <a:gd name="adj1" fmla="val 50000"/>
                                      <a:gd name="adj2" fmla="val 2337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Oval 249"/>
                                <wps:cNvSpPr>
                                  <a:spLocks noChangeArrowheads="1"/>
                                </wps:cNvSpPr>
                                <wps:spPr bwMode="auto">
                                  <a:xfrm>
                                    <a:off x="6371" y="3137"/>
                                    <a:ext cx="584" cy="394"/>
                                  </a:xfrm>
                                  <a:prstGeom prst="ellipse">
                                    <a:avLst/>
                                  </a:prstGeom>
                                  <a:solidFill>
                                    <a:srgbClr val="FFFFFF"/>
                                  </a:solidFill>
                                  <a:ln w="9525">
                                    <a:solidFill>
                                      <a:srgbClr val="000000"/>
                                    </a:solidFill>
                                    <a:round/>
                                    <a:headEnd/>
                                    <a:tailEnd/>
                                  </a:ln>
                                </wps:spPr>
                                <wps:txbx>
                                  <w:txbxContent>
                                    <w:p w:rsidR="00695683" w:rsidRPr="00785246" w:rsidRDefault="00695683">
                                      <w:pPr>
                                        <w:rPr>
                                          <w:rFonts w:ascii="Times New Roman" w:hAnsi="Times New Roman" w:cs="Times New Roman"/>
                                          <w:b/>
                                          <w:bCs/>
                                          <w:sz w:val="16"/>
                                          <w:szCs w:val="16"/>
                                        </w:rPr>
                                      </w:pPr>
                                      <w:r w:rsidRPr="00785246">
                                        <w:rPr>
                                          <w:rFonts w:ascii="Times New Roman" w:hAnsi="Times New Roman" w:cs="Times New Roman"/>
                                          <w:b/>
                                          <w:bCs/>
                                          <w:sz w:val="16"/>
                                          <w:szCs w:val="16"/>
                                        </w:rPr>
                                        <w:t>P</w:t>
                                      </w:r>
                                      <w:r w:rsidRPr="00785246">
                                        <w:rPr>
                                          <w:rFonts w:ascii="Times New Roman" w:hAnsi="Times New Roman" w:cs="Times New Roman"/>
                                          <w:b/>
                                          <w:bCs/>
                                          <w:sz w:val="16"/>
                                          <w:szCs w:val="16"/>
                                          <w:vertAlign w:val="subscript"/>
                                        </w:rPr>
                                        <w:t>2</w:t>
                                      </w:r>
                                    </w:p>
                                  </w:txbxContent>
                                </wps:txbx>
                                <wps:bodyPr rot="0" vert="horz" wrap="square" lIns="91440" tIns="45720" rIns="91440" bIns="45720" anchor="t" anchorCtr="0" upright="1">
                                  <a:noAutofit/>
                                </wps:bodyPr>
                              </wps:wsp>
                              <wps:wsp>
                                <wps:cNvPr id="63" name="Rectangle 251"/>
                                <wps:cNvSpPr>
                                  <a:spLocks noChangeArrowheads="1"/>
                                </wps:cNvSpPr>
                                <wps:spPr bwMode="auto">
                                  <a:xfrm>
                                    <a:off x="7078" y="3151"/>
                                    <a:ext cx="693" cy="408"/>
                                  </a:xfrm>
                                  <a:prstGeom prst="rect">
                                    <a:avLst/>
                                  </a:prstGeom>
                                  <a:solidFill>
                                    <a:srgbClr val="FFFFFF"/>
                                  </a:solidFill>
                                  <a:ln w="9525">
                                    <a:solidFill>
                                      <a:srgbClr val="000000"/>
                                    </a:solidFill>
                                    <a:miter lim="800000"/>
                                    <a:headEnd/>
                                    <a:tailEnd/>
                                  </a:ln>
                                </wps:spPr>
                                <wps:txbx>
                                  <w:txbxContent>
                                    <w:p w:rsidR="00695683" w:rsidRPr="00741D58" w:rsidRDefault="00695683">
                                      <w:pPr>
                                        <w:rPr>
                                          <w:rFonts w:ascii="Arial" w:hAnsi="Arial"/>
                                          <w:b/>
                                          <w:bCs/>
                                          <w:sz w:val="15"/>
                                          <w:szCs w:val="15"/>
                                        </w:rPr>
                                      </w:pPr>
                                      <w:r w:rsidRPr="00741D58">
                                        <w:rPr>
                                          <w:rFonts w:ascii="Arial" w:hAnsi="Arial"/>
                                          <w:b/>
                                          <w:bCs/>
                                          <w:sz w:val="15"/>
                                          <w:szCs w:val="15"/>
                                        </w:rPr>
                                        <w:t>PM2</w:t>
                                      </w:r>
                                    </w:p>
                                  </w:txbxContent>
                                </wps:txbx>
                                <wps:bodyPr rot="0" vert="horz" wrap="square" lIns="91440" tIns="45720" rIns="91440" bIns="45720" anchor="t" anchorCtr="0" upright="1">
                                  <a:noAutofit/>
                                </wps:bodyPr>
                              </wps:wsp>
                              <wps:wsp>
                                <wps:cNvPr id="3136" name="AutoShape 254"/>
                                <wps:cNvCnPr>
                                  <a:cxnSpLocks noChangeShapeType="1"/>
                                </wps:cNvCnPr>
                                <wps:spPr bwMode="auto">
                                  <a:xfrm>
                                    <a:off x="7318" y="2588"/>
                                    <a:ext cx="0"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7" name="AutoShape 255"/>
                                <wps:cNvCnPr>
                                  <a:cxnSpLocks noChangeShapeType="1"/>
                                </wps:cNvCnPr>
                                <wps:spPr bwMode="auto">
                                  <a:xfrm flipV="1">
                                    <a:off x="6670" y="2560"/>
                                    <a:ext cx="0" cy="5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38" name="Text Box 256"/>
                              <wps:cNvSpPr txBox="1">
                                <a:spLocks noChangeArrowheads="1"/>
                              </wps:cNvSpPr>
                              <wps:spPr bwMode="auto">
                                <a:xfrm>
                                  <a:off x="7679" y="2613"/>
                                  <a:ext cx="703"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683" w:rsidRPr="004E6708" w:rsidRDefault="00695683" w:rsidP="00B56852">
                                    <w:pPr>
                                      <w:rPr>
                                        <w:rFonts w:ascii="Times New Roman" w:hAnsi="Times New Roman" w:cs="Times New Roman"/>
                                        <w:b/>
                                        <w:bCs/>
                                        <w:sz w:val="18"/>
                                        <w:szCs w:val="18"/>
                                      </w:rPr>
                                    </w:pPr>
                                    <w:r w:rsidRPr="004E6708">
                                      <w:rPr>
                                        <w:rFonts w:ascii="Times New Roman" w:hAnsi="Times New Roman" w:cs="Times New Roman"/>
                                        <w:b/>
                                        <w:bCs/>
                                        <w:sz w:val="18"/>
                                        <w:szCs w:val="18"/>
                                      </w:rPr>
                                      <w:t>LB</w:t>
                                    </w:r>
                                    <w:r w:rsidRPr="004E6708">
                                      <w:rPr>
                                        <w:rFonts w:ascii="Times New Roman" w:hAnsi="Times New Roman" w:cs="Times New Roman"/>
                                        <w:b/>
                                        <w:bCs/>
                                        <w:sz w:val="18"/>
                                        <w:szCs w:val="18"/>
                                        <w:vertAlign w:val="subscript"/>
                                      </w:rPr>
                                      <w:t>2</w:t>
                                    </w:r>
                                  </w:p>
                                </w:txbxContent>
                              </wps:txbx>
                              <wps:bodyPr rot="0" vert="horz" wrap="square" lIns="91440" tIns="45720" rIns="91440" bIns="45720" anchor="t" anchorCtr="0" upright="1">
                                <a:noAutofit/>
                              </wps:bodyPr>
                            </wps:wsp>
                          </wpg:grpSp>
                        </wpg:grpSp>
                      </wpg:grpSp>
                      <wps:wsp>
                        <wps:cNvPr id="3139" name="Text Box 257"/>
                        <wps:cNvSpPr txBox="1">
                          <a:spLocks noChangeArrowheads="1"/>
                        </wps:cNvSpPr>
                        <wps:spPr bwMode="auto">
                          <a:xfrm>
                            <a:off x="5469" y="2630"/>
                            <a:ext cx="671"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683" w:rsidRPr="004E6708" w:rsidRDefault="00695683" w:rsidP="00B56852">
                              <w:pPr>
                                <w:rPr>
                                  <w:rFonts w:ascii="Times New Roman" w:hAnsi="Times New Roman" w:cs="Times New Roman"/>
                                  <w:b/>
                                  <w:bCs/>
                                  <w:sz w:val="18"/>
                                  <w:szCs w:val="18"/>
                                </w:rPr>
                              </w:pPr>
                              <w:r w:rsidRPr="004E6708">
                                <w:rPr>
                                  <w:rFonts w:ascii="Times New Roman" w:hAnsi="Times New Roman" w:cs="Times New Roman"/>
                                  <w:b/>
                                  <w:bCs/>
                                  <w:sz w:val="18"/>
                                  <w:szCs w:val="18"/>
                                </w:rPr>
                                <w:t>LB</w:t>
                              </w:r>
                              <w:r w:rsidRPr="004E6708">
                                <w:rPr>
                                  <w:rFonts w:ascii="Times New Roman" w:hAnsi="Times New Roman" w:cs="Times New Roman"/>
                                  <w:b/>
                                  <w:bCs/>
                                  <w:sz w:val="18"/>
                                  <w:szCs w:val="18"/>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28" style="position:absolute;left:0;text-align:left;margin-left:66.25pt;margin-top:-13.6pt;width:289.35pt;height:119.55pt;z-index:251653120" coordorigin="3125,1168" coordsize="5787,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">
                <v:group id="Group 261" o:spid="_x0000_s1029" style="position:absolute;left:3125;top:1168;width:5787;height:2391" coordorigin="3125,1168" coordsize="5787,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202" coordsize="21600,21600" o:spt="202" path="m,l,21600r21600,l21600,xe">
                    <v:stroke joinstyle="miter"/>
                    <v:path gradientshapeok="t" o:connecttype="rect"/>
                  </v:shapetype>
                  <v:shape id="Text Box 247" o:spid="_x0000_s1030" type="#_x0000_t202" style="position:absolute;left:8003;top:1530;width:66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695683" w:rsidRPr="00741D58" w:rsidRDefault="00695683" w:rsidP="00305DDC">
                          <w:pPr>
                            <w:rPr>
                              <w:rFonts w:ascii="Arial" w:hAnsi="Arial"/>
                              <w:b/>
                              <w:bCs/>
                              <w:sz w:val="16"/>
                              <w:szCs w:val="16"/>
                            </w:rPr>
                          </w:pPr>
                          <w:r w:rsidRPr="00741D58">
                            <w:rPr>
                              <w:rFonts w:ascii="Arial" w:hAnsi="Arial"/>
                              <w:b/>
                              <w:bCs/>
                              <w:sz w:val="16"/>
                              <w:szCs w:val="16"/>
                            </w:rPr>
                            <w:t>GB</w:t>
                          </w:r>
                        </w:p>
                      </w:txbxContent>
                    </v:textbox>
                  </v:shape>
                  <v:group id="Group 260" o:spid="_x0000_s1031" style="position:absolute;left:3125;top:1168;width:5787;height:2391" coordorigin="3125,1168" coordsize="5787,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Oval 248" o:spid="_x0000_s1032" style="position:absolute;left:4251;top:3123;width:59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textbox>
                        <w:txbxContent>
                          <w:p w:rsidR="00695683" w:rsidRPr="00B56852" w:rsidRDefault="00695683" w:rsidP="00785246">
                            <w:pPr>
                              <w:jc w:val="center"/>
                              <w:rPr>
                                <w:rFonts w:ascii="Times New Roman" w:hAnsi="Times New Roman" w:cs="Times New Roman"/>
                                <w:b/>
                                <w:bCs/>
                                <w:sz w:val="16"/>
                                <w:szCs w:val="16"/>
                              </w:rPr>
                            </w:pPr>
                            <w:r w:rsidRPr="00B56852">
                              <w:rPr>
                                <w:rFonts w:ascii="Times New Roman" w:hAnsi="Times New Roman" w:cs="Times New Roman"/>
                                <w:b/>
                                <w:bCs/>
                                <w:sz w:val="16"/>
                                <w:szCs w:val="16"/>
                              </w:rPr>
                              <w:t>P</w:t>
                            </w:r>
                            <w:r>
                              <w:rPr>
                                <w:rFonts w:ascii="Times New Roman" w:hAnsi="Times New Roman" w:cs="Times New Roman"/>
                                <w:b/>
                                <w:bCs/>
                                <w:sz w:val="16"/>
                                <w:szCs w:val="16"/>
                                <w:vertAlign w:val="subscript"/>
                              </w:rPr>
                              <w:t>1</w:t>
                            </w:r>
                          </w:p>
                        </w:txbxContent>
                      </v:textbox>
                    </v:oval>
                    <v:rect id="Rectangle 250" o:spid="_x0000_s1033" style="position:absolute;left:4931;top:3165;width:62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695683" w:rsidRPr="00313251" w:rsidRDefault="00695683">
                            <w:pPr>
                              <w:rPr>
                                <w:rFonts w:ascii="Times New Roman" w:hAnsi="Times New Roman" w:cs="Times New Roman"/>
                                <w:b/>
                                <w:bCs/>
                                <w:sz w:val="15"/>
                                <w:szCs w:val="15"/>
                              </w:rPr>
                            </w:pPr>
                            <w:r w:rsidRPr="00313251">
                              <w:rPr>
                                <w:rFonts w:ascii="Times New Roman" w:hAnsi="Times New Roman" w:cs="Times New Roman"/>
                                <w:b/>
                                <w:bCs/>
                                <w:sz w:val="15"/>
                                <w:szCs w:val="15"/>
                              </w:rPr>
                              <w:t>PM</w:t>
                            </w:r>
                            <w:r w:rsidRPr="00313251">
                              <w:rPr>
                                <w:rFonts w:ascii="Times New Roman" w:hAnsi="Times New Roman" w:cs="Times New Roman"/>
                                <w:b/>
                                <w:bCs/>
                                <w:sz w:val="15"/>
                                <w:szCs w:val="15"/>
                                <w:vertAlign w:val="subscript"/>
                              </w:rPr>
                              <w:t>1</w:t>
                            </w:r>
                          </w:p>
                        </w:txbxContent>
                      </v:textbox>
                    </v:rect>
                    <v:shapetype id="_x0000_t32" coordsize="21600,21600" o:spt="32" o:oned="t" path="m,l21600,21600e" filled="f">
                      <v:path arrowok="t" fillok="f" o:connecttype="none"/>
                      <o:lock v:ext="edit" shapetype="t"/>
                    </v:shapetype>
                    <v:shape id="AutoShape 253" o:spid="_x0000_s1034" type="#_x0000_t32" style="position:absolute;left:5270;top:2602;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group id="Group 259" o:spid="_x0000_s1035" style="position:absolute;left:3125;top:1168;width:5787;height:2391" coordorigin="3125,1168" coordsize="5787,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236" o:spid="_x0000_s1036" style="position:absolute;left:4550;top:1168;width:7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695683" w:rsidRPr="00EF1008" w:rsidRDefault="00695683">
                              <w:pPr>
                                <w:rPr>
                                  <w:rFonts w:ascii="Times New Roman" w:hAnsi="Times New Roman" w:cs="Times New Roman"/>
                                  <w:b/>
                                  <w:bCs/>
                                  <w:sz w:val="20"/>
                                  <w:szCs w:val="20"/>
                                </w:rPr>
                              </w:pPr>
                              <w:r w:rsidRPr="00EF1008">
                                <w:rPr>
                                  <w:rFonts w:ascii="Times New Roman" w:hAnsi="Times New Roman" w:cs="Times New Roman"/>
                                  <w:b/>
                                  <w:bCs/>
                                  <w:sz w:val="20"/>
                                  <w:szCs w:val="20"/>
                                </w:rPr>
                                <w:t>CM</w:t>
                              </w:r>
                              <w:r w:rsidRPr="00EF1008">
                                <w:rPr>
                                  <w:rFonts w:ascii="Times New Roman" w:hAnsi="Times New Roman" w:cs="Times New Roman"/>
                                  <w:b/>
                                  <w:bCs/>
                                  <w:sz w:val="20"/>
                                  <w:szCs w:val="20"/>
                                  <w:vertAlign w:val="subscript"/>
                                </w:rPr>
                                <w:t>1</w:t>
                              </w:r>
                            </w:p>
                          </w:txbxContent>
                        </v:textbox>
                      </v:rect>
                      <v:rect id="Rectangle 237" o:spid="_x0000_s1037" style="position:absolute;left:6598;top:1168;width:7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695683" w:rsidRPr="00EF1008" w:rsidRDefault="00695683" w:rsidP="00EF1008">
                              <w:pPr>
                                <w:rPr>
                                  <w:rFonts w:ascii="Times New Roman" w:hAnsi="Times New Roman" w:cs="Times New Roman"/>
                                  <w:b/>
                                  <w:bCs/>
                                  <w:sz w:val="20"/>
                                  <w:szCs w:val="20"/>
                                </w:rPr>
                              </w:pPr>
                              <w:r w:rsidRPr="00EF1008">
                                <w:rPr>
                                  <w:rFonts w:ascii="Times New Roman" w:hAnsi="Times New Roman" w:cs="Times New Roman"/>
                                  <w:b/>
                                  <w:bCs/>
                                  <w:sz w:val="20"/>
                                  <w:szCs w:val="20"/>
                                </w:rPr>
                                <w:t>CM</w:t>
                              </w:r>
                              <w:r w:rsidRPr="00EF1008">
                                <w:rPr>
                                  <w:rFonts w:ascii="Times New Roman" w:hAnsi="Times New Roman" w:cs="Times New Roman"/>
                                  <w:b/>
                                  <w:bCs/>
                                  <w:sz w:val="20"/>
                                  <w:szCs w:val="20"/>
                                  <w:vertAlign w:val="subscript"/>
                                </w:rPr>
                                <w:t>2</w:t>
                              </w:r>
                            </w:p>
                            <w:p w:rsidR="00695683" w:rsidRPr="00EF1008" w:rsidRDefault="00695683" w:rsidP="00EF1008"/>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38" o:spid="_x0000_s1038" type="#_x0000_t69" style="position:absolute;left:3125;top:1902;width:5787;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UY8IA&#10;AADbAAAADwAAAGRycy9kb3ducmV2LnhtbESPT4vCMBDF74LfIYzgTdOtKNI1ioiC4Gn9g9exmW3L&#10;NpPQRG2//UYQPD7evN+bt1i1phYPanxlWcHXOAFBnFtdcaHgfNqN5iB8QNZYWyYFHXlYLfu9BWba&#10;PvmHHsdQiAhhn6GCMgSXSenzkgz6sXXE0fu1jcEQZVNI3eAzwk0t0ySZSYMVx4YSHW1Kyv+OdxPf&#10;0JW7dLNTt01zaQ/ry9Xd2olSw0G7/gYRqA2f43d6rxVMU3htiQC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RjwgAAANsAAAAPAAAAAAAAAAAAAAAAAJgCAABkcnMvZG93&#10;bnJldi54bWxQSwUGAAAAAAQABAD1AAAAhwMAAAAA&#10;"/>
                      <v:shape id="AutoShape 240" o:spid="_x0000_s1039" type="#_x0000_t69" style="position:absolute;left:4090;top:2459;width:167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x+MMA&#10;AADbAAAADwAAAGRycy9kb3ducmV2LnhtbESPQWvCQBCF7wX/wzKCt7rRUJHUVUQqCJ5MFK/T7DQJ&#10;zc4u2a1J/r1bKPT4ePO+N2+zG0wrHtT5xrKCxTwBQVxa3XCl4FocX9cgfEDW2FomBSN52G0nLxvM&#10;tO35Qo88VCJC2GeooA7BZVL6siaDfm4dcfS+bGcwRNlVUnfYR7hp5TJJVtJgw7GhRkeHmsrv/MfE&#10;N3TjbuOqGD+WpbTn/e3uPodUqdl02L+DCDSE/+O/9EkreEvhd0s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x+MMAAADbAAAADwAAAAAAAAAAAAAAAACYAgAAZHJzL2Rv&#10;d25yZXYueG1sUEsFBgAAAAAEAAQA9QAAAIgDAAAAAA==&#10;"/>
                      <v:shape id="AutoShape 242" o:spid="_x0000_s1040" type="#_x0000_t32" style="position:absolute;left:4850;top:1603;width:13;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IBsQAAADbAAAADwAAAGRycy9kb3ducmV2LnhtbESPQWvCQBSE7wX/w/IEb7pRTCnRVUQU&#10;haKlsbk/ss8kmH0bsqtGf323IPQ4zMw3zHzZmVrcqHWVZQXjUQSCOLe64kLBz2k7/ADhPLLG2jIp&#10;eJCD5aL3NsdE2zt/0y31hQgQdgkqKL1vEildXpJBN7INcfDOtjXog2wLqVu8B7ip5SSK3qXBisNC&#10;iQ2tS8ov6dUoeB52dDrg+fm1SbPjZ7wbx8csU2rQ71YzEJ46/x9+tfdaQTyF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3sgGxAAAANsAAAAPAAAAAAAAAAAA&#10;AAAAAKECAABkcnMvZG93bnJldi54bWxQSwUGAAAAAAQABAD5AAAAkgMAAAAA&#10;">
                        <v:stroke startarrow="block" endarrow="block"/>
                      </v:shape>
                      <v:shape id="AutoShape 243" o:spid="_x0000_s1041" type="#_x0000_t32" style="position:absolute;left:6942;top:1603;width:13;height: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tncQAAADbAAAADwAAAGRycy9kb3ducmV2LnhtbESPQWvCQBSE7wX/w/KE3uomhZSSukop&#10;SgolFqO5P7LPJDT7NmS3mubXdwXB4zAz3zDL9Wg6cabBtZYVxIsIBHFldcu1guNh+/QKwnlkjZ1l&#10;UvBHDtar2cMSU20vvKdz4WsRIOxSVNB436dSuqohg25he+Lgnexg0Ac51FIPeAlw08nnKHqRBlsO&#10;Cw329NFQ9VP8GgVTntEhx9P0vSnK3VeSxcmuLJV6nI/vbyA8jf4evrU/tYIkgeuX8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m2dxAAAANsAAAAPAAAAAAAAAAAA&#10;AAAAAKECAABkcnMvZG93bnJldi54bWxQSwUGAAAAAAQABAD5AAAAkgMAAAAA&#10;">
                        <v:stroke startarrow="block" endarrow="block"/>
                      </v:shape>
                      <v:shape id="AutoShape 244" o:spid="_x0000_s1042" type="#_x0000_t32" style="position:absolute;left:7078;top:2138;width:13;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z6sMAAADbAAAADwAAAGRycy9kb3ducmV2LnhtbESPQYvCMBSE78L+h/AW9qapQkWqUWRZ&#10;UVhUrPb+aJ5tsXkpTdTqrzcLCx6HmfmGmS06U4sbta6yrGA4iEAQ51ZXXCg4HVf9CQjnkTXWlknB&#10;gxws5h+9GSba3vlAt9QXIkDYJaig9L5JpHR5SQbdwDbEwTvb1qAPsi2kbvEe4KaWoygaS4MVh4US&#10;G/ouKb+kV6PguV3TcYvn5/4nzXa/8XoY77JMqa/PbjkF4anz7/B/e6MVxG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A8+rDAAAA2wAAAA8AAAAAAAAAAAAA&#10;AAAAoQIAAGRycy9kb3ducmV2LnhtbFBLBQYAAAAABAAEAPkAAACRAwAAAAA=&#10;">
                        <v:stroke startarrow="block" endarrow="block"/>
                      </v:shape>
                      <v:shape id="AutoShape 246" o:spid="_x0000_s1043" type="#_x0000_t32" style="position:absolute;left:4728;top:2113;width:13;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WccQAAADbAAAADwAAAGRycy9kb3ducmV2LnhtbESPQWvCQBSE70L/w/KE3sxGIbVEV5Fi&#10;sVBUjM39kX0mwezbkN1q6q/vCoLHYWa+YebL3jTiQp2rLSsYRzEI4sLqmksFP8fP0TsI55E1NpZJ&#10;wR85WC5eBnNMtb3ygS6ZL0WAsEtRQeV9m0rpiooMusi2xME72c6gD7Irpe7wGuCmkZM4fpMGaw4L&#10;Fbb0UVFxzn6Ngtt2Q8ctnm77dZbvvpPNONnluVKvw341A+Gp98/wo/2lFSR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FZxxAAAANsAAAAPAAAAAAAAAAAA&#10;AAAAAKECAABkcnMvZG93bnJldi54bWxQSwUGAAAAAAQABAD5AAAAkgMAAAAA&#10;">
                        <v:stroke startarrow="block" endarrow="block"/>
                      </v:shape>
                      <v:shape id="AutoShape 252" o:spid="_x0000_s1044" type="#_x0000_t32" style="position:absolute;left:4564;top:2574;width:0;height:5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group id="Group 258" o:spid="_x0000_s1045" style="position:absolute;left:6218;top:2459;width:1671;height:1100" coordorigin="6218,2459" coordsize="1671,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241" o:spid="_x0000_s1046" type="#_x0000_t69" style="position:absolute;left:6218;top:2459;width:167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lMsIA&#10;AADbAAAADwAAAGRycy9kb3ducmV2LnhtbESPTWvCQBCG7wX/wzJCb3WjhSDRVUQUBE/1g16n2TEJ&#10;ZmeX7KrJv+8cCj0O77zPPLNc965VT+pi49nAdJKBIi69bbgycDnvP+agYkK22HomAwNFWK9Gb0ss&#10;rH/xFz1PqVIC4ViggTqlUGgdy5ocxokPxJLdfOcwydhV2nb4Erhr9SzLcu2wYblQY6BtTeX99HCi&#10;YZtwHfLzsJuV2h831+/w038a8z7uNwtQifr0v/zXPlgDudjLLwI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OUywgAAANsAAAAPAAAAAAAAAAAAAAAAAJgCAABkcnMvZG93&#10;bnJldi54bWxQSwUGAAAAAAQABAD1AAAAhwMAAAAA&#10;"/>
                        <v:oval id="Oval 249" o:spid="_x0000_s1047" style="position:absolute;left:6371;top:3137;width:58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textbox>
                            <w:txbxContent>
                              <w:p w:rsidR="00695683" w:rsidRPr="00785246" w:rsidRDefault="00695683">
                                <w:pPr>
                                  <w:rPr>
                                    <w:rFonts w:ascii="Times New Roman" w:hAnsi="Times New Roman" w:cs="Times New Roman"/>
                                    <w:b/>
                                    <w:bCs/>
                                    <w:sz w:val="16"/>
                                    <w:szCs w:val="16"/>
                                  </w:rPr>
                                </w:pPr>
                                <w:r w:rsidRPr="00785246">
                                  <w:rPr>
                                    <w:rFonts w:ascii="Times New Roman" w:hAnsi="Times New Roman" w:cs="Times New Roman"/>
                                    <w:b/>
                                    <w:bCs/>
                                    <w:sz w:val="16"/>
                                    <w:szCs w:val="16"/>
                                  </w:rPr>
                                  <w:t>P</w:t>
                                </w:r>
                                <w:r w:rsidRPr="00785246">
                                  <w:rPr>
                                    <w:rFonts w:ascii="Times New Roman" w:hAnsi="Times New Roman" w:cs="Times New Roman"/>
                                    <w:b/>
                                    <w:bCs/>
                                    <w:sz w:val="16"/>
                                    <w:szCs w:val="16"/>
                                    <w:vertAlign w:val="subscript"/>
                                  </w:rPr>
                                  <w:t>2</w:t>
                                </w:r>
                              </w:p>
                            </w:txbxContent>
                          </v:textbox>
                        </v:oval>
                        <v:rect id="Rectangle 251" o:spid="_x0000_s1048" style="position:absolute;left:7078;top:3151;width:69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695683" w:rsidRPr="00741D58" w:rsidRDefault="00695683">
                                <w:pPr>
                                  <w:rPr>
                                    <w:rFonts w:ascii="Arial" w:hAnsi="Arial"/>
                                    <w:b/>
                                    <w:bCs/>
                                    <w:sz w:val="15"/>
                                    <w:szCs w:val="15"/>
                                  </w:rPr>
                                </w:pPr>
                                <w:r w:rsidRPr="00741D58">
                                  <w:rPr>
                                    <w:rFonts w:ascii="Arial" w:hAnsi="Arial"/>
                                    <w:b/>
                                    <w:bCs/>
                                    <w:sz w:val="15"/>
                                    <w:szCs w:val="15"/>
                                  </w:rPr>
                                  <w:t>PM2</w:t>
                                </w:r>
                              </w:p>
                            </w:txbxContent>
                          </v:textbox>
                        </v:rect>
                        <v:shape id="AutoShape 254" o:spid="_x0000_s1049" type="#_x0000_t32" style="position:absolute;left:7318;top:2588;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IxscAAADdAAAADwAAAGRycy9kb3ducmV2LnhtbESPT2vCQBTE7wW/w/IEb3WTCqLRVURo&#10;KUoP/iHo7ZF9JsHs27C7auyn7xYKPQ4z8xtmvuxMI+7kfG1ZQTpMQBAXVtdcKjge3l8nIHxA1thY&#10;JgVP8rBc9F7mmGn74B3d96EUEcI+QwVVCG0mpS8qMuiHtiWO3sU6gyFKV0rt8BHhppFvSTKWBmuO&#10;CxW2tK6ouO5vRsFpO73lz/yLNnk63ZzRGf99+FBq0O9WMxCBuvAf/mt/agWjdDS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AjGxwAAAN0AAAAPAAAAAAAA&#10;AAAAAAAAAKECAABkcnMvZG93bnJldi54bWxQSwUGAAAAAAQABAD5AAAAlQMAAAAA&#10;">
                          <v:stroke endarrow="block"/>
                        </v:shape>
                        <v:shape id="AutoShape 255" o:spid="_x0000_s1050" type="#_x0000_t32" style="position:absolute;left:6670;top:2560;width:0;height:5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9eN8QAAADdAAAADwAAAGRycy9kb3ducmV2LnhtbESPQWsCMRSE7wX/Q3iCt5q1YltWo1hB&#10;EC9SW2iPj81zN7h5WTZxs/57Iwgeh5n5hlmseluLjlpvHCuYjDMQxIXThksFvz/b108QPiBrrB2T&#10;git5WC0HLwvMtYv8Td0xlCJB2OeooAqhyaX0RUUW/dg1xMk7udZiSLItpW4xJrit5VuWvUuLhtNC&#10;hQ1tKirOx4tVYOLBdM1uE7/2f/9eRzLXmTNKjYb9eg4iUB+e4Ud7pxVMJ9MPuL9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b143xAAAAN0AAAAPAAAAAAAAAAAA&#10;AAAAAKECAABkcnMvZG93bnJldi54bWxQSwUGAAAAAAQABAD5AAAAkgMAAAAA&#10;">
                          <v:stroke endarrow="block"/>
                        </v:shape>
                      </v:group>
                      <v:shape id="Text Box 256" o:spid="_x0000_s1051" type="#_x0000_t202" style="position:absolute;left:7679;top:2613;width:70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6sIA&#10;AADdAAAADwAAAGRycy9kb3ducmV2LnhtbERPS27CMBDdI3EHa5C6QeBQCoGAQYDUKls+B5jEQxIR&#10;j6PYkHD7elGpy6f33+57U4sXta6yrGA2jUAQ51ZXXCi4Xb8nKxDOI2usLZOCNznY74aDLSbadnym&#10;18UXIoSwS1BB6X2TSOnykgy6qW2IA3e3rUEfYFtI3WIXwk0tP6NoKQ1WHBpKbOhUUv64PI2Ce9qN&#10;F+su+/G3+Py1PGIVZ/at1MeoP2xAeOr9v/jPnWoF89k8zA1vw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QbqwgAAAN0AAAAPAAAAAAAAAAAAAAAAAJgCAABkcnMvZG93&#10;bnJldi54bWxQSwUGAAAAAAQABAD1AAAAhwMAAAAA&#10;" stroked="f">
                        <v:textbox>
                          <w:txbxContent>
                            <w:p w:rsidR="00695683" w:rsidRPr="004E6708" w:rsidRDefault="00695683" w:rsidP="00B56852">
                              <w:pPr>
                                <w:rPr>
                                  <w:rFonts w:ascii="Times New Roman" w:hAnsi="Times New Roman" w:cs="Times New Roman"/>
                                  <w:b/>
                                  <w:bCs/>
                                  <w:sz w:val="18"/>
                                  <w:szCs w:val="18"/>
                                </w:rPr>
                              </w:pPr>
                              <w:r w:rsidRPr="004E6708">
                                <w:rPr>
                                  <w:rFonts w:ascii="Times New Roman" w:hAnsi="Times New Roman" w:cs="Times New Roman"/>
                                  <w:b/>
                                  <w:bCs/>
                                  <w:sz w:val="18"/>
                                  <w:szCs w:val="18"/>
                                </w:rPr>
                                <w:t>LB</w:t>
                              </w:r>
                              <w:r w:rsidRPr="004E6708">
                                <w:rPr>
                                  <w:rFonts w:ascii="Times New Roman" w:hAnsi="Times New Roman" w:cs="Times New Roman"/>
                                  <w:b/>
                                  <w:bCs/>
                                  <w:sz w:val="18"/>
                                  <w:szCs w:val="18"/>
                                  <w:vertAlign w:val="subscript"/>
                                </w:rPr>
                                <w:t>2</w:t>
                              </w:r>
                            </w:p>
                          </w:txbxContent>
                        </v:textbox>
                      </v:shape>
                    </v:group>
                  </v:group>
                </v:group>
                <v:shape id="Text Box 257" o:spid="_x0000_s1052" type="#_x0000_t202" style="position:absolute;left:5469;top:2630;width:67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jccUA&#10;AADdAAAADwAAAGRycy9kb3ducmV2LnhtbESP3YrCMBSE7wXfIRzBG1lTf9au1SiroHir6wOcNse2&#10;2JyUJmvr25uFBS+HmfmGWW87U4kHNa60rGAyjkAQZ1aXnCu4/hw+vkA4j6yxskwKnuRgu+n31pho&#10;2/KZHhefiwBhl6CCwvs6kdJlBRl0Y1sTB+9mG4M+yCaXusE2wE0lp1G0kAZLDgsF1rQvKLtffo2C&#10;26kdfS7b9Oiv8Xm+2GEZp/ap1HDQfa9AeOr8O/zfPmkFs8lsCX9vw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aNxxQAAAN0AAAAPAAAAAAAAAAAAAAAAAJgCAABkcnMv&#10;ZG93bnJldi54bWxQSwUGAAAAAAQABAD1AAAAigMAAAAA&#10;" stroked="f">
                  <v:textbox>
                    <w:txbxContent>
                      <w:p w:rsidR="00695683" w:rsidRPr="004E6708" w:rsidRDefault="00695683" w:rsidP="00B56852">
                        <w:pPr>
                          <w:rPr>
                            <w:rFonts w:ascii="Times New Roman" w:hAnsi="Times New Roman" w:cs="Times New Roman"/>
                            <w:b/>
                            <w:bCs/>
                            <w:sz w:val="18"/>
                            <w:szCs w:val="18"/>
                          </w:rPr>
                        </w:pPr>
                        <w:r w:rsidRPr="004E6708">
                          <w:rPr>
                            <w:rFonts w:ascii="Times New Roman" w:hAnsi="Times New Roman" w:cs="Times New Roman"/>
                            <w:b/>
                            <w:bCs/>
                            <w:sz w:val="18"/>
                            <w:szCs w:val="18"/>
                          </w:rPr>
                          <w:t>LB</w:t>
                        </w:r>
                        <w:r w:rsidRPr="004E6708">
                          <w:rPr>
                            <w:rFonts w:ascii="Times New Roman" w:hAnsi="Times New Roman" w:cs="Times New Roman"/>
                            <w:b/>
                            <w:bCs/>
                            <w:sz w:val="18"/>
                            <w:szCs w:val="18"/>
                            <w:vertAlign w:val="subscript"/>
                          </w:rPr>
                          <w:t>1</w:t>
                        </w:r>
                      </w:p>
                    </w:txbxContent>
                  </v:textbox>
                </v:shape>
              </v:group>
            </w:pict>
          </mc:Fallback>
        </mc:AlternateContent>
      </w:r>
    </w:p>
    <w:p w:rsidR="00EF1008" w:rsidRDefault="00EF1008" w:rsidP="00EF1008">
      <w:pPr>
        <w:widowControl w:val="0"/>
        <w:bidi/>
        <w:spacing w:line="24" w:lineRule="atLeast"/>
        <w:ind w:firstLine="284"/>
        <w:jc w:val="center"/>
        <w:rPr>
          <w:rFonts w:ascii="B Nazanin" w:hAnsi="Times New Roman" w:cs="B Nazanin"/>
          <w:sz w:val="24"/>
          <w:szCs w:val="24"/>
          <w:lang w:bidi="ar-SA"/>
        </w:rPr>
      </w:pPr>
    </w:p>
    <w:p w:rsidR="001D37A0" w:rsidRDefault="001D37A0" w:rsidP="00EF1008">
      <w:pPr>
        <w:widowControl w:val="0"/>
        <w:bidi/>
        <w:spacing w:line="24" w:lineRule="atLeast"/>
        <w:ind w:firstLine="284"/>
        <w:jc w:val="center"/>
        <w:rPr>
          <w:rFonts w:ascii="B Nazanin" w:hAnsi="Times New Roman" w:cs="B Nazanin"/>
          <w:sz w:val="24"/>
          <w:szCs w:val="24"/>
          <w:lang w:bidi="ar-SA"/>
        </w:rPr>
      </w:pPr>
    </w:p>
    <w:p w:rsidR="00305DDC" w:rsidRDefault="00305DDC" w:rsidP="00305DDC">
      <w:pPr>
        <w:widowControl w:val="0"/>
        <w:bidi/>
        <w:spacing w:line="24" w:lineRule="atLeast"/>
        <w:ind w:firstLine="284"/>
        <w:jc w:val="center"/>
        <w:rPr>
          <w:rFonts w:ascii="B Nazanin" w:hAnsi="Times New Roman" w:cs="B Nazanin"/>
          <w:sz w:val="24"/>
          <w:szCs w:val="24"/>
          <w:lang w:bidi="ar-SA"/>
        </w:rPr>
      </w:pPr>
    </w:p>
    <w:p w:rsidR="001D37A0" w:rsidRPr="00043F11" w:rsidRDefault="00043F11" w:rsidP="00043F11">
      <w:pPr>
        <w:pStyle w:val="Caption"/>
        <w:bidi/>
        <w:jc w:val="center"/>
        <w:rPr>
          <w:rFonts w:ascii="Times New Roman" w:hAnsi="Times New Roman" w:cs="B Nazanin"/>
          <w:color w:val="auto"/>
          <w:sz w:val="22"/>
          <w:szCs w:val="22"/>
          <w:lang w:bidi="ar-SA"/>
        </w:rPr>
      </w:pPr>
      <w:bookmarkStart w:id="69" w:name="_Toc272054913"/>
      <w:r w:rsidRPr="00043F11">
        <w:rPr>
          <w:rFonts w:cs="B Nazanin" w:hint="eastAsia"/>
          <w:color w:val="auto"/>
          <w:sz w:val="22"/>
          <w:szCs w:val="22"/>
          <w:rtl/>
          <w:lang w:bidi="ar-SA"/>
        </w:rPr>
        <w:t>شکل</w:t>
      </w:r>
      <w:r w:rsidRPr="00043F11">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11</w:t>
      </w:r>
      <w:r w:rsidR="002A4878">
        <w:rPr>
          <w:rFonts w:cs="B Nazanin"/>
          <w:color w:val="auto"/>
          <w:sz w:val="22"/>
          <w:szCs w:val="22"/>
          <w:rtl/>
          <w:lang w:bidi="ar-SA"/>
        </w:rPr>
        <w:fldChar w:fldCharType="end"/>
      </w:r>
      <w:r w:rsidR="001D37A0" w:rsidRPr="00043F11">
        <w:rPr>
          <w:rFonts w:ascii="B Nazanin" w:hAnsi="Times New Roman" w:cs="B Nazanin" w:hint="cs"/>
          <w:color w:val="auto"/>
          <w:sz w:val="22"/>
          <w:szCs w:val="22"/>
          <w:rtl/>
        </w:rPr>
        <w:t xml:space="preserve">: </w:t>
      </w:r>
      <w:r w:rsidR="001D37A0" w:rsidRPr="00043F11">
        <w:rPr>
          <w:rFonts w:ascii="Times New Roman" w:hAnsi="Times New Roman" w:cs="B Nazanin" w:hint="cs"/>
          <w:color w:val="auto"/>
          <w:sz w:val="22"/>
          <w:szCs w:val="22"/>
          <w:rtl/>
          <w:lang w:bidi="ar-SA"/>
        </w:rPr>
        <w:t>سیستم دو پردازنده ای</w:t>
      </w:r>
      <w:bookmarkEnd w:id="69"/>
    </w:p>
    <w:p w:rsidR="001D37A0" w:rsidRPr="00C33D22" w:rsidRDefault="001D37A0" w:rsidP="004C2F4E">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در واقع، سيستم‌هاي صفي جمعيت محدود عموماً با استفاده از يك فرآيند ورودي به همراه زمانهاي ورودي مياني توزيع شده به صورت نهايي كه سرعت آن با توجه به تعداد مشتريان خارج از صف نسبي است، مدل‌بندي مي‌شوند</w:t>
      </w:r>
      <w:r w:rsidRPr="00C33D22">
        <w:rPr>
          <w:rFonts w:ascii="B Nazanin" w:hAnsi="Times New Roman" w:cs="B Nazanin"/>
          <w:sz w:val="24"/>
          <w:szCs w:val="24"/>
          <w:rtl/>
        </w:rPr>
        <w:t xml:space="preserve">. </w:t>
      </w:r>
    </w:p>
    <w:p w:rsidR="001D37A0" w:rsidRPr="00C33D22" w:rsidRDefault="001D37A0" w:rsidP="00656B09">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به عنوان سومين نمونه از يك</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مدل </w:t>
      </w:r>
      <w:r w:rsidRPr="00C33D22">
        <w:rPr>
          <w:rFonts w:ascii="Times New Roman" w:hAnsi="Times New Roman" w:cs="B Nazanin" w:hint="cs"/>
          <w:szCs w:val="24"/>
          <w:rtl/>
          <w:lang w:bidi="ar-SA"/>
        </w:rPr>
        <w:t>شبکه های پتری تصادفی عمومی</w:t>
      </w:r>
      <w:r w:rsidRPr="00C33D22">
        <w:rPr>
          <w:rFonts w:ascii="Times New Roman" w:hAnsi="Times New Roman" w:cs="B Nazanin"/>
          <w:szCs w:val="24"/>
          <w:rtl/>
          <w:lang w:bidi="ar-SA"/>
        </w:rPr>
        <w:t xml:space="preserve"> ، عملكرد سيستم داراي </w:t>
      </w:r>
      <w:r w:rsidRPr="00C33D22">
        <w:rPr>
          <w:rFonts w:ascii="B Nazanin" w:hAnsi="Times New Roman" w:cs="B Nazanin"/>
          <w:sz w:val="24"/>
          <w:szCs w:val="24"/>
          <w:rtl/>
        </w:rPr>
        <w:t xml:space="preserve">2 </w:t>
      </w:r>
      <w:r w:rsidRPr="00C33D22">
        <w:rPr>
          <w:rFonts w:ascii="Times New Roman" w:hAnsi="Times New Roman" w:cs="B Nazanin"/>
          <w:szCs w:val="24"/>
          <w:rtl/>
          <w:lang w:bidi="ar-SA"/>
        </w:rPr>
        <w:t>پردازشگر شكل</w:t>
      </w:r>
      <w:r w:rsidR="00656B09">
        <w:rPr>
          <w:rFonts w:ascii="B Nazanin" w:hAnsi="Times New Roman" w:cs="B Nazanin" w:hint="cs"/>
          <w:sz w:val="24"/>
          <w:szCs w:val="24"/>
          <w:rtl/>
          <w:lang w:bidi="fa-IR"/>
        </w:rPr>
        <w:t>2</w:t>
      </w:r>
      <w:r w:rsidRPr="00C33D22">
        <w:rPr>
          <w:rFonts w:ascii="B Nazanin" w:hAnsi="Times New Roman" w:cs="B Nazanin" w:hint="cs"/>
          <w:sz w:val="24"/>
          <w:szCs w:val="24"/>
          <w:rtl/>
        </w:rPr>
        <w:t>-</w:t>
      </w:r>
      <w:r w:rsidR="005465EE" w:rsidRPr="00C33D22">
        <w:rPr>
          <w:rFonts w:ascii="B Nazanin" w:hAnsi="Times New Roman" w:cs="B Nazanin" w:hint="cs"/>
          <w:sz w:val="24"/>
          <w:szCs w:val="24"/>
          <w:rtl/>
        </w:rPr>
        <w:t>10</w:t>
      </w:r>
      <w:r w:rsidRPr="00C33D22">
        <w:rPr>
          <w:rFonts w:ascii="Times New Roman" w:hAnsi="Times New Roman" w:cs="B Nazanin"/>
          <w:szCs w:val="24"/>
          <w:rtl/>
          <w:lang w:bidi="ar-SA"/>
        </w:rPr>
        <w:t xml:space="preserve"> را مورد تجزيه قرار مي‌دهيم</w:t>
      </w:r>
      <w:r w:rsidR="005374D4" w:rsidRPr="00C33D22">
        <w:rPr>
          <w:rFonts w:ascii="Times New Roman" w:hAnsi="Times New Roman" w:cs="B Nazanin"/>
          <w:szCs w:val="24"/>
        </w:rPr>
        <w:t>[12]</w:t>
      </w:r>
      <w:r w:rsidRPr="00C33D22">
        <w:rPr>
          <w:rFonts w:ascii="B Nazanin" w:hAnsi="Times New Roman" w:cs="B Nazanin"/>
          <w:sz w:val="24"/>
          <w:szCs w:val="24"/>
          <w:rtl/>
        </w:rPr>
        <w:t>.</w:t>
      </w:r>
    </w:p>
    <w:p w:rsidR="001D37A0" w:rsidRPr="00C33D22" w:rsidRDefault="001D37A0" w:rsidP="005465EE">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 xml:space="preserve">واحدهاي داراي دو پردازشگر، از يك پردازشگر </w:t>
      </w:r>
      <w:r w:rsidRPr="00C33D22">
        <w:rPr>
          <w:rFonts w:ascii="Times New Roman" w:hAnsi="Times New Roman" w:cs="B Nazanin"/>
          <w:szCs w:val="24"/>
        </w:rPr>
        <w:t>(P</w:t>
      </w:r>
      <w:r w:rsidRPr="00C33D22">
        <w:rPr>
          <w:rFonts w:ascii="Times New Roman" w:hAnsi="Times New Roman" w:cs="B Nazanin"/>
          <w:szCs w:val="24"/>
          <w:vertAlign w:val="subscript"/>
        </w:rPr>
        <w:t>1</w:t>
      </w:r>
      <w:r w:rsidRPr="00C33D22">
        <w:rPr>
          <w:rFonts w:ascii="Times New Roman" w:hAnsi="Times New Roman" w:cs="B Nazanin"/>
          <w:szCs w:val="24"/>
        </w:rPr>
        <w:t>, P</w:t>
      </w:r>
      <w:r w:rsidRPr="00C33D22">
        <w:rPr>
          <w:rFonts w:ascii="Times New Roman" w:hAnsi="Times New Roman" w:cs="B Nazanin"/>
          <w:szCs w:val="24"/>
          <w:vertAlign w:val="subscript"/>
        </w:rPr>
        <w:t>2</w:t>
      </w:r>
      <w:r w:rsidRPr="00C33D22">
        <w:rPr>
          <w:rFonts w:ascii="Times New Roman" w:hAnsi="Times New Roman" w:cs="B Nazanin"/>
          <w:szCs w:val="24"/>
        </w:rPr>
        <w:t>)</w:t>
      </w:r>
      <w:r w:rsidRPr="00C33D22">
        <w:rPr>
          <w:rFonts w:ascii="Times New Roman" w:hAnsi="Times New Roman" w:cs="B Nazanin"/>
          <w:szCs w:val="24"/>
          <w:rtl/>
          <w:lang w:bidi="ar-SA"/>
        </w:rPr>
        <w:t xml:space="preserve"> و يك حافظه اختصاصي</w:t>
      </w:r>
      <w:r w:rsidRPr="00C33D22">
        <w:rPr>
          <w:rFonts w:ascii="B Nazanin" w:hAnsi="Times New Roman" w:cs="B Nazanin" w:hint="cs"/>
          <w:sz w:val="24"/>
          <w:szCs w:val="24"/>
          <w:rtl/>
        </w:rPr>
        <w:t xml:space="preserve"> </w:t>
      </w:r>
      <w:r w:rsidRPr="00C33D22">
        <w:rPr>
          <w:rFonts w:ascii="B Nazanin" w:hAnsi="Times New Roman" w:cs="B Nazanin"/>
          <w:sz w:val="24"/>
          <w:szCs w:val="24"/>
          <w:rtl/>
        </w:rPr>
        <w:t xml:space="preserve"> </w:t>
      </w:r>
      <w:r w:rsidRPr="00C33D22">
        <w:rPr>
          <w:rFonts w:ascii="Times New Roman" w:hAnsi="Times New Roman" w:cs="B Nazanin"/>
          <w:szCs w:val="24"/>
        </w:rPr>
        <w:t>(PM</w:t>
      </w:r>
      <w:r w:rsidRPr="00C33D22">
        <w:rPr>
          <w:rFonts w:ascii="Times New Roman" w:hAnsi="Times New Roman" w:cs="B Nazanin"/>
          <w:szCs w:val="24"/>
          <w:vertAlign w:val="subscript"/>
        </w:rPr>
        <w:t>1</w:t>
      </w:r>
      <w:r w:rsidRPr="00C33D22">
        <w:rPr>
          <w:rFonts w:ascii="Times New Roman" w:hAnsi="Times New Roman" w:cs="B Nazanin"/>
          <w:szCs w:val="24"/>
        </w:rPr>
        <w:t>, PM</w:t>
      </w:r>
      <w:r w:rsidRPr="00C33D22">
        <w:rPr>
          <w:rFonts w:ascii="Times New Roman" w:hAnsi="Times New Roman" w:cs="B Nazanin"/>
          <w:szCs w:val="24"/>
          <w:vertAlign w:val="subscript"/>
        </w:rPr>
        <w:t>2</w:t>
      </w:r>
      <w:r w:rsidRPr="00C33D22">
        <w:rPr>
          <w:rFonts w:ascii="Times New Roman" w:hAnsi="Times New Roman" w:cs="B Nazanin"/>
          <w:szCs w:val="24"/>
        </w:rPr>
        <w:t>)</w:t>
      </w:r>
      <w:r w:rsidRPr="00C33D22">
        <w:rPr>
          <w:rFonts w:ascii="Times New Roman" w:hAnsi="Times New Roman" w:cs="B Nazanin"/>
          <w:szCs w:val="24"/>
          <w:rtl/>
          <w:lang w:bidi="ar-SA"/>
        </w:rPr>
        <w:t xml:space="preserve"> تشكيل شده كه</w:t>
      </w:r>
      <w:r w:rsidRPr="00C33D22">
        <w:rPr>
          <w:rFonts w:ascii="Times New Roman" w:hAnsi="Times New Roman" w:cs="B Nazanin" w:hint="cs"/>
          <w:szCs w:val="24"/>
          <w:rtl/>
          <w:lang w:bidi="ar-SA"/>
        </w:rPr>
        <w:t xml:space="preserve"> توسط دو باس محلی</w:t>
      </w:r>
      <w:r w:rsidRPr="00C33D22">
        <w:rPr>
          <w:rFonts w:ascii="B Nazanin" w:hAnsi="Times New Roman" w:cs="B Nazanin" w:hint="cs"/>
          <w:sz w:val="24"/>
          <w:szCs w:val="24"/>
          <w:rtl/>
        </w:rPr>
        <w:t>(</w:t>
      </w:r>
      <w:r w:rsidRPr="00C33D22">
        <w:rPr>
          <w:rFonts w:ascii="Times New Roman" w:hAnsi="Times New Roman" w:cs="B Nazanin"/>
          <w:szCs w:val="24"/>
        </w:rPr>
        <w:t>,LB</w:t>
      </w:r>
      <w:r w:rsidRPr="00C33D22">
        <w:rPr>
          <w:rFonts w:ascii="Times New Roman" w:hAnsi="Times New Roman" w:cs="B Nazanin"/>
          <w:szCs w:val="24"/>
          <w:vertAlign w:val="subscript"/>
        </w:rPr>
        <w:t>2</w:t>
      </w:r>
      <w:r w:rsidRPr="00C33D22">
        <w:rPr>
          <w:rFonts w:ascii="B Nazanin" w:hAnsi="Times New Roman" w:cs="B Nazanin" w:hint="cs"/>
          <w:sz w:val="24"/>
          <w:szCs w:val="24"/>
          <w:vertAlign w:val="subscript"/>
          <w:rtl/>
        </w:rPr>
        <w:t>1</w:t>
      </w:r>
      <w:r w:rsidRPr="00C33D22">
        <w:rPr>
          <w:rFonts w:ascii="Times New Roman" w:hAnsi="Times New Roman" w:cs="B Nazanin"/>
          <w:szCs w:val="24"/>
        </w:rPr>
        <w:t>LB</w:t>
      </w:r>
      <w:r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به هم مرتبط مي‌شوند </w:t>
      </w:r>
      <w:r w:rsidRPr="00C33D22">
        <w:rPr>
          <w:rFonts w:ascii="Times New Roman" w:hAnsi="Times New Roman" w:cs="B Nazanin" w:hint="cs"/>
          <w:szCs w:val="24"/>
          <w:rtl/>
          <w:lang w:bidi="ar-SA"/>
        </w:rPr>
        <w:t xml:space="preserve"> و از دو ماژول حافظة معمولی</w:t>
      </w:r>
      <w:r w:rsidRPr="00C33D22">
        <w:rPr>
          <w:rFonts w:ascii="B Nazanin" w:hAnsi="Times New Roman" w:cs="B Nazanin" w:hint="cs"/>
          <w:sz w:val="24"/>
          <w:szCs w:val="24"/>
          <w:rtl/>
        </w:rPr>
        <w:t>(</w:t>
      </w:r>
      <w:r w:rsidRPr="00C33D22">
        <w:rPr>
          <w:rFonts w:ascii="Times New Roman" w:hAnsi="Times New Roman" w:cs="B Nazanin"/>
          <w:szCs w:val="24"/>
        </w:rPr>
        <w:t>CM</w:t>
      </w:r>
      <w:r w:rsidRPr="00C33D22">
        <w:rPr>
          <w:rFonts w:ascii="Times New Roman" w:hAnsi="Times New Roman" w:cs="B Nazanin"/>
          <w:szCs w:val="24"/>
          <w:vertAlign w:val="subscript"/>
        </w:rPr>
        <w:t>1</w:t>
      </w:r>
      <w:r w:rsidRPr="00C33D22">
        <w:rPr>
          <w:rFonts w:ascii="Times New Roman" w:hAnsi="Times New Roman" w:cs="B Nazanin"/>
          <w:szCs w:val="24"/>
        </w:rPr>
        <w:t>,CM</w:t>
      </w:r>
      <w:r w:rsidRPr="00C33D22">
        <w:rPr>
          <w:rFonts w:ascii="Times New Roman" w:hAnsi="Times New Roman" w:cs="B Nazanin"/>
          <w:szCs w:val="24"/>
          <w:vertAlign w:val="subscript"/>
        </w:rPr>
        <w:t>2</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توسط يك </w:t>
      </w:r>
      <w:r w:rsidRPr="00C33D22">
        <w:rPr>
          <w:rFonts w:ascii="Times New Roman" w:hAnsi="Times New Roman" w:cs="B Nazanin" w:hint="cs"/>
          <w:szCs w:val="24"/>
          <w:rtl/>
          <w:lang w:bidi="ar-SA"/>
        </w:rPr>
        <w:t>باس</w:t>
      </w:r>
      <w:r w:rsidRPr="00C33D22">
        <w:rPr>
          <w:rFonts w:ascii="Times New Roman" w:hAnsi="Times New Roman" w:cs="B Nazanin"/>
          <w:szCs w:val="24"/>
          <w:rtl/>
          <w:lang w:bidi="ar-SA"/>
        </w:rPr>
        <w:t xml:space="preserve"> كلي</w:t>
      </w:r>
      <w:r w:rsidRPr="00C33D22">
        <w:rPr>
          <w:rFonts w:ascii="Times New Roman" w:hAnsi="Times New Roman" w:cs="B Nazanin" w:hint="cs"/>
          <w:szCs w:val="24"/>
          <w:rtl/>
          <w:lang w:bidi="ar-SA"/>
        </w:rPr>
        <w:t xml:space="preserve"> و سراسری</w:t>
      </w:r>
      <w:r w:rsidRPr="00C33D22">
        <w:rPr>
          <w:rFonts w:ascii="B Nazanin" w:hAnsi="Times New Roman" w:cs="B Nazanin" w:hint="cs"/>
          <w:sz w:val="24"/>
          <w:szCs w:val="24"/>
          <w:rtl/>
        </w:rPr>
        <w:t>(</w:t>
      </w:r>
      <w:r w:rsidRPr="00C33D22">
        <w:rPr>
          <w:rFonts w:ascii="Times New Roman" w:hAnsi="Times New Roman" w:cs="B Nazanin"/>
          <w:szCs w:val="24"/>
        </w:rPr>
        <w:t>GB</w:t>
      </w:r>
      <w:r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به هم مرتبط مي‌شوند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پردازشگرها يا مي‌توانند فعال باشند يعني در حافظه اختصاصي عمل كنند يا سعي كنند به يك واحد حافظه مشترك دست يابند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تنها زماني تقاضاها </w:t>
      </w:r>
      <w:r w:rsidRPr="00C33D22">
        <w:rPr>
          <w:rFonts w:ascii="Times New Roman" w:hAnsi="Times New Roman" w:cs="B Nazanin" w:hint="cs"/>
          <w:szCs w:val="24"/>
          <w:rtl/>
          <w:lang w:bidi="ar-SA"/>
        </w:rPr>
        <w:t>پاسخ داده</w:t>
      </w:r>
      <w:r w:rsidRPr="00C33D22">
        <w:rPr>
          <w:rFonts w:ascii="Times New Roman" w:hAnsi="Times New Roman" w:cs="B Nazanin"/>
          <w:szCs w:val="24"/>
          <w:rtl/>
          <w:lang w:bidi="ar-SA"/>
        </w:rPr>
        <w:t xml:space="preserve"> مي‌شوند كه </w:t>
      </w:r>
      <w:r w:rsidRPr="00C33D22">
        <w:rPr>
          <w:rFonts w:ascii="Times New Roman" w:hAnsi="Times New Roman" w:cs="B Nazanin" w:hint="cs"/>
          <w:szCs w:val="24"/>
          <w:rtl/>
          <w:lang w:bidi="ar-SA"/>
        </w:rPr>
        <w:t>باس</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سراسری</w:t>
      </w:r>
      <w:r w:rsidRPr="00C33D22">
        <w:rPr>
          <w:rFonts w:ascii="Times New Roman" w:hAnsi="Times New Roman" w:cs="B Nazanin"/>
          <w:szCs w:val="24"/>
          <w:rtl/>
          <w:lang w:bidi="ar-SA"/>
        </w:rPr>
        <w:t xml:space="preserve"> و حافظه عمومي تقاضا شده در دسترس باشند </w:t>
      </w:r>
      <w:r w:rsidRPr="00C33D22">
        <w:rPr>
          <w:rFonts w:ascii="B Nazanin" w:hAnsi="Times New Roman" w:cs="B Nazanin"/>
          <w:sz w:val="24"/>
          <w:szCs w:val="24"/>
          <w:rtl/>
        </w:rPr>
        <w:t>(</w:t>
      </w:r>
      <w:r w:rsidRPr="00C33D22">
        <w:rPr>
          <w:rFonts w:ascii="Times New Roman" w:hAnsi="Times New Roman" w:cs="B Nazanin"/>
          <w:szCs w:val="24"/>
          <w:rtl/>
          <w:lang w:bidi="ar-SA"/>
        </w:rPr>
        <w:t xml:space="preserve">توجه كنيد كه در اين حالت، در دسترس بودن </w:t>
      </w:r>
      <w:r w:rsidRPr="00C33D22">
        <w:rPr>
          <w:rFonts w:ascii="Times New Roman" w:hAnsi="Times New Roman" w:cs="B Nazanin" w:hint="cs"/>
          <w:szCs w:val="24"/>
          <w:rtl/>
          <w:lang w:bidi="ar-SA"/>
        </w:rPr>
        <w:t>باسهای</w:t>
      </w:r>
      <w:r w:rsidRPr="00C33D22">
        <w:rPr>
          <w:rFonts w:ascii="Times New Roman" w:hAnsi="Times New Roman" w:cs="B Nazanin"/>
          <w:szCs w:val="24"/>
          <w:rtl/>
          <w:lang w:bidi="ar-SA"/>
        </w:rPr>
        <w:t xml:space="preserve"> عمومي بدين معناست كه حافظه‌هاي كلي هر دو در دسترس هستند، طوري كه مدل را مي‌توان ساده نمود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زمانهاي فعال پردازشگر و زمانهاي دستيابي به حافظه را متغيرهاي تصادفی با </w:t>
      </w:r>
      <w:r w:rsidRPr="00C33D22">
        <w:rPr>
          <w:rFonts w:ascii="Times New Roman" w:hAnsi="Times New Roman" w:cs="B Nazanin" w:hint="cs"/>
          <w:szCs w:val="24"/>
          <w:rtl/>
          <w:lang w:bidi="ar-SA"/>
        </w:rPr>
        <w:t>تابع شدت احتمال</w:t>
      </w:r>
      <w:r w:rsidRPr="00C33D22">
        <w:rPr>
          <w:rFonts w:ascii="Times New Roman" w:hAnsi="Times New Roman" w:cs="B Nazanin"/>
          <w:szCs w:val="24"/>
          <w:rtl/>
          <w:lang w:bidi="ar-SA"/>
        </w:rPr>
        <w:t xml:space="preserve"> نمايي منفي در نظر مي‌گيريم</w:t>
      </w:r>
      <w:r w:rsidRPr="00C33D22">
        <w:rPr>
          <w:rFonts w:ascii="B Nazanin" w:hAnsi="Times New Roman" w:cs="B Nazanin"/>
          <w:sz w:val="24"/>
          <w:szCs w:val="24"/>
          <w:rtl/>
        </w:rPr>
        <w:t xml:space="preserve">. </w:t>
      </w:r>
    </w:p>
    <w:p w:rsidR="001D37A0" w:rsidRPr="00C33D22" w:rsidRDefault="001D37A0" w:rsidP="00656B09">
      <w:pPr>
        <w:bidi/>
        <w:spacing w:after="0" w:line="288" w:lineRule="auto"/>
        <w:ind w:firstLine="562"/>
        <w:jc w:val="both"/>
        <w:rPr>
          <w:rFonts w:ascii="B Nazanin" w:hAnsi="Times New Roman" w:cs="B Nazanin"/>
          <w:sz w:val="24"/>
          <w:szCs w:val="24"/>
          <w:rtl/>
        </w:rPr>
      </w:pPr>
      <w:r w:rsidRPr="00C33D22">
        <w:rPr>
          <w:rFonts w:ascii="Times New Roman" w:hAnsi="Times New Roman" w:cs="B Nazanin"/>
          <w:szCs w:val="24"/>
          <w:rtl/>
          <w:lang w:bidi="ar-SA"/>
        </w:rPr>
        <w:t xml:space="preserve">مدل </w:t>
      </w:r>
      <w:r w:rsidRPr="00C33D22">
        <w:rPr>
          <w:rFonts w:ascii="Times New Roman" w:hAnsi="Times New Roman" w:cs="B Nazanin" w:hint="cs"/>
          <w:szCs w:val="24"/>
          <w:rtl/>
          <w:lang w:bidi="ar-SA"/>
        </w:rPr>
        <w:t>شبکه های پتری تصادفی عمومی</w:t>
      </w:r>
      <w:r w:rsidRPr="00C33D22">
        <w:rPr>
          <w:rFonts w:ascii="Times New Roman" w:hAnsi="Times New Roman" w:cs="B Nazanin"/>
          <w:szCs w:val="24"/>
          <w:rtl/>
          <w:lang w:bidi="ar-SA"/>
        </w:rPr>
        <w:t xml:space="preserve"> بدست آمده از اين سيستم داراي دو پردازشگر</w:t>
      </w:r>
      <w:r w:rsidRPr="00C33D22">
        <w:rPr>
          <w:rFonts w:ascii="Times New Roman" w:hAnsi="Times New Roman" w:cs="B Nazanin" w:hint="cs"/>
          <w:szCs w:val="24"/>
          <w:rtl/>
          <w:lang w:bidi="ar-SA"/>
        </w:rPr>
        <w:t>می باشد که</w:t>
      </w:r>
      <w:r w:rsidRPr="00C33D22">
        <w:rPr>
          <w:rFonts w:ascii="Times New Roman" w:hAnsi="Times New Roman" w:cs="B Nazanin"/>
          <w:szCs w:val="24"/>
          <w:rtl/>
          <w:lang w:bidi="ar-SA"/>
        </w:rPr>
        <w:t xml:space="preserve"> در شكل</w:t>
      </w:r>
      <w:r w:rsidR="00AC40C0">
        <w:rPr>
          <w:rFonts w:ascii="Times New Roman" w:hAnsi="Times New Roman" w:cs="B Nazanin" w:hint="cs"/>
          <w:szCs w:val="24"/>
          <w:rtl/>
          <w:lang w:bidi="ar-SA"/>
        </w:rPr>
        <w:softHyphen/>
      </w:r>
      <w:r w:rsidR="00656B09">
        <w:rPr>
          <w:rFonts w:ascii="B Nazanin" w:hAnsi="Times New Roman" w:cs="B Nazanin" w:hint="cs"/>
          <w:sz w:val="24"/>
          <w:szCs w:val="24"/>
          <w:rtl/>
          <w:lang w:bidi="fa-IR"/>
        </w:rPr>
        <w:t>2</w:t>
      </w:r>
      <w:r w:rsidRPr="00C33D22">
        <w:rPr>
          <w:rFonts w:ascii="B Nazanin" w:hAnsi="Times New Roman" w:cs="B Nazanin" w:hint="cs"/>
          <w:sz w:val="24"/>
          <w:szCs w:val="24"/>
          <w:rtl/>
        </w:rPr>
        <w:t>-</w:t>
      </w:r>
      <w:r w:rsidR="00AC40C0">
        <w:rPr>
          <w:rFonts w:ascii="B Nazanin" w:hAnsi="Times New Roman" w:cs="B Nazanin" w:hint="cs"/>
          <w:sz w:val="24"/>
          <w:szCs w:val="24"/>
          <w:rtl/>
          <w:lang w:bidi="fa-IR"/>
        </w:rPr>
        <w:t>12</w:t>
      </w:r>
      <w:r w:rsidRPr="00C33D22">
        <w:rPr>
          <w:rFonts w:ascii="Times New Roman" w:hAnsi="Times New Roman" w:cs="B Nazanin"/>
          <w:szCs w:val="24"/>
          <w:rtl/>
          <w:lang w:bidi="ar-SA"/>
        </w:rPr>
        <w:t xml:space="preserve"> نشان داده شده است</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نشانه‌ها در مكان </w:t>
      </w:r>
      <w:r w:rsidRPr="00C33D22">
        <w:rPr>
          <w:rFonts w:ascii="Times New Roman" w:hAnsi="Times New Roman" w:cs="B Nazanin"/>
          <w:szCs w:val="24"/>
        </w:rPr>
        <w:t>p</w:t>
      </w:r>
      <w:r w:rsidRPr="00C33D22">
        <w:rPr>
          <w:rFonts w:ascii="Times New Roman" w:hAnsi="Times New Roman" w:cs="B Nazanin"/>
          <w:szCs w:val="24"/>
          <w:vertAlign w:val="subscript"/>
        </w:rPr>
        <w:t>1</w:t>
      </w:r>
      <w:r w:rsidRPr="00C33D22">
        <w:rPr>
          <w:rFonts w:ascii="Times New Roman" w:hAnsi="Times New Roman" w:cs="B Nazanin"/>
          <w:szCs w:val="24"/>
          <w:rtl/>
          <w:lang w:bidi="ar-SA"/>
        </w:rPr>
        <w:t>، پردازشگرهاي فعال را به نمايش درمي‌آورند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انتقال </w:t>
      </w:r>
      <w:r w:rsidRPr="00C33D22">
        <w:rPr>
          <w:rFonts w:ascii="Times New Roman" w:hAnsi="Times New Roman" w:cs="B Nazanin"/>
          <w:szCs w:val="24"/>
        </w:rPr>
        <w:t>t</w:t>
      </w:r>
      <w:r w:rsidRPr="00C33D22">
        <w:rPr>
          <w:rFonts w:ascii="Times New Roman" w:hAnsi="Times New Roman" w:cs="B Nazanin"/>
          <w:szCs w:val="24"/>
          <w:vertAlign w:val="subscript"/>
        </w:rPr>
        <w:t>1</w:t>
      </w:r>
      <w:r w:rsidRPr="00C33D22">
        <w:rPr>
          <w:rFonts w:ascii="Times New Roman" w:hAnsi="Times New Roman" w:cs="B Nazanin"/>
          <w:szCs w:val="24"/>
          <w:rtl/>
          <w:lang w:bidi="ar-SA"/>
        </w:rPr>
        <w:t>، مورد يك تقاضا دسترسي به حافظه كلي را نمايش مي‌دهد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انتقال‌هاي </w:t>
      </w:r>
      <w:r w:rsidRPr="00C33D22">
        <w:rPr>
          <w:rFonts w:ascii="Times New Roman" w:hAnsi="Times New Roman" w:cs="B Nazanin"/>
          <w:szCs w:val="24"/>
        </w:rPr>
        <w:t>t</w:t>
      </w:r>
      <w:r w:rsidRPr="00C33D22">
        <w:rPr>
          <w:rFonts w:ascii="Times New Roman" w:hAnsi="Times New Roman" w:cs="B Nazanin"/>
          <w:szCs w:val="24"/>
          <w:vertAlign w:val="subscript"/>
        </w:rPr>
        <w:t>1</w:t>
      </w:r>
      <w:r w:rsidRPr="00C33D22">
        <w:rPr>
          <w:rFonts w:ascii="Times New Roman" w:hAnsi="Times New Roman" w:cs="B Nazanin"/>
          <w:szCs w:val="24"/>
          <w:rtl/>
          <w:lang w:bidi="ar-SA"/>
        </w:rPr>
        <w:t xml:space="preserve"> و </w:t>
      </w:r>
      <w:r w:rsidRPr="00C33D22">
        <w:rPr>
          <w:rFonts w:ascii="Times New Roman" w:hAnsi="Times New Roman" w:cs="B Nazanin"/>
          <w:szCs w:val="24"/>
        </w:rPr>
        <w:t>t</w:t>
      </w:r>
      <w:r w:rsidRPr="00C33D22">
        <w:rPr>
          <w:rFonts w:ascii="Times New Roman" w:hAnsi="Times New Roman" w:cs="B Nazanin"/>
          <w:szCs w:val="24"/>
          <w:vertAlign w:val="subscript"/>
        </w:rPr>
        <w:t>3</w:t>
      </w:r>
      <w:r w:rsidRPr="00C33D22">
        <w:rPr>
          <w:rFonts w:ascii="Times New Roman" w:hAnsi="Times New Roman" w:cs="B Nazanin"/>
          <w:szCs w:val="24"/>
          <w:rtl/>
          <w:lang w:bidi="ar-SA"/>
        </w:rPr>
        <w:t>، انتخاب يكي از دو واحد حافظه كلي را مدل‌گذاري مي‌كنند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نشانه‌ها در مكان‌هاي </w:t>
      </w:r>
      <w:r w:rsidRPr="00C33D22">
        <w:rPr>
          <w:rFonts w:ascii="Times New Roman" w:hAnsi="Times New Roman" w:cs="B Nazanin"/>
          <w:szCs w:val="24"/>
        </w:rPr>
        <w:t>p</w:t>
      </w:r>
      <w:r w:rsidRPr="00C33D22">
        <w:rPr>
          <w:rFonts w:ascii="Times New Roman" w:hAnsi="Times New Roman" w:cs="B Nazanin"/>
          <w:szCs w:val="24"/>
          <w:vertAlign w:val="subscript"/>
        </w:rPr>
        <w:t>5</w:t>
      </w:r>
      <w:r w:rsidRPr="00C33D22">
        <w:rPr>
          <w:rFonts w:ascii="Times New Roman" w:hAnsi="Times New Roman" w:cs="B Nazanin"/>
          <w:szCs w:val="24"/>
          <w:rtl/>
          <w:lang w:bidi="ar-SA"/>
        </w:rPr>
        <w:t xml:space="preserve"> و </w:t>
      </w:r>
      <w:r w:rsidRPr="00C33D22">
        <w:rPr>
          <w:rFonts w:ascii="Times New Roman" w:hAnsi="Times New Roman" w:cs="B Nazanin"/>
          <w:szCs w:val="24"/>
        </w:rPr>
        <w:t>p</w:t>
      </w:r>
      <w:r w:rsidRPr="00C33D22">
        <w:rPr>
          <w:rFonts w:ascii="Times New Roman" w:hAnsi="Times New Roman" w:cs="B Nazanin"/>
          <w:szCs w:val="24"/>
          <w:vertAlign w:val="subscript"/>
        </w:rPr>
        <w:t>6</w:t>
      </w:r>
      <w:r w:rsidRPr="00C33D22">
        <w:rPr>
          <w:rFonts w:ascii="Times New Roman" w:hAnsi="Times New Roman" w:cs="B Nazanin"/>
          <w:szCs w:val="24"/>
          <w:rtl/>
          <w:lang w:bidi="ar-SA"/>
        </w:rPr>
        <w:t>، در دسترس بودن دو واحد حافظه كلي را نيز نشان مي‌دهد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يك نشانه در مكان </w:t>
      </w:r>
      <w:r w:rsidRPr="00C33D22">
        <w:rPr>
          <w:rFonts w:ascii="Times New Roman" w:hAnsi="Times New Roman" w:cs="B Nazanin"/>
          <w:szCs w:val="24"/>
        </w:rPr>
        <w:t>p</w:t>
      </w:r>
      <w:r w:rsidRPr="00C33D22">
        <w:rPr>
          <w:rFonts w:ascii="Times New Roman" w:hAnsi="Times New Roman" w:cs="B Nazanin"/>
          <w:szCs w:val="24"/>
          <w:vertAlign w:val="subscript"/>
        </w:rPr>
        <w:t>9</w:t>
      </w:r>
      <w:r w:rsidRPr="00C33D22">
        <w:rPr>
          <w:rFonts w:ascii="Times New Roman" w:hAnsi="Times New Roman" w:cs="B Nazanin"/>
          <w:szCs w:val="24"/>
          <w:rtl/>
          <w:lang w:bidi="ar-SA"/>
        </w:rPr>
        <w:t xml:space="preserve">، حاكي از در دسترس بودن </w:t>
      </w:r>
      <w:r w:rsidRPr="00C33D22">
        <w:rPr>
          <w:rFonts w:ascii="Times New Roman" w:hAnsi="Times New Roman" w:cs="B Nazanin" w:hint="cs"/>
          <w:szCs w:val="24"/>
          <w:rtl/>
          <w:lang w:bidi="ar-SA"/>
        </w:rPr>
        <w:t xml:space="preserve">باس </w:t>
      </w:r>
      <w:r w:rsidRPr="00C33D22">
        <w:rPr>
          <w:rFonts w:ascii="Times New Roman" w:hAnsi="Times New Roman" w:cs="B Nazanin"/>
          <w:szCs w:val="24"/>
          <w:rtl/>
          <w:lang w:bidi="ar-SA"/>
        </w:rPr>
        <w:t>عمومي 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انتقال‌ها</w:t>
      </w:r>
      <w:r w:rsidRPr="00C33D22">
        <w:rPr>
          <w:rFonts w:ascii="Times New Roman" w:hAnsi="Times New Roman" w:cs="B Nazanin" w:hint="cs"/>
          <w:szCs w:val="24"/>
          <w:rtl/>
          <w:lang w:bidi="ar-SA"/>
        </w:rPr>
        <w:t>ی</w:t>
      </w:r>
      <w:r w:rsidRPr="00C33D22">
        <w:rPr>
          <w:rFonts w:ascii="B Nazanin" w:hAnsi="Times New Roman" w:cs="B Nazanin"/>
          <w:sz w:val="24"/>
          <w:szCs w:val="24"/>
          <w:rtl/>
        </w:rPr>
        <w:t xml:space="preserve"> </w:t>
      </w:r>
      <w:r w:rsidRPr="00C33D22">
        <w:rPr>
          <w:rFonts w:ascii="Times New Roman" w:hAnsi="Times New Roman" w:cs="B Nazanin"/>
          <w:szCs w:val="24"/>
        </w:rPr>
        <w:t>t</w:t>
      </w:r>
      <w:r w:rsidRPr="00C33D22">
        <w:rPr>
          <w:rFonts w:ascii="Times New Roman" w:hAnsi="Times New Roman" w:cs="B Nazanin"/>
          <w:szCs w:val="24"/>
          <w:vertAlign w:val="subscript"/>
        </w:rPr>
        <w:t>4</w:t>
      </w:r>
      <w:r w:rsidRPr="00C33D22">
        <w:rPr>
          <w:rFonts w:ascii="Times New Roman" w:hAnsi="Times New Roman" w:cs="B Nazanin"/>
          <w:szCs w:val="24"/>
          <w:rtl/>
          <w:lang w:bidi="ar-SA"/>
        </w:rPr>
        <w:t xml:space="preserve"> و </w:t>
      </w:r>
      <w:r w:rsidRPr="00C33D22">
        <w:rPr>
          <w:rFonts w:ascii="Times New Roman" w:hAnsi="Times New Roman" w:cs="B Nazanin"/>
          <w:szCs w:val="24"/>
        </w:rPr>
        <w:t>t</w:t>
      </w:r>
      <w:r w:rsidRPr="00C33D22">
        <w:rPr>
          <w:rFonts w:ascii="Times New Roman" w:hAnsi="Times New Roman" w:cs="B Nazanin"/>
          <w:szCs w:val="24"/>
          <w:vertAlign w:val="subscript"/>
        </w:rPr>
        <w:t>5</w:t>
      </w:r>
      <w:r w:rsidRPr="00C33D22">
        <w:rPr>
          <w:rFonts w:ascii="Times New Roman" w:hAnsi="Times New Roman" w:cs="B Nazanin"/>
          <w:szCs w:val="24"/>
          <w:rtl/>
          <w:lang w:bidi="ar-SA"/>
        </w:rPr>
        <w:t xml:space="preserve"> آغاز دسترسي به حافظه كلي را مدل‌گذاري مي‌كنند كه مدت آن با تأخير </w:t>
      </w:r>
      <w:r w:rsidRPr="00C33D22">
        <w:rPr>
          <w:rFonts w:ascii="Times New Roman" w:hAnsi="Times New Roman" w:cs="B Nazanin" w:hint="cs"/>
          <w:szCs w:val="24"/>
          <w:rtl/>
          <w:lang w:bidi="ar-SA"/>
        </w:rPr>
        <w:t>در</w:t>
      </w:r>
      <w:r w:rsidRPr="00C33D22">
        <w:rPr>
          <w:rFonts w:ascii="Times New Roman" w:hAnsi="Times New Roman" w:cs="B Nazanin"/>
          <w:szCs w:val="24"/>
          <w:rtl/>
          <w:lang w:bidi="ar-SA"/>
        </w:rPr>
        <w:t xml:space="preserve"> انتقال‌هاي </w:t>
      </w:r>
      <w:r w:rsidRPr="00C33D22">
        <w:rPr>
          <w:rFonts w:ascii="Times New Roman" w:hAnsi="Times New Roman" w:cs="B Nazanin"/>
          <w:szCs w:val="24"/>
        </w:rPr>
        <w:t>t</w:t>
      </w:r>
      <w:r w:rsidRPr="00C33D22">
        <w:rPr>
          <w:rFonts w:ascii="Times New Roman" w:hAnsi="Times New Roman" w:cs="B Nazanin"/>
          <w:szCs w:val="24"/>
          <w:vertAlign w:val="subscript"/>
        </w:rPr>
        <w:t>6</w:t>
      </w:r>
      <w:r w:rsidRPr="00C33D22">
        <w:rPr>
          <w:rFonts w:ascii="Times New Roman" w:hAnsi="Times New Roman" w:cs="B Nazanin"/>
          <w:szCs w:val="24"/>
          <w:rtl/>
          <w:lang w:bidi="ar-SA"/>
        </w:rPr>
        <w:t xml:space="preserve"> و </w:t>
      </w:r>
      <w:r w:rsidRPr="00C33D22">
        <w:rPr>
          <w:rFonts w:ascii="Times New Roman" w:hAnsi="Times New Roman" w:cs="B Nazanin"/>
          <w:szCs w:val="24"/>
        </w:rPr>
        <w:t>t</w:t>
      </w:r>
      <w:r w:rsidRPr="00C33D22">
        <w:rPr>
          <w:rFonts w:ascii="Times New Roman" w:hAnsi="Times New Roman" w:cs="B Nazanin"/>
          <w:szCs w:val="24"/>
          <w:vertAlign w:val="subscript"/>
        </w:rPr>
        <w:t>7</w:t>
      </w:r>
      <w:r w:rsidRPr="00C33D22">
        <w:rPr>
          <w:rFonts w:ascii="Times New Roman" w:hAnsi="Times New Roman" w:cs="B Nazanin"/>
          <w:szCs w:val="24"/>
          <w:rtl/>
          <w:lang w:bidi="ar-SA"/>
        </w:rPr>
        <w:t xml:space="preserve"> نشان داده مي‌شود، سرعتهاي</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فعال شدن </w:t>
      </w:r>
      <w:r w:rsidRPr="00C33D22">
        <w:rPr>
          <w:rFonts w:ascii="Times New Roman" w:hAnsi="Times New Roman" w:cs="B Nazanin"/>
          <w:szCs w:val="24"/>
        </w:rPr>
        <w:t>t</w:t>
      </w:r>
      <w:r w:rsidRPr="00C33D22">
        <w:rPr>
          <w:rFonts w:ascii="Times New Roman" w:hAnsi="Times New Roman" w:cs="B Nazanin"/>
          <w:szCs w:val="24"/>
          <w:vertAlign w:val="subscript"/>
        </w:rPr>
        <w:t>6</w:t>
      </w:r>
      <w:r w:rsidRPr="00C33D22">
        <w:rPr>
          <w:rFonts w:ascii="Times New Roman" w:hAnsi="Times New Roman" w:cs="B Nazanin"/>
          <w:szCs w:val="24"/>
        </w:rPr>
        <w:t>, t</w:t>
      </w:r>
      <w:r w:rsidRPr="00C33D22">
        <w:rPr>
          <w:rFonts w:ascii="Times New Roman" w:hAnsi="Times New Roman" w:cs="B Nazanin"/>
          <w:szCs w:val="24"/>
          <w:vertAlign w:val="subscript"/>
        </w:rPr>
        <w:t>1</w:t>
      </w:r>
      <w:r w:rsidRPr="00C33D22">
        <w:rPr>
          <w:rFonts w:ascii="Times New Roman" w:hAnsi="Times New Roman" w:cs="B Nazanin"/>
          <w:szCs w:val="24"/>
          <w:rtl/>
          <w:lang w:bidi="ar-SA"/>
        </w:rPr>
        <w:t xml:space="preserve"> و </w:t>
      </w:r>
      <w:r w:rsidRPr="00C33D22">
        <w:rPr>
          <w:rFonts w:ascii="Times New Roman" w:hAnsi="Times New Roman" w:cs="B Nazanin"/>
          <w:szCs w:val="24"/>
        </w:rPr>
        <w:t>t</w:t>
      </w:r>
      <w:r w:rsidRPr="00C33D22">
        <w:rPr>
          <w:rFonts w:ascii="Times New Roman" w:hAnsi="Times New Roman" w:cs="B Nazanin"/>
          <w:szCs w:val="24"/>
          <w:vertAlign w:val="subscript"/>
        </w:rPr>
        <w:t>7</w:t>
      </w:r>
      <w:r w:rsidRPr="00C33D22">
        <w:rPr>
          <w:rFonts w:ascii="Times New Roman" w:hAnsi="Times New Roman" w:cs="B Nazanin"/>
          <w:szCs w:val="24"/>
          <w:rtl/>
          <w:lang w:bidi="ar-SA"/>
        </w:rPr>
        <w:t xml:space="preserve">، عبارتند از </w:t>
      </w:r>
      <w:r w:rsidRPr="00C33D22">
        <w:rPr>
          <w:rFonts w:ascii="Times New Roman" w:hAnsi="Times New Roman" w:cs="B Nazanin"/>
          <w:szCs w:val="24"/>
        </w:rPr>
        <w:sym w:font="Symbol" w:char="F06C"/>
      </w:r>
      <w:r w:rsidRPr="00C33D22">
        <w:rPr>
          <w:rFonts w:ascii="Times New Roman" w:hAnsi="Times New Roman" w:cs="B Nazanin"/>
          <w:szCs w:val="24"/>
          <w:rtl/>
          <w:lang w:bidi="ar-SA"/>
        </w:rPr>
        <w:t xml:space="preserve">، </w:t>
      </w:r>
      <w:r w:rsidRPr="00C33D22">
        <w:rPr>
          <w:rFonts w:ascii="Times New Roman" w:hAnsi="Times New Roman" w:cs="B Nazanin"/>
          <w:position w:val="-10"/>
          <w:szCs w:val="24"/>
          <w:rtl/>
        </w:rPr>
        <w:object w:dxaOrig="240" w:dyaOrig="260">
          <v:shape id="_x0000_i1068" type="#_x0000_t75" style="width:10.5pt;height:14.25pt" o:ole="">
            <v:imagedata r:id="rId121" o:title=""/>
          </v:shape>
          <o:OLEObject Type="Embed" ProgID="Equation.3" ShapeID="_x0000_i1068" DrawAspect="Content" ObjectID="_1569252576" r:id="rId122"/>
        </w:object>
      </w:r>
      <w:r w:rsidRPr="00C33D22">
        <w:rPr>
          <w:rFonts w:ascii="Times New Roman" w:hAnsi="Times New Roman" w:cs="B Nazanin" w:hint="cs"/>
          <w:szCs w:val="24"/>
          <w:rtl/>
          <w:lang w:bidi="ar-SA"/>
        </w:rPr>
        <w:t>و</w:t>
      </w:r>
      <w:r w:rsidRPr="00C33D22">
        <w:rPr>
          <w:rFonts w:ascii="Times New Roman" w:hAnsi="Times New Roman" w:cs="B Nazanin"/>
          <w:position w:val="-10"/>
          <w:szCs w:val="24"/>
          <w:rtl/>
        </w:rPr>
        <w:object w:dxaOrig="240" w:dyaOrig="260">
          <v:shape id="_x0000_i1069" type="#_x0000_t75" style="width:10.5pt;height:14.25pt" o:ole="">
            <v:imagedata r:id="rId123" o:title=""/>
          </v:shape>
          <o:OLEObject Type="Embed" ProgID="Equation.3" ShapeID="_x0000_i1069" DrawAspect="Content" ObjectID="_1569252577" r:id="rId124"/>
        </w:object>
      </w:r>
      <w:r w:rsidRPr="00C33D22">
        <w:rPr>
          <w:rFonts w:ascii="B Nazanin" w:hAnsi="Times New Roman" w:cs="B Nazanin"/>
          <w:sz w:val="24"/>
          <w:szCs w:val="24"/>
          <w:rtl/>
        </w:rPr>
        <w:t>.</w:t>
      </w:r>
    </w:p>
    <w:p w:rsidR="001D37A0" w:rsidRPr="00C33D22" w:rsidRDefault="005D6360" w:rsidP="009301DC">
      <w:pPr>
        <w:widowControl w:val="0"/>
        <w:bidi/>
        <w:spacing w:line="24" w:lineRule="atLeast"/>
        <w:ind w:firstLine="284"/>
        <w:jc w:val="center"/>
        <w:rPr>
          <w:rFonts w:ascii="B Nazanin" w:hAnsi="Times New Roman" w:cs="B Nazanin"/>
          <w:sz w:val="24"/>
          <w:szCs w:val="24"/>
          <w:rtl/>
        </w:rPr>
      </w:pPr>
      <w:r>
        <w:rPr>
          <w:rFonts w:ascii="B Nazanin" w:hAnsi="Times New Roman" w:cs="B Nazanin"/>
          <w:noProof/>
          <w:sz w:val="24"/>
          <w:szCs w:val="24"/>
          <w:lang w:bidi="ar-SA"/>
        </w:rPr>
        <w:lastRenderedPageBreak/>
        <w:drawing>
          <wp:inline distT="0" distB="0" distL="0" distR="0">
            <wp:extent cx="4316730" cy="3126105"/>
            <wp:effectExtent l="19050" t="0" r="7620" b="0"/>
            <wp:docPr id="7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5"/>
                    <a:srcRect/>
                    <a:stretch>
                      <a:fillRect/>
                    </a:stretch>
                  </pic:blipFill>
                  <pic:spPr bwMode="auto">
                    <a:xfrm>
                      <a:off x="0" y="0"/>
                      <a:ext cx="4316730" cy="3126105"/>
                    </a:xfrm>
                    <a:prstGeom prst="rect">
                      <a:avLst/>
                    </a:prstGeom>
                    <a:noFill/>
                    <a:ln w="9525">
                      <a:noFill/>
                      <a:miter lim="800000"/>
                      <a:headEnd/>
                      <a:tailEnd/>
                    </a:ln>
                  </pic:spPr>
                </pic:pic>
              </a:graphicData>
            </a:graphic>
          </wp:inline>
        </w:drawing>
      </w:r>
    </w:p>
    <w:p w:rsidR="001D37A0" w:rsidRPr="00043F11" w:rsidRDefault="00043F11" w:rsidP="009A3F06">
      <w:pPr>
        <w:pStyle w:val="Caption"/>
        <w:bidi/>
        <w:jc w:val="center"/>
        <w:rPr>
          <w:rFonts w:ascii="B Nazanin" w:hAnsi="Times New Roman" w:cs="B Nazanin"/>
          <w:color w:val="auto"/>
          <w:sz w:val="22"/>
          <w:szCs w:val="22"/>
          <w:rtl/>
        </w:rPr>
      </w:pPr>
      <w:bookmarkStart w:id="70" w:name="_Toc272054914"/>
      <w:r w:rsidRPr="00043F11">
        <w:rPr>
          <w:rFonts w:cs="B Nazanin" w:hint="eastAsia"/>
          <w:color w:val="auto"/>
          <w:sz w:val="22"/>
          <w:szCs w:val="22"/>
          <w:rtl/>
          <w:lang w:bidi="ar-SA"/>
        </w:rPr>
        <w:t>شکل</w:t>
      </w:r>
      <w:r w:rsidRPr="00043F11">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12</w:t>
      </w:r>
      <w:r w:rsidR="002A4878">
        <w:rPr>
          <w:rFonts w:cs="B Nazanin"/>
          <w:color w:val="auto"/>
          <w:sz w:val="22"/>
          <w:szCs w:val="22"/>
          <w:rtl/>
          <w:lang w:bidi="ar-SA"/>
        </w:rPr>
        <w:fldChar w:fldCharType="end"/>
      </w:r>
      <w:r w:rsidR="001D37A0" w:rsidRPr="00043F11">
        <w:rPr>
          <w:rFonts w:ascii="B Nazanin" w:hAnsi="Times New Roman" w:cs="B Nazanin" w:hint="cs"/>
          <w:color w:val="auto"/>
          <w:sz w:val="22"/>
          <w:szCs w:val="22"/>
          <w:rtl/>
        </w:rPr>
        <w:t>:</w:t>
      </w:r>
      <w:r w:rsidR="001D37A0" w:rsidRPr="00043F11">
        <w:rPr>
          <w:rFonts w:ascii="B Nazanin" w:hAnsi="Times New Roman" w:cs="B Nazanin"/>
          <w:color w:val="auto"/>
          <w:sz w:val="22"/>
          <w:szCs w:val="22"/>
          <w:rtl/>
        </w:rPr>
        <w:t xml:space="preserve"> </w:t>
      </w:r>
      <w:r w:rsidR="001D37A0" w:rsidRPr="00043F11">
        <w:rPr>
          <w:rFonts w:ascii="Times New Roman" w:hAnsi="Times New Roman" w:cs="B Nazanin" w:hint="cs"/>
          <w:color w:val="auto"/>
          <w:sz w:val="22"/>
          <w:szCs w:val="22"/>
          <w:rtl/>
          <w:lang w:bidi="ar-SA"/>
        </w:rPr>
        <w:t xml:space="preserve">شبکه های پتری تصادفی عمومی نمایش داده شده در سیستم دو پردازنده ای در شکل </w:t>
      </w:r>
      <w:r w:rsidR="009A3F06">
        <w:rPr>
          <w:rFonts w:ascii="B Nazanin" w:hAnsi="Times New Roman" w:cs="B Nazanin" w:hint="cs"/>
          <w:color w:val="auto"/>
          <w:sz w:val="22"/>
          <w:szCs w:val="22"/>
          <w:rtl/>
          <w:lang w:bidi="fa-IR"/>
        </w:rPr>
        <w:t>2</w:t>
      </w:r>
      <w:r w:rsidR="001D37A0" w:rsidRPr="00043F11">
        <w:rPr>
          <w:rFonts w:ascii="B Nazanin" w:hAnsi="Times New Roman" w:cs="B Nazanin" w:hint="cs"/>
          <w:color w:val="auto"/>
          <w:sz w:val="22"/>
          <w:szCs w:val="22"/>
          <w:rtl/>
        </w:rPr>
        <w:t>-</w:t>
      </w:r>
      <w:r w:rsidR="00D13135" w:rsidRPr="00043F11">
        <w:rPr>
          <w:rFonts w:ascii="B Nazanin" w:hAnsi="Times New Roman" w:cs="B Nazanin" w:hint="cs"/>
          <w:color w:val="auto"/>
          <w:sz w:val="22"/>
          <w:szCs w:val="22"/>
          <w:rtl/>
        </w:rPr>
        <w:t>11</w:t>
      </w:r>
      <w:bookmarkEnd w:id="70"/>
    </w:p>
    <w:p w:rsidR="001D37A0" w:rsidRPr="00C33D22" w:rsidRDefault="001D37A0" w:rsidP="00207081">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كاربرد تكنيك‌هاي مدلسازي شبكه‌هاي پتري تصادفی و </w:t>
      </w:r>
      <w:r w:rsidRPr="00C33D22">
        <w:rPr>
          <w:rFonts w:ascii="Times New Roman" w:hAnsi="Times New Roman" w:cs="B Nazanin" w:hint="cs"/>
          <w:szCs w:val="24"/>
          <w:rtl/>
          <w:lang w:bidi="ar-SA"/>
        </w:rPr>
        <w:t>شبکه های پتری تصادفی عمومی</w:t>
      </w:r>
      <w:r w:rsidRPr="00C33D22">
        <w:rPr>
          <w:rFonts w:ascii="Times New Roman" w:hAnsi="Times New Roman" w:cs="B Nazanin"/>
          <w:szCs w:val="24"/>
          <w:rtl/>
          <w:lang w:bidi="ar-SA"/>
        </w:rPr>
        <w:t xml:space="preserve"> در زمينه‌هاي مختلف </w:t>
      </w:r>
      <w:r w:rsidRPr="00C33D22">
        <w:rPr>
          <w:rFonts w:ascii="Times New Roman" w:hAnsi="Times New Roman" w:cs="B Nazanin" w:hint="cs"/>
          <w:szCs w:val="24"/>
          <w:rtl/>
          <w:lang w:bidi="ar-SA"/>
        </w:rPr>
        <w:t>فاصله زیادی با هم دارند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عاملي كه پذيرش آن‌ها را به‌عنوان ابزار‌هاي مدلسازي محدود ك</w:t>
      </w:r>
      <w:r w:rsidRPr="00C33D22">
        <w:rPr>
          <w:rFonts w:ascii="Times New Roman" w:hAnsi="Times New Roman" w:cs="B Nazanin" w:hint="cs"/>
          <w:szCs w:val="24"/>
          <w:rtl/>
          <w:lang w:bidi="ar-SA"/>
        </w:rPr>
        <w:t>رده</w:t>
      </w:r>
      <w:r w:rsidRPr="00C33D22">
        <w:rPr>
          <w:rFonts w:ascii="Times New Roman" w:hAnsi="Times New Roman" w:cs="B Nazanin"/>
          <w:szCs w:val="24"/>
          <w:rtl/>
          <w:lang w:bidi="ar-SA"/>
        </w:rPr>
        <w:t xml:space="preserve"> است در پيچيدگي </w:t>
      </w:r>
      <w:r w:rsidR="00207081">
        <w:rPr>
          <w:rFonts w:ascii="Times New Roman" w:hAnsi="Times New Roman" w:cs="B Nazanin" w:hint="cs"/>
          <w:szCs w:val="24"/>
          <w:rtl/>
          <w:lang w:bidi="ar-SA"/>
        </w:rPr>
        <w:t>واقع گرایانه</w:t>
      </w:r>
      <w:r w:rsidRPr="00C33D22">
        <w:rPr>
          <w:rStyle w:val="FootnoteReference"/>
          <w:rFonts w:ascii="Times New Roman" w:hAnsi="Times New Roman" w:cs="B Nazanin"/>
          <w:szCs w:val="24"/>
          <w:rtl/>
        </w:rPr>
        <w:footnoteReference w:id="31"/>
      </w:r>
      <w:r w:rsidR="00207081">
        <w:rPr>
          <w:rFonts w:ascii="Times New Roman" w:hAnsi="Times New Roman" w:cs="B Nazanin" w:hint="cs"/>
          <w:szCs w:val="24"/>
          <w:rtl/>
          <w:lang w:bidi="ar-SA"/>
        </w:rPr>
        <w:t xml:space="preserve"> مدل </w:t>
      </w:r>
      <w:r w:rsidRPr="00C33D22">
        <w:rPr>
          <w:rFonts w:ascii="Times New Roman" w:hAnsi="Times New Roman" w:cs="B Nazanin"/>
          <w:szCs w:val="24"/>
          <w:rtl/>
          <w:lang w:bidi="ar-SA"/>
        </w:rPr>
        <w:t xml:space="preserve">وجود دارد </w:t>
      </w:r>
      <w:r w:rsidRPr="00C33D22">
        <w:rPr>
          <w:rFonts w:ascii="Times New Roman" w:hAnsi="Times New Roman" w:cs="B Nazanin" w:hint="cs"/>
          <w:szCs w:val="24"/>
          <w:rtl/>
          <w:lang w:bidi="ar-SA"/>
        </w:rPr>
        <w:t xml:space="preserve">یعنی </w:t>
      </w:r>
      <w:r w:rsidRPr="00C33D22">
        <w:rPr>
          <w:rFonts w:ascii="Times New Roman" w:hAnsi="Times New Roman" w:cs="B Nazanin"/>
          <w:szCs w:val="24"/>
          <w:rtl/>
          <w:lang w:bidi="ar-SA"/>
        </w:rPr>
        <w:t xml:space="preserve">اين عاملي كه در اين سيستم‌ها باعث محدود </w:t>
      </w:r>
      <w:r w:rsidRPr="00C33D22">
        <w:rPr>
          <w:rFonts w:ascii="Times New Roman" w:hAnsi="Times New Roman" w:cs="B Nazanin" w:hint="cs"/>
          <w:szCs w:val="24"/>
          <w:rtl/>
          <w:lang w:bidi="ar-SA"/>
        </w:rPr>
        <w:t xml:space="preserve"> بودن </w:t>
      </w:r>
      <w:r w:rsidRPr="00C33D22">
        <w:rPr>
          <w:rFonts w:ascii="Times New Roman" w:hAnsi="Times New Roman" w:cs="B Nazanin"/>
          <w:szCs w:val="24"/>
          <w:rtl/>
          <w:lang w:bidi="ar-SA"/>
        </w:rPr>
        <w:t>شده است</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مسأله پيچيدگي را به‌طور دقيق‌تر در بخش بعدي مورد بحث و بررسي قرار مي‌دهيم</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همچنين بايد در اين مسأله تأكيد نمود كه كاربرد شبكه‌هاي پتري تصادفی و </w:t>
      </w:r>
      <w:r w:rsidRPr="00C33D22">
        <w:rPr>
          <w:rFonts w:ascii="Times New Roman" w:hAnsi="Times New Roman" w:cs="B Nazanin" w:hint="cs"/>
          <w:szCs w:val="24"/>
          <w:rtl/>
          <w:lang w:bidi="ar-SA"/>
        </w:rPr>
        <w:t>شبکه های پتری تصادفی عمومی</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 xml:space="preserve"> وابستگی شدیدی </w:t>
      </w:r>
      <w:r w:rsidRPr="00C33D22">
        <w:rPr>
          <w:rFonts w:ascii="Times New Roman" w:hAnsi="Times New Roman" w:cs="B Nazanin"/>
          <w:szCs w:val="24"/>
          <w:rtl/>
          <w:lang w:bidi="ar-SA"/>
        </w:rPr>
        <w:t>به ابزارهاي كافي نرم‌افزاري موجود برمي‌گردد كه ساخت مدل و راه‌حل‌ها فقط به مثال‌هاي بسيار ريز امكان‌پذير خواهند بود</w:t>
      </w:r>
      <w:r w:rsidRPr="00C33D22">
        <w:rPr>
          <w:rFonts w:ascii="B Nazanin" w:hAnsi="Times New Roman" w:cs="B Nazanin"/>
          <w:sz w:val="24"/>
          <w:szCs w:val="24"/>
          <w:rtl/>
        </w:rPr>
        <w:t>.</w:t>
      </w:r>
    </w:p>
    <w:p w:rsidR="001D37A0" w:rsidRPr="00E539D7" w:rsidRDefault="001D37A0" w:rsidP="00701C86">
      <w:pPr>
        <w:pStyle w:val="Heading4"/>
        <w:rPr>
          <w:rtl/>
        </w:rPr>
      </w:pPr>
      <w:bookmarkStart w:id="71" w:name="_Toc205417980"/>
      <w:bookmarkStart w:id="72" w:name="_Toc271960363"/>
      <w:bookmarkStart w:id="73" w:name="_Toc272055712"/>
      <w:r w:rsidRPr="00E539D7">
        <w:rPr>
          <w:rtl/>
        </w:rPr>
        <w:t xml:space="preserve">توزيع عمومي تعداد </w:t>
      </w:r>
      <w:r w:rsidRPr="00E539D7">
        <w:rPr>
          <w:rFonts w:hint="cs"/>
          <w:rtl/>
        </w:rPr>
        <w:t>دفعات</w:t>
      </w:r>
      <w:r w:rsidRPr="00E539D7">
        <w:rPr>
          <w:rtl/>
        </w:rPr>
        <w:t xml:space="preserve"> فعال شدن</w:t>
      </w:r>
      <w:bookmarkEnd w:id="71"/>
      <w:bookmarkEnd w:id="72"/>
      <w:bookmarkEnd w:id="73"/>
      <w:r w:rsidRPr="00E539D7">
        <w:rPr>
          <w:rtl/>
        </w:rPr>
        <w:t xml:space="preserve"> </w:t>
      </w:r>
    </w:p>
    <w:p w:rsidR="00204C15" w:rsidRPr="00C33D22" w:rsidRDefault="001D37A0" w:rsidP="00701C86">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برخي از تحقيقات تلاش بر اين است تا تلاش را به اين اختصاص دهد تا قدرت مدلسازي شبكه‌هاي پتري تصادفی و</w:t>
      </w:r>
      <w:r w:rsidRPr="00C33D22">
        <w:rPr>
          <w:rFonts w:ascii="Times New Roman" w:hAnsi="Times New Roman" w:cs="B Nazanin" w:hint="cs"/>
          <w:szCs w:val="24"/>
          <w:rtl/>
          <w:lang w:bidi="ar-SA"/>
        </w:rPr>
        <w:t xml:space="preserve"> شبکه های پتری تصادفی عمومی</w:t>
      </w:r>
      <w:r w:rsidRPr="00C33D22">
        <w:rPr>
          <w:rFonts w:ascii="Times New Roman" w:hAnsi="Times New Roman" w:cs="B Nazanin"/>
          <w:szCs w:val="24"/>
          <w:rtl/>
          <w:lang w:bidi="ar-SA"/>
        </w:rPr>
        <w:t xml:space="preserve"> را با اجازه دادن تأخيرات فعال شدن تا متغيرهاي تصادفي </w:t>
      </w:r>
      <w:r w:rsidRPr="00C33D22">
        <w:rPr>
          <w:rFonts w:ascii="Times New Roman" w:hAnsi="Times New Roman" w:cs="B Nazanin" w:hint="cs"/>
          <w:szCs w:val="24"/>
          <w:rtl/>
          <w:lang w:bidi="ar-SA"/>
        </w:rPr>
        <w:t>تابع شدت احتمال</w:t>
      </w:r>
      <w:r w:rsidRPr="00C33D22">
        <w:rPr>
          <w:rFonts w:ascii="Times New Roman" w:hAnsi="Times New Roman" w:cs="B Nazanin"/>
          <w:szCs w:val="24"/>
          <w:rtl/>
          <w:lang w:bidi="ar-SA"/>
        </w:rPr>
        <w:t xml:space="preserve"> مطلق مجاز بشمرد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اين نتايج در تعاريف شبكه‌هاي پتري تصادفی</w:t>
      </w:r>
      <w:r w:rsidRPr="00C33D22">
        <w:rPr>
          <w:rFonts w:ascii="B Nazanin" w:hAnsi="Times New Roman" w:cs="B Nazanin" w:hint="cs"/>
          <w:sz w:val="24"/>
          <w:szCs w:val="24"/>
          <w:rtl/>
        </w:rPr>
        <w:t xml:space="preserve"> </w:t>
      </w:r>
      <w:r w:rsidR="00AD39A7">
        <w:rPr>
          <w:rFonts w:ascii="Times New Roman" w:hAnsi="Times New Roman" w:cs="B Nazanin" w:hint="cs"/>
          <w:szCs w:val="24"/>
          <w:rtl/>
          <w:lang w:bidi="ar-SA"/>
        </w:rPr>
        <w:t>توزیع شده</w:t>
      </w:r>
      <w:r w:rsidRPr="00C33D22">
        <w:rPr>
          <w:rStyle w:val="FootnoteReference"/>
          <w:rFonts w:ascii="Times New Roman" w:hAnsi="Times New Roman" w:cs="B Nazanin"/>
          <w:szCs w:val="24"/>
          <w:rtl/>
        </w:rPr>
        <w:footnoteReference w:id="32"/>
      </w:r>
      <w:r w:rsidRPr="00C33D22">
        <w:rPr>
          <w:rFonts w:ascii="Times New Roman" w:hAnsi="Times New Roman" w:cs="B Nazanin"/>
          <w:szCs w:val="24"/>
          <w:rtl/>
          <w:lang w:bidi="ar-SA"/>
        </w:rPr>
        <w:t xml:space="preserve"> يا شبكه‌هاي پتري تصادفی</w:t>
      </w:r>
      <w:r w:rsidR="004E3BB7" w:rsidRPr="00C33D22">
        <w:rPr>
          <w:rFonts w:ascii="B Nazanin" w:hAnsi="Times New Roman" w:cs="B Nazanin" w:hint="cs"/>
          <w:sz w:val="24"/>
          <w:szCs w:val="24"/>
          <w:rtl/>
        </w:rPr>
        <w:t xml:space="preserve"> </w:t>
      </w:r>
      <w:r w:rsidR="007812D9" w:rsidRPr="00C33D22">
        <w:rPr>
          <w:rFonts w:ascii="Times New Roman" w:hAnsi="Times New Roman" w:cs="B Nazanin" w:hint="cs"/>
          <w:szCs w:val="24"/>
          <w:rtl/>
          <w:lang w:bidi="ar-SA"/>
        </w:rPr>
        <w:t>گسترش یافته</w:t>
      </w:r>
      <w:r w:rsidR="00D92384" w:rsidRPr="00C33D22">
        <w:rPr>
          <w:rFonts w:ascii="Times New Roman" w:hAnsi="Times New Roman" w:cs="B Nazanin"/>
          <w:szCs w:val="24"/>
        </w:rPr>
        <w:t>[</w:t>
      </w:r>
      <w:r w:rsidR="008B34F1" w:rsidRPr="00C33D22">
        <w:rPr>
          <w:rFonts w:ascii="Times New Roman" w:hAnsi="Times New Roman" w:cs="B Nazanin"/>
          <w:szCs w:val="24"/>
        </w:rPr>
        <w:t>13</w:t>
      </w:r>
      <w:r w:rsidR="00D92384" w:rsidRPr="00C33D22">
        <w:rPr>
          <w:rFonts w:ascii="Times New Roman" w:hAnsi="Times New Roman" w:cs="B Nazanin"/>
          <w:szCs w:val="24"/>
        </w:rPr>
        <w:t>]</w:t>
      </w:r>
      <w:r w:rsidR="004E3BB7" w:rsidRPr="00C33D22">
        <w:rPr>
          <w:rStyle w:val="FootnoteReference"/>
          <w:rFonts w:ascii="Times New Roman" w:hAnsi="Times New Roman" w:cs="B Nazanin"/>
          <w:szCs w:val="24"/>
          <w:rtl/>
        </w:rPr>
        <w:footnoteReference w:id="33"/>
      </w:r>
      <w:r w:rsidRPr="00C33D22">
        <w:rPr>
          <w:rFonts w:ascii="Times New Roman" w:hAnsi="Times New Roman" w:cs="B Nazanin"/>
          <w:szCs w:val="24"/>
          <w:rtl/>
          <w:lang w:bidi="ar-SA"/>
        </w:rPr>
        <w:t>، شبكه‌هاي پتري</w:t>
      </w:r>
      <w:r w:rsidR="009B4F7C" w:rsidRPr="00C33D22">
        <w:rPr>
          <w:rFonts w:ascii="Times New Roman" w:hAnsi="Times New Roman" w:cs="B Nazanin" w:hint="cs"/>
          <w:szCs w:val="24"/>
          <w:rtl/>
          <w:lang w:bidi="fa-IR"/>
        </w:rPr>
        <w:t xml:space="preserve"> تصادفی</w:t>
      </w:r>
      <w:r w:rsidR="007626BB" w:rsidRPr="00C33D22">
        <w:rPr>
          <w:rFonts w:ascii="Times New Roman" w:hAnsi="Times New Roman" w:cs="B Nazanin" w:hint="cs"/>
          <w:szCs w:val="24"/>
          <w:rtl/>
          <w:lang w:bidi="fa-IR"/>
        </w:rPr>
        <w:t xml:space="preserve"> </w:t>
      </w:r>
      <w:r w:rsidRPr="00C33D22">
        <w:rPr>
          <w:rFonts w:ascii="Times New Roman" w:hAnsi="Times New Roman" w:cs="B Nazanin"/>
          <w:szCs w:val="24"/>
          <w:rtl/>
          <w:lang w:bidi="ar-SA"/>
        </w:rPr>
        <w:t>معين</w:t>
      </w:r>
      <w:r w:rsidR="00D92384" w:rsidRPr="00C33D22">
        <w:rPr>
          <w:rFonts w:ascii="Times New Roman" w:hAnsi="Times New Roman" w:cs="B Nazanin"/>
          <w:szCs w:val="24"/>
        </w:rPr>
        <w:t>[14,15]</w:t>
      </w:r>
      <w:r w:rsidRPr="00C33D22">
        <w:rPr>
          <w:rStyle w:val="FootnoteReference"/>
          <w:rFonts w:ascii="Times New Roman" w:hAnsi="Times New Roman" w:cs="B Nazanin"/>
          <w:szCs w:val="24"/>
          <w:rtl/>
        </w:rPr>
        <w:footnoteReference w:id="34"/>
      </w:r>
      <w:r w:rsidRPr="00C33D22">
        <w:rPr>
          <w:rFonts w:ascii="Times New Roman" w:hAnsi="Times New Roman" w:cs="B Nazanin"/>
          <w:szCs w:val="24"/>
          <w:rtl/>
          <w:lang w:bidi="ar-SA"/>
        </w:rPr>
        <w:t xml:space="preserve"> يا </w:t>
      </w:r>
      <w:r w:rsidR="008C0818" w:rsidRPr="00C33D22">
        <w:rPr>
          <w:rFonts w:ascii="Times New Roman" w:hAnsi="Times New Roman" w:cs="B Nazanin" w:hint="cs"/>
          <w:szCs w:val="24"/>
          <w:rtl/>
          <w:lang w:bidi="ar-SA"/>
        </w:rPr>
        <w:t>تاخیر انتشار</w:t>
      </w:r>
      <w:r w:rsidRPr="00C33D22">
        <w:rPr>
          <w:rFonts w:ascii="Times New Roman" w:hAnsi="Times New Roman" w:cs="B Nazanin"/>
          <w:szCs w:val="24"/>
          <w:rtl/>
          <w:lang w:bidi="ar-SA"/>
        </w:rPr>
        <w:t xml:space="preserve"> در فاز گسترش </w:t>
      </w:r>
      <w:r w:rsidRPr="00C33D22">
        <w:rPr>
          <w:rFonts w:ascii="Times New Roman" w:hAnsi="Times New Roman" w:cs="B Nazanin" w:hint="cs"/>
          <w:szCs w:val="24"/>
          <w:rtl/>
          <w:lang w:bidi="ar-SA"/>
        </w:rPr>
        <w:t>آن ها بیان شده است</w:t>
      </w:r>
      <w:r w:rsidRPr="00C33D22">
        <w:rPr>
          <w:rFonts w:ascii="B Nazanin" w:hAnsi="Times New Roman" w:cs="B Nazanin" w:hint="cs"/>
          <w:sz w:val="24"/>
          <w:szCs w:val="24"/>
          <w:rtl/>
        </w:rPr>
        <w:t>.</w:t>
      </w:r>
      <w:r w:rsidR="00701C86">
        <w:rPr>
          <w:rFonts w:ascii="B Nazanin" w:hAnsi="Times New Roman" w:cs="B Nazanin"/>
          <w:sz w:val="24"/>
          <w:szCs w:val="24"/>
        </w:rPr>
        <w:t xml:space="preserve"> </w:t>
      </w:r>
      <w:r w:rsidRPr="00C33D22">
        <w:rPr>
          <w:rFonts w:ascii="Times New Roman" w:hAnsi="Times New Roman" w:cs="B Nazanin" w:hint="cs"/>
          <w:szCs w:val="24"/>
          <w:rtl/>
          <w:lang w:bidi="ar-SA"/>
        </w:rPr>
        <w:t>ذکر این نکته ضروری است که</w:t>
      </w:r>
      <w:r w:rsidRPr="00C33D22">
        <w:rPr>
          <w:rFonts w:ascii="Times New Roman" w:hAnsi="Times New Roman" w:cs="B Nazanin"/>
          <w:szCs w:val="24"/>
          <w:rtl/>
          <w:lang w:bidi="ar-SA"/>
        </w:rPr>
        <w:t xml:space="preserve"> موجود بودن در اين مدل‌ها داراي تأخير در فعال‌سازي تصادفي با </w:t>
      </w:r>
      <w:r w:rsidRPr="00C33D22">
        <w:rPr>
          <w:rFonts w:ascii="Times New Roman" w:hAnsi="Times New Roman" w:cs="B Nazanin" w:hint="cs"/>
          <w:szCs w:val="24"/>
          <w:rtl/>
          <w:lang w:bidi="ar-SA"/>
        </w:rPr>
        <w:t>تابع شدت احتمال</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 xml:space="preserve"> با </w:t>
      </w:r>
      <w:r w:rsidRPr="00C33D22">
        <w:rPr>
          <w:rFonts w:ascii="Times New Roman" w:hAnsi="Times New Roman" w:cs="B Nazanin"/>
          <w:szCs w:val="24"/>
          <w:rtl/>
          <w:lang w:bidi="ar-SA"/>
        </w:rPr>
        <w:lastRenderedPageBreak/>
        <w:t xml:space="preserve">تأخيرهاي نمايي منفي </w:t>
      </w:r>
      <w:r w:rsidRPr="00C33D22">
        <w:rPr>
          <w:rFonts w:ascii="Times New Roman" w:hAnsi="Times New Roman" w:cs="B Nazanin" w:hint="cs"/>
          <w:szCs w:val="24"/>
          <w:rtl/>
          <w:lang w:bidi="ar-SA"/>
        </w:rPr>
        <w:t>در</w:t>
      </w:r>
      <w:r w:rsidRPr="00C33D22">
        <w:rPr>
          <w:rFonts w:ascii="Times New Roman" w:hAnsi="Times New Roman" w:cs="B Nazanin"/>
          <w:szCs w:val="24"/>
          <w:rtl/>
          <w:lang w:bidi="ar-SA"/>
        </w:rPr>
        <w:t xml:space="preserve"> روند تعريف اجراي شبكه‌هاي پتري تصادفی مي‌باش</w:t>
      </w:r>
      <w:r w:rsidRPr="00C33D22">
        <w:rPr>
          <w:rFonts w:ascii="Times New Roman" w:hAnsi="Times New Roman" w:cs="B Nazanin" w:hint="cs"/>
          <w:szCs w:val="24"/>
          <w:rtl/>
          <w:lang w:bidi="ar-SA"/>
        </w:rPr>
        <w:t>یم</w:t>
      </w:r>
      <w:r w:rsidRPr="00C33D22">
        <w:rPr>
          <w:rFonts w:ascii="B Nazanin" w:hAnsi="Times New Roman" w:cs="B Nazanin" w:hint="cs"/>
          <w:sz w:val="24"/>
          <w:szCs w:val="24"/>
          <w:rtl/>
        </w:rPr>
        <w:t>.</w:t>
      </w:r>
      <w:r w:rsidRPr="00C33D22">
        <w:rPr>
          <w:rFonts w:ascii="Times New Roman" w:hAnsi="Times New Roman" w:cs="B Nazanin" w:hint="cs"/>
          <w:szCs w:val="24"/>
          <w:rtl/>
          <w:lang w:bidi="ar-SA"/>
        </w:rPr>
        <w:t>در واقع تابع شدت احتمال</w:t>
      </w:r>
      <w:r w:rsidRPr="00C33D22">
        <w:rPr>
          <w:rFonts w:ascii="Times New Roman" w:hAnsi="Times New Roman" w:cs="B Nazanin"/>
          <w:szCs w:val="24"/>
          <w:rtl/>
          <w:lang w:bidi="ar-SA"/>
        </w:rPr>
        <w:t xml:space="preserve"> نمايي آن‌ها منفي</w:t>
      </w:r>
      <w:r w:rsidRPr="00C33D22">
        <w:rPr>
          <w:rFonts w:ascii="Times New Roman" w:hAnsi="Times New Roman" w:cs="B Nazanin" w:hint="cs"/>
          <w:szCs w:val="24"/>
          <w:rtl/>
          <w:lang w:bidi="ar-SA"/>
        </w:rPr>
        <w:t xml:space="preserve"> است یا</w:t>
      </w:r>
      <w:r w:rsidRPr="00C33D22">
        <w:rPr>
          <w:rFonts w:ascii="Times New Roman" w:hAnsi="Times New Roman" w:cs="B Nazanin"/>
          <w:szCs w:val="24"/>
          <w:rtl/>
          <w:lang w:bidi="ar-SA"/>
        </w:rPr>
        <w:t xml:space="preserve"> به تعبي</w:t>
      </w:r>
      <w:r w:rsidRPr="00C33D22">
        <w:rPr>
          <w:rFonts w:ascii="Times New Roman" w:hAnsi="Times New Roman" w:cs="B Nazanin" w:hint="cs"/>
          <w:szCs w:val="24"/>
          <w:rtl/>
          <w:lang w:bidi="ar-SA"/>
        </w:rPr>
        <w:t>ر</w:t>
      </w:r>
      <w:r w:rsidRPr="00C33D22">
        <w:rPr>
          <w:rFonts w:ascii="Times New Roman" w:hAnsi="Times New Roman" w:cs="B Nazanin"/>
          <w:szCs w:val="24"/>
          <w:rtl/>
          <w:lang w:bidi="ar-SA"/>
        </w:rPr>
        <w:t xml:space="preserve"> ديگر، هرگاه تغيير علامتگذاري اتفاق بيافتد حالتي را فعال مي‌كند كه از آخرين فعالسازي خود فعال نشده بودند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اين حالت نمونه‌اي از تأخير فعالسازي را از </w:t>
      </w:r>
      <w:r w:rsidRPr="00C33D22">
        <w:rPr>
          <w:rFonts w:ascii="Times New Roman" w:hAnsi="Times New Roman" w:cs="B Nazanin" w:hint="cs"/>
          <w:szCs w:val="24"/>
          <w:rtl/>
          <w:lang w:bidi="ar-SA"/>
        </w:rPr>
        <w:t>تابع شدت احتمال</w:t>
      </w:r>
      <w:r w:rsidRPr="00C33D22">
        <w:rPr>
          <w:rFonts w:ascii="Times New Roman" w:hAnsi="Times New Roman" w:cs="B Nazanin"/>
          <w:szCs w:val="24"/>
          <w:rtl/>
          <w:lang w:bidi="ar-SA"/>
        </w:rPr>
        <w:t xml:space="preserve"> عمومي مرتبط نشان مي‌دهد و يك </w:t>
      </w:r>
      <w:r w:rsidR="00C977B5" w:rsidRPr="00C33D22">
        <w:rPr>
          <w:rFonts w:ascii="Times New Roman" w:hAnsi="Times New Roman" w:cs="B Nazanin"/>
          <w:szCs w:val="24"/>
          <w:rtl/>
          <w:lang w:bidi="ar-SA"/>
        </w:rPr>
        <w:t>زمان سنج</w:t>
      </w:r>
      <w:r w:rsidRPr="00C33D22">
        <w:rPr>
          <w:rFonts w:ascii="Times New Roman" w:hAnsi="Times New Roman" w:cs="B Nazanin"/>
          <w:szCs w:val="24"/>
          <w:rtl/>
          <w:lang w:bidi="ar-SA"/>
        </w:rPr>
        <w:t xml:space="preserve"> ارزش يك نمونه‌ي تأخير در نظر گرفته شده</w:t>
      </w:r>
      <w:r w:rsidRPr="00C33D22">
        <w:rPr>
          <w:rFonts w:ascii="Times New Roman" w:hAnsi="Times New Roman" w:cs="B Nazanin" w:hint="cs"/>
          <w:szCs w:val="24"/>
          <w:rtl/>
          <w:lang w:bidi="ar-SA"/>
        </w:rPr>
        <w:t xml:space="preserve"> را</w:t>
      </w:r>
      <w:r w:rsidRPr="00C33D22">
        <w:rPr>
          <w:rFonts w:ascii="Times New Roman" w:hAnsi="Times New Roman" w:cs="B Nazanin"/>
          <w:szCs w:val="24"/>
          <w:rtl/>
          <w:lang w:bidi="ar-SA"/>
        </w:rPr>
        <w:t xml:space="preserve"> تنظيم مي‌كند</w:t>
      </w:r>
      <w:r w:rsidR="00E804AE" w:rsidRPr="00C33D22">
        <w:rPr>
          <w:rFonts w:ascii="Times New Roman" w:hAnsi="Times New Roman" w:cs="B Nazanin"/>
          <w:szCs w:val="24"/>
        </w:rPr>
        <w:t>[16,17]</w:t>
      </w:r>
      <w:r w:rsidRPr="00C33D22">
        <w:rPr>
          <w:rFonts w:ascii="B Nazanin" w:hAnsi="Times New Roman" w:cs="B Nazanin"/>
          <w:sz w:val="24"/>
          <w:szCs w:val="24"/>
          <w:rtl/>
        </w:rPr>
        <w:t>.</w:t>
      </w:r>
    </w:p>
    <w:p w:rsidR="002A3FD4" w:rsidRPr="00C33D22" w:rsidRDefault="001D37A0" w:rsidP="00204C15">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وقتي كه انتقال فعال مي‌شود </w:t>
      </w:r>
      <w:r w:rsidR="00C977B5" w:rsidRPr="00C33D22">
        <w:rPr>
          <w:rFonts w:ascii="Times New Roman" w:hAnsi="Times New Roman" w:cs="B Nazanin"/>
          <w:szCs w:val="24"/>
          <w:rtl/>
          <w:lang w:bidi="ar-SA"/>
        </w:rPr>
        <w:t>زمان سنج</w:t>
      </w:r>
      <w:r w:rsidRPr="00C33D22">
        <w:rPr>
          <w:rFonts w:ascii="Times New Roman" w:hAnsi="Times New Roman" w:cs="B Nazanin"/>
          <w:szCs w:val="24"/>
          <w:rtl/>
          <w:lang w:bidi="ar-SA"/>
        </w:rPr>
        <w:t xml:space="preserve"> با سرعت يكساني كاهش مي‌يابد و اگر حالت انتقال با فعال شدن يك حالت متضاد غير فعال شود</w:t>
      </w:r>
      <w:r w:rsidRPr="00C33D22">
        <w:rPr>
          <w:rFonts w:ascii="Times New Roman" w:hAnsi="Times New Roman" w:cs="B Nazanin" w:hint="cs"/>
          <w:szCs w:val="24"/>
          <w:rtl/>
          <w:lang w:bidi="ar-SA"/>
        </w:rPr>
        <w:t xml:space="preserve"> آنگاه</w:t>
      </w:r>
      <w:r w:rsidRPr="00C33D22">
        <w:rPr>
          <w:rFonts w:ascii="B Nazanin" w:hAnsi="Times New Roman" w:cs="B Nazanin"/>
          <w:sz w:val="24"/>
          <w:szCs w:val="24"/>
          <w:rtl/>
        </w:rPr>
        <w:t xml:space="preserve"> </w:t>
      </w:r>
      <w:r w:rsidR="00C977B5" w:rsidRPr="00C33D22">
        <w:rPr>
          <w:rFonts w:ascii="Times New Roman" w:hAnsi="Times New Roman" w:cs="B Nazanin"/>
          <w:szCs w:val="24"/>
          <w:rtl/>
          <w:lang w:bidi="ar-SA"/>
        </w:rPr>
        <w:t>زمان سنج</w:t>
      </w:r>
      <w:r w:rsidRPr="00C33D22">
        <w:rPr>
          <w:rFonts w:ascii="Times New Roman" w:hAnsi="Times New Roman" w:cs="B Nazanin"/>
          <w:szCs w:val="24"/>
          <w:rtl/>
          <w:lang w:bidi="ar-SA"/>
        </w:rPr>
        <w:t xml:space="preserve"> متوقف مي‌شود و زماني كه انتقال دوباره فعال مي‌شود </w:t>
      </w:r>
      <w:r w:rsidR="00C977B5" w:rsidRPr="00C33D22">
        <w:rPr>
          <w:rFonts w:ascii="Times New Roman" w:hAnsi="Times New Roman" w:cs="B Nazanin"/>
          <w:szCs w:val="24"/>
          <w:rtl/>
          <w:lang w:bidi="ar-SA"/>
        </w:rPr>
        <w:t>زمان سنج</w:t>
      </w:r>
      <w:r w:rsidRPr="00C33D22">
        <w:rPr>
          <w:rFonts w:ascii="Times New Roman" w:hAnsi="Times New Roman" w:cs="B Nazanin"/>
          <w:szCs w:val="24"/>
          <w:rtl/>
          <w:lang w:bidi="ar-SA"/>
        </w:rPr>
        <w:t xml:space="preserve"> دوباره فعال مي‌شود</w:t>
      </w:r>
      <w:r w:rsidRPr="00C33D22">
        <w:rPr>
          <w:rFonts w:ascii="Times New Roman" w:hAnsi="Times New Roman" w:cs="B Nazanin" w:hint="cs"/>
          <w:szCs w:val="24"/>
          <w:rtl/>
          <w:lang w:bidi="ar-SA"/>
        </w:rPr>
        <w:t>و کارش را ادامه می دهد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هنگامي كه </w:t>
      </w:r>
      <w:r w:rsidR="00C977B5" w:rsidRPr="00C33D22">
        <w:rPr>
          <w:rFonts w:ascii="Times New Roman" w:hAnsi="Times New Roman" w:cs="B Nazanin"/>
          <w:szCs w:val="24"/>
          <w:rtl/>
          <w:lang w:bidi="ar-SA"/>
        </w:rPr>
        <w:t>زمان سنج</w:t>
      </w:r>
      <w:r w:rsidRPr="00C33D22">
        <w:rPr>
          <w:rFonts w:ascii="Times New Roman" w:hAnsi="Times New Roman" w:cs="B Nazanin"/>
          <w:szCs w:val="24"/>
          <w:rtl/>
          <w:lang w:bidi="ar-SA"/>
        </w:rPr>
        <w:t xml:space="preserve"> به مقدار </w:t>
      </w:r>
      <w:r w:rsidRPr="00C33D22">
        <w:rPr>
          <w:rFonts w:ascii="B Nazanin" w:hAnsi="Times New Roman" w:cs="B Nazanin" w:hint="cs"/>
          <w:sz w:val="24"/>
          <w:szCs w:val="24"/>
          <w:rtl/>
        </w:rPr>
        <w:t xml:space="preserve">0 </w:t>
      </w:r>
      <w:r w:rsidRPr="00C33D22">
        <w:rPr>
          <w:rFonts w:ascii="Times New Roman" w:hAnsi="Times New Roman" w:cs="B Nazanin"/>
          <w:szCs w:val="24"/>
          <w:rtl/>
          <w:lang w:bidi="ar-SA"/>
        </w:rPr>
        <w:t>مي‌رسد انتقال فعال مي‌شود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روندهاي فعال‌سازي ديگر نيز مانند رقابت با حافظه فعال‌سازي كه در آن موقع كه يك انتقال فعال مي‌شود نمونه‌گيري مجدد صورت مي‌گيرد و پيش انتخاب كه در آن يك انتقال‌كه بايد فعال شود</w:t>
      </w:r>
      <w:r w:rsidRPr="00C33D22">
        <w:rPr>
          <w:rFonts w:ascii="Times New Roman" w:hAnsi="Times New Roman" w:cs="B Nazanin" w:hint="cs"/>
          <w:szCs w:val="24"/>
          <w:rtl/>
          <w:lang w:bidi="ar-SA"/>
        </w:rPr>
        <w:t xml:space="preserve"> و</w:t>
      </w:r>
      <w:r w:rsidRPr="00C33D22">
        <w:rPr>
          <w:rFonts w:ascii="Times New Roman" w:hAnsi="Times New Roman" w:cs="B Nazanin"/>
          <w:szCs w:val="24"/>
          <w:rtl/>
          <w:lang w:bidi="ar-SA"/>
        </w:rPr>
        <w:t xml:space="preserve"> مستقل از تأخيرهاي فعالسازي انتخاب مي‌شود</w:t>
      </w:r>
      <w:r w:rsidRPr="00C33D22">
        <w:rPr>
          <w:rFonts w:ascii="B Nazanin" w:hAnsi="Times New Roman" w:cs="B Nazanin"/>
          <w:sz w:val="24"/>
          <w:szCs w:val="24"/>
          <w:rtl/>
        </w:rPr>
        <w:t>.</w:t>
      </w:r>
    </w:p>
    <w:p w:rsidR="001D37A0" w:rsidRPr="00C33D22" w:rsidRDefault="001D37A0" w:rsidP="00656B09">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تفاوت بين حالات رقابت ميان طول</w:t>
      </w:r>
      <w:r w:rsidRPr="00C33D22">
        <w:rPr>
          <w:rFonts w:ascii="Times New Roman" w:hAnsi="Times New Roman" w:cs="B Nazanin" w:hint="cs"/>
          <w:szCs w:val="24"/>
          <w:rtl/>
          <w:lang w:bidi="ar-SA"/>
        </w:rPr>
        <w:t xml:space="preserve"> عمر</w:t>
      </w:r>
      <w:r w:rsidRPr="00C33D22">
        <w:rPr>
          <w:rFonts w:ascii="Times New Roman" w:hAnsi="Times New Roman" w:cs="B Nazanin"/>
          <w:szCs w:val="24"/>
          <w:rtl/>
          <w:lang w:bidi="ar-SA"/>
        </w:rPr>
        <w:t xml:space="preserve"> و حافظه فعال كننده از اين واقعيت ناشي مي‌شود كه درحالت توزيع‌هاي عمومي ويژگي بدون حافظه وجود ندارد بنابراين، زمان باقي مانده قبل از فعالسازي هنگامي كه انتقا</w:t>
      </w:r>
      <w:r w:rsidRPr="00C33D22">
        <w:rPr>
          <w:rFonts w:ascii="Times New Roman" w:hAnsi="Times New Roman" w:cs="B Nazanin" w:hint="cs"/>
          <w:szCs w:val="24"/>
          <w:rtl/>
          <w:lang w:bidi="ar-SA"/>
        </w:rPr>
        <w:t>لی</w:t>
      </w:r>
      <w:r w:rsidRPr="00C33D22">
        <w:rPr>
          <w:rFonts w:ascii="Times New Roman" w:hAnsi="Times New Roman" w:cs="B Nazanin"/>
          <w:szCs w:val="24"/>
          <w:rtl/>
          <w:lang w:bidi="ar-SA"/>
        </w:rPr>
        <w:t xml:space="preserve"> كه غير فعال شده بود دوباره فعال مي‌شود توزيعي متفاوت از زمان فعالسازي نمونه‌گيري شده از توزيع مربوط به انتقا</w:t>
      </w:r>
      <w:r w:rsidRPr="00C33D22">
        <w:rPr>
          <w:rFonts w:ascii="Times New Roman" w:hAnsi="Times New Roman" w:cs="B Nazanin" w:hint="cs"/>
          <w:szCs w:val="24"/>
          <w:rtl/>
          <w:lang w:bidi="ar-SA"/>
        </w:rPr>
        <w:t>لی</w:t>
      </w:r>
      <w:r w:rsidRPr="00C33D22">
        <w:rPr>
          <w:rFonts w:ascii="Times New Roman" w:hAnsi="Times New Roman" w:cs="B Nazanin"/>
          <w:szCs w:val="24"/>
          <w:rtl/>
          <w:lang w:bidi="ar-SA"/>
        </w:rPr>
        <w:t xml:space="preserve"> غير فعال فعال شده بود </w:t>
      </w:r>
      <w:r w:rsidRPr="00C33D22">
        <w:rPr>
          <w:rFonts w:ascii="Times New Roman" w:hAnsi="Times New Roman" w:cs="B Nazanin" w:hint="cs"/>
          <w:szCs w:val="24"/>
          <w:rtl/>
          <w:lang w:bidi="ar-SA"/>
        </w:rPr>
        <w:t>ایجاد می کند</w:t>
      </w:r>
      <w:r w:rsidRPr="00C33D22">
        <w:rPr>
          <w:rFonts w:ascii="B Nazanin" w:hAnsi="Times New Roman" w:cs="B Nazanin"/>
          <w:sz w:val="24"/>
          <w:szCs w:val="24"/>
          <w:rtl/>
        </w:rPr>
        <w:t xml:space="preserve"> . </w:t>
      </w:r>
      <w:r w:rsidRPr="00C33D22">
        <w:rPr>
          <w:rFonts w:ascii="Times New Roman" w:hAnsi="Times New Roman" w:cs="B Nazanin"/>
          <w:szCs w:val="24"/>
          <w:rtl/>
          <w:lang w:bidi="ar-SA"/>
        </w:rPr>
        <w:t>متأسفانه قدرت مدلسازي كاهش يافته‌ي اين مدل‌هاي شبكه‌هاي پتري تصادفی توسعه يافته</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هزين</w:t>
      </w:r>
      <w:r w:rsidRPr="00C33D22">
        <w:rPr>
          <w:rFonts w:ascii="Times New Roman" w:hAnsi="Times New Roman" w:cs="B Nazanin" w:hint="cs"/>
          <w:szCs w:val="24"/>
          <w:rtl/>
          <w:lang w:bidi="ar-SA"/>
        </w:rPr>
        <w:t>ه</w:t>
      </w:r>
      <w:r w:rsidRPr="00C33D22">
        <w:rPr>
          <w:rFonts w:ascii="Times New Roman" w:hAnsi="Times New Roman" w:cs="B Nazanin"/>
          <w:szCs w:val="24"/>
          <w:rtl/>
          <w:lang w:bidi="ar-SA"/>
        </w:rPr>
        <w:t xml:space="preserve"> ا</w:t>
      </w:r>
      <w:r w:rsidRPr="00C33D22">
        <w:rPr>
          <w:rFonts w:ascii="Times New Roman" w:hAnsi="Times New Roman" w:cs="B Nazanin" w:hint="cs"/>
          <w:szCs w:val="24"/>
          <w:rtl/>
          <w:lang w:bidi="ar-SA"/>
        </w:rPr>
        <w:t xml:space="preserve">ش </w:t>
      </w:r>
      <w:r w:rsidRPr="00C33D22">
        <w:rPr>
          <w:rFonts w:ascii="Times New Roman" w:hAnsi="Times New Roman" w:cs="B Nazanin"/>
          <w:szCs w:val="24"/>
          <w:rtl/>
          <w:lang w:bidi="ar-SA"/>
        </w:rPr>
        <w:t>با يك پيچيده افزايش يافته راه‌حل‌شان پرداخت مي‌شود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طوري كه</w:t>
      </w:r>
      <w:r w:rsidR="00433097"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اين نوع مدل‌ها اغلب به منظور شبيه ‌سازي بافت‌ها استفاده مي‌شود برخي از نتايج جديد نشان داده‌اند كه در حالت شبكه‌هاي پتري تصادفی </w:t>
      </w:r>
      <w:r w:rsidRPr="00C33D22">
        <w:rPr>
          <w:rFonts w:ascii="Times New Roman" w:hAnsi="Times New Roman" w:cs="B Nazanin" w:hint="cs"/>
          <w:szCs w:val="24"/>
          <w:rtl/>
          <w:lang w:bidi="ar-SA"/>
        </w:rPr>
        <w:t xml:space="preserve">گسترش یافته </w:t>
      </w:r>
      <w:r w:rsidRPr="00C33D22">
        <w:rPr>
          <w:rFonts w:ascii="Times New Roman" w:hAnsi="Times New Roman" w:cs="B Nazanin"/>
          <w:szCs w:val="24"/>
          <w:rtl/>
          <w:lang w:bidi="ar-SA"/>
        </w:rPr>
        <w:t xml:space="preserve">امكان آن وجود دارد كه </w:t>
      </w:r>
      <w:r w:rsidRPr="00C33D22">
        <w:rPr>
          <w:rFonts w:ascii="Times New Roman" w:hAnsi="Times New Roman" w:cs="B Nazanin" w:hint="cs"/>
          <w:szCs w:val="24"/>
          <w:rtl/>
          <w:lang w:bidi="ar-SA"/>
        </w:rPr>
        <w:t xml:space="preserve">در </w:t>
      </w:r>
      <w:r w:rsidRPr="00C33D22">
        <w:rPr>
          <w:rFonts w:ascii="Times New Roman" w:hAnsi="Times New Roman" w:cs="B Nazanin"/>
          <w:szCs w:val="24"/>
          <w:rtl/>
          <w:lang w:bidi="ar-SA"/>
        </w:rPr>
        <w:t xml:space="preserve">ساخت </w:t>
      </w:r>
      <w:r w:rsidRPr="00C33D22">
        <w:rPr>
          <w:rFonts w:ascii="Times New Roman" w:hAnsi="Times New Roman" w:cs="B Nazanin" w:hint="cs"/>
          <w:szCs w:val="24"/>
          <w:rtl/>
          <w:lang w:bidi="ar-SA"/>
        </w:rPr>
        <w:t>از</w:t>
      </w:r>
      <w:r w:rsidRPr="00C33D22">
        <w:rPr>
          <w:rFonts w:ascii="Times New Roman" w:hAnsi="Times New Roman" w:cs="B Nazanin"/>
          <w:szCs w:val="24"/>
          <w:rtl/>
          <w:lang w:bidi="ar-SA"/>
        </w:rPr>
        <w:t xml:space="preserve"> مدل شبكه‌هاي پتري بنيادي  استفاده كرد تا كاهش‌هاي قابل توجهي را در كاهش پيچيدگي راه‌حل به‌دست آورد</w:t>
      </w:r>
      <w:r w:rsidR="008A029A" w:rsidRPr="00C33D22">
        <w:rPr>
          <w:rFonts w:ascii="Times New Roman" w:hAnsi="Times New Roman" w:cs="B Nazanin"/>
          <w:szCs w:val="24"/>
          <w:lang w:bidi="fa-IR"/>
        </w:rPr>
        <w:t>[</w:t>
      </w:r>
      <w:r w:rsidR="00674C06" w:rsidRPr="00C33D22">
        <w:rPr>
          <w:rFonts w:ascii="Times New Roman" w:hAnsi="Times New Roman" w:cs="B Nazanin"/>
          <w:szCs w:val="24"/>
          <w:lang w:bidi="fa-IR"/>
        </w:rPr>
        <w:t>18</w:t>
      </w:r>
      <w:r w:rsidR="008A029A" w:rsidRPr="00C33D22">
        <w:rPr>
          <w:rFonts w:ascii="Times New Roman" w:hAnsi="Times New Roman" w:cs="B Nazanin"/>
          <w:szCs w:val="24"/>
          <w:lang w:bidi="fa-IR"/>
        </w:rPr>
        <w:t>]</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علاوه بر آن</w:t>
      </w:r>
      <w:r w:rsidR="001B19AA" w:rsidRPr="00C33D22">
        <w:rPr>
          <w:rFonts w:ascii="Times New Roman" w:hAnsi="Times New Roman" w:cs="B Nazanin" w:hint="cs"/>
          <w:szCs w:val="24"/>
          <w:rtl/>
          <w:lang w:bidi="ar-SA"/>
        </w:rPr>
        <w:t>،</w:t>
      </w:r>
      <w:r w:rsidR="00495FCD" w:rsidRPr="00C33D22">
        <w:rPr>
          <w:rFonts w:ascii="Times New Roman" w:hAnsi="Times New Roman" w:cs="B Nazanin" w:hint="cs"/>
          <w:szCs w:val="24"/>
          <w:rtl/>
          <w:lang w:bidi="ar-SA"/>
        </w:rPr>
        <w:t>در مقاله</w:t>
      </w:r>
      <w:r w:rsidR="00495FCD" w:rsidRPr="00C33D22">
        <w:rPr>
          <w:rFonts w:ascii="Times New Roman" w:hAnsi="Times New Roman" w:cs="B Nazanin"/>
          <w:szCs w:val="24"/>
        </w:rPr>
        <w:t>[19]</w:t>
      </w:r>
      <w:r w:rsidR="005A22BF" w:rsidRPr="00C33D22">
        <w:rPr>
          <w:rFonts w:ascii="Times New Roman" w:hAnsi="Times New Roman" w:cs="B Nazanin" w:hint="cs"/>
          <w:szCs w:val="24"/>
          <w:rtl/>
          <w:lang w:bidi="fa-IR"/>
        </w:rPr>
        <w:t>هندرسون و لوسیک</w:t>
      </w:r>
      <w:r w:rsidRPr="00C33D22">
        <w:rPr>
          <w:rFonts w:ascii="Times New Roman" w:hAnsi="Times New Roman" w:cs="B Nazanin"/>
          <w:szCs w:val="24"/>
          <w:rtl/>
          <w:lang w:bidi="ar-SA"/>
        </w:rPr>
        <w:t xml:space="preserve"> در بحثي شرايطي كه تحت آن </w:t>
      </w:r>
      <w:r w:rsidRPr="00C33D22">
        <w:rPr>
          <w:rFonts w:ascii="Times New Roman" w:hAnsi="Times New Roman" w:cs="B Nazanin" w:hint="cs"/>
          <w:szCs w:val="24"/>
          <w:rtl/>
          <w:lang w:bidi="ar-SA"/>
        </w:rPr>
        <w:t>ه</w:t>
      </w:r>
      <w:r w:rsidRPr="00C33D22">
        <w:rPr>
          <w:rFonts w:ascii="Times New Roman" w:hAnsi="Times New Roman" w:cs="B Nazanin"/>
          <w:szCs w:val="24"/>
          <w:rtl/>
          <w:lang w:bidi="ar-SA"/>
        </w:rPr>
        <w:t>ا</w:t>
      </w:r>
      <w:r w:rsidR="00437F7F" w:rsidRPr="00C33D22">
        <w:rPr>
          <w:rFonts w:ascii="Times New Roman" w:hAnsi="Times New Roman" w:cs="B Nazanin"/>
          <w:szCs w:val="24"/>
        </w:rPr>
        <w:t xml:space="preserve"> </w:t>
      </w:r>
      <w:r w:rsidRPr="00C33D22">
        <w:rPr>
          <w:rFonts w:ascii="Times New Roman" w:hAnsi="Times New Roman" w:cs="B Nazanin"/>
          <w:szCs w:val="24"/>
          <w:rtl/>
          <w:lang w:bidi="ar-SA"/>
        </w:rPr>
        <w:t xml:space="preserve">توزيع حالت </w:t>
      </w:r>
      <w:r w:rsidR="00437F7F" w:rsidRPr="00C33D22">
        <w:rPr>
          <w:rFonts w:ascii="Times New Roman" w:hAnsi="Times New Roman" w:cs="B Nazanin" w:hint="cs"/>
          <w:szCs w:val="24"/>
          <w:rtl/>
          <w:lang w:bidi="ar-SA"/>
        </w:rPr>
        <w:t>پایدار</w:t>
      </w:r>
      <w:r w:rsidR="00437F7F" w:rsidRPr="00C33D22">
        <w:rPr>
          <w:rStyle w:val="FootnoteReference"/>
          <w:rFonts w:ascii="Times New Roman" w:hAnsi="Times New Roman" w:cs="B Nazanin"/>
          <w:szCs w:val="24"/>
          <w:rtl/>
        </w:rPr>
        <w:footnoteReference w:id="35"/>
      </w:r>
      <w:r w:rsidRPr="00C33D22">
        <w:rPr>
          <w:rFonts w:ascii="Times New Roman" w:hAnsi="Times New Roman" w:cs="B Nazanin"/>
          <w:szCs w:val="24"/>
          <w:rtl/>
          <w:lang w:bidi="ar-SA"/>
        </w:rPr>
        <w:t xml:space="preserve"> بر نشانه‌ها تنها بستگي به تأخير فعالسازي متوسط يك انتقال دارد </w:t>
      </w:r>
      <w:r w:rsidRPr="00C33D22">
        <w:rPr>
          <w:rFonts w:ascii="Times New Roman" w:hAnsi="Times New Roman" w:cs="B Nazanin" w:hint="cs"/>
          <w:szCs w:val="24"/>
          <w:rtl/>
          <w:lang w:bidi="ar-SA"/>
        </w:rPr>
        <w:t>و وابسته به نوع</w:t>
      </w:r>
      <w:r w:rsidRPr="00C33D22">
        <w:rPr>
          <w:rFonts w:ascii="Times New Roman" w:hAnsi="Times New Roman" w:cs="B Nazanin"/>
          <w:szCs w:val="24"/>
          <w:rtl/>
          <w:lang w:bidi="ar-SA"/>
        </w:rPr>
        <w:t xml:space="preserve"> توزيع</w:t>
      </w:r>
      <w:r w:rsidRPr="00C33D22">
        <w:rPr>
          <w:rFonts w:ascii="Times New Roman" w:hAnsi="Times New Roman" w:cs="B Nazanin" w:hint="cs"/>
          <w:szCs w:val="24"/>
          <w:rtl/>
          <w:lang w:bidi="ar-SA"/>
        </w:rPr>
        <w:t xml:space="preserve"> نیست</w:t>
      </w:r>
      <w:r w:rsidRPr="00C33D22">
        <w:rPr>
          <w:rFonts w:ascii="Times New Roman" w:hAnsi="Times New Roman" w:cs="B Nazanin"/>
          <w:szCs w:val="24"/>
          <w:rtl/>
          <w:lang w:bidi="ar-SA"/>
        </w:rPr>
        <w:t xml:space="preserve"> تعريف </w:t>
      </w:r>
      <w:r w:rsidR="005A22BF" w:rsidRPr="00C33D22">
        <w:rPr>
          <w:rFonts w:ascii="Times New Roman" w:hAnsi="Times New Roman" w:cs="B Nazanin" w:hint="cs"/>
          <w:szCs w:val="24"/>
          <w:rtl/>
          <w:lang w:bidi="ar-SA"/>
        </w:rPr>
        <w:t>کر</w:t>
      </w:r>
      <w:r w:rsidR="004059B4" w:rsidRPr="00C33D22">
        <w:rPr>
          <w:rFonts w:ascii="Times New Roman" w:hAnsi="Times New Roman" w:cs="B Nazanin" w:hint="cs"/>
          <w:szCs w:val="24"/>
          <w:rtl/>
          <w:lang w:bidi="ar-SA"/>
        </w:rPr>
        <w:t>د</w:t>
      </w:r>
      <w:r w:rsidR="005A22BF" w:rsidRPr="00C33D22">
        <w:rPr>
          <w:rFonts w:ascii="Times New Roman" w:hAnsi="Times New Roman" w:cs="B Nazanin" w:hint="cs"/>
          <w:szCs w:val="24"/>
          <w:rtl/>
          <w:lang w:bidi="ar-SA"/>
        </w:rPr>
        <w:t>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در </w:t>
      </w:r>
      <w:r w:rsidR="004059B4" w:rsidRPr="00C33D22">
        <w:rPr>
          <w:rFonts w:ascii="Times New Roman" w:hAnsi="Times New Roman" w:cs="B Nazanin" w:hint="cs"/>
          <w:szCs w:val="24"/>
          <w:rtl/>
          <w:lang w:bidi="ar-SA"/>
        </w:rPr>
        <w:t xml:space="preserve">بخش </w:t>
      </w:r>
      <w:r w:rsidR="00656B09">
        <w:rPr>
          <w:rFonts w:ascii="B Nazanin" w:hAnsi="Times New Roman" w:cs="B Nazanin" w:hint="cs"/>
          <w:sz w:val="24"/>
          <w:szCs w:val="24"/>
          <w:rtl/>
          <w:lang w:bidi="fa-IR"/>
        </w:rPr>
        <w:t>2</w:t>
      </w:r>
      <w:r w:rsidR="008C0B6C" w:rsidRPr="00C33D22">
        <w:rPr>
          <w:rFonts w:ascii="B Nazanin" w:hAnsi="Times New Roman" w:cs="B Nazanin" w:hint="cs"/>
          <w:sz w:val="24"/>
          <w:szCs w:val="24"/>
          <w:rtl/>
        </w:rPr>
        <w:t>-1-3-2</w:t>
      </w:r>
      <w:r w:rsidR="004059B4" w:rsidRPr="00C33D22">
        <w:rPr>
          <w:rFonts w:ascii="B Nazanin" w:hAnsi="Times New Roman" w:cs="B Nazanin" w:hint="cs"/>
          <w:sz w:val="24"/>
          <w:szCs w:val="24"/>
          <w:rtl/>
        </w:rPr>
        <w:t xml:space="preserve"> </w:t>
      </w:r>
      <w:r w:rsidR="007E47D0" w:rsidRPr="00C33D22">
        <w:rPr>
          <w:rFonts w:ascii="Times New Roman" w:hAnsi="Times New Roman" w:cs="B Nazanin" w:hint="cs"/>
          <w:szCs w:val="24"/>
          <w:rtl/>
          <w:lang w:bidi="ar-SA"/>
        </w:rPr>
        <w:t xml:space="preserve">در </w:t>
      </w:r>
      <w:r w:rsidR="004059B4" w:rsidRPr="00C33D22">
        <w:rPr>
          <w:rFonts w:ascii="Times New Roman" w:hAnsi="Times New Roman" w:cs="B Nazanin" w:hint="cs"/>
          <w:szCs w:val="24"/>
          <w:rtl/>
          <w:lang w:bidi="ar-SA"/>
        </w:rPr>
        <w:t xml:space="preserve">شبکه پتری تصادفی </w:t>
      </w:r>
      <w:r w:rsidRPr="00C33D22">
        <w:rPr>
          <w:rFonts w:ascii="Times New Roman" w:hAnsi="Times New Roman" w:cs="B Nazanin"/>
          <w:szCs w:val="24"/>
          <w:rtl/>
          <w:lang w:bidi="ar-SA"/>
        </w:rPr>
        <w:t>‌به اين نتايج برمي‌گرديم</w:t>
      </w:r>
      <w:r w:rsidRPr="00C33D22">
        <w:rPr>
          <w:rFonts w:ascii="B Nazanin" w:hAnsi="Times New Roman" w:cs="B Nazanin"/>
          <w:sz w:val="24"/>
          <w:szCs w:val="24"/>
          <w:rtl/>
        </w:rPr>
        <w:t>.</w:t>
      </w:r>
    </w:p>
    <w:p w:rsidR="001D37A0" w:rsidRPr="005A5E2C" w:rsidRDefault="001D37A0" w:rsidP="00701C86">
      <w:pPr>
        <w:pStyle w:val="Heading4"/>
        <w:rPr>
          <w:rtl/>
        </w:rPr>
      </w:pPr>
      <w:bookmarkStart w:id="74" w:name="_Toc205417981"/>
      <w:bookmarkStart w:id="75" w:name="_Toc271960364"/>
      <w:bookmarkStart w:id="76" w:name="_Toc272055713"/>
      <w:r w:rsidRPr="005A5E2C">
        <w:rPr>
          <w:rtl/>
        </w:rPr>
        <w:t>روابط با مدل‌هاي ديگر</w:t>
      </w:r>
      <w:bookmarkEnd w:id="74"/>
      <w:bookmarkEnd w:id="75"/>
      <w:bookmarkEnd w:id="76"/>
      <w:r w:rsidRPr="005A5E2C">
        <w:rPr>
          <w:rtl/>
        </w:rPr>
        <w:t xml:space="preserve"> </w:t>
      </w:r>
    </w:p>
    <w:p w:rsidR="001D37A0" w:rsidRPr="00C33D22" w:rsidRDefault="001D37A0" w:rsidP="003975B1">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پيشنهادات مختلفي متفاوت از آنچه در اين بحث در نظر گرفته شده‌اند به منظور معرفي ويژگي‌هاي موقتي احتمالي در درون يك مدل معرفي شده‌اند و در محافل علمي منتشر شده است</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دو جريان اصلي را مي‌توان شناسايي نمود</w:t>
      </w:r>
      <w:r w:rsidRPr="00C33D22">
        <w:rPr>
          <w:rFonts w:ascii="B Nazanin" w:hAnsi="Times New Roman" w:cs="B Nazanin" w:hint="cs"/>
          <w:sz w:val="24"/>
          <w:szCs w:val="24"/>
          <w:rtl/>
        </w:rPr>
        <w:t xml:space="preserve">  :</w:t>
      </w:r>
      <w:r w:rsidRPr="00C33D22">
        <w:rPr>
          <w:rFonts w:ascii="B Nazanin" w:hAnsi="Times New Roman" w:cs="B Nazanin"/>
          <w:sz w:val="24"/>
          <w:szCs w:val="24"/>
          <w:rtl/>
        </w:rPr>
        <w:t xml:space="preserve"> </w:t>
      </w:r>
    </w:p>
    <w:p w:rsidR="001D37A0" w:rsidRPr="00C33D22" w:rsidRDefault="001D37A0" w:rsidP="00CF691C">
      <w:pPr>
        <w:widowControl w:val="0"/>
        <w:numPr>
          <w:ilvl w:val="0"/>
          <w:numId w:val="4"/>
        </w:numPr>
        <w:bidi/>
        <w:spacing w:after="0" w:line="24" w:lineRule="atLeast"/>
        <w:jc w:val="lowKashida"/>
        <w:rPr>
          <w:rFonts w:ascii="B Nazanin" w:hAnsi="Times New Roman" w:cs="B Nazanin"/>
          <w:sz w:val="24"/>
          <w:szCs w:val="24"/>
          <w:rtl/>
        </w:rPr>
      </w:pPr>
      <w:r w:rsidRPr="00C33D22">
        <w:rPr>
          <w:rFonts w:ascii="Times New Roman" w:hAnsi="Times New Roman" w:cs="B Nazanin"/>
          <w:szCs w:val="24"/>
          <w:rtl/>
          <w:lang w:bidi="ar-SA"/>
        </w:rPr>
        <w:t>مدل‌هاي شبكه‌هاي پتري كه در آن‌ها زمان‌گذاري با مكان‌ها ارتباط دارد</w:t>
      </w:r>
      <w:r w:rsidR="003E674A" w:rsidRPr="00C33D22">
        <w:rPr>
          <w:rFonts w:ascii="Times New Roman" w:hAnsi="Times New Roman" w:cs="B Nazanin"/>
          <w:szCs w:val="24"/>
        </w:rPr>
        <w:t>[20,21]</w:t>
      </w:r>
      <w:r w:rsidRPr="00C33D22">
        <w:rPr>
          <w:rFonts w:ascii="B Nazanin" w:hAnsi="Times New Roman" w:cs="B Nazanin"/>
          <w:sz w:val="24"/>
          <w:szCs w:val="24"/>
          <w:rtl/>
        </w:rPr>
        <w:t xml:space="preserve">. </w:t>
      </w:r>
    </w:p>
    <w:p w:rsidR="001D37A0" w:rsidRPr="007D3E73" w:rsidRDefault="001D37A0" w:rsidP="00CF691C">
      <w:pPr>
        <w:widowControl w:val="0"/>
        <w:numPr>
          <w:ilvl w:val="0"/>
          <w:numId w:val="4"/>
        </w:numPr>
        <w:bidi/>
        <w:spacing w:after="0" w:line="24" w:lineRule="atLeast"/>
        <w:jc w:val="lowKashida"/>
        <w:rPr>
          <w:rFonts w:ascii="Times New Roman" w:hAnsi="Times New Roman" w:cs="B Nazanin"/>
          <w:szCs w:val="24"/>
        </w:rPr>
      </w:pPr>
      <w:r w:rsidRPr="00C33D22">
        <w:rPr>
          <w:rFonts w:ascii="Times New Roman" w:hAnsi="Times New Roman" w:cs="B Nazanin"/>
          <w:szCs w:val="24"/>
          <w:rtl/>
          <w:lang w:bidi="ar-SA"/>
        </w:rPr>
        <w:t>مدل‌هاي شبكه‌هاي پتري كه در آن‌ها انتقال‌هاي زمان‌گذاري شده در سه زمان فعال مي‌شوند</w:t>
      </w:r>
      <w:r w:rsidR="009D0254" w:rsidRPr="00C33D22">
        <w:rPr>
          <w:rFonts w:ascii="Times New Roman" w:hAnsi="Times New Roman" w:cs="B Nazanin"/>
          <w:szCs w:val="24"/>
        </w:rPr>
        <w:t>[22-25]</w:t>
      </w:r>
      <w:r w:rsidRPr="00C33D22">
        <w:rPr>
          <w:rFonts w:ascii="B Nazanin" w:hAnsi="Times New Roman" w:cs="B Nazanin"/>
          <w:sz w:val="24"/>
          <w:szCs w:val="24"/>
          <w:rtl/>
        </w:rPr>
        <w:t xml:space="preserve">. </w:t>
      </w:r>
    </w:p>
    <w:p w:rsidR="007D3E73" w:rsidRPr="007D3E73" w:rsidRDefault="007D3E73" w:rsidP="007D3E73">
      <w:pPr>
        <w:widowControl w:val="0"/>
        <w:bidi/>
        <w:spacing w:after="0" w:line="24" w:lineRule="atLeast"/>
        <w:ind w:left="360"/>
        <w:jc w:val="lowKashida"/>
        <w:rPr>
          <w:rFonts w:ascii="Times New Roman" w:hAnsi="Times New Roman" w:cs="B Nazanin"/>
          <w:szCs w:val="24"/>
        </w:rPr>
      </w:pPr>
    </w:p>
    <w:p w:rsidR="007D3E73" w:rsidRPr="00BE1297" w:rsidRDefault="005D6360" w:rsidP="007D3E73">
      <w:pPr>
        <w:widowControl w:val="0"/>
        <w:bidi/>
        <w:spacing w:after="0" w:line="24" w:lineRule="atLeast"/>
        <w:ind w:left="360"/>
        <w:jc w:val="center"/>
        <w:rPr>
          <w:rFonts w:ascii="Times New Roman" w:hAnsi="Times New Roman" w:cs="B Nazanin"/>
          <w:szCs w:val="24"/>
        </w:rPr>
      </w:pPr>
      <w:r>
        <w:rPr>
          <w:rFonts w:ascii="Times New Roman" w:hAnsi="Times New Roman" w:cs="B Nazanin"/>
          <w:noProof/>
          <w:szCs w:val="24"/>
          <w:lang w:bidi="ar-SA"/>
        </w:rPr>
        <w:drawing>
          <wp:inline distT="0" distB="0" distL="0" distR="0">
            <wp:extent cx="3228975" cy="605659"/>
            <wp:effectExtent l="19050" t="0" r="9525" b="0"/>
            <wp:docPr id="79"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6"/>
                    <a:srcRect/>
                    <a:stretch>
                      <a:fillRect/>
                    </a:stretch>
                  </pic:blipFill>
                  <pic:spPr bwMode="auto">
                    <a:xfrm>
                      <a:off x="0" y="0"/>
                      <a:ext cx="3228975" cy="605659"/>
                    </a:xfrm>
                    <a:prstGeom prst="rect">
                      <a:avLst/>
                    </a:prstGeom>
                    <a:noFill/>
                    <a:ln w="9525">
                      <a:noFill/>
                      <a:miter lim="800000"/>
                      <a:headEnd/>
                      <a:tailEnd/>
                    </a:ln>
                  </pic:spPr>
                </pic:pic>
              </a:graphicData>
            </a:graphic>
          </wp:inline>
        </w:drawing>
      </w:r>
    </w:p>
    <w:p w:rsidR="001D37A0" w:rsidRPr="00043F11" w:rsidRDefault="00043F11" w:rsidP="00043F11">
      <w:pPr>
        <w:pStyle w:val="Caption"/>
        <w:bidi/>
        <w:jc w:val="center"/>
        <w:rPr>
          <w:rFonts w:ascii="Times New Roman" w:hAnsi="Times New Roman" w:cs="B Nazanin"/>
          <w:color w:val="auto"/>
          <w:sz w:val="22"/>
          <w:szCs w:val="22"/>
        </w:rPr>
      </w:pPr>
      <w:bookmarkStart w:id="77" w:name="_Toc272054915"/>
      <w:r w:rsidRPr="00043F11">
        <w:rPr>
          <w:rFonts w:cs="B Nazanin" w:hint="eastAsia"/>
          <w:color w:val="auto"/>
          <w:sz w:val="22"/>
          <w:szCs w:val="22"/>
          <w:rtl/>
          <w:lang w:bidi="ar-SA"/>
        </w:rPr>
        <w:t>شکل</w:t>
      </w:r>
      <w:r w:rsidRPr="00043F11">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13</w:t>
      </w:r>
      <w:r w:rsidR="002A4878">
        <w:rPr>
          <w:rFonts w:cs="B Nazanin"/>
          <w:color w:val="auto"/>
          <w:sz w:val="22"/>
          <w:szCs w:val="22"/>
          <w:rtl/>
          <w:lang w:bidi="ar-SA"/>
        </w:rPr>
        <w:fldChar w:fldCharType="end"/>
      </w:r>
      <w:r w:rsidR="001D37A0" w:rsidRPr="00043F11">
        <w:rPr>
          <w:rFonts w:ascii="B Nazanin" w:hAnsi="Times New Roman" w:cs="B Nazanin" w:hint="cs"/>
          <w:color w:val="auto"/>
          <w:sz w:val="22"/>
          <w:szCs w:val="22"/>
          <w:rtl/>
        </w:rPr>
        <w:t xml:space="preserve">: </w:t>
      </w:r>
      <w:r w:rsidR="001D37A0" w:rsidRPr="00043F11">
        <w:rPr>
          <w:rFonts w:ascii="Times New Roman" w:hAnsi="Times New Roman" w:cs="B Nazanin" w:hint="cs"/>
          <w:color w:val="auto"/>
          <w:sz w:val="22"/>
          <w:szCs w:val="22"/>
          <w:rtl/>
          <w:lang w:bidi="ar-SA"/>
        </w:rPr>
        <w:t xml:space="preserve">نمایش مکانهای زمانبندی شده در چارچوب </w:t>
      </w:r>
      <w:r w:rsidR="001D37A0" w:rsidRPr="00043F11">
        <w:rPr>
          <w:rFonts w:ascii="Times New Roman" w:hAnsi="Times New Roman" w:cs="B Nazanin"/>
          <w:color w:val="auto"/>
          <w:sz w:val="22"/>
          <w:szCs w:val="22"/>
          <w:rtl/>
          <w:lang w:bidi="ar-SA"/>
        </w:rPr>
        <w:t>شبكه‌هاي پتري تصادفی</w:t>
      </w:r>
      <w:r w:rsidR="001D37A0" w:rsidRPr="00043F11">
        <w:rPr>
          <w:rFonts w:ascii="Times New Roman" w:hAnsi="Times New Roman" w:cs="B Nazanin" w:hint="cs"/>
          <w:color w:val="auto"/>
          <w:sz w:val="22"/>
          <w:szCs w:val="22"/>
          <w:rtl/>
          <w:lang w:bidi="ar-SA"/>
        </w:rPr>
        <w:t xml:space="preserve"> عمومی</w:t>
      </w:r>
      <w:bookmarkEnd w:id="77"/>
    </w:p>
    <w:p w:rsidR="001D37A0" w:rsidRPr="00C33D22" w:rsidRDefault="001D37A0" w:rsidP="00656B09">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hint="cs"/>
          <w:szCs w:val="24"/>
          <w:rtl/>
          <w:lang w:bidi="ar-SA"/>
        </w:rPr>
        <w:lastRenderedPageBreak/>
        <w:t xml:space="preserve"> ما </w:t>
      </w:r>
      <w:r w:rsidRPr="00C33D22">
        <w:rPr>
          <w:rFonts w:ascii="Times New Roman" w:hAnsi="Times New Roman" w:cs="B Nazanin"/>
          <w:szCs w:val="24"/>
          <w:rtl/>
          <w:lang w:bidi="ar-SA"/>
        </w:rPr>
        <w:t xml:space="preserve">بدون در نظر گرفتن فرضيه‌ي برتري هر يك از مدلهاي شبكه‌هاي پتري زمان‌گذاري شده با توجه به بقيه توضيح مي دهيم كه چگونه معناي حالت </w:t>
      </w:r>
      <w:r w:rsidR="00B56FE2" w:rsidRPr="00C33D22">
        <w:rPr>
          <w:rFonts w:ascii="Times New Roman" w:hAnsi="Times New Roman" w:cs="B Nazanin" w:hint="cs"/>
          <w:szCs w:val="24"/>
          <w:rtl/>
          <w:lang w:bidi="ar-SA"/>
        </w:rPr>
        <w:t xml:space="preserve">بالا </w:t>
      </w:r>
      <w:r w:rsidR="00B56FE2" w:rsidRPr="00C33D22">
        <w:rPr>
          <w:rFonts w:ascii="Times New Roman" w:hAnsi="Times New Roman" w:cs="B Nazanin"/>
          <w:szCs w:val="24"/>
          <w:rtl/>
          <w:lang w:bidi="ar-SA"/>
        </w:rPr>
        <w:t>(</w:t>
      </w:r>
      <w:r w:rsidRPr="00C33D22">
        <w:rPr>
          <w:rFonts w:ascii="Times New Roman" w:hAnsi="Times New Roman" w:cs="B Nazanin" w:hint="cs"/>
          <w:szCs w:val="24"/>
          <w:rtl/>
          <w:lang w:bidi="ar-SA"/>
        </w:rPr>
        <w:t xml:space="preserve">شکل </w:t>
      </w:r>
      <w:r w:rsidR="00656B09">
        <w:rPr>
          <w:rFonts w:ascii="B Nazanin" w:hAnsi="Times New Roman" w:cs="B Nazanin" w:hint="cs"/>
          <w:sz w:val="24"/>
          <w:szCs w:val="24"/>
          <w:rtl/>
          <w:lang w:bidi="fa-IR"/>
        </w:rPr>
        <w:t>2</w:t>
      </w:r>
      <w:r w:rsidRPr="00C33D22">
        <w:rPr>
          <w:rFonts w:ascii="B Nazanin" w:hAnsi="Times New Roman" w:cs="B Nazanin" w:hint="cs"/>
          <w:sz w:val="24"/>
          <w:szCs w:val="24"/>
          <w:rtl/>
        </w:rPr>
        <w:t>-</w:t>
      </w:r>
      <w:r w:rsidR="00793939" w:rsidRPr="00C33D22">
        <w:rPr>
          <w:rFonts w:ascii="B Nazanin" w:hAnsi="Times New Roman" w:cs="B Nazanin" w:hint="cs"/>
          <w:sz w:val="24"/>
          <w:szCs w:val="24"/>
          <w:rtl/>
        </w:rPr>
        <w:t>1</w:t>
      </w:r>
      <w:r w:rsidR="00CE4005">
        <w:rPr>
          <w:rFonts w:ascii="B Nazanin" w:hAnsi="Times New Roman" w:cs="B Nazanin" w:hint="cs"/>
          <w:sz w:val="24"/>
          <w:szCs w:val="24"/>
          <w:rtl/>
          <w:lang w:bidi="fa-IR"/>
        </w:rPr>
        <w:t>3</w:t>
      </w:r>
      <w:r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را مي‌توان با نشانه‌ي شبكه‌هاي پتري </w:t>
      </w:r>
      <w:r w:rsidR="00B56FE2" w:rsidRPr="00C33D22">
        <w:rPr>
          <w:rFonts w:ascii="Times New Roman" w:hAnsi="Times New Roman" w:cs="B Nazanin" w:hint="cs"/>
          <w:szCs w:val="24"/>
          <w:rtl/>
          <w:lang w:bidi="ar-SA"/>
        </w:rPr>
        <w:t>تصادفی عمومی</w:t>
      </w:r>
      <w:r w:rsidRPr="00C33D22">
        <w:rPr>
          <w:rFonts w:ascii="Times New Roman" w:hAnsi="Times New Roman" w:cs="B Nazanin"/>
          <w:szCs w:val="24"/>
          <w:rtl/>
          <w:lang w:bidi="ar-SA"/>
        </w:rPr>
        <w:t xml:space="preserve"> ارائه داد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هنگامي كه زمان‌گذاري با مكان‌ها مرتبط مي‌شود در حالت فعال شدن نشانه‌هاي انتقال فعال شده از مكان‌هاي ورودي خارج مي‌شوند و در خروجي با يك عمليات مستقل قرار مي‌گيرند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اگر چه، نشانه‌ها در مكان‌هاي خروجي انتقال قرار مي‌گيرند بلافاصله براي فعال كردن ساير انتقال‌ها آماده‌و و مهيا نمي‌باشند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فقط آن‌ها بعد تأخيري كه در ارتباط با مكان‌هاي گذشته دارند فعال مي‌شوند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پس امكان آن وجود دارد با جايگزيني هر مكان زمان‌گذاري شده با يك مكان استاندارد</w:t>
      </w:r>
      <w:r w:rsidRPr="00C33D22">
        <w:rPr>
          <w:rFonts w:ascii="Times New Roman" w:hAnsi="Times New Roman" w:cs="B Nazanin" w:hint="cs"/>
          <w:szCs w:val="24"/>
          <w:rtl/>
          <w:lang w:bidi="ar-SA"/>
        </w:rPr>
        <w:t xml:space="preserve"> و</w:t>
      </w:r>
      <w:r w:rsidRPr="00C33D22">
        <w:rPr>
          <w:rFonts w:ascii="Times New Roman" w:hAnsi="Times New Roman" w:cs="B Nazanin"/>
          <w:szCs w:val="24"/>
          <w:rtl/>
          <w:lang w:bidi="ar-SA"/>
        </w:rPr>
        <w:t xml:space="preserve"> يك انتقال زمان‌گذاري‌شد</w:t>
      </w:r>
      <w:r w:rsidRPr="00C33D22">
        <w:rPr>
          <w:rFonts w:ascii="Times New Roman" w:hAnsi="Times New Roman" w:cs="B Nazanin" w:hint="cs"/>
          <w:szCs w:val="24"/>
          <w:rtl/>
          <w:lang w:bidi="ar-SA"/>
        </w:rPr>
        <w:t>ه</w:t>
      </w:r>
      <w:r w:rsidRPr="00C33D22">
        <w:rPr>
          <w:rFonts w:ascii="Times New Roman" w:hAnsi="Times New Roman" w:cs="B Nazanin"/>
          <w:szCs w:val="24"/>
          <w:rtl/>
          <w:lang w:bidi="ar-SA"/>
        </w:rPr>
        <w:t xml:space="preserve"> و يك </w:t>
      </w:r>
      <w:r w:rsidRPr="00C33D22">
        <w:rPr>
          <w:rFonts w:ascii="Times New Roman" w:hAnsi="Times New Roman" w:cs="B Nazanin" w:hint="cs"/>
          <w:szCs w:val="24"/>
          <w:rtl/>
          <w:lang w:bidi="ar-SA"/>
        </w:rPr>
        <w:t>انتقال</w:t>
      </w:r>
      <w:r w:rsidRPr="00C33D22">
        <w:rPr>
          <w:rFonts w:ascii="Times New Roman" w:hAnsi="Times New Roman" w:cs="B Nazanin"/>
          <w:szCs w:val="24"/>
          <w:rtl/>
          <w:lang w:bidi="ar-SA"/>
        </w:rPr>
        <w:t xml:space="preserve"> استاندارد ديگر </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شبكه‌هاي پتري زماندار مرتبط با مكان‌ها را تبديل به يك فرمول شبكه‌هاي پتري تصادفی</w:t>
      </w:r>
      <w:r w:rsidRPr="00C33D22">
        <w:rPr>
          <w:rFonts w:ascii="Times New Roman" w:hAnsi="Times New Roman" w:cs="B Nazanin" w:hint="cs"/>
          <w:szCs w:val="24"/>
          <w:rtl/>
          <w:lang w:bidi="ar-SA"/>
        </w:rPr>
        <w:t xml:space="preserve"> عمومی</w:t>
      </w:r>
      <w:r w:rsidRPr="00C33D22">
        <w:rPr>
          <w:rFonts w:ascii="Times New Roman" w:hAnsi="Times New Roman" w:cs="B Nazanin"/>
          <w:szCs w:val="24"/>
          <w:rtl/>
          <w:lang w:bidi="ar-SA"/>
        </w:rPr>
        <w:t xml:space="preserve"> بكنيم</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پيكان‌هاي ورودي مكان زمان‌گذاري شده بر اولين مكان غير زماني مرتبط هستند و پيكان‌هاي خروجي با مكان زمان‌گذاري شده از مكان غير زمان‌گذاري شده دومي جدا مي‌شو</w:t>
      </w:r>
      <w:r w:rsidRPr="00C33D22">
        <w:rPr>
          <w:rFonts w:ascii="Times New Roman" w:hAnsi="Times New Roman" w:cs="B Nazanin" w:hint="cs"/>
          <w:szCs w:val="24"/>
          <w:rtl/>
          <w:lang w:bidi="ar-SA"/>
        </w:rPr>
        <w:t>ن</w:t>
      </w:r>
      <w:r w:rsidRPr="00C33D22">
        <w:rPr>
          <w:rFonts w:ascii="Times New Roman" w:hAnsi="Times New Roman" w:cs="B Nazanin"/>
          <w:szCs w:val="24"/>
          <w:rtl/>
          <w:lang w:bidi="ar-SA"/>
        </w:rPr>
        <w:t>د</w:t>
      </w:r>
      <w:r w:rsidRPr="00C33D22">
        <w:rPr>
          <w:rFonts w:ascii="B Nazanin" w:hAnsi="Times New Roman" w:cs="B Nazanin"/>
          <w:sz w:val="24"/>
          <w:szCs w:val="24"/>
          <w:rtl/>
        </w:rPr>
        <w:t>. (</w:t>
      </w:r>
      <w:r w:rsidRPr="00C33D22">
        <w:rPr>
          <w:rFonts w:ascii="Times New Roman" w:hAnsi="Times New Roman" w:cs="B Nazanin"/>
          <w:szCs w:val="24"/>
          <w:rtl/>
          <w:lang w:bidi="ar-SA"/>
        </w:rPr>
        <w:t xml:space="preserve">طبق شكل </w:t>
      </w:r>
      <w:r w:rsidR="00656B09">
        <w:rPr>
          <w:rFonts w:ascii="B Nazanin" w:hAnsi="Times New Roman" w:cs="B Nazanin" w:hint="cs"/>
          <w:sz w:val="24"/>
          <w:szCs w:val="24"/>
          <w:rtl/>
          <w:lang w:bidi="fa-IR"/>
        </w:rPr>
        <w:t>2</w:t>
      </w:r>
      <w:r w:rsidRPr="00C33D22">
        <w:rPr>
          <w:rFonts w:ascii="B Nazanin" w:hAnsi="Times New Roman" w:cs="B Nazanin" w:hint="cs"/>
          <w:sz w:val="24"/>
          <w:szCs w:val="24"/>
          <w:rtl/>
        </w:rPr>
        <w:t>-</w:t>
      </w:r>
      <w:r w:rsidR="000E363F" w:rsidRPr="00C33D22">
        <w:rPr>
          <w:rFonts w:ascii="B Nazanin" w:hAnsi="Times New Roman" w:cs="B Nazanin" w:hint="cs"/>
          <w:sz w:val="24"/>
          <w:szCs w:val="24"/>
          <w:rtl/>
        </w:rPr>
        <w:t>1</w:t>
      </w:r>
      <w:r w:rsidR="00CE4005">
        <w:rPr>
          <w:rFonts w:ascii="B Nazanin" w:hAnsi="Times New Roman" w:cs="B Nazanin" w:hint="cs"/>
          <w:sz w:val="24"/>
          <w:szCs w:val="24"/>
          <w:rtl/>
          <w:lang w:bidi="fa-IR"/>
        </w:rPr>
        <w:t>3</w:t>
      </w:r>
      <w:r w:rsidRPr="00C33D22">
        <w:rPr>
          <w:rFonts w:ascii="B Nazanin" w:hAnsi="Times New Roman" w:cs="B Nazanin"/>
          <w:sz w:val="24"/>
          <w:szCs w:val="24"/>
          <w:rtl/>
        </w:rPr>
        <w:t xml:space="preserve">) </w:t>
      </w:r>
    </w:p>
    <w:p w:rsidR="009621AB" w:rsidRPr="00C33D22" w:rsidRDefault="001D37A0" w:rsidP="00656B09">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توجه كنيد كه طول عمر نشانه‌هايي كه در مكان زمانگذاري قرار دارند به‌صورت موازي پيش مي‌روند به طوري كه انتقال نشان داده شده در شكل </w:t>
      </w:r>
      <w:r w:rsidR="00656B09">
        <w:rPr>
          <w:rFonts w:ascii="B Nazanin" w:hAnsi="Times New Roman" w:cs="B Nazanin" w:hint="cs"/>
          <w:sz w:val="24"/>
          <w:szCs w:val="24"/>
          <w:rtl/>
          <w:lang w:bidi="fa-IR"/>
        </w:rPr>
        <w:t>2</w:t>
      </w:r>
      <w:r w:rsidRPr="00C33D22">
        <w:rPr>
          <w:rFonts w:ascii="B Nazanin" w:hAnsi="Times New Roman" w:cs="B Nazanin" w:hint="cs"/>
          <w:sz w:val="24"/>
          <w:szCs w:val="24"/>
          <w:rtl/>
        </w:rPr>
        <w:t>-</w:t>
      </w:r>
      <w:r w:rsidR="00705A52" w:rsidRPr="00C33D22">
        <w:rPr>
          <w:rFonts w:ascii="B Nazanin" w:hAnsi="Times New Roman" w:cs="B Nazanin" w:hint="cs"/>
          <w:sz w:val="24"/>
          <w:szCs w:val="24"/>
          <w:rtl/>
        </w:rPr>
        <w:t>1</w:t>
      </w:r>
      <w:r w:rsidR="00CE4005">
        <w:rPr>
          <w:rFonts w:ascii="B Nazanin" w:hAnsi="Times New Roman" w:cs="B Nazanin" w:hint="cs"/>
          <w:sz w:val="24"/>
          <w:szCs w:val="24"/>
          <w:rtl/>
          <w:lang w:bidi="fa-IR"/>
        </w:rPr>
        <w:t>3</w:t>
      </w:r>
      <w:r w:rsidRPr="00C33D22">
        <w:rPr>
          <w:rFonts w:ascii="Times New Roman" w:hAnsi="Times New Roman" w:cs="B Nazanin"/>
          <w:szCs w:val="24"/>
          <w:rtl/>
          <w:lang w:bidi="ar-SA"/>
        </w:rPr>
        <w:t xml:space="preserve"> م</w:t>
      </w:r>
      <w:r w:rsidRPr="00C33D22">
        <w:rPr>
          <w:rFonts w:ascii="Times New Roman" w:hAnsi="Times New Roman" w:cs="B Nazanin" w:hint="cs"/>
          <w:szCs w:val="24"/>
          <w:rtl/>
          <w:lang w:bidi="ar-SA"/>
        </w:rPr>
        <w:t>ست</w:t>
      </w:r>
      <w:r w:rsidRPr="00C33D22">
        <w:rPr>
          <w:rFonts w:ascii="Times New Roman" w:hAnsi="Times New Roman" w:cs="B Nazanin"/>
          <w:szCs w:val="24"/>
          <w:rtl/>
          <w:lang w:bidi="ar-SA"/>
        </w:rPr>
        <w:t xml:space="preserve">لزم آنست كه سرعت فعالسازي انتقال زماندار به تعداد نشانه‌ها در مكان ورودي نسبي باشند </w:t>
      </w:r>
      <w:r w:rsidRPr="00C33D22">
        <w:rPr>
          <w:rFonts w:ascii="B Nazanin" w:hAnsi="Times New Roman" w:cs="B Nazanin"/>
          <w:sz w:val="24"/>
          <w:szCs w:val="24"/>
          <w:rtl/>
        </w:rPr>
        <w:t>(</w:t>
      </w:r>
      <w:r w:rsidRPr="00C33D22">
        <w:rPr>
          <w:rFonts w:ascii="Times New Roman" w:hAnsi="Times New Roman" w:cs="B Nazanin"/>
          <w:szCs w:val="24"/>
          <w:rtl/>
          <w:lang w:bidi="ar-SA"/>
        </w:rPr>
        <w:t>انتقال كه عبارت‌ صف‌بندي را قر</w:t>
      </w:r>
      <w:r w:rsidRPr="00C33D22">
        <w:rPr>
          <w:rFonts w:ascii="Times New Roman" w:hAnsi="Times New Roman" w:cs="B Nazanin" w:hint="cs"/>
          <w:szCs w:val="24"/>
          <w:rtl/>
          <w:lang w:bidi="ar-SA"/>
        </w:rPr>
        <w:t>ض</w:t>
      </w:r>
      <w:r w:rsidRPr="00C33D22">
        <w:rPr>
          <w:rFonts w:ascii="Times New Roman" w:hAnsi="Times New Roman" w:cs="B Nazanin"/>
          <w:szCs w:val="24"/>
          <w:rtl/>
          <w:lang w:bidi="ar-SA"/>
        </w:rPr>
        <w:t xml:space="preserve"> گرفته گفته مي‌شود از نوع سِروِر نامعین مي‌باشد</w:t>
      </w:r>
      <w:r w:rsidRPr="00C33D22">
        <w:rPr>
          <w:rFonts w:ascii="B Nazanin" w:hAnsi="Times New Roman" w:cs="B Nazanin"/>
          <w:sz w:val="24"/>
          <w:szCs w:val="24"/>
          <w:rtl/>
        </w:rPr>
        <w:t>)</w:t>
      </w:r>
      <w:r w:rsidR="009621AB" w:rsidRPr="00C33D22">
        <w:rPr>
          <w:rFonts w:ascii="B Nazanin" w:hAnsi="Times New Roman" w:cs="B Nazanin" w:hint="cs"/>
          <w:sz w:val="24"/>
          <w:szCs w:val="24"/>
          <w:rtl/>
        </w:rPr>
        <w:t>.</w:t>
      </w:r>
    </w:p>
    <w:p w:rsidR="001D37A0" w:rsidRPr="00C33D22" w:rsidRDefault="001D37A0" w:rsidP="00121DA6">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زمان‌گذاري به انتقال‌هايي مربوط است كه در سه مرحله فعال مي‌شوند، يك انتقال فعال شده بلافاصله شروع به فعال شدن مي‌كند و نشانه‌ها را </w:t>
      </w:r>
      <w:r w:rsidRPr="00C33D22">
        <w:rPr>
          <w:rFonts w:ascii="Times New Roman" w:hAnsi="Times New Roman" w:cs="B Nazanin" w:hint="cs"/>
          <w:szCs w:val="24"/>
          <w:rtl/>
          <w:lang w:bidi="ar-SA"/>
        </w:rPr>
        <w:t>از</w:t>
      </w:r>
      <w:r w:rsidRPr="00C33D22">
        <w:rPr>
          <w:rFonts w:ascii="Times New Roman" w:hAnsi="Times New Roman" w:cs="B Nazanin"/>
          <w:szCs w:val="24"/>
          <w:rtl/>
          <w:lang w:bidi="ar-SA"/>
        </w:rPr>
        <w:t xml:space="preserve"> مكان</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هاي ورودي خود حذف مي‌كند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نشانه‌ها، به هر حال، در مكانهاي خروجي انتقال قرار نمي‌گيرند تا زماني كه تأخير انتقال سپ</w:t>
      </w:r>
      <w:r w:rsidRPr="00C33D22">
        <w:rPr>
          <w:rFonts w:ascii="Times New Roman" w:hAnsi="Times New Roman" w:cs="B Nazanin" w:hint="cs"/>
          <w:szCs w:val="24"/>
          <w:rtl/>
          <w:lang w:bidi="ar-SA"/>
        </w:rPr>
        <w:t>ری</w:t>
      </w:r>
      <w:r w:rsidRPr="00C33D22">
        <w:rPr>
          <w:rFonts w:ascii="Times New Roman" w:hAnsi="Times New Roman" w:cs="B Nazanin"/>
          <w:szCs w:val="24"/>
          <w:rtl/>
          <w:lang w:bidi="ar-SA"/>
        </w:rPr>
        <w:t xml:space="preserve"> شود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آنها براي كل تأخير انتقال در انتقال نگهداري مي‌شوند</w:t>
      </w:r>
      <w:r w:rsidRPr="00C33D22">
        <w:rPr>
          <w:rFonts w:ascii="B Nazanin" w:hAnsi="Times New Roman" w:cs="B Nazanin"/>
          <w:sz w:val="24"/>
          <w:szCs w:val="24"/>
          <w:rtl/>
        </w:rPr>
        <w:t>.</w:t>
      </w:r>
      <w:r w:rsidR="00121DA6"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به عبارت ديگر</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فعال‌سازي يك انتقال از سه مرحله تشكيل شده</w:t>
      </w:r>
      <w:r w:rsidRPr="00C33D22">
        <w:rPr>
          <w:rFonts w:ascii="Times New Roman" w:hAnsi="Times New Roman" w:cs="B Nazanin" w:hint="cs"/>
          <w:szCs w:val="24"/>
          <w:rtl/>
          <w:lang w:bidi="ar-SA"/>
        </w:rPr>
        <w:t xml:space="preserve"> است که عبارتست از</w:t>
      </w:r>
      <w:r w:rsidRPr="00C33D22">
        <w:rPr>
          <w:rFonts w:ascii="B Nazanin" w:hAnsi="Times New Roman" w:cs="B Nazanin"/>
          <w:sz w:val="24"/>
          <w:szCs w:val="24"/>
          <w:rtl/>
        </w:rPr>
        <w:t xml:space="preserve">: </w:t>
      </w:r>
    </w:p>
    <w:p w:rsidR="001D37A0" w:rsidRPr="00C33D22" w:rsidRDefault="001D37A0" w:rsidP="00A7275C">
      <w:pPr>
        <w:widowControl w:val="0"/>
        <w:bidi/>
        <w:spacing w:before="120" w:after="0" w:line="24" w:lineRule="atLeast"/>
        <w:jc w:val="lowKashida"/>
        <w:rPr>
          <w:rFonts w:ascii="B Nazanin" w:hAnsi="Times New Roman" w:cs="B Nazanin"/>
          <w:sz w:val="24"/>
          <w:szCs w:val="24"/>
          <w:rtl/>
        </w:rPr>
      </w:pPr>
      <w:r w:rsidRPr="00C33D22">
        <w:rPr>
          <w:rFonts w:ascii="B Nazanin" w:hAnsi="Times New Roman" w:cs="B Nazanin"/>
          <w:sz w:val="24"/>
          <w:szCs w:val="24"/>
          <w:rtl/>
        </w:rPr>
        <w:t xml:space="preserve">1. </w:t>
      </w:r>
      <w:r w:rsidRPr="00C33D22">
        <w:rPr>
          <w:rFonts w:ascii="Times New Roman" w:hAnsi="Times New Roman" w:cs="B Nazanin"/>
          <w:szCs w:val="24"/>
          <w:rtl/>
          <w:lang w:bidi="ar-SA"/>
        </w:rPr>
        <w:t>يك مرحله شروع فعال‌سازي كه در آن نشانه‌ها از مكانهاي ورودي خارج مي‌شوند</w:t>
      </w:r>
      <w:r w:rsidRPr="00C33D22">
        <w:rPr>
          <w:rFonts w:ascii="B Nazanin" w:hAnsi="Times New Roman" w:cs="B Nazanin"/>
          <w:sz w:val="24"/>
          <w:szCs w:val="24"/>
          <w:rtl/>
        </w:rPr>
        <w:t xml:space="preserve">. </w:t>
      </w:r>
    </w:p>
    <w:p w:rsidR="001D37A0" w:rsidRPr="00C33D22" w:rsidRDefault="001D37A0" w:rsidP="00A7275C">
      <w:pPr>
        <w:widowControl w:val="0"/>
        <w:bidi/>
        <w:spacing w:before="120" w:after="0" w:line="24" w:lineRule="atLeast"/>
        <w:jc w:val="lowKashida"/>
        <w:rPr>
          <w:rFonts w:ascii="B Nazanin" w:hAnsi="Times New Roman" w:cs="B Nazanin"/>
          <w:sz w:val="24"/>
          <w:szCs w:val="24"/>
          <w:rtl/>
        </w:rPr>
      </w:pPr>
      <w:r w:rsidRPr="00C33D22">
        <w:rPr>
          <w:rFonts w:ascii="B Nazanin" w:hAnsi="Times New Roman" w:cs="B Nazanin"/>
          <w:sz w:val="24"/>
          <w:szCs w:val="24"/>
          <w:rtl/>
        </w:rPr>
        <w:t xml:space="preserve">2. </w:t>
      </w:r>
      <w:r w:rsidRPr="00C33D22">
        <w:rPr>
          <w:rFonts w:ascii="Times New Roman" w:hAnsi="Times New Roman" w:cs="B Nazanin"/>
          <w:szCs w:val="24"/>
          <w:rtl/>
          <w:lang w:bidi="ar-SA"/>
        </w:rPr>
        <w:t>يك فعال‌سازي در مرحله پيشرفت، كه تأخير زماني به آن مرتبط است</w:t>
      </w:r>
      <w:r w:rsidRPr="00C33D22">
        <w:rPr>
          <w:rFonts w:ascii="B Nazanin" w:hAnsi="Times New Roman" w:cs="B Nazanin"/>
          <w:sz w:val="24"/>
          <w:szCs w:val="24"/>
          <w:rtl/>
        </w:rPr>
        <w:t xml:space="preserve">. </w:t>
      </w:r>
    </w:p>
    <w:p w:rsidR="001D37A0" w:rsidRPr="00C33D22" w:rsidRDefault="001D37A0" w:rsidP="00A7275C">
      <w:pPr>
        <w:widowControl w:val="0"/>
        <w:bidi/>
        <w:spacing w:before="120" w:after="0" w:line="24" w:lineRule="atLeast"/>
        <w:jc w:val="lowKashida"/>
        <w:rPr>
          <w:rFonts w:ascii="B Nazanin" w:hAnsi="Times New Roman" w:cs="B Nazanin"/>
          <w:sz w:val="24"/>
          <w:szCs w:val="24"/>
          <w:rtl/>
        </w:rPr>
      </w:pPr>
      <w:r w:rsidRPr="00C33D22">
        <w:rPr>
          <w:rFonts w:ascii="B Nazanin" w:hAnsi="Times New Roman" w:cs="B Nazanin"/>
          <w:sz w:val="24"/>
          <w:szCs w:val="24"/>
          <w:rtl/>
        </w:rPr>
        <w:t xml:space="preserve">3. </w:t>
      </w:r>
      <w:r w:rsidRPr="00C33D22">
        <w:rPr>
          <w:rFonts w:ascii="Times New Roman" w:hAnsi="Times New Roman" w:cs="B Nazanin"/>
          <w:szCs w:val="24"/>
          <w:rtl/>
          <w:lang w:bidi="ar-SA"/>
        </w:rPr>
        <w:t>يك مرحله فعال‌سازي نهايي، كه در آن نشان</w:t>
      </w:r>
      <w:r w:rsidRPr="00C33D22">
        <w:rPr>
          <w:rFonts w:ascii="Times New Roman" w:hAnsi="Times New Roman" w:cs="B Nazanin" w:hint="cs"/>
          <w:szCs w:val="24"/>
          <w:rtl/>
          <w:lang w:bidi="ar-SA"/>
        </w:rPr>
        <w:t xml:space="preserve">ه </w:t>
      </w:r>
      <w:r w:rsidRPr="00C33D22">
        <w:rPr>
          <w:rFonts w:ascii="Times New Roman" w:hAnsi="Times New Roman" w:cs="B Nazanin"/>
          <w:szCs w:val="24"/>
          <w:rtl/>
          <w:lang w:bidi="ar-SA"/>
        </w:rPr>
        <w:t>ها در درون مكانهاي خروجي مرتبط هستند</w:t>
      </w:r>
      <w:r w:rsidRPr="00C33D22">
        <w:rPr>
          <w:rFonts w:ascii="B Nazanin" w:hAnsi="Times New Roman" w:cs="B Nazanin"/>
          <w:sz w:val="24"/>
          <w:szCs w:val="24"/>
          <w:rtl/>
        </w:rPr>
        <w:t xml:space="preserve">. </w:t>
      </w:r>
    </w:p>
    <w:p w:rsidR="001D37A0" w:rsidRPr="00C33D22" w:rsidRDefault="001D37A0" w:rsidP="00656B09">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انتقال يك شبكه‌هاي پتري زماندار با انتقال‌هايي كه در سه مرحله به فرمول شبكه‌هاي پتري تصادفی </w:t>
      </w:r>
      <w:r w:rsidRPr="00C33D22">
        <w:rPr>
          <w:rFonts w:ascii="Times New Roman" w:hAnsi="Times New Roman" w:cs="B Nazanin" w:hint="cs"/>
          <w:szCs w:val="24"/>
          <w:rtl/>
          <w:lang w:bidi="ar-SA"/>
        </w:rPr>
        <w:t xml:space="preserve">عمومی </w:t>
      </w:r>
      <w:r w:rsidRPr="00C33D22">
        <w:rPr>
          <w:rFonts w:ascii="Times New Roman" w:hAnsi="Times New Roman" w:cs="B Nazanin"/>
          <w:szCs w:val="24"/>
          <w:rtl/>
          <w:lang w:bidi="ar-SA"/>
        </w:rPr>
        <w:t>تبديل مي‌شوند، به راحتي با جايگزيني هر انتقال سه مرحله‌اي با انتقال بلافصل، يك مكان و يك انتقال زماندار صورت مي‌گيرد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پيكانهاي ورودي انتقال سه مرحله‌اي، به انتقال بلافصل مرتبط</w:t>
      </w:r>
      <w:r w:rsidRPr="00C33D22">
        <w:rPr>
          <w:rFonts w:ascii="Times New Roman" w:hAnsi="Times New Roman" w:cs="B Nazanin" w:hint="cs"/>
          <w:szCs w:val="24"/>
          <w:rtl/>
          <w:lang w:bidi="ar-SA"/>
        </w:rPr>
        <w:t>ند</w:t>
      </w:r>
      <w:r w:rsidRPr="00C33D22">
        <w:rPr>
          <w:rFonts w:ascii="Times New Roman" w:hAnsi="Times New Roman" w:cs="B Nazanin"/>
          <w:szCs w:val="24"/>
          <w:rtl/>
          <w:lang w:bidi="ar-SA"/>
        </w:rPr>
        <w:t xml:space="preserve"> و پيكانهاي خروجي انتقال سه مرحله‌اي از انتقال زماندار جدا مي‌شوند</w:t>
      </w:r>
      <w:r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مانند شكل </w:t>
      </w:r>
      <w:r w:rsidR="00656B09">
        <w:rPr>
          <w:rFonts w:ascii="B Nazanin" w:hAnsi="Times New Roman" w:cs="B Nazanin" w:hint="cs"/>
          <w:sz w:val="24"/>
          <w:szCs w:val="24"/>
          <w:rtl/>
          <w:lang w:bidi="fa-IR"/>
        </w:rPr>
        <w:t>2</w:t>
      </w:r>
      <w:r w:rsidRPr="00C33D22">
        <w:rPr>
          <w:rFonts w:ascii="B Nazanin" w:hAnsi="Times New Roman" w:cs="B Nazanin" w:hint="cs"/>
          <w:sz w:val="24"/>
          <w:szCs w:val="24"/>
          <w:rtl/>
        </w:rPr>
        <w:t>-1</w:t>
      </w:r>
      <w:r w:rsidR="00CE4005">
        <w:rPr>
          <w:rFonts w:ascii="B Nazanin" w:hAnsi="Times New Roman" w:cs="B Nazanin" w:hint="cs"/>
          <w:sz w:val="24"/>
          <w:szCs w:val="24"/>
          <w:rtl/>
          <w:lang w:bidi="fa-IR"/>
        </w:rPr>
        <w:t>4</w:t>
      </w:r>
      <w:r w:rsidRPr="00C33D22">
        <w:rPr>
          <w:rFonts w:ascii="B Nazanin" w:hAnsi="Times New Roman" w:cs="B Nazanin" w:hint="cs"/>
          <w:sz w:val="24"/>
          <w:szCs w:val="24"/>
          <w:rtl/>
        </w:rPr>
        <w:t>).</w:t>
      </w:r>
    </w:p>
    <w:p w:rsidR="001D37A0" w:rsidRDefault="001D37A0" w:rsidP="00656B09">
      <w:pPr>
        <w:widowControl w:val="0"/>
        <w:bidi/>
        <w:spacing w:before="120" w:after="0" w:line="24" w:lineRule="atLeast"/>
        <w:ind w:firstLine="562"/>
        <w:jc w:val="lowKashida"/>
        <w:rPr>
          <w:rFonts w:ascii="B Nazanin" w:hAnsi="Times New Roman" w:cs="B Nazanin"/>
          <w:sz w:val="24"/>
          <w:szCs w:val="24"/>
          <w:rtl/>
          <w:lang w:bidi="fa-IR"/>
        </w:rPr>
      </w:pPr>
      <w:r w:rsidRPr="00C33D22">
        <w:rPr>
          <w:rFonts w:ascii="Times New Roman" w:hAnsi="Times New Roman" w:cs="B Nazanin"/>
          <w:szCs w:val="24"/>
          <w:rtl/>
          <w:lang w:bidi="ar-SA"/>
        </w:rPr>
        <w:t xml:space="preserve">عموماً، انتقال‌هاي زماندار سه مرحله‌اي مي‌توانند يك فعالسازي </w:t>
      </w:r>
      <w:r w:rsidR="00B94748">
        <w:rPr>
          <w:rFonts w:ascii="Times New Roman" w:hAnsi="Times New Roman" w:cs="B Nazanin" w:hint="cs"/>
          <w:szCs w:val="24"/>
          <w:rtl/>
          <w:lang w:bidi="ar-SA"/>
        </w:rPr>
        <w:t>را از ابتدا</w:t>
      </w:r>
      <w:r w:rsidRPr="00C33D22">
        <w:rPr>
          <w:rFonts w:ascii="Times New Roman" w:hAnsi="Times New Roman" w:cs="B Nazanin"/>
          <w:szCs w:val="24"/>
          <w:rtl/>
          <w:lang w:bidi="ar-SA"/>
        </w:rPr>
        <w:t xml:space="preserve"> آغاز كنند و اين در حالي است كه فعالسازي ديگر در حال </w:t>
      </w:r>
      <w:r w:rsidRPr="00C33D22">
        <w:rPr>
          <w:rFonts w:ascii="Times New Roman" w:hAnsi="Times New Roman" w:cs="B Nazanin" w:hint="cs"/>
          <w:szCs w:val="24"/>
          <w:rtl/>
          <w:lang w:bidi="ar-SA"/>
        </w:rPr>
        <w:t>اجرا شدن</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می 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انتقال زماندار در شكل </w:t>
      </w:r>
      <w:r w:rsidR="00656B09">
        <w:rPr>
          <w:rFonts w:ascii="B Nazanin" w:hAnsi="Times New Roman" w:cs="B Nazanin" w:hint="cs"/>
          <w:sz w:val="24"/>
          <w:szCs w:val="24"/>
          <w:rtl/>
          <w:lang w:bidi="fa-IR"/>
        </w:rPr>
        <w:t>2</w:t>
      </w:r>
      <w:r w:rsidRPr="00C33D22">
        <w:rPr>
          <w:rFonts w:ascii="B Nazanin" w:hAnsi="Times New Roman" w:cs="B Nazanin" w:hint="cs"/>
          <w:sz w:val="24"/>
          <w:szCs w:val="24"/>
          <w:rtl/>
        </w:rPr>
        <w:t>-</w:t>
      </w:r>
      <w:r w:rsidR="00CE4005">
        <w:rPr>
          <w:rFonts w:ascii="B Nazanin" w:hAnsi="Times New Roman" w:cs="B Nazanin" w:hint="cs"/>
          <w:sz w:val="24"/>
          <w:szCs w:val="24"/>
          <w:rtl/>
          <w:lang w:bidi="fa-IR"/>
        </w:rPr>
        <w:t>14</w:t>
      </w:r>
      <w:r w:rsidRPr="00C33D22">
        <w:rPr>
          <w:rFonts w:ascii="Times New Roman" w:hAnsi="Times New Roman" w:cs="B Nazanin"/>
          <w:szCs w:val="24"/>
          <w:rtl/>
          <w:lang w:bidi="ar-SA"/>
        </w:rPr>
        <w:t>، از نوع سرور نامعین 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هنگامي كه انتقال زماندار سه مرحله‌اي مي‌تواند تنها زماني كه يك فعالسازي قبلي تكميل نشده، فعالسازي جديد را آغاز كند </w:t>
      </w:r>
      <w:r w:rsidRPr="00C33D22">
        <w:rPr>
          <w:rFonts w:ascii="B Nazanin" w:hAnsi="Times New Roman" w:cs="B Nazanin"/>
          <w:sz w:val="24"/>
          <w:szCs w:val="24"/>
          <w:rtl/>
        </w:rPr>
        <w:t>(</w:t>
      </w:r>
      <w:r w:rsidRPr="00C33D22">
        <w:rPr>
          <w:rFonts w:ascii="Times New Roman" w:hAnsi="Times New Roman" w:cs="B Nazanin"/>
          <w:szCs w:val="24"/>
          <w:rtl/>
          <w:lang w:bidi="ar-SA"/>
        </w:rPr>
        <w:t xml:space="preserve">سرعت فعالسازي انتقال زماندار شكل </w:t>
      </w:r>
      <w:r w:rsidR="00656B09">
        <w:rPr>
          <w:rFonts w:ascii="B Nazanin" w:hAnsi="Times New Roman" w:cs="B Nazanin" w:hint="cs"/>
          <w:sz w:val="24"/>
          <w:szCs w:val="24"/>
          <w:rtl/>
          <w:lang w:bidi="fa-IR"/>
        </w:rPr>
        <w:t>2</w:t>
      </w:r>
      <w:r w:rsidRPr="00C33D22">
        <w:rPr>
          <w:rFonts w:ascii="B Nazanin" w:hAnsi="Times New Roman" w:cs="B Nazanin" w:hint="cs"/>
          <w:sz w:val="24"/>
          <w:szCs w:val="24"/>
          <w:rtl/>
        </w:rPr>
        <w:t>-</w:t>
      </w:r>
      <w:r w:rsidR="00CE4005">
        <w:rPr>
          <w:rFonts w:ascii="B Nazanin" w:hAnsi="Times New Roman" w:cs="B Nazanin" w:hint="cs"/>
          <w:sz w:val="24"/>
          <w:szCs w:val="24"/>
          <w:rtl/>
          <w:lang w:bidi="fa-IR"/>
        </w:rPr>
        <w:t>14</w:t>
      </w:r>
      <w:r w:rsidRPr="00C33D22">
        <w:rPr>
          <w:rFonts w:ascii="Times New Roman" w:hAnsi="Times New Roman" w:cs="B Nazanin"/>
          <w:szCs w:val="24"/>
          <w:rtl/>
          <w:lang w:bidi="ar-SA"/>
        </w:rPr>
        <w:t xml:space="preserve"> ثابت است</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گفته مي‌شود انتقال از نوع سِروِر واحد</w:t>
      </w:r>
      <w:r w:rsidRPr="00C33D22">
        <w:rPr>
          <w:vertAlign w:val="superscript"/>
          <w:rtl/>
        </w:rPr>
        <w:footnoteReference w:id="36"/>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يك مانع مي تواند از آن به مكان انتقال بلافصل اضافه شود و اين در صورتي است كه در طي ت</w:t>
      </w:r>
      <w:r w:rsidRPr="00C33D22">
        <w:rPr>
          <w:rFonts w:ascii="Times New Roman" w:hAnsi="Times New Roman" w:cs="B Nazanin" w:hint="cs"/>
          <w:szCs w:val="24"/>
          <w:rtl/>
          <w:lang w:bidi="ar-SA"/>
        </w:rPr>
        <w:t>ا</w:t>
      </w:r>
      <w:r w:rsidRPr="00C33D22">
        <w:rPr>
          <w:rFonts w:ascii="Times New Roman" w:hAnsi="Times New Roman" w:cs="B Nazanin"/>
          <w:szCs w:val="24"/>
          <w:rtl/>
          <w:lang w:bidi="ar-SA"/>
        </w:rPr>
        <w:t xml:space="preserve">خير انتقال نشانه‌ها بايد در مكانهاي </w:t>
      </w:r>
      <w:r w:rsidRPr="00C33D22">
        <w:rPr>
          <w:rFonts w:ascii="Times New Roman" w:hAnsi="Times New Roman" w:cs="B Nazanin"/>
          <w:szCs w:val="24"/>
          <w:rtl/>
          <w:lang w:bidi="ar-SA"/>
        </w:rPr>
        <w:lastRenderedPageBreak/>
        <w:t>ورودي انتقال سه‌مرحله‌اي زماندار حفظ شوند</w:t>
      </w:r>
      <w:r w:rsidRPr="00C33D22">
        <w:rPr>
          <w:rFonts w:ascii="B Nazanin" w:hAnsi="Times New Roman" w:cs="B Nazanin"/>
          <w:sz w:val="24"/>
          <w:szCs w:val="24"/>
          <w:rtl/>
        </w:rPr>
        <w:t xml:space="preserve">. </w:t>
      </w:r>
    </w:p>
    <w:p w:rsidR="001D37A0" w:rsidRPr="00C33D22" w:rsidRDefault="005D6360" w:rsidP="009301DC">
      <w:pPr>
        <w:widowControl w:val="0"/>
        <w:bidi/>
        <w:spacing w:line="24" w:lineRule="atLeast"/>
        <w:ind w:firstLine="284"/>
        <w:jc w:val="center"/>
        <w:rPr>
          <w:rFonts w:ascii="B Nazanin" w:hAnsi="Times New Roman" w:cs="B Nazanin"/>
          <w:sz w:val="24"/>
          <w:szCs w:val="24"/>
          <w:rtl/>
        </w:rPr>
      </w:pPr>
      <w:r>
        <w:rPr>
          <w:rFonts w:ascii="B Nazanin" w:hAnsi="Times New Roman" w:cs="B Nazanin"/>
          <w:noProof/>
          <w:sz w:val="24"/>
          <w:szCs w:val="24"/>
          <w:lang w:bidi="ar-SA"/>
        </w:rPr>
        <w:drawing>
          <wp:inline distT="0" distB="0" distL="0" distR="0">
            <wp:extent cx="2743200" cy="669925"/>
            <wp:effectExtent l="19050" t="0" r="0" b="0"/>
            <wp:docPr id="8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7"/>
                    <a:srcRect/>
                    <a:stretch>
                      <a:fillRect/>
                    </a:stretch>
                  </pic:blipFill>
                  <pic:spPr bwMode="auto">
                    <a:xfrm>
                      <a:off x="0" y="0"/>
                      <a:ext cx="2743200" cy="669925"/>
                    </a:xfrm>
                    <a:prstGeom prst="rect">
                      <a:avLst/>
                    </a:prstGeom>
                    <a:noFill/>
                    <a:ln w="9525">
                      <a:noFill/>
                      <a:miter lim="800000"/>
                      <a:headEnd/>
                      <a:tailEnd/>
                    </a:ln>
                  </pic:spPr>
                </pic:pic>
              </a:graphicData>
            </a:graphic>
          </wp:inline>
        </w:drawing>
      </w:r>
    </w:p>
    <w:p w:rsidR="001D37A0" w:rsidRPr="00043F11" w:rsidRDefault="00043F11" w:rsidP="00043F11">
      <w:pPr>
        <w:pStyle w:val="Caption"/>
        <w:bidi/>
        <w:jc w:val="center"/>
        <w:rPr>
          <w:rFonts w:ascii="Times New Roman" w:hAnsi="Times New Roman" w:cs="B Nazanin"/>
          <w:color w:val="auto"/>
          <w:sz w:val="22"/>
          <w:szCs w:val="22"/>
        </w:rPr>
      </w:pPr>
      <w:bookmarkStart w:id="78" w:name="_Toc272054916"/>
      <w:r w:rsidRPr="00043F11">
        <w:rPr>
          <w:rFonts w:cs="B Nazanin" w:hint="eastAsia"/>
          <w:color w:val="auto"/>
          <w:sz w:val="22"/>
          <w:szCs w:val="22"/>
          <w:rtl/>
          <w:lang w:bidi="ar-SA"/>
        </w:rPr>
        <w:t>شکل</w:t>
      </w:r>
      <w:r w:rsidRPr="00043F11">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14</w:t>
      </w:r>
      <w:r w:rsidR="002A4878">
        <w:rPr>
          <w:rFonts w:cs="B Nazanin"/>
          <w:color w:val="auto"/>
          <w:sz w:val="22"/>
          <w:szCs w:val="22"/>
          <w:rtl/>
          <w:lang w:bidi="ar-SA"/>
        </w:rPr>
        <w:fldChar w:fldCharType="end"/>
      </w:r>
      <w:r w:rsidR="001D37A0" w:rsidRPr="00043F11">
        <w:rPr>
          <w:rFonts w:ascii="B Nazanin" w:hAnsi="Times New Roman" w:cs="B Nazanin" w:hint="cs"/>
          <w:color w:val="auto"/>
          <w:sz w:val="22"/>
          <w:szCs w:val="22"/>
          <w:rtl/>
        </w:rPr>
        <w:t xml:space="preserve">: </w:t>
      </w:r>
      <w:r w:rsidR="001D37A0" w:rsidRPr="00043F11">
        <w:rPr>
          <w:rFonts w:ascii="Times New Roman" w:hAnsi="Times New Roman" w:cs="B Nazanin" w:hint="cs"/>
          <w:color w:val="auto"/>
          <w:sz w:val="22"/>
          <w:szCs w:val="22"/>
          <w:rtl/>
          <w:lang w:bidi="ar-SA"/>
        </w:rPr>
        <w:t xml:space="preserve">نمایش حالت زمانبندی شده سه مرحله ای در چارچوب </w:t>
      </w:r>
      <w:r w:rsidR="001D37A0" w:rsidRPr="00043F11">
        <w:rPr>
          <w:rFonts w:ascii="Times New Roman" w:hAnsi="Times New Roman" w:cs="B Nazanin"/>
          <w:color w:val="auto"/>
          <w:sz w:val="22"/>
          <w:szCs w:val="22"/>
          <w:rtl/>
          <w:lang w:bidi="ar-SA"/>
        </w:rPr>
        <w:t>شبكه‌هاي پتري تصادفی</w:t>
      </w:r>
      <w:r w:rsidR="001D37A0" w:rsidRPr="00043F11">
        <w:rPr>
          <w:rFonts w:ascii="Times New Roman" w:hAnsi="Times New Roman" w:cs="B Nazanin" w:hint="cs"/>
          <w:color w:val="auto"/>
          <w:sz w:val="22"/>
          <w:szCs w:val="22"/>
          <w:rtl/>
          <w:lang w:bidi="ar-SA"/>
        </w:rPr>
        <w:t xml:space="preserve"> عمومی</w:t>
      </w:r>
      <w:bookmarkEnd w:id="78"/>
    </w:p>
    <w:p w:rsidR="001D37A0" w:rsidRPr="00C33D22" w:rsidRDefault="001D37A0" w:rsidP="00A119E2">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بايد خاطر نشان ساخت كه در حالت انتقال‌هاي زماندار كه در سه مرحله فعال مي‌شوند، تضادها، به انتقال‌هايي محدود مي‌شوند كه همزمان فعال شده‌اند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در واقع، ممكن نيست كه انتقال</w:t>
      </w:r>
      <w:r w:rsidRPr="00C33D22">
        <w:rPr>
          <w:rFonts w:ascii="Times New Roman" w:hAnsi="Times New Roman" w:cs="B Nazanin" w:hint="cs"/>
          <w:szCs w:val="24"/>
          <w:rtl/>
          <w:lang w:bidi="ar-SA"/>
        </w:rPr>
        <w:t>ا</w:t>
      </w:r>
      <w:r w:rsidRPr="00C33D22">
        <w:rPr>
          <w:rFonts w:ascii="Times New Roman" w:hAnsi="Times New Roman" w:cs="B Nazanin"/>
          <w:szCs w:val="24"/>
          <w:rtl/>
          <w:lang w:bidi="ar-SA"/>
        </w:rPr>
        <w:t>ي كه فعال شده در زمان ديرتري با فعالسازي يك انتقال فعال شده قبلي، غير فعال گردد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به‌منظور شامل كردن اين ويژگي كه ممكن است در برخي از حالات براي مدلسازي سيستم‌ها مفيد باشد، مدلهاي شبكه‌هاي پتري زمان</w:t>
      </w:r>
      <w:r w:rsidR="00A119E2" w:rsidRPr="00C33D22">
        <w:rPr>
          <w:rFonts w:ascii="Times New Roman" w:hAnsi="Times New Roman" w:cs="B Nazanin" w:hint="cs"/>
          <w:szCs w:val="24"/>
          <w:rtl/>
          <w:lang w:bidi="ar-SA"/>
        </w:rPr>
        <w:t>ی</w:t>
      </w:r>
      <w:r w:rsidRPr="00C33D22">
        <w:rPr>
          <w:rFonts w:ascii="Times New Roman" w:hAnsi="Times New Roman" w:cs="B Nazanin"/>
          <w:szCs w:val="24"/>
          <w:rtl/>
          <w:lang w:bidi="ar-SA"/>
        </w:rPr>
        <w:t xml:space="preserve"> كه در آنها انتقال در سه مرحله فعال مي‌شود، پيكانهاي خاصي كه انتقال خاصي را غير فعال</w:t>
      </w:r>
      <w:r w:rsidR="0007159C" w:rsidRPr="00C33D22">
        <w:rPr>
          <w:rStyle w:val="FootnoteReference"/>
          <w:rFonts w:ascii="Times New Roman" w:hAnsi="Times New Roman" w:cs="B Nazanin"/>
          <w:szCs w:val="24"/>
          <w:rtl/>
        </w:rPr>
        <w:footnoteReference w:id="37"/>
      </w:r>
      <w:r w:rsidRPr="00C33D22">
        <w:rPr>
          <w:rFonts w:ascii="Times New Roman" w:hAnsi="Times New Roman" w:cs="B Nazanin"/>
          <w:szCs w:val="24"/>
          <w:rtl/>
          <w:lang w:bidi="ar-SA"/>
        </w:rPr>
        <w:t xml:space="preserve"> مي‌كن</w:t>
      </w:r>
      <w:r w:rsidRPr="00C33D22">
        <w:rPr>
          <w:rFonts w:ascii="Times New Roman" w:hAnsi="Times New Roman" w:cs="B Nazanin" w:hint="cs"/>
          <w:szCs w:val="24"/>
          <w:rtl/>
          <w:lang w:bidi="ar-SA"/>
        </w:rPr>
        <w:t>ن</w:t>
      </w:r>
      <w:r w:rsidRPr="00C33D22">
        <w:rPr>
          <w:rFonts w:ascii="Times New Roman" w:hAnsi="Times New Roman" w:cs="B Nazanin"/>
          <w:szCs w:val="24"/>
          <w:rtl/>
          <w:lang w:bidi="ar-SA"/>
        </w:rPr>
        <w:t>د پيشنهاد شده‌اند</w:t>
      </w:r>
      <w:r w:rsidR="00857318" w:rsidRPr="00C33D22">
        <w:rPr>
          <w:rFonts w:ascii="Times New Roman" w:hAnsi="Times New Roman" w:cs="B Nazanin"/>
          <w:szCs w:val="24"/>
        </w:rPr>
        <w:t>[26]</w:t>
      </w:r>
      <w:r w:rsidRPr="00C33D22">
        <w:rPr>
          <w:rFonts w:ascii="B Nazanin" w:hAnsi="Times New Roman" w:cs="B Nazanin"/>
          <w:sz w:val="24"/>
          <w:szCs w:val="24"/>
          <w:rtl/>
        </w:rPr>
        <w:t>.</w:t>
      </w:r>
    </w:p>
    <w:p w:rsidR="001D37A0" w:rsidRPr="007D5479" w:rsidRDefault="001D37A0" w:rsidP="00644768">
      <w:pPr>
        <w:pStyle w:val="Heading4"/>
        <w:rPr>
          <w:rtl/>
        </w:rPr>
      </w:pPr>
      <w:bookmarkStart w:id="79" w:name="_Toc205417982"/>
      <w:bookmarkStart w:id="80" w:name="_Toc267420752"/>
      <w:bookmarkStart w:id="81" w:name="_Toc271852069"/>
      <w:bookmarkStart w:id="82" w:name="_Toc271960365"/>
      <w:bookmarkStart w:id="83" w:name="_Toc272055714"/>
      <w:r w:rsidRPr="007D5479">
        <w:rPr>
          <w:rtl/>
        </w:rPr>
        <w:t>تجزيه ساختاري شبكه‌هاي پتري تصادفی</w:t>
      </w:r>
      <w:bookmarkEnd w:id="79"/>
      <w:bookmarkEnd w:id="80"/>
      <w:bookmarkEnd w:id="81"/>
      <w:bookmarkEnd w:id="82"/>
      <w:bookmarkEnd w:id="83"/>
    </w:p>
    <w:p w:rsidR="00572A00" w:rsidRPr="00C33D22" w:rsidRDefault="001D37A0" w:rsidP="00837E07">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همانطور كه در </w:t>
      </w:r>
      <w:r w:rsidR="00656B09">
        <w:rPr>
          <w:rFonts w:ascii="B Nazanin" w:hAnsi="Times New Roman" w:cs="B Nazanin" w:hint="cs"/>
          <w:sz w:val="24"/>
          <w:szCs w:val="24"/>
          <w:rtl/>
          <w:lang w:bidi="fa-IR"/>
        </w:rPr>
        <w:t>2</w:t>
      </w:r>
      <w:r w:rsidR="008C46B8" w:rsidRPr="00C33D22">
        <w:rPr>
          <w:rFonts w:ascii="B Nazanin" w:hAnsi="Times New Roman" w:cs="B Nazanin" w:hint="cs"/>
          <w:sz w:val="24"/>
          <w:szCs w:val="24"/>
          <w:rtl/>
        </w:rPr>
        <w:t>-</w:t>
      </w:r>
      <w:r w:rsidR="00837E07">
        <w:rPr>
          <w:rFonts w:ascii="B Nazanin" w:hAnsi="Times New Roman" w:cs="B Nazanin" w:hint="cs"/>
          <w:sz w:val="24"/>
          <w:szCs w:val="24"/>
          <w:rtl/>
          <w:lang w:bidi="fa-IR"/>
        </w:rPr>
        <w:t>2</w:t>
      </w:r>
      <w:r w:rsidR="008C46B8" w:rsidRPr="00C33D22">
        <w:rPr>
          <w:rFonts w:ascii="B Nazanin" w:hAnsi="Times New Roman" w:cs="B Nazanin" w:hint="cs"/>
          <w:sz w:val="24"/>
          <w:szCs w:val="24"/>
          <w:rtl/>
        </w:rPr>
        <w:t>-3-1</w:t>
      </w:r>
      <w:r w:rsidR="00B6498F">
        <w:rPr>
          <w:rFonts w:ascii="B Nazanin" w:hAnsi="Times New Roman" w:cs="B Nazanin"/>
          <w:sz w:val="24"/>
          <w:szCs w:val="24"/>
        </w:rPr>
        <w:t>.</w:t>
      </w:r>
      <w:r w:rsidR="008C46B8" w:rsidRPr="00C33D22">
        <w:rPr>
          <w:rFonts w:ascii="B Nazanin" w:hAnsi="Times New Roman" w:cs="B Nazanin" w:hint="cs"/>
          <w:sz w:val="24"/>
          <w:szCs w:val="24"/>
          <w:rtl/>
        </w:rPr>
        <w:t xml:space="preserve"> </w:t>
      </w:r>
      <w:r w:rsidRPr="00C33D22">
        <w:rPr>
          <w:rFonts w:ascii="Times New Roman" w:hAnsi="Times New Roman" w:cs="B Nazanin" w:hint="cs"/>
          <w:szCs w:val="24"/>
          <w:rtl/>
          <w:lang w:bidi="ar-SA"/>
        </w:rPr>
        <w:t>گفته شد</w:t>
      </w:r>
      <w:r w:rsidRPr="00C33D22">
        <w:rPr>
          <w:rFonts w:ascii="Times New Roman" w:hAnsi="Times New Roman" w:cs="B Nazanin"/>
          <w:szCs w:val="24"/>
          <w:rtl/>
          <w:lang w:bidi="ar-SA"/>
        </w:rPr>
        <w:t>، شبكه‌هاي پتري تصادفی از ابتدا، توسط محققيني پيشنهاد شد كه در زمينه مدلسازي تصادفي كاربردي فعال بودند و آن را به‌عنوان يك نشان گرافيكي مناسب براي تعريف انتزاعي مدل‌هاي ماركوين معرفي كردند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بنابراين، احتمال تعريف سرعتهاي فعالسازي مستقل از علامتگذاري در شبكه‌هاي پتري تصادفی بر اين فرضيه بود كه تجزيه‌گر از تمام علائم قابل دسترس آگاهي داشته باشد تا بدرستي وابستگي علامتگذاري </w:t>
      </w:r>
      <w:r w:rsidRPr="00C33D22">
        <w:rPr>
          <w:rFonts w:ascii="Times New Roman" w:hAnsi="Times New Roman" w:cs="B Nazanin" w:hint="cs"/>
          <w:szCs w:val="24"/>
          <w:rtl/>
          <w:lang w:bidi="ar-SA"/>
        </w:rPr>
        <w:t>را مشخص کند</w:t>
      </w:r>
      <w:r w:rsidRPr="00C33D22">
        <w:rPr>
          <w:rFonts w:ascii="B Nazanin" w:hAnsi="Times New Roman" w:cs="B Nazanin"/>
          <w:sz w:val="24"/>
          <w:szCs w:val="24"/>
          <w:rtl/>
        </w:rPr>
        <w:t>.</w:t>
      </w:r>
    </w:p>
    <w:p w:rsidR="001D37A0" w:rsidRPr="00C33D22" w:rsidRDefault="001D37A0" w:rsidP="00B6498F">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hint="cs"/>
          <w:szCs w:val="24"/>
          <w:rtl/>
          <w:lang w:bidi="ar-SA"/>
        </w:rPr>
        <w:t xml:space="preserve">حتی، تعریف ابتدایی </w:t>
      </w:r>
      <w:r w:rsidRPr="00C33D22">
        <w:rPr>
          <w:rFonts w:ascii="Times New Roman" w:hAnsi="Times New Roman" w:cs="B Nazanin"/>
          <w:szCs w:val="24"/>
          <w:rtl/>
          <w:lang w:bidi="ar-SA"/>
        </w:rPr>
        <w:t>شبكه‌هاي پتري تصادفی</w:t>
      </w:r>
      <w:r w:rsidRPr="00C33D22">
        <w:rPr>
          <w:rFonts w:ascii="Times New Roman" w:hAnsi="Times New Roman" w:cs="B Nazanin" w:hint="cs"/>
          <w:szCs w:val="24"/>
          <w:rtl/>
          <w:lang w:bidi="ar-SA"/>
        </w:rPr>
        <w:t xml:space="preserve"> عمومی</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 xml:space="preserve">نیز موجود بوده  که در آن انتخاب </w:t>
      </w:r>
      <w:r w:rsidRPr="00C33D22">
        <w:rPr>
          <w:rFonts w:ascii="Times New Roman" w:hAnsi="Times New Roman" w:cs="B Nazanin"/>
          <w:szCs w:val="24"/>
          <w:rtl/>
          <w:lang w:bidi="ar-SA"/>
        </w:rPr>
        <w:t xml:space="preserve">انتقال </w:t>
      </w:r>
      <w:r w:rsidRPr="00C33D22">
        <w:rPr>
          <w:rFonts w:ascii="Times New Roman" w:hAnsi="Times New Roman" w:cs="B Nazanin" w:hint="cs"/>
          <w:szCs w:val="24"/>
          <w:rtl/>
          <w:lang w:bidi="ar-SA"/>
        </w:rPr>
        <w:t xml:space="preserve">بلافصل که باید در یک علامتگذاری ناپدید شود فعال می شود، </w:t>
      </w:r>
      <w:r w:rsidRPr="00C33D22">
        <w:rPr>
          <w:rFonts w:ascii="Times New Roman" w:hAnsi="Times New Roman" w:cs="B Nazanin"/>
          <w:szCs w:val="24"/>
          <w:rtl/>
          <w:lang w:bidi="ar-SA"/>
        </w:rPr>
        <w:t>براساس يك توزيع راه گزيني كاربردي قرار دارد</w:t>
      </w:r>
      <w:r w:rsidR="00035E32" w:rsidRPr="00C33D22">
        <w:rPr>
          <w:rFonts w:ascii="Times New Roman" w:hAnsi="Times New Roman" w:cs="B Nazanin"/>
          <w:szCs w:val="24"/>
        </w:rPr>
        <w:t>.</w:t>
      </w:r>
      <w:r w:rsidRPr="00C33D22">
        <w:rPr>
          <w:rFonts w:ascii="Times New Roman" w:hAnsi="Times New Roman" w:cs="B Nazanin"/>
          <w:szCs w:val="24"/>
          <w:rtl/>
          <w:lang w:bidi="ar-SA"/>
        </w:rPr>
        <w:t xml:space="preserve"> كه</w:t>
      </w:r>
      <w:r w:rsidR="00035E32" w:rsidRPr="00C33D22">
        <w:rPr>
          <w:rFonts w:ascii="Times New Roman" w:hAnsi="Times New Roman" w:cs="B Nazanin" w:hint="cs"/>
          <w:szCs w:val="24"/>
          <w:rtl/>
          <w:lang w:bidi="fa-IR"/>
        </w:rPr>
        <w:t>،</w:t>
      </w:r>
      <w:r w:rsidRPr="00C33D22">
        <w:rPr>
          <w:rFonts w:ascii="Times New Roman" w:hAnsi="Times New Roman" w:cs="B Nazanin"/>
          <w:szCs w:val="24"/>
          <w:rtl/>
          <w:lang w:bidi="ar-SA"/>
        </w:rPr>
        <w:t xml:space="preserve"> آن را مي‌توان با دانستن مجموعه قابل دسترسي بكه‌هاي پتري تصادفی</w:t>
      </w:r>
      <w:r w:rsidRPr="00C33D22">
        <w:rPr>
          <w:rFonts w:ascii="Times New Roman" w:hAnsi="Times New Roman" w:cs="B Nazanin" w:hint="cs"/>
          <w:szCs w:val="24"/>
          <w:rtl/>
          <w:lang w:bidi="ar-SA"/>
        </w:rPr>
        <w:t xml:space="preserve"> عمومی</w:t>
      </w:r>
      <w:r w:rsidRPr="00C33D22">
        <w:rPr>
          <w:rFonts w:ascii="Times New Roman" w:hAnsi="Times New Roman" w:cs="B Nazanin"/>
          <w:szCs w:val="24"/>
          <w:rtl/>
          <w:lang w:bidi="ar-SA"/>
        </w:rPr>
        <w:t xml:space="preserve"> تعريف نمود</w:t>
      </w:r>
      <w:r w:rsidRPr="00C33D22">
        <w:rPr>
          <w:rFonts w:ascii="B Nazanin" w:hAnsi="Times New Roman" w:cs="B Nazanin"/>
          <w:sz w:val="24"/>
          <w:szCs w:val="24"/>
          <w:rtl/>
        </w:rPr>
        <w:t>.</w:t>
      </w:r>
      <w:r w:rsidR="00B6498F">
        <w:rPr>
          <w:rFonts w:ascii="B Nazanin" w:hAnsi="Times New Roman" w:cs="B Nazanin"/>
          <w:sz w:val="24"/>
          <w:szCs w:val="24"/>
        </w:rPr>
        <w:t xml:space="preserve"> </w:t>
      </w:r>
      <w:r w:rsidRPr="00C33D22">
        <w:rPr>
          <w:rFonts w:ascii="Times New Roman" w:hAnsi="Times New Roman" w:cs="B Nazanin"/>
          <w:szCs w:val="24"/>
          <w:rtl/>
          <w:lang w:bidi="ar-SA"/>
        </w:rPr>
        <w:t xml:space="preserve">با تعريف اصلاح شده شبكه‌هاي پتري تصادفی </w:t>
      </w:r>
      <w:r w:rsidRPr="00C33D22">
        <w:rPr>
          <w:rFonts w:ascii="Times New Roman" w:hAnsi="Times New Roman" w:cs="B Nazanin" w:hint="cs"/>
          <w:szCs w:val="24"/>
          <w:rtl/>
          <w:lang w:bidi="ar-SA"/>
        </w:rPr>
        <w:t>عمومی،</w:t>
      </w:r>
      <w:r w:rsidRPr="00C33D22">
        <w:rPr>
          <w:rFonts w:ascii="Times New Roman" w:hAnsi="Times New Roman" w:cs="B Nazanin"/>
          <w:szCs w:val="24"/>
          <w:rtl/>
          <w:lang w:bidi="ar-SA"/>
        </w:rPr>
        <w:t xml:space="preserve">تلاشي به منظور تلفيق ويژگي‌هاي ساختاري و اتفاقي مدل صورت گرفت طوري كه تعريف مدل در سطح شبكه و بدون نياز به ايجاد مجموعه قابل دسترس، ممكن </w:t>
      </w:r>
      <w:r w:rsidRPr="00C33D22">
        <w:rPr>
          <w:rFonts w:ascii="Times New Roman" w:hAnsi="Times New Roman" w:cs="B Nazanin" w:hint="cs"/>
          <w:szCs w:val="24"/>
          <w:rtl/>
          <w:lang w:bidi="ar-SA"/>
        </w:rPr>
        <w:t>شد</w:t>
      </w:r>
      <w:r w:rsidRPr="00C33D22">
        <w:rPr>
          <w:rFonts w:ascii="B Nazanin" w:hAnsi="Times New Roman" w:cs="B Nazanin"/>
          <w:sz w:val="24"/>
          <w:szCs w:val="24"/>
          <w:rtl/>
        </w:rPr>
        <w:t>.</w:t>
      </w:r>
    </w:p>
    <w:p w:rsidR="001D37A0" w:rsidRPr="00C33D22" w:rsidRDefault="001D37A0" w:rsidP="000D6BC9">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 xml:space="preserve">يكي از مزاياي اصلي مدل شبكه‌هاي پتري تصادفی بنيادي، علاوه بر سادگي و سهولت استفاده، هويت قابل دسترس </w:t>
      </w:r>
      <w:r w:rsidRPr="00C33D22">
        <w:rPr>
          <w:rFonts w:ascii="Times New Roman" w:hAnsi="Times New Roman" w:cs="B Nazanin" w:hint="cs"/>
          <w:szCs w:val="24"/>
          <w:rtl/>
          <w:lang w:bidi="ar-SA"/>
        </w:rPr>
        <w:t>گراف</w:t>
      </w:r>
      <w:r w:rsidRPr="00C33D22">
        <w:rPr>
          <w:rFonts w:ascii="Times New Roman" w:hAnsi="Times New Roman" w:cs="B Nazanin"/>
          <w:szCs w:val="24"/>
          <w:rtl/>
          <w:lang w:bidi="ar-SA"/>
        </w:rPr>
        <w:t xml:space="preserve"> آن به همراه يكي از شبكه‌هاي پتري بنيادي 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اين بدان معناست كه تمام نتايج موجود براي تجزيه ساختاري شبكه‌هاي انتقال را بتوان بسادگي در محيط شبكه‌هاي پتري تصادفی بكار برد</w:t>
      </w:r>
      <w:r w:rsidRPr="00C33D22">
        <w:rPr>
          <w:rFonts w:ascii="B Nazanin" w:hAnsi="Times New Roman" w:cs="B Nazanin"/>
          <w:sz w:val="24"/>
          <w:szCs w:val="24"/>
          <w:rtl/>
        </w:rPr>
        <w:t xml:space="preserve">. </w:t>
      </w:r>
    </w:p>
    <w:p w:rsidR="001D37A0" w:rsidRPr="00C33D22" w:rsidRDefault="001D37A0" w:rsidP="006F78B4">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شبكه‌هاي پتري تصادفی</w:t>
      </w:r>
      <w:r w:rsidRPr="00C33D22">
        <w:rPr>
          <w:rFonts w:ascii="Times New Roman" w:hAnsi="Times New Roman" w:cs="B Nazanin" w:hint="cs"/>
          <w:szCs w:val="24"/>
          <w:rtl/>
          <w:lang w:bidi="ar-SA"/>
        </w:rPr>
        <w:t xml:space="preserve"> عمومی</w:t>
      </w:r>
      <w:r w:rsidRPr="00C33D22">
        <w:rPr>
          <w:rFonts w:ascii="Times New Roman" w:hAnsi="Times New Roman" w:cs="B Nazanin"/>
          <w:szCs w:val="24"/>
          <w:rtl/>
          <w:lang w:bidi="ar-SA"/>
        </w:rPr>
        <w:t>، در عوض، شبكه قابل دسترس، مشابه يكي از شبكه‌هاي</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انتقال بنيادي به همراه پيكانهاي مانع و </w:t>
      </w:r>
      <w:r w:rsidRPr="00C33D22">
        <w:rPr>
          <w:rFonts w:ascii="Times New Roman" w:hAnsi="Times New Roman" w:cs="B Nazanin" w:hint="cs"/>
          <w:szCs w:val="24"/>
          <w:rtl/>
          <w:lang w:bidi="ar-SA"/>
        </w:rPr>
        <w:t>اولویت</w:t>
      </w:r>
      <w:r w:rsidRPr="00C33D22">
        <w:rPr>
          <w:rFonts w:ascii="Times New Roman" w:hAnsi="Times New Roman" w:cs="B Nazanin"/>
          <w:szCs w:val="24"/>
          <w:rtl/>
          <w:lang w:bidi="ar-SA"/>
        </w:rPr>
        <w:t>‌ها مي‌باش</w:t>
      </w:r>
      <w:r w:rsidRPr="00C33D22">
        <w:rPr>
          <w:rFonts w:ascii="Times New Roman" w:hAnsi="Times New Roman" w:cs="B Nazanin" w:hint="cs"/>
          <w:szCs w:val="24"/>
          <w:rtl/>
          <w:lang w:bidi="ar-SA"/>
        </w:rPr>
        <w:t>ن</w:t>
      </w:r>
      <w:r w:rsidRPr="00C33D22">
        <w:rPr>
          <w:rFonts w:ascii="Times New Roman" w:hAnsi="Times New Roman" w:cs="B Nazanin"/>
          <w:szCs w:val="24"/>
          <w:rtl/>
          <w:lang w:bidi="ar-SA"/>
        </w:rPr>
        <w:t>د، يك مدل غير زماني كه هر گونه توجه كوچك را از تئوري‌پردازان شبكه دريافت مي‌دارد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خوشبختانه، وجود پيكانهاي مانع و </w:t>
      </w:r>
      <w:r w:rsidRPr="00C33D22">
        <w:rPr>
          <w:rFonts w:ascii="Times New Roman" w:hAnsi="Times New Roman" w:cs="B Nazanin" w:hint="cs"/>
          <w:szCs w:val="24"/>
          <w:rtl/>
          <w:lang w:bidi="ar-SA"/>
        </w:rPr>
        <w:t>اولویت</w:t>
      </w:r>
      <w:r w:rsidRPr="00C33D22">
        <w:rPr>
          <w:rFonts w:ascii="Times New Roman" w:hAnsi="Times New Roman" w:cs="B Nazanin"/>
          <w:szCs w:val="24"/>
          <w:rtl/>
          <w:lang w:bidi="ar-SA"/>
        </w:rPr>
        <w:t xml:space="preserve">‌ها، تنها مجموعه قابل دسترس را با توجه به يكي از شبكه‌هاي بنيادي اساسي كه از طريق حذف </w:t>
      </w:r>
      <w:r w:rsidRPr="00C33D22">
        <w:rPr>
          <w:rFonts w:ascii="Times New Roman" w:hAnsi="Times New Roman" w:cs="B Nazanin" w:hint="cs"/>
          <w:szCs w:val="24"/>
          <w:rtl/>
          <w:lang w:bidi="ar-SA"/>
        </w:rPr>
        <w:t>اولویت</w:t>
      </w:r>
      <w:r w:rsidRPr="00C33D22">
        <w:rPr>
          <w:rFonts w:ascii="Times New Roman" w:hAnsi="Times New Roman" w:cs="B Nazanin"/>
          <w:szCs w:val="24"/>
          <w:rtl/>
          <w:lang w:bidi="ar-SA"/>
        </w:rPr>
        <w:t>‌ها، پيكانهاي مانع و زمانگذاري بدست مي‌آيد محدود مي‌كند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اين بدان معناست كه </w:t>
      </w:r>
      <w:r w:rsidRPr="00C33D22">
        <w:rPr>
          <w:rFonts w:ascii="Times New Roman" w:hAnsi="Times New Roman" w:cs="B Nazanin"/>
          <w:szCs w:val="24"/>
          <w:rtl/>
          <w:lang w:bidi="ar-SA"/>
        </w:rPr>
        <w:lastRenderedPageBreak/>
        <w:t>برخي از ويژگي‌هاي ساختاري معتبر براي شبكه‌هاي پتري بنيادي اساسي توسط شبكه‌هاي پتري تصادفی</w:t>
      </w:r>
      <w:r w:rsidRPr="00C33D22">
        <w:rPr>
          <w:rFonts w:ascii="Times New Roman" w:hAnsi="Times New Roman" w:cs="B Nazanin" w:hint="cs"/>
          <w:szCs w:val="24"/>
          <w:rtl/>
          <w:lang w:bidi="ar-SA"/>
        </w:rPr>
        <w:t xml:space="preserve"> عمومی</w:t>
      </w:r>
      <w:r w:rsidRPr="00C33D22">
        <w:rPr>
          <w:rFonts w:ascii="Times New Roman" w:hAnsi="Times New Roman" w:cs="B Nazanin"/>
          <w:szCs w:val="24"/>
          <w:rtl/>
          <w:lang w:bidi="ar-SA"/>
        </w:rPr>
        <w:t xml:space="preserve"> بدست مي‌آيد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در واقع</w:t>
      </w:r>
      <w:r w:rsidR="004A042F"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محدودسازي شبكه قابل دسترس، ضمانت مي‌كند كه تمام متغيرهاي مكاني كه در مطالعه شبكه‌هاي پتري بنيادي اساسي بدست آمده، همچنان براي شبكه‌هاي پتري تصادفی</w:t>
      </w:r>
      <w:r w:rsidRPr="00C33D22">
        <w:rPr>
          <w:rFonts w:ascii="Times New Roman" w:hAnsi="Times New Roman" w:cs="B Nazanin" w:hint="cs"/>
          <w:szCs w:val="24"/>
          <w:rtl/>
          <w:lang w:bidi="ar-SA"/>
        </w:rPr>
        <w:t xml:space="preserve"> عمومی</w:t>
      </w:r>
      <w:r w:rsidRPr="00C33D22">
        <w:rPr>
          <w:rFonts w:ascii="Times New Roman" w:hAnsi="Times New Roman" w:cs="B Nazanin"/>
          <w:szCs w:val="24"/>
          <w:rtl/>
          <w:lang w:bidi="ar-SA"/>
        </w:rPr>
        <w:t xml:space="preserve"> وجود دا</w:t>
      </w:r>
      <w:r w:rsidRPr="00C33D22">
        <w:rPr>
          <w:rFonts w:ascii="Times New Roman" w:hAnsi="Times New Roman" w:cs="B Nazanin" w:hint="cs"/>
          <w:szCs w:val="24"/>
          <w:rtl/>
          <w:lang w:bidi="ar-SA"/>
        </w:rPr>
        <w:t>شته باشند</w:t>
      </w:r>
      <w:r w:rsidRPr="00C33D22">
        <w:rPr>
          <w:rFonts w:ascii="B Nazanin" w:hAnsi="Times New Roman" w:cs="B Nazanin"/>
          <w:sz w:val="24"/>
          <w:szCs w:val="24"/>
          <w:rtl/>
        </w:rPr>
        <w:t>.</w:t>
      </w:r>
      <w:r w:rsidR="00B6498F">
        <w:rPr>
          <w:rFonts w:ascii="B Nazanin" w:hAnsi="Times New Roman" w:cs="B Nazanin"/>
          <w:sz w:val="24"/>
          <w:szCs w:val="24"/>
        </w:rPr>
        <w:t xml:space="preserve"> </w:t>
      </w:r>
      <w:r w:rsidRPr="00C33D22">
        <w:rPr>
          <w:rFonts w:ascii="Times New Roman" w:hAnsi="Times New Roman" w:cs="B Nazanin"/>
          <w:szCs w:val="24"/>
          <w:rtl/>
          <w:lang w:bidi="ar-SA"/>
        </w:rPr>
        <w:t xml:space="preserve">در اصل، متغيرهاي مكاني ديگري موجود است كه در مورد شبكه‌هاي پتري تصادفی </w:t>
      </w:r>
      <w:r w:rsidRPr="00C33D22">
        <w:rPr>
          <w:rFonts w:ascii="Times New Roman" w:hAnsi="Times New Roman" w:cs="B Nazanin" w:hint="cs"/>
          <w:szCs w:val="24"/>
          <w:rtl/>
          <w:lang w:bidi="ar-SA"/>
        </w:rPr>
        <w:t xml:space="preserve"> عمومی </w:t>
      </w:r>
      <w:r w:rsidRPr="00C33D22">
        <w:rPr>
          <w:rFonts w:ascii="Times New Roman" w:hAnsi="Times New Roman" w:cs="B Nazanin"/>
          <w:szCs w:val="24"/>
          <w:rtl/>
          <w:lang w:bidi="ar-SA"/>
        </w:rPr>
        <w:t>صدق مي‌كند اما، براي شبكه‌هاي پتري بنيادي اساسي معتبر نمي‌باشد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تجربه نشان داده است كه اين مسئله عموماً رخ نمي‌دهد زيرا</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آنچه مربوط به متغيرهاي انتقال است يعني وجود پيكانهاي مانع و </w:t>
      </w:r>
      <w:r w:rsidRPr="00C33D22">
        <w:rPr>
          <w:rFonts w:ascii="Times New Roman" w:hAnsi="Times New Roman" w:cs="B Nazanin" w:hint="cs"/>
          <w:szCs w:val="24"/>
          <w:rtl/>
          <w:lang w:bidi="ar-SA"/>
        </w:rPr>
        <w:t>اولویت</w:t>
      </w:r>
      <w:r w:rsidRPr="00C33D22">
        <w:rPr>
          <w:rFonts w:ascii="Times New Roman" w:hAnsi="Times New Roman" w:cs="B Nazanin"/>
          <w:szCs w:val="24"/>
          <w:rtl/>
          <w:lang w:bidi="ar-SA"/>
        </w:rPr>
        <w:t>‌ها، ممكن است متغيري كه قابل فعالسازي در شبكه‌هاي پتري بنيادي اساسي است را غير محتمل كند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در حالتي كه</w:t>
      </w:r>
      <w:r w:rsidRPr="00C33D22">
        <w:rPr>
          <w:rFonts w:ascii="Times New Roman" w:hAnsi="Times New Roman" w:cs="B Nazanin" w:hint="cs"/>
          <w:szCs w:val="24"/>
          <w:rtl/>
          <w:lang w:bidi="ar-SA"/>
        </w:rPr>
        <w:t xml:space="preserve"> در</w:t>
      </w:r>
      <w:r w:rsidRPr="00C33D22">
        <w:rPr>
          <w:rFonts w:ascii="B Nazanin" w:hAnsi="Times New Roman" w:cs="B Nazanin"/>
          <w:sz w:val="24"/>
          <w:szCs w:val="24"/>
          <w:rtl/>
        </w:rPr>
        <w:t xml:space="preserve"> </w:t>
      </w:r>
      <w:r w:rsidRPr="00C33D22">
        <w:rPr>
          <w:rFonts w:ascii="Times New Roman" w:hAnsi="Times New Roman" w:cs="B Nazanin" w:hint="cs"/>
          <w:szCs w:val="24"/>
          <w:rtl/>
          <w:lang w:bidi="ar-SA"/>
        </w:rPr>
        <w:t>تابع شدت احتمال</w:t>
      </w:r>
      <w:r w:rsidRPr="00C33D22">
        <w:rPr>
          <w:rFonts w:ascii="Times New Roman" w:hAnsi="Times New Roman" w:cs="B Nazanin"/>
          <w:szCs w:val="24"/>
          <w:rtl/>
          <w:lang w:bidi="ar-SA"/>
        </w:rPr>
        <w:t xml:space="preserve"> تأخير عمومي  ممكن است مشكل تجزيه ساختاري مشكل‌تر باشد، زيرا شايد اين اتفاق بيفتد كه ويژگي‌هاي احتمالي اين مدل تأثيري بر رفتار كيفي داشته باشد تأثيري به اين صورت كه اگر چه دو انتقال همزمان فعال شوند، يكي از آنها نمي‌تواند به‌علت محدودي</w:t>
      </w:r>
      <w:r w:rsidRPr="00C33D22">
        <w:rPr>
          <w:rFonts w:ascii="Times New Roman" w:hAnsi="Times New Roman" w:cs="B Nazanin" w:hint="cs"/>
          <w:szCs w:val="24"/>
          <w:rtl/>
          <w:lang w:bidi="ar-SA"/>
        </w:rPr>
        <w:t>تهای</w:t>
      </w:r>
      <w:r w:rsidRPr="00C33D22">
        <w:rPr>
          <w:rFonts w:ascii="Times New Roman" w:hAnsi="Times New Roman" w:cs="B Nazanin"/>
          <w:szCs w:val="24"/>
          <w:rtl/>
          <w:lang w:bidi="ar-SA"/>
        </w:rPr>
        <w:t xml:space="preserve"> زماني فعال گردد</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يعني ويژگي‌هاي ساختاري شبكه را نمي‌توان كاملاً بررسي نمود حتي با در نظر گرفتن پيكانهاي مانع و </w:t>
      </w:r>
      <w:r w:rsidRPr="00C33D22">
        <w:rPr>
          <w:rFonts w:ascii="Times New Roman" w:hAnsi="Times New Roman" w:cs="B Nazanin" w:hint="cs"/>
          <w:szCs w:val="24"/>
          <w:rtl/>
          <w:lang w:bidi="ar-SA"/>
        </w:rPr>
        <w:t>اولویت</w:t>
      </w:r>
      <w:r w:rsidRPr="00C33D22">
        <w:rPr>
          <w:rFonts w:ascii="Times New Roman" w:hAnsi="Times New Roman" w:cs="B Nazanin"/>
          <w:szCs w:val="24"/>
          <w:rtl/>
          <w:lang w:bidi="ar-SA"/>
        </w:rPr>
        <w:t>‌هاي ممكن</w:t>
      </w:r>
      <w:r w:rsidRPr="00C33D22">
        <w:rPr>
          <w:rFonts w:ascii="B Nazanin" w:hAnsi="Times New Roman" w:cs="B Nazanin" w:hint="cs"/>
          <w:sz w:val="24"/>
          <w:szCs w:val="24"/>
          <w:rtl/>
        </w:rPr>
        <w:t>.</w:t>
      </w:r>
      <w:r w:rsidR="00B6498F">
        <w:rPr>
          <w:rFonts w:ascii="B Nazanin" w:hAnsi="Times New Roman" w:cs="B Nazanin"/>
          <w:sz w:val="24"/>
          <w:szCs w:val="24"/>
        </w:rPr>
        <w:t xml:space="preserve"> </w:t>
      </w:r>
      <w:r w:rsidRPr="00C33D22">
        <w:rPr>
          <w:rFonts w:ascii="Times New Roman" w:hAnsi="Times New Roman" w:cs="B Nazanin" w:hint="cs"/>
          <w:szCs w:val="24"/>
          <w:rtl/>
          <w:lang w:bidi="ar-SA"/>
        </w:rPr>
        <w:t>بنابر این</w:t>
      </w:r>
      <w:r w:rsidR="00EE50D3"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زمانگذاري بايد به‌عنوان يك جز ساختاري محسوب گردد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يك شرط كافي به‌منظور اجتناب از اين تأثير نامطلوب ويژگي موقتي بر رفتار كيفي مدل اين است</w:t>
      </w:r>
      <w:r w:rsidR="00772BF0"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تمام </w:t>
      </w:r>
      <w:r w:rsidRPr="00C33D22">
        <w:rPr>
          <w:rFonts w:ascii="Times New Roman" w:hAnsi="Times New Roman" w:cs="B Nazanin" w:hint="cs"/>
          <w:szCs w:val="24"/>
          <w:rtl/>
          <w:lang w:bidi="ar-SA"/>
        </w:rPr>
        <w:t>تابع شدت احتمال</w:t>
      </w:r>
      <w:r w:rsidRPr="00C33D22">
        <w:rPr>
          <w:rFonts w:ascii="Times New Roman" w:hAnsi="Times New Roman" w:cs="B Nazanin"/>
          <w:szCs w:val="24"/>
          <w:rtl/>
          <w:lang w:bidi="ar-SA"/>
        </w:rPr>
        <w:t xml:space="preserve"> تأخير فعال</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سازي </w:t>
      </w:r>
      <w:r w:rsidRPr="00C33D22">
        <w:rPr>
          <w:rFonts w:ascii="Times New Roman" w:hAnsi="Times New Roman" w:cs="B Nazanin" w:hint="cs"/>
          <w:szCs w:val="24"/>
          <w:rtl/>
          <w:lang w:bidi="ar-SA"/>
        </w:rPr>
        <w:t>میزانی</w:t>
      </w:r>
      <w:r w:rsidRPr="00C33D22">
        <w:rPr>
          <w:rFonts w:ascii="Times New Roman" w:hAnsi="Times New Roman" w:cs="B Nazanin"/>
          <w:szCs w:val="24"/>
          <w:rtl/>
          <w:lang w:bidi="ar-SA"/>
        </w:rPr>
        <w:t xml:space="preserve"> نامعین داشته باشند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به هر حال، اين محدوديت، استفاده از تأخيرهاي فعالسازي سريع را كه از ديدگاه مدلسازي اهميت خيلي دارد، ممكن نمي‌سازد</w:t>
      </w:r>
      <w:r w:rsidRPr="00C33D22">
        <w:rPr>
          <w:rFonts w:ascii="B Nazanin" w:hAnsi="Times New Roman" w:cs="B Nazanin"/>
          <w:sz w:val="24"/>
          <w:szCs w:val="24"/>
          <w:rtl/>
        </w:rPr>
        <w:t>.</w:t>
      </w:r>
      <w:r w:rsidR="006F78B4">
        <w:rPr>
          <w:rFonts w:ascii="B Nazanin" w:hAnsi="Times New Roman" w:cs="B Nazanin"/>
          <w:sz w:val="24"/>
          <w:szCs w:val="24"/>
        </w:rPr>
        <w:t xml:space="preserve"> </w:t>
      </w:r>
      <w:r w:rsidRPr="00C33D22">
        <w:rPr>
          <w:rFonts w:ascii="Times New Roman" w:hAnsi="Times New Roman" w:cs="B Nazanin"/>
          <w:szCs w:val="24"/>
          <w:rtl/>
          <w:lang w:bidi="ar-SA"/>
        </w:rPr>
        <w:t>به هرحال</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بايد تأكيد نمود كه امروزه ويژگي‌هاي ساختاري مدلهاي شبكه‌هاي پتري تصادفی در هر حالت براي تعريف مدل يا محاسبه نتايج نسبي استفاده مي‌شوند</w:t>
      </w:r>
      <w:r w:rsidR="00414DB5" w:rsidRPr="00C33D22">
        <w:rPr>
          <w:rFonts w:ascii="Times New Roman" w:hAnsi="Times New Roman" w:cs="B Nazanin"/>
          <w:szCs w:val="24"/>
        </w:rPr>
        <w:t>[27,28]</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چيزي در مورد نقش ويژگي‌هاي ساختاري مدل بر كاهش پيچيدگي محاسبه </w:t>
      </w:r>
      <w:r w:rsidRPr="00C33D22">
        <w:rPr>
          <w:rFonts w:ascii="Times New Roman" w:hAnsi="Times New Roman" w:cs="B Nazanin"/>
          <w:szCs w:val="24"/>
        </w:rPr>
        <w:t>pmf</w:t>
      </w:r>
      <w:r w:rsidRPr="00C33D22">
        <w:rPr>
          <w:rFonts w:ascii="Times New Roman" w:hAnsi="Times New Roman" w:cs="B Nazanin"/>
          <w:szCs w:val="24"/>
          <w:rtl/>
          <w:lang w:bidi="ar-SA"/>
        </w:rPr>
        <w:t xml:space="preserve"> برعلامتگذاري‌هاي قابل دسترس وجود ندارد</w:t>
      </w:r>
      <w:r w:rsidRPr="00C33D22">
        <w:rPr>
          <w:rFonts w:ascii="B Nazanin" w:hAnsi="Times New Roman" w:cs="B Nazanin"/>
          <w:sz w:val="24"/>
          <w:szCs w:val="24"/>
          <w:rtl/>
        </w:rPr>
        <w:t xml:space="preserve">. </w:t>
      </w:r>
    </w:p>
    <w:p w:rsidR="001D37A0" w:rsidRPr="001C4594" w:rsidRDefault="007B7329" w:rsidP="001C4594">
      <w:pPr>
        <w:pStyle w:val="Heading3"/>
        <w:tabs>
          <w:tab w:val="clear" w:pos="0"/>
          <w:tab w:val="num" w:pos="810"/>
        </w:tabs>
        <w:bidi/>
        <w:rPr>
          <w:rFonts w:cs="B Nazanin"/>
          <w:szCs w:val="26"/>
          <w:rtl/>
        </w:rPr>
      </w:pPr>
      <w:bookmarkStart w:id="84" w:name="_Toc267420753"/>
      <w:bookmarkStart w:id="85" w:name="_Toc271852070"/>
      <w:bookmarkStart w:id="86" w:name="_Toc271960366"/>
      <w:bookmarkStart w:id="87" w:name="_Toc272055715"/>
      <w:bookmarkStart w:id="88" w:name="_Toc205417983"/>
      <w:r w:rsidRPr="001C4594">
        <w:rPr>
          <w:rFonts w:cs="B Nazanin" w:hint="cs"/>
          <w:szCs w:val="26"/>
          <w:rtl/>
          <w:lang w:bidi="ar-SA"/>
        </w:rPr>
        <w:t xml:space="preserve">خلاصه و </w:t>
      </w:r>
      <w:r w:rsidR="001D37A0" w:rsidRPr="001C4594">
        <w:rPr>
          <w:rFonts w:cs="B Nazanin" w:hint="cs"/>
          <w:szCs w:val="26"/>
          <w:rtl/>
          <w:lang w:bidi="ar-SA"/>
        </w:rPr>
        <w:t>نت</w:t>
      </w:r>
      <w:r w:rsidR="00FC6C89" w:rsidRPr="001C4594">
        <w:rPr>
          <w:rFonts w:cs="B Nazanin" w:hint="cs"/>
          <w:szCs w:val="26"/>
          <w:rtl/>
          <w:lang w:bidi="ar-SA"/>
        </w:rPr>
        <w:t>یجه گیری</w:t>
      </w:r>
      <w:bookmarkEnd w:id="84"/>
      <w:bookmarkEnd w:id="85"/>
      <w:bookmarkEnd w:id="86"/>
      <w:bookmarkEnd w:id="87"/>
      <w:r w:rsidR="00FC6C89" w:rsidRPr="001C4594">
        <w:rPr>
          <w:rFonts w:cs="B Nazanin" w:hint="cs"/>
          <w:szCs w:val="26"/>
          <w:rtl/>
          <w:lang w:bidi="ar-SA"/>
        </w:rPr>
        <w:t xml:space="preserve"> </w:t>
      </w:r>
      <w:bookmarkEnd w:id="88"/>
    </w:p>
    <w:p w:rsidR="001D37A0" w:rsidRPr="00C33D22" w:rsidRDefault="001D37A0" w:rsidP="00535E6C">
      <w:pPr>
        <w:widowControl w:val="0"/>
        <w:bidi/>
        <w:spacing w:before="120" w:after="0" w:line="24" w:lineRule="atLeast"/>
        <w:ind w:firstLine="562"/>
        <w:jc w:val="lowKashida"/>
        <w:rPr>
          <w:rFonts w:ascii="B Nazanin" w:hAnsi="Times New Roman" w:cs="B Nazanin"/>
          <w:sz w:val="24"/>
          <w:szCs w:val="24"/>
          <w:rtl/>
          <w:lang w:bidi="fa-IR"/>
        </w:rPr>
      </w:pPr>
      <w:r w:rsidRPr="00C33D22">
        <w:rPr>
          <w:rFonts w:ascii="Times New Roman" w:hAnsi="Times New Roman" w:cs="B Nazanin"/>
          <w:szCs w:val="24"/>
          <w:rtl/>
          <w:lang w:bidi="ar-SA"/>
        </w:rPr>
        <w:t xml:space="preserve">اكثر تحقيقات كنوني در زمينه شبكه‌هاي پتري تصادفی، به كاربرد شبكه‌هاي پتري تصادفی و مدلهاي مربوط به عملكرد و مطالعات معتبر محدوده وسيعي از سيستم‌ها </w:t>
      </w:r>
      <w:r w:rsidRPr="00C33D22">
        <w:rPr>
          <w:rFonts w:ascii="Times New Roman" w:hAnsi="Times New Roman" w:cs="B Nazanin" w:hint="cs"/>
          <w:szCs w:val="24"/>
          <w:rtl/>
          <w:lang w:bidi="ar-SA"/>
        </w:rPr>
        <w:t xml:space="preserve">می شود </w:t>
      </w:r>
      <w:r w:rsidRPr="00C33D22">
        <w:rPr>
          <w:rFonts w:ascii="Times New Roman" w:hAnsi="Times New Roman" w:cs="B Nazanin"/>
          <w:szCs w:val="24"/>
          <w:rtl/>
          <w:lang w:bidi="ar-SA"/>
        </w:rPr>
        <w:t>كه شامل</w:t>
      </w:r>
      <w:r w:rsidRPr="00C33D22">
        <w:rPr>
          <w:rFonts w:ascii="Times New Roman" w:hAnsi="Times New Roman" w:cs="B Nazanin" w:hint="cs"/>
          <w:szCs w:val="24"/>
          <w:rtl/>
          <w:lang w:bidi="ar-SA"/>
        </w:rPr>
        <w:t xml:space="preserve"> زمینه های زیر می باشد که عبارتست از</w:t>
      </w:r>
      <w:r w:rsidRPr="00C33D22">
        <w:rPr>
          <w:rFonts w:ascii="B Nazanin" w:hAnsi="Times New Roman" w:cs="B Nazanin"/>
          <w:sz w:val="24"/>
          <w:szCs w:val="24"/>
          <w:rtl/>
        </w:rPr>
        <w:t>:</w:t>
      </w:r>
      <w:r w:rsidR="007868BD">
        <w:rPr>
          <w:rFonts w:ascii="B Nazanin" w:hAnsi="Times New Roman" w:cs="B Nazanin" w:hint="cs"/>
          <w:sz w:val="24"/>
          <w:szCs w:val="24"/>
          <w:rtl/>
          <w:lang w:bidi="fa-IR"/>
        </w:rPr>
        <w:t xml:space="preserve"> </w:t>
      </w:r>
      <w:r w:rsidRPr="007868BD">
        <w:rPr>
          <w:rFonts w:ascii="Times New Roman" w:hAnsi="Times New Roman" w:cs="B Nazanin"/>
          <w:szCs w:val="24"/>
          <w:rtl/>
          <w:lang w:bidi="ar-SA"/>
        </w:rPr>
        <w:t>معماري‌هاي سيستم‌هاي محاسبه توزيع شده</w:t>
      </w:r>
      <w:r w:rsidR="007868BD" w:rsidRPr="007868BD">
        <w:rPr>
          <w:rFonts w:ascii="Times New Roman" w:hAnsi="Times New Roman" w:cs="B Nazanin" w:hint="cs"/>
          <w:szCs w:val="24"/>
          <w:rtl/>
          <w:lang w:bidi="ar-SA"/>
        </w:rPr>
        <w:t>،</w:t>
      </w:r>
      <w:r w:rsidR="007868BD">
        <w:rPr>
          <w:rFonts w:ascii="Times New Roman" w:hAnsi="Times New Roman" w:cs="B Nazanin" w:hint="cs"/>
          <w:szCs w:val="24"/>
          <w:rtl/>
          <w:lang w:bidi="ar-SA"/>
        </w:rPr>
        <w:t xml:space="preserve"> </w:t>
      </w:r>
      <w:r w:rsidRPr="007868BD">
        <w:rPr>
          <w:rFonts w:ascii="Times New Roman" w:hAnsi="Times New Roman" w:cs="B Nazanin"/>
          <w:szCs w:val="24"/>
          <w:rtl/>
          <w:lang w:bidi="ar-SA"/>
        </w:rPr>
        <w:t>نرم‌افزار توزيع شده</w:t>
      </w:r>
      <w:r w:rsidR="007868BD" w:rsidRPr="007868BD">
        <w:rPr>
          <w:rFonts w:ascii="Times New Roman" w:hAnsi="Times New Roman" w:cs="B Nazanin" w:hint="cs"/>
          <w:szCs w:val="24"/>
          <w:rtl/>
          <w:lang w:bidi="ar-SA"/>
        </w:rPr>
        <w:t>،</w:t>
      </w:r>
      <w:r w:rsidR="007868BD">
        <w:rPr>
          <w:rFonts w:ascii="Times New Roman" w:hAnsi="Times New Roman" w:cs="B Nazanin" w:hint="cs"/>
          <w:szCs w:val="24"/>
          <w:rtl/>
          <w:lang w:bidi="ar-SA"/>
        </w:rPr>
        <w:t xml:space="preserve"> </w:t>
      </w:r>
      <w:r w:rsidRPr="007868BD">
        <w:rPr>
          <w:rFonts w:ascii="Times New Roman" w:hAnsi="Times New Roman" w:cs="B Nazanin"/>
          <w:szCs w:val="24"/>
          <w:rtl/>
          <w:lang w:bidi="ar-SA"/>
        </w:rPr>
        <w:t>پروتكل ارتباطي</w:t>
      </w:r>
      <w:r w:rsidR="007868BD">
        <w:rPr>
          <w:rFonts w:ascii="Times New Roman" w:hAnsi="Times New Roman" w:cs="B Nazanin" w:hint="cs"/>
          <w:szCs w:val="24"/>
          <w:rtl/>
          <w:lang w:bidi="ar-SA"/>
        </w:rPr>
        <w:t xml:space="preserve">، </w:t>
      </w:r>
      <w:r w:rsidRPr="00C33D22">
        <w:rPr>
          <w:rFonts w:ascii="Times New Roman" w:hAnsi="Times New Roman" w:cs="B Nazanin"/>
          <w:szCs w:val="24"/>
          <w:rtl/>
          <w:lang w:bidi="ar-SA"/>
        </w:rPr>
        <w:t>سيستم‌هاي توليد</w:t>
      </w:r>
      <w:r w:rsidR="007868BD">
        <w:rPr>
          <w:rFonts w:ascii="Times New Roman" w:hAnsi="Times New Roman" w:cs="B Nazanin" w:hint="cs"/>
          <w:szCs w:val="24"/>
          <w:rtl/>
          <w:lang w:bidi="ar-SA"/>
        </w:rPr>
        <w:t>،</w:t>
      </w:r>
      <w:r w:rsidRPr="009A3F06">
        <w:rPr>
          <w:rFonts w:ascii="Times New Roman" w:hAnsi="Times New Roman" w:cs="B Nazanin"/>
          <w:sz w:val="20"/>
          <w:szCs w:val="20"/>
        </w:rPr>
        <w:t>VLSI</w:t>
      </w:r>
      <w:r w:rsidR="007868BD">
        <w:rPr>
          <w:rFonts w:ascii="B Nazanin" w:hAnsi="Times New Roman" w:cs="B Nazanin" w:hint="cs"/>
          <w:sz w:val="24"/>
          <w:szCs w:val="24"/>
          <w:rtl/>
          <w:lang w:bidi="fa-IR"/>
        </w:rPr>
        <w:t xml:space="preserve">، </w:t>
      </w:r>
      <w:r w:rsidR="006510D3" w:rsidRPr="00C33D22">
        <w:rPr>
          <w:rFonts w:ascii="Times New Roman" w:hAnsi="Times New Roman" w:cs="B Nazanin" w:hint="cs"/>
          <w:szCs w:val="24"/>
          <w:rtl/>
          <w:lang w:bidi="ar-SA"/>
        </w:rPr>
        <w:t>پایگاه داده</w:t>
      </w:r>
      <w:r w:rsidR="007868BD">
        <w:rPr>
          <w:rFonts w:ascii="Times New Roman" w:hAnsi="Times New Roman" w:cs="B Nazanin" w:hint="cs"/>
          <w:szCs w:val="24"/>
          <w:rtl/>
          <w:lang w:bidi="ar-SA"/>
        </w:rPr>
        <w:t xml:space="preserve">، </w:t>
      </w:r>
      <w:r w:rsidRPr="00C33D22">
        <w:rPr>
          <w:rFonts w:ascii="Times New Roman" w:hAnsi="Times New Roman" w:cs="B Nazanin"/>
          <w:szCs w:val="24"/>
          <w:rtl/>
          <w:lang w:bidi="ar-SA"/>
        </w:rPr>
        <w:t>فهرست و آمارها</w:t>
      </w:r>
      <w:r w:rsidRPr="00C33D22">
        <w:rPr>
          <w:rFonts w:ascii="Times New Roman" w:hAnsi="Times New Roman" w:cs="B Nazanin" w:hint="cs"/>
          <w:szCs w:val="24"/>
          <w:rtl/>
          <w:lang w:bidi="ar-SA"/>
        </w:rPr>
        <w:t>ی منطقی</w:t>
      </w:r>
      <w:r w:rsidR="007868BD">
        <w:rPr>
          <w:rFonts w:ascii="Times New Roman" w:hAnsi="Times New Roman" w:cs="B Nazanin" w:hint="cs"/>
          <w:szCs w:val="24"/>
          <w:rtl/>
          <w:lang w:bidi="ar-SA"/>
        </w:rPr>
        <w:t xml:space="preserve">، </w:t>
      </w:r>
      <w:r w:rsidRPr="00C33D22">
        <w:rPr>
          <w:rFonts w:ascii="Times New Roman" w:hAnsi="Times New Roman" w:cs="B Nazanin"/>
          <w:szCs w:val="24"/>
          <w:rtl/>
          <w:lang w:bidi="ar-SA"/>
        </w:rPr>
        <w:t xml:space="preserve">سيستم‌هاي </w:t>
      </w:r>
      <w:r w:rsidRPr="00C33D22">
        <w:rPr>
          <w:rFonts w:ascii="Times New Roman" w:hAnsi="Times New Roman" w:cs="B Nazanin" w:hint="cs"/>
          <w:szCs w:val="24"/>
          <w:rtl/>
          <w:lang w:bidi="ar-SA"/>
        </w:rPr>
        <w:t>شی گرا</w:t>
      </w:r>
      <w:r w:rsidR="00535E6C">
        <w:rPr>
          <w:rStyle w:val="FootnoteReference"/>
          <w:rFonts w:ascii="Times New Roman" w:hAnsi="Times New Roman" w:cs="B Nazanin"/>
          <w:szCs w:val="24"/>
          <w:rtl/>
          <w:lang w:bidi="ar-SA"/>
        </w:rPr>
        <w:footnoteReference w:id="38"/>
      </w:r>
      <w:r w:rsidR="007868BD">
        <w:rPr>
          <w:rFonts w:ascii="Times New Roman" w:hAnsi="Times New Roman" w:cs="B Nazanin" w:hint="cs"/>
          <w:szCs w:val="24"/>
          <w:rtl/>
          <w:lang w:bidi="ar-SA"/>
        </w:rPr>
        <w:t xml:space="preserve"> و </w:t>
      </w:r>
      <w:r w:rsidRPr="00C33D22">
        <w:rPr>
          <w:rFonts w:ascii="Times New Roman" w:hAnsi="Times New Roman" w:cs="B Nazanin"/>
          <w:szCs w:val="24"/>
          <w:rtl/>
          <w:lang w:bidi="ar-SA"/>
        </w:rPr>
        <w:t>سيستم‌هاي زمان واقعي</w:t>
      </w:r>
      <w:r w:rsidRPr="00C33D22">
        <w:rPr>
          <w:rStyle w:val="FootnoteReference"/>
          <w:rFonts w:ascii="Times New Roman" w:hAnsi="Times New Roman" w:cs="B Nazanin"/>
          <w:szCs w:val="24"/>
          <w:rtl/>
        </w:rPr>
        <w:footnoteReference w:id="39"/>
      </w:r>
      <w:r w:rsidRPr="00C33D22">
        <w:rPr>
          <w:rFonts w:ascii="B Nazanin" w:hAnsi="Times New Roman" w:cs="B Nazanin"/>
          <w:sz w:val="24"/>
          <w:szCs w:val="24"/>
          <w:rtl/>
        </w:rPr>
        <w:t xml:space="preserve"> </w:t>
      </w:r>
      <w:r w:rsidR="007868BD">
        <w:rPr>
          <w:rFonts w:ascii="B Nazanin" w:hAnsi="Times New Roman" w:cs="B Nazanin" w:hint="cs"/>
          <w:sz w:val="24"/>
          <w:szCs w:val="24"/>
          <w:rtl/>
          <w:lang w:bidi="fa-IR"/>
        </w:rPr>
        <w:t>.</w:t>
      </w:r>
    </w:p>
    <w:p w:rsidR="00E6065E" w:rsidRPr="00C33D22" w:rsidRDefault="001D37A0" w:rsidP="007868BD">
      <w:pPr>
        <w:widowControl w:val="0"/>
        <w:bidi/>
        <w:spacing w:line="24" w:lineRule="atLeast"/>
        <w:ind w:firstLine="284"/>
        <w:jc w:val="lowKashida"/>
        <w:rPr>
          <w:rFonts w:ascii="B Nazanin" w:hAnsi="Times New Roman" w:cs="B Nazanin"/>
          <w:sz w:val="24"/>
          <w:szCs w:val="24"/>
          <w:rtl/>
        </w:rPr>
      </w:pPr>
      <w:r w:rsidRPr="00C33D22">
        <w:rPr>
          <w:rFonts w:ascii="Times New Roman" w:hAnsi="Times New Roman" w:cs="B Nazanin"/>
          <w:szCs w:val="24"/>
          <w:rtl/>
          <w:lang w:bidi="ar-SA"/>
        </w:rPr>
        <w:t>در برخي از اين مطالعات كاربردي، جنبه تجزيه عملكرد با اثبات رسمي درست بودن سيستم تحت بررسي تلفيق شده كه اين كار را با بهره‌گيري از توصيف سي</w:t>
      </w:r>
      <w:r w:rsidRPr="00C33D22">
        <w:rPr>
          <w:rFonts w:ascii="Times New Roman" w:hAnsi="Times New Roman" w:cs="B Nazanin" w:hint="cs"/>
          <w:szCs w:val="24"/>
          <w:rtl/>
          <w:lang w:bidi="ar-SA"/>
        </w:rPr>
        <w:t>س</w:t>
      </w:r>
      <w:r w:rsidRPr="00C33D22">
        <w:rPr>
          <w:rFonts w:ascii="Times New Roman" w:hAnsi="Times New Roman" w:cs="B Nazanin"/>
          <w:szCs w:val="24"/>
          <w:rtl/>
          <w:lang w:bidi="ar-SA"/>
        </w:rPr>
        <w:t>تم رسمي بدست آمده با فرمول شبكه‌هاي پتري صورت داده‌اند</w:t>
      </w:r>
      <w:r w:rsidR="00562322" w:rsidRPr="00C33D22">
        <w:rPr>
          <w:rFonts w:ascii="Times New Roman" w:hAnsi="Times New Roman" w:cs="B Nazanin"/>
          <w:szCs w:val="24"/>
        </w:rPr>
        <w:t>[29]</w:t>
      </w:r>
      <w:r w:rsidRPr="00C33D22">
        <w:rPr>
          <w:rFonts w:ascii="B Nazanin" w:hAnsi="Times New Roman" w:cs="B Nazanin"/>
          <w:sz w:val="24"/>
          <w:szCs w:val="24"/>
          <w:rtl/>
        </w:rPr>
        <w:t>.</w:t>
      </w:r>
      <w:r w:rsidR="007868BD">
        <w:rPr>
          <w:rFonts w:ascii="B Nazanin" w:hAnsi="Times New Roman" w:cs="B Nazanin" w:hint="cs"/>
          <w:sz w:val="24"/>
          <w:szCs w:val="24"/>
          <w:rtl/>
          <w:lang w:bidi="fa-IR"/>
        </w:rPr>
        <w:t xml:space="preserve"> </w:t>
      </w:r>
      <w:r w:rsidRPr="00C33D22">
        <w:rPr>
          <w:rFonts w:ascii="Times New Roman" w:hAnsi="Times New Roman" w:cs="B Nazanin"/>
          <w:szCs w:val="24"/>
          <w:rtl/>
          <w:lang w:bidi="ar-SA"/>
        </w:rPr>
        <w:t>همانطور كه گفتيم، مشكل اساسي در استفاده از تكنيكهاي شبكه‌هاي پتري تصادفی براي تجزيه سيستم‌هاي واقعي از پيچيدگي راه‌حل سيستم نشأت مي‌گيرد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معمولاً اين مدلها شامل فضاهاي عظيمي هستند كه توليد مجموعه قابل دسترس را براي اجرا بسيار هزينه‌بر مي‌سازد </w:t>
      </w:r>
      <w:r w:rsidRPr="00C33D22">
        <w:rPr>
          <w:rFonts w:ascii="B Nazanin" w:hAnsi="Times New Roman" w:cs="B Nazanin"/>
          <w:sz w:val="24"/>
          <w:szCs w:val="24"/>
          <w:rtl/>
        </w:rPr>
        <w:t>(</w:t>
      </w:r>
      <w:r w:rsidRPr="00C33D22">
        <w:rPr>
          <w:rFonts w:ascii="Times New Roman" w:hAnsi="Times New Roman" w:cs="B Nazanin"/>
          <w:szCs w:val="24"/>
          <w:rtl/>
          <w:lang w:bidi="ar-SA"/>
        </w:rPr>
        <w:t>هم از لحاظ زماني و هم فضايي</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چندين تحقيق به تلاش‌هايي به‌منظور كاهش هزينه راه‌حل اختصاص يافته</w:t>
      </w:r>
      <w:r w:rsidRPr="00C33D22">
        <w:rPr>
          <w:rFonts w:ascii="Times New Roman" w:hAnsi="Times New Roman" w:cs="B Nazanin" w:hint="cs"/>
          <w:szCs w:val="24"/>
          <w:rtl/>
          <w:lang w:bidi="ar-SA"/>
        </w:rPr>
        <w:t xml:space="preserve"> است</w:t>
      </w:r>
      <w:r w:rsidRPr="00C33D22">
        <w:rPr>
          <w:rFonts w:ascii="B Nazanin" w:hAnsi="Times New Roman" w:cs="B Nazanin"/>
          <w:sz w:val="24"/>
          <w:szCs w:val="24"/>
          <w:rtl/>
        </w:rPr>
        <w:t xml:space="preserve"> .</w:t>
      </w:r>
    </w:p>
    <w:p w:rsidR="001D37A0" w:rsidRPr="00C33D22" w:rsidRDefault="001D37A0" w:rsidP="003C11A4">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يك راه حل</w:t>
      </w:r>
      <w:r w:rsidR="00E6065E" w:rsidRPr="00C33D22">
        <w:rPr>
          <w:rFonts w:ascii="Times New Roman" w:hAnsi="Times New Roman" w:cs="B Nazanin" w:hint="cs"/>
          <w:szCs w:val="24"/>
          <w:rtl/>
          <w:lang w:bidi="ar-SA"/>
        </w:rPr>
        <w:t>،</w:t>
      </w:r>
      <w:r w:rsidRPr="00C33D22">
        <w:rPr>
          <w:rFonts w:ascii="B Nazanin" w:hAnsi="Times New Roman" w:cs="B Nazanin"/>
          <w:sz w:val="24"/>
          <w:szCs w:val="24"/>
          <w:rtl/>
        </w:rPr>
        <w:t xml:space="preserve"> </w:t>
      </w:r>
      <w:r w:rsidR="00E6065E" w:rsidRPr="00C33D22">
        <w:rPr>
          <w:rFonts w:ascii="Times New Roman" w:hAnsi="Times New Roman" w:cs="B Nazanin" w:hint="cs"/>
          <w:szCs w:val="24"/>
          <w:rtl/>
          <w:lang w:bidi="ar-SA"/>
        </w:rPr>
        <w:t>استفاده</w:t>
      </w:r>
      <w:r w:rsidRPr="00C33D22">
        <w:rPr>
          <w:rFonts w:ascii="B Nazanin" w:hAnsi="Times New Roman" w:cs="B Nazanin"/>
          <w:sz w:val="24"/>
          <w:szCs w:val="24"/>
          <w:rtl/>
        </w:rPr>
        <w:t xml:space="preserve"> </w:t>
      </w:r>
      <w:r w:rsidR="00FF0CFE" w:rsidRPr="00C33D22">
        <w:rPr>
          <w:rFonts w:ascii="Times New Roman" w:hAnsi="Times New Roman" w:cs="B Nazanin" w:hint="cs"/>
          <w:szCs w:val="24"/>
          <w:rtl/>
          <w:lang w:bidi="ar-SA"/>
        </w:rPr>
        <w:t>از</w:t>
      </w:r>
      <w:r w:rsidRPr="00C33D22">
        <w:rPr>
          <w:rFonts w:ascii="Times New Roman" w:hAnsi="Times New Roman" w:cs="B Nazanin"/>
          <w:szCs w:val="24"/>
          <w:rtl/>
          <w:lang w:bidi="ar-SA"/>
        </w:rPr>
        <w:t xml:space="preserve"> تكنيكهاي شبيه سازي مي‌باشد</w:t>
      </w:r>
      <w:r w:rsidR="00AE331A"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با انجام اين كار، مشكلاتي كه از پيچيدگي فضايي ناشي </w:t>
      </w:r>
      <w:r w:rsidRPr="00C33D22">
        <w:rPr>
          <w:rFonts w:ascii="Times New Roman" w:hAnsi="Times New Roman" w:cs="B Nazanin"/>
          <w:szCs w:val="24"/>
          <w:rtl/>
          <w:lang w:bidi="ar-SA"/>
        </w:rPr>
        <w:lastRenderedPageBreak/>
        <w:t>مي‌شوند از بين مي‌روند</w:t>
      </w:r>
      <w:r w:rsidR="00E81BAC"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زيرا</w:t>
      </w:r>
      <w:r w:rsidR="00E81BAC"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ايجاد مجموعه قابل دسترس ديگر لازم نيست، اما</w:t>
      </w:r>
      <w:r w:rsidR="00806E1E"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مشكلات مربوط به پيچيدگي زمان همچنان به قو</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ت خود باقي است</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مثل مورد شبيه سازي</w:t>
      </w:r>
      <w:r w:rsidRPr="00C33D22">
        <w:rPr>
          <w:rFonts w:ascii="B Nazanin" w:hAnsi="Times New Roman" w:cs="B Nazanin"/>
          <w:sz w:val="24"/>
          <w:szCs w:val="24"/>
          <w:rtl/>
        </w:rPr>
        <w:t>)</w:t>
      </w:r>
      <w:r w:rsidR="003C11A4">
        <w:rPr>
          <w:rFonts w:ascii="B Nazanin" w:hAnsi="Times New Roman" w:cs="B Nazanin" w:hint="cs"/>
          <w:sz w:val="24"/>
          <w:szCs w:val="24"/>
          <w:rtl/>
          <w:lang w:bidi="fa-IR"/>
        </w:rPr>
        <w:t xml:space="preserve">. </w:t>
      </w:r>
      <w:r w:rsidR="001351E0">
        <w:rPr>
          <w:rFonts w:ascii="B Nazanin" w:hAnsi="Times New Roman" w:cs="B Nazanin" w:hint="cs"/>
          <w:sz w:val="24"/>
          <w:szCs w:val="24"/>
          <w:rtl/>
          <w:lang w:bidi="fa-IR"/>
        </w:rPr>
        <w:t xml:space="preserve"> </w:t>
      </w:r>
      <w:r w:rsidRPr="00C33D22">
        <w:rPr>
          <w:rFonts w:ascii="Times New Roman" w:hAnsi="Times New Roman" w:cs="B Nazanin"/>
          <w:szCs w:val="24"/>
          <w:rtl/>
          <w:lang w:bidi="ar-SA"/>
        </w:rPr>
        <w:t xml:space="preserve">از </w:t>
      </w:r>
      <w:r w:rsidR="002427C8" w:rsidRPr="00C33D22">
        <w:rPr>
          <w:rFonts w:ascii="Times New Roman" w:hAnsi="Times New Roman" w:cs="B Nazanin" w:hint="cs"/>
          <w:szCs w:val="24"/>
          <w:rtl/>
          <w:lang w:bidi="ar-SA"/>
        </w:rPr>
        <w:t>سوی</w:t>
      </w:r>
      <w:r w:rsidRPr="00C33D22">
        <w:rPr>
          <w:rFonts w:ascii="Times New Roman" w:hAnsi="Times New Roman" w:cs="B Nazanin"/>
          <w:szCs w:val="24"/>
          <w:rtl/>
          <w:lang w:bidi="ar-SA"/>
        </w:rPr>
        <w:t xml:space="preserve"> ديگر، </w:t>
      </w:r>
      <w:r w:rsidR="00272701" w:rsidRPr="00C33D22">
        <w:rPr>
          <w:rFonts w:ascii="Times New Roman" w:hAnsi="Times New Roman" w:cs="B Nazanin" w:hint="cs"/>
          <w:szCs w:val="24"/>
          <w:rtl/>
          <w:lang w:bidi="ar-SA"/>
        </w:rPr>
        <w:t>هاس</w:t>
      </w:r>
      <w:r w:rsidR="00D30FFC" w:rsidRPr="00C33D22">
        <w:rPr>
          <w:rStyle w:val="FootnoteReference"/>
          <w:rFonts w:ascii="Times New Roman" w:hAnsi="Times New Roman" w:cs="B Nazanin"/>
          <w:szCs w:val="24"/>
          <w:rtl/>
        </w:rPr>
        <w:footnoteReference w:id="40"/>
      </w:r>
      <w:r w:rsidR="00272701" w:rsidRPr="00C33D22">
        <w:rPr>
          <w:rFonts w:ascii="Times New Roman" w:hAnsi="Times New Roman" w:cs="B Nazanin" w:hint="cs"/>
          <w:szCs w:val="24"/>
          <w:rtl/>
          <w:lang w:bidi="ar-SA"/>
        </w:rPr>
        <w:t xml:space="preserve"> و شیلدر</w:t>
      </w:r>
      <w:r w:rsidR="00535E6C">
        <w:rPr>
          <w:rStyle w:val="FootnoteReference"/>
          <w:rFonts w:ascii="Times New Roman" w:hAnsi="Times New Roman" w:cs="B Nazanin"/>
          <w:szCs w:val="24"/>
          <w:rtl/>
          <w:lang w:bidi="ar-SA"/>
        </w:rPr>
        <w:footnoteReference w:id="41"/>
      </w:r>
      <w:r w:rsidR="00430F4F" w:rsidRPr="00C33D22">
        <w:rPr>
          <w:rFonts w:ascii="Times New Roman" w:hAnsi="Times New Roman" w:cs="B Nazanin"/>
          <w:szCs w:val="24"/>
        </w:rPr>
        <w:t>[12,30,31]</w:t>
      </w:r>
      <w:r w:rsidRPr="00C33D22">
        <w:rPr>
          <w:rFonts w:ascii="Times New Roman" w:hAnsi="Times New Roman" w:cs="B Nazanin"/>
          <w:szCs w:val="24"/>
          <w:rtl/>
          <w:lang w:bidi="ar-SA"/>
        </w:rPr>
        <w:t xml:space="preserve"> نشان داده‌اند كه قدرت مدلسازي شبكه‌هاي پتري تصادفی در چهارچوب شبيه سازي بسيار برجسته‌است زيرا آنها معادل فرآيندهاي نيمه ـ ماركو عمومي هستند</w:t>
      </w:r>
      <w:r w:rsidRPr="00C33D22">
        <w:rPr>
          <w:rFonts w:ascii="B Nazanin" w:hAnsi="Times New Roman" w:cs="B Nazanin"/>
          <w:sz w:val="24"/>
          <w:szCs w:val="24"/>
          <w:rtl/>
        </w:rPr>
        <w:t xml:space="preserve">. </w:t>
      </w:r>
    </w:p>
    <w:p w:rsidR="001D37A0" w:rsidRPr="00C33D22" w:rsidRDefault="001D37A0" w:rsidP="00B6498F">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روش‌هاي ديگر را كه مي‌توان براي كاهش پيچيدگي راه‌حل مدل استفاده نمود</w:t>
      </w:r>
      <w:r w:rsidR="00D45596" w:rsidRPr="00C33D22">
        <w:rPr>
          <w:rFonts w:ascii="B Nazanin" w:hAnsi="Times New Roman" w:cs="B Nazanin" w:hint="cs"/>
          <w:sz w:val="24"/>
          <w:szCs w:val="24"/>
          <w:rtl/>
        </w:rPr>
        <w:t xml:space="preserve"> </w:t>
      </w:r>
      <w:r w:rsidR="00D45596" w:rsidRPr="00C33D22">
        <w:rPr>
          <w:rFonts w:ascii="Times New Roman" w:hAnsi="Times New Roman" w:cs="B Nazanin" w:hint="cs"/>
          <w:szCs w:val="24"/>
          <w:rtl/>
          <w:lang w:bidi="fa-IR"/>
        </w:rPr>
        <w:t>که</w:t>
      </w:r>
      <w:r w:rsidRPr="00C33D22">
        <w:rPr>
          <w:rFonts w:ascii="Times New Roman" w:hAnsi="Times New Roman" w:cs="B Nazanin"/>
          <w:szCs w:val="24"/>
          <w:rtl/>
          <w:lang w:bidi="ar-SA"/>
        </w:rPr>
        <w:t xml:space="preserve"> مربوط به استفاده از ويژگي‌هاي ساختاري مدلهاي شبكه‌هاي پتري براي ايجاد الگوريتم‌هاي راه‌حل مؤثر 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متغيرهاي مكاني براي بهبود اثربخشي فضايي ايجاد مجموعه قابل دسترسي مفيد مي‌باشد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ارتباط اتفاقي و حذف دو جانبه به همراه متغيرها را مي‌توان براي شناسايي زير مدلهايي بكار برد كه در حالات خاص قابل مطالعه به‌صورت مجزا مي‌باش</w:t>
      </w:r>
      <w:r w:rsidRPr="00C33D22">
        <w:rPr>
          <w:rFonts w:ascii="Times New Roman" w:hAnsi="Times New Roman" w:cs="B Nazanin" w:hint="cs"/>
          <w:szCs w:val="24"/>
          <w:rtl/>
          <w:lang w:bidi="ar-SA"/>
        </w:rPr>
        <w:t>ن</w:t>
      </w:r>
      <w:r w:rsidRPr="00C33D22">
        <w:rPr>
          <w:rFonts w:ascii="Times New Roman" w:hAnsi="Times New Roman" w:cs="B Nazanin"/>
          <w:szCs w:val="24"/>
          <w:rtl/>
          <w:lang w:bidi="ar-SA"/>
        </w:rPr>
        <w:t>د و نتايج</w:t>
      </w:r>
      <w:r w:rsidRPr="00C33D22">
        <w:rPr>
          <w:rFonts w:ascii="Times New Roman" w:hAnsi="Times New Roman" w:cs="B Nazanin" w:hint="cs"/>
          <w:szCs w:val="24"/>
          <w:rtl/>
          <w:lang w:bidi="ar-SA"/>
        </w:rPr>
        <w:t>ی</w:t>
      </w:r>
      <w:r w:rsidRPr="00C33D22">
        <w:rPr>
          <w:rFonts w:ascii="Times New Roman" w:hAnsi="Times New Roman" w:cs="B Nazanin"/>
          <w:szCs w:val="24"/>
          <w:rtl/>
          <w:lang w:bidi="ar-SA"/>
        </w:rPr>
        <w:t xml:space="preserve"> ارائه مي‌دهد كه تركيب بعدي آنها، راه‌حل كل</w:t>
      </w:r>
      <w:r w:rsidRPr="00C33D22">
        <w:rPr>
          <w:rFonts w:ascii="Times New Roman" w:hAnsi="Times New Roman" w:cs="B Nazanin" w:hint="cs"/>
          <w:szCs w:val="24"/>
          <w:rtl/>
          <w:lang w:bidi="ar-SA"/>
        </w:rPr>
        <w:t>ی</w:t>
      </w:r>
      <w:r w:rsidRPr="00C33D22">
        <w:rPr>
          <w:rFonts w:ascii="Times New Roman" w:hAnsi="Times New Roman" w:cs="B Nazanin"/>
          <w:szCs w:val="24"/>
          <w:rtl/>
          <w:lang w:bidi="ar-SA"/>
        </w:rPr>
        <w:t xml:space="preserve"> مطلوبي</w:t>
      </w:r>
      <w:r w:rsidRPr="00C33D22">
        <w:rPr>
          <w:rFonts w:ascii="Times New Roman" w:hAnsi="Times New Roman" w:cs="B Nazanin" w:hint="cs"/>
          <w:szCs w:val="24"/>
          <w:rtl/>
          <w:lang w:bidi="ar-SA"/>
        </w:rPr>
        <w:t xml:space="preserve"> را</w:t>
      </w:r>
      <w:r w:rsidRPr="00C33D22">
        <w:rPr>
          <w:rFonts w:ascii="Times New Roman" w:hAnsi="Times New Roman" w:cs="B Nazanin"/>
          <w:szCs w:val="24"/>
          <w:rtl/>
          <w:lang w:bidi="ar-SA"/>
        </w:rPr>
        <w:t xml:space="preserve"> ارائه مي‌ده</w:t>
      </w:r>
      <w:r w:rsidRPr="00C33D22">
        <w:rPr>
          <w:rFonts w:ascii="Times New Roman" w:hAnsi="Times New Roman" w:cs="B Nazanin" w:hint="cs"/>
          <w:szCs w:val="24"/>
          <w:rtl/>
          <w:lang w:bidi="ar-SA"/>
        </w:rPr>
        <w:t>ن</w:t>
      </w:r>
      <w:r w:rsidRPr="00C33D22">
        <w:rPr>
          <w:rFonts w:ascii="Times New Roman" w:hAnsi="Times New Roman" w:cs="B Nazanin"/>
          <w:szCs w:val="24"/>
          <w:rtl/>
          <w:lang w:bidi="ar-SA"/>
        </w:rPr>
        <w:t>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تلاش به‌منظور استفاده از ويژگي‌هاي ساختاري مدلهاي شبكه‌هاي پتري بنيادي در فازهاي مختلف يك مطالعه عملكردي با استفاده از متغيرهاي مكان و انتقال </w:t>
      </w:r>
      <w:r w:rsidRPr="00C33D22">
        <w:rPr>
          <w:rFonts w:ascii="Times New Roman" w:hAnsi="Times New Roman" w:cs="B Nazanin" w:hint="cs"/>
          <w:szCs w:val="24"/>
          <w:rtl/>
          <w:lang w:bidi="ar-SA"/>
        </w:rPr>
        <w:t>می باشد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 xml:space="preserve">مدل </w:t>
      </w:r>
      <w:r w:rsidRPr="00C33D22">
        <w:rPr>
          <w:rFonts w:ascii="Times New Roman" w:hAnsi="Times New Roman" w:cs="B Nazanin" w:hint="cs"/>
          <w:szCs w:val="24"/>
          <w:rtl/>
          <w:lang w:bidi="ar-SA"/>
        </w:rPr>
        <w:t>و</w:t>
      </w:r>
      <w:r w:rsidR="00535E6C">
        <w:rPr>
          <w:rFonts w:ascii="Times New Roman" w:hAnsi="Times New Roman" w:cs="B Nazanin"/>
          <w:szCs w:val="24"/>
          <w:lang w:bidi="ar-SA"/>
        </w:rPr>
        <w:t xml:space="preserve"> </w:t>
      </w:r>
      <w:r w:rsidRPr="00C33D22">
        <w:rPr>
          <w:rFonts w:ascii="Times New Roman" w:hAnsi="Times New Roman" w:cs="B Nazanin"/>
          <w:szCs w:val="24"/>
          <w:rtl/>
          <w:lang w:bidi="ar-SA"/>
        </w:rPr>
        <w:t xml:space="preserve">فرآيند </w:t>
      </w:r>
      <w:r w:rsidR="00EB3BEF" w:rsidRPr="00C33D22">
        <w:rPr>
          <w:rFonts w:ascii="Times New Roman" w:hAnsi="Times New Roman" w:cs="B Nazanin" w:hint="cs"/>
          <w:szCs w:val="24"/>
          <w:rtl/>
          <w:lang w:bidi="ar-SA"/>
        </w:rPr>
        <w:t>اشکال زدا</w:t>
      </w:r>
      <w:r w:rsidR="00184616" w:rsidRPr="00C33D22">
        <w:rPr>
          <w:rFonts w:ascii="Times New Roman" w:hAnsi="Times New Roman" w:cs="B Nazanin" w:hint="cs"/>
          <w:szCs w:val="24"/>
          <w:rtl/>
          <w:lang w:bidi="ar-SA"/>
        </w:rPr>
        <w:t>ئ</w:t>
      </w:r>
      <w:r w:rsidR="00EB3BEF" w:rsidRPr="00C33D22">
        <w:rPr>
          <w:rFonts w:ascii="Times New Roman" w:hAnsi="Times New Roman" w:cs="B Nazanin" w:hint="cs"/>
          <w:szCs w:val="24"/>
          <w:rtl/>
          <w:lang w:bidi="ar-SA"/>
        </w:rPr>
        <w:t>ی</w:t>
      </w:r>
      <w:r w:rsidR="00184616" w:rsidRPr="00C33D22">
        <w:rPr>
          <w:rStyle w:val="FootnoteReference"/>
          <w:rFonts w:ascii="Times New Roman" w:hAnsi="Times New Roman" w:cs="B Nazanin"/>
          <w:szCs w:val="24"/>
          <w:rtl/>
        </w:rPr>
        <w:footnoteReference w:id="42"/>
      </w:r>
      <w:r w:rsidRPr="00C33D22">
        <w:rPr>
          <w:rFonts w:ascii="Times New Roman" w:hAnsi="Times New Roman" w:cs="B Nazanin"/>
          <w:szCs w:val="24"/>
          <w:rtl/>
          <w:lang w:bidi="ar-SA"/>
        </w:rPr>
        <w:t xml:space="preserve"> مدل</w:t>
      </w:r>
      <w:r w:rsidRPr="00C33D22">
        <w:rPr>
          <w:rFonts w:ascii="Times New Roman" w:hAnsi="Times New Roman" w:cs="B Nazanin" w:hint="cs"/>
          <w:szCs w:val="24"/>
          <w:rtl/>
          <w:lang w:bidi="ar-SA"/>
        </w:rPr>
        <w:t xml:space="preserve"> توصیف شده است</w:t>
      </w:r>
      <w:r w:rsidR="00061788" w:rsidRPr="00C33D22">
        <w:rPr>
          <w:rFonts w:ascii="Times New Roman" w:hAnsi="Times New Roman" w:cs="B Nazanin"/>
          <w:szCs w:val="24"/>
        </w:rPr>
        <w:t>[32]</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 xml:space="preserve"> استفاده از متغيرهاي مكاني، ارتباط اتفاقي</w:t>
      </w:r>
      <w:r w:rsidR="00687483" w:rsidRPr="00C33D22">
        <w:rPr>
          <w:rStyle w:val="FootnoteReference"/>
          <w:rFonts w:ascii="Times New Roman" w:hAnsi="Times New Roman" w:cs="B Nazanin"/>
          <w:szCs w:val="24"/>
          <w:rtl/>
        </w:rPr>
        <w:footnoteReference w:id="43"/>
      </w:r>
      <w:r w:rsidRPr="00C33D22">
        <w:rPr>
          <w:rFonts w:ascii="Times New Roman" w:hAnsi="Times New Roman" w:cs="B Nazanin"/>
          <w:szCs w:val="24"/>
          <w:rtl/>
          <w:lang w:bidi="ar-SA"/>
        </w:rPr>
        <w:t>، اجراي دوجانب</w:t>
      </w:r>
      <w:r w:rsidR="00535E6C">
        <w:rPr>
          <w:rFonts w:ascii="Times New Roman" w:hAnsi="Times New Roman" w:cs="B Nazanin" w:hint="cs"/>
          <w:szCs w:val="24"/>
          <w:rtl/>
          <w:lang w:bidi="ar-SA"/>
        </w:rPr>
        <w:t>ه</w:t>
      </w:r>
      <w:r w:rsidR="00A70596" w:rsidRPr="00C33D22">
        <w:rPr>
          <w:rStyle w:val="FootnoteReference"/>
          <w:rFonts w:ascii="Times New Roman" w:hAnsi="Times New Roman" w:cs="B Nazanin"/>
          <w:szCs w:val="24"/>
          <w:rtl/>
        </w:rPr>
        <w:footnoteReference w:id="44"/>
      </w:r>
      <w:r w:rsidRPr="00C33D22">
        <w:rPr>
          <w:rFonts w:ascii="Times New Roman" w:hAnsi="Times New Roman" w:cs="B Nazanin"/>
          <w:szCs w:val="24"/>
          <w:rtl/>
          <w:lang w:bidi="ar-SA"/>
        </w:rPr>
        <w:t xml:space="preserve"> براي بررسي اين</w:t>
      </w:r>
      <w:r w:rsidRPr="00C33D22">
        <w:rPr>
          <w:rFonts w:ascii="Times New Roman" w:hAnsi="Times New Roman" w:cs="B Nazanin" w:hint="cs"/>
          <w:szCs w:val="24"/>
          <w:rtl/>
          <w:lang w:bidi="ar-SA"/>
        </w:rPr>
        <w:t xml:space="preserve">ست </w:t>
      </w:r>
      <w:r w:rsidRPr="00C33D22">
        <w:rPr>
          <w:rFonts w:ascii="Times New Roman" w:hAnsi="Times New Roman" w:cs="B Nazanin"/>
          <w:szCs w:val="24"/>
          <w:rtl/>
          <w:lang w:bidi="ar-SA"/>
        </w:rPr>
        <w:t>كه آيا مدل را مي‌توان در كلاسي خاص طبقه‌بندي نمود</w:t>
      </w:r>
      <w:r w:rsidR="001D4B25" w:rsidRPr="00C33D22">
        <w:rPr>
          <w:rFonts w:ascii="Times New Roman" w:hAnsi="Times New Roman" w:cs="B Nazanin" w:hint="cs"/>
          <w:szCs w:val="24"/>
          <w:rtl/>
          <w:lang w:bidi="ar-SA"/>
        </w:rPr>
        <w:t xml:space="preserve">؟ </w:t>
      </w:r>
      <w:r w:rsidRPr="00C33D22">
        <w:rPr>
          <w:rFonts w:ascii="Times New Roman" w:hAnsi="Times New Roman" w:cs="B Nazanin"/>
          <w:szCs w:val="24"/>
          <w:rtl/>
          <w:lang w:bidi="ar-SA"/>
        </w:rPr>
        <w:t>استفاده از متغيرهاي انتقال براي شناسايي راه‌‌هاي باريك، استفاده از تضادها به‌منظور سهولت تعريف مدل شبكه‌هاي پتري تصادفی</w:t>
      </w:r>
      <w:r w:rsidRPr="00C33D22">
        <w:rPr>
          <w:rFonts w:ascii="Times New Roman" w:hAnsi="Times New Roman" w:cs="B Nazanin" w:hint="cs"/>
          <w:szCs w:val="24"/>
          <w:rtl/>
          <w:lang w:bidi="ar-SA"/>
        </w:rPr>
        <w:t xml:space="preserve"> عمومی می باشد</w:t>
      </w:r>
      <w:r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پيچيدگي گرافيكي مدلهاي شبكه‌هاي پتري تصادفی</w:t>
      </w:r>
      <w:r w:rsidRPr="00C33D22">
        <w:rPr>
          <w:rFonts w:ascii="B Nazanin" w:hAnsi="Times New Roman" w:cs="B Nazanin" w:hint="cs"/>
          <w:sz w:val="24"/>
          <w:szCs w:val="24"/>
          <w:rtl/>
        </w:rPr>
        <w:t xml:space="preserve"> </w:t>
      </w:r>
      <w:r w:rsidRPr="00C33D22">
        <w:rPr>
          <w:rFonts w:ascii="Times New Roman" w:hAnsi="Times New Roman" w:cs="B Nazanin"/>
          <w:szCs w:val="24"/>
          <w:rtl/>
          <w:lang w:bidi="ar-SA"/>
        </w:rPr>
        <w:t>را مي‌توان در صورت استفاده از توصيف سطح بالا كاهش داد اما</w:t>
      </w:r>
      <w:r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تحقيقات به‌منظور دستيابي به تعادل كافي حداكثر ميان قدرت مدلسازي و سهولت استفاده ادامه دارد</w:t>
      </w:r>
      <w:r w:rsidRPr="00C33D22">
        <w:rPr>
          <w:rFonts w:ascii="B Nazanin" w:hAnsi="Times New Roman" w:cs="B Nazanin"/>
          <w:sz w:val="24"/>
          <w:szCs w:val="24"/>
          <w:rtl/>
        </w:rPr>
        <w:t>.</w:t>
      </w:r>
    </w:p>
    <w:p w:rsidR="001D37A0" w:rsidRPr="00C33D22" w:rsidRDefault="001D37A0" w:rsidP="00550C48">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در نهايت</w:t>
      </w:r>
      <w:r w:rsidR="008F7728"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برخي از محققان در حال بررسي احتمال تركيب شبكه‌هاي پتري تصادفی با صف‌ها هستند تا روش ارزيابي عملكرد تلفيقي را بدست آورند كه از ويژگي‌هاي مطلوب هر دو روش استفاده كند  </w:t>
      </w:r>
      <w:r w:rsidRPr="00C33D22">
        <w:rPr>
          <w:rFonts w:ascii="B Nazanin" w:hAnsi="Times New Roman" w:cs="B Nazanin" w:hint="cs"/>
          <w:sz w:val="24"/>
          <w:szCs w:val="24"/>
          <w:rtl/>
        </w:rPr>
        <w:t>.</w:t>
      </w:r>
    </w:p>
    <w:p w:rsidR="00232DCA" w:rsidRPr="00C33D22" w:rsidRDefault="001D37A0" w:rsidP="00681075">
      <w:pPr>
        <w:widowControl w:val="0"/>
        <w:bidi/>
        <w:spacing w:before="120" w:after="0" w:line="24" w:lineRule="atLeast"/>
        <w:ind w:firstLine="562"/>
        <w:jc w:val="lowKashida"/>
        <w:rPr>
          <w:rFonts w:ascii="B Nazanin" w:hAnsi="Times New Roman" w:cs="B Nazanin"/>
          <w:sz w:val="24"/>
          <w:szCs w:val="24"/>
          <w:rtl/>
        </w:rPr>
      </w:pPr>
      <w:r w:rsidRPr="00C33D22">
        <w:rPr>
          <w:rFonts w:ascii="Times New Roman" w:hAnsi="Times New Roman" w:cs="B Nazanin"/>
          <w:szCs w:val="24"/>
          <w:rtl/>
          <w:lang w:bidi="ar-SA"/>
        </w:rPr>
        <w:t>هدف اين بحث، معرفي شبكه‌هاي پتري تصادفي براي متخصصين شبكه پتري مي‌باشد كه با رشته مدلسازي عملكرد تصادفي آشنايي ندارند</w:t>
      </w:r>
      <w:r w:rsidRPr="00C33D22">
        <w:rPr>
          <w:rFonts w:ascii="B Nazanin" w:hAnsi="Times New Roman" w:cs="B Nazanin" w:hint="cs"/>
          <w:sz w:val="24"/>
          <w:szCs w:val="24"/>
          <w:rtl/>
        </w:rPr>
        <w:t>.</w:t>
      </w:r>
      <w:r w:rsidRPr="00C33D22">
        <w:rPr>
          <w:rFonts w:ascii="Times New Roman" w:hAnsi="Times New Roman" w:cs="B Nazanin"/>
          <w:szCs w:val="24"/>
          <w:rtl/>
          <w:lang w:bidi="ar-SA"/>
        </w:rPr>
        <w:t xml:space="preserve"> بدين علت، يك مرور مختصر از رشته تجزيه عملكرد، از فرآيندهاي ماركوين و از مدلهاي صف بندي ارائه 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ويژگي‌هاي مدلهاي شبكه‌هاي پتري تصادفی</w:t>
      </w:r>
      <w:r w:rsidRPr="00C33D22">
        <w:rPr>
          <w:rFonts w:ascii="Times New Roman" w:hAnsi="Times New Roman" w:cs="B Nazanin" w:hint="cs"/>
          <w:szCs w:val="24"/>
          <w:rtl/>
          <w:lang w:bidi="ar-SA"/>
        </w:rPr>
        <w:t xml:space="preserve"> و</w:t>
      </w:r>
      <w:r w:rsidRPr="00C33D22">
        <w:rPr>
          <w:rFonts w:ascii="Times New Roman" w:hAnsi="Times New Roman" w:cs="B Nazanin"/>
          <w:szCs w:val="24"/>
          <w:rtl/>
          <w:lang w:bidi="ar-SA"/>
        </w:rPr>
        <w:t xml:space="preserve"> انگيزه‌‌اي كه به تعريف آنها منجر مي‌شود توصيف 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برخي از نمونه‌ها، همچنين براي توضيح كاربرد احتمالي</w:t>
      </w:r>
      <w:r w:rsidRPr="00C33D22">
        <w:rPr>
          <w:rFonts w:ascii="Times New Roman" w:hAnsi="Times New Roman" w:cs="B Nazanin" w:hint="cs"/>
          <w:szCs w:val="24"/>
          <w:rtl/>
          <w:lang w:bidi="ar-SA"/>
        </w:rPr>
        <w:t xml:space="preserve"> بیان شدو از</w:t>
      </w:r>
      <w:r w:rsidRPr="00C33D22">
        <w:rPr>
          <w:rFonts w:ascii="Times New Roman" w:hAnsi="Times New Roman" w:cs="B Nazanin"/>
          <w:szCs w:val="24"/>
          <w:rtl/>
          <w:lang w:bidi="ar-SA"/>
        </w:rPr>
        <w:t xml:space="preserve"> روش شبكه‌هاي پتري تصادفی براي تجزيه عملكرد سيستم‌هاي استفاده شد</w:t>
      </w:r>
      <w:r w:rsidRPr="00C33D22">
        <w:rPr>
          <w:rFonts w:ascii="B Nazanin" w:hAnsi="Times New Roman" w:cs="B Nazanin"/>
          <w:sz w:val="24"/>
          <w:szCs w:val="24"/>
          <w:rtl/>
        </w:rPr>
        <w:t xml:space="preserve">. </w:t>
      </w:r>
      <w:r w:rsidRPr="00C33D22">
        <w:rPr>
          <w:rFonts w:ascii="Times New Roman" w:hAnsi="Times New Roman" w:cs="B Nazanin"/>
          <w:szCs w:val="24"/>
          <w:rtl/>
          <w:lang w:bidi="ar-SA"/>
        </w:rPr>
        <w:t>خلاصه مختصري از فعاليتهاي تحقيقاتي موجود و بارزترين مشكلات ارائه شده</w:t>
      </w:r>
      <w:r w:rsidRPr="00C33D22">
        <w:rPr>
          <w:rFonts w:ascii="Times New Roman" w:hAnsi="Times New Roman" w:cs="B Nazanin" w:hint="cs"/>
          <w:szCs w:val="24"/>
          <w:rtl/>
          <w:lang w:bidi="ar-SA"/>
        </w:rPr>
        <w:t xml:space="preserve"> است</w:t>
      </w:r>
      <w:r w:rsidRPr="00C33D22">
        <w:rPr>
          <w:rFonts w:ascii="B Nazanin" w:hAnsi="Times New Roman" w:cs="B Nazanin" w:hint="cs"/>
          <w:sz w:val="24"/>
          <w:szCs w:val="24"/>
          <w:rtl/>
        </w:rPr>
        <w:t>.</w:t>
      </w:r>
      <w:r w:rsidR="00681075">
        <w:rPr>
          <w:rFonts w:ascii="B Nazanin" w:hAnsi="Times New Roman" w:cs="B Nazanin" w:hint="cs"/>
          <w:sz w:val="24"/>
          <w:szCs w:val="24"/>
          <w:rtl/>
          <w:lang w:bidi="fa-IR"/>
        </w:rPr>
        <w:t xml:space="preserve"> </w:t>
      </w:r>
      <w:r w:rsidRPr="00C33D22">
        <w:rPr>
          <w:rFonts w:ascii="Times New Roman" w:hAnsi="Times New Roman" w:cs="B Nazanin"/>
          <w:szCs w:val="24"/>
          <w:rtl/>
          <w:lang w:bidi="ar-SA"/>
        </w:rPr>
        <w:t>با اين اميد كه برخي از خوانندگان به رشته شبكه‌هاي پتري تصادفی علا</w:t>
      </w:r>
      <w:r w:rsidRPr="00C33D22">
        <w:rPr>
          <w:rFonts w:ascii="Times New Roman" w:hAnsi="Times New Roman" w:cs="B Nazanin" w:hint="cs"/>
          <w:szCs w:val="24"/>
          <w:rtl/>
          <w:lang w:bidi="ar-SA"/>
        </w:rPr>
        <w:t>ق</w:t>
      </w:r>
      <w:r w:rsidRPr="00C33D22">
        <w:rPr>
          <w:rFonts w:ascii="Times New Roman" w:hAnsi="Times New Roman" w:cs="B Nazanin"/>
          <w:szCs w:val="24"/>
          <w:rtl/>
          <w:lang w:bidi="ar-SA"/>
        </w:rPr>
        <w:t>ه‌مند شوند و نتايج جديدي كه كاربرد روش شبكه‌هاي پتري تصادفی را گسترش مي‌دهد</w:t>
      </w:r>
      <w:r w:rsidR="00B402ED" w:rsidRPr="00C33D22">
        <w:rPr>
          <w:rFonts w:ascii="Times New Roman" w:hAnsi="Times New Roman" w:cs="B Nazanin" w:hint="cs"/>
          <w:szCs w:val="24"/>
          <w:rtl/>
          <w:lang w:bidi="ar-SA"/>
        </w:rPr>
        <w:t>،</w:t>
      </w:r>
      <w:r w:rsidRPr="00C33D22">
        <w:rPr>
          <w:rFonts w:ascii="Times New Roman" w:hAnsi="Times New Roman" w:cs="B Nazanin"/>
          <w:szCs w:val="24"/>
          <w:rtl/>
          <w:lang w:bidi="ar-SA"/>
        </w:rPr>
        <w:t xml:space="preserve"> بدست </w:t>
      </w:r>
      <w:r w:rsidR="00CB16F5" w:rsidRPr="00C33D22">
        <w:rPr>
          <w:rFonts w:ascii="Times New Roman" w:hAnsi="Times New Roman" w:cs="B Nazanin" w:hint="cs"/>
          <w:szCs w:val="24"/>
          <w:rtl/>
          <w:lang w:bidi="ar-SA"/>
        </w:rPr>
        <w:t>آورند</w:t>
      </w:r>
      <w:r w:rsidR="00CB16F5" w:rsidRPr="00C33D22">
        <w:rPr>
          <w:rFonts w:ascii="Times New Roman" w:hAnsi="Times New Roman" w:cs="B Nazanin"/>
          <w:szCs w:val="24"/>
        </w:rPr>
        <w:t xml:space="preserve"> [</w:t>
      </w:r>
      <w:r w:rsidR="008112BE" w:rsidRPr="00C33D22">
        <w:rPr>
          <w:rFonts w:ascii="Times New Roman" w:hAnsi="Times New Roman" w:cs="B Nazanin"/>
          <w:szCs w:val="24"/>
        </w:rPr>
        <w:t>33</w:t>
      </w:r>
      <w:r w:rsidR="00CB16F5" w:rsidRPr="00C33D22">
        <w:rPr>
          <w:rFonts w:ascii="Times New Roman" w:hAnsi="Times New Roman" w:cs="B Nazanin"/>
          <w:szCs w:val="24"/>
        </w:rPr>
        <w:t>, 34</w:t>
      </w:r>
      <w:r w:rsidR="008112BE" w:rsidRPr="00C33D22">
        <w:rPr>
          <w:rFonts w:ascii="Times New Roman" w:hAnsi="Times New Roman" w:cs="B Nazanin"/>
          <w:szCs w:val="24"/>
        </w:rPr>
        <w:t>]</w:t>
      </w:r>
      <w:r w:rsidRPr="00C33D22">
        <w:rPr>
          <w:rFonts w:ascii="B Nazanin" w:hAnsi="Times New Roman" w:cs="B Nazanin"/>
          <w:sz w:val="24"/>
          <w:szCs w:val="24"/>
          <w:rtl/>
        </w:rPr>
        <w:t>.</w:t>
      </w:r>
    </w:p>
    <w:p w:rsidR="00835550" w:rsidRDefault="00232DCA" w:rsidP="001C4594">
      <w:pPr>
        <w:pStyle w:val="Heading2"/>
        <w:rPr>
          <w:rtl/>
        </w:rPr>
      </w:pPr>
      <w:r w:rsidRPr="00C33D22">
        <w:rPr>
          <w:rFonts w:ascii="Arial" w:hAnsi="Times New Roman"/>
          <w:sz w:val="24"/>
          <w:szCs w:val="24"/>
          <w:rtl/>
        </w:rPr>
        <w:br w:type="page"/>
      </w:r>
      <w:bookmarkStart w:id="89" w:name="_Toc267420754"/>
      <w:bookmarkStart w:id="90" w:name="_Toc271852071"/>
      <w:bookmarkStart w:id="91" w:name="_Toc271960367"/>
      <w:bookmarkStart w:id="92" w:name="_Toc272055716"/>
      <w:r w:rsidR="00835550" w:rsidRPr="007B77A5">
        <w:rPr>
          <w:rFonts w:hint="cs"/>
          <w:rtl/>
        </w:rPr>
        <w:lastRenderedPageBreak/>
        <w:t>اتوماتای يادگير</w:t>
      </w:r>
      <w:bookmarkEnd w:id="89"/>
      <w:bookmarkEnd w:id="90"/>
      <w:bookmarkEnd w:id="91"/>
      <w:bookmarkEnd w:id="92"/>
    </w:p>
    <w:p w:rsidR="0009156E" w:rsidRPr="001C4594" w:rsidRDefault="0009156E" w:rsidP="00ED31F4">
      <w:pPr>
        <w:pStyle w:val="Heading3"/>
        <w:tabs>
          <w:tab w:val="clear" w:pos="0"/>
          <w:tab w:val="num" w:pos="810"/>
        </w:tabs>
        <w:bidi/>
        <w:rPr>
          <w:rFonts w:cs="B Nazanin"/>
          <w:szCs w:val="26"/>
        </w:rPr>
      </w:pPr>
      <w:bookmarkStart w:id="93" w:name="_Toc271960368"/>
      <w:bookmarkStart w:id="94" w:name="_Toc272055717"/>
      <w:r w:rsidRPr="001C4594">
        <w:rPr>
          <w:rFonts w:cs="B Nazanin" w:hint="cs"/>
          <w:szCs w:val="26"/>
          <w:rtl/>
          <w:lang w:bidi="ar-SA"/>
        </w:rPr>
        <w:t>مقدمه</w:t>
      </w:r>
      <w:bookmarkEnd w:id="93"/>
      <w:bookmarkEnd w:id="94"/>
    </w:p>
    <w:p w:rsidR="00835550" w:rsidRPr="00C33D22" w:rsidRDefault="00835550" w:rsidP="00835550">
      <w:pPr>
        <w:pStyle w:val="MyParagraph"/>
        <w:rPr>
          <w:rtl/>
        </w:rPr>
      </w:pPr>
      <w:r w:rsidRPr="00956B67">
        <w:rPr>
          <w:rtl/>
        </w:rPr>
        <w:t>فر</w:t>
      </w:r>
      <w:r w:rsidRPr="00956B67">
        <w:rPr>
          <w:rFonts w:hint="cs"/>
          <w:rtl/>
        </w:rPr>
        <w:t>آ</w:t>
      </w:r>
      <w:r w:rsidRPr="00956B67">
        <w:rPr>
          <w:rtl/>
        </w:rPr>
        <w:t>يندي</w:t>
      </w:r>
      <w:r w:rsidRPr="00C33D22">
        <w:rPr>
          <w:rtl/>
        </w:rPr>
        <w:t xml:space="preserve"> که طي آن</w:t>
      </w:r>
      <w:r w:rsidRPr="00C33D22">
        <w:rPr>
          <w:rFonts w:hint="cs"/>
          <w:rtl/>
        </w:rPr>
        <w:t>،</w:t>
      </w:r>
      <w:r w:rsidRPr="00C33D22">
        <w:rPr>
          <w:rtl/>
        </w:rPr>
        <w:t xml:space="preserve"> موجودات زنده مطالب مختلف را ياد مي</w:t>
      </w:r>
      <w:r w:rsidRPr="00C33D22">
        <w:rPr>
          <w:rFonts w:hint="cs"/>
          <w:rtl/>
        </w:rPr>
        <w:t>‌</w:t>
      </w:r>
      <w:r w:rsidRPr="00C33D22">
        <w:rPr>
          <w:rtl/>
        </w:rPr>
        <w:t>گيرند</w:t>
      </w:r>
      <w:r w:rsidRPr="00C33D22">
        <w:rPr>
          <w:rFonts w:hint="cs"/>
          <w:rtl/>
        </w:rPr>
        <w:t>،</w:t>
      </w:r>
      <w:r w:rsidRPr="00C33D22">
        <w:rPr>
          <w:rtl/>
        </w:rPr>
        <w:t xml:space="preserve"> مدت‌هاي مديدي مورد علاقه متخصصان بوده است. تحقيقاتي که در</w:t>
      </w:r>
      <w:r w:rsidRPr="00C33D22">
        <w:rPr>
          <w:lang w:bidi="ar-SA"/>
        </w:rPr>
        <w:t xml:space="preserve"> </w:t>
      </w:r>
      <w:r w:rsidRPr="00C33D22">
        <w:rPr>
          <w:rtl/>
        </w:rPr>
        <w:t xml:space="preserve">اين زمينه </w:t>
      </w:r>
      <w:r w:rsidRPr="00C33D22">
        <w:rPr>
          <w:rFonts w:hint="cs"/>
          <w:rtl/>
        </w:rPr>
        <w:t>انجام شده است،</w:t>
      </w:r>
      <w:r w:rsidRPr="00C33D22">
        <w:rPr>
          <w:rtl/>
        </w:rPr>
        <w:t xml:space="preserve"> در دو شاخ</w:t>
      </w:r>
      <w:r w:rsidRPr="00C33D22">
        <w:rPr>
          <w:rFonts w:hint="cs"/>
          <w:rtl/>
        </w:rPr>
        <w:t>ه‌ی</w:t>
      </w:r>
      <w:r w:rsidRPr="00C33D22">
        <w:rPr>
          <w:rtl/>
        </w:rPr>
        <w:t xml:space="preserve"> کلي متمرکز مي</w:t>
      </w:r>
      <w:r w:rsidRPr="00C33D22">
        <w:rPr>
          <w:rFonts w:hint="cs"/>
          <w:rtl/>
        </w:rPr>
        <w:t>‌</w:t>
      </w:r>
      <w:r w:rsidRPr="00C33D22">
        <w:rPr>
          <w:rtl/>
        </w:rPr>
        <w:t>باشد</w:t>
      </w:r>
      <w:r w:rsidRPr="00C33D22">
        <w:rPr>
          <w:rFonts w:hint="cs"/>
          <w:rtl/>
        </w:rPr>
        <w:t>:</w:t>
      </w:r>
    </w:p>
    <w:p w:rsidR="00835550" w:rsidRPr="00C33D22" w:rsidRDefault="00835550" w:rsidP="00C22176">
      <w:pPr>
        <w:pStyle w:val="MyNumber"/>
        <w:numPr>
          <w:ilvl w:val="0"/>
          <w:numId w:val="11"/>
        </w:numPr>
        <w:rPr>
          <w:rFonts w:ascii="B Nazanin"/>
          <w:sz w:val="24"/>
          <w:rtl/>
        </w:rPr>
      </w:pPr>
      <w:r w:rsidRPr="00C33D22">
        <w:rPr>
          <w:rFonts w:hint="cs"/>
          <w:rtl/>
          <w:lang w:bidi="ar-SA"/>
        </w:rPr>
        <w:t>در</w:t>
      </w:r>
      <w:r w:rsidRPr="00C33D22">
        <w:rPr>
          <w:rtl/>
          <w:lang w:bidi="ar-SA"/>
        </w:rPr>
        <w:t>ک فر</w:t>
      </w:r>
      <w:r w:rsidRPr="00C33D22">
        <w:rPr>
          <w:rFonts w:hint="cs"/>
          <w:rtl/>
          <w:lang w:bidi="ar-SA"/>
        </w:rPr>
        <w:t>آ</w:t>
      </w:r>
      <w:r w:rsidRPr="00C33D22">
        <w:rPr>
          <w:rtl/>
          <w:lang w:bidi="ar-SA"/>
        </w:rPr>
        <w:t>يندي که موجودات زنده در طي آن</w:t>
      </w:r>
      <w:r w:rsidRPr="00C33D22">
        <w:rPr>
          <w:rFonts w:hint="cs"/>
          <w:rtl/>
          <w:lang w:bidi="ar-SA"/>
        </w:rPr>
        <w:t>،</w:t>
      </w:r>
      <w:r w:rsidRPr="00C33D22">
        <w:rPr>
          <w:rtl/>
          <w:lang w:bidi="ar-SA"/>
        </w:rPr>
        <w:t xml:space="preserve"> عمل به يادگيري نمايند</w:t>
      </w:r>
      <w:r w:rsidRPr="00C33D22">
        <w:rPr>
          <w:rFonts w:ascii="B Nazanin"/>
          <w:sz w:val="24"/>
          <w:rtl/>
        </w:rPr>
        <w:t>.</w:t>
      </w:r>
    </w:p>
    <w:p w:rsidR="00835550" w:rsidRPr="00C33D22" w:rsidRDefault="00835550" w:rsidP="00C22176">
      <w:pPr>
        <w:pStyle w:val="MyNumber"/>
        <w:numPr>
          <w:ilvl w:val="0"/>
          <w:numId w:val="11"/>
        </w:numPr>
      </w:pPr>
      <w:r w:rsidRPr="00C33D22">
        <w:rPr>
          <w:rtl/>
          <w:lang w:bidi="ar-SA"/>
        </w:rPr>
        <w:t>بدست آوردن روش‌هايي که با استفاده از آنها بتوان اين قابليت يادگيري</w:t>
      </w:r>
      <w:r w:rsidRPr="00C33D22">
        <w:rPr>
          <w:rFonts w:hint="cs"/>
          <w:rtl/>
          <w:lang w:bidi="ar-SA"/>
        </w:rPr>
        <w:t xml:space="preserve"> را</w:t>
      </w:r>
      <w:r w:rsidRPr="00C33D22">
        <w:rPr>
          <w:rtl/>
          <w:lang w:bidi="ar-SA"/>
        </w:rPr>
        <w:t xml:space="preserve"> در ماشين‌ها ايجاد نمود</w:t>
      </w:r>
      <w:r w:rsidRPr="00C33D22">
        <w:rPr>
          <w:rFonts w:ascii="B Nazanin"/>
          <w:sz w:val="24"/>
          <w:rtl/>
        </w:rPr>
        <w:t>.</w:t>
      </w:r>
    </w:p>
    <w:p w:rsidR="00835550" w:rsidRPr="00C33D22" w:rsidRDefault="00835550" w:rsidP="00835550">
      <w:pPr>
        <w:pStyle w:val="MyParagraph"/>
        <w:rPr>
          <w:rtl/>
        </w:rPr>
      </w:pPr>
      <w:r w:rsidRPr="00C33D22">
        <w:rPr>
          <w:rtl/>
        </w:rPr>
        <w:t>يادگيري به روش‌هاي مختلفي تعريف شده است. بنابراين تعريف يادگيري</w:t>
      </w:r>
      <w:r w:rsidRPr="00C33D22">
        <w:rPr>
          <w:rFonts w:hint="cs"/>
          <w:rtl/>
        </w:rPr>
        <w:t>،</w:t>
      </w:r>
      <w:r w:rsidRPr="00C33D22">
        <w:rPr>
          <w:rtl/>
        </w:rPr>
        <w:t xml:space="preserve"> ا</w:t>
      </w:r>
      <w:r w:rsidRPr="00C33D22">
        <w:rPr>
          <w:rFonts w:hint="cs"/>
          <w:rtl/>
        </w:rPr>
        <w:t>ِ</w:t>
      </w:r>
      <w:r w:rsidRPr="00C33D22">
        <w:rPr>
          <w:rtl/>
        </w:rPr>
        <w:t xml:space="preserve">عمال </w:t>
      </w:r>
      <w:r w:rsidRPr="00C33D22">
        <w:rPr>
          <w:rFonts w:hint="cs"/>
          <w:rtl/>
        </w:rPr>
        <w:t>يك سري</w:t>
      </w:r>
      <w:r w:rsidRPr="00C33D22">
        <w:rPr>
          <w:rtl/>
        </w:rPr>
        <w:t xml:space="preserve"> تغييرات در کار</w:t>
      </w:r>
      <w:r w:rsidRPr="00C33D22">
        <w:rPr>
          <w:rFonts w:hint="cs"/>
          <w:rtl/>
        </w:rPr>
        <w:t>ا</w:t>
      </w:r>
      <w:r w:rsidRPr="00C33D22">
        <w:rPr>
          <w:rtl/>
        </w:rPr>
        <w:t>يي سيستم بر</w:t>
      </w:r>
      <w:r w:rsidRPr="00C33D22">
        <w:rPr>
          <w:rFonts w:hint="cs"/>
          <w:rtl/>
        </w:rPr>
        <w:t xml:space="preserve"> </w:t>
      </w:r>
      <w:r w:rsidRPr="00C33D22">
        <w:rPr>
          <w:rtl/>
        </w:rPr>
        <w:t>اساس تجارب قبلي مي</w:t>
      </w:r>
      <w:r w:rsidRPr="00C33D22">
        <w:rPr>
          <w:rFonts w:hint="cs"/>
          <w:rtl/>
        </w:rPr>
        <w:t>‌</w:t>
      </w:r>
      <w:r w:rsidRPr="00C33D22">
        <w:rPr>
          <w:rtl/>
        </w:rPr>
        <w:t>باشد. مهم</w:t>
      </w:r>
      <w:r w:rsidRPr="00C33D22">
        <w:rPr>
          <w:rFonts w:hint="cs"/>
          <w:rtl/>
        </w:rPr>
        <w:t>‌</w:t>
      </w:r>
      <w:r w:rsidRPr="00C33D22">
        <w:rPr>
          <w:rtl/>
        </w:rPr>
        <w:t>ترين مشخص</w:t>
      </w:r>
      <w:r w:rsidRPr="00C33D22">
        <w:rPr>
          <w:rFonts w:hint="cs"/>
          <w:rtl/>
        </w:rPr>
        <w:t>ه‌ی</w:t>
      </w:r>
      <w:r w:rsidRPr="00C33D22">
        <w:rPr>
          <w:rtl/>
        </w:rPr>
        <w:t xml:space="preserve"> اين سيستم يادگير</w:t>
      </w:r>
      <w:r w:rsidRPr="00C33D22">
        <w:rPr>
          <w:rFonts w:hint="cs"/>
          <w:rtl/>
        </w:rPr>
        <w:t>،</w:t>
      </w:r>
      <w:r w:rsidRPr="00C33D22">
        <w:rPr>
          <w:rtl/>
        </w:rPr>
        <w:t xml:space="preserve"> قابليت آن در افزايش کار</w:t>
      </w:r>
      <w:r w:rsidRPr="00C33D22">
        <w:rPr>
          <w:rFonts w:hint="cs"/>
          <w:rtl/>
        </w:rPr>
        <w:t>ا</w:t>
      </w:r>
      <w:r w:rsidRPr="00C33D22">
        <w:rPr>
          <w:rtl/>
        </w:rPr>
        <w:t>يي در طول زمان مي</w:t>
      </w:r>
      <w:r w:rsidRPr="00C33D22">
        <w:rPr>
          <w:rFonts w:hint="cs"/>
          <w:rtl/>
        </w:rPr>
        <w:t>‌</w:t>
      </w:r>
      <w:r w:rsidRPr="00C33D22">
        <w:rPr>
          <w:rtl/>
        </w:rPr>
        <w:t>باشد. اگر بخواهيم کاملا</w:t>
      </w:r>
      <w:r w:rsidRPr="00C33D22">
        <w:rPr>
          <w:rFonts w:hint="cs"/>
          <w:rtl/>
        </w:rPr>
        <w:t>ً</w:t>
      </w:r>
      <w:r w:rsidRPr="00C33D22">
        <w:rPr>
          <w:rtl/>
        </w:rPr>
        <w:t xml:space="preserve"> به صورت رياضي اين تعريف را بيان نماييم</w:t>
      </w:r>
      <w:r w:rsidRPr="00C33D22">
        <w:rPr>
          <w:rFonts w:hint="cs"/>
          <w:rtl/>
        </w:rPr>
        <w:t>،</w:t>
      </w:r>
      <w:r w:rsidRPr="00C33D22">
        <w:rPr>
          <w:rtl/>
        </w:rPr>
        <w:t xml:space="preserve"> مي</w:t>
      </w:r>
      <w:r w:rsidRPr="00C33D22">
        <w:rPr>
          <w:rFonts w:hint="cs"/>
          <w:rtl/>
        </w:rPr>
        <w:t>‌</w:t>
      </w:r>
      <w:r w:rsidRPr="00C33D22">
        <w:rPr>
          <w:rtl/>
        </w:rPr>
        <w:t>گوييم</w:t>
      </w:r>
      <w:r w:rsidRPr="00C33D22">
        <w:rPr>
          <w:rFonts w:hint="cs"/>
          <w:rtl/>
        </w:rPr>
        <w:t xml:space="preserve">: </w:t>
      </w:r>
      <w:r w:rsidRPr="00C33D22">
        <w:rPr>
          <w:rtl/>
        </w:rPr>
        <w:t xml:space="preserve">هدف </w:t>
      </w:r>
      <w:r w:rsidRPr="00C33D22">
        <w:rPr>
          <w:rFonts w:hint="cs"/>
          <w:rtl/>
        </w:rPr>
        <w:t>يك</w:t>
      </w:r>
      <w:r w:rsidRPr="00C33D22">
        <w:rPr>
          <w:rtl/>
        </w:rPr>
        <w:t xml:space="preserve"> سيستم يادگير</w:t>
      </w:r>
      <w:r w:rsidRPr="00C33D22">
        <w:rPr>
          <w:rFonts w:hint="cs"/>
          <w:rtl/>
        </w:rPr>
        <w:t>،</w:t>
      </w:r>
      <w:r w:rsidRPr="00C33D22">
        <w:rPr>
          <w:rtl/>
        </w:rPr>
        <w:t xml:space="preserve"> بهينه</w:t>
      </w:r>
      <w:r w:rsidRPr="00C33D22">
        <w:rPr>
          <w:rFonts w:hint="cs"/>
          <w:rtl/>
        </w:rPr>
        <w:t>‌</w:t>
      </w:r>
      <w:r w:rsidRPr="00C33D22">
        <w:rPr>
          <w:rtl/>
        </w:rPr>
        <w:t xml:space="preserve">سازي </w:t>
      </w:r>
      <w:r w:rsidRPr="00C33D22">
        <w:rPr>
          <w:rFonts w:hint="cs"/>
          <w:rtl/>
        </w:rPr>
        <w:t>يك</w:t>
      </w:r>
      <w:r w:rsidRPr="00C33D22">
        <w:rPr>
          <w:rtl/>
        </w:rPr>
        <w:t xml:space="preserve"> </w:t>
      </w:r>
      <w:r w:rsidRPr="00C33D22">
        <w:rPr>
          <w:rFonts w:hint="cs"/>
          <w:rtl/>
        </w:rPr>
        <w:t>عملكرد</w:t>
      </w:r>
      <w:r w:rsidRPr="00C33D22">
        <w:rPr>
          <w:rtl/>
        </w:rPr>
        <w:t xml:space="preserve"> مي</w:t>
      </w:r>
      <w:r w:rsidRPr="00C33D22">
        <w:rPr>
          <w:rFonts w:hint="cs"/>
          <w:rtl/>
        </w:rPr>
        <w:t>‌</w:t>
      </w:r>
      <w:r w:rsidRPr="00C33D22">
        <w:rPr>
          <w:rtl/>
        </w:rPr>
        <w:t xml:space="preserve">باشد که امکان شناسايي آن </w:t>
      </w:r>
      <w:r w:rsidRPr="00C33D22">
        <w:rPr>
          <w:rFonts w:hint="cs"/>
          <w:rtl/>
        </w:rPr>
        <w:t xml:space="preserve">به طور کامل </w:t>
      </w:r>
      <w:r w:rsidRPr="00C33D22">
        <w:rPr>
          <w:rtl/>
        </w:rPr>
        <w:t>وجود ندارد. با اين تعريف مي</w:t>
      </w:r>
      <w:r w:rsidRPr="00C33D22">
        <w:rPr>
          <w:rFonts w:hint="cs"/>
          <w:rtl/>
        </w:rPr>
        <w:t>‌</w:t>
      </w:r>
      <w:r w:rsidRPr="00C33D22">
        <w:rPr>
          <w:rtl/>
        </w:rPr>
        <w:t>توان وظيف</w:t>
      </w:r>
      <w:r w:rsidRPr="00C33D22">
        <w:rPr>
          <w:rFonts w:hint="cs"/>
          <w:rtl/>
        </w:rPr>
        <w:t>ه‌ی</w:t>
      </w:r>
      <w:r w:rsidRPr="00C33D22">
        <w:rPr>
          <w:rtl/>
        </w:rPr>
        <w:t xml:space="preserve"> سيستم يادگير را به </w:t>
      </w:r>
      <w:r w:rsidRPr="00C33D22">
        <w:rPr>
          <w:rFonts w:hint="cs"/>
          <w:rtl/>
        </w:rPr>
        <w:t>يك</w:t>
      </w:r>
      <w:r w:rsidRPr="00C33D22">
        <w:rPr>
          <w:rtl/>
        </w:rPr>
        <w:t xml:space="preserve"> مسئل</w:t>
      </w:r>
      <w:r w:rsidRPr="00C33D22">
        <w:rPr>
          <w:rFonts w:hint="cs"/>
          <w:rtl/>
        </w:rPr>
        <w:t>ه‌ی</w:t>
      </w:r>
      <w:r w:rsidRPr="00C33D22">
        <w:rPr>
          <w:rtl/>
        </w:rPr>
        <w:t xml:space="preserve"> بهينه</w:t>
      </w:r>
      <w:r w:rsidRPr="00C33D22">
        <w:rPr>
          <w:rFonts w:hint="cs"/>
          <w:rtl/>
        </w:rPr>
        <w:t>‌</w:t>
      </w:r>
      <w:r w:rsidRPr="00C33D22">
        <w:rPr>
          <w:rtl/>
        </w:rPr>
        <w:t>سازي که بر</w:t>
      </w:r>
      <w:r w:rsidRPr="00C33D22">
        <w:rPr>
          <w:rFonts w:hint="cs"/>
          <w:rtl/>
        </w:rPr>
        <w:t xml:space="preserve"> </w:t>
      </w:r>
      <w:r w:rsidRPr="00C33D22">
        <w:rPr>
          <w:rtl/>
        </w:rPr>
        <w:t xml:space="preserve">روي </w:t>
      </w:r>
      <w:r w:rsidRPr="00C33D22">
        <w:rPr>
          <w:rFonts w:hint="cs"/>
          <w:rtl/>
        </w:rPr>
        <w:t>يك</w:t>
      </w:r>
      <w:r w:rsidRPr="00C33D22">
        <w:rPr>
          <w:rtl/>
        </w:rPr>
        <w:t xml:space="preserve"> مجموعه </w:t>
      </w:r>
      <w:r w:rsidRPr="00C33D22">
        <w:rPr>
          <w:rFonts w:hint="cs"/>
          <w:rtl/>
        </w:rPr>
        <w:t xml:space="preserve">از </w:t>
      </w:r>
      <w:r w:rsidRPr="00C33D22">
        <w:rPr>
          <w:rtl/>
        </w:rPr>
        <w:t>پارامتر</w:t>
      </w:r>
      <w:r w:rsidRPr="00C33D22">
        <w:rPr>
          <w:rFonts w:hint="cs"/>
          <w:rtl/>
        </w:rPr>
        <w:t>ها</w:t>
      </w:r>
      <w:r w:rsidRPr="00C33D22">
        <w:rPr>
          <w:rtl/>
        </w:rPr>
        <w:t xml:space="preserve"> تعريف شده است کاهش داد و با بدست </w:t>
      </w:r>
      <w:r w:rsidRPr="00C33D22">
        <w:rPr>
          <w:rFonts w:hint="cs"/>
          <w:rtl/>
        </w:rPr>
        <w:t>آ</w:t>
      </w:r>
      <w:r w:rsidRPr="00C33D22">
        <w:rPr>
          <w:rtl/>
        </w:rPr>
        <w:t>وردن مجموع</w:t>
      </w:r>
      <w:r w:rsidRPr="00C33D22">
        <w:rPr>
          <w:rFonts w:hint="cs"/>
          <w:rtl/>
        </w:rPr>
        <w:t>ه‌ی</w:t>
      </w:r>
      <w:r w:rsidRPr="00C33D22">
        <w:rPr>
          <w:rtl/>
        </w:rPr>
        <w:t xml:space="preserve"> پارامترهاي بهينه</w:t>
      </w:r>
      <w:r w:rsidRPr="00C33D22">
        <w:rPr>
          <w:rFonts w:hint="cs"/>
          <w:rtl/>
        </w:rPr>
        <w:t>،</w:t>
      </w:r>
      <w:r w:rsidRPr="00C33D22">
        <w:rPr>
          <w:rtl/>
        </w:rPr>
        <w:t xml:space="preserve"> از طريق روش‌هاي موجود آن</w:t>
      </w:r>
      <w:r w:rsidRPr="00C33D22">
        <w:rPr>
          <w:rFonts w:hint="cs"/>
          <w:rtl/>
        </w:rPr>
        <w:t xml:space="preserve"> </w:t>
      </w:r>
      <w:r w:rsidRPr="00C33D22">
        <w:rPr>
          <w:rtl/>
        </w:rPr>
        <w:t>را حل نمود.</w:t>
      </w:r>
      <w:r w:rsidRPr="00C33D22">
        <w:rPr>
          <w:rFonts w:hint="cs"/>
          <w:rtl/>
        </w:rPr>
        <w:t xml:space="preserve"> در </w:t>
      </w:r>
      <w:r w:rsidRPr="00C33D22">
        <w:rPr>
          <w:rtl/>
        </w:rPr>
        <w:t>اين بخش روش‌هاي يادگير که براساس اتوماتاهاي يادگير تصادفي</w:t>
      </w:r>
      <w:r w:rsidRPr="00C33D22">
        <w:rPr>
          <w:rStyle w:val="MyFootnoteReference"/>
          <w:rtl/>
        </w:rPr>
        <w:footnoteReference w:id="45"/>
      </w:r>
      <w:r w:rsidRPr="00C33D22">
        <w:rPr>
          <w:rFonts w:hint="cs"/>
          <w:rtl/>
        </w:rPr>
        <w:t xml:space="preserve"> (</w:t>
      </w:r>
      <w:r w:rsidRPr="00C33D22">
        <w:t>SLA</w:t>
      </w:r>
      <w:r w:rsidRPr="00C33D22">
        <w:rPr>
          <w:rFonts w:hint="cs"/>
          <w:rtl/>
        </w:rPr>
        <w:t>)</w:t>
      </w:r>
      <w:r w:rsidRPr="00C33D22">
        <w:rPr>
          <w:rtl/>
        </w:rPr>
        <w:t xml:space="preserve"> مي</w:t>
      </w:r>
      <w:r w:rsidRPr="00C33D22">
        <w:rPr>
          <w:rFonts w:hint="cs"/>
          <w:rtl/>
        </w:rPr>
        <w:t>‌</w:t>
      </w:r>
      <w:r w:rsidRPr="00C33D22">
        <w:rPr>
          <w:rtl/>
        </w:rPr>
        <w:t>باشند</w:t>
      </w:r>
      <w:r w:rsidRPr="00C33D22">
        <w:rPr>
          <w:rFonts w:hint="cs"/>
          <w:rtl/>
        </w:rPr>
        <w:t>،</w:t>
      </w:r>
      <w:r w:rsidRPr="00C33D22">
        <w:rPr>
          <w:rtl/>
        </w:rPr>
        <w:t xml:space="preserve"> بررسي</w:t>
      </w:r>
      <w:r w:rsidRPr="00C33D22">
        <w:rPr>
          <w:rFonts w:hint="cs"/>
          <w:rtl/>
        </w:rPr>
        <w:t xml:space="preserve"> مي</w:t>
      </w:r>
      <w:r w:rsidRPr="00C33D22">
        <w:rPr>
          <w:rFonts w:hint="eastAsia"/>
          <w:rtl/>
        </w:rPr>
        <w:t>‌</w:t>
      </w:r>
      <w:r w:rsidRPr="00C33D22">
        <w:rPr>
          <w:rFonts w:hint="cs"/>
          <w:rtl/>
        </w:rPr>
        <w:t>شود</w:t>
      </w:r>
      <w:r w:rsidRPr="00C33D22">
        <w:rPr>
          <w:rtl/>
        </w:rPr>
        <w:t>.</w:t>
      </w:r>
    </w:p>
    <w:p w:rsidR="00835550" w:rsidRPr="00C33D22" w:rsidRDefault="00835550" w:rsidP="00835550">
      <w:pPr>
        <w:pStyle w:val="MyParagraph"/>
        <w:rPr>
          <w:rtl/>
        </w:rPr>
      </w:pPr>
      <w:r w:rsidRPr="00C33D22">
        <w:rPr>
          <w:rtl/>
        </w:rPr>
        <w:t>مفهوم اتوماتاي تصادفي اولين بار توسط گروه تحقيقاتي تستلين</w:t>
      </w:r>
      <w:r w:rsidRPr="00C33D22">
        <w:rPr>
          <w:rStyle w:val="MyFootnoteReference"/>
          <w:rtl/>
        </w:rPr>
        <w:footnoteReference w:id="46"/>
      </w:r>
      <w:r w:rsidRPr="00C33D22">
        <w:rPr>
          <w:rtl/>
        </w:rPr>
        <w:t xml:space="preserve"> در اوايل سال 1960 در</w:t>
      </w:r>
      <w:r w:rsidRPr="00C33D22">
        <w:rPr>
          <w:rFonts w:hint="cs"/>
          <w:rtl/>
        </w:rPr>
        <w:t xml:space="preserve"> </w:t>
      </w:r>
      <w:r w:rsidRPr="00C33D22">
        <w:rPr>
          <w:rtl/>
        </w:rPr>
        <w:t>اتحاد جماهير شوروي مطرح گرديد. پس از آن در تحقيقات بعدي</w:t>
      </w:r>
      <w:r w:rsidRPr="00C33D22">
        <w:rPr>
          <w:rFonts w:hint="cs"/>
          <w:rtl/>
        </w:rPr>
        <w:t>،</w:t>
      </w:r>
      <w:r w:rsidRPr="00C33D22">
        <w:rPr>
          <w:rtl/>
        </w:rPr>
        <w:t xml:space="preserve"> نمونه</w:t>
      </w:r>
      <w:r w:rsidRPr="00C33D22">
        <w:rPr>
          <w:rFonts w:hint="cs"/>
          <w:rtl/>
        </w:rPr>
        <w:t>‌</w:t>
      </w:r>
      <w:r w:rsidRPr="00C33D22">
        <w:rPr>
          <w:rtl/>
        </w:rPr>
        <w:t>هاي مختلفي از کاربرد روش‌هاي يادگيري در سيستم‌هاي مهندسي بوجود آمد</w:t>
      </w:r>
      <w:r w:rsidRPr="00C33D22">
        <w:rPr>
          <w:lang w:bidi="ar-SA"/>
        </w:rPr>
        <w:t xml:space="preserve"> </w:t>
      </w:r>
      <w:r w:rsidRPr="00C33D22">
        <w:rPr>
          <w:rtl/>
        </w:rPr>
        <w:t>که از جمل</w:t>
      </w:r>
      <w:r w:rsidRPr="00C33D22">
        <w:rPr>
          <w:rFonts w:hint="cs"/>
          <w:rtl/>
        </w:rPr>
        <w:t>ه‌ی</w:t>
      </w:r>
      <w:r w:rsidRPr="00C33D22">
        <w:rPr>
          <w:rtl/>
        </w:rPr>
        <w:t xml:space="preserve"> آنها مي توان کاربرد در مسيريابي تلفن،‌</w:t>
      </w:r>
      <w:r w:rsidRPr="00C33D22">
        <w:rPr>
          <w:lang w:bidi="ar-SA"/>
        </w:rPr>
        <w:t xml:space="preserve"> </w:t>
      </w:r>
      <w:r w:rsidRPr="00C33D22">
        <w:rPr>
          <w:rtl/>
        </w:rPr>
        <w:t>شناسايي الگو، تقسيم</w:t>
      </w:r>
      <w:r w:rsidRPr="00C33D22">
        <w:rPr>
          <w:rFonts w:hint="cs"/>
          <w:rtl/>
        </w:rPr>
        <w:t>‌</w:t>
      </w:r>
      <w:r w:rsidRPr="00C33D22">
        <w:rPr>
          <w:rtl/>
        </w:rPr>
        <w:t>بندي اشياء</w:t>
      </w:r>
      <w:r w:rsidRPr="00C33D22">
        <w:rPr>
          <w:rStyle w:val="MyFootnoteReference"/>
          <w:rtl/>
        </w:rPr>
        <w:footnoteReference w:id="47"/>
      </w:r>
      <w:r w:rsidRPr="00C33D22">
        <w:rPr>
          <w:rtl/>
        </w:rPr>
        <w:t xml:space="preserve"> </w:t>
      </w:r>
      <w:r w:rsidRPr="00C33D22">
        <w:rPr>
          <w:rFonts w:hint="cs"/>
          <w:rtl/>
        </w:rPr>
        <w:t xml:space="preserve">و </w:t>
      </w:r>
      <w:r w:rsidRPr="00C33D22">
        <w:rPr>
          <w:rtl/>
        </w:rPr>
        <w:t>کنترل قابل تطبيق</w:t>
      </w:r>
      <w:r w:rsidRPr="00C33D22">
        <w:rPr>
          <w:rStyle w:val="MyFootnoteReference"/>
          <w:rtl/>
        </w:rPr>
        <w:footnoteReference w:id="48"/>
      </w:r>
      <w:r w:rsidRPr="00C33D22">
        <w:rPr>
          <w:rtl/>
        </w:rPr>
        <w:t xml:space="preserve"> را نام برد.</w:t>
      </w:r>
    </w:p>
    <w:p w:rsidR="00835550" w:rsidRPr="00C33D22" w:rsidRDefault="00835550" w:rsidP="00535E6C">
      <w:pPr>
        <w:pStyle w:val="MyParagraph"/>
        <w:rPr>
          <w:rtl/>
        </w:rPr>
      </w:pPr>
      <w:r w:rsidRPr="00C33D22">
        <w:rPr>
          <w:rtl/>
        </w:rPr>
        <w:t>اتوماتاي يادگير</w:t>
      </w:r>
      <w:r w:rsidRPr="00C33D22">
        <w:rPr>
          <w:rStyle w:val="MyFootnoteReference"/>
          <w:rtl/>
        </w:rPr>
        <w:footnoteReference w:id="49"/>
      </w:r>
      <w:r w:rsidRPr="00C33D22">
        <w:rPr>
          <w:rtl/>
        </w:rPr>
        <w:t xml:space="preserve"> </w:t>
      </w:r>
      <w:r w:rsidR="005915CC" w:rsidRPr="00C33D22">
        <w:t>[</w:t>
      </w:r>
      <w:r w:rsidR="00960DFA" w:rsidRPr="00C33D22">
        <w:t>35</w:t>
      </w:r>
      <w:r w:rsidR="00535E6C" w:rsidRPr="00C33D22">
        <w:t>, 36</w:t>
      </w:r>
      <w:r w:rsidR="005915CC" w:rsidRPr="00C33D22">
        <w:t>]</w:t>
      </w:r>
      <w:r w:rsidRPr="00C33D22">
        <w:rPr>
          <w:rFonts w:hint="cs"/>
          <w:rtl/>
        </w:rPr>
        <w:t xml:space="preserve"> </w:t>
      </w:r>
      <w:r w:rsidRPr="00C33D22">
        <w:rPr>
          <w:rtl/>
        </w:rPr>
        <w:t>را مي</w:t>
      </w:r>
      <w:r w:rsidRPr="00C33D22">
        <w:rPr>
          <w:rFonts w:hint="cs"/>
          <w:rtl/>
        </w:rPr>
        <w:t>‌</w:t>
      </w:r>
      <w:r w:rsidRPr="00C33D22">
        <w:rPr>
          <w:rtl/>
        </w:rPr>
        <w:t>توان يک شي</w:t>
      </w:r>
      <w:r w:rsidRPr="00C33D22">
        <w:rPr>
          <w:rFonts w:hint="cs"/>
          <w:rtl/>
        </w:rPr>
        <w:t>ء</w:t>
      </w:r>
      <w:r w:rsidRPr="00C33D22">
        <w:rPr>
          <w:rtl/>
        </w:rPr>
        <w:t xml:space="preserve"> مجرد در نظر گرفت که داراي تعداد محدودي </w:t>
      </w:r>
      <w:r w:rsidRPr="00C33D22">
        <w:rPr>
          <w:rFonts w:hint="cs"/>
          <w:rtl/>
        </w:rPr>
        <w:t>عمل</w:t>
      </w:r>
      <w:r w:rsidRPr="00C33D22">
        <w:rPr>
          <w:rStyle w:val="MyFootnoteReference"/>
          <w:rtl/>
        </w:rPr>
        <w:footnoteReference w:id="50"/>
      </w:r>
      <w:r w:rsidRPr="00C33D22">
        <w:rPr>
          <w:rtl/>
        </w:rPr>
        <w:t xml:space="preserve"> مي</w:t>
      </w:r>
      <w:r w:rsidRPr="00C33D22">
        <w:rPr>
          <w:rFonts w:hint="cs"/>
          <w:rtl/>
        </w:rPr>
        <w:t>‌</w:t>
      </w:r>
      <w:r w:rsidRPr="00C33D22">
        <w:rPr>
          <w:rtl/>
        </w:rPr>
        <w:t>باشد. عملکرد</w:t>
      </w:r>
      <w:r w:rsidRPr="00C33D22">
        <w:rPr>
          <w:lang w:bidi="ar-SA"/>
        </w:rPr>
        <w:t xml:space="preserve"> </w:t>
      </w:r>
      <w:r w:rsidRPr="00C33D22">
        <w:rPr>
          <w:rtl/>
        </w:rPr>
        <w:t>اين شي</w:t>
      </w:r>
      <w:r w:rsidRPr="00C33D22">
        <w:rPr>
          <w:rFonts w:hint="cs"/>
          <w:rtl/>
        </w:rPr>
        <w:t>ء</w:t>
      </w:r>
      <w:r w:rsidRPr="00C33D22">
        <w:rPr>
          <w:rtl/>
        </w:rPr>
        <w:t xml:space="preserve"> </w:t>
      </w:r>
      <w:r w:rsidRPr="00C33D22">
        <w:rPr>
          <w:rFonts w:hint="cs"/>
          <w:rtl/>
        </w:rPr>
        <w:t>ب</w:t>
      </w:r>
      <w:r w:rsidRPr="00C33D22">
        <w:rPr>
          <w:rtl/>
        </w:rPr>
        <w:t>ه اين صورت است که در</w:t>
      </w:r>
      <w:r w:rsidRPr="00C33D22">
        <w:rPr>
          <w:rFonts w:hint="cs"/>
          <w:rtl/>
        </w:rPr>
        <w:t xml:space="preserve"> </w:t>
      </w:r>
      <w:r w:rsidRPr="00C33D22">
        <w:rPr>
          <w:rtl/>
        </w:rPr>
        <w:t>هر</w:t>
      </w:r>
      <w:r w:rsidRPr="00C33D22">
        <w:rPr>
          <w:rFonts w:hint="cs"/>
          <w:rtl/>
        </w:rPr>
        <w:t xml:space="preserve"> </w:t>
      </w:r>
      <w:r w:rsidRPr="00C33D22">
        <w:rPr>
          <w:rtl/>
        </w:rPr>
        <w:t>زمان</w:t>
      </w:r>
      <w:r w:rsidRPr="00C33D22">
        <w:rPr>
          <w:rFonts w:hint="cs"/>
          <w:rtl/>
        </w:rPr>
        <w:t>،</w:t>
      </w:r>
      <w:r w:rsidRPr="00C33D22">
        <w:rPr>
          <w:rtl/>
        </w:rPr>
        <w:t xml:space="preserve"> يک </w:t>
      </w:r>
      <w:r w:rsidRPr="00C33D22">
        <w:rPr>
          <w:rFonts w:hint="cs"/>
          <w:rtl/>
        </w:rPr>
        <w:t>عمل</w:t>
      </w:r>
      <w:r w:rsidRPr="00C33D22">
        <w:rPr>
          <w:rtl/>
        </w:rPr>
        <w:t xml:space="preserve"> از بين مجموع</w:t>
      </w:r>
      <w:r w:rsidRPr="00C33D22">
        <w:rPr>
          <w:rFonts w:hint="cs"/>
          <w:rtl/>
        </w:rPr>
        <w:t>ه‌ی</w:t>
      </w:r>
      <w:r w:rsidRPr="00C33D22">
        <w:rPr>
          <w:rtl/>
        </w:rPr>
        <w:t xml:space="preserve"> ا</w:t>
      </w:r>
      <w:r w:rsidRPr="00C33D22">
        <w:rPr>
          <w:rFonts w:hint="cs"/>
          <w:rtl/>
        </w:rPr>
        <w:t>َ</w:t>
      </w:r>
      <w:r w:rsidRPr="00C33D22">
        <w:rPr>
          <w:rtl/>
        </w:rPr>
        <w:t>عمال انتخاب مي</w:t>
      </w:r>
      <w:r w:rsidRPr="00C33D22">
        <w:rPr>
          <w:rFonts w:hint="cs"/>
          <w:rtl/>
        </w:rPr>
        <w:t>‌</w:t>
      </w:r>
      <w:r w:rsidRPr="00C33D22">
        <w:rPr>
          <w:rtl/>
        </w:rPr>
        <w:t>گردد و</w:t>
      </w:r>
      <w:r w:rsidRPr="00C33D22">
        <w:rPr>
          <w:rFonts w:hint="cs"/>
          <w:rtl/>
        </w:rPr>
        <w:t xml:space="preserve"> </w:t>
      </w:r>
      <w:r w:rsidRPr="00C33D22">
        <w:rPr>
          <w:rtl/>
        </w:rPr>
        <w:t>سپس در يک محيط تصادفي مورد</w:t>
      </w:r>
      <w:r w:rsidRPr="00C33D22">
        <w:rPr>
          <w:lang w:bidi="ar-SA"/>
        </w:rPr>
        <w:t xml:space="preserve"> </w:t>
      </w:r>
      <w:r w:rsidRPr="00C33D22">
        <w:rPr>
          <w:rtl/>
        </w:rPr>
        <w:t>ارزيابي قرار مي</w:t>
      </w:r>
      <w:r w:rsidRPr="00C33D22">
        <w:rPr>
          <w:rFonts w:hint="cs"/>
          <w:rtl/>
        </w:rPr>
        <w:t>‌</w:t>
      </w:r>
      <w:r w:rsidRPr="00C33D22">
        <w:rPr>
          <w:rtl/>
        </w:rPr>
        <w:t>گيرد. جوابي که از محيط دريافت مي</w:t>
      </w:r>
      <w:r w:rsidRPr="00C33D22">
        <w:rPr>
          <w:rFonts w:hint="cs"/>
          <w:rtl/>
        </w:rPr>
        <w:t>‌</w:t>
      </w:r>
      <w:r w:rsidRPr="00C33D22">
        <w:rPr>
          <w:rtl/>
        </w:rPr>
        <w:t>شود</w:t>
      </w:r>
      <w:r w:rsidRPr="00C33D22">
        <w:rPr>
          <w:rFonts w:hint="cs"/>
          <w:rtl/>
        </w:rPr>
        <w:t>،</w:t>
      </w:r>
      <w:r w:rsidRPr="00C33D22">
        <w:rPr>
          <w:rtl/>
        </w:rPr>
        <w:t xml:space="preserve"> توسط اتوماتا براي انتخاب </w:t>
      </w:r>
      <w:r w:rsidRPr="00C33D22">
        <w:rPr>
          <w:rFonts w:hint="cs"/>
          <w:rtl/>
        </w:rPr>
        <w:t>عمل</w:t>
      </w:r>
      <w:r w:rsidRPr="00C33D22">
        <w:rPr>
          <w:rtl/>
        </w:rPr>
        <w:t xml:space="preserve"> بعدي ب</w:t>
      </w:r>
      <w:r w:rsidRPr="00C33D22">
        <w:rPr>
          <w:rFonts w:hint="cs"/>
          <w:rtl/>
        </w:rPr>
        <w:t xml:space="preserve">ه </w:t>
      </w:r>
      <w:r w:rsidRPr="00C33D22">
        <w:rPr>
          <w:rtl/>
        </w:rPr>
        <w:t>کار گرفته مي</w:t>
      </w:r>
      <w:r w:rsidRPr="00C33D22">
        <w:rPr>
          <w:rFonts w:hint="cs"/>
          <w:rtl/>
        </w:rPr>
        <w:t>‌</w:t>
      </w:r>
      <w:r w:rsidRPr="00C33D22">
        <w:rPr>
          <w:rtl/>
        </w:rPr>
        <w:t xml:space="preserve">شود و به اين ترتيب اتوماتا به </w:t>
      </w:r>
      <w:r w:rsidRPr="00C33D22">
        <w:rPr>
          <w:rFonts w:hint="cs"/>
          <w:rtl/>
        </w:rPr>
        <w:t>تدريج، عمل</w:t>
      </w:r>
      <w:r w:rsidRPr="00C33D22">
        <w:rPr>
          <w:rtl/>
        </w:rPr>
        <w:t xml:space="preserve"> بهين</w:t>
      </w:r>
      <w:r w:rsidRPr="00C33D22">
        <w:rPr>
          <w:rFonts w:hint="cs"/>
          <w:rtl/>
        </w:rPr>
        <w:t xml:space="preserve">ه را </w:t>
      </w:r>
      <w:r w:rsidRPr="00C33D22">
        <w:rPr>
          <w:rtl/>
        </w:rPr>
        <w:t>شناسايي مي</w:t>
      </w:r>
      <w:r w:rsidRPr="00C33D22">
        <w:rPr>
          <w:rFonts w:hint="cs"/>
          <w:rtl/>
        </w:rPr>
        <w:t>‌</w:t>
      </w:r>
      <w:r w:rsidRPr="00C33D22">
        <w:rPr>
          <w:rtl/>
        </w:rPr>
        <w:t xml:space="preserve">نمايد. روشي که اتوماتا با استفاده از آن </w:t>
      </w:r>
      <w:r w:rsidRPr="00C33D22">
        <w:rPr>
          <w:rtl/>
        </w:rPr>
        <w:lastRenderedPageBreak/>
        <w:t xml:space="preserve">پاسخ محيط را براي انتخاب </w:t>
      </w:r>
      <w:r w:rsidRPr="00C33D22">
        <w:rPr>
          <w:rFonts w:hint="cs"/>
          <w:rtl/>
        </w:rPr>
        <w:t>عمل</w:t>
      </w:r>
      <w:r w:rsidRPr="00C33D22">
        <w:rPr>
          <w:rtl/>
        </w:rPr>
        <w:t xml:space="preserve"> بعدي ب</w:t>
      </w:r>
      <w:r w:rsidRPr="00C33D22">
        <w:rPr>
          <w:rFonts w:hint="cs"/>
          <w:rtl/>
        </w:rPr>
        <w:t xml:space="preserve">ه </w:t>
      </w:r>
      <w:r w:rsidRPr="00C33D22">
        <w:rPr>
          <w:rtl/>
        </w:rPr>
        <w:t>کار مي</w:t>
      </w:r>
      <w:r w:rsidRPr="00C33D22">
        <w:rPr>
          <w:rFonts w:hint="cs"/>
          <w:rtl/>
        </w:rPr>
        <w:t>‌</w:t>
      </w:r>
      <w:r w:rsidRPr="00C33D22">
        <w:rPr>
          <w:rtl/>
        </w:rPr>
        <w:t>برد</w:t>
      </w:r>
      <w:r w:rsidRPr="00C33D22">
        <w:rPr>
          <w:rFonts w:hint="cs"/>
          <w:rtl/>
        </w:rPr>
        <w:t>،</w:t>
      </w:r>
      <w:r w:rsidRPr="00C33D22">
        <w:rPr>
          <w:rtl/>
        </w:rPr>
        <w:t xml:space="preserve"> توسط الگوريتم يادگيري </w:t>
      </w:r>
      <w:r w:rsidRPr="00C33D22">
        <w:rPr>
          <w:rFonts w:hint="cs"/>
          <w:rtl/>
        </w:rPr>
        <w:t>که استفاده شده است،</w:t>
      </w:r>
      <w:r w:rsidRPr="00C33D22">
        <w:rPr>
          <w:rtl/>
        </w:rPr>
        <w:t xml:space="preserve"> تعيين مي</w:t>
      </w:r>
      <w:r w:rsidRPr="00C33D22">
        <w:rPr>
          <w:rFonts w:hint="cs"/>
          <w:rtl/>
        </w:rPr>
        <w:t>‌گرد</w:t>
      </w:r>
      <w:r w:rsidRPr="00C33D22">
        <w:rPr>
          <w:rtl/>
        </w:rPr>
        <w:t>د. در بخش‌هاي بعدي جز</w:t>
      </w:r>
      <w:r w:rsidRPr="00C33D22">
        <w:rPr>
          <w:rFonts w:hint="cs"/>
          <w:rtl/>
        </w:rPr>
        <w:t>ئ</w:t>
      </w:r>
      <w:r w:rsidRPr="00C33D22">
        <w:rPr>
          <w:rtl/>
        </w:rPr>
        <w:t xml:space="preserve">يات بيشتري در مورد اجزاي </w:t>
      </w:r>
      <w:r w:rsidRPr="00C33D22">
        <w:rPr>
          <w:lang w:bidi="ar-SA"/>
        </w:rPr>
        <w:t>SLA</w:t>
      </w:r>
      <w:r w:rsidRPr="00C33D22">
        <w:rPr>
          <w:rtl/>
        </w:rPr>
        <w:t xml:space="preserve"> مطرح خواهيم نمود.</w:t>
      </w:r>
    </w:p>
    <w:p w:rsidR="00835550" w:rsidRPr="001C4594" w:rsidRDefault="00835550" w:rsidP="00ED31F4">
      <w:pPr>
        <w:pStyle w:val="Heading3"/>
        <w:tabs>
          <w:tab w:val="clear" w:pos="0"/>
          <w:tab w:val="num" w:pos="810"/>
        </w:tabs>
        <w:bidi/>
        <w:rPr>
          <w:rFonts w:cs="B Nazanin"/>
          <w:i/>
          <w:iCs/>
          <w:szCs w:val="26"/>
          <w:rtl/>
        </w:rPr>
      </w:pPr>
      <w:bookmarkStart w:id="95" w:name="_Toc91067924"/>
      <w:bookmarkStart w:id="96" w:name="_Ref91438740"/>
      <w:bookmarkStart w:id="97" w:name="_Toc93144417"/>
      <w:bookmarkStart w:id="98" w:name="_Toc93220762"/>
      <w:bookmarkStart w:id="99" w:name="_Toc96228469"/>
      <w:bookmarkStart w:id="100" w:name="_Toc63420235"/>
      <w:bookmarkStart w:id="101" w:name="_Toc63420543"/>
      <w:bookmarkStart w:id="102" w:name="_Toc63421604"/>
      <w:bookmarkStart w:id="103" w:name="_Toc63421790"/>
      <w:bookmarkStart w:id="104" w:name="_Toc63422120"/>
      <w:bookmarkStart w:id="105" w:name="_Toc63422223"/>
      <w:bookmarkStart w:id="106" w:name="_Toc63422326"/>
      <w:bookmarkStart w:id="107" w:name="_Toc63423609"/>
      <w:bookmarkStart w:id="108" w:name="_Toc69446760"/>
      <w:bookmarkStart w:id="109" w:name="_Toc134011765"/>
      <w:bookmarkStart w:id="110" w:name="_Toc267420756"/>
      <w:bookmarkStart w:id="111" w:name="_Toc271852073"/>
      <w:bookmarkStart w:id="112" w:name="_Toc271960369"/>
      <w:bookmarkStart w:id="113" w:name="_Toc272055718"/>
      <w:r w:rsidRPr="001C4594">
        <w:rPr>
          <w:rFonts w:cs="B Nazanin"/>
          <w:szCs w:val="26"/>
          <w:rtl/>
          <w:lang w:bidi="ar-SA"/>
        </w:rPr>
        <w:t>تاريخچ</w:t>
      </w:r>
      <w:r w:rsidRPr="001C4594">
        <w:rPr>
          <w:rFonts w:cs="B Nazanin" w:hint="cs"/>
          <w:szCs w:val="26"/>
          <w:rtl/>
          <w:lang w:bidi="ar-SA"/>
        </w:rPr>
        <w:t>ه‌ی</w:t>
      </w:r>
      <w:r w:rsidRPr="001C4594">
        <w:rPr>
          <w:rFonts w:cs="B Nazanin"/>
          <w:szCs w:val="26"/>
          <w:rtl/>
          <w:lang w:bidi="ar-SA"/>
        </w:rPr>
        <w:t xml:space="preserve"> اتوماتاي يادگير</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835550" w:rsidRPr="00C33D22" w:rsidRDefault="00835550" w:rsidP="009C2EEF">
      <w:pPr>
        <w:pStyle w:val="MyParagraph"/>
        <w:rPr>
          <w:rtl/>
        </w:rPr>
      </w:pPr>
      <w:bookmarkStart w:id="114" w:name="_Toc523963623"/>
      <w:bookmarkStart w:id="115" w:name="_Toc91067925"/>
      <w:r w:rsidRPr="00C33D22">
        <w:rPr>
          <w:rFonts w:hint="cs"/>
          <w:rtl/>
        </w:rPr>
        <w:t>در دهه‌ی 1960 ميلادي، سيپکين</w:t>
      </w:r>
      <w:r w:rsidRPr="00C33D22">
        <w:rPr>
          <w:rStyle w:val="FootnoteReference"/>
          <w:rtl/>
        </w:rPr>
        <w:footnoteReference w:id="51"/>
      </w:r>
      <w:r w:rsidRPr="00C33D22">
        <w:rPr>
          <w:rFonts w:hint="cs"/>
          <w:rtl/>
        </w:rPr>
        <w:t xml:space="preserve"> روشي براي ساده كردن مسائل فوق به مسأله‌اي براي تشخيص پارامترهاي بهينه و به كار بردن روش‌هاي </w:t>
      </w:r>
      <w:r w:rsidR="00B14250" w:rsidRPr="00C33D22">
        <w:rPr>
          <w:rFonts w:hint="cs"/>
          <w:rtl/>
        </w:rPr>
        <w:t xml:space="preserve">تپه نوردی </w:t>
      </w:r>
      <w:r w:rsidRPr="00C33D22">
        <w:rPr>
          <w:rFonts w:hint="cs"/>
          <w:rtl/>
        </w:rPr>
        <w:t>براي حل آن معرفي كرد</w:t>
      </w:r>
      <w:r w:rsidR="00140E21" w:rsidRPr="00C33D22">
        <w:t>[37]</w:t>
      </w:r>
      <w:r w:rsidRPr="00C33D22">
        <w:rPr>
          <w:rFonts w:hint="cs"/>
          <w:rtl/>
        </w:rPr>
        <w:t>. ستلين و همكارانش</w:t>
      </w:r>
      <w:r w:rsidR="002E6CC3" w:rsidRPr="00C33D22">
        <w:t>[38]</w:t>
      </w:r>
      <w:r w:rsidRPr="00C33D22">
        <w:rPr>
          <w:rFonts w:hint="cs"/>
          <w:rtl/>
        </w:rPr>
        <w:t xml:space="preserve"> در همان زمان، كار بر روي اتوماتاي يادگير را آغاز كردند. مفهوم اتوماتاي يادگير، نخستين بار توسط وي مطرح شد. </w:t>
      </w:r>
      <w:r w:rsidR="000C6E10" w:rsidRPr="00C33D22">
        <w:rPr>
          <w:rFonts w:hint="cs"/>
          <w:rtl/>
        </w:rPr>
        <w:t>وی</w:t>
      </w:r>
      <w:r w:rsidRPr="00C33D22">
        <w:rPr>
          <w:rFonts w:hint="cs"/>
          <w:rtl/>
        </w:rPr>
        <w:t xml:space="preserve"> به مدل</w:t>
      </w:r>
      <w:r w:rsidRPr="00C33D22">
        <w:rPr>
          <w:rFonts w:hint="eastAsia"/>
          <w:rtl/>
        </w:rPr>
        <w:t>‌</w:t>
      </w:r>
      <w:r w:rsidRPr="00C33D22">
        <w:rPr>
          <w:rFonts w:hint="cs"/>
          <w:rtl/>
        </w:rPr>
        <w:t xml:space="preserve">سازي رفتارهاي سيستم‌هاي بيولوژيكي علاقمند بود و يك اتوماتاي قطعي را كه در محيطي تصادفي فعاليت مي‌كرد، به عنوان مدلي براي يادگيري، معرفي نمود. در تحقيقات انجام شده‌ی بعدي، استفاده از يادگيري در سيستم‌هاي مهندسي نيز در نظر گرفته شد. رويكرد ديگري كه توسط </w:t>
      </w:r>
      <w:r w:rsidR="00CD4C74" w:rsidRPr="00C33D22">
        <w:rPr>
          <w:rFonts w:hint="cs"/>
          <w:rtl/>
        </w:rPr>
        <w:t>نارندرا</w:t>
      </w:r>
      <w:r w:rsidR="009C07B5" w:rsidRPr="00C33D22">
        <w:rPr>
          <w:rStyle w:val="FootnoteReference"/>
          <w:rtl/>
        </w:rPr>
        <w:footnoteReference w:id="52"/>
      </w:r>
      <w:r w:rsidR="00CD4C74" w:rsidRPr="00C33D22">
        <w:rPr>
          <w:rFonts w:hint="cs"/>
          <w:rtl/>
        </w:rPr>
        <w:t xml:space="preserve"> </w:t>
      </w:r>
      <w:r w:rsidRPr="00C33D22">
        <w:rPr>
          <w:rFonts w:hint="cs"/>
          <w:rtl/>
        </w:rPr>
        <w:t xml:space="preserve">و </w:t>
      </w:r>
      <w:r w:rsidR="00827672" w:rsidRPr="00C33D22">
        <w:rPr>
          <w:rFonts w:hint="cs"/>
          <w:rtl/>
        </w:rPr>
        <w:t>ویسواناتان</w:t>
      </w:r>
      <w:r w:rsidR="00C7640E" w:rsidRPr="00C33D22">
        <w:rPr>
          <w:rStyle w:val="FootnoteReference"/>
          <w:rtl/>
        </w:rPr>
        <w:footnoteReference w:id="53"/>
      </w:r>
      <w:r w:rsidR="00C7640E" w:rsidRPr="00C33D22">
        <w:rPr>
          <w:rFonts w:hint="cs"/>
          <w:rtl/>
        </w:rPr>
        <w:t xml:space="preserve"> </w:t>
      </w:r>
      <w:r w:rsidRPr="00C33D22">
        <w:rPr>
          <w:rFonts w:hint="cs"/>
          <w:rtl/>
        </w:rPr>
        <w:t>ارائه شد</w:t>
      </w:r>
      <w:r w:rsidR="00A1088B" w:rsidRPr="00C33D22">
        <w:t>[39]</w:t>
      </w:r>
      <w:r w:rsidRPr="00C33D22">
        <w:rPr>
          <w:rFonts w:hint="cs"/>
          <w:rtl/>
        </w:rPr>
        <w:t xml:space="preserve">، در نظر گرفتن مسأله به صورت پيدا كردن عمل بهينه از ميان مجموعه‌اي از عمل‌هاي مجاز برای يك اتوماتاي تصادفي بود. تفاوت دو روش اخير در اين است كه در روش اول در هر تكرار، فضاي پارامترها بِروز مي‌شود، اما در روش دوم، فضاي احتمال بِروز مي‌گردد. پس از آن، اكثر كارهاي انجام شده در تئوري اتوماتاي يادگير، در ادامه‌ی مسير معرفي شده، توسط ستلين انجام شدند. </w:t>
      </w:r>
      <w:r w:rsidR="00F4010A" w:rsidRPr="00C33D22">
        <w:rPr>
          <w:rFonts w:hint="cs"/>
          <w:rtl/>
        </w:rPr>
        <w:t>وارشاوسکی</w:t>
      </w:r>
      <w:r w:rsidR="00F4010A" w:rsidRPr="00C33D22">
        <w:rPr>
          <w:rStyle w:val="FootnoteReference"/>
          <w:rtl/>
        </w:rPr>
        <w:footnoteReference w:id="54"/>
      </w:r>
      <w:r w:rsidR="00F4010A" w:rsidRPr="00C33D22">
        <w:rPr>
          <w:rFonts w:hint="cs"/>
          <w:rtl/>
        </w:rPr>
        <w:t xml:space="preserve"> </w:t>
      </w:r>
      <w:r w:rsidRPr="00C33D22">
        <w:rPr>
          <w:rFonts w:hint="cs"/>
          <w:rtl/>
        </w:rPr>
        <w:t xml:space="preserve">و </w:t>
      </w:r>
      <w:r w:rsidR="009C2EEF" w:rsidRPr="00C33D22">
        <w:rPr>
          <w:rFonts w:hint="cs"/>
          <w:rtl/>
        </w:rPr>
        <w:t>وورونتسوا</w:t>
      </w:r>
      <w:r w:rsidR="009C2EEF" w:rsidRPr="00C33D22">
        <w:rPr>
          <w:rStyle w:val="FootnoteReference"/>
          <w:rtl/>
        </w:rPr>
        <w:footnoteReference w:id="55"/>
      </w:r>
      <w:r w:rsidR="009C2EEF" w:rsidRPr="00C33D22">
        <w:rPr>
          <w:rFonts w:hint="cs"/>
          <w:rtl/>
        </w:rPr>
        <w:t xml:space="preserve"> </w:t>
      </w:r>
      <w:r w:rsidR="00454C7B" w:rsidRPr="00C33D22">
        <w:t>[40]</w:t>
      </w:r>
      <w:r w:rsidRPr="00C33D22">
        <w:rPr>
          <w:rFonts w:hint="cs"/>
          <w:rtl/>
        </w:rPr>
        <w:t>اتوماتاي يادگير با ساختار متغير را مطرح كردند كه احتمال</w:t>
      </w:r>
      <w:r w:rsidR="00E8347B" w:rsidRPr="00C33D22">
        <w:rPr>
          <w:rFonts w:hint="cs"/>
          <w:rtl/>
        </w:rPr>
        <w:t>ات</w:t>
      </w:r>
      <w:r w:rsidRPr="00C33D22">
        <w:rPr>
          <w:rFonts w:hint="cs"/>
          <w:rtl/>
        </w:rPr>
        <w:t xml:space="preserve"> عمل‌هاي</w:t>
      </w:r>
      <w:r w:rsidR="00E8347B" w:rsidRPr="00C33D22">
        <w:rPr>
          <w:rStyle w:val="FootnoteReference"/>
          <w:rtl/>
        </w:rPr>
        <w:footnoteReference w:id="56"/>
      </w:r>
      <w:r w:rsidRPr="00C33D22">
        <w:rPr>
          <w:rFonts w:hint="cs"/>
          <w:rtl/>
        </w:rPr>
        <w:t xml:space="preserve"> خود را بِروز مي‌كرد و در نتيج</w:t>
      </w:r>
      <w:r w:rsidRPr="00C33D22">
        <w:rPr>
          <w:rFonts w:hint="eastAsia"/>
          <w:rtl/>
        </w:rPr>
        <w:t>ه</w:t>
      </w:r>
      <w:r w:rsidRPr="00C33D22">
        <w:rPr>
          <w:rFonts w:hint="cs"/>
          <w:rtl/>
        </w:rPr>
        <w:t xml:space="preserve"> باعث كاهش تعداد حالات</w:t>
      </w:r>
      <w:r w:rsidRPr="00C33D22">
        <w:rPr>
          <w:rStyle w:val="FootnoteReference"/>
          <w:rtl/>
        </w:rPr>
        <w:footnoteReference w:id="57"/>
      </w:r>
      <w:r w:rsidRPr="00C33D22">
        <w:rPr>
          <w:rFonts w:hint="cs"/>
          <w:rtl/>
        </w:rPr>
        <w:t xml:space="preserve">، نسبت به اتوماتاي قطعي مي‌شد. </w:t>
      </w:r>
    </w:p>
    <w:p w:rsidR="00835550" w:rsidRPr="00C33D22" w:rsidRDefault="00835550" w:rsidP="00ED75DA">
      <w:pPr>
        <w:pStyle w:val="MyParagraph"/>
        <w:rPr>
          <w:rtl/>
        </w:rPr>
      </w:pPr>
      <w:r w:rsidRPr="00C33D22">
        <w:rPr>
          <w:rFonts w:hint="cs"/>
          <w:rtl/>
        </w:rPr>
        <w:t xml:space="preserve">نخستين تلاش‌ها براي استفاده از اتوماتاي يادگير در كاربردهاي كنترلي، توسط </w:t>
      </w:r>
      <w:r w:rsidR="009B17ED" w:rsidRPr="00C33D22">
        <w:rPr>
          <w:rFonts w:hint="cs"/>
          <w:rtl/>
        </w:rPr>
        <w:t>فو</w:t>
      </w:r>
      <w:r w:rsidR="009B17ED" w:rsidRPr="00C33D22">
        <w:rPr>
          <w:rStyle w:val="FootnoteReference"/>
          <w:rtl/>
        </w:rPr>
        <w:footnoteReference w:id="58"/>
      </w:r>
      <w:r w:rsidR="009B17ED" w:rsidRPr="00C33D22">
        <w:rPr>
          <w:rFonts w:hint="cs"/>
          <w:rtl/>
        </w:rPr>
        <w:t xml:space="preserve"> </w:t>
      </w:r>
      <w:r w:rsidRPr="00C33D22">
        <w:rPr>
          <w:rFonts w:hint="cs"/>
          <w:rtl/>
        </w:rPr>
        <w:t>و همكارانش انجام شد</w:t>
      </w:r>
      <w:r w:rsidR="00FE0C18" w:rsidRPr="00C33D22">
        <w:t>[</w:t>
      </w:r>
      <w:r w:rsidR="000853D6" w:rsidRPr="00C33D22">
        <w:t>41</w:t>
      </w:r>
      <w:r w:rsidR="00FE0C18" w:rsidRPr="00C33D22">
        <w:t>]</w:t>
      </w:r>
      <w:r w:rsidRPr="00C33D22">
        <w:rPr>
          <w:rFonts w:hint="cs"/>
          <w:rtl/>
        </w:rPr>
        <w:t>. از جمله‌ی اين كارها مي‌توان به كاربردهايي از اتوماتاي يادگير در تخمين پارامترها</w:t>
      </w:r>
      <w:r w:rsidRPr="00C33D22">
        <w:rPr>
          <w:rStyle w:val="MyFootnoteReference"/>
          <w:rtl/>
        </w:rPr>
        <w:footnoteReference w:id="59"/>
      </w:r>
      <w:r w:rsidRPr="00C33D22">
        <w:rPr>
          <w:rFonts w:hint="cs"/>
          <w:rtl/>
        </w:rPr>
        <w:t>، تشخيص الگو</w:t>
      </w:r>
      <w:r w:rsidRPr="00C33D22">
        <w:rPr>
          <w:rStyle w:val="MyFootnoteReference"/>
          <w:rtl/>
        </w:rPr>
        <w:footnoteReference w:id="60"/>
      </w:r>
      <w:r w:rsidRPr="00C33D22">
        <w:rPr>
          <w:rFonts w:hint="cs"/>
          <w:rtl/>
        </w:rPr>
        <w:t xml:space="preserve"> و تئوري بازي</w:t>
      </w:r>
      <w:r w:rsidRPr="00C33D22">
        <w:rPr>
          <w:rStyle w:val="MyFootnoteReference"/>
          <w:rtl/>
        </w:rPr>
        <w:footnoteReference w:id="61"/>
      </w:r>
      <w:r w:rsidRPr="00C33D22">
        <w:rPr>
          <w:rFonts w:hint="cs"/>
          <w:rtl/>
        </w:rPr>
        <w:t xml:space="preserve"> اشاره كرد</w:t>
      </w:r>
      <w:r w:rsidR="000853D6" w:rsidRPr="00C33D22">
        <w:t>[42-44]</w:t>
      </w:r>
      <w:r w:rsidRPr="00C33D22">
        <w:rPr>
          <w:rFonts w:hint="cs"/>
          <w:rtl/>
        </w:rPr>
        <w:t xml:space="preserve">. </w:t>
      </w:r>
      <w:r w:rsidR="002B2534" w:rsidRPr="00C33D22">
        <w:rPr>
          <w:rFonts w:hint="cs"/>
          <w:rtl/>
        </w:rPr>
        <w:t>مک لارن</w:t>
      </w:r>
      <w:r w:rsidR="00BC798E" w:rsidRPr="00C33D22">
        <w:rPr>
          <w:rStyle w:val="FootnoteReference"/>
          <w:rtl/>
        </w:rPr>
        <w:footnoteReference w:id="62"/>
      </w:r>
      <w:r w:rsidR="00BC798E" w:rsidRPr="00C33D22">
        <w:rPr>
          <w:rFonts w:hint="cs"/>
          <w:rtl/>
        </w:rPr>
        <w:t xml:space="preserve"> </w:t>
      </w:r>
      <w:r w:rsidRPr="00C33D22">
        <w:rPr>
          <w:rFonts w:hint="cs"/>
          <w:rtl/>
        </w:rPr>
        <w:t>روش‌هاي بِروزرساني خطي و ويژگي‌هاي آنها را بررسي نمود</w:t>
      </w:r>
      <w:r w:rsidR="001F14AC" w:rsidRPr="00C33D22">
        <w:t>[45]</w:t>
      </w:r>
      <w:r w:rsidRPr="00C33D22">
        <w:rPr>
          <w:rFonts w:hint="cs"/>
          <w:rtl/>
        </w:rPr>
        <w:t xml:space="preserve"> و پس از آن </w:t>
      </w:r>
      <w:r w:rsidR="00F45C45" w:rsidRPr="00C33D22">
        <w:rPr>
          <w:rFonts w:hint="cs"/>
          <w:rtl/>
        </w:rPr>
        <w:t>چاندراس</w:t>
      </w:r>
      <w:r w:rsidR="00731DCB" w:rsidRPr="00C33D22">
        <w:rPr>
          <w:rFonts w:hint="cs"/>
          <w:rtl/>
        </w:rPr>
        <w:t>ِ</w:t>
      </w:r>
      <w:r w:rsidR="00F45C45" w:rsidRPr="00C33D22">
        <w:rPr>
          <w:rFonts w:hint="cs"/>
          <w:rtl/>
        </w:rPr>
        <w:t>کار</w:t>
      </w:r>
      <w:r w:rsidR="00F45C45" w:rsidRPr="00C33D22">
        <w:rPr>
          <w:rStyle w:val="FootnoteReference"/>
          <w:rtl/>
        </w:rPr>
        <w:footnoteReference w:id="63"/>
      </w:r>
      <w:r w:rsidR="00F45C45" w:rsidRPr="00C33D22">
        <w:rPr>
          <w:rFonts w:hint="cs"/>
          <w:rtl/>
        </w:rPr>
        <w:t xml:space="preserve"> </w:t>
      </w:r>
      <w:r w:rsidRPr="00C33D22">
        <w:rPr>
          <w:rFonts w:hint="cs"/>
          <w:rtl/>
        </w:rPr>
        <w:t xml:space="preserve">و </w:t>
      </w:r>
      <w:r w:rsidR="00D3121B" w:rsidRPr="00C33D22">
        <w:rPr>
          <w:rFonts w:hint="cs"/>
          <w:rtl/>
        </w:rPr>
        <w:t>شِن</w:t>
      </w:r>
      <w:r w:rsidR="000E3C5B" w:rsidRPr="00C33D22">
        <w:rPr>
          <w:rStyle w:val="FootnoteReference"/>
          <w:rtl/>
        </w:rPr>
        <w:footnoteReference w:id="64"/>
      </w:r>
      <w:r w:rsidR="00D3121B" w:rsidRPr="00C33D22">
        <w:rPr>
          <w:rFonts w:hint="cs"/>
          <w:rtl/>
        </w:rPr>
        <w:t xml:space="preserve"> </w:t>
      </w:r>
      <w:r w:rsidRPr="00C33D22">
        <w:rPr>
          <w:rFonts w:hint="cs"/>
          <w:rtl/>
        </w:rPr>
        <w:t>روش‌هاي بِروزرساني غيرخطي را بررسي كردند</w:t>
      </w:r>
      <w:r w:rsidR="009716E2" w:rsidRPr="00C33D22">
        <w:t>[46]</w:t>
      </w:r>
      <w:r w:rsidRPr="00C33D22">
        <w:rPr>
          <w:rFonts w:hint="cs"/>
          <w:rtl/>
        </w:rPr>
        <w:t xml:space="preserve">. كتاب </w:t>
      </w:r>
      <w:r w:rsidR="008A3389" w:rsidRPr="00C33D22">
        <w:rPr>
          <w:rFonts w:hint="cs"/>
          <w:rtl/>
        </w:rPr>
        <w:t xml:space="preserve">نارندرا </w:t>
      </w:r>
      <w:r w:rsidRPr="00C33D22">
        <w:rPr>
          <w:rFonts w:hint="cs"/>
          <w:rtl/>
        </w:rPr>
        <w:t xml:space="preserve">و </w:t>
      </w:r>
      <w:r w:rsidR="008F56FD" w:rsidRPr="00C33D22">
        <w:rPr>
          <w:rFonts w:hint="cs"/>
          <w:rtl/>
        </w:rPr>
        <w:t>تاتاچار</w:t>
      </w:r>
      <w:r w:rsidR="008F56FD" w:rsidRPr="00C33D22">
        <w:rPr>
          <w:rStyle w:val="FootnoteReference"/>
          <w:rtl/>
        </w:rPr>
        <w:footnoteReference w:id="65"/>
      </w:r>
      <w:r w:rsidR="008F56FD" w:rsidRPr="00C33D22">
        <w:rPr>
          <w:rFonts w:hint="cs"/>
          <w:rtl/>
        </w:rPr>
        <w:t xml:space="preserve"> </w:t>
      </w:r>
      <w:r w:rsidRPr="00C33D22">
        <w:rPr>
          <w:rFonts w:hint="cs"/>
          <w:rtl/>
        </w:rPr>
        <w:t>تحت عنوان</w:t>
      </w:r>
      <w:r w:rsidR="00BD3C63" w:rsidRPr="00ED75DA">
        <w:rPr>
          <w:rFonts w:hint="cs"/>
          <w:rtl/>
        </w:rPr>
        <w:t xml:space="preserve"> اتوماتای </w:t>
      </w:r>
      <w:r w:rsidR="00BD3C63" w:rsidRPr="00ED75DA">
        <w:rPr>
          <w:rFonts w:hint="cs"/>
          <w:rtl/>
        </w:rPr>
        <w:lastRenderedPageBreak/>
        <w:t>یادگیر</w:t>
      </w:r>
      <w:r w:rsidRPr="00C33D22">
        <w:rPr>
          <w:rFonts w:hint="cs"/>
          <w:rtl/>
        </w:rPr>
        <w:t xml:space="preserve"> ، مقدمه‌اي به تئوري اتوماتا است كه كليه‌ی تحقيقات انجام شده تا اواخر دهه‌ی 1980 را در بر مي‌گيرد</w:t>
      </w:r>
      <w:r w:rsidR="00BB704C" w:rsidRPr="00C33D22">
        <w:t>[47]</w:t>
      </w:r>
      <w:r w:rsidRPr="00C33D22">
        <w:rPr>
          <w:rFonts w:hint="cs"/>
          <w:rtl/>
        </w:rPr>
        <w:t xml:space="preserve"> مثال‌ها و كاربردهاي متعدد ديگري از اتوماتاي يادگير نيز توسط </w:t>
      </w:r>
      <w:r w:rsidR="00D37CB9" w:rsidRPr="00C33D22">
        <w:rPr>
          <w:rFonts w:hint="cs"/>
          <w:rtl/>
        </w:rPr>
        <w:t>نَجیم</w:t>
      </w:r>
      <w:r w:rsidR="00D37CB9" w:rsidRPr="00C33D22">
        <w:rPr>
          <w:rStyle w:val="FootnoteReference"/>
          <w:rtl/>
        </w:rPr>
        <w:footnoteReference w:id="66"/>
      </w:r>
      <w:r w:rsidR="00D37CB9" w:rsidRPr="00C33D22">
        <w:rPr>
          <w:rFonts w:hint="cs"/>
          <w:rtl/>
        </w:rPr>
        <w:t xml:space="preserve"> </w:t>
      </w:r>
      <w:r w:rsidRPr="00C33D22">
        <w:rPr>
          <w:rFonts w:hint="cs"/>
          <w:rtl/>
        </w:rPr>
        <w:t xml:space="preserve">و </w:t>
      </w:r>
      <w:r w:rsidR="00894BF0" w:rsidRPr="00C33D22">
        <w:rPr>
          <w:rFonts w:hint="cs"/>
          <w:rtl/>
        </w:rPr>
        <w:t>پوژنیاک</w:t>
      </w:r>
      <w:r w:rsidR="00894BF0" w:rsidRPr="00C33D22">
        <w:rPr>
          <w:rStyle w:val="FootnoteReference"/>
          <w:rtl/>
        </w:rPr>
        <w:footnoteReference w:id="67"/>
      </w:r>
      <w:r w:rsidR="00894BF0" w:rsidRPr="00C33D22">
        <w:rPr>
          <w:rFonts w:hint="cs"/>
          <w:rtl/>
        </w:rPr>
        <w:t xml:space="preserve"> </w:t>
      </w:r>
      <w:r w:rsidRPr="00C33D22">
        <w:rPr>
          <w:rFonts w:hint="cs"/>
          <w:rtl/>
        </w:rPr>
        <w:t>در كتابي با عنوان</w:t>
      </w:r>
      <w:r w:rsidR="004408DF" w:rsidRPr="00C33D22">
        <w:rPr>
          <w:rFonts w:hint="cs"/>
          <w:rtl/>
        </w:rPr>
        <w:t>"اتوماتای یادگیر: تئوری و کاربردها</w:t>
      </w:r>
      <w:r w:rsidR="004408DF" w:rsidRPr="00C33D22">
        <w:rPr>
          <w:rFonts w:cs="Times New Roman" w:hint="cs"/>
          <w:rtl/>
        </w:rPr>
        <w:t xml:space="preserve"> </w:t>
      </w:r>
      <w:r w:rsidR="004408DF" w:rsidRPr="00C33D22">
        <w:rPr>
          <w:rFonts w:hint="cs"/>
          <w:rtl/>
        </w:rPr>
        <w:t>"</w:t>
      </w:r>
      <w:r w:rsidR="004408DF" w:rsidRPr="00C33D22">
        <w:rPr>
          <w:rStyle w:val="FootnoteReference"/>
          <w:rFonts w:cs="Times New Roman"/>
          <w:rtl/>
        </w:rPr>
        <w:footnoteReference w:id="68"/>
      </w:r>
      <w:r w:rsidRPr="00C33D22">
        <w:rPr>
          <w:rFonts w:hint="cs"/>
          <w:rtl/>
        </w:rPr>
        <w:t xml:space="preserve"> ارائه شده است</w:t>
      </w:r>
      <w:r w:rsidR="00BB704C" w:rsidRPr="00C33D22">
        <w:t>[48]</w:t>
      </w:r>
      <w:r w:rsidRPr="00C33D22">
        <w:rPr>
          <w:rFonts w:hint="cs"/>
          <w:rtl/>
        </w:rPr>
        <w:t xml:space="preserve"> </w:t>
      </w:r>
      <w:r w:rsidR="00B70E1E" w:rsidRPr="00C33D22">
        <w:t>.</w:t>
      </w:r>
    </w:p>
    <w:p w:rsidR="00835550" w:rsidRPr="00C33D22" w:rsidRDefault="00835550" w:rsidP="00ED75DA">
      <w:pPr>
        <w:pStyle w:val="MyParagraph"/>
        <w:rPr>
          <w:rtl/>
        </w:rPr>
      </w:pPr>
      <w:r w:rsidRPr="00C33D22">
        <w:rPr>
          <w:rFonts w:hint="cs"/>
          <w:rtl/>
        </w:rPr>
        <w:t>نتايج اين تحقيقات، به استفاده از اتوماتا به عنوان مدلي از يادگيري با كاربرد‌هايي در مسير</w:t>
      </w:r>
      <w:r w:rsidRPr="00C33D22">
        <w:rPr>
          <w:rFonts w:hint="eastAsia"/>
          <w:rtl/>
        </w:rPr>
        <w:t>‌</w:t>
      </w:r>
      <w:r w:rsidRPr="00C33D22">
        <w:rPr>
          <w:rFonts w:hint="cs"/>
          <w:rtl/>
        </w:rPr>
        <w:t>ياب</w:t>
      </w:r>
      <w:r w:rsidRPr="00C33D22">
        <w:rPr>
          <w:rFonts w:hint="eastAsia"/>
          <w:rtl/>
        </w:rPr>
        <w:t>ي</w:t>
      </w:r>
      <w:r w:rsidRPr="00C33D22">
        <w:rPr>
          <w:rFonts w:hint="cs"/>
          <w:rtl/>
        </w:rPr>
        <w:t xml:space="preserve"> شبكه‌‌هاي تلفن، تشخيص الگو و كنترل تطبيق‌پذير منجر شد</w:t>
      </w:r>
      <w:r w:rsidR="009D492C" w:rsidRPr="00C33D22">
        <w:t>[49-52]</w:t>
      </w:r>
      <w:r w:rsidRPr="00C33D22">
        <w:rPr>
          <w:rFonts w:hint="cs"/>
          <w:rtl/>
        </w:rPr>
        <w:t>. علاوه بر اين، از كاربردهاي اخير اتوماتاي يادگير در مسائل واقعي مي‌توان به</w:t>
      </w:r>
      <w:r w:rsidR="00FA0A23" w:rsidRPr="00C33D22">
        <w:rPr>
          <w:rFonts w:hint="cs"/>
          <w:rtl/>
        </w:rPr>
        <w:t xml:space="preserve"> تشخیص الگو</w:t>
      </w:r>
      <w:r w:rsidR="004A4368" w:rsidRPr="00C33D22">
        <w:t>[53]</w:t>
      </w:r>
      <w:r w:rsidRPr="00C33D22">
        <w:rPr>
          <w:rFonts w:hint="cs"/>
          <w:rtl/>
        </w:rPr>
        <w:t xml:space="preserve"> </w:t>
      </w:r>
      <w:r w:rsidR="009D492C" w:rsidRPr="00C33D22">
        <w:rPr>
          <w:rFonts w:hint="cs"/>
          <w:rtl/>
        </w:rPr>
        <w:t>جداسازی</w:t>
      </w:r>
      <w:r w:rsidRPr="00C33D22">
        <w:rPr>
          <w:rFonts w:hint="cs"/>
          <w:rtl/>
        </w:rPr>
        <w:t xml:space="preserve"> گراف</w:t>
      </w:r>
      <w:r w:rsidR="00F91FAA" w:rsidRPr="00C33D22">
        <w:t>[54]</w:t>
      </w:r>
      <w:r w:rsidRPr="00C33D22">
        <w:rPr>
          <w:rStyle w:val="MyFootnoteReference"/>
          <w:rtl/>
        </w:rPr>
        <w:footnoteReference w:id="69"/>
      </w:r>
      <w:r w:rsidRPr="00C33D22">
        <w:rPr>
          <w:rFonts w:hint="cs"/>
          <w:rtl/>
        </w:rPr>
        <w:t xml:space="preserve"> و برنامه‌ريزي مسير</w:t>
      </w:r>
      <w:r w:rsidR="00F91FAA" w:rsidRPr="00C33D22">
        <w:t>[55]</w:t>
      </w:r>
      <w:r w:rsidRPr="00C33D22">
        <w:rPr>
          <w:rStyle w:val="MyFootnoteReference"/>
          <w:rtl/>
        </w:rPr>
        <w:footnoteReference w:id="70"/>
      </w:r>
      <w:r w:rsidRPr="00C33D22">
        <w:rPr>
          <w:rFonts w:hint="cs"/>
          <w:rtl/>
        </w:rPr>
        <w:t xml:space="preserve"> اشاره كرد.</w:t>
      </w:r>
      <w:r w:rsidR="002A5CFD" w:rsidRPr="00C33D22">
        <w:rPr>
          <w:rFonts w:hint="cs"/>
          <w:rtl/>
        </w:rPr>
        <w:t xml:space="preserve"> دیگر کاربردهای اتوماتای یادگیر در</w:t>
      </w:r>
      <w:r w:rsidR="00140788" w:rsidRPr="00C33D22">
        <w:t>[56-60</w:t>
      </w:r>
      <w:r w:rsidR="005C0D99" w:rsidRPr="00C33D22">
        <w:t>]</w:t>
      </w:r>
      <w:r w:rsidR="00B975CF" w:rsidRPr="00C33D22">
        <w:rPr>
          <w:rFonts w:hint="cs"/>
          <w:rtl/>
        </w:rPr>
        <w:t xml:space="preserve"> </w:t>
      </w:r>
      <w:r w:rsidR="002A5CFD" w:rsidRPr="00C33D22">
        <w:rPr>
          <w:rFonts w:hint="cs"/>
          <w:rtl/>
        </w:rPr>
        <w:t>ارائه شده اند.</w:t>
      </w:r>
    </w:p>
    <w:p w:rsidR="00835550" w:rsidRPr="00C33D22" w:rsidRDefault="00835550" w:rsidP="00835550">
      <w:pPr>
        <w:pStyle w:val="MyParagraph"/>
        <w:rPr>
          <w:rtl/>
          <w:lang w:bidi="ar-SA"/>
        </w:rPr>
      </w:pPr>
      <w:r w:rsidRPr="00C33D22">
        <w:rPr>
          <w:rFonts w:hint="cs"/>
          <w:rtl/>
        </w:rPr>
        <w:t>يك اتوماتاي يادگير را مي‌توان به صورت يك شیء مجرد كه داراي تعداد متناهي عمل است، در نظر گرفت. نحوه‌ی کار يک اتوماتاي يادگير بدين صورت است که يك عمل از مجموعه‌ی عمل‌هاي خود را انتخاب کرده وآن را به محيط اِعمال می‌کند. سپس عمل مذكور توسط يك محيط تصادفي ارزيابي مي‌شود و اتوماتا از پاسخ محيط براي انتخاب عمل بعدي خود استفاده مي‌كند. در طي اين فرآيند، اتوماتا ياد مي‌گيرد كه چگونه عمل بهينه را انتخاب نمايد. نحوه‌ی استفاده از پاسخ محيط به عمل انتخابي اتوماتا كه در جهت انتخاب عمل بعدي اتوماتا استفاده مي‌شود، توسط الگوريتم يادگيري اتوماتا مشخص مي‌گردد. در بخش بعد جزئيات قسمت‌هاي يك اتوماتاي با ساختار متغير</w:t>
      </w:r>
      <w:r w:rsidRPr="00C33D22">
        <w:rPr>
          <w:rStyle w:val="MyFootnoteReference"/>
          <w:rtl/>
        </w:rPr>
        <w:footnoteReference w:id="71"/>
      </w:r>
      <w:r w:rsidRPr="00C33D22">
        <w:rPr>
          <w:rFonts w:hint="cs"/>
          <w:rtl/>
        </w:rPr>
        <w:t xml:space="preserve"> معرفي مي‌شود.</w:t>
      </w:r>
    </w:p>
    <w:p w:rsidR="00835550" w:rsidRPr="001C4594" w:rsidRDefault="00835550" w:rsidP="00ED31F4">
      <w:pPr>
        <w:pStyle w:val="Heading3"/>
        <w:tabs>
          <w:tab w:val="clear" w:pos="0"/>
          <w:tab w:val="num" w:pos="810"/>
        </w:tabs>
        <w:bidi/>
        <w:rPr>
          <w:rFonts w:cs="B Nazanin"/>
          <w:i/>
          <w:iCs/>
          <w:szCs w:val="26"/>
          <w:rtl/>
        </w:rPr>
      </w:pPr>
      <w:bookmarkStart w:id="116" w:name="_Toc93144418"/>
      <w:bookmarkStart w:id="117" w:name="_Toc93220763"/>
      <w:bookmarkStart w:id="118" w:name="_Toc96228470"/>
      <w:bookmarkStart w:id="119" w:name="_Toc63420236"/>
      <w:bookmarkStart w:id="120" w:name="_Toc63420544"/>
      <w:bookmarkStart w:id="121" w:name="_Toc63421605"/>
      <w:bookmarkStart w:id="122" w:name="_Toc63421791"/>
      <w:bookmarkStart w:id="123" w:name="_Toc63422121"/>
      <w:bookmarkStart w:id="124" w:name="_Toc63422224"/>
      <w:bookmarkStart w:id="125" w:name="_Toc63422327"/>
      <w:bookmarkStart w:id="126" w:name="_Toc63423610"/>
      <w:bookmarkStart w:id="127" w:name="_Toc69446761"/>
      <w:bookmarkStart w:id="128" w:name="_Toc134011766"/>
      <w:bookmarkStart w:id="129" w:name="_Toc267420757"/>
      <w:bookmarkStart w:id="130" w:name="_Toc271852074"/>
      <w:bookmarkStart w:id="131" w:name="_Toc271960370"/>
      <w:bookmarkStart w:id="132" w:name="_Toc272055719"/>
      <w:r w:rsidRPr="001C4594">
        <w:rPr>
          <w:rFonts w:cs="B Nazanin"/>
          <w:szCs w:val="26"/>
          <w:rtl/>
          <w:lang w:bidi="ar-SA"/>
        </w:rPr>
        <w:t>اتوماتاي يادگير تصادفي</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1C4594">
        <w:rPr>
          <w:rFonts w:cs="B Nazanin" w:hint="cs"/>
          <w:szCs w:val="26"/>
          <w:rtl/>
        </w:rPr>
        <w:t xml:space="preserve"> (</w:t>
      </w:r>
      <w:r w:rsidRPr="001C4594">
        <w:rPr>
          <w:rFonts w:ascii="Times New Roman" w:hAnsi="Times New Roman" w:cs="Times New Roman"/>
          <w:sz w:val="22"/>
        </w:rPr>
        <w:t>SLA</w:t>
      </w:r>
      <w:r w:rsidRPr="001C4594">
        <w:rPr>
          <w:rFonts w:cs="B Nazanin" w:hint="cs"/>
          <w:szCs w:val="26"/>
          <w:rtl/>
        </w:rPr>
        <w:t>)</w:t>
      </w:r>
      <w:bookmarkEnd w:id="128"/>
      <w:bookmarkEnd w:id="129"/>
      <w:bookmarkEnd w:id="130"/>
      <w:bookmarkEnd w:id="131"/>
      <w:bookmarkEnd w:id="132"/>
    </w:p>
    <w:p w:rsidR="00835550" w:rsidRPr="00C33D22" w:rsidRDefault="00835550" w:rsidP="00835550">
      <w:pPr>
        <w:pStyle w:val="MyParagraph"/>
        <w:rPr>
          <w:rtl/>
        </w:rPr>
      </w:pPr>
      <w:r w:rsidRPr="00C33D22">
        <w:rPr>
          <w:rtl/>
        </w:rPr>
        <w:t xml:space="preserve"> هر </w:t>
      </w:r>
      <w:r w:rsidRPr="00C33D22">
        <w:rPr>
          <w:lang w:bidi="ar-SA"/>
        </w:rPr>
        <w:t>SLA</w:t>
      </w:r>
      <w:r w:rsidRPr="00C33D22">
        <w:rPr>
          <w:rtl/>
        </w:rPr>
        <w:t xml:space="preserve"> از دو جز</w:t>
      </w:r>
      <w:r w:rsidRPr="00C33D22">
        <w:rPr>
          <w:rFonts w:hint="cs"/>
          <w:rtl/>
        </w:rPr>
        <w:t>ء</w:t>
      </w:r>
      <w:r w:rsidRPr="00C33D22">
        <w:rPr>
          <w:rtl/>
        </w:rPr>
        <w:t xml:space="preserve"> عمده </w:t>
      </w:r>
      <w:r w:rsidRPr="00C33D22">
        <w:rPr>
          <w:rFonts w:hint="cs"/>
          <w:rtl/>
        </w:rPr>
        <w:t>تشكيل</w:t>
      </w:r>
      <w:r w:rsidRPr="00C33D22">
        <w:rPr>
          <w:rtl/>
        </w:rPr>
        <w:t xml:space="preserve"> شده است.</w:t>
      </w:r>
    </w:p>
    <w:p w:rsidR="00835550" w:rsidRPr="00C33D22" w:rsidRDefault="00835550" w:rsidP="00C22176">
      <w:pPr>
        <w:pStyle w:val="MyNumber"/>
        <w:numPr>
          <w:ilvl w:val="0"/>
          <w:numId w:val="9"/>
        </w:numPr>
        <w:rPr>
          <w:rFonts w:ascii="B Nazanin"/>
          <w:sz w:val="24"/>
          <w:rtl/>
        </w:rPr>
      </w:pPr>
      <w:r w:rsidRPr="00C33D22">
        <w:rPr>
          <w:rtl/>
          <w:lang w:bidi="ar-SA"/>
        </w:rPr>
        <w:t>يک اتوماتاي تصادفي که داراي تعداد محدودي عمل مي</w:t>
      </w:r>
      <w:r w:rsidRPr="00C33D22">
        <w:rPr>
          <w:rFonts w:ascii="B Nazanin" w:hint="cs"/>
          <w:sz w:val="24"/>
          <w:rtl/>
        </w:rPr>
        <w:t>‌</w:t>
      </w:r>
      <w:r w:rsidRPr="00C33D22">
        <w:rPr>
          <w:rtl/>
          <w:lang w:bidi="ar-SA"/>
        </w:rPr>
        <w:t>باشد و</w:t>
      </w:r>
      <w:r w:rsidRPr="00C33D22">
        <w:t xml:space="preserve"> </w:t>
      </w:r>
      <w:r w:rsidRPr="00C33D22">
        <w:rPr>
          <w:rtl/>
          <w:lang w:bidi="ar-SA"/>
        </w:rPr>
        <w:t xml:space="preserve">با يک محيط تصادفي در حال </w:t>
      </w:r>
      <w:r w:rsidRPr="00C33D22">
        <w:rPr>
          <w:rFonts w:hint="cs"/>
          <w:rtl/>
          <w:lang w:bidi="ar-SA"/>
        </w:rPr>
        <w:t>تعامل</w:t>
      </w:r>
      <w:r w:rsidRPr="00C33D22">
        <w:rPr>
          <w:rtl/>
          <w:lang w:bidi="ar-SA"/>
        </w:rPr>
        <w:t xml:space="preserve"> مي</w:t>
      </w:r>
      <w:r w:rsidRPr="00C33D22">
        <w:rPr>
          <w:rFonts w:ascii="B Nazanin" w:hint="cs"/>
          <w:sz w:val="24"/>
          <w:rtl/>
        </w:rPr>
        <w:t>‌</w:t>
      </w:r>
      <w:r w:rsidRPr="00C33D22">
        <w:rPr>
          <w:rtl/>
          <w:lang w:bidi="ar-SA"/>
        </w:rPr>
        <w:t>باشد</w:t>
      </w:r>
      <w:r w:rsidRPr="00C33D22">
        <w:rPr>
          <w:rFonts w:ascii="B Nazanin"/>
          <w:sz w:val="24"/>
          <w:rtl/>
        </w:rPr>
        <w:t>.</w:t>
      </w:r>
    </w:p>
    <w:p w:rsidR="00835550" w:rsidRPr="00C33D22" w:rsidRDefault="00835550" w:rsidP="00C22176">
      <w:pPr>
        <w:pStyle w:val="MyNumber"/>
        <w:numPr>
          <w:ilvl w:val="0"/>
          <w:numId w:val="9"/>
        </w:numPr>
        <w:rPr>
          <w:rFonts w:ascii="B Nazanin"/>
          <w:sz w:val="24"/>
          <w:rtl/>
        </w:rPr>
      </w:pPr>
      <w:r w:rsidRPr="00C33D22">
        <w:rPr>
          <w:rtl/>
          <w:lang w:bidi="ar-SA"/>
        </w:rPr>
        <w:t>الگوريتم يادگيري که با استفاده از آن</w:t>
      </w:r>
      <w:r w:rsidRPr="00C33D22">
        <w:rPr>
          <w:rFonts w:hint="cs"/>
          <w:rtl/>
          <w:lang w:bidi="ar-SA"/>
        </w:rPr>
        <w:t>،</w:t>
      </w:r>
      <w:r w:rsidRPr="00C33D22">
        <w:rPr>
          <w:rtl/>
          <w:lang w:bidi="ar-SA"/>
        </w:rPr>
        <w:t xml:space="preserve"> اتوماتا عمل بهينه را</w:t>
      </w:r>
      <w:r w:rsidRPr="00C33D22">
        <w:t xml:space="preserve"> </w:t>
      </w:r>
      <w:r w:rsidR="006B13DF" w:rsidRPr="00C33D22">
        <w:rPr>
          <w:rFonts w:hint="cs"/>
          <w:rtl/>
          <w:lang w:bidi="ar-SA"/>
        </w:rPr>
        <w:t>یاد</w:t>
      </w:r>
      <w:r w:rsidRPr="00C33D22">
        <w:rPr>
          <w:rtl/>
          <w:lang w:bidi="ar-SA"/>
        </w:rPr>
        <w:t xml:space="preserve"> مي</w:t>
      </w:r>
      <w:r w:rsidRPr="00C33D22">
        <w:rPr>
          <w:rFonts w:ascii="B Nazanin" w:hint="cs"/>
          <w:sz w:val="24"/>
          <w:rtl/>
        </w:rPr>
        <w:t>‌</w:t>
      </w:r>
      <w:r w:rsidR="006B13DF" w:rsidRPr="00C33D22">
        <w:rPr>
          <w:rFonts w:hint="cs"/>
          <w:rtl/>
          <w:lang w:bidi="ar-SA"/>
        </w:rPr>
        <w:t>گیرد</w:t>
      </w:r>
      <w:r w:rsidRPr="00C33D22">
        <w:rPr>
          <w:rFonts w:ascii="B Nazanin"/>
          <w:sz w:val="24"/>
          <w:rtl/>
        </w:rPr>
        <w:t>.</w:t>
      </w:r>
    </w:p>
    <w:p w:rsidR="00835550" w:rsidRPr="00C33D22" w:rsidRDefault="00835550" w:rsidP="00835550">
      <w:pPr>
        <w:pStyle w:val="MyLine"/>
        <w:spacing w:line="288" w:lineRule="auto"/>
      </w:pPr>
      <w:bookmarkStart w:id="133" w:name="_Toc523963624"/>
      <w:bookmarkStart w:id="134" w:name="_Toc91067926"/>
      <w:bookmarkStart w:id="135" w:name="_Toc93144419"/>
      <w:bookmarkStart w:id="136" w:name="_Toc93220764"/>
      <w:bookmarkStart w:id="137" w:name="_Toc96228471"/>
      <w:bookmarkStart w:id="138" w:name="_Toc63420237"/>
      <w:bookmarkStart w:id="139" w:name="_Toc63420545"/>
      <w:bookmarkStart w:id="140" w:name="_Toc63421606"/>
      <w:bookmarkStart w:id="141" w:name="_Toc63421792"/>
      <w:bookmarkStart w:id="142" w:name="_Toc63422122"/>
      <w:bookmarkStart w:id="143" w:name="_Toc63422225"/>
      <w:bookmarkStart w:id="144" w:name="_Toc63422328"/>
      <w:bookmarkStart w:id="145" w:name="_Toc63423611"/>
      <w:bookmarkStart w:id="146" w:name="_Toc69446762"/>
    </w:p>
    <w:p w:rsidR="00835550" w:rsidRPr="00C33D22" w:rsidRDefault="0013595F" w:rsidP="00ED31F4">
      <w:pPr>
        <w:pStyle w:val="Heading4"/>
        <w:rPr>
          <w:rtl/>
        </w:rPr>
      </w:pPr>
      <w:bookmarkStart w:id="147" w:name="_Toc134011767"/>
      <w:bookmarkStart w:id="148" w:name="_Toc267420758"/>
      <w:bookmarkStart w:id="149" w:name="_Toc271852075"/>
      <w:bookmarkStart w:id="150" w:name="_Toc271960371"/>
      <w:bookmarkStart w:id="151" w:name="_Toc272055720"/>
      <w:r w:rsidRPr="00C33D22">
        <w:rPr>
          <w:rFonts w:hint="cs"/>
          <w:rtl/>
        </w:rPr>
        <w:lastRenderedPageBreak/>
        <w:t>ا</w:t>
      </w:r>
      <w:r w:rsidR="00835550" w:rsidRPr="00C33D22">
        <w:rPr>
          <w:rtl/>
        </w:rPr>
        <w:t>توماتاي تصادفي</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835550" w:rsidRPr="00C33D22" w:rsidRDefault="00835550" w:rsidP="00835550">
      <w:pPr>
        <w:pStyle w:val="MyParagraph"/>
        <w:rPr>
          <w:lang w:bidi="ar-SA"/>
        </w:rPr>
      </w:pPr>
      <w:r w:rsidRPr="00C33D22">
        <w:rPr>
          <w:rtl/>
        </w:rPr>
        <w:t>هر اتوماتا را مي</w:t>
      </w:r>
      <w:r w:rsidRPr="00C33D22">
        <w:rPr>
          <w:rFonts w:hint="cs"/>
          <w:rtl/>
        </w:rPr>
        <w:t>‌</w:t>
      </w:r>
      <w:r w:rsidRPr="00C33D22">
        <w:rPr>
          <w:rtl/>
        </w:rPr>
        <w:t>توان يک ماشين حالت متناهي</w:t>
      </w:r>
      <w:r w:rsidRPr="00C33D22">
        <w:rPr>
          <w:rStyle w:val="FootnoteReference"/>
          <w:rtl/>
        </w:rPr>
        <w:footnoteReference w:id="72"/>
      </w:r>
      <w:r w:rsidRPr="00C33D22">
        <w:rPr>
          <w:rtl/>
        </w:rPr>
        <w:t xml:space="preserve"> در</w:t>
      </w:r>
      <w:r w:rsidRPr="00C33D22">
        <w:rPr>
          <w:rFonts w:hint="cs"/>
          <w:rtl/>
        </w:rPr>
        <w:t xml:space="preserve"> </w:t>
      </w:r>
      <w:r w:rsidRPr="00C33D22">
        <w:rPr>
          <w:rtl/>
        </w:rPr>
        <w:t>نظر گرفت که ب</w:t>
      </w:r>
      <w:r w:rsidRPr="00C33D22">
        <w:rPr>
          <w:rFonts w:hint="cs"/>
          <w:rtl/>
        </w:rPr>
        <w:t xml:space="preserve">ه </w:t>
      </w:r>
      <w:r w:rsidRPr="00C33D22">
        <w:rPr>
          <w:rtl/>
        </w:rPr>
        <w:t>وسيل</w:t>
      </w:r>
      <w:r w:rsidRPr="00C33D22">
        <w:rPr>
          <w:rFonts w:hint="cs"/>
          <w:rtl/>
        </w:rPr>
        <w:t>ه‌ی</w:t>
      </w:r>
      <w:r w:rsidRPr="00C33D22">
        <w:rPr>
          <w:rtl/>
        </w:rPr>
        <w:t xml:space="preserve"> پنج</w:t>
      </w:r>
      <w:r w:rsidRPr="00C33D22">
        <w:rPr>
          <w:rFonts w:hint="cs"/>
          <w:rtl/>
        </w:rPr>
        <w:t>‌</w:t>
      </w:r>
      <w:r w:rsidRPr="00C33D22">
        <w:rPr>
          <w:rtl/>
        </w:rPr>
        <w:t>تايي زير</w:t>
      </w:r>
      <w:r w:rsidRPr="00C33D22">
        <w:rPr>
          <w:rFonts w:hint="cs"/>
          <w:rtl/>
        </w:rPr>
        <w:t xml:space="preserve"> </w:t>
      </w:r>
      <w:r w:rsidRPr="00C33D22">
        <w:rPr>
          <w:rtl/>
        </w:rPr>
        <w:t>قابل نمايش است:</w:t>
      </w:r>
    </w:p>
    <w:tbl>
      <w:tblPr>
        <w:bidiVisual/>
        <w:tblW w:w="0" w:type="auto"/>
        <w:tblInd w:w="140" w:type="dxa"/>
        <w:tblLook w:val="0000" w:firstRow="0" w:lastRow="0" w:firstColumn="0" w:lastColumn="0" w:noHBand="0" w:noVBand="0"/>
      </w:tblPr>
      <w:tblGrid>
        <w:gridCol w:w="3420"/>
        <w:gridCol w:w="4860"/>
      </w:tblGrid>
      <w:tr w:rsidR="00835550" w:rsidRPr="00741D58">
        <w:tc>
          <w:tcPr>
            <w:tcW w:w="3420" w:type="dxa"/>
            <w:vAlign w:val="center"/>
          </w:tcPr>
          <w:p w:rsidR="00835550" w:rsidRPr="00C33D22" w:rsidRDefault="00835550" w:rsidP="00ED31F4">
            <w:pPr>
              <w:pStyle w:val="MyEquationCaption"/>
              <w:spacing w:line="288" w:lineRule="auto"/>
              <w:rPr>
                <w:szCs w:val="20"/>
              </w:rPr>
            </w:pPr>
            <w:r w:rsidRPr="00C33D22">
              <w:rPr>
                <w:rtl/>
                <w:lang w:bidi="ar-SA"/>
              </w:rPr>
              <w:t>رابطه‌ی</w:t>
            </w:r>
            <w:r w:rsidRPr="00C33D22">
              <w:rPr>
                <w:rFonts w:ascii="B Nazanin" w:hint="cs"/>
                <w:sz w:val="22"/>
                <w:rtl/>
              </w:rPr>
              <w:t xml:space="preserve"> (</w:t>
            </w:r>
            <w:r w:rsidR="00ED31F4">
              <w:rPr>
                <w:rFonts w:ascii="B Nazanin"/>
                <w:sz w:val="22"/>
              </w:rPr>
              <w:t>2</w:t>
            </w:r>
            <w:r w:rsidRPr="00C33D22">
              <w:rPr>
                <w:rFonts w:ascii="B Nazanin" w:hint="cs"/>
                <w:sz w:val="22"/>
                <w:rtl/>
              </w:rPr>
              <w:t>-</w:t>
            </w:r>
            <w:r w:rsidR="00D01570" w:rsidRPr="00C33D22">
              <w:rPr>
                <w:rFonts w:ascii="B Nazanin" w:hint="cs"/>
                <w:sz w:val="22"/>
                <w:rtl/>
              </w:rPr>
              <w:t>1</w:t>
            </w:r>
            <w:r w:rsidR="001649A1">
              <w:rPr>
                <w:rFonts w:ascii="B Nazanin" w:hint="cs"/>
                <w:sz w:val="22"/>
                <w:rtl/>
                <w:lang w:bidi="fa-IR"/>
              </w:rPr>
              <w:t>2</w:t>
            </w:r>
            <w:r w:rsidRPr="00C33D22">
              <w:rPr>
                <w:rFonts w:ascii="B Nazanin" w:hint="cs"/>
                <w:sz w:val="22"/>
                <w:rtl/>
              </w:rPr>
              <w:t>)</w:t>
            </w:r>
          </w:p>
        </w:tc>
        <w:tc>
          <w:tcPr>
            <w:tcW w:w="4860" w:type="dxa"/>
            <w:vAlign w:val="center"/>
          </w:tcPr>
          <w:p w:rsidR="00835550" w:rsidRPr="00741D58" w:rsidRDefault="005D6360" w:rsidP="00835550">
            <w:pPr>
              <w:bidi/>
              <w:spacing w:line="288" w:lineRule="auto"/>
              <w:jc w:val="right"/>
              <w:rPr>
                <w:rFonts w:cs="B Nazanin"/>
              </w:rPr>
            </w:pPr>
            <w:r>
              <w:rPr>
                <w:rFonts w:cs="B Nazanin"/>
                <w:noProof/>
                <w:position w:val="-10"/>
                <w:lang w:bidi="ar-SA"/>
              </w:rPr>
              <w:drawing>
                <wp:inline distT="0" distB="0" distL="0" distR="0">
                  <wp:extent cx="1084580" cy="180975"/>
                  <wp:effectExtent l="0" t="0" r="1270" b="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srcRect/>
                          <a:stretch>
                            <a:fillRect/>
                          </a:stretch>
                        </pic:blipFill>
                        <pic:spPr bwMode="auto">
                          <a:xfrm>
                            <a:off x="0" y="0"/>
                            <a:ext cx="1084580" cy="180975"/>
                          </a:xfrm>
                          <a:prstGeom prst="rect">
                            <a:avLst/>
                          </a:prstGeom>
                          <a:noFill/>
                          <a:ln w="9525">
                            <a:noFill/>
                            <a:miter lim="800000"/>
                            <a:headEnd/>
                            <a:tailEnd/>
                          </a:ln>
                        </pic:spPr>
                      </pic:pic>
                    </a:graphicData>
                  </a:graphic>
                </wp:inline>
              </w:drawing>
            </w:r>
          </w:p>
        </w:tc>
      </w:tr>
    </w:tbl>
    <w:p w:rsidR="00835550" w:rsidRPr="00C33D22" w:rsidRDefault="00835550" w:rsidP="00835550">
      <w:pPr>
        <w:pStyle w:val="MyParagraph"/>
        <w:rPr>
          <w:rtl/>
        </w:rPr>
      </w:pPr>
      <w:r w:rsidRPr="00C33D22">
        <w:rPr>
          <w:rFonts w:hint="cs"/>
          <w:rtl/>
        </w:rPr>
        <w:t>پارامترهای موجود در اين پنج‌تايي عبارتند از</w:t>
      </w:r>
      <w:r w:rsidRPr="00C33D22">
        <w:rPr>
          <w:rtl/>
        </w:rPr>
        <w:t>:</w:t>
      </w:r>
      <w:r w:rsidRPr="00C33D22">
        <w:rPr>
          <w:rFonts w:hint="cs"/>
          <w:rtl/>
        </w:rPr>
        <w:t xml:space="preserve"> </w:t>
      </w:r>
    </w:p>
    <w:p w:rsidR="00835550" w:rsidRPr="00C33D22" w:rsidRDefault="00835550" w:rsidP="00C22176">
      <w:pPr>
        <w:pStyle w:val="MyBullet"/>
        <w:numPr>
          <w:ilvl w:val="0"/>
          <w:numId w:val="28"/>
        </w:numPr>
        <w:rPr>
          <w:rtl/>
        </w:rPr>
      </w:pPr>
      <w:r w:rsidRPr="00C33D22">
        <w:rPr>
          <w:rtl/>
        </w:rPr>
        <w:t>مجموع</w:t>
      </w:r>
      <w:r w:rsidRPr="00C33D22">
        <w:rPr>
          <w:rFonts w:hint="cs"/>
          <w:rtl/>
        </w:rPr>
        <w:t>ه‌ی</w:t>
      </w:r>
      <w:r w:rsidRPr="00C33D22">
        <w:rPr>
          <w:rtl/>
        </w:rPr>
        <w:t xml:space="preserve"> عمل‌هاي اتوماتا </w:t>
      </w:r>
      <w:r w:rsidR="005D6360">
        <w:rPr>
          <w:noProof/>
          <w:position w:val="-10"/>
          <w:lang w:bidi="ar-SA"/>
        </w:rPr>
        <w:drawing>
          <wp:inline distT="0" distB="0" distL="0" distR="0">
            <wp:extent cx="1414145" cy="191135"/>
            <wp:effectExtent l="19050" t="0" r="0" b="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srcRect/>
                    <a:stretch>
                      <a:fillRect/>
                    </a:stretch>
                  </pic:blipFill>
                  <pic:spPr bwMode="auto">
                    <a:xfrm>
                      <a:off x="0" y="0"/>
                      <a:ext cx="1414145" cy="191135"/>
                    </a:xfrm>
                    <a:prstGeom prst="rect">
                      <a:avLst/>
                    </a:prstGeom>
                    <a:noFill/>
                    <a:ln w="9525">
                      <a:noFill/>
                      <a:miter lim="800000"/>
                      <a:headEnd/>
                      <a:tailEnd/>
                    </a:ln>
                  </pic:spPr>
                </pic:pic>
              </a:graphicData>
            </a:graphic>
          </wp:inline>
        </w:drawing>
      </w:r>
    </w:p>
    <w:p w:rsidR="00835550" w:rsidRPr="00C33D22" w:rsidRDefault="00835550" w:rsidP="00C22176">
      <w:pPr>
        <w:pStyle w:val="MyBullet"/>
        <w:numPr>
          <w:ilvl w:val="0"/>
          <w:numId w:val="28"/>
        </w:numPr>
        <w:rPr>
          <w:rtl/>
        </w:rPr>
      </w:pPr>
      <w:r w:rsidRPr="00C33D22">
        <w:rPr>
          <w:rtl/>
        </w:rPr>
        <w:t>مجموع</w:t>
      </w:r>
      <w:r w:rsidRPr="00C33D22">
        <w:rPr>
          <w:rFonts w:hint="cs"/>
          <w:rtl/>
        </w:rPr>
        <w:t>ه‌ی</w:t>
      </w:r>
      <w:r w:rsidRPr="00C33D22">
        <w:rPr>
          <w:rtl/>
        </w:rPr>
        <w:t xml:space="preserve"> ورودي‌هاي اتوماتا</w:t>
      </w:r>
      <w:r w:rsidR="005D6360">
        <w:rPr>
          <w:noProof/>
          <w:position w:val="-10"/>
          <w:lang w:bidi="ar-SA"/>
        </w:rPr>
        <w:drawing>
          <wp:inline distT="0" distB="0" distL="0" distR="0">
            <wp:extent cx="1392555" cy="191135"/>
            <wp:effectExtent l="19050" t="0" r="0" b="0"/>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srcRect/>
                    <a:stretch>
                      <a:fillRect/>
                    </a:stretch>
                  </pic:blipFill>
                  <pic:spPr bwMode="auto">
                    <a:xfrm>
                      <a:off x="0" y="0"/>
                      <a:ext cx="1392555" cy="191135"/>
                    </a:xfrm>
                    <a:prstGeom prst="rect">
                      <a:avLst/>
                    </a:prstGeom>
                    <a:noFill/>
                    <a:ln w="9525">
                      <a:noFill/>
                      <a:miter lim="800000"/>
                      <a:headEnd/>
                      <a:tailEnd/>
                    </a:ln>
                  </pic:spPr>
                </pic:pic>
              </a:graphicData>
            </a:graphic>
          </wp:inline>
        </w:drawing>
      </w:r>
    </w:p>
    <w:p w:rsidR="00835550" w:rsidRPr="00C33D22" w:rsidRDefault="00835550" w:rsidP="00C22176">
      <w:pPr>
        <w:pStyle w:val="MyBullet"/>
        <w:numPr>
          <w:ilvl w:val="0"/>
          <w:numId w:val="28"/>
        </w:numPr>
        <w:rPr>
          <w:rtl/>
        </w:rPr>
      </w:pPr>
      <w:r w:rsidRPr="00C33D22">
        <w:rPr>
          <w:rtl/>
        </w:rPr>
        <w:t>تابعي که ورودي و حالت جاري را</w:t>
      </w:r>
      <w:r w:rsidRPr="00C33D22">
        <w:rPr>
          <w:rFonts w:hint="cs"/>
          <w:rtl/>
        </w:rPr>
        <w:t xml:space="preserve"> </w:t>
      </w:r>
      <w:r w:rsidRPr="00C33D22">
        <w:rPr>
          <w:rtl/>
        </w:rPr>
        <w:t>به حالت بعدي نگاشت مي</w:t>
      </w:r>
      <w:r w:rsidRPr="00C33D22">
        <w:rPr>
          <w:rFonts w:hint="cs"/>
          <w:rtl/>
        </w:rPr>
        <w:t>‌کند</w:t>
      </w:r>
      <w:r w:rsidR="005D6360">
        <w:rPr>
          <w:noProof/>
          <w:position w:val="-10"/>
          <w:lang w:bidi="ar-SA"/>
        </w:rPr>
        <w:drawing>
          <wp:inline distT="0" distB="0" distL="0" distR="0">
            <wp:extent cx="914400" cy="180975"/>
            <wp:effectExtent l="19050" t="0" r="0" b="0"/>
            <wp:docPr id="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srcRect/>
                    <a:stretch>
                      <a:fillRect/>
                    </a:stretch>
                  </pic:blipFill>
                  <pic:spPr bwMode="auto">
                    <a:xfrm>
                      <a:off x="0" y="0"/>
                      <a:ext cx="914400" cy="180975"/>
                    </a:xfrm>
                    <a:prstGeom prst="rect">
                      <a:avLst/>
                    </a:prstGeom>
                    <a:noFill/>
                    <a:ln w="9525">
                      <a:noFill/>
                      <a:miter lim="800000"/>
                      <a:headEnd/>
                      <a:tailEnd/>
                    </a:ln>
                  </pic:spPr>
                </pic:pic>
              </a:graphicData>
            </a:graphic>
          </wp:inline>
        </w:drawing>
      </w:r>
    </w:p>
    <w:p w:rsidR="00835550" w:rsidRPr="00C33D22" w:rsidRDefault="00835550" w:rsidP="00C22176">
      <w:pPr>
        <w:pStyle w:val="MyBullet"/>
        <w:numPr>
          <w:ilvl w:val="0"/>
          <w:numId w:val="28"/>
        </w:numPr>
        <w:rPr>
          <w:rtl/>
        </w:rPr>
      </w:pPr>
      <w:r w:rsidRPr="00C33D22">
        <w:rPr>
          <w:rtl/>
        </w:rPr>
        <w:t xml:space="preserve">تابع خروجي که حالت جاري </w:t>
      </w:r>
      <w:r w:rsidRPr="00C33D22">
        <w:rPr>
          <w:rFonts w:hint="cs"/>
          <w:rtl/>
        </w:rPr>
        <w:t xml:space="preserve">را </w:t>
      </w:r>
      <w:r w:rsidRPr="00C33D22">
        <w:rPr>
          <w:rtl/>
        </w:rPr>
        <w:t>به خروجي بعدي نگاشت مي</w:t>
      </w:r>
      <w:r w:rsidRPr="00C33D22">
        <w:rPr>
          <w:rFonts w:hint="cs"/>
          <w:rtl/>
        </w:rPr>
        <w:t>‌کند</w:t>
      </w:r>
      <w:r w:rsidR="005D6360">
        <w:rPr>
          <w:noProof/>
          <w:position w:val="-10"/>
          <w:lang w:bidi="ar-SA"/>
        </w:rPr>
        <w:drawing>
          <wp:inline distT="0" distB="0" distL="0" distR="0">
            <wp:extent cx="733425" cy="180975"/>
            <wp:effectExtent l="0" t="0" r="9525"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srcRect/>
                    <a:stretch>
                      <a:fillRect/>
                    </a:stretch>
                  </pic:blipFill>
                  <pic:spPr bwMode="auto">
                    <a:xfrm>
                      <a:off x="0" y="0"/>
                      <a:ext cx="733425" cy="180975"/>
                    </a:xfrm>
                    <a:prstGeom prst="rect">
                      <a:avLst/>
                    </a:prstGeom>
                    <a:noFill/>
                    <a:ln w="9525">
                      <a:noFill/>
                      <a:miter lim="800000"/>
                      <a:headEnd/>
                      <a:tailEnd/>
                    </a:ln>
                  </pic:spPr>
                </pic:pic>
              </a:graphicData>
            </a:graphic>
          </wp:inline>
        </w:drawing>
      </w:r>
    </w:p>
    <w:p w:rsidR="00835550" w:rsidRPr="00C33D22" w:rsidRDefault="00835550" w:rsidP="00C22176">
      <w:pPr>
        <w:pStyle w:val="MyBullet"/>
        <w:numPr>
          <w:ilvl w:val="0"/>
          <w:numId w:val="28"/>
        </w:numPr>
        <w:rPr>
          <w:lang w:bidi="ar-SA"/>
        </w:rPr>
      </w:pPr>
      <w:r w:rsidRPr="00C33D22">
        <w:rPr>
          <w:rtl/>
        </w:rPr>
        <w:t>مجموع</w:t>
      </w:r>
      <w:r w:rsidRPr="00C33D22">
        <w:rPr>
          <w:rFonts w:hint="cs"/>
          <w:rtl/>
        </w:rPr>
        <w:t>ه‌ی</w:t>
      </w:r>
      <w:r w:rsidRPr="00C33D22">
        <w:rPr>
          <w:rtl/>
        </w:rPr>
        <w:t xml:space="preserve"> حالت‌هاي داخلي اتوماتا در لحظ</w:t>
      </w:r>
      <w:r w:rsidRPr="00C33D22">
        <w:rPr>
          <w:rFonts w:hint="cs"/>
          <w:rtl/>
        </w:rPr>
        <w:t xml:space="preserve">ه‌ی </w:t>
      </w:r>
      <w:r w:rsidRPr="00C33D22">
        <w:rPr>
          <w:lang w:bidi="ar-SA"/>
        </w:rPr>
        <w:t>-n</w:t>
      </w:r>
      <w:r w:rsidRPr="00C33D22">
        <w:rPr>
          <w:rtl/>
        </w:rPr>
        <w:t xml:space="preserve">ام </w:t>
      </w:r>
      <w:r w:rsidR="005D6360">
        <w:rPr>
          <w:noProof/>
          <w:position w:val="-10"/>
          <w:lang w:bidi="ar-SA"/>
        </w:rPr>
        <w:drawing>
          <wp:inline distT="0" distB="0" distL="0" distR="0">
            <wp:extent cx="1392555" cy="191135"/>
            <wp:effectExtent l="19050" t="0" r="0" b="0"/>
            <wp:docPr id="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srcRect/>
                    <a:stretch>
                      <a:fillRect/>
                    </a:stretch>
                  </pic:blipFill>
                  <pic:spPr bwMode="auto">
                    <a:xfrm>
                      <a:off x="0" y="0"/>
                      <a:ext cx="1392555" cy="191135"/>
                    </a:xfrm>
                    <a:prstGeom prst="rect">
                      <a:avLst/>
                    </a:prstGeom>
                    <a:noFill/>
                    <a:ln w="9525">
                      <a:noFill/>
                      <a:miter lim="800000"/>
                      <a:headEnd/>
                      <a:tailEnd/>
                    </a:ln>
                  </pic:spPr>
                </pic:pic>
              </a:graphicData>
            </a:graphic>
          </wp:inline>
        </w:drawing>
      </w:r>
    </w:p>
    <w:p w:rsidR="00835550" w:rsidRPr="00C33D22" w:rsidRDefault="00835550" w:rsidP="00835550">
      <w:pPr>
        <w:pStyle w:val="MyParagraph"/>
        <w:rPr>
          <w:lang w:bidi="ar-SA"/>
        </w:rPr>
      </w:pPr>
      <w:r w:rsidRPr="00C33D22">
        <w:rPr>
          <w:rtl/>
        </w:rPr>
        <w:t>مجموع</w:t>
      </w:r>
      <w:r w:rsidRPr="00C33D22">
        <w:rPr>
          <w:rFonts w:hint="cs"/>
          <w:rtl/>
        </w:rPr>
        <w:t>ه‌ی</w:t>
      </w:r>
      <w:r w:rsidR="005D6360">
        <w:rPr>
          <w:noProof/>
          <w:position w:val="-6"/>
          <w:lang w:bidi="ar-SA"/>
        </w:rPr>
        <w:drawing>
          <wp:inline distT="0" distB="0" distL="0" distR="0">
            <wp:extent cx="138430" cy="127635"/>
            <wp:effectExtent l="19050" t="0" r="0" b="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C33D22">
        <w:rPr>
          <w:rFonts w:hint="cs"/>
          <w:position w:val="-6"/>
          <w:rtl/>
        </w:rPr>
        <w:t xml:space="preserve"> </w:t>
      </w:r>
      <w:r w:rsidRPr="00C33D22">
        <w:rPr>
          <w:rFonts w:hint="cs"/>
          <w:rtl/>
        </w:rPr>
        <w:t xml:space="preserve">شامل </w:t>
      </w:r>
      <w:r w:rsidRPr="00C33D22">
        <w:rPr>
          <w:rtl/>
        </w:rPr>
        <w:t xml:space="preserve">اعمال </w:t>
      </w:r>
      <w:r w:rsidRPr="00C33D22">
        <w:rPr>
          <w:rFonts w:hint="cs"/>
          <w:rtl/>
        </w:rPr>
        <w:t>اتوماتا</w:t>
      </w:r>
      <w:r w:rsidRPr="00C33D22">
        <w:rPr>
          <w:rtl/>
        </w:rPr>
        <w:t xml:space="preserve"> </w:t>
      </w:r>
      <w:r w:rsidRPr="00C33D22">
        <w:rPr>
          <w:rFonts w:hint="cs"/>
          <w:rtl/>
        </w:rPr>
        <w:t>مي</w:t>
      </w:r>
      <w:r w:rsidRPr="00C33D22">
        <w:rPr>
          <w:rFonts w:hint="eastAsia"/>
          <w:rtl/>
        </w:rPr>
        <w:t>‌</w:t>
      </w:r>
      <w:r w:rsidRPr="00C33D22">
        <w:rPr>
          <w:rFonts w:hint="cs"/>
          <w:rtl/>
        </w:rPr>
        <w:t>باشد</w:t>
      </w:r>
      <w:r w:rsidRPr="00C33D22">
        <w:rPr>
          <w:rtl/>
        </w:rPr>
        <w:t xml:space="preserve"> که اتوماتا در</w:t>
      </w:r>
      <w:r w:rsidRPr="00C33D22">
        <w:rPr>
          <w:rFonts w:hint="cs"/>
          <w:rtl/>
        </w:rPr>
        <w:t xml:space="preserve"> </w:t>
      </w:r>
      <w:r w:rsidRPr="00C33D22">
        <w:rPr>
          <w:rtl/>
        </w:rPr>
        <w:t>هر بار</w:t>
      </w:r>
      <w:r w:rsidRPr="00C33D22">
        <w:rPr>
          <w:rFonts w:hint="cs"/>
          <w:rtl/>
        </w:rPr>
        <w:t xml:space="preserve"> </w:t>
      </w:r>
      <w:r w:rsidRPr="00C33D22">
        <w:rPr>
          <w:rtl/>
        </w:rPr>
        <w:t>تکرار</w:t>
      </w:r>
      <w:r w:rsidRPr="00C33D22">
        <w:rPr>
          <w:rFonts w:hint="cs"/>
          <w:rtl/>
        </w:rPr>
        <w:t>،</w:t>
      </w:r>
      <w:r w:rsidRPr="00C33D22">
        <w:rPr>
          <w:rtl/>
        </w:rPr>
        <w:t xml:space="preserve"> </w:t>
      </w:r>
      <w:r w:rsidRPr="00C33D22">
        <w:rPr>
          <w:rFonts w:hint="cs"/>
          <w:rtl/>
        </w:rPr>
        <w:t>يكي</w:t>
      </w:r>
      <w:r w:rsidRPr="00C33D22">
        <w:rPr>
          <w:rtl/>
        </w:rPr>
        <w:t xml:space="preserve"> از آنها را انتخاب مي</w:t>
      </w:r>
      <w:r w:rsidRPr="00C33D22">
        <w:rPr>
          <w:rFonts w:hint="cs"/>
          <w:rtl/>
        </w:rPr>
        <w:t>‌</w:t>
      </w:r>
      <w:r w:rsidRPr="00C33D22">
        <w:rPr>
          <w:rtl/>
        </w:rPr>
        <w:t>کند. مجموع</w:t>
      </w:r>
      <w:r w:rsidRPr="00C33D22">
        <w:rPr>
          <w:rFonts w:hint="cs"/>
          <w:rtl/>
        </w:rPr>
        <w:t>ه‌ی</w:t>
      </w:r>
      <w:r w:rsidRPr="00C33D22">
        <w:rPr>
          <w:rtl/>
        </w:rPr>
        <w:t xml:space="preserve"> ورودي</w:t>
      </w:r>
      <w:r w:rsidR="005D6360">
        <w:rPr>
          <w:noProof/>
          <w:position w:val="-10"/>
          <w:lang w:bidi="ar-SA"/>
        </w:rPr>
        <w:drawing>
          <wp:inline distT="0" distB="0" distL="0" distR="0">
            <wp:extent cx="138430" cy="180975"/>
            <wp:effectExtent l="19050" t="0" r="0" b="0"/>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C33D22">
        <w:rPr>
          <w:rFonts w:hint="cs"/>
          <w:rtl/>
        </w:rPr>
        <w:t>،</w:t>
      </w:r>
      <w:r w:rsidRPr="00C33D22">
        <w:rPr>
          <w:rtl/>
        </w:rPr>
        <w:t xml:space="preserve"> ورودي‌هاي اتوماتا را تعريف مي</w:t>
      </w:r>
      <w:r w:rsidRPr="00C33D22">
        <w:rPr>
          <w:rFonts w:hint="cs"/>
          <w:rtl/>
        </w:rPr>
        <w:t>‌</w:t>
      </w:r>
      <w:r w:rsidRPr="00C33D22">
        <w:rPr>
          <w:rtl/>
        </w:rPr>
        <w:t>کند</w:t>
      </w:r>
      <w:r w:rsidRPr="00C33D22">
        <w:rPr>
          <w:rFonts w:hint="cs"/>
          <w:rtl/>
        </w:rPr>
        <w:t xml:space="preserve"> </w:t>
      </w:r>
      <w:r w:rsidRPr="00C33D22">
        <w:rPr>
          <w:rtl/>
        </w:rPr>
        <w:t>که جز</w:t>
      </w:r>
      <w:r w:rsidRPr="00C33D22">
        <w:rPr>
          <w:rFonts w:hint="cs"/>
          <w:rtl/>
        </w:rPr>
        <w:t>ئ</w:t>
      </w:r>
      <w:r w:rsidRPr="00C33D22">
        <w:rPr>
          <w:rtl/>
        </w:rPr>
        <w:t>يات بيشتر مربوط به آن را در</w:t>
      </w:r>
      <w:r w:rsidRPr="00C33D22">
        <w:rPr>
          <w:rFonts w:hint="cs"/>
          <w:rtl/>
        </w:rPr>
        <w:t xml:space="preserve"> </w:t>
      </w:r>
      <w:r w:rsidRPr="00C33D22">
        <w:rPr>
          <w:rtl/>
        </w:rPr>
        <w:t xml:space="preserve">بخش بعدي بيان خواهيم </w:t>
      </w:r>
      <w:r w:rsidRPr="00C33D22">
        <w:rPr>
          <w:rFonts w:hint="cs"/>
          <w:rtl/>
        </w:rPr>
        <w:t>کرد</w:t>
      </w:r>
      <w:r w:rsidRPr="00C33D22">
        <w:rPr>
          <w:rtl/>
        </w:rPr>
        <w:t>. نگاشت‌هاي</w:t>
      </w:r>
      <w:r w:rsidRPr="00C33D22">
        <w:rPr>
          <w:position w:val="-4"/>
        </w:rPr>
        <w:object w:dxaOrig="220" w:dyaOrig="220">
          <v:shape id="_x0000_i1070" type="#_x0000_t75" style="width:9.75pt;height:9.75pt" o:ole="" fillcolor="window">
            <v:imagedata r:id="rId136" o:title=""/>
          </v:shape>
          <o:OLEObject Type="Embed" ProgID="Equation.3" ShapeID="_x0000_i1070" DrawAspect="Content" ObjectID="_1569252578" r:id="rId137"/>
        </w:object>
      </w:r>
      <w:r w:rsidRPr="00C33D22">
        <w:rPr>
          <w:rFonts w:hint="cs"/>
          <w:rtl/>
        </w:rPr>
        <w:t xml:space="preserve"> و</w:t>
      </w:r>
      <w:r w:rsidRPr="00C33D22">
        <w:rPr>
          <w:position w:val="-6"/>
        </w:rPr>
        <w:object w:dxaOrig="220" w:dyaOrig="240">
          <v:shape id="_x0000_i1071" type="#_x0000_t75" style="width:9.75pt;height:9.75pt" o:ole="" fillcolor="window">
            <v:imagedata r:id="rId138" o:title=""/>
          </v:shape>
          <o:OLEObject Type="Embed" ProgID="Equation.3" ShapeID="_x0000_i1071" DrawAspect="Content" ObjectID="_1569252579" r:id="rId139"/>
        </w:object>
      </w:r>
      <w:r w:rsidRPr="00C33D22">
        <w:rPr>
          <w:rtl/>
        </w:rPr>
        <w:t xml:space="preserve"> حالت جاري و ورودي فعلي را به خروجي</w:t>
      </w:r>
      <w:r w:rsidRPr="00C33D22">
        <w:rPr>
          <w:rFonts w:hint="cs"/>
          <w:rtl/>
        </w:rPr>
        <w:t xml:space="preserve"> (عمل)</w:t>
      </w:r>
      <w:r w:rsidRPr="00C33D22">
        <w:rPr>
          <w:rtl/>
        </w:rPr>
        <w:t xml:space="preserve"> بعدي که توسط اتوماتا انتخاب شده است تبديل مي</w:t>
      </w:r>
      <w:r w:rsidRPr="00C33D22">
        <w:rPr>
          <w:rFonts w:hint="cs"/>
          <w:rtl/>
        </w:rPr>
        <w:t>‌</w:t>
      </w:r>
      <w:r w:rsidRPr="00C33D22">
        <w:rPr>
          <w:rtl/>
        </w:rPr>
        <w:t>کن</w:t>
      </w:r>
      <w:r w:rsidRPr="00C33D22">
        <w:rPr>
          <w:rFonts w:hint="cs"/>
          <w:rtl/>
        </w:rPr>
        <w:t>ن</w:t>
      </w:r>
      <w:r w:rsidRPr="00C33D22">
        <w:rPr>
          <w:rtl/>
        </w:rPr>
        <w:t>د. حال اگر نگاشت‌هاي</w:t>
      </w:r>
      <w:r w:rsidRPr="00C33D22">
        <w:rPr>
          <w:position w:val="-4"/>
        </w:rPr>
        <w:object w:dxaOrig="220" w:dyaOrig="220">
          <v:shape id="_x0000_i1072" type="#_x0000_t75" style="width:9.75pt;height:9.75pt" o:ole="" fillcolor="window">
            <v:imagedata r:id="rId136" o:title=""/>
          </v:shape>
          <o:OLEObject Type="Embed" ProgID="Equation.3" ShapeID="_x0000_i1072" DrawAspect="Content" ObjectID="_1569252580" r:id="rId140"/>
        </w:object>
      </w:r>
      <w:r w:rsidRPr="00C33D22">
        <w:rPr>
          <w:rFonts w:hint="cs"/>
          <w:rtl/>
        </w:rPr>
        <w:t xml:space="preserve"> و</w:t>
      </w:r>
      <w:r w:rsidRPr="00C33D22">
        <w:rPr>
          <w:position w:val="-6"/>
        </w:rPr>
        <w:object w:dxaOrig="220" w:dyaOrig="240">
          <v:shape id="_x0000_i1073" type="#_x0000_t75" style="width:9.75pt;height:9.75pt" o:ole="" fillcolor="window">
            <v:imagedata r:id="rId138" o:title=""/>
          </v:shape>
          <o:OLEObject Type="Embed" ProgID="Equation.3" ShapeID="_x0000_i1073" DrawAspect="Content" ObjectID="_1569252581" r:id="rId141"/>
        </w:object>
      </w:r>
      <w:r w:rsidRPr="00C33D22">
        <w:rPr>
          <w:rtl/>
        </w:rPr>
        <w:t xml:space="preserve"> قطعي باشند</w:t>
      </w:r>
      <w:r w:rsidRPr="00C33D22">
        <w:rPr>
          <w:rFonts w:hint="cs"/>
          <w:rtl/>
        </w:rPr>
        <w:t>،</w:t>
      </w:r>
      <w:r w:rsidRPr="00C33D22">
        <w:rPr>
          <w:rtl/>
        </w:rPr>
        <w:t xml:space="preserve"> اتوماتا نيز اتوماتاي قطعي</w:t>
      </w:r>
      <w:r w:rsidRPr="00C33D22">
        <w:rPr>
          <w:rStyle w:val="MyFootnoteReference"/>
          <w:rtl/>
        </w:rPr>
        <w:footnoteReference w:id="73"/>
      </w:r>
      <w:r w:rsidRPr="00C33D22">
        <w:rPr>
          <w:rtl/>
        </w:rPr>
        <w:t xml:space="preserve"> </w:t>
      </w:r>
      <w:r w:rsidRPr="00C33D22">
        <w:rPr>
          <w:rFonts w:hint="cs"/>
          <w:rtl/>
        </w:rPr>
        <w:t>گفته</w:t>
      </w:r>
      <w:r w:rsidRPr="00C33D22">
        <w:rPr>
          <w:rtl/>
        </w:rPr>
        <w:t xml:space="preserve"> مي</w:t>
      </w:r>
      <w:r w:rsidRPr="00C33D22">
        <w:rPr>
          <w:rFonts w:hint="cs"/>
          <w:rtl/>
        </w:rPr>
        <w:t>‌</w:t>
      </w:r>
      <w:r w:rsidRPr="00C33D22">
        <w:rPr>
          <w:rtl/>
        </w:rPr>
        <w:t>شود. در چنين حالتي با در</w:t>
      </w:r>
      <w:r w:rsidRPr="00C33D22">
        <w:rPr>
          <w:rFonts w:hint="cs"/>
          <w:rtl/>
        </w:rPr>
        <w:t xml:space="preserve"> </w:t>
      </w:r>
      <w:r w:rsidRPr="00C33D22">
        <w:rPr>
          <w:rtl/>
        </w:rPr>
        <w:t>دست داشتن حالت اوليه و</w:t>
      </w:r>
      <w:r w:rsidRPr="00C33D22">
        <w:rPr>
          <w:rFonts w:hint="cs"/>
          <w:rtl/>
        </w:rPr>
        <w:t xml:space="preserve"> </w:t>
      </w:r>
      <w:r w:rsidRPr="00C33D22">
        <w:rPr>
          <w:rtl/>
        </w:rPr>
        <w:t>ورودي</w:t>
      </w:r>
      <w:r w:rsidRPr="00C33D22">
        <w:rPr>
          <w:rFonts w:hint="cs"/>
          <w:rtl/>
        </w:rPr>
        <w:t xml:space="preserve">، </w:t>
      </w:r>
      <w:r w:rsidRPr="00C33D22">
        <w:rPr>
          <w:rtl/>
        </w:rPr>
        <w:t>خروجي و</w:t>
      </w:r>
      <w:r w:rsidRPr="00C33D22">
        <w:rPr>
          <w:rFonts w:hint="cs"/>
          <w:rtl/>
        </w:rPr>
        <w:t xml:space="preserve"> </w:t>
      </w:r>
      <w:r w:rsidRPr="00C33D22">
        <w:rPr>
          <w:rtl/>
        </w:rPr>
        <w:t>حالت بعدي ب</w:t>
      </w:r>
      <w:r w:rsidRPr="00C33D22">
        <w:rPr>
          <w:rFonts w:hint="cs"/>
          <w:rtl/>
        </w:rPr>
        <w:t xml:space="preserve">ه </w:t>
      </w:r>
      <w:r w:rsidRPr="00C33D22">
        <w:rPr>
          <w:rtl/>
        </w:rPr>
        <w:t xml:space="preserve">صورت منحصر </w:t>
      </w:r>
      <w:r w:rsidRPr="00C33D22">
        <w:rPr>
          <w:rFonts w:hint="cs"/>
          <w:rtl/>
        </w:rPr>
        <w:t>به فر</w:t>
      </w:r>
      <w:r w:rsidRPr="00C33D22">
        <w:rPr>
          <w:rFonts w:hint="eastAsia"/>
          <w:rtl/>
        </w:rPr>
        <w:t>دي</w:t>
      </w:r>
      <w:r w:rsidRPr="00C33D22">
        <w:rPr>
          <w:rtl/>
        </w:rPr>
        <w:t xml:space="preserve"> بدست مي</w:t>
      </w:r>
      <w:r w:rsidRPr="00C33D22">
        <w:rPr>
          <w:rFonts w:hint="cs"/>
          <w:rtl/>
        </w:rPr>
        <w:t>‌</w:t>
      </w:r>
      <w:r w:rsidRPr="00C33D22">
        <w:rPr>
          <w:rtl/>
        </w:rPr>
        <w:t>آيد. حال اگر نگاشت‌هاي</w:t>
      </w:r>
      <w:r w:rsidRPr="00C33D22">
        <w:rPr>
          <w:position w:val="-4"/>
        </w:rPr>
        <w:object w:dxaOrig="220" w:dyaOrig="220">
          <v:shape id="_x0000_i1074" type="#_x0000_t75" style="width:9.75pt;height:9.75pt" o:ole="" fillcolor="window">
            <v:imagedata r:id="rId136" o:title=""/>
          </v:shape>
          <o:OLEObject Type="Embed" ProgID="Equation.3" ShapeID="_x0000_i1074" DrawAspect="Content" ObjectID="_1569252582" r:id="rId142"/>
        </w:object>
      </w:r>
      <w:r w:rsidRPr="00C33D22">
        <w:rPr>
          <w:rFonts w:hint="cs"/>
          <w:rtl/>
        </w:rPr>
        <w:t xml:space="preserve"> و</w:t>
      </w:r>
      <w:r w:rsidRPr="00C33D22">
        <w:rPr>
          <w:position w:val="-6"/>
        </w:rPr>
        <w:object w:dxaOrig="220" w:dyaOrig="240">
          <v:shape id="_x0000_i1075" type="#_x0000_t75" style="width:9.75pt;height:9.75pt" o:ole="" fillcolor="window">
            <v:imagedata r:id="rId138" o:title=""/>
          </v:shape>
          <o:OLEObject Type="Embed" ProgID="Equation.3" ShapeID="_x0000_i1075" DrawAspect="Content" ObjectID="_1569252583" r:id="rId143"/>
        </w:object>
      </w:r>
      <w:r w:rsidRPr="00C33D22">
        <w:rPr>
          <w:rtl/>
        </w:rPr>
        <w:t xml:space="preserve"> تصادفي باشند</w:t>
      </w:r>
      <w:r w:rsidRPr="00C33D22">
        <w:rPr>
          <w:rFonts w:hint="cs"/>
          <w:rtl/>
        </w:rPr>
        <w:t>،</w:t>
      </w:r>
      <w:r w:rsidRPr="00C33D22">
        <w:rPr>
          <w:rtl/>
        </w:rPr>
        <w:t xml:space="preserve"> اتوماتا نيز اتوماتاي تصادفي </w:t>
      </w:r>
      <w:r w:rsidRPr="00C33D22">
        <w:rPr>
          <w:rFonts w:hint="cs"/>
          <w:rtl/>
        </w:rPr>
        <w:t>گفته</w:t>
      </w:r>
      <w:r w:rsidRPr="00C33D22">
        <w:rPr>
          <w:rtl/>
        </w:rPr>
        <w:t xml:space="preserve"> مي</w:t>
      </w:r>
      <w:r w:rsidRPr="00C33D22">
        <w:rPr>
          <w:rFonts w:hint="cs"/>
          <w:rtl/>
        </w:rPr>
        <w:t>‌</w:t>
      </w:r>
      <w:r w:rsidRPr="00C33D22">
        <w:rPr>
          <w:rtl/>
        </w:rPr>
        <w:t>شود. در</w:t>
      </w:r>
      <w:r w:rsidRPr="00C33D22">
        <w:rPr>
          <w:rFonts w:hint="cs"/>
          <w:rtl/>
        </w:rPr>
        <w:t xml:space="preserve"> </w:t>
      </w:r>
      <w:r w:rsidRPr="00C33D22">
        <w:rPr>
          <w:rtl/>
        </w:rPr>
        <w:t>چنين حالتي فقط مي</w:t>
      </w:r>
      <w:r w:rsidRPr="00C33D22">
        <w:rPr>
          <w:rFonts w:hint="cs"/>
          <w:rtl/>
        </w:rPr>
        <w:t>‌</w:t>
      </w:r>
      <w:r w:rsidRPr="00C33D22">
        <w:rPr>
          <w:rtl/>
        </w:rPr>
        <w:t>توان احتمالات مربوط به حالت بعدي و</w:t>
      </w:r>
      <w:r w:rsidRPr="00C33D22">
        <w:rPr>
          <w:rFonts w:hint="cs"/>
          <w:rtl/>
        </w:rPr>
        <w:t xml:space="preserve"> </w:t>
      </w:r>
      <w:r w:rsidRPr="00C33D22">
        <w:rPr>
          <w:rtl/>
        </w:rPr>
        <w:t>نيز خروجي</w:t>
      </w:r>
      <w:r w:rsidRPr="00C33D22">
        <w:rPr>
          <w:rFonts w:hint="cs"/>
          <w:rtl/>
        </w:rPr>
        <w:t>‌</w:t>
      </w:r>
      <w:r w:rsidRPr="00C33D22">
        <w:rPr>
          <w:rtl/>
        </w:rPr>
        <w:t>هاي مربوطه را مشخص نمود. اتوماتاي تصادفي خود</w:t>
      </w:r>
      <w:r w:rsidRPr="00C33D22">
        <w:rPr>
          <w:rFonts w:hint="cs"/>
          <w:rtl/>
        </w:rPr>
        <w:t xml:space="preserve"> </w:t>
      </w:r>
      <w:r w:rsidRPr="00C33D22">
        <w:rPr>
          <w:rtl/>
        </w:rPr>
        <w:t>به دو دسته تقسيم مي</w:t>
      </w:r>
      <w:r w:rsidRPr="00C33D22">
        <w:rPr>
          <w:rFonts w:hint="cs"/>
          <w:rtl/>
        </w:rPr>
        <w:t>‌</w:t>
      </w:r>
      <w:r w:rsidRPr="00C33D22">
        <w:rPr>
          <w:rtl/>
        </w:rPr>
        <w:t>شود:</w:t>
      </w:r>
    </w:p>
    <w:p w:rsidR="00835550" w:rsidRPr="00C33D22" w:rsidRDefault="00835550" w:rsidP="00C22176">
      <w:pPr>
        <w:pStyle w:val="MyNumber"/>
        <w:numPr>
          <w:ilvl w:val="0"/>
          <w:numId w:val="10"/>
        </w:numPr>
      </w:pPr>
      <w:r w:rsidRPr="00C33D22">
        <w:rPr>
          <w:rtl/>
          <w:lang w:bidi="ar-SA"/>
        </w:rPr>
        <w:t>اتوماتاي با ساختار ثابت</w:t>
      </w:r>
      <w:r w:rsidRPr="00C33D22">
        <w:rPr>
          <w:rStyle w:val="MyFootnoteReference"/>
          <w:rtl/>
        </w:rPr>
        <w:footnoteReference w:id="74"/>
      </w:r>
      <w:r w:rsidRPr="00C33D22">
        <w:rPr>
          <w:rFonts w:ascii="B Nazanin"/>
          <w:sz w:val="24"/>
          <w:rtl/>
        </w:rPr>
        <w:t xml:space="preserve"> </w:t>
      </w:r>
      <w:r w:rsidRPr="00C33D22">
        <w:rPr>
          <w:rFonts w:ascii="B Nazanin"/>
          <w:sz w:val="24"/>
          <w:rtl/>
        </w:rPr>
        <w:tab/>
      </w:r>
      <w:r w:rsidRPr="00C33D22">
        <w:rPr>
          <w:rFonts w:ascii="B Nazanin"/>
          <w:sz w:val="24"/>
          <w:rtl/>
        </w:rPr>
        <w:tab/>
        <w:t xml:space="preserve"> </w:t>
      </w:r>
    </w:p>
    <w:p w:rsidR="00835550" w:rsidRPr="00C33D22" w:rsidRDefault="00835550" w:rsidP="00C22176">
      <w:pPr>
        <w:pStyle w:val="MyNumber"/>
        <w:numPr>
          <w:ilvl w:val="0"/>
          <w:numId w:val="10"/>
        </w:numPr>
        <w:rPr>
          <w:rFonts w:ascii="B Nazanin"/>
          <w:sz w:val="24"/>
          <w:rtl/>
        </w:rPr>
      </w:pPr>
      <w:r w:rsidRPr="00C33D22">
        <w:rPr>
          <w:rtl/>
          <w:lang w:bidi="ar-SA"/>
        </w:rPr>
        <w:t>اتوماتا</w:t>
      </w:r>
      <w:r w:rsidRPr="00C33D22">
        <w:rPr>
          <w:rFonts w:hint="cs"/>
          <w:rtl/>
          <w:lang w:bidi="ar-SA"/>
        </w:rPr>
        <w:t>ی</w:t>
      </w:r>
      <w:r w:rsidRPr="00C33D22">
        <w:rPr>
          <w:rtl/>
          <w:lang w:bidi="ar-SA"/>
        </w:rPr>
        <w:t xml:space="preserve"> با</w:t>
      </w:r>
      <w:r w:rsidRPr="00C33D22">
        <w:rPr>
          <w:rFonts w:ascii="B Nazanin" w:hint="cs"/>
          <w:sz w:val="24"/>
          <w:rtl/>
        </w:rPr>
        <w:t xml:space="preserve"> </w:t>
      </w:r>
      <w:r w:rsidRPr="00C33D22">
        <w:rPr>
          <w:rtl/>
          <w:lang w:bidi="ar-SA"/>
        </w:rPr>
        <w:t>ساختار متغير</w:t>
      </w:r>
      <w:r w:rsidRPr="00C33D22">
        <w:rPr>
          <w:rStyle w:val="MyFootnoteReference"/>
          <w:rtl/>
        </w:rPr>
        <w:footnoteReference w:id="75"/>
      </w:r>
    </w:p>
    <w:p w:rsidR="00835550" w:rsidRPr="00C33D22" w:rsidRDefault="00835550" w:rsidP="00835550">
      <w:pPr>
        <w:pStyle w:val="MyParagraph"/>
        <w:rPr>
          <w:rtl/>
        </w:rPr>
      </w:pPr>
      <w:r w:rsidRPr="00C33D22">
        <w:rPr>
          <w:rtl/>
        </w:rPr>
        <w:t>در نوع اول</w:t>
      </w:r>
      <w:r w:rsidRPr="00C33D22">
        <w:rPr>
          <w:rFonts w:hint="cs"/>
          <w:rtl/>
        </w:rPr>
        <w:t>،</w:t>
      </w:r>
      <w:r w:rsidRPr="00C33D22">
        <w:rPr>
          <w:rtl/>
        </w:rPr>
        <w:t xml:space="preserve"> احتمالات مربوط به عمل</w:t>
      </w:r>
      <w:r w:rsidRPr="00C33D22">
        <w:rPr>
          <w:rFonts w:hint="cs"/>
          <w:rtl/>
        </w:rPr>
        <w:t>‌</w:t>
      </w:r>
      <w:r w:rsidRPr="00C33D22">
        <w:rPr>
          <w:rtl/>
        </w:rPr>
        <w:t>هاي مختلف ثابت هستند</w:t>
      </w:r>
      <w:r w:rsidRPr="00C33D22">
        <w:rPr>
          <w:rFonts w:hint="cs"/>
          <w:rtl/>
        </w:rPr>
        <w:t>؛</w:t>
      </w:r>
      <w:r w:rsidRPr="00C33D22">
        <w:rPr>
          <w:rtl/>
        </w:rPr>
        <w:t xml:space="preserve"> اما در نوع دوم احتمالات در</w:t>
      </w:r>
      <w:r w:rsidRPr="00C33D22">
        <w:rPr>
          <w:lang w:bidi="ar-SA"/>
        </w:rPr>
        <w:t xml:space="preserve"> </w:t>
      </w:r>
      <w:r w:rsidRPr="00C33D22">
        <w:rPr>
          <w:rtl/>
        </w:rPr>
        <w:t>هر بار تکرار بهنگام مي</w:t>
      </w:r>
      <w:r w:rsidRPr="00C33D22">
        <w:rPr>
          <w:rFonts w:hint="cs"/>
          <w:rtl/>
        </w:rPr>
        <w:t>‌</w:t>
      </w:r>
      <w:r w:rsidRPr="00C33D22">
        <w:rPr>
          <w:rtl/>
        </w:rPr>
        <w:t>شوند.</w:t>
      </w:r>
      <w:r w:rsidRPr="00C33D22">
        <w:rPr>
          <w:rFonts w:hint="cs"/>
          <w:rtl/>
        </w:rPr>
        <w:t xml:space="preserve"> تعريف و انواع مختلف اتوماتای احتمالي با ساختار ثابت و متغير در ادامه آمده است.</w:t>
      </w:r>
    </w:p>
    <w:p w:rsidR="00835550" w:rsidRPr="00C33D22" w:rsidRDefault="00835550" w:rsidP="00BC0440">
      <w:pPr>
        <w:pStyle w:val="Heading4"/>
        <w:rPr>
          <w:rtl/>
        </w:rPr>
      </w:pPr>
      <w:bookmarkStart w:id="152" w:name="_Toc523963625"/>
      <w:bookmarkStart w:id="153" w:name="_Toc91067927"/>
      <w:bookmarkStart w:id="154" w:name="_Toc93144420"/>
      <w:bookmarkStart w:id="155" w:name="_Toc93220765"/>
      <w:bookmarkStart w:id="156" w:name="_Toc96228472"/>
      <w:bookmarkStart w:id="157" w:name="_Toc63420238"/>
      <w:bookmarkStart w:id="158" w:name="_Toc63420546"/>
      <w:bookmarkStart w:id="159" w:name="_Toc63421607"/>
      <w:bookmarkStart w:id="160" w:name="_Toc63421793"/>
      <w:bookmarkStart w:id="161" w:name="_Toc63422123"/>
      <w:bookmarkStart w:id="162" w:name="_Toc63422226"/>
      <w:bookmarkStart w:id="163" w:name="_Toc63422329"/>
      <w:bookmarkStart w:id="164" w:name="_Toc63423612"/>
      <w:bookmarkStart w:id="165" w:name="_Toc69446763"/>
      <w:bookmarkStart w:id="166" w:name="_Toc134011768"/>
      <w:bookmarkStart w:id="167" w:name="_Toc267420759"/>
      <w:bookmarkStart w:id="168" w:name="_Toc271852076"/>
      <w:bookmarkStart w:id="169" w:name="_Toc271960372"/>
      <w:bookmarkStart w:id="170" w:name="_Toc272055721"/>
      <w:r w:rsidRPr="00C33D22">
        <w:rPr>
          <w:rtl/>
        </w:rPr>
        <w:t>محيط</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835550" w:rsidRPr="00C33D22" w:rsidRDefault="00835550" w:rsidP="00835550">
      <w:pPr>
        <w:pStyle w:val="MyParagraph"/>
        <w:rPr>
          <w:rtl/>
        </w:rPr>
      </w:pPr>
      <w:r w:rsidRPr="00C33D22">
        <w:rPr>
          <w:rFonts w:hint="cs"/>
          <w:rtl/>
        </w:rPr>
        <w:t xml:space="preserve">محيط احتمالي را مي‌توان به صورت رياضي با سه‌تايي </w:t>
      </w:r>
      <w:r w:rsidRPr="00C33D22">
        <w:rPr>
          <w:lang w:bidi="ar-SA"/>
        </w:rPr>
        <w:t>E</w:t>
      </w:r>
      <w:r w:rsidRPr="00C33D22">
        <w:rPr>
          <w:rFonts w:hint="cs"/>
          <w:rtl/>
        </w:rPr>
        <w:t xml:space="preserve"> بيان نمود:</w:t>
      </w:r>
    </w:p>
    <w:tbl>
      <w:tblPr>
        <w:bidiVisual/>
        <w:tblW w:w="0" w:type="auto"/>
        <w:tblInd w:w="140" w:type="dxa"/>
        <w:tblLook w:val="0000" w:firstRow="0" w:lastRow="0" w:firstColumn="0" w:lastColumn="0" w:noHBand="0" w:noVBand="0"/>
      </w:tblPr>
      <w:tblGrid>
        <w:gridCol w:w="4057"/>
        <w:gridCol w:w="4586"/>
      </w:tblGrid>
      <w:tr w:rsidR="00835550" w:rsidRPr="00741D58">
        <w:trPr>
          <w:trHeight w:val="1604"/>
        </w:trPr>
        <w:tc>
          <w:tcPr>
            <w:tcW w:w="4057" w:type="dxa"/>
            <w:vAlign w:val="center"/>
          </w:tcPr>
          <w:p w:rsidR="00835550" w:rsidRPr="00C33D22" w:rsidRDefault="00835550" w:rsidP="000D7CDB">
            <w:pPr>
              <w:pStyle w:val="MyEquationCaption"/>
              <w:spacing w:line="288" w:lineRule="auto"/>
            </w:pPr>
            <w:r w:rsidRPr="00C33D22">
              <w:rPr>
                <w:rtl/>
                <w:lang w:bidi="ar-SA"/>
              </w:rPr>
              <w:lastRenderedPageBreak/>
              <w:t>رابطه‌ی</w:t>
            </w:r>
            <w:r w:rsidRPr="00C33D22">
              <w:rPr>
                <w:rFonts w:ascii="B Nazanin" w:hint="cs"/>
                <w:sz w:val="22"/>
                <w:rtl/>
              </w:rPr>
              <w:t xml:space="preserve"> (</w:t>
            </w:r>
            <w:r w:rsidR="000D7CDB">
              <w:rPr>
                <w:rFonts w:ascii="B Nazanin" w:hint="cs"/>
                <w:sz w:val="22"/>
                <w:rtl/>
                <w:lang w:bidi="fa-IR"/>
              </w:rPr>
              <w:t>2</w:t>
            </w:r>
            <w:r w:rsidRPr="00C33D22">
              <w:rPr>
                <w:rFonts w:ascii="B Nazanin" w:hint="cs"/>
                <w:sz w:val="22"/>
                <w:rtl/>
              </w:rPr>
              <w:t>-</w:t>
            </w:r>
            <w:r w:rsidR="00411563">
              <w:rPr>
                <w:rFonts w:ascii="B Nazanin" w:hint="cs"/>
                <w:sz w:val="22"/>
                <w:rtl/>
                <w:lang w:bidi="fa-IR"/>
              </w:rPr>
              <w:t>13</w:t>
            </w:r>
            <w:r w:rsidRPr="00C33D22">
              <w:rPr>
                <w:rFonts w:ascii="B Nazanin" w:hint="cs"/>
                <w:sz w:val="22"/>
                <w:rtl/>
              </w:rPr>
              <w:t>)</w:t>
            </w:r>
          </w:p>
        </w:tc>
        <w:tc>
          <w:tcPr>
            <w:tcW w:w="4586" w:type="dxa"/>
          </w:tcPr>
          <w:p w:rsidR="00835550" w:rsidRPr="00741D58" w:rsidRDefault="00835550" w:rsidP="00835550">
            <w:pPr>
              <w:bidi/>
              <w:spacing w:line="288" w:lineRule="auto"/>
              <w:jc w:val="right"/>
              <w:rPr>
                <w:rFonts w:cs="B Nazanin"/>
              </w:rPr>
            </w:pPr>
            <w:r w:rsidRPr="00741D58">
              <w:rPr>
                <w:rFonts w:cs="B Nazanin"/>
                <w:position w:val="-64"/>
              </w:rPr>
              <w:object w:dxaOrig="1840" w:dyaOrig="1400">
                <v:shape id="_x0000_i1076" type="#_x0000_t75" style="width:111.75pt;height:62.25pt" o:ole="">
                  <v:imagedata r:id="rId144" o:title=""/>
                </v:shape>
                <o:OLEObject Type="Embed" ProgID="Equation.3" ShapeID="_x0000_i1076" DrawAspect="Content" ObjectID="_1569252584" r:id="rId145"/>
              </w:object>
            </w:r>
          </w:p>
        </w:tc>
      </w:tr>
    </w:tbl>
    <w:p w:rsidR="00835550" w:rsidRPr="00C33D22" w:rsidRDefault="007C28A3" w:rsidP="00835550">
      <w:pPr>
        <w:pStyle w:val="MyParagraph"/>
        <w:rPr>
          <w:rtl/>
        </w:rPr>
      </w:pPr>
      <w:r w:rsidRPr="00C33D22">
        <w:rPr>
          <w:position w:val="-6"/>
        </w:rPr>
        <w:object w:dxaOrig="220" w:dyaOrig="200">
          <v:shape id="_x0000_i1077" type="#_x0000_t75" style="width:17.25pt;height:12.75pt" o:ole="" fillcolor="window">
            <v:imagedata r:id="rId146" o:title=""/>
          </v:shape>
          <o:OLEObject Type="Embed" ProgID="Equation.3" ShapeID="_x0000_i1077" DrawAspect="Content" ObjectID="_1569252585" r:id="rId147"/>
        </w:object>
      </w:r>
      <w:r w:rsidR="00835550" w:rsidRPr="00C33D22">
        <w:rPr>
          <w:rFonts w:hint="cs"/>
          <w:rtl/>
        </w:rPr>
        <w:t xml:space="preserve"> مجموعه‌ی ورودي‌هاي محيط و </w:t>
      </w:r>
      <w:r w:rsidRPr="00C33D22">
        <w:rPr>
          <w:position w:val="-10"/>
        </w:rPr>
        <w:object w:dxaOrig="220" w:dyaOrig="279">
          <v:shape id="_x0000_i1078" type="#_x0000_t75" style="width:10.5pt;height:15pt" o:ole="" fillcolor="window">
            <v:imagedata r:id="rId148" o:title=""/>
          </v:shape>
          <o:OLEObject Type="Embed" ProgID="Equation.3" ShapeID="_x0000_i1078" DrawAspect="Content" ObjectID="_1569252586" r:id="rId149"/>
        </w:object>
      </w:r>
      <w:r w:rsidR="00835550" w:rsidRPr="00C33D22">
        <w:rPr>
          <w:rFonts w:hint="cs"/>
          <w:rtl/>
        </w:rPr>
        <w:t xml:space="preserve"> مجموعه‌ی خروجي‌هاي آن مي‌باشد. مدل‌هاي مختلفي براي محيط‌هاي احتمالي تعريف شده است. در </w:t>
      </w:r>
      <w:r w:rsidR="00835550" w:rsidRPr="00C33D22">
        <w:rPr>
          <w:lang w:bidi="ar-SA"/>
        </w:rPr>
        <w:t>P-Model</w:t>
      </w:r>
      <w:r w:rsidR="00835550" w:rsidRPr="00C33D22">
        <w:rPr>
          <w:rFonts w:hint="cs"/>
          <w:rtl/>
        </w:rPr>
        <w:t>، محيط مقادير صفر و يك را به عنوان خروجي اختيار مي‌كند. صفر به معني پاداش</w:t>
      </w:r>
      <w:r w:rsidR="00835550" w:rsidRPr="00C33D22">
        <w:rPr>
          <w:rStyle w:val="FootnoteReference"/>
          <w:rtl/>
        </w:rPr>
        <w:footnoteReference w:id="76"/>
      </w:r>
      <w:r w:rsidR="00835550" w:rsidRPr="00C33D22">
        <w:rPr>
          <w:rFonts w:hint="cs"/>
          <w:rtl/>
        </w:rPr>
        <w:t xml:space="preserve"> و يك به‌ معني جريمه</w:t>
      </w:r>
      <w:r w:rsidR="00835550" w:rsidRPr="00C33D22">
        <w:rPr>
          <w:rStyle w:val="FootnoteReference"/>
          <w:rtl/>
        </w:rPr>
        <w:footnoteReference w:id="77"/>
      </w:r>
      <w:r w:rsidR="00835550" w:rsidRPr="00C33D22">
        <w:rPr>
          <w:rFonts w:hint="cs"/>
          <w:rtl/>
        </w:rPr>
        <w:t xml:space="preserve"> مي</w:t>
      </w:r>
      <w:r w:rsidR="00835550" w:rsidRPr="00C33D22">
        <w:rPr>
          <w:rtl/>
        </w:rPr>
        <w:softHyphen/>
      </w:r>
      <w:r w:rsidR="00835550" w:rsidRPr="00C33D22">
        <w:rPr>
          <w:rFonts w:hint="cs"/>
          <w:rtl/>
        </w:rPr>
        <w:t xml:space="preserve">باشد. در </w:t>
      </w:r>
      <w:r w:rsidR="00835550" w:rsidRPr="00C33D22">
        <w:rPr>
          <w:lang w:bidi="ar-SA"/>
        </w:rPr>
        <w:t>Q-Model</w:t>
      </w:r>
      <w:r w:rsidR="00835550" w:rsidRPr="00C33D22">
        <w:rPr>
          <w:rFonts w:hint="cs"/>
          <w:rtl/>
        </w:rPr>
        <w:t xml:space="preserve">، مقادير خروجي به صورت اعداد گسسته‌ی بين صفر و يك هستند و در </w:t>
      </w:r>
      <w:r w:rsidR="00835550" w:rsidRPr="00C33D22">
        <w:rPr>
          <w:lang w:bidi="ar-SA"/>
        </w:rPr>
        <w:t>S-Model</w:t>
      </w:r>
      <w:r w:rsidR="00835550" w:rsidRPr="00C33D22">
        <w:rPr>
          <w:rFonts w:hint="cs"/>
          <w:rtl/>
        </w:rPr>
        <w:t>، خروجي محيط، مقدار پيوسته</w:t>
      </w:r>
      <w:r w:rsidR="00835550" w:rsidRPr="00C33D22">
        <w:rPr>
          <w:rFonts w:hint="cs"/>
          <w:rtl/>
        </w:rPr>
        <w:softHyphen/>
        <w:t>اي بين صفر و يك مي</w:t>
      </w:r>
      <w:r w:rsidR="00835550" w:rsidRPr="00C33D22">
        <w:rPr>
          <w:rFonts w:hint="cs"/>
          <w:rtl/>
        </w:rPr>
        <w:softHyphen/>
        <w:t xml:space="preserve">باشد. </w:t>
      </w:r>
      <w:r w:rsidR="00543D36" w:rsidRPr="00C33D22">
        <w:rPr>
          <w:position w:val="-6"/>
        </w:rPr>
        <w:object w:dxaOrig="180" w:dyaOrig="220">
          <v:shape id="_x0000_i1079" type="#_x0000_t75" style="width:11.25pt;height:14.25pt" o:ole="" fillcolor="window">
            <v:imagedata r:id="rId150" o:title=""/>
          </v:shape>
          <o:OLEObject Type="Embed" ProgID="Equation.3" ShapeID="_x0000_i1079" DrawAspect="Content" ObjectID="_1569252587" r:id="rId151"/>
        </w:object>
      </w:r>
      <w:r w:rsidR="00835550" w:rsidRPr="00C33D22">
        <w:rPr>
          <w:rFonts w:hint="cs"/>
          <w:rtl/>
        </w:rPr>
        <w:t xml:space="preserve"> نيز مجموعه‌ی احتمال جريمه‌شدن عمل‌هاي اتوماتاي احتمالي است كه به صورت زير تعريف مي</w:t>
      </w:r>
      <w:r w:rsidR="00835550" w:rsidRPr="00C33D22">
        <w:rPr>
          <w:rFonts w:hint="cs"/>
          <w:rtl/>
        </w:rPr>
        <w:softHyphen/>
        <w:t>شود:</w:t>
      </w:r>
    </w:p>
    <w:tbl>
      <w:tblPr>
        <w:bidiVisual/>
        <w:tblW w:w="8756" w:type="dxa"/>
        <w:tblInd w:w="140" w:type="dxa"/>
        <w:tblLook w:val="0000" w:firstRow="0" w:lastRow="0" w:firstColumn="0" w:lastColumn="0" w:noHBand="0" w:noVBand="0"/>
      </w:tblPr>
      <w:tblGrid>
        <w:gridCol w:w="4154"/>
        <w:gridCol w:w="4602"/>
      </w:tblGrid>
      <w:tr w:rsidR="00835550" w:rsidRPr="00741D58">
        <w:trPr>
          <w:trHeight w:val="577"/>
        </w:trPr>
        <w:tc>
          <w:tcPr>
            <w:tcW w:w="4154" w:type="dxa"/>
            <w:vAlign w:val="center"/>
          </w:tcPr>
          <w:p w:rsidR="00835550" w:rsidRPr="00C33D22" w:rsidRDefault="00835550" w:rsidP="000D7CDB">
            <w:pPr>
              <w:pStyle w:val="MyEquationCaption"/>
              <w:spacing w:line="288" w:lineRule="auto"/>
              <w:rPr>
                <w:rtl/>
                <w:lang w:bidi="fa-IR"/>
              </w:rPr>
            </w:pPr>
            <w:r w:rsidRPr="00C33D22">
              <w:rPr>
                <w:rtl/>
                <w:lang w:bidi="ar-SA"/>
              </w:rPr>
              <w:t>رابطه‌ی</w:t>
            </w:r>
            <w:r w:rsidRPr="00C33D22">
              <w:rPr>
                <w:rFonts w:ascii="B Nazanin" w:hint="cs"/>
                <w:sz w:val="22"/>
                <w:rtl/>
              </w:rPr>
              <w:t xml:space="preserve"> (</w:t>
            </w:r>
            <w:r w:rsidR="000D7CDB">
              <w:rPr>
                <w:rFonts w:ascii="B Nazanin" w:hint="cs"/>
                <w:sz w:val="22"/>
                <w:rtl/>
                <w:lang w:bidi="fa-IR"/>
              </w:rPr>
              <w:t>2</w:t>
            </w:r>
            <w:r w:rsidRPr="00C33D22">
              <w:rPr>
                <w:rFonts w:ascii="B Nazanin" w:hint="cs"/>
                <w:sz w:val="22"/>
                <w:rtl/>
              </w:rPr>
              <w:t>-</w:t>
            </w:r>
            <w:r w:rsidR="00411563">
              <w:rPr>
                <w:rFonts w:ascii="B Nazanin" w:hint="cs"/>
                <w:sz w:val="22"/>
                <w:rtl/>
                <w:lang w:bidi="fa-IR"/>
              </w:rPr>
              <w:t>14</w:t>
            </w:r>
            <w:r w:rsidRPr="00C33D22">
              <w:rPr>
                <w:rFonts w:ascii="B Nazanin" w:hint="cs"/>
                <w:sz w:val="22"/>
                <w:rtl/>
              </w:rPr>
              <w:t>)</w:t>
            </w:r>
            <w:r w:rsidR="005A68FA" w:rsidRPr="00C33D22">
              <w:rPr>
                <w:rFonts w:ascii="B Nazanin" w:hint="cs"/>
                <w:sz w:val="22"/>
                <w:rtl/>
              </w:rPr>
              <w:t xml:space="preserve"> </w:t>
            </w:r>
          </w:p>
        </w:tc>
        <w:tc>
          <w:tcPr>
            <w:tcW w:w="4602" w:type="dxa"/>
            <w:vAlign w:val="center"/>
          </w:tcPr>
          <w:p w:rsidR="00835550" w:rsidRPr="00C33D22" w:rsidRDefault="00543D36" w:rsidP="005A68FA">
            <w:pPr>
              <w:pStyle w:val="StyleNormal"/>
              <w:spacing w:line="288" w:lineRule="auto"/>
              <w:jc w:val="right"/>
              <w:rPr>
                <w:i w:val="0"/>
              </w:rPr>
            </w:pPr>
            <w:r w:rsidRPr="00C33D22">
              <w:rPr>
                <w:i w:val="0"/>
                <w:position w:val="-12"/>
              </w:rPr>
              <w:object w:dxaOrig="4400" w:dyaOrig="360">
                <v:shape id="_x0000_i1080" type="#_x0000_t75" style="width:186pt;height:15.75pt" o:ole="">
                  <v:imagedata r:id="rId152" o:title=""/>
                </v:shape>
                <o:OLEObject Type="Embed" ProgID="Equation.3" ShapeID="_x0000_i1080" DrawAspect="Content" ObjectID="_1569252588" r:id="rId153"/>
              </w:object>
            </w:r>
          </w:p>
        </w:tc>
      </w:tr>
    </w:tbl>
    <w:p w:rsidR="00835550" w:rsidRPr="00C33D22" w:rsidRDefault="00543D36" w:rsidP="00543D36">
      <w:pPr>
        <w:pStyle w:val="MyParagraph"/>
        <w:rPr>
          <w:rtl/>
        </w:rPr>
      </w:pPr>
      <w:r w:rsidRPr="00C33D22">
        <w:rPr>
          <w:position w:val="-12"/>
        </w:rPr>
        <w:object w:dxaOrig="220" w:dyaOrig="360">
          <v:shape id="_x0000_i1081" type="#_x0000_t75" style="width:14.25pt;height:18pt" o:ole="" fillcolor="window">
            <v:imagedata r:id="rId154" o:title=""/>
          </v:shape>
          <o:OLEObject Type="Embed" ProgID="Equation.3" ShapeID="_x0000_i1081" DrawAspect="Content" ObjectID="_1569252589" r:id="rId155"/>
        </w:object>
      </w:r>
      <w:r w:rsidR="00835550" w:rsidRPr="00C33D22">
        <w:rPr>
          <w:rFonts w:hint="cs"/>
          <w:rtl/>
        </w:rPr>
        <w:t xml:space="preserve"> يعني احتمال آنكه عمل</w:t>
      </w:r>
      <w:r w:rsidRPr="00C33D22">
        <w:rPr>
          <w:position w:val="-12"/>
        </w:rPr>
        <w:object w:dxaOrig="279" w:dyaOrig="360">
          <v:shape id="_x0000_i1082" type="#_x0000_t75" style="width:17.25pt;height:18pt" o:ole="" fillcolor="window">
            <v:imagedata r:id="rId156" o:title=""/>
          </v:shape>
          <o:OLEObject Type="Embed" ProgID="Equation.3" ShapeID="_x0000_i1082" DrawAspect="Content" ObjectID="_1569252590" r:id="rId157"/>
        </w:object>
      </w:r>
      <w:r w:rsidR="00835550" w:rsidRPr="00C33D22">
        <w:rPr>
          <w:rFonts w:hint="cs"/>
          <w:rtl/>
        </w:rPr>
        <w:t xml:space="preserve"> نتيجه‌ی نامطلوب داشته باشد. در محيط‌هاي پايدار</w:t>
      </w:r>
      <w:r w:rsidR="00835550" w:rsidRPr="00C33D22">
        <w:rPr>
          <w:rStyle w:val="MyFootnoteReference"/>
          <w:rtl/>
        </w:rPr>
        <w:footnoteReference w:id="78"/>
      </w:r>
      <w:r w:rsidR="00835550" w:rsidRPr="00C33D22">
        <w:rPr>
          <w:rFonts w:hint="cs"/>
          <w:rtl/>
        </w:rPr>
        <w:t xml:space="preserve"> مقادير</w:t>
      </w:r>
      <w:r w:rsidR="006731F5" w:rsidRPr="00C33D22">
        <w:rPr>
          <w:position w:val="-12"/>
        </w:rPr>
        <w:object w:dxaOrig="220" w:dyaOrig="360">
          <v:shape id="_x0000_i1083" type="#_x0000_t75" style="width:14.25pt;height:18pt" o:ole="" fillcolor="window">
            <v:imagedata r:id="rId158" o:title=""/>
          </v:shape>
          <o:OLEObject Type="Embed" ProgID="Equation.3" ShapeID="_x0000_i1083" DrawAspect="Content" ObjectID="_1569252591" r:id="rId159"/>
        </w:object>
      </w:r>
      <w:r w:rsidR="00835550" w:rsidRPr="00C33D22">
        <w:rPr>
          <w:rFonts w:hint="cs"/>
          <w:rtl/>
        </w:rPr>
        <w:t xml:space="preserve"> به صورت ثابت باقي مي</w:t>
      </w:r>
      <w:r w:rsidR="00835550" w:rsidRPr="00C33D22">
        <w:rPr>
          <w:rtl/>
        </w:rPr>
        <w:softHyphen/>
      </w:r>
      <w:r w:rsidR="00835550" w:rsidRPr="00C33D22">
        <w:rPr>
          <w:rFonts w:hint="cs"/>
          <w:rtl/>
        </w:rPr>
        <w:t>ماند؛ در حالی که در محيط‌هاي ناپايدار</w:t>
      </w:r>
      <w:r w:rsidR="00835550" w:rsidRPr="00C33D22">
        <w:rPr>
          <w:rStyle w:val="MyFootnoteReference"/>
          <w:rtl/>
        </w:rPr>
        <w:footnoteReference w:id="79"/>
      </w:r>
      <w:r w:rsidR="00835550" w:rsidRPr="00C33D22">
        <w:rPr>
          <w:rFonts w:hint="cs"/>
          <w:rtl/>
        </w:rPr>
        <w:t xml:space="preserve"> اين مقادير در طي زمان تغيير مي</w:t>
      </w:r>
      <w:r w:rsidR="00835550" w:rsidRPr="00C33D22">
        <w:rPr>
          <w:rFonts w:hint="cs"/>
          <w:rtl/>
        </w:rPr>
        <w:softHyphen/>
        <w:t>كنند.</w:t>
      </w:r>
      <w:r w:rsidR="006731F5" w:rsidRPr="00C33D22">
        <w:rPr>
          <w:position w:val="-12"/>
        </w:rPr>
        <w:t xml:space="preserve"> </w:t>
      </w:r>
      <w:r w:rsidR="006731F5" w:rsidRPr="00C33D22">
        <w:rPr>
          <w:position w:val="-12"/>
        </w:rPr>
        <w:object w:dxaOrig="220" w:dyaOrig="360">
          <v:shape id="_x0000_i1084" type="#_x0000_t75" style="width:14.25pt;height:18pt" o:ole="" fillcolor="window">
            <v:imagedata r:id="rId158" o:title=""/>
          </v:shape>
          <o:OLEObject Type="Embed" ProgID="Equation.3" ShapeID="_x0000_i1084" DrawAspect="Content" ObjectID="_1569252592" r:id="rId160"/>
        </w:object>
      </w:r>
      <w:r w:rsidR="00835550" w:rsidRPr="00C33D22">
        <w:rPr>
          <w:rFonts w:hint="cs"/>
          <w:rtl/>
        </w:rPr>
        <w:t>ها معمولاً مشخص نيستند و دانستن آنها به معني شناخت كامل محيط احتمالي است كه در اكثر كاربردها امكان ندارد و هدف اتوماتاي يادگير، مشخص كردن اين مقادير است.</w:t>
      </w:r>
    </w:p>
    <w:p w:rsidR="00835550" w:rsidRPr="00C33D22" w:rsidRDefault="00835550" w:rsidP="00DC509D">
      <w:pPr>
        <w:pStyle w:val="MyParagraph"/>
        <w:rPr>
          <w:rtl/>
        </w:rPr>
      </w:pPr>
      <w:r w:rsidRPr="00C33D22">
        <w:rPr>
          <w:rFonts w:hint="cs"/>
          <w:rtl/>
        </w:rPr>
        <w:t xml:space="preserve">رابطه‌ی بين محيط احتمالي و يك اتوماتای احتمالي در </w:t>
      </w:r>
      <w:r w:rsidR="005A3ABD">
        <w:rPr>
          <w:rFonts w:hint="cs"/>
          <w:rtl/>
        </w:rPr>
        <w:t xml:space="preserve">شکل </w:t>
      </w:r>
      <w:r w:rsidR="00DC509D">
        <w:rPr>
          <w:rFonts w:hint="cs"/>
          <w:rtl/>
        </w:rPr>
        <w:t>2</w:t>
      </w:r>
      <w:r w:rsidR="005A3ABD">
        <w:rPr>
          <w:rFonts w:hint="cs"/>
          <w:rtl/>
        </w:rPr>
        <w:t xml:space="preserve">-15 </w:t>
      </w:r>
      <w:r w:rsidRPr="00C33D22">
        <w:rPr>
          <w:rFonts w:hint="cs"/>
          <w:rtl/>
        </w:rPr>
        <w:t xml:space="preserve"> نشان داده شده است.</w:t>
      </w:r>
    </w:p>
    <w:p w:rsidR="00835550" w:rsidRPr="00C33D22" w:rsidRDefault="007077EB" w:rsidP="00835550">
      <w:pPr>
        <w:pStyle w:val="MyFigure"/>
        <w:spacing w:line="288" w:lineRule="auto"/>
        <w:rPr>
          <w:rFonts w:ascii="B Nazanin"/>
          <w:sz w:val="24"/>
          <w:rtl/>
        </w:rPr>
      </w:pPr>
      <w:r>
        <w:rPr>
          <w:noProof/>
          <w:lang w:bidi="ar-SA"/>
        </w:rPr>
        <mc:AlternateContent>
          <mc:Choice Requires="wpc">
            <w:drawing>
              <wp:inline distT="0" distB="0" distL="0" distR="0">
                <wp:extent cx="3086100" cy="1600200"/>
                <wp:effectExtent l="0" t="0" r="0" b="1270"/>
                <wp:docPr id="4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4"/>
                        <wps:cNvSpPr>
                          <a:spLocks noChangeArrowheads="1"/>
                        </wps:cNvSpPr>
                        <wps:spPr bwMode="auto">
                          <a:xfrm>
                            <a:off x="685800" y="228600"/>
                            <a:ext cx="1828165" cy="342900"/>
                          </a:xfrm>
                          <a:prstGeom prst="rect">
                            <a:avLst/>
                          </a:prstGeom>
                          <a:solidFill>
                            <a:srgbClr val="FFFFFF"/>
                          </a:solidFill>
                          <a:ln w="9525">
                            <a:solidFill>
                              <a:srgbClr val="000000"/>
                            </a:solidFill>
                            <a:miter lim="800000"/>
                            <a:headEnd/>
                            <a:tailEnd/>
                          </a:ln>
                        </wps:spPr>
                        <wps:txbx>
                          <w:txbxContent>
                            <w:p w:rsidR="00695683" w:rsidRPr="007977B7" w:rsidRDefault="00695683" w:rsidP="00835550">
                              <w:pPr>
                                <w:ind w:firstLine="60"/>
                                <w:jc w:val="center"/>
                                <w:rPr>
                                  <w:rFonts w:cs="B Nazanin"/>
                                  <w:b/>
                                  <w:bCs/>
                                  <w:lang w:bidi="fa-IR"/>
                                </w:rPr>
                              </w:pPr>
                              <w:r w:rsidRPr="007977B7">
                                <w:rPr>
                                  <w:rFonts w:cs="B Nazanin" w:hint="cs"/>
                                  <w:b/>
                                  <w:bCs/>
                                  <w:rtl/>
                                  <w:lang w:bidi="fa-IR"/>
                                </w:rPr>
                                <w:t>محیط</w:t>
                              </w:r>
                            </w:p>
                          </w:txbxContent>
                        </wps:txbx>
                        <wps:bodyPr rot="0" vert="horz" wrap="square" lIns="91440" tIns="45720" rIns="91440" bIns="45720" anchor="t" anchorCtr="0" upright="1">
                          <a:noAutofit/>
                        </wps:bodyPr>
                      </wps:wsp>
                      <wps:wsp>
                        <wps:cNvPr id="25" name="Rectangle 5"/>
                        <wps:cNvSpPr>
                          <a:spLocks noChangeArrowheads="1"/>
                        </wps:cNvSpPr>
                        <wps:spPr bwMode="auto">
                          <a:xfrm>
                            <a:off x="685800" y="1143000"/>
                            <a:ext cx="1828165" cy="342900"/>
                          </a:xfrm>
                          <a:prstGeom prst="rect">
                            <a:avLst/>
                          </a:prstGeom>
                          <a:solidFill>
                            <a:srgbClr val="FFFFFF"/>
                          </a:solidFill>
                          <a:ln w="9525">
                            <a:solidFill>
                              <a:srgbClr val="000000"/>
                            </a:solidFill>
                            <a:miter lim="800000"/>
                            <a:headEnd/>
                            <a:tailEnd/>
                          </a:ln>
                        </wps:spPr>
                        <wps:txbx>
                          <w:txbxContent>
                            <w:p w:rsidR="00695683" w:rsidRPr="007977B7" w:rsidRDefault="00695683" w:rsidP="00835550">
                              <w:pPr>
                                <w:ind w:firstLine="60"/>
                                <w:jc w:val="center"/>
                                <w:rPr>
                                  <w:rFonts w:cs="B Nazanin"/>
                                  <w:b/>
                                  <w:bCs/>
                                  <w:lang w:bidi="fa-IR"/>
                                </w:rPr>
                              </w:pPr>
                              <w:r w:rsidRPr="007977B7">
                                <w:rPr>
                                  <w:rFonts w:cs="B Nazanin" w:hint="cs"/>
                                  <w:b/>
                                  <w:bCs/>
                                  <w:rtl/>
                                  <w:lang w:bidi="fa-IR"/>
                                </w:rPr>
                                <w:t>اتوماتای تصادفی</w:t>
                              </w:r>
                            </w:p>
                          </w:txbxContent>
                        </wps:txbx>
                        <wps:bodyPr rot="0" vert="horz" wrap="square" lIns="91440" tIns="45720" rIns="91440" bIns="45720" anchor="t" anchorCtr="0" upright="1">
                          <a:noAutofit/>
                        </wps:bodyPr>
                      </wps:wsp>
                      <wps:wsp>
                        <wps:cNvPr id="26" name="Line 6"/>
                        <wps:cNvCnPr>
                          <a:cxnSpLocks noChangeShapeType="1"/>
                        </wps:cNvCnPr>
                        <wps:spPr bwMode="auto">
                          <a:xfrm flipH="1">
                            <a:off x="343535" y="1371600"/>
                            <a:ext cx="3422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7"/>
                        <wps:cNvCnPr>
                          <a:cxnSpLocks noChangeShapeType="1"/>
                        </wps:cNvCnPr>
                        <wps:spPr bwMode="auto">
                          <a:xfrm flipV="1">
                            <a:off x="343535" y="342900"/>
                            <a:ext cx="635"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8"/>
                        <wps:cNvCnPr>
                          <a:cxnSpLocks noChangeShapeType="1"/>
                        </wps:cNvCnPr>
                        <wps:spPr bwMode="auto">
                          <a:xfrm>
                            <a:off x="343535" y="342900"/>
                            <a:ext cx="3422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9"/>
                        <wps:cNvCnPr>
                          <a:cxnSpLocks noChangeShapeType="1"/>
                        </wps:cNvCnPr>
                        <wps:spPr bwMode="auto">
                          <a:xfrm flipV="1">
                            <a:off x="2857500" y="342900"/>
                            <a:ext cx="635"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0"/>
                        <wps:cNvCnPr>
                          <a:cxnSpLocks noChangeShapeType="1"/>
                        </wps:cNvCnPr>
                        <wps:spPr bwMode="auto">
                          <a:xfrm flipH="1">
                            <a:off x="2513965" y="342900"/>
                            <a:ext cx="3435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1"/>
                        <wps:cNvCnPr>
                          <a:cxnSpLocks noChangeShapeType="1"/>
                        </wps:cNvCnPr>
                        <wps:spPr bwMode="auto">
                          <a:xfrm flipH="1">
                            <a:off x="2513965" y="1371600"/>
                            <a:ext cx="3435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ectangle 12"/>
                        <wps:cNvSpPr>
                          <a:spLocks noChangeArrowheads="1"/>
                        </wps:cNvSpPr>
                        <wps:spPr bwMode="auto">
                          <a:xfrm>
                            <a:off x="342900" y="6858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683" w:rsidRPr="007F543C" w:rsidRDefault="00695683" w:rsidP="00835550">
                              <w:pPr>
                                <w:jc w:val="right"/>
                              </w:pPr>
                              <w:r w:rsidRPr="007F543C">
                                <w:t>{</w:t>
                              </w:r>
                              <w:r w:rsidRPr="007F543C">
                                <w:sym w:font="Symbol" w:char="F061"/>
                              </w:r>
                              <w:r w:rsidRPr="007F543C">
                                <w:t>}</w:t>
                              </w:r>
                            </w:p>
                          </w:txbxContent>
                        </wps:txbx>
                        <wps:bodyPr rot="0" vert="horz" wrap="square" lIns="91440" tIns="45720" rIns="91440" bIns="45720" anchor="t" anchorCtr="0" upright="1">
                          <a:noAutofit/>
                        </wps:bodyPr>
                      </wps:wsp>
                      <wps:wsp>
                        <wps:cNvPr id="34" name="Rectangle 13"/>
                        <wps:cNvSpPr>
                          <a:spLocks noChangeArrowheads="1"/>
                        </wps:cNvSpPr>
                        <wps:spPr bwMode="auto">
                          <a:xfrm>
                            <a:off x="2286000" y="6858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683" w:rsidRPr="007F543C" w:rsidRDefault="00695683" w:rsidP="00835550">
                              <w:r w:rsidRPr="007F543C">
                                <w:t>{</w:t>
                              </w:r>
                              <w:r w:rsidRPr="007F543C">
                                <w:sym w:font="Symbol" w:char="F062"/>
                              </w:r>
                              <w:r w:rsidRPr="007F543C">
                                <w:t>}</w:t>
                              </w:r>
                            </w:p>
                          </w:txbxContent>
                        </wps:txbx>
                        <wps:bodyPr rot="0" vert="horz" wrap="square" lIns="91440" tIns="45720" rIns="91440" bIns="45720" anchor="t" anchorCtr="0" upright="1">
                          <a:noAutofit/>
                        </wps:bodyPr>
                      </wps:wsp>
                    </wpc:wpc>
                  </a:graphicData>
                </a:graphic>
              </wp:inline>
            </w:drawing>
          </mc:Choice>
          <mc:Fallback>
            <w:pict>
              <v:group id="Canvas 2" o:spid="_x0000_s1053" editas="canvas" style="width:243pt;height:126pt;mso-position-horizontal-relative:char;mso-position-vertical-relative:line" coordsize="3086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">
                <v:shape id="_x0000_s1054" type="#_x0000_t75" style="position:absolute;width:30861;height:16002;visibility:visible;mso-wrap-style:square">
                  <v:fill o:detectmouseclick="t"/>
                  <v:path o:connecttype="none"/>
                </v:shape>
                <v:rect id="Rectangle 4" o:spid="_x0000_s1055" style="position:absolute;left:6858;top:2286;width:182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695683" w:rsidRPr="007977B7" w:rsidRDefault="00695683" w:rsidP="00835550">
                        <w:pPr>
                          <w:ind w:firstLine="60"/>
                          <w:jc w:val="center"/>
                          <w:rPr>
                            <w:rFonts w:cs="B Nazanin"/>
                            <w:b/>
                            <w:bCs/>
                            <w:lang w:bidi="fa-IR"/>
                          </w:rPr>
                        </w:pPr>
                        <w:r w:rsidRPr="007977B7">
                          <w:rPr>
                            <w:rFonts w:cs="B Nazanin" w:hint="cs"/>
                            <w:b/>
                            <w:bCs/>
                            <w:rtl/>
                            <w:lang w:bidi="fa-IR"/>
                          </w:rPr>
                          <w:t>محیط</w:t>
                        </w:r>
                      </w:p>
                    </w:txbxContent>
                  </v:textbox>
                </v:rect>
                <v:rect id="Rectangle 5" o:spid="_x0000_s1056" style="position:absolute;left:6858;top:11430;width:182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695683" w:rsidRPr="007977B7" w:rsidRDefault="00695683" w:rsidP="00835550">
                        <w:pPr>
                          <w:ind w:firstLine="60"/>
                          <w:jc w:val="center"/>
                          <w:rPr>
                            <w:rFonts w:cs="B Nazanin"/>
                            <w:b/>
                            <w:bCs/>
                            <w:lang w:bidi="fa-IR"/>
                          </w:rPr>
                        </w:pPr>
                        <w:r w:rsidRPr="007977B7">
                          <w:rPr>
                            <w:rFonts w:cs="B Nazanin" w:hint="cs"/>
                            <w:b/>
                            <w:bCs/>
                            <w:rtl/>
                            <w:lang w:bidi="fa-IR"/>
                          </w:rPr>
                          <w:t>اتوماتای تصادفی</w:t>
                        </w:r>
                      </w:p>
                    </w:txbxContent>
                  </v:textbox>
                </v:rect>
                <v:line id="Line 6" o:spid="_x0000_s1057" style="position:absolute;flip:x;visibility:visible;mso-wrap-style:square" from="3435,13716" to="6858,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7" o:spid="_x0000_s1058" style="position:absolute;flip:y;visibility:visible;mso-wrap-style:square" from="3435,3429" to="344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8" o:spid="_x0000_s1059" style="position:absolute;visibility:visible;mso-wrap-style:square" from="3435,3429" to="6858,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9" o:spid="_x0000_s1060" style="position:absolute;flip:y;visibility:visible;mso-wrap-style:square" from="28575,3429" to="2858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10" o:spid="_x0000_s1061" style="position:absolute;flip:x;visibility:visible;mso-wrap-style:square" from="25139,3429" to="28575,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11" o:spid="_x0000_s1062" style="position:absolute;flip:x;visibility:visible;mso-wrap-style:square" from="25139,13716" to="28575,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rect id="Rectangle 12" o:spid="_x0000_s1063" style="position:absolute;left:3429;top:6858;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w:txbxContent>
                      <w:p w:rsidR="00695683" w:rsidRPr="007F543C" w:rsidRDefault="00695683" w:rsidP="00835550">
                        <w:pPr>
                          <w:jc w:val="right"/>
                        </w:pPr>
                        <w:r w:rsidRPr="007F543C">
                          <w:t>{</w:t>
                        </w:r>
                        <w:r w:rsidRPr="007F543C">
                          <w:sym w:font="Symbol" w:char="F061"/>
                        </w:r>
                        <w:r w:rsidRPr="007F543C">
                          <w:t>}</w:t>
                        </w:r>
                      </w:p>
                    </w:txbxContent>
                  </v:textbox>
                </v:rect>
                <v:rect id="Rectangle 13" o:spid="_x0000_s1064" style="position:absolute;left:22860;top:6858;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textbox>
                    <w:txbxContent>
                      <w:p w:rsidR="00695683" w:rsidRPr="007F543C" w:rsidRDefault="00695683" w:rsidP="00835550">
                        <w:r w:rsidRPr="007F543C">
                          <w:t>{</w:t>
                        </w:r>
                        <w:r w:rsidRPr="007F543C">
                          <w:sym w:font="Symbol" w:char="F062"/>
                        </w:r>
                        <w:r w:rsidRPr="007F543C">
                          <w:t>}</w:t>
                        </w:r>
                      </w:p>
                    </w:txbxContent>
                  </v:textbox>
                </v:rect>
                <w10:anchorlock/>
              </v:group>
            </w:pict>
          </mc:Fallback>
        </mc:AlternateContent>
      </w:r>
    </w:p>
    <w:p w:rsidR="00835550" w:rsidRPr="0064628C" w:rsidRDefault="0064628C" w:rsidP="0064628C">
      <w:pPr>
        <w:pStyle w:val="Caption"/>
        <w:bidi/>
        <w:jc w:val="center"/>
        <w:rPr>
          <w:rFonts w:ascii="B Nazanin" w:cs="B Nazanin"/>
          <w:color w:val="auto"/>
          <w:sz w:val="22"/>
          <w:szCs w:val="22"/>
          <w:rtl/>
        </w:rPr>
      </w:pPr>
      <w:bookmarkStart w:id="171" w:name="_Toc93042729"/>
      <w:bookmarkStart w:id="172" w:name="_Toc96228554"/>
      <w:bookmarkStart w:id="173" w:name="_Toc69268041"/>
      <w:bookmarkStart w:id="174" w:name="_Toc134012773"/>
      <w:bookmarkStart w:id="175" w:name="_Toc272054917"/>
      <w:r w:rsidRPr="0064628C">
        <w:rPr>
          <w:rFonts w:cs="B Nazanin" w:hint="eastAsia"/>
          <w:color w:val="auto"/>
          <w:sz w:val="22"/>
          <w:szCs w:val="22"/>
          <w:rtl/>
          <w:lang w:bidi="ar-SA"/>
        </w:rPr>
        <w:t>شکل</w:t>
      </w:r>
      <w:r w:rsidRPr="0064628C">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15</w:t>
      </w:r>
      <w:r w:rsidR="002A4878">
        <w:rPr>
          <w:rFonts w:cs="B Nazanin"/>
          <w:color w:val="auto"/>
          <w:sz w:val="22"/>
          <w:szCs w:val="22"/>
          <w:rtl/>
          <w:lang w:bidi="ar-SA"/>
        </w:rPr>
        <w:fldChar w:fldCharType="end"/>
      </w:r>
      <w:r w:rsidR="009F514D" w:rsidRPr="0064628C">
        <w:rPr>
          <w:rFonts w:cs="B Nazanin" w:hint="cs"/>
          <w:color w:val="auto"/>
          <w:sz w:val="22"/>
          <w:szCs w:val="22"/>
          <w:rtl/>
          <w:lang w:bidi="ar-SA"/>
        </w:rPr>
        <w:t>:</w:t>
      </w:r>
      <w:r w:rsidR="00835550" w:rsidRPr="0064628C">
        <w:rPr>
          <w:rFonts w:cs="B Nazanin" w:hint="cs"/>
          <w:color w:val="auto"/>
          <w:sz w:val="22"/>
          <w:szCs w:val="22"/>
          <w:rtl/>
          <w:lang w:bidi="ar-SA"/>
        </w:rPr>
        <w:t xml:space="preserve"> رابطه‌ی بين اتوماتا و محيط احتمالي</w:t>
      </w:r>
      <w:bookmarkEnd w:id="171"/>
      <w:bookmarkEnd w:id="172"/>
      <w:bookmarkEnd w:id="173"/>
      <w:bookmarkEnd w:id="174"/>
      <w:bookmarkEnd w:id="175"/>
    </w:p>
    <w:p w:rsidR="00835550" w:rsidRPr="00C33D22" w:rsidRDefault="00835550" w:rsidP="00835550">
      <w:pPr>
        <w:pStyle w:val="MyParagraph"/>
        <w:rPr>
          <w:rtl/>
        </w:rPr>
      </w:pPr>
      <w:r w:rsidRPr="00C33D22">
        <w:rPr>
          <w:rtl/>
        </w:rPr>
        <w:lastRenderedPageBreak/>
        <w:t xml:space="preserve">بنابراين در نهايت </w:t>
      </w:r>
      <w:r w:rsidRPr="00C33D22">
        <w:t>SLA</w:t>
      </w:r>
      <w:r w:rsidRPr="00C33D22">
        <w:rPr>
          <w:rtl/>
        </w:rPr>
        <w:t xml:space="preserve"> را مي</w:t>
      </w:r>
      <w:r w:rsidRPr="00C33D22">
        <w:rPr>
          <w:rFonts w:hint="cs"/>
          <w:rtl/>
        </w:rPr>
        <w:t>‌</w:t>
      </w:r>
      <w:r w:rsidRPr="00C33D22">
        <w:rPr>
          <w:rtl/>
        </w:rPr>
        <w:t>توان توسط پنج</w:t>
      </w:r>
      <w:r w:rsidRPr="00C33D22">
        <w:rPr>
          <w:rFonts w:hint="cs"/>
          <w:rtl/>
        </w:rPr>
        <w:t>‌</w:t>
      </w:r>
      <w:r w:rsidRPr="00C33D22">
        <w:rPr>
          <w:rtl/>
        </w:rPr>
        <w:t>تايي زير نمايش داد.</w:t>
      </w:r>
    </w:p>
    <w:tbl>
      <w:tblPr>
        <w:bidiVisual/>
        <w:tblW w:w="0" w:type="auto"/>
        <w:tblInd w:w="140" w:type="dxa"/>
        <w:tblLook w:val="0000" w:firstRow="0" w:lastRow="0" w:firstColumn="0" w:lastColumn="0" w:noHBand="0" w:noVBand="0"/>
      </w:tblPr>
      <w:tblGrid>
        <w:gridCol w:w="3581"/>
        <w:gridCol w:w="5089"/>
      </w:tblGrid>
      <w:tr w:rsidR="00835550" w:rsidRPr="00741D58">
        <w:trPr>
          <w:trHeight w:val="707"/>
        </w:trPr>
        <w:tc>
          <w:tcPr>
            <w:tcW w:w="3581" w:type="dxa"/>
            <w:vAlign w:val="center"/>
          </w:tcPr>
          <w:p w:rsidR="00835550" w:rsidRPr="00C33D22" w:rsidRDefault="00835550" w:rsidP="00DC509D">
            <w:pPr>
              <w:pStyle w:val="MyEquationCaption"/>
              <w:spacing w:line="288" w:lineRule="auto"/>
              <w:rPr>
                <w:rFonts w:ascii="B Nazanin"/>
                <w:sz w:val="22"/>
                <w:rtl/>
              </w:rPr>
            </w:pPr>
            <w:r w:rsidRPr="00C33D22">
              <w:rPr>
                <w:rtl/>
                <w:lang w:bidi="ar-SA"/>
              </w:rPr>
              <w:t>رابطه‌ی</w:t>
            </w:r>
            <w:r w:rsidRPr="00C33D22">
              <w:rPr>
                <w:rFonts w:ascii="B Nazanin" w:hint="cs"/>
                <w:sz w:val="22"/>
                <w:rtl/>
              </w:rPr>
              <w:t xml:space="preserve"> (</w:t>
            </w:r>
            <w:r w:rsidR="00DC509D">
              <w:rPr>
                <w:rFonts w:ascii="B Nazanin" w:hint="cs"/>
                <w:sz w:val="22"/>
                <w:rtl/>
                <w:lang w:bidi="fa-IR"/>
              </w:rPr>
              <w:t>2</w:t>
            </w:r>
            <w:r w:rsidRPr="00C33D22">
              <w:rPr>
                <w:rFonts w:ascii="B Nazanin" w:hint="cs"/>
                <w:sz w:val="22"/>
                <w:rtl/>
              </w:rPr>
              <w:t>-</w:t>
            </w:r>
            <w:r w:rsidR="00411563">
              <w:rPr>
                <w:rFonts w:ascii="B Nazanin" w:hint="cs"/>
                <w:sz w:val="22"/>
                <w:rtl/>
                <w:lang w:bidi="fa-IR"/>
              </w:rPr>
              <w:t>15</w:t>
            </w:r>
            <w:r w:rsidRPr="00C33D22">
              <w:rPr>
                <w:rFonts w:ascii="B Nazanin" w:hint="cs"/>
                <w:sz w:val="22"/>
                <w:rtl/>
              </w:rPr>
              <w:t>)</w:t>
            </w:r>
          </w:p>
        </w:tc>
        <w:tc>
          <w:tcPr>
            <w:tcW w:w="5089" w:type="dxa"/>
            <w:vAlign w:val="center"/>
          </w:tcPr>
          <w:p w:rsidR="00835550" w:rsidRPr="00741D58" w:rsidRDefault="005D6360" w:rsidP="00835550">
            <w:pPr>
              <w:bidi/>
              <w:spacing w:line="288" w:lineRule="auto"/>
              <w:jc w:val="right"/>
              <w:rPr>
                <w:rFonts w:cs="B Nazanin"/>
              </w:rPr>
            </w:pPr>
            <w:r>
              <w:rPr>
                <w:rFonts w:cs="B Nazanin"/>
                <w:noProof/>
                <w:position w:val="-10"/>
                <w:lang w:bidi="ar-SA"/>
              </w:rPr>
              <w:drawing>
                <wp:inline distT="0" distB="0" distL="0" distR="0">
                  <wp:extent cx="1190625" cy="191135"/>
                  <wp:effectExtent l="19050" t="0" r="9525" b="0"/>
                  <wp:docPr id="1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1"/>
                          <a:srcRect/>
                          <a:stretch>
                            <a:fillRect/>
                          </a:stretch>
                        </pic:blipFill>
                        <pic:spPr bwMode="auto">
                          <a:xfrm>
                            <a:off x="0" y="0"/>
                            <a:ext cx="1190625" cy="191135"/>
                          </a:xfrm>
                          <a:prstGeom prst="rect">
                            <a:avLst/>
                          </a:prstGeom>
                          <a:noFill/>
                          <a:ln w="9525">
                            <a:noFill/>
                            <a:miter lim="800000"/>
                            <a:headEnd/>
                            <a:tailEnd/>
                          </a:ln>
                        </pic:spPr>
                      </pic:pic>
                    </a:graphicData>
                  </a:graphic>
                </wp:inline>
              </w:drawing>
            </w:r>
          </w:p>
        </w:tc>
      </w:tr>
    </w:tbl>
    <w:p w:rsidR="00835550" w:rsidRPr="00C33D22" w:rsidRDefault="00835550" w:rsidP="00835550">
      <w:pPr>
        <w:pStyle w:val="MyParagraph"/>
        <w:rPr>
          <w:rtl/>
        </w:rPr>
      </w:pPr>
      <w:r w:rsidRPr="00C33D22">
        <w:rPr>
          <w:rtl/>
        </w:rPr>
        <w:t>که در</w:t>
      </w:r>
      <w:r w:rsidRPr="00C33D22">
        <w:rPr>
          <w:rFonts w:hint="cs"/>
          <w:rtl/>
        </w:rPr>
        <w:t xml:space="preserve"> </w:t>
      </w:r>
      <w:r w:rsidRPr="00C33D22">
        <w:rPr>
          <w:rtl/>
        </w:rPr>
        <w:t>آن داريم:</w:t>
      </w:r>
    </w:p>
    <w:p w:rsidR="00835550" w:rsidRPr="00C33D22" w:rsidRDefault="00835550" w:rsidP="00C22176">
      <w:pPr>
        <w:pStyle w:val="MyBullet"/>
        <w:numPr>
          <w:ilvl w:val="0"/>
          <w:numId w:val="29"/>
        </w:numPr>
        <w:rPr>
          <w:rtl/>
        </w:rPr>
      </w:pPr>
      <w:r w:rsidRPr="00C33D22">
        <w:rPr>
          <w:rtl/>
        </w:rPr>
        <w:t>مجموع</w:t>
      </w:r>
      <w:r w:rsidRPr="00C33D22">
        <w:rPr>
          <w:rFonts w:hint="cs"/>
          <w:rtl/>
        </w:rPr>
        <w:t>ه‌ی</w:t>
      </w:r>
      <w:r w:rsidRPr="00C33D22">
        <w:rPr>
          <w:rtl/>
        </w:rPr>
        <w:t xml:space="preserve"> خروجي</w:t>
      </w:r>
      <w:r w:rsidRPr="00C33D22">
        <w:rPr>
          <w:rFonts w:hint="cs"/>
          <w:rtl/>
        </w:rPr>
        <w:t>‌</w:t>
      </w:r>
      <w:r w:rsidRPr="00C33D22">
        <w:rPr>
          <w:rtl/>
        </w:rPr>
        <w:t>هاي اتوماتا/ مجموع</w:t>
      </w:r>
      <w:r w:rsidRPr="00C33D22">
        <w:rPr>
          <w:rFonts w:hint="cs"/>
          <w:rtl/>
        </w:rPr>
        <w:t>ه‌ی</w:t>
      </w:r>
      <w:r w:rsidRPr="00C33D22">
        <w:rPr>
          <w:rtl/>
        </w:rPr>
        <w:t xml:space="preserve"> ورودي</w:t>
      </w:r>
      <w:r w:rsidRPr="00C33D22">
        <w:rPr>
          <w:rFonts w:hint="cs"/>
          <w:rtl/>
        </w:rPr>
        <w:t>‌</w:t>
      </w:r>
      <w:r w:rsidRPr="00C33D22">
        <w:rPr>
          <w:rtl/>
        </w:rPr>
        <w:t xml:space="preserve">هاي محيط </w:t>
      </w:r>
      <w:r w:rsidR="005D6360">
        <w:rPr>
          <w:noProof/>
          <w:position w:val="-10"/>
          <w:lang w:bidi="ar-SA"/>
        </w:rPr>
        <w:drawing>
          <wp:inline distT="0" distB="0" distL="0" distR="0">
            <wp:extent cx="1414145" cy="191135"/>
            <wp:effectExtent l="19050" t="0" r="0" b="0"/>
            <wp:docPr id="1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2"/>
                    <a:srcRect/>
                    <a:stretch>
                      <a:fillRect/>
                    </a:stretch>
                  </pic:blipFill>
                  <pic:spPr bwMode="auto">
                    <a:xfrm>
                      <a:off x="0" y="0"/>
                      <a:ext cx="1414145" cy="191135"/>
                    </a:xfrm>
                    <a:prstGeom prst="rect">
                      <a:avLst/>
                    </a:prstGeom>
                    <a:noFill/>
                    <a:ln w="9525">
                      <a:noFill/>
                      <a:miter lim="800000"/>
                      <a:headEnd/>
                      <a:tailEnd/>
                    </a:ln>
                  </pic:spPr>
                </pic:pic>
              </a:graphicData>
            </a:graphic>
          </wp:inline>
        </w:drawing>
      </w:r>
    </w:p>
    <w:p w:rsidR="00835550" w:rsidRPr="00C33D22" w:rsidRDefault="00835550" w:rsidP="00C22176">
      <w:pPr>
        <w:pStyle w:val="MyBullet"/>
        <w:numPr>
          <w:ilvl w:val="0"/>
          <w:numId w:val="29"/>
        </w:numPr>
        <w:rPr>
          <w:rtl/>
        </w:rPr>
      </w:pPr>
      <w:r w:rsidRPr="00C33D22">
        <w:rPr>
          <w:rtl/>
        </w:rPr>
        <w:t>مجموع</w:t>
      </w:r>
      <w:r w:rsidRPr="00C33D22">
        <w:rPr>
          <w:rFonts w:hint="cs"/>
          <w:rtl/>
        </w:rPr>
        <w:t>ه‌ی</w:t>
      </w:r>
      <w:r w:rsidRPr="00C33D22">
        <w:rPr>
          <w:rtl/>
        </w:rPr>
        <w:t xml:space="preserve"> ورودي</w:t>
      </w:r>
      <w:r w:rsidRPr="00C33D22">
        <w:rPr>
          <w:rFonts w:hint="cs"/>
          <w:rtl/>
        </w:rPr>
        <w:t>‌</w:t>
      </w:r>
      <w:r w:rsidRPr="00C33D22">
        <w:rPr>
          <w:rtl/>
        </w:rPr>
        <w:t>هاي اتوماتا/ مجموع</w:t>
      </w:r>
      <w:r w:rsidRPr="00C33D22">
        <w:rPr>
          <w:rFonts w:hint="cs"/>
          <w:rtl/>
        </w:rPr>
        <w:t>ه‌ی</w:t>
      </w:r>
      <w:r w:rsidRPr="00C33D22">
        <w:rPr>
          <w:rtl/>
        </w:rPr>
        <w:t xml:space="preserve"> خروجي</w:t>
      </w:r>
      <w:r w:rsidRPr="00C33D22">
        <w:rPr>
          <w:rFonts w:hint="cs"/>
          <w:rtl/>
        </w:rPr>
        <w:t>‌</w:t>
      </w:r>
      <w:r w:rsidRPr="00C33D22">
        <w:rPr>
          <w:rtl/>
        </w:rPr>
        <w:t>هاي محيط</w:t>
      </w:r>
      <w:r w:rsidR="005D6360">
        <w:rPr>
          <w:noProof/>
          <w:position w:val="-10"/>
          <w:lang w:bidi="ar-SA"/>
        </w:rPr>
        <w:drawing>
          <wp:inline distT="0" distB="0" distL="0" distR="0">
            <wp:extent cx="1392555" cy="191135"/>
            <wp:effectExtent l="19050" t="0" r="0" b="0"/>
            <wp:docPr id="1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0"/>
                    <a:srcRect/>
                    <a:stretch>
                      <a:fillRect/>
                    </a:stretch>
                  </pic:blipFill>
                  <pic:spPr bwMode="auto">
                    <a:xfrm>
                      <a:off x="0" y="0"/>
                      <a:ext cx="1392555" cy="191135"/>
                    </a:xfrm>
                    <a:prstGeom prst="rect">
                      <a:avLst/>
                    </a:prstGeom>
                    <a:noFill/>
                    <a:ln w="9525">
                      <a:noFill/>
                      <a:miter lim="800000"/>
                      <a:headEnd/>
                      <a:tailEnd/>
                    </a:ln>
                  </pic:spPr>
                </pic:pic>
              </a:graphicData>
            </a:graphic>
          </wp:inline>
        </w:drawing>
      </w:r>
    </w:p>
    <w:p w:rsidR="00835550" w:rsidRPr="00C33D22" w:rsidRDefault="00835550" w:rsidP="00C22176">
      <w:pPr>
        <w:pStyle w:val="MyBullet"/>
        <w:numPr>
          <w:ilvl w:val="0"/>
          <w:numId w:val="29"/>
        </w:numPr>
        <w:rPr>
          <w:rtl/>
        </w:rPr>
      </w:pPr>
      <w:r w:rsidRPr="00C33D22">
        <w:rPr>
          <w:rtl/>
        </w:rPr>
        <w:t>بردار احتمالات</w:t>
      </w:r>
      <w:r w:rsidRPr="00C33D22">
        <w:rPr>
          <w:rFonts w:hint="cs"/>
          <w:rtl/>
        </w:rPr>
        <w:t xml:space="preserve"> </w:t>
      </w:r>
      <w:r w:rsidR="005D6360">
        <w:rPr>
          <w:noProof/>
          <w:position w:val="-10"/>
          <w:lang w:bidi="ar-SA"/>
        </w:rPr>
        <w:drawing>
          <wp:inline distT="0" distB="0" distL="0" distR="0">
            <wp:extent cx="1158875" cy="191135"/>
            <wp:effectExtent l="0" t="0" r="3175" b="0"/>
            <wp:docPr id="1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3"/>
                    <a:srcRect/>
                    <a:stretch>
                      <a:fillRect/>
                    </a:stretch>
                  </pic:blipFill>
                  <pic:spPr bwMode="auto">
                    <a:xfrm>
                      <a:off x="0" y="0"/>
                      <a:ext cx="1158875" cy="191135"/>
                    </a:xfrm>
                    <a:prstGeom prst="rect">
                      <a:avLst/>
                    </a:prstGeom>
                    <a:noFill/>
                    <a:ln w="9525">
                      <a:noFill/>
                      <a:miter lim="800000"/>
                      <a:headEnd/>
                      <a:tailEnd/>
                    </a:ln>
                  </pic:spPr>
                </pic:pic>
              </a:graphicData>
            </a:graphic>
          </wp:inline>
        </w:drawing>
      </w:r>
    </w:p>
    <w:p w:rsidR="00835550" w:rsidRPr="00C33D22" w:rsidRDefault="00835550" w:rsidP="00C22176">
      <w:pPr>
        <w:pStyle w:val="MyBullet"/>
        <w:numPr>
          <w:ilvl w:val="0"/>
          <w:numId w:val="29"/>
        </w:numPr>
        <w:rPr>
          <w:rtl/>
        </w:rPr>
      </w:pPr>
      <w:r w:rsidRPr="00C33D22">
        <w:rPr>
          <w:rtl/>
        </w:rPr>
        <w:t>الگوريتم يادگير</w:t>
      </w:r>
      <w:r w:rsidRPr="00C33D22">
        <w:rPr>
          <w:rFonts w:hint="cs"/>
          <w:rtl/>
        </w:rPr>
        <w:t xml:space="preserve"> </w:t>
      </w:r>
      <w:r w:rsidR="005D6360">
        <w:rPr>
          <w:noProof/>
          <w:position w:val="-10"/>
          <w:lang w:bidi="ar-SA"/>
        </w:rPr>
        <w:drawing>
          <wp:inline distT="0" distB="0" distL="0" distR="0">
            <wp:extent cx="1945640" cy="180975"/>
            <wp:effectExtent l="19050" t="0" r="0" b="0"/>
            <wp:docPr id="1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4"/>
                    <a:srcRect/>
                    <a:stretch>
                      <a:fillRect/>
                    </a:stretch>
                  </pic:blipFill>
                  <pic:spPr bwMode="auto">
                    <a:xfrm>
                      <a:off x="0" y="0"/>
                      <a:ext cx="1945640" cy="180975"/>
                    </a:xfrm>
                    <a:prstGeom prst="rect">
                      <a:avLst/>
                    </a:prstGeom>
                    <a:noFill/>
                    <a:ln w="9525">
                      <a:noFill/>
                      <a:miter lim="800000"/>
                      <a:headEnd/>
                      <a:tailEnd/>
                    </a:ln>
                  </pic:spPr>
                </pic:pic>
              </a:graphicData>
            </a:graphic>
          </wp:inline>
        </w:drawing>
      </w:r>
    </w:p>
    <w:p w:rsidR="00835550" w:rsidRPr="00C33D22" w:rsidRDefault="00835550" w:rsidP="00C22176">
      <w:pPr>
        <w:pStyle w:val="MyBullet"/>
        <w:numPr>
          <w:ilvl w:val="0"/>
          <w:numId w:val="29"/>
        </w:numPr>
        <w:rPr>
          <w:rtl/>
        </w:rPr>
      </w:pPr>
      <w:r w:rsidRPr="00C33D22">
        <w:rPr>
          <w:rtl/>
        </w:rPr>
        <w:t>مجموع</w:t>
      </w:r>
      <w:r w:rsidRPr="00C33D22">
        <w:rPr>
          <w:rFonts w:hint="cs"/>
          <w:rtl/>
        </w:rPr>
        <w:t>ه‌ی</w:t>
      </w:r>
      <w:r w:rsidRPr="00C33D22">
        <w:rPr>
          <w:rtl/>
        </w:rPr>
        <w:t xml:space="preserve"> احتمالات جريم</w:t>
      </w:r>
      <w:r w:rsidRPr="00C33D22">
        <w:rPr>
          <w:rFonts w:hint="cs"/>
          <w:rtl/>
        </w:rPr>
        <w:t>ه‌ی</w:t>
      </w:r>
      <w:r w:rsidRPr="00C33D22">
        <w:rPr>
          <w:rtl/>
        </w:rPr>
        <w:t xml:space="preserve"> تعريف شده براي محيط</w:t>
      </w:r>
      <w:r w:rsidR="005D6360">
        <w:rPr>
          <w:noProof/>
          <w:position w:val="-10"/>
          <w:lang w:bidi="ar-SA"/>
        </w:rPr>
        <w:drawing>
          <wp:inline distT="0" distB="0" distL="0" distR="0">
            <wp:extent cx="1329055" cy="191135"/>
            <wp:effectExtent l="0" t="0" r="4445" b="0"/>
            <wp:docPr id="1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5"/>
                    <a:srcRect/>
                    <a:stretch>
                      <a:fillRect/>
                    </a:stretch>
                  </pic:blipFill>
                  <pic:spPr bwMode="auto">
                    <a:xfrm>
                      <a:off x="0" y="0"/>
                      <a:ext cx="1329055" cy="191135"/>
                    </a:xfrm>
                    <a:prstGeom prst="rect">
                      <a:avLst/>
                    </a:prstGeom>
                    <a:noFill/>
                    <a:ln w="9525">
                      <a:noFill/>
                      <a:miter lim="800000"/>
                      <a:headEnd/>
                      <a:tailEnd/>
                    </a:ln>
                  </pic:spPr>
                </pic:pic>
              </a:graphicData>
            </a:graphic>
          </wp:inline>
        </w:drawing>
      </w:r>
    </w:p>
    <w:p w:rsidR="00835550" w:rsidRPr="00C33D22" w:rsidRDefault="00835550" w:rsidP="00835550">
      <w:pPr>
        <w:pStyle w:val="MyParagraph"/>
        <w:rPr>
          <w:rtl/>
        </w:rPr>
      </w:pPr>
      <w:r w:rsidRPr="00C33D22">
        <w:rPr>
          <w:rtl/>
        </w:rPr>
        <w:t>همان</w:t>
      </w:r>
      <w:r w:rsidRPr="00C33D22">
        <w:rPr>
          <w:rFonts w:hint="cs"/>
          <w:rtl/>
        </w:rPr>
        <w:t xml:space="preserve"> طور</w:t>
      </w:r>
      <w:r w:rsidRPr="00C33D22">
        <w:rPr>
          <w:rtl/>
        </w:rPr>
        <w:t xml:space="preserve"> که قبلا</w:t>
      </w:r>
      <w:r w:rsidRPr="00C33D22">
        <w:rPr>
          <w:rFonts w:hint="cs"/>
          <w:rtl/>
        </w:rPr>
        <w:t>ً</w:t>
      </w:r>
      <w:r w:rsidRPr="00C33D22">
        <w:rPr>
          <w:rtl/>
        </w:rPr>
        <w:t xml:space="preserve"> بيان شد</w:t>
      </w:r>
      <w:r w:rsidRPr="00C33D22">
        <w:rPr>
          <w:rFonts w:hint="cs"/>
          <w:rtl/>
        </w:rPr>
        <w:t>،</w:t>
      </w:r>
      <w:r w:rsidRPr="00C33D22">
        <w:rPr>
          <w:rtl/>
        </w:rPr>
        <w:t xml:space="preserve"> جهت سادگي رياضي</w:t>
      </w:r>
      <w:r w:rsidRPr="00C33D22">
        <w:rPr>
          <w:rFonts w:hint="cs"/>
          <w:rtl/>
        </w:rPr>
        <w:t>،</w:t>
      </w:r>
      <w:r w:rsidRPr="00C33D22">
        <w:rPr>
          <w:rtl/>
        </w:rPr>
        <w:t xml:space="preserve"> هر </w:t>
      </w:r>
      <w:r w:rsidRPr="00C33D22">
        <w:rPr>
          <w:rFonts w:hint="cs"/>
          <w:rtl/>
        </w:rPr>
        <w:t>يك</w:t>
      </w:r>
      <w:r w:rsidRPr="00C33D22">
        <w:rPr>
          <w:rtl/>
        </w:rPr>
        <w:t xml:space="preserve"> از حالت‌هاي داخلي اتوماتا را بر</w:t>
      </w:r>
      <w:r w:rsidRPr="00C33D22">
        <w:rPr>
          <w:rFonts w:hint="cs"/>
          <w:rtl/>
        </w:rPr>
        <w:t xml:space="preserve"> يك</w:t>
      </w:r>
      <w:r w:rsidRPr="00C33D22">
        <w:rPr>
          <w:rtl/>
        </w:rPr>
        <w:t xml:space="preserve"> عمل </w:t>
      </w:r>
      <w:r w:rsidRPr="00C33D22">
        <w:rPr>
          <w:rFonts w:hint="cs"/>
          <w:rtl/>
        </w:rPr>
        <w:t>من</w:t>
      </w:r>
      <w:r w:rsidRPr="00C33D22">
        <w:rPr>
          <w:rtl/>
        </w:rPr>
        <w:t xml:space="preserve">حصر </w:t>
      </w:r>
      <w:r w:rsidRPr="00C33D22">
        <w:rPr>
          <w:rFonts w:hint="cs"/>
          <w:rtl/>
        </w:rPr>
        <w:t>به ف</w:t>
      </w:r>
      <w:r w:rsidRPr="00C33D22">
        <w:rPr>
          <w:rFonts w:hint="eastAsia"/>
          <w:rtl/>
        </w:rPr>
        <w:t>رد</w:t>
      </w:r>
      <w:r w:rsidRPr="00C33D22">
        <w:rPr>
          <w:rtl/>
        </w:rPr>
        <w:t xml:space="preserve"> از اتوماتا منطبق مي</w:t>
      </w:r>
      <w:r w:rsidRPr="00C33D22">
        <w:rPr>
          <w:rFonts w:hint="cs"/>
          <w:rtl/>
        </w:rPr>
        <w:t>‌</w:t>
      </w:r>
      <w:r w:rsidRPr="00C33D22">
        <w:rPr>
          <w:rtl/>
        </w:rPr>
        <w:t>نمايند</w:t>
      </w:r>
      <w:r w:rsidRPr="00C33D22">
        <w:rPr>
          <w:rFonts w:hint="cs"/>
          <w:rtl/>
        </w:rPr>
        <w:t>.</w:t>
      </w:r>
    </w:p>
    <w:p w:rsidR="00835550" w:rsidRPr="00FF23EC" w:rsidRDefault="00835550" w:rsidP="00FF23EC">
      <w:pPr>
        <w:pStyle w:val="Heading3"/>
        <w:tabs>
          <w:tab w:val="clear" w:pos="0"/>
          <w:tab w:val="num" w:pos="810"/>
        </w:tabs>
        <w:bidi/>
        <w:rPr>
          <w:rFonts w:cs="B Nazanin"/>
          <w:i/>
          <w:iCs/>
          <w:szCs w:val="26"/>
          <w:rtl/>
        </w:rPr>
      </w:pPr>
      <w:bookmarkStart w:id="176" w:name="_Toc523963627"/>
      <w:bookmarkStart w:id="177" w:name="_Toc91067929"/>
      <w:bookmarkStart w:id="178" w:name="_Toc93144422"/>
      <w:bookmarkStart w:id="179" w:name="_Toc93220767"/>
      <w:bookmarkStart w:id="180" w:name="_Toc96228473"/>
      <w:bookmarkStart w:id="181" w:name="_Toc63420239"/>
      <w:bookmarkStart w:id="182" w:name="_Toc63420547"/>
      <w:bookmarkStart w:id="183" w:name="_Toc63421608"/>
      <w:bookmarkStart w:id="184" w:name="_Toc63421794"/>
      <w:bookmarkStart w:id="185" w:name="_Toc63422124"/>
      <w:bookmarkStart w:id="186" w:name="_Toc63422227"/>
      <w:bookmarkStart w:id="187" w:name="_Toc63422330"/>
      <w:bookmarkStart w:id="188" w:name="_Toc63423613"/>
      <w:bookmarkStart w:id="189" w:name="_Toc69446764"/>
      <w:bookmarkStart w:id="190" w:name="_Toc134011769"/>
      <w:bookmarkStart w:id="191" w:name="_Toc267420760"/>
      <w:bookmarkStart w:id="192" w:name="_Toc271852077"/>
      <w:bookmarkStart w:id="193" w:name="_Toc271960373"/>
      <w:bookmarkStart w:id="194" w:name="_Toc272055722"/>
      <w:r w:rsidRPr="00FF23EC">
        <w:rPr>
          <w:rFonts w:cs="B Nazanin"/>
          <w:szCs w:val="26"/>
          <w:rtl/>
          <w:lang w:bidi="ar-SA"/>
        </w:rPr>
        <w:t>الگوريتم‌هاي يادگيري</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835550" w:rsidRPr="00FF23EC" w:rsidRDefault="00835550" w:rsidP="00FF23EC">
      <w:pPr>
        <w:pStyle w:val="Heading4"/>
        <w:rPr>
          <w:i/>
          <w:iCs/>
          <w:rtl/>
        </w:rPr>
      </w:pPr>
      <w:bookmarkStart w:id="195" w:name="_Toc523963628"/>
      <w:bookmarkStart w:id="196" w:name="_Toc91067930"/>
      <w:bookmarkStart w:id="197" w:name="_Toc93144423"/>
      <w:bookmarkStart w:id="198" w:name="_Toc93220768"/>
      <w:bookmarkStart w:id="199" w:name="_Toc96228474"/>
      <w:bookmarkStart w:id="200" w:name="_Toc63420240"/>
      <w:bookmarkStart w:id="201" w:name="_Toc63420548"/>
      <w:bookmarkStart w:id="202" w:name="_Toc63421609"/>
      <w:bookmarkStart w:id="203" w:name="_Toc63421795"/>
      <w:bookmarkStart w:id="204" w:name="_Toc63422125"/>
      <w:bookmarkStart w:id="205" w:name="_Toc63422228"/>
      <w:bookmarkStart w:id="206" w:name="_Toc63422331"/>
      <w:bookmarkStart w:id="207" w:name="_Toc63423614"/>
      <w:bookmarkStart w:id="208" w:name="_Toc69446765"/>
      <w:bookmarkStart w:id="209" w:name="_Toc134011770"/>
      <w:bookmarkStart w:id="210" w:name="_Toc267420761"/>
      <w:bookmarkStart w:id="211" w:name="_Toc271852078"/>
      <w:bookmarkStart w:id="212" w:name="_Toc271960374"/>
      <w:bookmarkStart w:id="213" w:name="_Toc272055723"/>
      <w:r w:rsidRPr="00FF23EC">
        <w:rPr>
          <w:rtl/>
        </w:rPr>
        <w:t>الگوريتم‌هاي يادگيري استاندارد</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835550" w:rsidRPr="00C33D22" w:rsidRDefault="00835550" w:rsidP="00835550">
      <w:pPr>
        <w:pStyle w:val="MyParagraph"/>
        <w:rPr>
          <w:rtl/>
        </w:rPr>
      </w:pPr>
      <w:r w:rsidRPr="00C33D22">
        <w:rPr>
          <w:rtl/>
        </w:rPr>
        <w:t>يک الگوريتم يادگيري را مي</w:t>
      </w:r>
      <w:r w:rsidRPr="00C33D22">
        <w:rPr>
          <w:rFonts w:hint="cs"/>
          <w:rtl/>
        </w:rPr>
        <w:t>‌</w:t>
      </w:r>
      <w:r w:rsidRPr="00C33D22">
        <w:rPr>
          <w:rtl/>
        </w:rPr>
        <w:t>توان ب</w:t>
      </w:r>
      <w:r w:rsidRPr="00C33D22">
        <w:rPr>
          <w:rFonts w:hint="cs"/>
          <w:rtl/>
        </w:rPr>
        <w:t xml:space="preserve">ه </w:t>
      </w:r>
      <w:r w:rsidRPr="00C33D22">
        <w:rPr>
          <w:rtl/>
        </w:rPr>
        <w:t>صورت زير بيان نمود:</w:t>
      </w:r>
    </w:p>
    <w:tbl>
      <w:tblPr>
        <w:bidiVisual/>
        <w:tblW w:w="0" w:type="auto"/>
        <w:tblInd w:w="140" w:type="dxa"/>
        <w:tblLook w:val="0000" w:firstRow="0" w:lastRow="0" w:firstColumn="0" w:lastColumn="0" w:noHBand="0" w:noVBand="0"/>
      </w:tblPr>
      <w:tblGrid>
        <w:gridCol w:w="3420"/>
        <w:gridCol w:w="4860"/>
      </w:tblGrid>
      <w:tr w:rsidR="00835550" w:rsidRPr="00741D58">
        <w:tc>
          <w:tcPr>
            <w:tcW w:w="3420" w:type="dxa"/>
          </w:tcPr>
          <w:p w:rsidR="00835550" w:rsidRPr="00C33D22" w:rsidRDefault="00835550" w:rsidP="000D7CDB">
            <w:pPr>
              <w:pStyle w:val="MyEquationCaption"/>
              <w:spacing w:line="288" w:lineRule="auto"/>
            </w:pPr>
            <w:r w:rsidRPr="00C33D22">
              <w:rPr>
                <w:rtl/>
                <w:lang w:bidi="ar-SA"/>
              </w:rPr>
              <w:t>رابطه‌ی</w:t>
            </w:r>
            <w:r w:rsidRPr="00C33D22">
              <w:rPr>
                <w:rFonts w:ascii="B Nazanin" w:hint="cs"/>
                <w:sz w:val="22"/>
                <w:rtl/>
              </w:rPr>
              <w:t xml:space="preserve"> (</w:t>
            </w:r>
            <w:r w:rsidR="000D7CDB">
              <w:rPr>
                <w:rFonts w:ascii="B Nazanin" w:hint="cs"/>
                <w:sz w:val="22"/>
                <w:rtl/>
                <w:lang w:bidi="fa-IR"/>
              </w:rPr>
              <w:t>2</w:t>
            </w:r>
            <w:r w:rsidRPr="00C33D22">
              <w:rPr>
                <w:rFonts w:ascii="B Nazanin" w:hint="cs"/>
                <w:sz w:val="22"/>
                <w:rtl/>
              </w:rPr>
              <w:t>-</w:t>
            </w:r>
            <w:r w:rsidR="00AC7107" w:rsidRPr="00C33D22">
              <w:rPr>
                <w:rFonts w:ascii="B Nazanin" w:hint="cs"/>
                <w:sz w:val="22"/>
                <w:rtl/>
              </w:rPr>
              <w:t>1</w:t>
            </w:r>
            <w:r w:rsidR="00A76F79">
              <w:rPr>
                <w:rFonts w:ascii="B Nazanin" w:hint="cs"/>
                <w:sz w:val="22"/>
                <w:rtl/>
                <w:lang w:bidi="fa-IR"/>
              </w:rPr>
              <w:t>6</w:t>
            </w:r>
            <w:r w:rsidRPr="00C33D22">
              <w:rPr>
                <w:rFonts w:ascii="B Nazanin" w:hint="cs"/>
                <w:sz w:val="22"/>
                <w:rtl/>
              </w:rPr>
              <w:t>)</w:t>
            </w:r>
          </w:p>
        </w:tc>
        <w:tc>
          <w:tcPr>
            <w:tcW w:w="4860" w:type="dxa"/>
            <w:vAlign w:val="center"/>
          </w:tcPr>
          <w:p w:rsidR="00835550" w:rsidRPr="00741D58" w:rsidRDefault="005D6360" w:rsidP="00835550">
            <w:pPr>
              <w:bidi/>
              <w:spacing w:line="288" w:lineRule="auto"/>
              <w:jc w:val="right"/>
              <w:rPr>
                <w:rFonts w:cs="B Nazanin"/>
              </w:rPr>
            </w:pPr>
            <w:r>
              <w:rPr>
                <w:rFonts w:cs="B Nazanin"/>
                <w:noProof/>
                <w:position w:val="-10"/>
                <w:lang w:bidi="ar-SA"/>
              </w:rPr>
              <w:drawing>
                <wp:inline distT="0" distB="0" distL="0" distR="0">
                  <wp:extent cx="1626870" cy="180975"/>
                  <wp:effectExtent l="19050" t="0" r="0" b="0"/>
                  <wp:docPr id="1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6"/>
                          <a:srcRect/>
                          <a:stretch>
                            <a:fillRect/>
                          </a:stretch>
                        </pic:blipFill>
                        <pic:spPr bwMode="auto">
                          <a:xfrm>
                            <a:off x="0" y="0"/>
                            <a:ext cx="1626870" cy="180975"/>
                          </a:xfrm>
                          <a:prstGeom prst="rect">
                            <a:avLst/>
                          </a:prstGeom>
                          <a:noFill/>
                          <a:ln w="9525">
                            <a:noFill/>
                            <a:miter lim="800000"/>
                            <a:headEnd/>
                            <a:tailEnd/>
                          </a:ln>
                        </pic:spPr>
                      </pic:pic>
                    </a:graphicData>
                  </a:graphic>
                </wp:inline>
              </w:drawing>
            </w:r>
          </w:p>
        </w:tc>
      </w:tr>
    </w:tbl>
    <w:p w:rsidR="00835550" w:rsidRPr="00C33D22" w:rsidRDefault="00835550" w:rsidP="00835550">
      <w:pPr>
        <w:pStyle w:val="MyParagraph"/>
        <w:rPr>
          <w:rtl/>
        </w:rPr>
      </w:pPr>
      <w:r w:rsidRPr="00C33D22">
        <w:rPr>
          <w:rtl/>
        </w:rPr>
        <w:t>اگر عملگر</w:t>
      </w:r>
      <w:r w:rsidRPr="00C33D22">
        <w:rPr>
          <w:rFonts w:hint="cs"/>
          <w:rtl/>
        </w:rPr>
        <w:t xml:space="preserve"> </w:t>
      </w:r>
      <w:r w:rsidRPr="00C33D22">
        <w:t>T</w:t>
      </w:r>
      <w:r w:rsidRPr="00C33D22">
        <w:rPr>
          <w:rtl/>
        </w:rPr>
        <w:t xml:space="preserve"> خطي باشد</w:t>
      </w:r>
      <w:r w:rsidRPr="00C33D22">
        <w:rPr>
          <w:rFonts w:hint="cs"/>
          <w:rtl/>
        </w:rPr>
        <w:t>،</w:t>
      </w:r>
      <w:r w:rsidRPr="00C33D22">
        <w:rPr>
          <w:rtl/>
        </w:rPr>
        <w:t xml:space="preserve"> الگوريتم يادگيري خطي و</w:t>
      </w:r>
      <w:r w:rsidRPr="00C33D22">
        <w:rPr>
          <w:rFonts w:hint="cs"/>
          <w:rtl/>
        </w:rPr>
        <w:t xml:space="preserve"> در غير اين صورت</w:t>
      </w:r>
      <w:r w:rsidRPr="00C33D22">
        <w:rPr>
          <w:rtl/>
        </w:rPr>
        <w:t xml:space="preserve"> غيرخطي خوانده مي</w:t>
      </w:r>
      <w:r w:rsidRPr="00C33D22">
        <w:rPr>
          <w:rFonts w:hint="cs"/>
          <w:rtl/>
        </w:rPr>
        <w:t>‌</w:t>
      </w:r>
      <w:r w:rsidRPr="00C33D22">
        <w:rPr>
          <w:rtl/>
        </w:rPr>
        <w:t>شود</w:t>
      </w:r>
      <w:r w:rsidRPr="00C33D22">
        <w:rPr>
          <w:rFonts w:hint="cs"/>
          <w:rtl/>
        </w:rPr>
        <w:t>.</w:t>
      </w:r>
      <w:r w:rsidRPr="00C33D22">
        <w:rPr>
          <w:rtl/>
        </w:rPr>
        <w:t xml:space="preserve"> مي</w:t>
      </w:r>
      <w:r w:rsidRPr="00C33D22">
        <w:rPr>
          <w:rFonts w:hint="cs"/>
          <w:rtl/>
        </w:rPr>
        <w:t>‌</w:t>
      </w:r>
      <w:r w:rsidRPr="00C33D22">
        <w:rPr>
          <w:rtl/>
        </w:rPr>
        <w:t>توان گفت که ايد</w:t>
      </w:r>
      <w:r w:rsidRPr="00C33D22">
        <w:rPr>
          <w:rFonts w:hint="cs"/>
          <w:rtl/>
        </w:rPr>
        <w:t>ه‌ی</w:t>
      </w:r>
      <w:r w:rsidRPr="00C33D22">
        <w:rPr>
          <w:rtl/>
        </w:rPr>
        <w:t xml:space="preserve"> اصلي تمام الگوريتم‌هاي يادگير</w:t>
      </w:r>
      <w:r w:rsidRPr="00C33D22">
        <w:rPr>
          <w:rFonts w:hint="cs"/>
          <w:rtl/>
        </w:rPr>
        <w:t>ی</w:t>
      </w:r>
      <w:r w:rsidRPr="00C33D22">
        <w:rPr>
          <w:rtl/>
        </w:rPr>
        <w:t xml:space="preserve"> ب</w:t>
      </w:r>
      <w:r w:rsidRPr="00C33D22">
        <w:rPr>
          <w:rFonts w:hint="cs"/>
          <w:rtl/>
        </w:rPr>
        <w:t xml:space="preserve">ه </w:t>
      </w:r>
      <w:r w:rsidRPr="00C33D22">
        <w:rPr>
          <w:rtl/>
        </w:rPr>
        <w:t>صورت زير است</w:t>
      </w:r>
      <w:r w:rsidRPr="00C33D22">
        <w:rPr>
          <w:rFonts w:hint="cs"/>
          <w:rtl/>
        </w:rPr>
        <w:t>:</w:t>
      </w:r>
      <w:r w:rsidRPr="00C33D22">
        <w:rPr>
          <w:rtl/>
        </w:rPr>
        <w:t xml:space="preserve"> اگر </w:t>
      </w:r>
      <w:r w:rsidRPr="00C33D22">
        <w:t>SLA</w:t>
      </w:r>
      <w:r w:rsidRPr="00C33D22">
        <w:rPr>
          <w:rtl/>
        </w:rPr>
        <w:t xml:space="preserve"> در</w:t>
      </w:r>
      <w:r w:rsidRPr="00C33D22">
        <w:rPr>
          <w:rFonts w:hint="cs"/>
          <w:rtl/>
        </w:rPr>
        <w:t xml:space="preserve"> </w:t>
      </w:r>
      <w:r w:rsidRPr="00C33D22">
        <w:rPr>
          <w:rtl/>
        </w:rPr>
        <w:t>تکرار</w:t>
      </w:r>
      <w:r w:rsidRPr="00C33D22">
        <w:rPr>
          <w:rFonts w:hint="cs"/>
          <w:rtl/>
        </w:rPr>
        <w:t xml:space="preserve"> </w:t>
      </w:r>
      <w:r w:rsidRPr="00C33D22">
        <w:t>-n</w:t>
      </w:r>
      <w:r w:rsidRPr="00C33D22">
        <w:rPr>
          <w:rtl/>
        </w:rPr>
        <w:t>ام عمل</w:t>
      </w:r>
      <w:r w:rsidR="005D6360">
        <w:rPr>
          <w:noProof/>
          <w:position w:val="-12"/>
          <w:lang w:bidi="ar-SA"/>
        </w:rPr>
        <w:drawing>
          <wp:inline distT="0" distB="0" distL="0" distR="0">
            <wp:extent cx="159385" cy="212725"/>
            <wp:effectExtent l="0" t="0" r="0" b="0"/>
            <wp:docPr id="1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a:srcRect/>
                    <a:stretch>
                      <a:fillRect/>
                    </a:stretch>
                  </pic:blipFill>
                  <pic:spPr bwMode="auto">
                    <a:xfrm>
                      <a:off x="0" y="0"/>
                      <a:ext cx="159385" cy="212725"/>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را</w:t>
      </w:r>
      <w:r w:rsidRPr="00C33D22">
        <w:rPr>
          <w:rFonts w:hint="cs"/>
          <w:rtl/>
        </w:rPr>
        <w:t xml:space="preserve"> </w:t>
      </w:r>
      <w:r w:rsidRPr="00C33D22">
        <w:rPr>
          <w:rtl/>
        </w:rPr>
        <w:t>انتخاب نمايد و</w:t>
      </w:r>
      <w:r w:rsidRPr="00C33D22">
        <w:rPr>
          <w:rFonts w:hint="cs"/>
          <w:rtl/>
        </w:rPr>
        <w:t xml:space="preserve"> </w:t>
      </w:r>
      <w:r w:rsidRPr="00C33D22">
        <w:rPr>
          <w:rtl/>
        </w:rPr>
        <w:t>پاسخ مطلوبي براي آن از محيط دريافت نمايد</w:t>
      </w:r>
      <w:r w:rsidRPr="00C33D22">
        <w:rPr>
          <w:rFonts w:hint="cs"/>
          <w:rtl/>
        </w:rPr>
        <w:t>،</w:t>
      </w:r>
      <w:r w:rsidRPr="00C33D22">
        <w:rPr>
          <w:rtl/>
        </w:rPr>
        <w:t xml:space="preserve"> در</w:t>
      </w:r>
      <w:r w:rsidRPr="00C33D22">
        <w:rPr>
          <w:rFonts w:hint="cs"/>
          <w:rtl/>
        </w:rPr>
        <w:t xml:space="preserve"> آن صور</w:t>
      </w:r>
      <w:r w:rsidRPr="00C33D22">
        <w:rPr>
          <w:rFonts w:hint="eastAsia"/>
          <w:rtl/>
        </w:rPr>
        <w:t>ت</w:t>
      </w:r>
      <w:r w:rsidRPr="00C33D22">
        <w:rPr>
          <w:rtl/>
        </w:rPr>
        <w:t xml:space="preserve"> احتمال</w:t>
      </w:r>
      <w:r w:rsidR="005D6360">
        <w:rPr>
          <w:noProof/>
          <w:position w:val="-12"/>
          <w:lang w:bidi="ar-SA"/>
        </w:rPr>
        <w:drawing>
          <wp:inline distT="0" distB="0" distL="0" distR="0">
            <wp:extent cx="318770" cy="201930"/>
            <wp:effectExtent l="0" t="0" r="0" b="0"/>
            <wp:docPr id="1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8"/>
                    <a:srcRect/>
                    <a:stretch>
                      <a:fillRect/>
                    </a:stretch>
                  </pic:blipFill>
                  <pic:spPr bwMode="auto">
                    <a:xfrm>
                      <a:off x="0" y="0"/>
                      <a:ext cx="318770" cy="201930"/>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 xml:space="preserve">مربوط به عمل افزايش </w:t>
      </w:r>
      <w:r w:rsidRPr="00C33D22">
        <w:rPr>
          <w:rFonts w:hint="cs"/>
          <w:rtl/>
        </w:rPr>
        <w:t xml:space="preserve">يافته </w:t>
      </w:r>
      <w:r w:rsidRPr="00C33D22">
        <w:rPr>
          <w:rtl/>
        </w:rPr>
        <w:t>و احتمالات مربوط به ساير اعمال کاهش مي</w:t>
      </w:r>
      <w:r w:rsidRPr="00C33D22">
        <w:rPr>
          <w:rFonts w:hint="cs"/>
          <w:rtl/>
        </w:rPr>
        <w:t>‌</w:t>
      </w:r>
      <w:r w:rsidRPr="00C33D22">
        <w:rPr>
          <w:rtl/>
        </w:rPr>
        <w:t>يابد. در</w:t>
      </w:r>
      <w:r w:rsidRPr="00C33D22">
        <w:rPr>
          <w:rFonts w:hint="cs"/>
          <w:rtl/>
        </w:rPr>
        <w:t xml:space="preserve"> </w:t>
      </w:r>
      <w:r w:rsidRPr="00C33D22">
        <w:rPr>
          <w:rtl/>
        </w:rPr>
        <w:t xml:space="preserve">صورت دريافت جواب </w:t>
      </w:r>
      <w:r w:rsidRPr="00C33D22">
        <w:rPr>
          <w:rFonts w:hint="cs"/>
          <w:rtl/>
        </w:rPr>
        <w:t>نامطلو</w:t>
      </w:r>
      <w:r w:rsidRPr="00C33D22">
        <w:rPr>
          <w:rFonts w:hint="eastAsia"/>
          <w:rtl/>
        </w:rPr>
        <w:t>ب</w:t>
      </w:r>
      <w:r w:rsidRPr="00C33D22">
        <w:rPr>
          <w:rFonts w:hint="cs"/>
          <w:rtl/>
        </w:rPr>
        <w:t>،</w:t>
      </w:r>
      <w:r w:rsidR="005D6360">
        <w:rPr>
          <w:noProof/>
          <w:position w:val="-12"/>
          <w:lang w:bidi="ar-SA"/>
        </w:rPr>
        <w:drawing>
          <wp:inline distT="0" distB="0" distL="0" distR="0">
            <wp:extent cx="318770" cy="201930"/>
            <wp:effectExtent l="0" t="0" r="0" b="0"/>
            <wp:docPr id="11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8"/>
                    <a:srcRect/>
                    <a:stretch>
                      <a:fillRect/>
                    </a:stretch>
                  </pic:blipFill>
                  <pic:spPr bwMode="auto">
                    <a:xfrm>
                      <a:off x="0" y="0"/>
                      <a:ext cx="318770" cy="201930"/>
                    </a:xfrm>
                    <a:prstGeom prst="rect">
                      <a:avLst/>
                    </a:prstGeom>
                    <a:noFill/>
                    <a:ln w="9525">
                      <a:noFill/>
                      <a:miter lim="800000"/>
                      <a:headEnd/>
                      <a:tailEnd/>
                    </a:ln>
                  </pic:spPr>
                </pic:pic>
              </a:graphicData>
            </a:graphic>
          </wp:inline>
        </w:drawing>
      </w:r>
      <w:r w:rsidRPr="00C33D22">
        <w:rPr>
          <w:lang w:bidi="ar-SA"/>
        </w:rPr>
        <w:t xml:space="preserve"> </w:t>
      </w:r>
      <w:r w:rsidRPr="00C33D22">
        <w:rPr>
          <w:rFonts w:hint="cs"/>
          <w:rtl/>
        </w:rPr>
        <w:t xml:space="preserve">   </w:t>
      </w:r>
      <w:r w:rsidRPr="00C33D22">
        <w:rPr>
          <w:rtl/>
        </w:rPr>
        <w:t xml:space="preserve">کاهش </w:t>
      </w:r>
      <w:r w:rsidRPr="00C33D22">
        <w:rPr>
          <w:rFonts w:hint="cs"/>
          <w:rtl/>
        </w:rPr>
        <w:t xml:space="preserve">يافته </w:t>
      </w:r>
      <w:r w:rsidRPr="00C33D22">
        <w:rPr>
          <w:rtl/>
        </w:rPr>
        <w:t>و احتمالات مربوط به ساير اعمال افزايش مي</w:t>
      </w:r>
      <w:r w:rsidRPr="00C33D22">
        <w:rPr>
          <w:rFonts w:hint="cs"/>
          <w:rtl/>
        </w:rPr>
        <w:t>‌</w:t>
      </w:r>
      <w:r w:rsidRPr="00C33D22">
        <w:rPr>
          <w:rtl/>
        </w:rPr>
        <w:t>يابد</w:t>
      </w:r>
      <w:r w:rsidRPr="00C33D22">
        <w:rPr>
          <w:rFonts w:hint="cs"/>
          <w:rtl/>
        </w:rPr>
        <w:t>.</w:t>
      </w:r>
      <w:r w:rsidRPr="00C33D22">
        <w:rPr>
          <w:rtl/>
        </w:rPr>
        <w:t xml:space="preserve"> بنابراين داريم:</w:t>
      </w:r>
    </w:p>
    <w:p w:rsidR="00835550" w:rsidRPr="00C33D22" w:rsidRDefault="00835550" w:rsidP="00835550">
      <w:pPr>
        <w:pStyle w:val="MyParagraph"/>
        <w:keepNext/>
        <w:rPr>
          <w:rtl/>
        </w:rPr>
      </w:pPr>
      <w:r w:rsidRPr="00C33D22">
        <w:rPr>
          <w:rFonts w:hint="cs"/>
          <w:rtl/>
        </w:rPr>
        <w:lastRenderedPageBreak/>
        <w:t xml:space="preserve">براي </w:t>
      </w:r>
      <w:r w:rsidRPr="00C33D22">
        <w:rPr>
          <w:rtl/>
        </w:rPr>
        <w:t>پاسخ مطلوب</w:t>
      </w:r>
      <w:r w:rsidRPr="00C33D22">
        <w:rPr>
          <w:rStyle w:val="FootnoteReference"/>
          <w:rtl/>
        </w:rPr>
        <w:footnoteReference w:id="80"/>
      </w:r>
      <w:r w:rsidRPr="00C33D22">
        <w:rPr>
          <w:rFonts w:hint="cs"/>
          <w:rtl/>
        </w:rPr>
        <w:t>:</w:t>
      </w:r>
    </w:p>
    <w:tbl>
      <w:tblPr>
        <w:bidiVisual/>
        <w:tblW w:w="0" w:type="auto"/>
        <w:tblInd w:w="140" w:type="dxa"/>
        <w:tblLook w:val="0000" w:firstRow="0" w:lastRow="0" w:firstColumn="0" w:lastColumn="0" w:noHBand="0" w:noVBand="0"/>
      </w:tblPr>
      <w:tblGrid>
        <w:gridCol w:w="3261"/>
        <w:gridCol w:w="5455"/>
      </w:tblGrid>
      <w:tr w:rsidR="00835550" w:rsidRPr="00741D58">
        <w:tc>
          <w:tcPr>
            <w:tcW w:w="3420" w:type="dxa"/>
            <w:vAlign w:val="center"/>
          </w:tcPr>
          <w:p w:rsidR="00835550" w:rsidRPr="00C33D22" w:rsidRDefault="00835550" w:rsidP="00DC509D">
            <w:pPr>
              <w:pStyle w:val="MyEquationCaption"/>
              <w:keepNext/>
              <w:spacing w:line="288" w:lineRule="auto"/>
            </w:pPr>
            <w:r w:rsidRPr="00C33D22">
              <w:rPr>
                <w:rtl/>
                <w:lang w:bidi="ar-SA"/>
              </w:rPr>
              <w:t>رابطه‌ی</w:t>
            </w:r>
            <w:r w:rsidRPr="00C33D22">
              <w:rPr>
                <w:rFonts w:ascii="B Nazanin" w:hint="cs"/>
                <w:sz w:val="22"/>
                <w:rtl/>
              </w:rPr>
              <w:t xml:space="preserve"> (</w:t>
            </w:r>
            <w:r w:rsidR="00DC509D">
              <w:rPr>
                <w:rFonts w:ascii="B Nazanin" w:hint="cs"/>
                <w:sz w:val="22"/>
                <w:rtl/>
                <w:lang w:bidi="fa-IR"/>
              </w:rPr>
              <w:t>2</w:t>
            </w:r>
            <w:r w:rsidRPr="00C33D22">
              <w:rPr>
                <w:rFonts w:ascii="B Nazanin" w:hint="cs"/>
                <w:sz w:val="22"/>
                <w:rtl/>
              </w:rPr>
              <w:t>-</w:t>
            </w:r>
            <w:r w:rsidR="00AC7107" w:rsidRPr="00C33D22">
              <w:rPr>
                <w:rFonts w:ascii="B Nazanin" w:hint="cs"/>
                <w:sz w:val="22"/>
                <w:rtl/>
              </w:rPr>
              <w:t>1</w:t>
            </w:r>
            <w:r w:rsidR="00A76F79">
              <w:rPr>
                <w:rFonts w:ascii="B Nazanin" w:hint="cs"/>
                <w:sz w:val="22"/>
                <w:rtl/>
                <w:lang w:bidi="fa-IR"/>
              </w:rPr>
              <w:t>7</w:t>
            </w:r>
            <w:r w:rsidRPr="00C33D22">
              <w:rPr>
                <w:rFonts w:ascii="B Nazanin" w:hint="cs"/>
                <w:sz w:val="22"/>
                <w:rtl/>
              </w:rPr>
              <w:t>)</w:t>
            </w:r>
          </w:p>
        </w:tc>
        <w:tc>
          <w:tcPr>
            <w:tcW w:w="5574" w:type="dxa"/>
            <w:vAlign w:val="center"/>
          </w:tcPr>
          <w:p w:rsidR="00835550" w:rsidRPr="00741D58" w:rsidRDefault="005D6360" w:rsidP="00835550">
            <w:pPr>
              <w:keepNext/>
              <w:bidi/>
              <w:spacing w:line="288" w:lineRule="auto"/>
              <w:jc w:val="right"/>
              <w:rPr>
                <w:rFonts w:ascii="B Nazanin" w:cs="B Nazanin"/>
                <w:position w:val="-14"/>
                <w:rtl/>
              </w:rPr>
            </w:pPr>
            <w:r>
              <w:rPr>
                <w:rFonts w:cs="B Nazanin"/>
                <w:noProof/>
                <w:position w:val="-46"/>
                <w:lang w:bidi="ar-SA"/>
              </w:rPr>
              <w:drawing>
                <wp:inline distT="0" distB="0" distL="0" distR="0">
                  <wp:extent cx="1690370" cy="499745"/>
                  <wp:effectExtent l="0" t="0" r="0" b="0"/>
                  <wp:docPr id="1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9"/>
                          <a:srcRect/>
                          <a:stretch>
                            <a:fillRect/>
                          </a:stretch>
                        </pic:blipFill>
                        <pic:spPr bwMode="auto">
                          <a:xfrm>
                            <a:off x="0" y="0"/>
                            <a:ext cx="1690370" cy="499745"/>
                          </a:xfrm>
                          <a:prstGeom prst="rect">
                            <a:avLst/>
                          </a:prstGeom>
                          <a:noFill/>
                          <a:ln w="9525">
                            <a:noFill/>
                            <a:miter lim="800000"/>
                            <a:headEnd/>
                            <a:tailEnd/>
                          </a:ln>
                        </pic:spPr>
                      </pic:pic>
                    </a:graphicData>
                  </a:graphic>
                </wp:inline>
              </w:drawing>
            </w:r>
          </w:p>
          <w:p w:rsidR="00835550" w:rsidRPr="00741D58" w:rsidRDefault="005D6360" w:rsidP="00835550">
            <w:pPr>
              <w:keepNext/>
              <w:bidi/>
              <w:spacing w:line="288" w:lineRule="auto"/>
              <w:jc w:val="right"/>
              <w:rPr>
                <w:rFonts w:ascii="B Nazanin" w:cs="B Nazanin"/>
                <w:rtl/>
              </w:rPr>
            </w:pPr>
            <w:r>
              <w:rPr>
                <w:rFonts w:cs="B Nazanin"/>
                <w:noProof/>
                <w:position w:val="-14"/>
                <w:lang w:bidi="ar-SA"/>
              </w:rPr>
              <w:drawing>
                <wp:inline distT="0" distB="0" distL="0" distR="0">
                  <wp:extent cx="2126615" cy="223520"/>
                  <wp:effectExtent l="0" t="0" r="0" b="0"/>
                  <wp:docPr id="12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0"/>
                          <a:srcRect/>
                          <a:stretch>
                            <a:fillRect/>
                          </a:stretch>
                        </pic:blipFill>
                        <pic:spPr bwMode="auto">
                          <a:xfrm>
                            <a:off x="0" y="0"/>
                            <a:ext cx="2126615" cy="223520"/>
                          </a:xfrm>
                          <a:prstGeom prst="rect">
                            <a:avLst/>
                          </a:prstGeom>
                          <a:noFill/>
                          <a:ln w="9525">
                            <a:noFill/>
                            <a:miter lim="800000"/>
                            <a:headEnd/>
                            <a:tailEnd/>
                          </a:ln>
                        </pic:spPr>
                      </pic:pic>
                    </a:graphicData>
                  </a:graphic>
                </wp:inline>
              </w:drawing>
            </w:r>
          </w:p>
        </w:tc>
      </w:tr>
    </w:tbl>
    <w:p w:rsidR="00835550" w:rsidRPr="00C33D22" w:rsidRDefault="00835550" w:rsidP="00835550">
      <w:pPr>
        <w:pStyle w:val="MyParagraph"/>
        <w:rPr>
          <w:rtl/>
        </w:rPr>
      </w:pPr>
      <w:r w:rsidRPr="00C33D22">
        <w:rPr>
          <w:rFonts w:hint="cs"/>
          <w:rtl/>
        </w:rPr>
        <w:t xml:space="preserve">براي </w:t>
      </w:r>
      <w:r w:rsidRPr="00C33D22">
        <w:rPr>
          <w:rtl/>
        </w:rPr>
        <w:t>پاسخ نامطلوب</w:t>
      </w:r>
      <w:r w:rsidRPr="00C33D22">
        <w:rPr>
          <w:rStyle w:val="FootnoteReference"/>
          <w:rtl/>
        </w:rPr>
        <w:footnoteReference w:id="81"/>
      </w:r>
      <w:r w:rsidRPr="00C33D22">
        <w:rPr>
          <w:rFonts w:hint="cs"/>
          <w:rtl/>
        </w:rPr>
        <w:t>:</w:t>
      </w:r>
    </w:p>
    <w:tbl>
      <w:tblPr>
        <w:bidiVisual/>
        <w:tblW w:w="8665" w:type="dxa"/>
        <w:jc w:val="right"/>
        <w:tblLook w:val="0000" w:firstRow="0" w:lastRow="0" w:firstColumn="0" w:lastColumn="0" w:noHBand="0" w:noVBand="0"/>
      </w:tblPr>
      <w:tblGrid>
        <w:gridCol w:w="4472"/>
        <w:gridCol w:w="4193"/>
      </w:tblGrid>
      <w:tr w:rsidR="00835550" w:rsidRPr="00741D58">
        <w:trPr>
          <w:trHeight w:val="1571"/>
          <w:jc w:val="right"/>
        </w:trPr>
        <w:tc>
          <w:tcPr>
            <w:tcW w:w="4472" w:type="dxa"/>
            <w:vAlign w:val="center"/>
          </w:tcPr>
          <w:p w:rsidR="00835550" w:rsidRPr="00C33D22" w:rsidRDefault="001E58D0" w:rsidP="00DC509D">
            <w:pPr>
              <w:pStyle w:val="MyEquationCaption"/>
              <w:spacing w:line="288" w:lineRule="auto"/>
            </w:pPr>
            <w:r w:rsidRPr="00C33D22">
              <w:rPr>
                <w:rtl/>
                <w:lang w:bidi="ar-SA"/>
              </w:rPr>
              <w:t>رابطه‌ی</w:t>
            </w:r>
            <w:r w:rsidRPr="00C33D22">
              <w:rPr>
                <w:rFonts w:ascii="B Nazanin" w:hint="cs"/>
                <w:sz w:val="22"/>
                <w:rtl/>
              </w:rPr>
              <w:t xml:space="preserve"> (</w:t>
            </w:r>
            <w:r w:rsidR="00DC509D">
              <w:rPr>
                <w:rFonts w:ascii="B Nazanin" w:hint="cs"/>
                <w:sz w:val="22"/>
                <w:rtl/>
                <w:lang w:bidi="fa-IR"/>
              </w:rPr>
              <w:t>2</w:t>
            </w:r>
            <w:r w:rsidRPr="00C33D22">
              <w:rPr>
                <w:rFonts w:ascii="B Nazanin" w:hint="cs"/>
                <w:sz w:val="22"/>
                <w:rtl/>
              </w:rPr>
              <w:t>-</w:t>
            </w:r>
            <w:r w:rsidR="00A76F79">
              <w:rPr>
                <w:rFonts w:ascii="B Nazanin" w:hint="cs"/>
                <w:sz w:val="22"/>
                <w:rtl/>
                <w:lang w:bidi="fa-IR"/>
              </w:rPr>
              <w:t>18</w:t>
            </w:r>
            <w:r w:rsidRPr="00C33D22">
              <w:rPr>
                <w:rFonts w:ascii="B Nazanin" w:hint="cs"/>
                <w:sz w:val="22"/>
                <w:rtl/>
              </w:rPr>
              <w:t>)</w:t>
            </w:r>
            <w:r w:rsidR="00C80B05" w:rsidRPr="00C33D22">
              <w:rPr>
                <w:rFonts w:ascii="B Nazanin" w:hint="cs"/>
                <w:sz w:val="22"/>
                <w:rtl/>
              </w:rPr>
              <w:t xml:space="preserve"> </w:t>
            </w:r>
          </w:p>
        </w:tc>
        <w:tc>
          <w:tcPr>
            <w:tcW w:w="4193" w:type="dxa"/>
            <w:vAlign w:val="center"/>
          </w:tcPr>
          <w:p w:rsidR="00835550" w:rsidRPr="00741D58" w:rsidRDefault="005D6360" w:rsidP="00835550">
            <w:pPr>
              <w:bidi/>
              <w:spacing w:line="288" w:lineRule="auto"/>
              <w:jc w:val="right"/>
              <w:rPr>
                <w:rFonts w:ascii="B Nazanin" w:cs="B Nazanin"/>
                <w:rtl/>
              </w:rPr>
            </w:pPr>
            <w:r>
              <w:rPr>
                <w:rFonts w:cs="B Nazanin"/>
                <w:noProof/>
                <w:position w:val="-14"/>
                <w:lang w:bidi="ar-SA"/>
              </w:rPr>
              <w:drawing>
                <wp:inline distT="0" distB="0" distL="0" distR="0">
                  <wp:extent cx="2126615" cy="223520"/>
                  <wp:effectExtent l="0" t="0" r="6985" b="0"/>
                  <wp:docPr id="1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1"/>
                          <a:srcRect/>
                          <a:stretch>
                            <a:fillRect/>
                          </a:stretch>
                        </pic:blipFill>
                        <pic:spPr bwMode="auto">
                          <a:xfrm>
                            <a:off x="0" y="0"/>
                            <a:ext cx="2126615" cy="223520"/>
                          </a:xfrm>
                          <a:prstGeom prst="rect">
                            <a:avLst/>
                          </a:prstGeom>
                          <a:noFill/>
                          <a:ln w="9525">
                            <a:noFill/>
                            <a:miter lim="800000"/>
                            <a:headEnd/>
                            <a:tailEnd/>
                          </a:ln>
                        </pic:spPr>
                      </pic:pic>
                    </a:graphicData>
                  </a:graphic>
                </wp:inline>
              </w:drawing>
            </w:r>
            <w:r w:rsidR="00835550" w:rsidRPr="00741D58">
              <w:rPr>
                <w:rFonts w:ascii="B Nazanin" w:cs="B Nazanin" w:hint="cs"/>
                <w:rtl/>
              </w:rPr>
              <w:t xml:space="preserve">        </w:t>
            </w:r>
          </w:p>
          <w:p w:rsidR="00835550" w:rsidRPr="00741D58" w:rsidRDefault="005D6360" w:rsidP="00835550">
            <w:pPr>
              <w:bidi/>
              <w:spacing w:line="288" w:lineRule="auto"/>
              <w:jc w:val="right"/>
              <w:rPr>
                <w:rFonts w:ascii="B Nazanin" w:cs="B Nazanin"/>
                <w:rtl/>
              </w:rPr>
            </w:pPr>
            <w:r>
              <w:rPr>
                <w:rFonts w:cs="B Nazanin"/>
                <w:noProof/>
                <w:position w:val="-46"/>
                <w:lang w:bidi="ar-SA"/>
              </w:rPr>
              <w:drawing>
                <wp:inline distT="0" distB="0" distL="0" distR="0">
                  <wp:extent cx="1701165" cy="499745"/>
                  <wp:effectExtent l="0" t="0" r="0" b="0"/>
                  <wp:docPr id="1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2"/>
                          <a:srcRect/>
                          <a:stretch>
                            <a:fillRect/>
                          </a:stretch>
                        </pic:blipFill>
                        <pic:spPr bwMode="auto">
                          <a:xfrm>
                            <a:off x="0" y="0"/>
                            <a:ext cx="1701165" cy="499745"/>
                          </a:xfrm>
                          <a:prstGeom prst="rect">
                            <a:avLst/>
                          </a:prstGeom>
                          <a:noFill/>
                          <a:ln w="9525">
                            <a:noFill/>
                            <a:miter lim="800000"/>
                            <a:headEnd/>
                            <a:tailEnd/>
                          </a:ln>
                        </pic:spPr>
                      </pic:pic>
                    </a:graphicData>
                  </a:graphic>
                </wp:inline>
              </w:drawing>
            </w:r>
            <w:r w:rsidR="00835550" w:rsidRPr="00741D58">
              <w:rPr>
                <w:rFonts w:cs="B Nazanin"/>
              </w:rPr>
              <w:t xml:space="preserve"> </w:t>
            </w:r>
          </w:p>
        </w:tc>
      </w:tr>
    </w:tbl>
    <w:p w:rsidR="00835550" w:rsidRPr="00C33D22" w:rsidRDefault="00835550" w:rsidP="00C21457">
      <w:pPr>
        <w:pStyle w:val="MyParagraph"/>
        <w:rPr>
          <w:rtl/>
        </w:rPr>
      </w:pPr>
      <w:r w:rsidRPr="00C33D22">
        <w:rPr>
          <w:rtl/>
        </w:rPr>
        <w:t xml:space="preserve">توابع </w:t>
      </w:r>
      <w:r w:rsidR="005D6360">
        <w:rPr>
          <w:noProof/>
          <w:position w:val="-12"/>
          <w:lang w:bidi="ar-SA"/>
        </w:rPr>
        <w:drawing>
          <wp:inline distT="0" distB="0" distL="0" distR="0">
            <wp:extent cx="138430" cy="212725"/>
            <wp:effectExtent l="19050" t="0" r="0" b="0"/>
            <wp:docPr id="1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3"/>
                    <a:srcRect/>
                    <a:stretch>
                      <a:fillRect/>
                    </a:stretch>
                  </pic:blipFill>
                  <pic:spPr bwMode="auto">
                    <a:xfrm>
                      <a:off x="0" y="0"/>
                      <a:ext cx="138430" cy="212725"/>
                    </a:xfrm>
                    <a:prstGeom prst="rect">
                      <a:avLst/>
                    </a:prstGeom>
                    <a:noFill/>
                    <a:ln w="9525">
                      <a:noFill/>
                      <a:miter lim="800000"/>
                      <a:headEnd/>
                      <a:tailEnd/>
                    </a:ln>
                  </pic:spPr>
                </pic:pic>
              </a:graphicData>
            </a:graphic>
          </wp:inline>
        </w:drawing>
      </w:r>
      <w:r w:rsidRPr="00C33D22">
        <w:rPr>
          <w:rFonts w:hint="cs"/>
          <w:rtl/>
        </w:rPr>
        <w:t xml:space="preserve"> و </w:t>
      </w:r>
      <w:r w:rsidR="005D6360">
        <w:rPr>
          <w:noProof/>
          <w:position w:val="-14"/>
          <w:lang w:bidi="ar-SA"/>
        </w:rPr>
        <w:drawing>
          <wp:inline distT="0" distB="0" distL="0" distR="0">
            <wp:extent cx="170180" cy="223520"/>
            <wp:effectExtent l="0" t="0" r="0" b="0"/>
            <wp:docPr id="1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4"/>
                    <a:srcRect/>
                    <a:stretch>
                      <a:fillRect/>
                    </a:stretch>
                  </pic:blipFill>
                  <pic:spPr bwMode="auto">
                    <a:xfrm>
                      <a:off x="0" y="0"/>
                      <a:ext cx="170180" cy="223520"/>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توابعي غير</w:t>
      </w:r>
      <w:r w:rsidRPr="00C33D22">
        <w:rPr>
          <w:rFonts w:hint="cs"/>
          <w:rtl/>
        </w:rPr>
        <w:t xml:space="preserve"> </w:t>
      </w:r>
      <w:r w:rsidRPr="00C33D22">
        <w:rPr>
          <w:rtl/>
        </w:rPr>
        <w:t>منفي مي</w:t>
      </w:r>
      <w:r w:rsidRPr="00C33D22">
        <w:rPr>
          <w:rFonts w:hint="cs"/>
          <w:rtl/>
        </w:rPr>
        <w:t>‌</w:t>
      </w:r>
      <w:r w:rsidRPr="00C33D22">
        <w:rPr>
          <w:rtl/>
        </w:rPr>
        <w:t>باشند</w:t>
      </w:r>
      <w:r w:rsidR="004118E4" w:rsidRPr="00C33D22">
        <w:rPr>
          <w:rFonts w:hint="cs"/>
          <w:rtl/>
        </w:rPr>
        <w:t>که به ترتیب</w:t>
      </w:r>
      <w:r w:rsidRPr="00C33D22">
        <w:rPr>
          <w:rtl/>
        </w:rPr>
        <w:t xml:space="preserve"> ت</w:t>
      </w:r>
      <w:r w:rsidR="004118E4" w:rsidRPr="00C33D22">
        <w:rPr>
          <w:rFonts w:hint="cs"/>
          <w:rtl/>
        </w:rPr>
        <w:t>وابع</w:t>
      </w:r>
      <w:r w:rsidRPr="00C33D22">
        <w:rPr>
          <w:rtl/>
        </w:rPr>
        <w:t xml:space="preserve"> پاداش و جريمه نام</w:t>
      </w:r>
      <w:r w:rsidR="00C21457" w:rsidRPr="00C33D22">
        <w:rPr>
          <w:rFonts w:hint="cs"/>
          <w:rtl/>
        </w:rPr>
        <w:t>یده</w:t>
      </w:r>
      <w:r w:rsidRPr="00C33D22">
        <w:rPr>
          <w:rtl/>
        </w:rPr>
        <w:t xml:space="preserve"> مي</w:t>
      </w:r>
      <w:r w:rsidRPr="00C33D22">
        <w:rPr>
          <w:rFonts w:hint="cs"/>
          <w:rtl/>
        </w:rPr>
        <w:t>‌</w:t>
      </w:r>
      <w:r w:rsidRPr="00C33D22">
        <w:rPr>
          <w:rtl/>
        </w:rPr>
        <w:t>شود. هم اکنون مطالعات بسياري بر</w:t>
      </w:r>
      <w:r w:rsidRPr="00C33D22">
        <w:rPr>
          <w:rFonts w:hint="cs"/>
          <w:rtl/>
        </w:rPr>
        <w:t xml:space="preserve"> </w:t>
      </w:r>
      <w:r w:rsidRPr="00C33D22">
        <w:rPr>
          <w:rtl/>
        </w:rPr>
        <w:t>روي الگوريتم‌هاي يادگير خطي به علت قابليت انعطاف بالاي آنها انجام مي</w:t>
      </w:r>
      <w:r w:rsidRPr="00C33D22">
        <w:rPr>
          <w:rFonts w:hint="cs"/>
          <w:rtl/>
        </w:rPr>
        <w:t>‌</w:t>
      </w:r>
      <w:r w:rsidRPr="00C33D22">
        <w:rPr>
          <w:rtl/>
        </w:rPr>
        <w:t>شود</w:t>
      </w:r>
      <w:r w:rsidRPr="00C33D22">
        <w:rPr>
          <w:rFonts w:hint="cs"/>
          <w:rtl/>
        </w:rPr>
        <w:t xml:space="preserve">. </w:t>
      </w:r>
      <w:r w:rsidRPr="00C33D22">
        <w:rPr>
          <w:rtl/>
        </w:rPr>
        <w:t>براي اين نوع از الگوريتم‌ها</w:t>
      </w:r>
      <w:r w:rsidRPr="00C33D22">
        <w:rPr>
          <w:rFonts w:hint="cs"/>
          <w:rtl/>
        </w:rPr>
        <w:t>،</w:t>
      </w:r>
      <w:r w:rsidRPr="00C33D22">
        <w:rPr>
          <w:rtl/>
        </w:rPr>
        <w:t xml:space="preserve"> توابع پاداش و</w:t>
      </w:r>
      <w:r w:rsidRPr="00C33D22">
        <w:rPr>
          <w:rFonts w:hint="cs"/>
          <w:rtl/>
        </w:rPr>
        <w:t xml:space="preserve"> </w:t>
      </w:r>
      <w:r w:rsidRPr="00C33D22">
        <w:rPr>
          <w:rtl/>
        </w:rPr>
        <w:t>جريمه ب</w:t>
      </w:r>
      <w:r w:rsidRPr="00C33D22">
        <w:rPr>
          <w:rFonts w:hint="cs"/>
          <w:rtl/>
        </w:rPr>
        <w:t xml:space="preserve">ه </w:t>
      </w:r>
      <w:r w:rsidRPr="00C33D22">
        <w:rPr>
          <w:rtl/>
        </w:rPr>
        <w:t>صورت زير تعريف مي</w:t>
      </w:r>
      <w:r w:rsidRPr="00C33D22">
        <w:rPr>
          <w:rFonts w:hint="cs"/>
          <w:rtl/>
        </w:rPr>
        <w:t>‌</w:t>
      </w:r>
      <w:r w:rsidRPr="00C33D22">
        <w:rPr>
          <w:rtl/>
        </w:rPr>
        <w:t>شوند</w:t>
      </w:r>
      <w:r w:rsidR="00B72EFD" w:rsidRPr="00C33D22">
        <w:t>[</w:t>
      </w:r>
      <w:r w:rsidR="007D64A2" w:rsidRPr="00C33D22">
        <w:t>61</w:t>
      </w:r>
      <w:r w:rsidR="00B72EFD" w:rsidRPr="00C33D22">
        <w:t>]</w:t>
      </w:r>
      <w:r w:rsidRPr="00C33D22">
        <w:rPr>
          <w:rtl/>
        </w:rPr>
        <w:t>:</w:t>
      </w:r>
    </w:p>
    <w:tbl>
      <w:tblPr>
        <w:bidiVisual/>
        <w:tblW w:w="0" w:type="auto"/>
        <w:jc w:val="right"/>
        <w:tblLook w:val="0000" w:firstRow="0" w:lastRow="0" w:firstColumn="0" w:lastColumn="0" w:noHBand="0" w:noVBand="0"/>
      </w:tblPr>
      <w:tblGrid>
        <w:gridCol w:w="3500"/>
        <w:gridCol w:w="5102"/>
      </w:tblGrid>
      <w:tr w:rsidR="00835550" w:rsidRPr="00741D58" w:rsidTr="00CF0BC1">
        <w:trPr>
          <w:trHeight w:val="621"/>
          <w:jc w:val="right"/>
        </w:trPr>
        <w:tc>
          <w:tcPr>
            <w:tcW w:w="3500" w:type="dxa"/>
            <w:vAlign w:val="center"/>
          </w:tcPr>
          <w:p w:rsidR="00835550" w:rsidRPr="00C33D22" w:rsidRDefault="00835550" w:rsidP="00DC509D">
            <w:pPr>
              <w:pStyle w:val="MyEquationCaption"/>
              <w:spacing w:line="288" w:lineRule="auto"/>
            </w:pPr>
            <w:bookmarkStart w:id="214" w:name="_Ref122427365"/>
            <w:r w:rsidRPr="00C33D22">
              <w:rPr>
                <w:rtl/>
                <w:lang w:bidi="ar-SA"/>
              </w:rPr>
              <w:t>رابطه‌ی</w:t>
            </w:r>
            <w:r w:rsidRPr="00C33D22">
              <w:rPr>
                <w:rFonts w:ascii="B Nazanin" w:hint="cs"/>
                <w:sz w:val="22"/>
                <w:rtl/>
              </w:rPr>
              <w:t xml:space="preserve"> (</w:t>
            </w:r>
            <w:r w:rsidR="00DC509D">
              <w:rPr>
                <w:rFonts w:ascii="B Nazanin" w:hint="cs"/>
                <w:sz w:val="22"/>
                <w:rtl/>
                <w:lang w:bidi="fa-IR"/>
              </w:rPr>
              <w:t>2</w:t>
            </w:r>
            <w:r w:rsidRPr="00C33D22">
              <w:rPr>
                <w:rFonts w:ascii="B Nazanin" w:hint="cs"/>
                <w:sz w:val="22"/>
                <w:rtl/>
              </w:rPr>
              <w:t>-</w:t>
            </w:r>
            <w:r w:rsidR="00A76F79">
              <w:rPr>
                <w:rFonts w:ascii="B Nazanin" w:hint="cs"/>
                <w:sz w:val="22"/>
                <w:rtl/>
                <w:lang w:bidi="fa-IR"/>
              </w:rPr>
              <w:t>19</w:t>
            </w:r>
            <w:r w:rsidRPr="00C33D22">
              <w:rPr>
                <w:rFonts w:ascii="B Nazanin" w:hint="cs"/>
                <w:sz w:val="22"/>
                <w:rtl/>
              </w:rPr>
              <w:t>)</w:t>
            </w:r>
            <w:bookmarkEnd w:id="214"/>
          </w:p>
        </w:tc>
        <w:tc>
          <w:tcPr>
            <w:tcW w:w="5102" w:type="dxa"/>
            <w:vAlign w:val="center"/>
          </w:tcPr>
          <w:p w:rsidR="00835550" w:rsidRPr="00741D58" w:rsidRDefault="00102B27" w:rsidP="00835550">
            <w:pPr>
              <w:bidi/>
              <w:spacing w:line="288" w:lineRule="auto"/>
              <w:jc w:val="right"/>
              <w:rPr>
                <w:rFonts w:cs="B Nazanin"/>
              </w:rPr>
            </w:pPr>
            <w:r w:rsidRPr="00741D58">
              <w:rPr>
                <w:rFonts w:cs="B Nazanin"/>
                <w:position w:val="-14"/>
              </w:rPr>
              <w:object w:dxaOrig="3760" w:dyaOrig="380">
                <v:shape id="_x0000_i1085" type="#_x0000_t75" style="width:188.25pt;height:18pt" o:ole="">
                  <v:imagedata r:id="rId175" o:title=""/>
                </v:shape>
                <o:OLEObject Type="Embed" ProgID="Equation.3" ShapeID="_x0000_i1085" DrawAspect="Content" ObjectID="_1569252593" r:id="rId176"/>
              </w:object>
            </w:r>
            <w:r w:rsidR="00835550" w:rsidRPr="00741D58">
              <w:rPr>
                <w:rFonts w:cs="B Nazanin"/>
              </w:rPr>
              <w:t xml:space="preserve">      </w:t>
            </w:r>
          </w:p>
        </w:tc>
      </w:tr>
      <w:tr w:rsidR="00835550" w:rsidRPr="00741D58" w:rsidTr="00CF0BC1">
        <w:trPr>
          <w:trHeight w:val="909"/>
          <w:jc w:val="right"/>
        </w:trPr>
        <w:tc>
          <w:tcPr>
            <w:tcW w:w="3500" w:type="dxa"/>
            <w:vAlign w:val="center"/>
          </w:tcPr>
          <w:p w:rsidR="00835550" w:rsidRPr="00C33D22" w:rsidRDefault="00835550" w:rsidP="00DC509D">
            <w:pPr>
              <w:pStyle w:val="MyEquationCaption"/>
              <w:spacing w:line="288" w:lineRule="auto"/>
              <w:rPr>
                <w:rtl/>
                <w:lang w:bidi="fa-IR"/>
              </w:rPr>
            </w:pPr>
            <w:bookmarkStart w:id="215" w:name="_Ref122427370"/>
            <w:r w:rsidRPr="00C33D22">
              <w:rPr>
                <w:rtl/>
                <w:lang w:bidi="ar-SA"/>
              </w:rPr>
              <w:t>رابطه‌ی</w:t>
            </w:r>
            <w:r w:rsidRPr="00C33D22">
              <w:rPr>
                <w:rFonts w:ascii="B Nazanin" w:hint="cs"/>
                <w:sz w:val="22"/>
                <w:rtl/>
              </w:rPr>
              <w:t xml:space="preserve"> (</w:t>
            </w:r>
            <w:r w:rsidR="00DC509D">
              <w:rPr>
                <w:rFonts w:ascii="B Nazanin" w:hint="cs"/>
                <w:sz w:val="22"/>
                <w:rtl/>
                <w:lang w:bidi="fa-IR"/>
              </w:rPr>
              <w:t>2</w:t>
            </w:r>
            <w:r w:rsidRPr="00C33D22">
              <w:rPr>
                <w:rFonts w:ascii="B Nazanin" w:hint="cs"/>
                <w:sz w:val="22"/>
                <w:rtl/>
              </w:rPr>
              <w:t>-</w:t>
            </w:r>
            <w:r w:rsidR="00A76F79">
              <w:rPr>
                <w:rFonts w:ascii="B Nazanin" w:hint="cs"/>
                <w:sz w:val="22"/>
                <w:rtl/>
                <w:lang w:bidi="fa-IR"/>
              </w:rPr>
              <w:t>20</w:t>
            </w:r>
            <w:r w:rsidRPr="00C33D22">
              <w:rPr>
                <w:rFonts w:ascii="B Nazanin" w:hint="cs"/>
                <w:sz w:val="22"/>
                <w:rtl/>
              </w:rPr>
              <w:t>)</w:t>
            </w:r>
            <w:bookmarkEnd w:id="215"/>
          </w:p>
        </w:tc>
        <w:tc>
          <w:tcPr>
            <w:tcW w:w="5102" w:type="dxa"/>
            <w:vAlign w:val="center"/>
          </w:tcPr>
          <w:p w:rsidR="00835550" w:rsidRPr="00741D58" w:rsidRDefault="00102B27" w:rsidP="00835550">
            <w:pPr>
              <w:bidi/>
              <w:spacing w:line="288" w:lineRule="auto"/>
              <w:jc w:val="right"/>
              <w:rPr>
                <w:rFonts w:cs="B Nazanin"/>
                <w:position w:val="-14"/>
              </w:rPr>
            </w:pPr>
            <w:r w:rsidRPr="00741D58">
              <w:rPr>
                <w:rFonts w:cs="B Nazanin"/>
                <w:position w:val="-24"/>
              </w:rPr>
              <w:object w:dxaOrig="3780" w:dyaOrig="620">
                <v:shape id="_x0000_i1086" type="#_x0000_t75" style="width:191.25pt;height:32.25pt" o:ole="">
                  <v:imagedata r:id="rId177" o:title=""/>
                </v:shape>
                <o:OLEObject Type="Embed" ProgID="Equation.3" ShapeID="_x0000_i1086" DrawAspect="Content" ObjectID="_1569252594" r:id="rId178"/>
              </w:object>
            </w:r>
            <w:r w:rsidR="00835550" w:rsidRPr="00741D58">
              <w:rPr>
                <w:rFonts w:cs="B Nazanin"/>
                <w:position w:val="-14"/>
              </w:rPr>
              <w:t xml:space="preserve">      </w:t>
            </w:r>
          </w:p>
        </w:tc>
      </w:tr>
    </w:tbl>
    <w:p w:rsidR="00835550" w:rsidRPr="00C33D22" w:rsidRDefault="00835550" w:rsidP="00835550">
      <w:pPr>
        <w:pStyle w:val="MyParagraph"/>
        <w:rPr>
          <w:rtl/>
        </w:rPr>
      </w:pPr>
      <w:r w:rsidRPr="00C33D22">
        <w:rPr>
          <w:rtl/>
        </w:rPr>
        <w:t xml:space="preserve">در روابط فوق داريم: </w:t>
      </w:r>
    </w:p>
    <w:p w:rsidR="00835550" w:rsidRPr="00C33D22" w:rsidRDefault="005D6360" w:rsidP="00835550">
      <w:pPr>
        <w:pStyle w:val="MyBullet"/>
        <w:rPr>
          <w:rtl/>
        </w:rPr>
      </w:pPr>
      <w:r>
        <w:rPr>
          <w:noProof/>
          <w:position w:val="-4"/>
          <w:lang w:bidi="ar-SA"/>
        </w:rPr>
        <w:drawing>
          <wp:inline distT="0" distB="0" distL="0" distR="0">
            <wp:extent cx="233680" cy="127635"/>
            <wp:effectExtent l="19050" t="0" r="0" b="0"/>
            <wp:docPr id="1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9"/>
                    <a:srcRect/>
                    <a:stretch>
                      <a:fillRect/>
                    </a:stretch>
                  </pic:blipFill>
                  <pic:spPr bwMode="auto">
                    <a:xfrm>
                      <a:off x="0" y="0"/>
                      <a:ext cx="233680" cy="127635"/>
                    </a:xfrm>
                    <a:prstGeom prst="rect">
                      <a:avLst/>
                    </a:prstGeom>
                    <a:noFill/>
                    <a:ln w="9525">
                      <a:noFill/>
                      <a:miter lim="800000"/>
                      <a:headEnd/>
                      <a:tailEnd/>
                    </a:ln>
                  </pic:spPr>
                </pic:pic>
              </a:graphicData>
            </a:graphic>
          </wp:inline>
        </w:drawing>
      </w:r>
      <w:r w:rsidR="00835550" w:rsidRPr="00C33D22">
        <w:rPr>
          <w:rtl/>
        </w:rPr>
        <w:t xml:space="preserve"> تعداد اعمال يک اتوماتا</w:t>
      </w:r>
    </w:p>
    <w:p w:rsidR="00835550" w:rsidRPr="00C33D22" w:rsidRDefault="005D6360" w:rsidP="00835550">
      <w:pPr>
        <w:pStyle w:val="MyBullet"/>
        <w:rPr>
          <w:rtl/>
        </w:rPr>
      </w:pPr>
      <w:r>
        <w:rPr>
          <w:noProof/>
          <w:position w:val="-8"/>
          <w:lang w:bidi="ar-SA"/>
        </w:rPr>
        <w:drawing>
          <wp:inline distT="0" distB="0" distL="0" distR="0">
            <wp:extent cx="255270" cy="138430"/>
            <wp:effectExtent l="19050" t="0" r="0" b="0"/>
            <wp:docPr id="1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a:srcRect/>
                    <a:stretch>
                      <a:fillRect/>
                    </a:stretch>
                  </pic:blipFill>
                  <pic:spPr bwMode="auto">
                    <a:xfrm>
                      <a:off x="0" y="0"/>
                      <a:ext cx="255270" cy="138430"/>
                    </a:xfrm>
                    <a:prstGeom prst="rect">
                      <a:avLst/>
                    </a:prstGeom>
                    <a:noFill/>
                    <a:ln w="9525">
                      <a:noFill/>
                      <a:miter lim="800000"/>
                      <a:headEnd/>
                      <a:tailEnd/>
                    </a:ln>
                  </pic:spPr>
                </pic:pic>
              </a:graphicData>
            </a:graphic>
          </wp:inline>
        </w:drawing>
      </w:r>
      <w:r w:rsidR="00835550" w:rsidRPr="00C33D22">
        <w:rPr>
          <w:rFonts w:hint="cs"/>
          <w:position w:val="-8"/>
          <w:rtl/>
        </w:rPr>
        <w:t xml:space="preserve"> </w:t>
      </w:r>
      <w:r w:rsidR="00835550" w:rsidRPr="00C33D22">
        <w:rPr>
          <w:rtl/>
        </w:rPr>
        <w:t>پارامتر پاداش</w:t>
      </w:r>
    </w:p>
    <w:p w:rsidR="00835550" w:rsidRPr="00C33D22" w:rsidRDefault="005D6360" w:rsidP="00835550">
      <w:pPr>
        <w:pStyle w:val="MyBullet"/>
        <w:rPr>
          <w:rtl/>
        </w:rPr>
      </w:pPr>
      <w:r>
        <w:rPr>
          <w:noProof/>
          <w:position w:val="-8"/>
          <w:lang w:bidi="ar-SA"/>
        </w:rPr>
        <w:drawing>
          <wp:inline distT="0" distB="0" distL="0" distR="0">
            <wp:extent cx="233680" cy="180975"/>
            <wp:effectExtent l="0" t="0" r="0" b="0"/>
            <wp:docPr id="1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1"/>
                    <a:srcRect/>
                    <a:stretch>
                      <a:fillRect/>
                    </a:stretch>
                  </pic:blipFill>
                  <pic:spPr bwMode="auto">
                    <a:xfrm>
                      <a:off x="0" y="0"/>
                      <a:ext cx="233680" cy="180975"/>
                    </a:xfrm>
                    <a:prstGeom prst="rect">
                      <a:avLst/>
                    </a:prstGeom>
                    <a:noFill/>
                    <a:ln w="9525">
                      <a:noFill/>
                      <a:miter lim="800000"/>
                      <a:headEnd/>
                      <a:tailEnd/>
                    </a:ln>
                  </pic:spPr>
                </pic:pic>
              </a:graphicData>
            </a:graphic>
          </wp:inline>
        </w:drawing>
      </w:r>
      <w:r w:rsidR="00835550" w:rsidRPr="00C33D22">
        <w:rPr>
          <w:rFonts w:hint="cs"/>
          <w:position w:val="-8"/>
          <w:rtl/>
        </w:rPr>
        <w:t xml:space="preserve"> </w:t>
      </w:r>
      <w:r w:rsidR="00835550" w:rsidRPr="00C33D22">
        <w:rPr>
          <w:rtl/>
        </w:rPr>
        <w:t xml:space="preserve">پارامتر </w:t>
      </w:r>
      <w:r w:rsidR="00835550" w:rsidRPr="00C33D22">
        <w:rPr>
          <w:rFonts w:hint="cs"/>
          <w:rtl/>
        </w:rPr>
        <w:t>ج</w:t>
      </w:r>
      <w:r w:rsidR="00835550" w:rsidRPr="00C33D22">
        <w:rPr>
          <w:rtl/>
        </w:rPr>
        <w:t xml:space="preserve">ريمه </w:t>
      </w:r>
    </w:p>
    <w:p w:rsidR="00835550" w:rsidRPr="00C33D22" w:rsidRDefault="00835550" w:rsidP="00835550">
      <w:pPr>
        <w:pStyle w:val="MyParagraph"/>
        <w:rPr>
          <w:rtl/>
        </w:rPr>
      </w:pPr>
      <w:r w:rsidRPr="00C33D22">
        <w:rPr>
          <w:rtl/>
        </w:rPr>
        <w:t>براساس مقادير مختلفي که براي پارامتر‌هاي يادگيري</w:t>
      </w:r>
      <w:r w:rsidRPr="00C33D22">
        <w:rPr>
          <w:rFonts w:hint="cs"/>
          <w:rtl/>
        </w:rPr>
        <w:t xml:space="preserve"> </w:t>
      </w:r>
      <w:r w:rsidRPr="00C33D22">
        <w:t>a</w:t>
      </w:r>
      <w:r w:rsidRPr="00C33D22">
        <w:rPr>
          <w:rFonts w:hint="cs"/>
          <w:rtl/>
        </w:rPr>
        <w:t xml:space="preserve"> و </w:t>
      </w:r>
      <w:r w:rsidRPr="00C33D22">
        <w:t>b</w:t>
      </w:r>
      <w:r w:rsidRPr="00C33D22">
        <w:rPr>
          <w:rtl/>
        </w:rPr>
        <w:t xml:space="preserve"> در</w:t>
      </w:r>
      <w:r w:rsidRPr="00C33D22">
        <w:rPr>
          <w:rFonts w:hint="cs"/>
          <w:rtl/>
        </w:rPr>
        <w:t xml:space="preserve"> </w:t>
      </w:r>
      <w:r w:rsidRPr="00C33D22">
        <w:rPr>
          <w:rtl/>
        </w:rPr>
        <w:t>نظر</w:t>
      </w:r>
      <w:r w:rsidRPr="00C33D22">
        <w:rPr>
          <w:rFonts w:hint="cs"/>
          <w:rtl/>
        </w:rPr>
        <w:t xml:space="preserve"> </w:t>
      </w:r>
      <w:r w:rsidRPr="00C33D22">
        <w:rPr>
          <w:rtl/>
        </w:rPr>
        <w:t>گرفته مي</w:t>
      </w:r>
      <w:r w:rsidRPr="00C33D22">
        <w:rPr>
          <w:rFonts w:hint="cs"/>
          <w:rtl/>
        </w:rPr>
        <w:t>‌</w:t>
      </w:r>
      <w:r w:rsidRPr="00C33D22">
        <w:rPr>
          <w:rtl/>
        </w:rPr>
        <w:t>شود</w:t>
      </w:r>
      <w:r w:rsidRPr="00C33D22">
        <w:rPr>
          <w:rFonts w:hint="cs"/>
          <w:rtl/>
        </w:rPr>
        <w:t>،</w:t>
      </w:r>
      <w:r w:rsidRPr="00C33D22">
        <w:rPr>
          <w:rtl/>
        </w:rPr>
        <w:t xml:space="preserve"> الگوريتم‌هاي مختلفي بدست مي</w:t>
      </w:r>
      <w:r w:rsidRPr="00C33D22">
        <w:rPr>
          <w:rFonts w:hint="cs"/>
          <w:rtl/>
        </w:rPr>
        <w:t>‌</w:t>
      </w:r>
      <w:r w:rsidRPr="00C33D22">
        <w:rPr>
          <w:rtl/>
        </w:rPr>
        <w:t>آيد</w:t>
      </w:r>
      <w:r w:rsidRPr="00C33D22">
        <w:t xml:space="preserve"> </w:t>
      </w:r>
      <w:r w:rsidRPr="00C33D22">
        <w:rPr>
          <w:rtl/>
        </w:rPr>
        <w:t>که در زير مواردي از آنها را نام مي</w:t>
      </w:r>
      <w:r w:rsidRPr="00C33D22">
        <w:rPr>
          <w:rFonts w:hint="cs"/>
          <w:rtl/>
        </w:rPr>
        <w:t>‌</w:t>
      </w:r>
      <w:r w:rsidRPr="00C33D22">
        <w:rPr>
          <w:rtl/>
        </w:rPr>
        <w:t>بريم :</w:t>
      </w:r>
    </w:p>
    <w:p w:rsidR="00835550" w:rsidRPr="00C33D22" w:rsidRDefault="00835550" w:rsidP="00835550">
      <w:pPr>
        <w:pStyle w:val="MyBullet"/>
        <w:rPr>
          <w:rtl/>
        </w:rPr>
      </w:pPr>
      <w:r w:rsidRPr="00C33D22">
        <w:rPr>
          <w:rtl/>
        </w:rPr>
        <w:t>روش</w:t>
      </w:r>
      <w:r w:rsidR="005D6360">
        <w:rPr>
          <w:noProof/>
          <w:position w:val="-10"/>
          <w:lang w:bidi="ar-SA"/>
        </w:rPr>
        <w:drawing>
          <wp:inline distT="0" distB="0" distL="0" distR="0">
            <wp:extent cx="255270" cy="223520"/>
            <wp:effectExtent l="0" t="0" r="0" b="0"/>
            <wp:docPr id="1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2"/>
                    <a:srcRect/>
                    <a:stretch>
                      <a:fillRect/>
                    </a:stretch>
                  </pic:blipFill>
                  <pic:spPr bwMode="auto">
                    <a:xfrm>
                      <a:off x="0" y="0"/>
                      <a:ext cx="255270" cy="223520"/>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اگر</w:t>
      </w:r>
      <w:r w:rsidRPr="00C33D22">
        <w:rPr>
          <w:rFonts w:hint="cs"/>
          <w:rtl/>
        </w:rPr>
        <w:t xml:space="preserve"> </w:t>
      </w:r>
      <w:r w:rsidRPr="00C33D22">
        <w:t>a</w:t>
      </w:r>
      <w:r w:rsidRPr="00C33D22">
        <w:rPr>
          <w:rFonts w:hint="cs"/>
          <w:rtl/>
        </w:rPr>
        <w:t xml:space="preserve"> و </w:t>
      </w:r>
      <w:r w:rsidRPr="00C33D22">
        <w:t>b</w:t>
      </w:r>
      <w:r w:rsidRPr="00C33D22">
        <w:rPr>
          <w:rtl/>
        </w:rPr>
        <w:t xml:space="preserve"> مساوي باشند</w:t>
      </w:r>
      <w:r w:rsidRPr="00C33D22">
        <w:rPr>
          <w:rFonts w:hint="cs"/>
          <w:rtl/>
        </w:rPr>
        <w:t>،</w:t>
      </w:r>
      <w:r w:rsidRPr="00C33D22">
        <w:rPr>
          <w:rtl/>
        </w:rPr>
        <w:t xml:space="preserve"> روش جريم</w:t>
      </w:r>
      <w:r w:rsidRPr="00C33D22">
        <w:rPr>
          <w:rFonts w:hint="cs"/>
          <w:rtl/>
        </w:rPr>
        <w:t>ه‌ی</w:t>
      </w:r>
      <w:r w:rsidRPr="00C33D22">
        <w:rPr>
          <w:rtl/>
        </w:rPr>
        <w:t xml:space="preserve"> پاداش خطي</w:t>
      </w:r>
      <w:r w:rsidRPr="00C33D22">
        <w:rPr>
          <w:rStyle w:val="MyFootnoteReference"/>
          <w:rtl/>
        </w:rPr>
        <w:footnoteReference w:id="82"/>
      </w:r>
      <w:r w:rsidRPr="00C33D22">
        <w:rPr>
          <w:rtl/>
        </w:rPr>
        <w:t xml:space="preserve"> حاصل</w:t>
      </w:r>
      <w:r w:rsidRPr="00C33D22">
        <w:rPr>
          <w:rFonts w:hint="cs"/>
          <w:rtl/>
        </w:rPr>
        <w:t xml:space="preserve"> </w:t>
      </w:r>
      <w:r w:rsidRPr="00C33D22">
        <w:rPr>
          <w:rtl/>
        </w:rPr>
        <w:t>مي</w:t>
      </w:r>
      <w:r w:rsidRPr="00C33D22">
        <w:rPr>
          <w:rFonts w:hint="cs"/>
          <w:rtl/>
        </w:rPr>
        <w:t>‌</w:t>
      </w:r>
      <w:r w:rsidRPr="00C33D22">
        <w:rPr>
          <w:rtl/>
        </w:rPr>
        <w:t>شود.</w:t>
      </w:r>
    </w:p>
    <w:p w:rsidR="00835550" w:rsidRPr="00C33D22" w:rsidRDefault="00835550" w:rsidP="00835550">
      <w:pPr>
        <w:pStyle w:val="MyBullet"/>
        <w:rPr>
          <w:rtl/>
        </w:rPr>
      </w:pPr>
      <w:r w:rsidRPr="00C33D22">
        <w:rPr>
          <w:rtl/>
        </w:rPr>
        <w:lastRenderedPageBreak/>
        <w:t xml:space="preserve">روش </w:t>
      </w:r>
      <w:r w:rsidR="005D6360">
        <w:rPr>
          <w:noProof/>
          <w:position w:val="-12"/>
          <w:lang w:bidi="ar-SA"/>
        </w:rPr>
        <w:drawing>
          <wp:inline distT="0" distB="0" distL="0" distR="0">
            <wp:extent cx="297815" cy="233680"/>
            <wp:effectExtent l="0" t="0" r="0" b="0"/>
            <wp:docPr id="13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3"/>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C33D22">
        <w:rPr>
          <w:rFonts w:hint="cs"/>
          <w:rtl/>
        </w:rPr>
        <w:t>:</w:t>
      </w:r>
      <w:r w:rsidRPr="00C33D22">
        <w:rPr>
          <w:rtl/>
        </w:rPr>
        <w:t xml:space="preserve"> اگر </w:t>
      </w:r>
      <w:r w:rsidRPr="00C33D22">
        <w:t>b</w:t>
      </w:r>
      <w:r w:rsidRPr="00C33D22">
        <w:rPr>
          <w:rtl/>
        </w:rPr>
        <w:t xml:space="preserve"> چندين برابر از </w:t>
      </w:r>
      <w:r w:rsidRPr="00C33D22">
        <w:t>a</w:t>
      </w:r>
      <w:r w:rsidRPr="00C33D22">
        <w:rPr>
          <w:rtl/>
        </w:rPr>
        <w:t xml:space="preserve"> کوچکتر</w:t>
      </w:r>
      <w:r w:rsidRPr="00C33D22">
        <w:rPr>
          <w:rFonts w:hint="cs"/>
          <w:rtl/>
        </w:rPr>
        <w:t xml:space="preserve"> </w:t>
      </w:r>
      <w:r w:rsidRPr="00C33D22">
        <w:rPr>
          <w:rtl/>
        </w:rPr>
        <w:t>باشد</w:t>
      </w:r>
      <w:r w:rsidRPr="00C33D22">
        <w:rPr>
          <w:rFonts w:hint="cs"/>
          <w:rtl/>
        </w:rPr>
        <w:t>،</w:t>
      </w:r>
      <w:r w:rsidRPr="00C33D22">
        <w:rPr>
          <w:rtl/>
        </w:rPr>
        <w:t xml:space="preserve"> روش يادگيري حاصل</w:t>
      </w:r>
      <w:r w:rsidRPr="00C33D22">
        <w:rPr>
          <w:rFonts w:hint="cs"/>
          <w:rtl/>
        </w:rPr>
        <w:t>،</w:t>
      </w:r>
      <w:r w:rsidRPr="00C33D22">
        <w:rPr>
          <w:rtl/>
        </w:rPr>
        <w:t xml:space="preserve"> روش جريم</w:t>
      </w:r>
      <w:r w:rsidRPr="00C33D22">
        <w:rPr>
          <w:rFonts w:hint="cs"/>
          <w:rtl/>
        </w:rPr>
        <w:t>ه‌ی</w:t>
      </w:r>
      <w:r w:rsidRPr="00C33D22">
        <w:rPr>
          <w:rtl/>
        </w:rPr>
        <w:t xml:space="preserve"> جز</w:t>
      </w:r>
      <w:r w:rsidRPr="00C33D22">
        <w:rPr>
          <w:rFonts w:hint="cs"/>
          <w:rtl/>
        </w:rPr>
        <w:t>ئ</w:t>
      </w:r>
      <w:r w:rsidRPr="00C33D22">
        <w:rPr>
          <w:rtl/>
        </w:rPr>
        <w:t>ي پاداش خطي</w:t>
      </w:r>
      <w:r w:rsidRPr="00C33D22">
        <w:rPr>
          <w:rStyle w:val="MyFootnoteReference"/>
          <w:rtl/>
        </w:rPr>
        <w:footnoteReference w:id="83"/>
      </w:r>
      <w:r w:rsidRPr="00C33D22">
        <w:rPr>
          <w:rtl/>
        </w:rPr>
        <w:t xml:space="preserve"> </w:t>
      </w:r>
      <w:r w:rsidRPr="00C33D22">
        <w:rPr>
          <w:rFonts w:hint="cs"/>
          <w:rtl/>
        </w:rPr>
        <w:t>خواهد بود</w:t>
      </w:r>
      <w:r w:rsidRPr="00C33D22">
        <w:rPr>
          <w:rtl/>
        </w:rPr>
        <w:t>.</w:t>
      </w:r>
    </w:p>
    <w:p w:rsidR="00835550" w:rsidRPr="00C33D22" w:rsidRDefault="00835550" w:rsidP="00835550">
      <w:pPr>
        <w:pStyle w:val="MyBullet"/>
        <w:rPr>
          <w:rtl/>
        </w:rPr>
      </w:pPr>
      <w:r w:rsidRPr="00C33D22">
        <w:rPr>
          <w:rtl/>
        </w:rPr>
        <w:t xml:space="preserve">روش </w:t>
      </w:r>
      <w:r w:rsidR="005D6360">
        <w:rPr>
          <w:noProof/>
          <w:position w:val="-10"/>
          <w:lang w:bidi="ar-SA"/>
        </w:rPr>
        <w:drawing>
          <wp:inline distT="0" distB="0" distL="0" distR="0">
            <wp:extent cx="233680" cy="223520"/>
            <wp:effectExtent l="0" t="0" r="0" b="0"/>
            <wp:docPr id="1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4"/>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 xml:space="preserve">اگر پارامتر جريمه </w:t>
      </w:r>
      <w:r w:rsidRPr="00C33D22">
        <w:rPr>
          <w:rFonts w:hint="cs"/>
          <w:rtl/>
        </w:rPr>
        <w:t>(</w:t>
      </w:r>
      <w:r w:rsidRPr="00C33D22">
        <w:t>b</w:t>
      </w:r>
      <w:r w:rsidRPr="00C33D22">
        <w:rPr>
          <w:rFonts w:hint="cs"/>
          <w:rtl/>
        </w:rPr>
        <w:t xml:space="preserve">) </w:t>
      </w:r>
      <w:r w:rsidRPr="00C33D22">
        <w:rPr>
          <w:rtl/>
        </w:rPr>
        <w:t>صفر باشد</w:t>
      </w:r>
      <w:r w:rsidRPr="00C33D22">
        <w:rPr>
          <w:rFonts w:hint="cs"/>
          <w:rtl/>
        </w:rPr>
        <w:t>،</w:t>
      </w:r>
      <w:r w:rsidRPr="00C33D22">
        <w:rPr>
          <w:rtl/>
        </w:rPr>
        <w:t xml:space="preserve"> روش حاصل</w:t>
      </w:r>
      <w:r w:rsidRPr="00C33D22">
        <w:rPr>
          <w:rFonts w:hint="cs"/>
          <w:rtl/>
        </w:rPr>
        <w:t>،</w:t>
      </w:r>
      <w:r w:rsidR="00543D36">
        <w:rPr>
          <w:rFonts w:hint="cs"/>
          <w:rtl/>
        </w:rPr>
        <w:t xml:space="preserve"> روش</w:t>
      </w:r>
      <w:r w:rsidRPr="00C33D22">
        <w:rPr>
          <w:rtl/>
        </w:rPr>
        <w:t xml:space="preserve"> عدم پاداش خطي</w:t>
      </w:r>
      <w:r w:rsidRPr="00C33D22">
        <w:rPr>
          <w:rStyle w:val="MyFootnoteReference"/>
          <w:rtl/>
        </w:rPr>
        <w:footnoteReference w:id="84"/>
      </w:r>
      <w:r w:rsidRPr="00C33D22">
        <w:rPr>
          <w:rtl/>
        </w:rPr>
        <w:t xml:space="preserve"> ناميده مي</w:t>
      </w:r>
      <w:r w:rsidRPr="00C33D22">
        <w:rPr>
          <w:rFonts w:hint="cs"/>
          <w:rtl/>
        </w:rPr>
        <w:t>‌</w:t>
      </w:r>
      <w:r w:rsidRPr="00C33D22">
        <w:rPr>
          <w:rtl/>
        </w:rPr>
        <w:t>شود.</w:t>
      </w:r>
    </w:p>
    <w:p w:rsidR="00835550" w:rsidRPr="00C33D22" w:rsidRDefault="00835550" w:rsidP="009975DF">
      <w:pPr>
        <w:pStyle w:val="MyParagraph"/>
        <w:rPr>
          <w:rtl/>
        </w:rPr>
      </w:pPr>
      <w:r w:rsidRPr="00C33D22">
        <w:rPr>
          <w:rtl/>
        </w:rPr>
        <w:t xml:space="preserve">اگر </w:t>
      </w:r>
      <w:r w:rsidR="009975DF">
        <w:rPr>
          <w:rFonts w:hint="cs"/>
          <w:rtl/>
        </w:rPr>
        <w:t>رابطه</w:t>
      </w:r>
      <w:r w:rsidR="009975DF">
        <w:rPr>
          <w:rtl/>
        </w:rPr>
        <w:softHyphen/>
      </w:r>
      <w:r w:rsidR="009975DF">
        <w:rPr>
          <w:rFonts w:hint="cs"/>
          <w:rtl/>
        </w:rPr>
        <w:t>ی (2-19)</w:t>
      </w:r>
      <w:r w:rsidRPr="00C33D22">
        <w:rPr>
          <w:rFonts w:hint="cs"/>
          <w:rtl/>
        </w:rPr>
        <w:t xml:space="preserve"> </w:t>
      </w:r>
      <w:r w:rsidRPr="00C33D22">
        <w:rPr>
          <w:rtl/>
        </w:rPr>
        <w:t>و</w:t>
      </w:r>
      <w:r w:rsidRPr="00C33D22">
        <w:rPr>
          <w:rFonts w:hint="cs"/>
          <w:rtl/>
        </w:rPr>
        <w:t xml:space="preserve"> </w:t>
      </w:r>
      <w:r w:rsidR="009975DF">
        <w:rPr>
          <w:rFonts w:hint="cs"/>
          <w:rtl/>
        </w:rPr>
        <w:t>رابطه</w:t>
      </w:r>
      <w:r w:rsidR="009975DF">
        <w:rPr>
          <w:rtl/>
        </w:rPr>
        <w:softHyphen/>
      </w:r>
      <w:r w:rsidR="009975DF">
        <w:rPr>
          <w:rFonts w:hint="cs"/>
          <w:rtl/>
        </w:rPr>
        <w:t>ی (2-20)</w:t>
      </w:r>
      <w:r w:rsidRPr="00C33D22">
        <w:rPr>
          <w:rFonts w:hint="cs"/>
          <w:rtl/>
        </w:rPr>
        <w:t xml:space="preserve"> </w:t>
      </w:r>
      <w:r w:rsidRPr="00C33D22">
        <w:rPr>
          <w:rtl/>
        </w:rPr>
        <w:t>براي توابع</w:t>
      </w:r>
      <w:r w:rsidR="003B15C2">
        <w:rPr>
          <w:rFonts w:hint="cs"/>
          <w:rtl/>
        </w:rPr>
        <w:t xml:space="preserve"> </w:t>
      </w:r>
      <w:r w:rsidR="003B15C2">
        <w:t xml:space="preserve"> </w:t>
      </w:r>
      <w:r w:rsidR="005D6360">
        <w:rPr>
          <w:noProof/>
          <w:position w:val="-12"/>
          <w:lang w:bidi="ar-SA"/>
        </w:rPr>
        <w:drawing>
          <wp:inline distT="0" distB="0" distL="0" distR="0">
            <wp:extent cx="138430" cy="212725"/>
            <wp:effectExtent l="1905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3"/>
                    <a:srcRect/>
                    <a:stretch>
                      <a:fillRect/>
                    </a:stretch>
                  </pic:blipFill>
                  <pic:spPr bwMode="auto">
                    <a:xfrm>
                      <a:off x="0" y="0"/>
                      <a:ext cx="138430" cy="212725"/>
                    </a:xfrm>
                    <a:prstGeom prst="rect">
                      <a:avLst/>
                    </a:prstGeom>
                    <a:noFill/>
                    <a:ln w="9525">
                      <a:noFill/>
                      <a:miter lim="800000"/>
                      <a:headEnd/>
                      <a:tailEnd/>
                    </a:ln>
                  </pic:spPr>
                </pic:pic>
              </a:graphicData>
            </a:graphic>
          </wp:inline>
        </w:drawing>
      </w:r>
      <w:r w:rsidRPr="00C33D22">
        <w:rPr>
          <w:rFonts w:hint="cs"/>
          <w:rtl/>
        </w:rPr>
        <w:t>و</w:t>
      </w:r>
      <w:r w:rsidR="005D6360">
        <w:rPr>
          <w:noProof/>
          <w:position w:val="-14"/>
          <w:lang w:bidi="ar-SA"/>
        </w:rPr>
        <w:drawing>
          <wp:inline distT="0" distB="0" distL="0" distR="0">
            <wp:extent cx="170180" cy="223520"/>
            <wp:effectExtent l="0" t="0" r="0" b="0"/>
            <wp:docPr id="1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4"/>
                    <a:srcRect/>
                    <a:stretch>
                      <a:fillRect/>
                    </a:stretch>
                  </pic:blipFill>
                  <pic:spPr bwMode="auto">
                    <a:xfrm>
                      <a:off x="0" y="0"/>
                      <a:ext cx="170180" cy="223520"/>
                    </a:xfrm>
                    <a:prstGeom prst="rect">
                      <a:avLst/>
                    </a:prstGeom>
                    <a:noFill/>
                    <a:ln w="9525">
                      <a:noFill/>
                      <a:miter lim="800000"/>
                      <a:headEnd/>
                      <a:tailEnd/>
                    </a:ln>
                  </pic:spPr>
                </pic:pic>
              </a:graphicData>
            </a:graphic>
          </wp:inline>
        </w:drawing>
      </w:r>
      <w:r w:rsidRPr="00C33D22">
        <w:rPr>
          <w:rtl/>
        </w:rPr>
        <w:t xml:space="preserve"> </w:t>
      </w:r>
      <w:r w:rsidR="003B15C2">
        <w:rPr>
          <w:rFonts w:hint="cs"/>
          <w:rtl/>
        </w:rPr>
        <w:t xml:space="preserve"> </w:t>
      </w:r>
      <w:r w:rsidRPr="00C33D22">
        <w:rPr>
          <w:rtl/>
        </w:rPr>
        <w:t>ب</w:t>
      </w:r>
      <w:r w:rsidRPr="00C33D22">
        <w:rPr>
          <w:rFonts w:hint="cs"/>
          <w:rtl/>
        </w:rPr>
        <w:t xml:space="preserve">ه </w:t>
      </w:r>
      <w:r w:rsidRPr="00C33D22">
        <w:rPr>
          <w:rtl/>
        </w:rPr>
        <w:t>کار</w:t>
      </w:r>
      <w:r w:rsidRPr="00C33D22">
        <w:rPr>
          <w:rFonts w:hint="cs"/>
          <w:rtl/>
        </w:rPr>
        <w:t xml:space="preserve"> </w:t>
      </w:r>
      <w:r w:rsidRPr="00C33D22">
        <w:rPr>
          <w:rtl/>
        </w:rPr>
        <w:t>برده شوند</w:t>
      </w:r>
      <w:r w:rsidRPr="00C33D22">
        <w:rPr>
          <w:rFonts w:hint="cs"/>
          <w:rtl/>
        </w:rPr>
        <w:t>،</w:t>
      </w:r>
      <w:r w:rsidRPr="00C33D22">
        <w:rPr>
          <w:rtl/>
        </w:rPr>
        <w:t xml:space="preserve"> </w:t>
      </w:r>
      <w:r w:rsidRPr="00C33D22">
        <w:rPr>
          <w:rFonts w:hint="cs"/>
          <w:rtl/>
        </w:rPr>
        <w:t>شكل</w:t>
      </w:r>
      <w:r w:rsidRPr="00C33D22">
        <w:rPr>
          <w:rtl/>
        </w:rPr>
        <w:t xml:space="preserve"> عمومي الگوريتم يادگير</w:t>
      </w:r>
      <w:r w:rsidRPr="00C33D22">
        <w:rPr>
          <w:rFonts w:hint="cs"/>
          <w:rtl/>
        </w:rPr>
        <w:t>ی</w:t>
      </w:r>
      <w:r w:rsidRPr="00C33D22">
        <w:rPr>
          <w:rtl/>
        </w:rPr>
        <w:t xml:space="preserve"> ب</w:t>
      </w:r>
      <w:r w:rsidRPr="00C33D22">
        <w:rPr>
          <w:rFonts w:hint="cs"/>
          <w:rtl/>
        </w:rPr>
        <w:t xml:space="preserve">ه </w:t>
      </w:r>
      <w:r w:rsidRPr="00C33D22">
        <w:rPr>
          <w:rtl/>
        </w:rPr>
        <w:t xml:space="preserve">صورت زير </w:t>
      </w:r>
      <w:r w:rsidRPr="00C33D22">
        <w:rPr>
          <w:rFonts w:hint="cs"/>
          <w:rtl/>
        </w:rPr>
        <w:t>خواهد بود:</w:t>
      </w:r>
    </w:p>
    <w:p w:rsidR="00835550" w:rsidRPr="00C33D22" w:rsidRDefault="00835550" w:rsidP="00835550">
      <w:pPr>
        <w:pStyle w:val="MyParagraph"/>
        <w:rPr>
          <w:rtl/>
        </w:rPr>
      </w:pPr>
      <w:r w:rsidRPr="00C33D22">
        <w:rPr>
          <w:rtl/>
        </w:rPr>
        <w:t xml:space="preserve">اگر در تکرار </w:t>
      </w:r>
      <w:r w:rsidRPr="00C33D22">
        <w:t>n</w:t>
      </w:r>
      <w:r w:rsidRPr="00C33D22">
        <w:rPr>
          <w:rtl/>
        </w:rPr>
        <w:t xml:space="preserve"> عمل</w:t>
      </w:r>
      <w:r w:rsidR="005D6360">
        <w:rPr>
          <w:noProof/>
          <w:position w:val="-12"/>
          <w:lang w:bidi="ar-SA"/>
        </w:rPr>
        <w:drawing>
          <wp:inline distT="0" distB="0" distL="0" distR="0">
            <wp:extent cx="159385" cy="212725"/>
            <wp:effectExtent l="0" t="0" r="0" b="0"/>
            <wp:docPr id="13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5"/>
                    <a:srcRect/>
                    <a:stretch>
                      <a:fillRect/>
                    </a:stretch>
                  </pic:blipFill>
                  <pic:spPr bwMode="auto">
                    <a:xfrm>
                      <a:off x="0" y="0"/>
                      <a:ext cx="159385" cy="212725"/>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انتخاب شود</w:t>
      </w:r>
      <w:r w:rsidRPr="00C33D22">
        <w:rPr>
          <w:rFonts w:hint="cs"/>
          <w:rtl/>
        </w:rPr>
        <w:t>،</w:t>
      </w:r>
      <w:r w:rsidRPr="00C33D22">
        <w:rPr>
          <w:rtl/>
        </w:rPr>
        <w:t xml:space="preserve"> در</w:t>
      </w:r>
      <w:r w:rsidRPr="00C33D22">
        <w:rPr>
          <w:rFonts w:hint="cs"/>
          <w:rtl/>
        </w:rPr>
        <w:t xml:space="preserve"> اين </w:t>
      </w:r>
      <w:r w:rsidRPr="00C33D22">
        <w:rPr>
          <w:rtl/>
        </w:rPr>
        <w:t xml:space="preserve">صورت در تکرار </w:t>
      </w:r>
      <w:r w:rsidRPr="00C33D22">
        <w:t>(n+1)</w:t>
      </w:r>
      <w:r w:rsidRPr="00C33D22">
        <w:rPr>
          <w:rtl/>
        </w:rPr>
        <w:t xml:space="preserve"> داريم:</w:t>
      </w:r>
    </w:p>
    <w:p w:rsidR="00835550" w:rsidRPr="00C33D22" w:rsidRDefault="00835550" w:rsidP="00835550">
      <w:pPr>
        <w:pStyle w:val="MyParagraph"/>
        <w:keepNext/>
        <w:rPr>
          <w:rtl/>
        </w:rPr>
      </w:pPr>
      <w:r w:rsidRPr="00C33D22">
        <w:rPr>
          <w:rtl/>
        </w:rPr>
        <w:t>دريافت پاسخ مطلوب از محيط</w:t>
      </w:r>
      <w:r w:rsidRPr="00C33D22">
        <w:rPr>
          <w:rFonts w:hint="cs"/>
          <w:rtl/>
        </w:rPr>
        <w:t>:</w:t>
      </w:r>
    </w:p>
    <w:tbl>
      <w:tblPr>
        <w:bidiVisual/>
        <w:tblW w:w="8583" w:type="dxa"/>
        <w:tblLook w:val="0000" w:firstRow="0" w:lastRow="0" w:firstColumn="0" w:lastColumn="0" w:noHBand="0" w:noVBand="0"/>
      </w:tblPr>
      <w:tblGrid>
        <w:gridCol w:w="3629"/>
        <w:gridCol w:w="4954"/>
      </w:tblGrid>
      <w:tr w:rsidR="00835550" w:rsidRPr="00741D58" w:rsidTr="00CF0BC1">
        <w:trPr>
          <w:trHeight w:val="591"/>
        </w:trPr>
        <w:tc>
          <w:tcPr>
            <w:tcW w:w="3629" w:type="dxa"/>
            <w:vAlign w:val="center"/>
          </w:tcPr>
          <w:p w:rsidR="00835550" w:rsidRPr="00C33D22" w:rsidRDefault="00835550" w:rsidP="009975DF">
            <w:pPr>
              <w:pStyle w:val="MyEquationCaption"/>
              <w:spacing w:line="288" w:lineRule="auto"/>
            </w:pPr>
            <w:r w:rsidRPr="00C33D22">
              <w:rPr>
                <w:rtl/>
                <w:lang w:bidi="ar-SA"/>
              </w:rPr>
              <w:t>رابطه‌ی</w:t>
            </w:r>
            <w:r w:rsidRPr="00C33D22">
              <w:rPr>
                <w:rFonts w:ascii="B Nazanin" w:hint="cs"/>
                <w:sz w:val="22"/>
                <w:rtl/>
              </w:rPr>
              <w:t xml:space="preserve"> (</w:t>
            </w:r>
            <w:r w:rsidR="009975DF">
              <w:rPr>
                <w:rFonts w:ascii="B Nazanin" w:hint="cs"/>
                <w:sz w:val="22"/>
                <w:rtl/>
                <w:lang w:bidi="fa-IR"/>
              </w:rPr>
              <w:t>2</w:t>
            </w:r>
            <w:r w:rsidRPr="00C33D22">
              <w:rPr>
                <w:rFonts w:ascii="B Nazanin" w:hint="cs"/>
                <w:sz w:val="22"/>
                <w:rtl/>
              </w:rPr>
              <w:t>-</w:t>
            </w:r>
            <w:r w:rsidR="00A76F79">
              <w:rPr>
                <w:rFonts w:ascii="B Nazanin" w:hint="cs"/>
                <w:sz w:val="22"/>
                <w:rtl/>
                <w:lang w:bidi="fa-IR"/>
              </w:rPr>
              <w:t>21</w:t>
            </w:r>
            <w:r w:rsidRPr="00C33D22">
              <w:rPr>
                <w:rFonts w:ascii="B Nazanin" w:hint="cs"/>
                <w:sz w:val="22"/>
                <w:rtl/>
              </w:rPr>
              <w:t>)</w:t>
            </w:r>
          </w:p>
        </w:tc>
        <w:tc>
          <w:tcPr>
            <w:tcW w:w="4954" w:type="dxa"/>
            <w:vAlign w:val="center"/>
          </w:tcPr>
          <w:p w:rsidR="00835550" w:rsidRPr="00741D58" w:rsidRDefault="005D6360" w:rsidP="00835550">
            <w:pPr>
              <w:bidi/>
              <w:spacing w:line="288" w:lineRule="auto"/>
              <w:jc w:val="right"/>
              <w:rPr>
                <w:rFonts w:cs="B Nazanin"/>
              </w:rPr>
            </w:pPr>
            <w:r>
              <w:rPr>
                <w:rFonts w:cs="B Nazanin"/>
                <w:noProof/>
                <w:position w:val="-12"/>
                <w:lang w:bidi="ar-SA"/>
              </w:rPr>
              <w:drawing>
                <wp:inline distT="0" distB="0" distL="0" distR="0">
                  <wp:extent cx="1637665" cy="212725"/>
                  <wp:effectExtent l="19050" t="0" r="635" b="0"/>
                  <wp:docPr id="13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6"/>
                          <a:srcRect/>
                          <a:stretch>
                            <a:fillRect/>
                          </a:stretch>
                        </pic:blipFill>
                        <pic:spPr bwMode="auto">
                          <a:xfrm>
                            <a:off x="0" y="0"/>
                            <a:ext cx="1637665" cy="212725"/>
                          </a:xfrm>
                          <a:prstGeom prst="rect">
                            <a:avLst/>
                          </a:prstGeom>
                          <a:noFill/>
                          <a:ln w="9525">
                            <a:noFill/>
                            <a:miter lim="800000"/>
                            <a:headEnd/>
                            <a:tailEnd/>
                          </a:ln>
                        </pic:spPr>
                      </pic:pic>
                    </a:graphicData>
                  </a:graphic>
                </wp:inline>
              </w:drawing>
            </w:r>
          </w:p>
        </w:tc>
      </w:tr>
      <w:tr w:rsidR="00835550" w:rsidRPr="00741D58" w:rsidTr="00CF0BC1">
        <w:trPr>
          <w:trHeight w:val="591"/>
        </w:trPr>
        <w:tc>
          <w:tcPr>
            <w:tcW w:w="3629" w:type="dxa"/>
            <w:vAlign w:val="center"/>
          </w:tcPr>
          <w:p w:rsidR="00835550" w:rsidRPr="00C33D22" w:rsidRDefault="00835550" w:rsidP="009975DF">
            <w:pPr>
              <w:pStyle w:val="MyEquationCaption"/>
              <w:spacing w:line="288" w:lineRule="auto"/>
            </w:pPr>
            <w:r w:rsidRPr="00C33D22">
              <w:rPr>
                <w:rtl/>
                <w:lang w:bidi="ar-SA"/>
              </w:rPr>
              <w:t>رابطه‌ی</w:t>
            </w:r>
            <w:r w:rsidRPr="00C33D22">
              <w:rPr>
                <w:rFonts w:ascii="B Nazanin" w:hint="cs"/>
                <w:sz w:val="22"/>
                <w:rtl/>
              </w:rPr>
              <w:t xml:space="preserve"> (</w:t>
            </w:r>
            <w:r w:rsidR="009975DF">
              <w:rPr>
                <w:rFonts w:ascii="B Nazanin" w:hint="cs"/>
                <w:sz w:val="22"/>
                <w:rtl/>
                <w:lang w:bidi="fa-IR"/>
              </w:rPr>
              <w:t>2</w:t>
            </w:r>
            <w:r w:rsidRPr="00C33D22">
              <w:rPr>
                <w:rFonts w:ascii="B Nazanin" w:hint="cs"/>
                <w:sz w:val="22"/>
                <w:rtl/>
              </w:rPr>
              <w:t>-</w:t>
            </w:r>
            <w:r w:rsidR="00A76F79">
              <w:rPr>
                <w:rFonts w:ascii="B Nazanin" w:hint="cs"/>
                <w:sz w:val="22"/>
                <w:rtl/>
                <w:lang w:bidi="fa-IR"/>
              </w:rPr>
              <w:t>22</w:t>
            </w:r>
            <w:r w:rsidRPr="00C33D22">
              <w:rPr>
                <w:rFonts w:ascii="B Nazanin" w:hint="cs"/>
                <w:sz w:val="22"/>
                <w:rtl/>
              </w:rPr>
              <w:t>)</w:t>
            </w:r>
          </w:p>
        </w:tc>
        <w:tc>
          <w:tcPr>
            <w:tcW w:w="4954" w:type="dxa"/>
            <w:vAlign w:val="center"/>
          </w:tcPr>
          <w:p w:rsidR="00835550" w:rsidRPr="00741D58" w:rsidRDefault="005D6360" w:rsidP="00835550">
            <w:pPr>
              <w:bidi/>
              <w:spacing w:line="288" w:lineRule="auto"/>
              <w:jc w:val="right"/>
              <w:rPr>
                <w:rFonts w:cs="B Nazanin"/>
                <w:position w:val="-14"/>
              </w:rPr>
            </w:pPr>
            <w:r>
              <w:rPr>
                <w:rFonts w:cs="B Nazanin"/>
                <w:noProof/>
                <w:position w:val="-14"/>
                <w:lang w:bidi="ar-SA"/>
              </w:rPr>
              <w:drawing>
                <wp:inline distT="0" distB="0" distL="0" distR="0">
                  <wp:extent cx="1882140" cy="223520"/>
                  <wp:effectExtent l="0" t="0" r="3810" b="0"/>
                  <wp:docPr id="13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7"/>
                          <a:srcRect/>
                          <a:stretch>
                            <a:fillRect/>
                          </a:stretch>
                        </pic:blipFill>
                        <pic:spPr bwMode="auto">
                          <a:xfrm>
                            <a:off x="0" y="0"/>
                            <a:ext cx="1882140" cy="223520"/>
                          </a:xfrm>
                          <a:prstGeom prst="rect">
                            <a:avLst/>
                          </a:prstGeom>
                          <a:noFill/>
                          <a:ln w="9525">
                            <a:noFill/>
                            <a:miter lim="800000"/>
                            <a:headEnd/>
                            <a:tailEnd/>
                          </a:ln>
                        </pic:spPr>
                      </pic:pic>
                    </a:graphicData>
                  </a:graphic>
                </wp:inline>
              </w:drawing>
            </w:r>
          </w:p>
        </w:tc>
      </w:tr>
    </w:tbl>
    <w:p w:rsidR="00835550" w:rsidRPr="00C33D22" w:rsidRDefault="00835550" w:rsidP="00835550">
      <w:pPr>
        <w:pStyle w:val="MyParagraph"/>
        <w:rPr>
          <w:rtl/>
        </w:rPr>
      </w:pPr>
      <w:r w:rsidRPr="00C33D22">
        <w:rPr>
          <w:rtl/>
        </w:rPr>
        <w:t>دريافت پاسخ نامطلوب از محيط</w:t>
      </w:r>
      <w:r w:rsidRPr="00C33D22">
        <w:rPr>
          <w:rFonts w:hint="cs"/>
          <w:rtl/>
        </w:rPr>
        <w:t>:</w:t>
      </w:r>
    </w:p>
    <w:tbl>
      <w:tblPr>
        <w:bidiVisual/>
        <w:tblW w:w="8933" w:type="dxa"/>
        <w:tblLook w:val="0000" w:firstRow="0" w:lastRow="0" w:firstColumn="0" w:lastColumn="0" w:noHBand="0" w:noVBand="0"/>
      </w:tblPr>
      <w:tblGrid>
        <w:gridCol w:w="3729"/>
        <w:gridCol w:w="5204"/>
      </w:tblGrid>
      <w:tr w:rsidR="00835550" w:rsidRPr="00741D58" w:rsidTr="00CF0BC1">
        <w:trPr>
          <w:trHeight w:val="611"/>
        </w:trPr>
        <w:tc>
          <w:tcPr>
            <w:tcW w:w="3729" w:type="dxa"/>
            <w:vAlign w:val="center"/>
          </w:tcPr>
          <w:p w:rsidR="00835550" w:rsidRPr="00C33D22" w:rsidRDefault="00835550" w:rsidP="009975DF">
            <w:pPr>
              <w:pStyle w:val="MyEquationCaption"/>
              <w:spacing w:line="288" w:lineRule="auto"/>
            </w:pPr>
            <w:r w:rsidRPr="00C33D22">
              <w:rPr>
                <w:rtl/>
                <w:lang w:bidi="ar-SA"/>
              </w:rPr>
              <w:t>رابطه‌ی</w:t>
            </w:r>
            <w:r w:rsidRPr="00C33D22">
              <w:rPr>
                <w:rFonts w:ascii="B Nazanin" w:hint="cs"/>
                <w:sz w:val="22"/>
                <w:rtl/>
              </w:rPr>
              <w:t xml:space="preserve"> (</w:t>
            </w:r>
            <w:r w:rsidR="009975DF">
              <w:rPr>
                <w:rFonts w:ascii="B Nazanin" w:hint="cs"/>
                <w:sz w:val="22"/>
                <w:rtl/>
                <w:lang w:bidi="fa-IR"/>
              </w:rPr>
              <w:t>2</w:t>
            </w:r>
            <w:r w:rsidRPr="00C33D22">
              <w:rPr>
                <w:rFonts w:ascii="B Nazanin" w:hint="cs"/>
                <w:sz w:val="22"/>
                <w:rtl/>
              </w:rPr>
              <w:t>-</w:t>
            </w:r>
            <w:r w:rsidR="00A76F79">
              <w:rPr>
                <w:rFonts w:ascii="B Nazanin" w:hint="cs"/>
                <w:sz w:val="22"/>
                <w:rtl/>
                <w:lang w:bidi="fa-IR"/>
              </w:rPr>
              <w:t>23</w:t>
            </w:r>
            <w:r w:rsidRPr="00C33D22">
              <w:rPr>
                <w:rFonts w:ascii="B Nazanin" w:hint="cs"/>
                <w:sz w:val="22"/>
                <w:rtl/>
              </w:rPr>
              <w:t>)</w:t>
            </w:r>
          </w:p>
        </w:tc>
        <w:tc>
          <w:tcPr>
            <w:tcW w:w="5204" w:type="dxa"/>
            <w:vAlign w:val="center"/>
          </w:tcPr>
          <w:p w:rsidR="00835550" w:rsidRPr="00741D58" w:rsidRDefault="005D6360" w:rsidP="00835550">
            <w:pPr>
              <w:bidi/>
              <w:spacing w:line="288" w:lineRule="auto"/>
              <w:jc w:val="right"/>
              <w:rPr>
                <w:rFonts w:cs="B Nazanin"/>
              </w:rPr>
            </w:pPr>
            <w:r>
              <w:rPr>
                <w:rFonts w:cs="B Nazanin"/>
                <w:noProof/>
                <w:position w:val="-12"/>
                <w:lang w:bidi="ar-SA"/>
              </w:rPr>
              <w:drawing>
                <wp:inline distT="0" distB="0" distL="0" distR="0">
                  <wp:extent cx="1382395" cy="223520"/>
                  <wp:effectExtent l="19050" t="0" r="0" b="0"/>
                  <wp:docPr id="1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8"/>
                          <a:srcRect/>
                          <a:stretch>
                            <a:fillRect/>
                          </a:stretch>
                        </pic:blipFill>
                        <pic:spPr bwMode="auto">
                          <a:xfrm>
                            <a:off x="0" y="0"/>
                            <a:ext cx="1382395" cy="223520"/>
                          </a:xfrm>
                          <a:prstGeom prst="rect">
                            <a:avLst/>
                          </a:prstGeom>
                          <a:noFill/>
                          <a:ln w="9525">
                            <a:noFill/>
                            <a:miter lim="800000"/>
                            <a:headEnd/>
                            <a:tailEnd/>
                          </a:ln>
                        </pic:spPr>
                      </pic:pic>
                    </a:graphicData>
                  </a:graphic>
                </wp:inline>
              </w:drawing>
            </w:r>
          </w:p>
        </w:tc>
      </w:tr>
      <w:tr w:rsidR="00835550" w:rsidRPr="00741D58" w:rsidTr="00CF0BC1">
        <w:trPr>
          <w:trHeight w:val="829"/>
        </w:trPr>
        <w:tc>
          <w:tcPr>
            <w:tcW w:w="3729" w:type="dxa"/>
            <w:vAlign w:val="center"/>
          </w:tcPr>
          <w:p w:rsidR="00835550" w:rsidRPr="00C33D22" w:rsidRDefault="00835550" w:rsidP="009975DF">
            <w:pPr>
              <w:pStyle w:val="MyEquationCaption"/>
              <w:spacing w:line="288" w:lineRule="auto"/>
            </w:pPr>
            <w:r w:rsidRPr="00C33D22">
              <w:rPr>
                <w:rtl/>
                <w:lang w:bidi="ar-SA"/>
              </w:rPr>
              <w:t>رابطه‌ی</w:t>
            </w:r>
            <w:r w:rsidRPr="00C33D22">
              <w:rPr>
                <w:rFonts w:ascii="B Nazanin" w:hint="cs"/>
                <w:sz w:val="22"/>
                <w:rtl/>
              </w:rPr>
              <w:t xml:space="preserve"> (</w:t>
            </w:r>
            <w:r w:rsidR="009975DF">
              <w:rPr>
                <w:rFonts w:ascii="B Nazanin" w:hint="cs"/>
                <w:sz w:val="22"/>
                <w:rtl/>
                <w:lang w:bidi="fa-IR"/>
              </w:rPr>
              <w:t>2</w:t>
            </w:r>
            <w:r w:rsidRPr="00C33D22">
              <w:rPr>
                <w:rFonts w:ascii="B Nazanin" w:hint="cs"/>
                <w:sz w:val="22"/>
                <w:rtl/>
              </w:rPr>
              <w:t>-</w:t>
            </w:r>
            <w:r w:rsidR="00A76F79">
              <w:rPr>
                <w:rFonts w:ascii="B Nazanin" w:hint="cs"/>
                <w:sz w:val="22"/>
                <w:rtl/>
                <w:lang w:bidi="fa-IR"/>
              </w:rPr>
              <w:t>24</w:t>
            </w:r>
            <w:r w:rsidRPr="00C33D22">
              <w:rPr>
                <w:rFonts w:ascii="B Nazanin" w:hint="cs"/>
                <w:sz w:val="22"/>
                <w:rtl/>
              </w:rPr>
              <w:t>)</w:t>
            </w:r>
          </w:p>
        </w:tc>
        <w:tc>
          <w:tcPr>
            <w:tcW w:w="5204" w:type="dxa"/>
            <w:vAlign w:val="center"/>
          </w:tcPr>
          <w:p w:rsidR="00835550" w:rsidRPr="00741D58" w:rsidRDefault="005D6360" w:rsidP="00835550">
            <w:pPr>
              <w:bidi/>
              <w:spacing w:line="288" w:lineRule="auto"/>
              <w:jc w:val="right"/>
              <w:rPr>
                <w:rFonts w:cs="B Nazanin"/>
                <w:position w:val="-14"/>
              </w:rPr>
            </w:pPr>
            <w:r>
              <w:rPr>
                <w:rFonts w:cs="B Nazanin"/>
                <w:noProof/>
                <w:position w:val="-24"/>
                <w:lang w:bidi="ar-SA"/>
              </w:rPr>
              <w:drawing>
                <wp:inline distT="0" distB="0" distL="0" distR="0">
                  <wp:extent cx="2328545" cy="382905"/>
                  <wp:effectExtent l="0" t="0" r="0" b="0"/>
                  <wp:docPr id="13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9"/>
                          <a:srcRect/>
                          <a:stretch>
                            <a:fillRect/>
                          </a:stretch>
                        </pic:blipFill>
                        <pic:spPr bwMode="auto">
                          <a:xfrm>
                            <a:off x="0" y="0"/>
                            <a:ext cx="2328545" cy="382905"/>
                          </a:xfrm>
                          <a:prstGeom prst="rect">
                            <a:avLst/>
                          </a:prstGeom>
                          <a:noFill/>
                          <a:ln w="9525">
                            <a:noFill/>
                            <a:miter lim="800000"/>
                            <a:headEnd/>
                            <a:tailEnd/>
                          </a:ln>
                        </pic:spPr>
                      </pic:pic>
                    </a:graphicData>
                  </a:graphic>
                </wp:inline>
              </w:drawing>
            </w:r>
          </w:p>
        </w:tc>
      </w:tr>
    </w:tbl>
    <w:p w:rsidR="00B82488" w:rsidRDefault="00835550" w:rsidP="00CC7A84">
      <w:pPr>
        <w:pStyle w:val="MyParagraph"/>
        <w:rPr>
          <w:rtl/>
        </w:rPr>
      </w:pPr>
      <w:r w:rsidRPr="00C33D22">
        <w:rPr>
          <w:rtl/>
        </w:rPr>
        <w:t xml:space="preserve">اگر در معادلات فوق </w:t>
      </w:r>
      <w:r w:rsidRPr="00C33D22">
        <w:t>a</w:t>
      </w:r>
      <w:r w:rsidRPr="00C33D22">
        <w:rPr>
          <w:rtl/>
        </w:rPr>
        <w:t xml:space="preserve"> </w:t>
      </w:r>
      <w:r w:rsidRPr="00C33D22">
        <w:rPr>
          <w:rFonts w:hint="cs"/>
          <w:rtl/>
        </w:rPr>
        <w:t xml:space="preserve">و </w:t>
      </w:r>
      <w:r w:rsidRPr="00C33D22">
        <w:t>b</w:t>
      </w:r>
      <w:r w:rsidRPr="00C33D22">
        <w:rPr>
          <w:rFonts w:hint="cs"/>
          <w:rtl/>
        </w:rPr>
        <w:t xml:space="preserve"> برابر باشند، </w:t>
      </w:r>
      <w:r w:rsidRPr="00C33D22">
        <w:rPr>
          <w:rtl/>
        </w:rPr>
        <w:t>روش</w:t>
      </w:r>
      <w:r w:rsidR="005D6360">
        <w:rPr>
          <w:noProof/>
          <w:position w:val="-10"/>
          <w:lang w:bidi="ar-SA"/>
        </w:rPr>
        <w:drawing>
          <wp:inline distT="0" distB="0" distL="0" distR="0">
            <wp:extent cx="255270" cy="223520"/>
            <wp:effectExtent l="0" t="0" r="0" b="0"/>
            <wp:docPr id="14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2"/>
                    <a:srcRect/>
                    <a:stretch>
                      <a:fillRect/>
                    </a:stretch>
                  </pic:blipFill>
                  <pic:spPr bwMode="auto">
                    <a:xfrm>
                      <a:off x="0" y="0"/>
                      <a:ext cx="255270" cy="223520"/>
                    </a:xfrm>
                    <a:prstGeom prst="rect">
                      <a:avLst/>
                    </a:prstGeom>
                    <a:noFill/>
                    <a:ln w="9525">
                      <a:noFill/>
                      <a:miter lim="800000"/>
                      <a:headEnd/>
                      <a:tailEnd/>
                    </a:ln>
                  </pic:spPr>
                </pic:pic>
              </a:graphicData>
            </a:graphic>
          </wp:inline>
        </w:drawing>
      </w:r>
      <w:r w:rsidRPr="00C33D22">
        <w:rPr>
          <w:rtl/>
        </w:rPr>
        <w:t xml:space="preserve"> بدست مي</w:t>
      </w:r>
      <w:r w:rsidRPr="00C33D22">
        <w:rPr>
          <w:rFonts w:hint="cs"/>
          <w:rtl/>
        </w:rPr>
        <w:t>‌</w:t>
      </w:r>
      <w:r w:rsidRPr="00C33D22">
        <w:rPr>
          <w:rtl/>
        </w:rPr>
        <w:t>آيد و</w:t>
      </w:r>
      <w:r w:rsidRPr="00C33D22">
        <w:t xml:space="preserve"> </w:t>
      </w:r>
      <w:r w:rsidRPr="00C33D22">
        <w:rPr>
          <w:rtl/>
        </w:rPr>
        <w:t xml:space="preserve">اگر </w:t>
      </w:r>
      <w:r w:rsidRPr="00C33D22">
        <w:t>b = 0</w:t>
      </w:r>
      <w:r w:rsidRPr="00C33D22">
        <w:rPr>
          <w:rFonts w:hint="cs"/>
          <w:rtl/>
        </w:rPr>
        <w:t xml:space="preserve"> باشد، </w:t>
      </w:r>
      <w:r w:rsidRPr="00C33D22">
        <w:rPr>
          <w:rtl/>
        </w:rPr>
        <w:t xml:space="preserve">روش </w:t>
      </w:r>
      <w:r w:rsidR="005D6360">
        <w:rPr>
          <w:noProof/>
          <w:position w:val="-10"/>
          <w:lang w:bidi="ar-SA"/>
        </w:rPr>
        <w:drawing>
          <wp:inline distT="0" distB="0" distL="0" distR="0">
            <wp:extent cx="233680" cy="223520"/>
            <wp:effectExtent l="0" t="0" r="0" b="0"/>
            <wp:docPr id="14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4"/>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C33D22">
        <w:rPr>
          <w:rtl/>
        </w:rPr>
        <w:t xml:space="preserve"> </w:t>
      </w:r>
      <w:r w:rsidRPr="00C33D22">
        <w:rPr>
          <w:rFonts w:hint="cs"/>
          <w:rtl/>
        </w:rPr>
        <w:t>حاصل می‌گردد</w:t>
      </w:r>
      <w:r w:rsidR="007D64A2" w:rsidRPr="00C33D22">
        <w:rPr>
          <w:rFonts w:hint="cs"/>
          <w:rtl/>
        </w:rPr>
        <w:t xml:space="preserve"> و اگر </w:t>
      </w:r>
      <w:r w:rsidR="00CB7049" w:rsidRPr="00C33D22">
        <w:rPr>
          <w:position w:val="-6"/>
        </w:rPr>
        <w:object w:dxaOrig="700" w:dyaOrig="279">
          <v:shape id="_x0000_i1087" type="#_x0000_t75" style="width:35.25pt;height:14.25pt" o:ole="">
            <v:imagedata r:id="rId190" o:title=""/>
          </v:shape>
          <o:OLEObject Type="Embed" ProgID="Equation.3" ShapeID="_x0000_i1087" DrawAspect="Content" ObjectID="_1569252595" r:id="rId191"/>
        </w:object>
      </w:r>
      <w:r w:rsidRPr="00C33D22">
        <w:rPr>
          <w:rtl/>
        </w:rPr>
        <w:t xml:space="preserve"> </w:t>
      </w:r>
      <w:r w:rsidR="0091736E" w:rsidRPr="00C33D22">
        <w:rPr>
          <w:rFonts w:hint="cs"/>
          <w:rtl/>
        </w:rPr>
        <w:t xml:space="preserve">اتوماتای یادگیر </w:t>
      </w:r>
      <w:r w:rsidR="00A40940" w:rsidRPr="00C33D22">
        <w:rPr>
          <w:position w:val="-12"/>
        </w:rPr>
        <w:object w:dxaOrig="460" w:dyaOrig="360">
          <v:shape id="_x0000_i1088" type="#_x0000_t75" style="width:29.25pt;height:21.75pt" o:ole="">
            <v:imagedata r:id="rId192" o:title=""/>
          </v:shape>
          <o:OLEObject Type="Embed" ProgID="Equation.3" ShapeID="_x0000_i1088" DrawAspect="Content" ObjectID="_1569252596" r:id="rId193"/>
        </w:object>
      </w:r>
      <w:r w:rsidR="00CC7A84" w:rsidRPr="00C33D22">
        <w:rPr>
          <w:rFonts w:hint="cs"/>
          <w:rtl/>
        </w:rPr>
        <w:t>حاصل می شود. ل</w:t>
      </w:r>
      <w:r w:rsidRPr="00C33D22">
        <w:rPr>
          <w:rtl/>
        </w:rPr>
        <w:t>ازم است در</w:t>
      </w:r>
      <w:r w:rsidRPr="00C33D22">
        <w:t xml:space="preserve"> </w:t>
      </w:r>
      <w:r w:rsidRPr="00C33D22">
        <w:rPr>
          <w:rtl/>
        </w:rPr>
        <w:t>اينجا يادآور شويم که روش‌هاي بهنگام</w:t>
      </w:r>
      <w:r w:rsidRPr="00C33D22">
        <w:rPr>
          <w:rFonts w:hint="cs"/>
          <w:rtl/>
        </w:rPr>
        <w:t>‌</w:t>
      </w:r>
      <w:r w:rsidRPr="00C33D22">
        <w:rPr>
          <w:rtl/>
        </w:rPr>
        <w:t>سازي غيرخطي نيز توسط محققين دنبال مي شود</w:t>
      </w:r>
      <w:r w:rsidRPr="00C33D22">
        <w:rPr>
          <w:rFonts w:hint="cs"/>
          <w:rtl/>
        </w:rPr>
        <w:t>؛</w:t>
      </w:r>
      <w:r w:rsidRPr="00C33D22">
        <w:rPr>
          <w:rtl/>
        </w:rPr>
        <w:t xml:space="preserve"> اما </w:t>
      </w:r>
      <w:r w:rsidRPr="00C33D22">
        <w:rPr>
          <w:rFonts w:hint="cs"/>
          <w:rtl/>
        </w:rPr>
        <w:t xml:space="preserve">استفاده از </w:t>
      </w:r>
      <w:r w:rsidRPr="00C33D22">
        <w:rPr>
          <w:rtl/>
        </w:rPr>
        <w:t>اين روش‌ها منجر به افزايش قابل ملاحظه</w:t>
      </w:r>
      <w:r w:rsidRPr="00C33D22">
        <w:rPr>
          <w:rFonts w:hint="cs"/>
          <w:rtl/>
        </w:rPr>
        <w:t>‌</w:t>
      </w:r>
      <w:r w:rsidRPr="00C33D22">
        <w:rPr>
          <w:rtl/>
        </w:rPr>
        <w:t>اي در کار</w:t>
      </w:r>
      <w:r w:rsidRPr="00C33D22">
        <w:rPr>
          <w:rFonts w:hint="cs"/>
          <w:rtl/>
        </w:rPr>
        <w:t>ا</w:t>
      </w:r>
      <w:r w:rsidRPr="00C33D22">
        <w:rPr>
          <w:rtl/>
        </w:rPr>
        <w:t xml:space="preserve">يي نسبت به روش‌هاي خطي نشده </w:t>
      </w:r>
      <w:r w:rsidRPr="00C33D22">
        <w:rPr>
          <w:rFonts w:hint="cs"/>
          <w:rtl/>
        </w:rPr>
        <w:t>است</w:t>
      </w:r>
      <w:r w:rsidRPr="00C33D22">
        <w:rPr>
          <w:rtl/>
        </w:rPr>
        <w:t>. مهم</w:t>
      </w:r>
      <w:r w:rsidRPr="00C33D22">
        <w:rPr>
          <w:rFonts w:hint="cs"/>
          <w:rtl/>
        </w:rPr>
        <w:t>‌</w:t>
      </w:r>
      <w:r w:rsidRPr="00C33D22">
        <w:rPr>
          <w:rtl/>
        </w:rPr>
        <w:t>ترين عاملي که منج</w:t>
      </w:r>
      <w:r w:rsidRPr="00C33D22">
        <w:rPr>
          <w:rFonts w:hint="cs"/>
          <w:rtl/>
        </w:rPr>
        <w:t>ر ب</w:t>
      </w:r>
      <w:r w:rsidRPr="00C33D22">
        <w:rPr>
          <w:rtl/>
        </w:rPr>
        <w:t xml:space="preserve">ه محدوديت کاربرد </w:t>
      </w:r>
      <w:r w:rsidRPr="00C33D22">
        <w:t>SLA</w:t>
      </w:r>
      <w:r w:rsidRPr="00C33D22">
        <w:rPr>
          <w:rtl/>
        </w:rPr>
        <w:t xml:space="preserve"> مي</w:t>
      </w:r>
      <w:r w:rsidRPr="00C33D22">
        <w:rPr>
          <w:rFonts w:hint="cs"/>
          <w:rtl/>
        </w:rPr>
        <w:t>‌</w:t>
      </w:r>
      <w:r w:rsidRPr="00C33D22">
        <w:rPr>
          <w:rtl/>
        </w:rPr>
        <w:t>شود</w:t>
      </w:r>
      <w:r w:rsidRPr="00C33D22">
        <w:rPr>
          <w:rFonts w:hint="cs"/>
          <w:rtl/>
        </w:rPr>
        <w:t>،</w:t>
      </w:r>
      <w:r w:rsidRPr="00C33D22">
        <w:rPr>
          <w:rtl/>
        </w:rPr>
        <w:t xml:space="preserve"> نرخ کند همگرايي آن مي</w:t>
      </w:r>
      <w:r w:rsidRPr="00C33D22">
        <w:rPr>
          <w:rFonts w:hint="cs"/>
          <w:rtl/>
        </w:rPr>
        <w:t>‌</w:t>
      </w:r>
      <w:r w:rsidRPr="00C33D22">
        <w:rPr>
          <w:rtl/>
        </w:rPr>
        <w:t xml:space="preserve">باشد. اين امر </w:t>
      </w:r>
      <w:r w:rsidRPr="00C33D22">
        <w:rPr>
          <w:rFonts w:hint="cs"/>
          <w:rtl/>
        </w:rPr>
        <w:t>به خصوص زماني كه</w:t>
      </w:r>
      <w:r w:rsidRPr="00C33D22">
        <w:rPr>
          <w:rtl/>
        </w:rPr>
        <w:t xml:space="preserve"> تعداد عمل</w:t>
      </w:r>
      <w:r w:rsidRPr="00C33D22">
        <w:rPr>
          <w:rFonts w:hint="cs"/>
          <w:rtl/>
        </w:rPr>
        <w:t>‌ها</w:t>
      </w:r>
      <w:r w:rsidRPr="00C33D22">
        <w:rPr>
          <w:rtl/>
        </w:rPr>
        <w:t xml:space="preserve"> زياد </w:t>
      </w:r>
      <w:r w:rsidRPr="00C33D22">
        <w:rPr>
          <w:rFonts w:hint="cs"/>
          <w:rtl/>
        </w:rPr>
        <w:t>ب</w:t>
      </w:r>
      <w:r w:rsidRPr="00C33D22">
        <w:rPr>
          <w:rtl/>
        </w:rPr>
        <w:t xml:space="preserve">اشد و </w:t>
      </w:r>
      <w:r w:rsidRPr="00C33D22">
        <w:t>SLA</w:t>
      </w:r>
      <w:r w:rsidRPr="00C33D22">
        <w:rPr>
          <w:rtl/>
        </w:rPr>
        <w:t xml:space="preserve"> در</w:t>
      </w:r>
      <w:r w:rsidRPr="00C33D22">
        <w:rPr>
          <w:rFonts w:hint="cs"/>
          <w:rtl/>
        </w:rPr>
        <w:t xml:space="preserve"> </w:t>
      </w:r>
      <w:r w:rsidRPr="00C33D22">
        <w:rPr>
          <w:rtl/>
        </w:rPr>
        <w:t>هر</w:t>
      </w:r>
      <w:r w:rsidRPr="00C33D22">
        <w:rPr>
          <w:rFonts w:hint="cs"/>
          <w:rtl/>
        </w:rPr>
        <w:t xml:space="preserve"> </w:t>
      </w:r>
      <w:r w:rsidRPr="00C33D22">
        <w:rPr>
          <w:rtl/>
        </w:rPr>
        <w:t>بار تکرار بايد تعداد اعمال زيادي را بهنگام نمايد</w:t>
      </w:r>
      <w:r w:rsidRPr="00C33D22">
        <w:rPr>
          <w:rFonts w:hint="cs"/>
          <w:rtl/>
        </w:rPr>
        <w:t>،</w:t>
      </w:r>
      <w:r w:rsidRPr="00C33D22">
        <w:rPr>
          <w:rtl/>
        </w:rPr>
        <w:t xml:space="preserve"> بيشتر</w:t>
      </w:r>
      <w:r w:rsidRPr="00C33D22">
        <w:rPr>
          <w:rFonts w:hint="cs"/>
          <w:rtl/>
        </w:rPr>
        <w:t xml:space="preserve"> </w:t>
      </w:r>
      <w:r w:rsidRPr="00C33D22">
        <w:rPr>
          <w:rtl/>
        </w:rPr>
        <w:t>احساس مي</w:t>
      </w:r>
      <w:r w:rsidRPr="00C33D22">
        <w:rPr>
          <w:rFonts w:hint="cs"/>
          <w:rtl/>
        </w:rPr>
        <w:t>‌</w:t>
      </w:r>
      <w:r w:rsidRPr="00C33D22">
        <w:rPr>
          <w:rtl/>
        </w:rPr>
        <w:t>شود. با</w:t>
      </w:r>
      <w:r w:rsidRPr="00C33D22">
        <w:rPr>
          <w:rFonts w:hint="cs"/>
          <w:rtl/>
        </w:rPr>
        <w:t xml:space="preserve"> </w:t>
      </w:r>
      <w:r w:rsidRPr="00C33D22">
        <w:rPr>
          <w:rtl/>
        </w:rPr>
        <w:t xml:space="preserve">توجه به اين </w:t>
      </w:r>
      <w:r w:rsidRPr="00C33D22">
        <w:rPr>
          <w:rFonts w:hint="cs"/>
          <w:rtl/>
        </w:rPr>
        <w:t>مشكل</w:t>
      </w:r>
      <w:r w:rsidRPr="00C33D22">
        <w:rPr>
          <w:rtl/>
        </w:rPr>
        <w:t xml:space="preserve"> </w:t>
      </w:r>
      <w:r w:rsidRPr="00C33D22">
        <w:rPr>
          <w:rFonts w:hint="cs"/>
          <w:rtl/>
        </w:rPr>
        <w:t>به بيان</w:t>
      </w:r>
      <w:r w:rsidRPr="00C33D22">
        <w:rPr>
          <w:rtl/>
        </w:rPr>
        <w:t xml:space="preserve"> الگوريتم‌هاي غيرخطي </w:t>
      </w:r>
      <w:r w:rsidRPr="00C33D22">
        <w:rPr>
          <w:rFonts w:hint="cs"/>
          <w:rtl/>
        </w:rPr>
        <w:t>نخواهيم پرداخت.</w:t>
      </w:r>
    </w:p>
    <w:p w:rsidR="00B82488" w:rsidRPr="00B82488" w:rsidRDefault="00B82488" w:rsidP="00644768">
      <w:pPr>
        <w:pStyle w:val="Heading4"/>
        <w:rPr>
          <w:rtl/>
        </w:rPr>
      </w:pPr>
      <w:bookmarkStart w:id="216" w:name="_Toc62211931"/>
      <w:bookmarkStart w:id="217" w:name="_Toc62705713"/>
      <w:bookmarkStart w:id="218" w:name="_Toc73605392"/>
      <w:bookmarkStart w:id="219" w:name="_Toc92253492"/>
      <w:bookmarkStart w:id="220" w:name="_Toc92821901"/>
      <w:bookmarkStart w:id="221" w:name="_Toc92855316"/>
      <w:bookmarkStart w:id="222" w:name="_Toc92855505"/>
      <w:bookmarkStart w:id="223" w:name="_Toc102145021"/>
      <w:bookmarkStart w:id="224" w:name="_Toc104115006"/>
      <w:bookmarkStart w:id="225" w:name="_Toc137223539"/>
      <w:bookmarkStart w:id="226" w:name="_Toc169369085"/>
      <w:bookmarkStart w:id="227" w:name="_Toc266552469"/>
      <w:bookmarkStart w:id="228" w:name="_Toc267420762"/>
      <w:bookmarkStart w:id="229" w:name="_Toc271852079"/>
      <w:bookmarkStart w:id="230" w:name="_Toc271960375"/>
      <w:bookmarkStart w:id="231" w:name="_Toc272055724"/>
      <w:r w:rsidRPr="00107762">
        <w:rPr>
          <w:rFonts w:hint="cs"/>
          <w:rtl/>
        </w:rPr>
        <w:t>الگوريتم</w:t>
      </w:r>
      <w:r w:rsidRPr="00107762">
        <w:rPr>
          <w:rtl/>
        </w:rPr>
        <w:t>‌</w:t>
      </w:r>
      <w:r w:rsidRPr="00107762">
        <w:rPr>
          <w:rFonts w:hint="cs"/>
          <w:rtl/>
        </w:rPr>
        <w:t>هاي يادگيري مدل</w:t>
      </w:r>
      <w:r w:rsidRPr="004F0788">
        <w:rPr>
          <w:rFonts w:ascii="Times New Roman" w:hAnsi="Times New Roman" w:cs="Times New Roman"/>
          <w:sz w:val="22"/>
          <w:szCs w:val="22"/>
          <w:rtl/>
        </w:rPr>
        <w:t xml:space="preserve"> </w:t>
      </w:r>
      <w:r w:rsidRPr="00CF0BC1">
        <w:rPr>
          <w:rFonts w:ascii="Times New Roman" w:hAnsi="Times New Roman" w:cs="Times New Roman"/>
          <w:sz w:val="22"/>
          <w:szCs w:val="22"/>
        </w:rPr>
        <w:t>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B82488" w:rsidRPr="00B82488" w:rsidRDefault="00B82488" w:rsidP="00B82488">
      <w:pPr>
        <w:pStyle w:val="thesisbodytext"/>
        <w:spacing w:after="240" w:line="240" w:lineRule="auto"/>
        <w:ind w:firstLine="421"/>
        <w:rPr>
          <w:sz w:val="20"/>
          <w:rtl/>
        </w:rPr>
      </w:pPr>
      <w:r w:rsidRPr="00B82488">
        <w:rPr>
          <w:rFonts w:hint="cs"/>
          <w:sz w:val="20"/>
          <w:rtl/>
        </w:rPr>
        <w:t xml:space="preserve">در محيطهاي </w:t>
      </w:r>
      <w:r w:rsidRPr="00422950">
        <w:rPr>
          <w:sz w:val="20"/>
        </w:rPr>
        <w:t>S</w:t>
      </w:r>
      <w:r w:rsidRPr="00B82488">
        <w:rPr>
          <w:rFonts w:hint="cs"/>
          <w:sz w:val="20"/>
          <w:rtl/>
        </w:rPr>
        <w:t xml:space="preserve"> پاسخ محيط به عملهاي اتوماتاي يادگير، يک متغير تصادفي در بازه [1،0] مي‌باشد. بنابراين خروجي محيط (ورودي اتوماتا) بصورت زير تغيير مي‌کند:</w:t>
      </w:r>
    </w:p>
    <w:tbl>
      <w:tblPr>
        <w:bidiVisual/>
        <w:tblW w:w="8905" w:type="dxa"/>
        <w:jc w:val="center"/>
        <w:tblLook w:val="0000" w:firstRow="0" w:lastRow="0" w:firstColumn="0" w:lastColumn="0" w:noHBand="0" w:noVBand="0"/>
      </w:tblPr>
      <w:tblGrid>
        <w:gridCol w:w="4226"/>
        <w:gridCol w:w="4679"/>
      </w:tblGrid>
      <w:tr w:rsidR="00B82488" w:rsidRPr="00741D58">
        <w:trPr>
          <w:trHeight w:val="814"/>
          <w:jc w:val="center"/>
        </w:trPr>
        <w:tc>
          <w:tcPr>
            <w:tcW w:w="4226" w:type="dxa"/>
          </w:tcPr>
          <w:p w:rsidR="00B82488" w:rsidRPr="00741D58" w:rsidRDefault="00B82488" w:rsidP="009975DF">
            <w:pPr>
              <w:pStyle w:val="Caption"/>
              <w:bidi/>
              <w:spacing w:before="240"/>
              <w:rPr>
                <w:rFonts w:ascii="Times New Roman" w:hAnsi="Times New Roman" w:cs="B Nazanin"/>
                <w:color w:val="auto"/>
                <w:szCs w:val="22"/>
              </w:rPr>
            </w:pPr>
            <w:bookmarkStart w:id="232" w:name="OLE_LINK11"/>
            <w:bookmarkStart w:id="233" w:name="OLE_LINK12"/>
            <w:r w:rsidRPr="00741D58">
              <w:rPr>
                <w:rFonts w:ascii="Times New Roman" w:hAnsi="Times New Roman" w:cs="B Nazanin" w:hint="cs"/>
                <w:color w:val="auto"/>
                <w:szCs w:val="22"/>
                <w:rtl/>
                <w:lang w:bidi="ar-SA"/>
              </w:rPr>
              <w:lastRenderedPageBreak/>
              <w:t>رابطه</w:t>
            </w:r>
            <w:r w:rsidRPr="00741D58">
              <w:rPr>
                <w:rFonts w:ascii="B Nazanin" w:hAnsi="Times New Roman" w:cs="B Nazanin" w:hint="cs"/>
                <w:color w:val="auto"/>
                <w:sz w:val="22"/>
                <w:szCs w:val="22"/>
                <w:rtl/>
              </w:rPr>
              <w:softHyphen/>
            </w:r>
            <w:r w:rsidRPr="00741D58">
              <w:rPr>
                <w:rFonts w:ascii="Times New Roman" w:hAnsi="Times New Roman" w:cs="B Nazanin" w:hint="cs"/>
                <w:color w:val="auto"/>
                <w:szCs w:val="22"/>
                <w:rtl/>
                <w:lang w:bidi="ar-SA"/>
              </w:rPr>
              <w:t>ی</w:t>
            </w:r>
            <w:r w:rsidRPr="00741D58">
              <w:rPr>
                <w:rFonts w:ascii="B Nazanin" w:hAnsi="Times New Roman" w:cs="B Nazanin" w:hint="cs"/>
                <w:color w:val="auto"/>
                <w:sz w:val="22"/>
                <w:szCs w:val="22"/>
                <w:rtl/>
              </w:rPr>
              <w:t>(</w:t>
            </w:r>
            <w:r w:rsidR="002A4878" w:rsidRPr="00741D58">
              <w:rPr>
                <w:rFonts w:ascii="Times New Roman" w:hAnsi="Times New Roman" w:cs="B Nazanin"/>
                <w:color w:val="auto"/>
                <w:szCs w:val="22"/>
                <w:rtl/>
              </w:rPr>
              <w:fldChar w:fldCharType="begin"/>
            </w:r>
            <w:r w:rsidRPr="00741D58">
              <w:rPr>
                <w:rFonts w:ascii="B Nazanin" w:hAnsi="Times New Roman" w:cs="B Nazanin"/>
                <w:color w:val="auto"/>
                <w:sz w:val="22"/>
                <w:szCs w:val="22"/>
                <w:rtl/>
              </w:rPr>
              <w:instrText xml:space="preserve"> </w:instrText>
            </w:r>
            <w:r w:rsidRPr="00741D58">
              <w:rPr>
                <w:rFonts w:ascii="Times New Roman" w:hAnsi="Times New Roman" w:cs="B Nazanin"/>
                <w:color w:val="auto"/>
                <w:szCs w:val="22"/>
              </w:rPr>
              <w:instrText>STYLEREF</w:instrText>
            </w:r>
            <w:r w:rsidRPr="00741D58">
              <w:rPr>
                <w:rFonts w:ascii="B Nazanin" w:hAnsi="Times New Roman" w:cs="B Nazanin"/>
                <w:color w:val="auto"/>
                <w:sz w:val="22"/>
                <w:szCs w:val="22"/>
                <w:rtl/>
              </w:rPr>
              <w:instrText xml:space="preserve"> 1 \</w:instrText>
            </w:r>
            <w:r w:rsidRPr="00741D58">
              <w:rPr>
                <w:rFonts w:ascii="Times New Roman" w:hAnsi="Times New Roman" w:cs="B Nazanin"/>
                <w:color w:val="auto"/>
                <w:szCs w:val="22"/>
              </w:rPr>
              <w:instrText>s</w:instrText>
            </w:r>
            <w:r w:rsidRPr="00741D58">
              <w:rPr>
                <w:rFonts w:ascii="B Nazanin" w:hAnsi="Times New Roman" w:cs="B Nazanin"/>
                <w:color w:val="auto"/>
                <w:sz w:val="22"/>
                <w:szCs w:val="22"/>
                <w:rtl/>
              </w:rPr>
              <w:instrText xml:space="preserve"> </w:instrText>
            </w:r>
            <w:r w:rsidR="002A4878" w:rsidRPr="00741D58">
              <w:rPr>
                <w:rFonts w:ascii="Times New Roman" w:hAnsi="Times New Roman" w:cs="B Nazanin"/>
                <w:color w:val="auto"/>
                <w:szCs w:val="22"/>
                <w:rtl/>
              </w:rPr>
              <w:fldChar w:fldCharType="separate"/>
            </w:r>
            <w:r w:rsidR="00D049C4">
              <w:rPr>
                <w:rFonts w:ascii="B Nazanin" w:hAnsi="Times New Roman" w:cs="B Nazanin"/>
                <w:noProof/>
                <w:color w:val="auto"/>
                <w:sz w:val="22"/>
                <w:szCs w:val="22"/>
                <w:rtl/>
                <w:lang w:bidi="ar-SA"/>
              </w:rPr>
              <w:t>‏2</w:t>
            </w:r>
            <w:r w:rsidR="002A4878" w:rsidRPr="00741D58">
              <w:rPr>
                <w:rFonts w:ascii="Times New Roman" w:hAnsi="Times New Roman" w:cs="B Nazanin"/>
                <w:color w:val="auto"/>
                <w:szCs w:val="22"/>
                <w:rtl/>
              </w:rPr>
              <w:fldChar w:fldCharType="end"/>
            </w:r>
            <w:r w:rsidRPr="00741D58">
              <w:rPr>
                <w:rFonts w:ascii="B Nazanin" w:hAnsi="Times New Roman" w:cs="B Nazanin"/>
                <w:color w:val="auto"/>
                <w:sz w:val="22"/>
                <w:szCs w:val="22"/>
                <w:rtl/>
              </w:rPr>
              <w:noBreakHyphen/>
            </w:r>
            <w:r w:rsidR="00A76F79" w:rsidRPr="00741D58">
              <w:rPr>
                <w:rFonts w:ascii="Times New Roman" w:hAnsi="Times New Roman" w:cs="B Nazanin" w:hint="cs"/>
                <w:color w:val="auto"/>
                <w:szCs w:val="22"/>
                <w:rtl/>
                <w:lang w:bidi="fa-IR"/>
              </w:rPr>
              <w:t>25</w:t>
            </w:r>
            <w:r w:rsidRPr="00741D58">
              <w:rPr>
                <w:rFonts w:ascii="B Nazanin" w:hAnsi="Times New Roman" w:cs="B Nazanin" w:hint="cs"/>
                <w:color w:val="auto"/>
                <w:sz w:val="22"/>
                <w:szCs w:val="22"/>
                <w:rtl/>
              </w:rPr>
              <w:t>)</w:t>
            </w:r>
            <w:bookmarkEnd w:id="232"/>
            <w:bookmarkEnd w:id="233"/>
          </w:p>
        </w:tc>
        <w:tc>
          <w:tcPr>
            <w:tcW w:w="4679" w:type="dxa"/>
            <w:vAlign w:val="center"/>
          </w:tcPr>
          <w:p w:rsidR="00B82488" w:rsidRPr="00B82488" w:rsidRDefault="00230156" w:rsidP="00B82488">
            <w:pPr>
              <w:pStyle w:val="thesisbodytext"/>
              <w:keepNext/>
              <w:spacing w:before="240" w:line="240" w:lineRule="auto"/>
              <w:ind w:firstLine="0"/>
              <w:jc w:val="right"/>
              <w:rPr>
                <w:sz w:val="20"/>
              </w:rPr>
            </w:pPr>
            <w:r w:rsidRPr="00B82488">
              <w:rPr>
                <w:position w:val="-12"/>
                <w:sz w:val="20"/>
              </w:rPr>
              <w:object w:dxaOrig="3700" w:dyaOrig="360">
                <v:shape id="_x0000_i1089" type="#_x0000_t75" style="width:162.75pt;height:15.75pt" o:ole="">
                  <v:imagedata r:id="rId194" o:title=""/>
                </v:shape>
                <o:OLEObject Type="Embed" ProgID="Equation.3" ShapeID="_x0000_i1089" DrawAspect="Content" ObjectID="_1569252597" r:id="rId195"/>
              </w:object>
            </w:r>
          </w:p>
        </w:tc>
      </w:tr>
    </w:tbl>
    <w:p w:rsidR="00B82488" w:rsidRPr="00B82488" w:rsidRDefault="00B82488" w:rsidP="005020FB">
      <w:pPr>
        <w:pStyle w:val="thesisbodytext"/>
        <w:spacing w:before="240" w:line="240" w:lineRule="auto"/>
        <w:ind w:firstLine="576"/>
        <w:rPr>
          <w:sz w:val="20"/>
          <w:rtl/>
        </w:rPr>
      </w:pPr>
      <w:r w:rsidRPr="00B82488">
        <w:rPr>
          <w:rFonts w:hint="cs"/>
          <w:sz w:val="20"/>
          <w:rtl/>
        </w:rPr>
        <w:t xml:space="preserve">از آنجاييکه پاسخ محيط از نوع </w:t>
      </w:r>
      <w:r w:rsidRPr="00B82488">
        <w:rPr>
          <w:sz w:val="20"/>
        </w:rPr>
        <w:t>S</w:t>
      </w:r>
      <w:r w:rsidRPr="00B82488">
        <w:rPr>
          <w:rFonts w:hint="cs"/>
          <w:sz w:val="20"/>
          <w:rtl/>
        </w:rPr>
        <w:t xml:space="preserve"> يک متغير تصادفي در بازه [1،0] است، استفاده از مدل</w:t>
      </w:r>
      <w:r w:rsidRPr="00422950">
        <w:rPr>
          <w:sz w:val="20"/>
        </w:rPr>
        <w:t>S</w:t>
      </w:r>
      <w:r w:rsidRPr="00B82488">
        <w:rPr>
          <w:rFonts w:hint="cs"/>
          <w:sz w:val="20"/>
          <w:rtl/>
        </w:rPr>
        <w:t xml:space="preserve"> براي سيستمهاي يادگير نياز به اطلاعات اوليه‌اي از کران بالا و پايين شاخصهاي کارايي سيستم دارد تا بتواند پاسخهاي محيط را در مقياس [1،0] تنظيم نمايد. کارايي مناسب مدل</w:t>
      </w:r>
      <w:r w:rsidRPr="00967510">
        <w:rPr>
          <w:sz w:val="20"/>
        </w:rPr>
        <w:t>S</w:t>
      </w:r>
      <w:r w:rsidRPr="00B82488">
        <w:rPr>
          <w:rFonts w:hint="cs"/>
          <w:sz w:val="20"/>
          <w:rtl/>
        </w:rPr>
        <w:t xml:space="preserve"> در </w:t>
      </w:r>
      <w:r w:rsidR="005020FB" w:rsidRPr="005020FB">
        <w:rPr>
          <w:sz w:val="20"/>
        </w:rPr>
        <w:t>[62]</w:t>
      </w:r>
      <w:r w:rsidRPr="00B82488">
        <w:rPr>
          <w:rFonts w:hint="cs"/>
          <w:sz w:val="20"/>
          <w:rtl/>
        </w:rPr>
        <w:t xml:space="preserve"> نشان داده شده است. در</w:t>
      </w:r>
      <w:r w:rsidR="005020FB" w:rsidRPr="005020FB">
        <w:rPr>
          <w:sz w:val="20"/>
        </w:rPr>
        <w:t>[63]</w:t>
      </w:r>
      <w:r w:rsidRPr="00B82488">
        <w:rPr>
          <w:rFonts w:hint="cs"/>
          <w:sz w:val="20"/>
          <w:rtl/>
        </w:rPr>
        <w:t xml:space="preserve"> يک الگوريتم غير خطي اما بهينه براي يک اتوماتا با دو عمل در محيط مدل </w:t>
      </w:r>
      <w:r w:rsidRPr="00B82488">
        <w:rPr>
          <w:sz w:val="20"/>
        </w:rPr>
        <w:t>S</w:t>
      </w:r>
      <w:r w:rsidRPr="00B82488">
        <w:rPr>
          <w:rFonts w:hint="cs"/>
          <w:sz w:val="20"/>
          <w:rtl/>
        </w:rPr>
        <w:t xml:space="preserve"> معرفي شده است. يک روش زيربهينه براي يک اتوماتا با چند عمل در محيط مدل </w:t>
      </w:r>
      <w:r w:rsidRPr="00B82488">
        <w:rPr>
          <w:sz w:val="20"/>
        </w:rPr>
        <w:t>S</w:t>
      </w:r>
      <w:r w:rsidRPr="00B82488">
        <w:rPr>
          <w:rFonts w:hint="cs"/>
          <w:sz w:val="20"/>
          <w:rtl/>
        </w:rPr>
        <w:t xml:space="preserve"> نيز در</w:t>
      </w:r>
      <w:r w:rsidR="005020FB" w:rsidRPr="005020FB">
        <w:rPr>
          <w:sz w:val="20"/>
        </w:rPr>
        <w:t>[64]</w:t>
      </w:r>
      <w:r w:rsidRPr="00B82488">
        <w:rPr>
          <w:rFonts w:hint="cs"/>
          <w:sz w:val="20"/>
          <w:rtl/>
        </w:rPr>
        <w:t xml:space="preserve"> معرفي شده است.</w:t>
      </w:r>
    </w:p>
    <w:p w:rsidR="00B82488" w:rsidRPr="00E9145F" w:rsidRDefault="00B82488" w:rsidP="00E9145F">
      <w:pPr>
        <w:pStyle w:val="Heading5"/>
        <w:tabs>
          <w:tab w:val="clear" w:pos="2520"/>
          <w:tab w:val="num" w:pos="1170"/>
        </w:tabs>
        <w:bidi/>
        <w:ind w:left="0"/>
        <w:rPr>
          <w:rFonts w:cs="B Nazanin"/>
          <w:b/>
          <w:bCs/>
          <w:szCs w:val="24"/>
        </w:rPr>
      </w:pPr>
      <w:bookmarkStart w:id="234" w:name="_Toc62211932"/>
      <w:bookmarkStart w:id="235" w:name="_Toc62705714"/>
      <w:bookmarkStart w:id="236" w:name="_Toc92821902"/>
      <w:bookmarkStart w:id="237" w:name="_Toc92855317"/>
      <w:bookmarkStart w:id="238" w:name="_Toc102145022"/>
      <w:bookmarkStart w:id="239" w:name="_Toc104115007"/>
      <w:bookmarkStart w:id="240" w:name="_Toc271960376"/>
      <w:bookmarkStart w:id="241" w:name="_Toc272055725"/>
      <w:r w:rsidRPr="00E9145F">
        <w:rPr>
          <w:rFonts w:eastAsia="Calibri" w:cs="B Nazanin" w:hint="cs"/>
          <w:b/>
          <w:bCs/>
          <w:szCs w:val="24"/>
          <w:rtl/>
          <w:lang w:bidi="ar-SA"/>
        </w:rPr>
        <w:t>الگوریتم</w:t>
      </w:r>
      <w:bookmarkEnd w:id="234"/>
      <w:bookmarkEnd w:id="235"/>
      <w:bookmarkEnd w:id="236"/>
      <w:bookmarkEnd w:id="237"/>
      <w:bookmarkEnd w:id="238"/>
      <w:bookmarkEnd w:id="239"/>
      <w:r w:rsidR="00CF0BC1" w:rsidRPr="00E9145F">
        <w:rPr>
          <w:rFonts w:eastAsia="Calibri" w:cs="B Nazanin" w:hint="cs"/>
          <w:b/>
          <w:bCs/>
          <w:szCs w:val="24"/>
          <w:rtl/>
          <w:lang w:bidi="ar-SA"/>
        </w:rPr>
        <w:t xml:space="preserve"> </w:t>
      </w:r>
      <w:bookmarkEnd w:id="240"/>
      <w:bookmarkEnd w:id="241"/>
      <w:r w:rsidR="00CF0BC1" w:rsidRPr="00E9145F">
        <w:rPr>
          <w:rStyle w:val="Heading5Char"/>
          <w:rFonts w:eastAsia="Calibri" w:cs="B Nazanin"/>
          <w:b/>
          <w:bCs/>
          <w:szCs w:val="24"/>
          <w:lang w:bidi="ar-SA"/>
        </w:rPr>
        <w:object w:dxaOrig="740" w:dyaOrig="340">
          <v:shape id="_x0000_i1090" type="#_x0000_t75" style="width:36.75pt;height:17.25pt" o:ole="">
            <v:imagedata r:id="rId17" o:title=""/>
          </v:shape>
          <o:OLEObject Type="Embed" ProgID="Equation.3" ShapeID="_x0000_i1090" DrawAspect="Content" ObjectID="_1569252598" r:id="rId196"/>
        </w:object>
      </w:r>
    </w:p>
    <w:p w:rsidR="00B82488" w:rsidRPr="00B82488" w:rsidRDefault="00B82488" w:rsidP="00B82488">
      <w:pPr>
        <w:pStyle w:val="thesisbodytext"/>
        <w:spacing w:before="240" w:line="240" w:lineRule="auto"/>
        <w:ind w:firstLine="421"/>
        <w:rPr>
          <w:sz w:val="20"/>
          <w:rtl/>
        </w:rPr>
      </w:pPr>
      <w:r w:rsidRPr="00B82488">
        <w:rPr>
          <w:rFonts w:hint="cs"/>
          <w:sz w:val="20"/>
          <w:rtl/>
        </w:rPr>
        <w:t>در محيط مدل</w:t>
      </w:r>
      <w:r w:rsidRPr="00967510">
        <w:rPr>
          <w:sz w:val="20"/>
        </w:rPr>
        <w:t>P</w:t>
      </w:r>
      <w:r w:rsidRPr="00B82488">
        <w:rPr>
          <w:rFonts w:hint="cs"/>
          <w:sz w:val="20"/>
          <w:rtl/>
        </w:rPr>
        <w:t xml:space="preserve"> محيط توسط احتمال جريمه‌ها تعريف مي‌شود. براي هر عمل مانند </w:t>
      </w:r>
      <w:r w:rsidRPr="00B82488">
        <w:rPr>
          <w:position w:val="-12"/>
          <w:sz w:val="20"/>
          <w:rtl/>
        </w:rPr>
        <w:object w:dxaOrig="279" w:dyaOrig="360">
          <v:shape id="_x0000_i1091" type="#_x0000_t75" style="width:15pt;height:18pt" o:ole="">
            <v:imagedata r:id="rId197" o:title=""/>
          </v:shape>
          <o:OLEObject Type="Embed" ProgID="Equation.3" ShapeID="_x0000_i1091" DrawAspect="Content" ObjectID="_1569252599" r:id="rId198"/>
        </w:object>
      </w:r>
      <w:r w:rsidRPr="00B82488">
        <w:rPr>
          <w:rFonts w:hint="cs"/>
          <w:sz w:val="20"/>
          <w:rtl/>
        </w:rPr>
        <w:t xml:space="preserve">، محيط پاسخي با يک مقدار تصادفي </w:t>
      </w:r>
      <w:r w:rsidRPr="00B82488">
        <w:rPr>
          <w:position w:val="-12"/>
          <w:sz w:val="20"/>
          <w:rtl/>
        </w:rPr>
        <w:object w:dxaOrig="1240" w:dyaOrig="360">
          <v:shape id="_x0000_i1092" type="#_x0000_t75" style="width:62.25pt;height:18pt" o:ole="">
            <v:imagedata r:id="rId199" o:title=""/>
          </v:shape>
          <o:OLEObject Type="Embed" ProgID="Equation.3" ShapeID="_x0000_i1092" DrawAspect="Content" ObjectID="_1569252600" r:id="rId200"/>
        </w:object>
      </w:r>
      <w:r w:rsidRPr="00B82488">
        <w:rPr>
          <w:rFonts w:hint="cs"/>
          <w:sz w:val="20"/>
          <w:rtl/>
        </w:rPr>
        <w:t xml:space="preserve"> به اتوماتا مي‌دهد که ورودي اتوماتا را تشکيل مي‌دهد. در مدل </w:t>
      </w:r>
      <w:r w:rsidRPr="00B82488">
        <w:rPr>
          <w:sz w:val="20"/>
        </w:rPr>
        <w:t>P</w:t>
      </w:r>
      <w:r w:rsidRPr="00B82488">
        <w:rPr>
          <w:rFonts w:hint="cs"/>
          <w:sz w:val="20"/>
          <w:rtl/>
        </w:rPr>
        <w:t xml:space="preserve">، پاسخ </w:t>
      </w:r>
      <w:r w:rsidRPr="00B82488">
        <w:rPr>
          <w:position w:val="-12"/>
          <w:sz w:val="20"/>
          <w:rtl/>
        </w:rPr>
        <w:object w:dxaOrig="600" w:dyaOrig="360">
          <v:shape id="_x0000_i1093" type="#_x0000_t75" style="width:29.25pt;height:18pt" o:ole="">
            <v:imagedata r:id="rId201" o:title=""/>
          </v:shape>
          <o:OLEObject Type="Embed" ProgID="Equation.3" ShapeID="_x0000_i1093" DrawAspect="Content" ObjectID="_1569252601" r:id="rId202"/>
        </w:object>
      </w:r>
      <w:r w:rsidRPr="00B82488">
        <w:rPr>
          <w:rFonts w:hint="cs"/>
          <w:sz w:val="20"/>
          <w:rtl/>
        </w:rPr>
        <w:t xml:space="preserve"> با احتمال </w:t>
      </w:r>
      <w:r w:rsidRPr="00B82488">
        <w:rPr>
          <w:position w:val="-12"/>
          <w:sz w:val="20"/>
          <w:rtl/>
        </w:rPr>
        <w:object w:dxaOrig="240" w:dyaOrig="360">
          <v:shape id="_x0000_i1094" type="#_x0000_t75" style="width:12.75pt;height:18pt" o:ole="">
            <v:imagedata r:id="rId203" o:title=""/>
          </v:shape>
          <o:OLEObject Type="Embed" ProgID="Equation.3" ShapeID="_x0000_i1094" DrawAspect="Content" ObjectID="_1569252602" r:id="rId204"/>
        </w:object>
      </w:r>
      <w:r w:rsidRPr="00B82488">
        <w:rPr>
          <w:rFonts w:hint="cs"/>
          <w:sz w:val="20"/>
          <w:rtl/>
        </w:rPr>
        <w:t xml:space="preserve"> برابر 1 (پاسخ نامطلوب) و با احتمال </w:t>
      </w:r>
      <w:r w:rsidRPr="00B82488">
        <w:rPr>
          <w:position w:val="-12"/>
          <w:sz w:val="20"/>
          <w:rtl/>
        </w:rPr>
        <w:object w:dxaOrig="240" w:dyaOrig="360">
          <v:shape id="_x0000_i1095" type="#_x0000_t75" style="width:12.75pt;height:18pt" o:ole="">
            <v:imagedata r:id="rId205" o:title=""/>
          </v:shape>
          <o:OLEObject Type="Embed" ProgID="Equation.3" ShapeID="_x0000_i1095" DrawAspect="Content" ObjectID="_1569252603" r:id="rId206"/>
        </w:object>
      </w:r>
      <w:r w:rsidRPr="00B82488">
        <w:rPr>
          <w:rFonts w:hint="cs"/>
          <w:sz w:val="20"/>
          <w:rtl/>
        </w:rPr>
        <w:t>-1 صفر(پاسخ مطلوب) در نظر گرفته مي‌شود. اما در محيط مدل</w:t>
      </w:r>
      <w:r w:rsidRPr="00B82488">
        <w:rPr>
          <w:b/>
          <w:bCs/>
          <w:sz w:val="20"/>
        </w:rPr>
        <w:t>S</w:t>
      </w:r>
      <w:r w:rsidRPr="00B82488">
        <w:rPr>
          <w:rFonts w:hint="cs"/>
          <w:sz w:val="20"/>
          <w:rtl/>
        </w:rPr>
        <w:t>، محيط بصورت زير تعريف مي‌شود:</w:t>
      </w:r>
    </w:p>
    <w:tbl>
      <w:tblPr>
        <w:bidiVisual/>
        <w:tblW w:w="0" w:type="auto"/>
        <w:jc w:val="center"/>
        <w:tblLook w:val="0000" w:firstRow="0" w:lastRow="0" w:firstColumn="0" w:lastColumn="0" w:noHBand="0" w:noVBand="0"/>
      </w:tblPr>
      <w:tblGrid>
        <w:gridCol w:w="4450"/>
        <w:gridCol w:w="4549"/>
      </w:tblGrid>
      <w:tr w:rsidR="00B82488" w:rsidRPr="00741D58">
        <w:trPr>
          <w:jc w:val="center"/>
        </w:trPr>
        <w:tc>
          <w:tcPr>
            <w:tcW w:w="4571" w:type="dxa"/>
            <w:vAlign w:val="center"/>
          </w:tcPr>
          <w:p w:rsidR="00B82488" w:rsidRPr="00B82488" w:rsidRDefault="00B82488" w:rsidP="00B82488">
            <w:pPr>
              <w:pStyle w:val="thesisbodytext"/>
              <w:spacing w:line="240" w:lineRule="auto"/>
              <w:ind w:firstLine="0"/>
              <w:jc w:val="right"/>
              <w:rPr>
                <w:sz w:val="20"/>
              </w:rPr>
            </w:pPr>
          </w:p>
        </w:tc>
        <w:tc>
          <w:tcPr>
            <w:tcW w:w="4554" w:type="dxa"/>
            <w:vAlign w:val="center"/>
          </w:tcPr>
          <w:p w:rsidR="00B82488" w:rsidRPr="00B82488" w:rsidRDefault="00B82488" w:rsidP="00B82488">
            <w:pPr>
              <w:pStyle w:val="thesisbodytext"/>
              <w:spacing w:line="240" w:lineRule="auto"/>
              <w:ind w:firstLine="0"/>
              <w:jc w:val="right"/>
              <w:rPr>
                <w:sz w:val="20"/>
              </w:rPr>
            </w:pPr>
            <w:r w:rsidRPr="00B82488">
              <w:rPr>
                <w:position w:val="-10"/>
                <w:sz w:val="20"/>
              </w:rPr>
              <w:object w:dxaOrig="1260" w:dyaOrig="340">
                <v:shape id="_x0000_i1096" type="#_x0000_t75" style="width:63.75pt;height:17.25pt" o:ole="">
                  <v:imagedata r:id="rId207" o:title=""/>
                </v:shape>
                <o:OLEObject Type="Embed" ProgID="Equation.3" ShapeID="_x0000_i1096" DrawAspect="Content" ObjectID="_1569252604" r:id="rId208"/>
              </w:object>
            </w:r>
          </w:p>
        </w:tc>
      </w:tr>
      <w:tr w:rsidR="00B82488" w:rsidRPr="00741D58">
        <w:trPr>
          <w:jc w:val="center"/>
        </w:trPr>
        <w:tc>
          <w:tcPr>
            <w:tcW w:w="4571" w:type="dxa"/>
            <w:vAlign w:val="center"/>
          </w:tcPr>
          <w:p w:rsidR="00B82488" w:rsidRPr="00741D58" w:rsidRDefault="00B82488" w:rsidP="00967510">
            <w:pPr>
              <w:pStyle w:val="Caption"/>
              <w:bidi/>
              <w:rPr>
                <w:rFonts w:ascii="B Nazanin" w:hAnsi="Times New Roman" w:cs="B Nazanin"/>
                <w:color w:val="auto"/>
                <w:sz w:val="22"/>
                <w:szCs w:val="22"/>
                <w:rtl/>
              </w:rPr>
            </w:pPr>
            <w:r w:rsidRPr="00741D58">
              <w:rPr>
                <w:rFonts w:ascii="Times New Roman" w:hAnsi="Times New Roman" w:cs="B Nazanin" w:hint="cs"/>
                <w:color w:val="auto"/>
                <w:szCs w:val="22"/>
                <w:rtl/>
                <w:lang w:bidi="ar-SA"/>
              </w:rPr>
              <w:t>رابطه</w:t>
            </w:r>
            <w:r w:rsidRPr="00741D58">
              <w:rPr>
                <w:rFonts w:ascii="B Nazanin" w:hAnsi="Times New Roman" w:cs="B Nazanin" w:hint="cs"/>
                <w:color w:val="auto"/>
                <w:sz w:val="22"/>
                <w:szCs w:val="22"/>
                <w:rtl/>
              </w:rPr>
              <w:softHyphen/>
            </w:r>
            <w:r w:rsidRPr="00741D58">
              <w:rPr>
                <w:rFonts w:ascii="Times New Roman" w:hAnsi="Times New Roman" w:cs="B Nazanin" w:hint="cs"/>
                <w:color w:val="auto"/>
                <w:szCs w:val="22"/>
                <w:rtl/>
                <w:lang w:bidi="ar-SA"/>
              </w:rPr>
              <w:t>ی</w:t>
            </w:r>
            <w:r w:rsidRPr="00741D58">
              <w:rPr>
                <w:rFonts w:ascii="B Nazanin" w:hAnsi="Times New Roman" w:cs="B Nazanin" w:hint="cs"/>
                <w:color w:val="auto"/>
                <w:sz w:val="22"/>
                <w:szCs w:val="22"/>
                <w:rtl/>
              </w:rPr>
              <w:t>(</w:t>
            </w:r>
            <w:r w:rsidR="002A4878" w:rsidRPr="00741D58">
              <w:rPr>
                <w:rFonts w:ascii="Times New Roman" w:hAnsi="Times New Roman" w:cs="B Nazanin"/>
                <w:color w:val="auto"/>
                <w:szCs w:val="22"/>
                <w:rtl/>
              </w:rPr>
              <w:fldChar w:fldCharType="begin"/>
            </w:r>
            <w:r w:rsidRPr="00741D58">
              <w:rPr>
                <w:rFonts w:ascii="B Nazanin" w:hAnsi="Times New Roman" w:cs="B Nazanin"/>
                <w:color w:val="auto"/>
                <w:sz w:val="22"/>
                <w:szCs w:val="22"/>
                <w:rtl/>
              </w:rPr>
              <w:instrText xml:space="preserve"> </w:instrText>
            </w:r>
            <w:r w:rsidRPr="00741D58">
              <w:rPr>
                <w:rFonts w:ascii="Times New Roman" w:hAnsi="Times New Roman" w:cs="B Nazanin"/>
                <w:color w:val="auto"/>
                <w:szCs w:val="22"/>
              </w:rPr>
              <w:instrText>STYLEREF</w:instrText>
            </w:r>
            <w:r w:rsidRPr="00741D58">
              <w:rPr>
                <w:rFonts w:ascii="B Nazanin" w:hAnsi="Times New Roman" w:cs="B Nazanin"/>
                <w:color w:val="auto"/>
                <w:sz w:val="22"/>
                <w:szCs w:val="22"/>
                <w:rtl/>
              </w:rPr>
              <w:instrText xml:space="preserve"> 1 \</w:instrText>
            </w:r>
            <w:r w:rsidRPr="00741D58">
              <w:rPr>
                <w:rFonts w:ascii="Times New Roman" w:hAnsi="Times New Roman" w:cs="B Nazanin"/>
                <w:color w:val="auto"/>
                <w:szCs w:val="22"/>
              </w:rPr>
              <w:instrText>s</w:instrText>
            </w:r>
            <w:r w:rsidRPr="00741D58">
              <w:rPr>
                <w:rFonts w:ascii="B Nazanin" w:hAnsi="Times New Roman" w:cs="B Nazanin"/>
                <w:color w:val="auto"/>
                <w:sz w:val="22"/>
                <w:szCs w:val="22"/>
                <w:rtl/>
              </w:rPr>
              <w:instrText xml:space="preserve"> </w:instrText>
            </w:r>
            <w:r w:rsidR="002A4878" w:rsidRPr="00741D58">
              <w:rPr>
                <w:rFonts w:ascii="Times New Roman" w:hAnsi="Times New Roman" w:cs="B Nazanin"/>
                <w:color w:val="auto"/>
                <w:szCs w:val="22"/>
                <w:rtl/>
              </w:rPr>
              <w:fldChar w:fldCharType="separate"/>
            </w:r>
            <w:r w:rsidR="00D049C4">
              <w:rPr>
                <w:rFonts w:ascii="B Nazanin" w:hAnsi="Times New Roman" w:cs="B Nazanin"/>
                <w:noProof/>
                <w:color w:val="auto"/>
                <w:sz w:val="22"/>
                <w:szCs w:val="22"/>
                <w:rtl/>
                <w:lang w:bidi="ar-SA"/>
              </w:rPr>
              <w:t>‏2</w:t>
            </w:r>
            <w:r w:rsidR="002A4878" w:rsidRPr="00741D58">
              <w:rPr>
                <w:rFonts w:ascii="Times New Roman" w:hAnsi="Times New Roman" w:cs="B Nazanin"/>
                <w:color w:val="auto"/>
                <w:szCs w:val="22"/>
                <w:rtl/>
              </w:rPr>
              <w:fldChar w:fldCharType="end"/>
            </w:r>
            <w:r w:rsidRPr="00741D58">
              <w:rPr>
                <w:rFonts w:ascii="B Nazanin" w:hAnsi="Times New Roman" w:cs="B Nazanin"/>
                <w:color w:val="auto"/>
                <w:sz w:val="22"/>
                <w:szCs w:val="22"/>
                <w:rtl/>
              </w:rPr>
              <w:noBreakHyphen/>
            </w:r>
            <w:r w:rsidR="000D0C83" w:rsidRPr="00741D58">
              <w:rPr>
                <w:rFonts w:ascii="Times New Roman" w:hAnsi="Times New Roman" w:cs="B Nazanin" w:hint="cs"/>
                <w:color w:val="auto"/>
                <w:szCs w:val="22"/>
                <w:rtl/>
                <w:lang w:bidi="fa-IR"/>
              </w:rPr>
              <w:t>26</w:t>
            </w:r>
            <w:r w:rsidRPr="00741D58">
              <w:rPr>
                <w:rFonts w:ascii="B Nazanin" w:hAnsi="Times New Roman" w:cs="B Nazanin" w:hint="cs"/>
                <w:color w:val="auto"/>
                <w:sz w:val="22"/>
                <w:szCs w:val="22"/>
                <w:rtl/>
              </w:rPr>
              <w:t>)</w:t>
            </w:r>
          </w:p>
        </w:tc>
        <w:tc>
          <w:tcPr>
            <w:tcW w:w="4554" w:type="dxa"/>
            <w:vAlign w:val="center"/>
          </w:tcPr>
          <w:p w:rsidR="00B82488" w:rsidRPr="00B82488" w:rsidRDefault="00B82488" w:rsidP="00B82488">
            <w:pPr>
              <w:pStyle w:val="thesisbodytext"/>
              <w:keepNext/>
              <w:spacing w:line="240" w:lineRule="auto"/>
              <w:ind w:firstLine="0"/>
              <w:jc w:val="right"/>
              <w:rPr>
                <w:sz w:val="20"/>
              </w:rPr>
            </w:pPr>
            <w:r w:rsidRPr="00B82488">
              <w:rPr>
                <w:position w:val="-12"/>
                <w:sz w:val="20"/>
              </w:rPr>
              <w:object w:dxaOrig="4180" w:dyaOrig="360">
                <v:shape id="_x0000_i1097" type="#_x0000_t75" style="width:209.25pt;height:18pt" o:ole="">
                  <v:imagedata r:id="rId209" o:title=""/>
                </v:shape>
                <o:OLEObject Type="Embed" ProgID="Equation.3" ShapeID="_x0000_i1097" DrawAspect="Content" ObjectID="_1569252605" r:id="rId210"/>
              </w:object>
            </w:r>
          </w:p>
        </w:tc>
      </w:tr>
    </w:tbl>
    <w:p w:rsidR="00B82488" w:rsidRPr="00B82488" w:rsidRDefault="00B82488" w:rsidP="00230156">
      <w:pPr>
        <w:pStyle w:val="thesisbodytext"/>
        <w:spacing w:before="120" w:line="240" w:lineRule="auto"/>
        <w:ind w:firstLine="576"/>
        <w:rPr>
          <w:sz w:val="20"/>
          <w:rtl/>
        </w:rPr>
      </w:pPr>
      <w:r w:rsidRPr="00B82488">
        <w:rPr>
          <w:position w:val="-12"/>
          <w:sz w:val="20"/>
          <w:rtl/>
        </w:rPr>
        <w:object w:dxaOrig="220" w:dyaOrig="360">
          <v:shape id="_x0000_i1098" type="#_x0000_t75" style="width:10.5pt;height:18pt" o:ole="">
            <v:imagedata r:id="rId211" o:title=""/>
          </v:shape>
          <o:OLEObject Type="Embed" ProgID="Equation.3" ShapeID="_x0000_i1098" DrawAspect="Content" ObjectID="_1569252606" r:id="rId212"/>
        </w:object>
      </w:r>
      <w:r w:rsidRPr="00B82488">
        <w:rPr>
          <w:rFonts w:hint="cs"/>
          <w:sz w:val="20"/>
          <w:rtl/>
        </w:rPr>
        <w:t xml:space="preserve"> مقدار ميانگين پاسخ </w:t>
      </w:r>
      <w:r w:rsidRPr="00B82488">
        <w:rPr>
          <w:position w:val="-12"/>
          <w:sz w:val="20"/>
          <w:rtl/>
        </w:rPr>
        <w:object w:dxaOrig="279" w:dyaOrig="360">
          <v:shape id="_x0000_i1099" type="#_x0000_t75" style="width:15pt;height:18pt" o:ole="">
            <v:imagedata r:id="rId213" o:title=""/>
          </v:shape>
          <o:OLEObject Type="Embed" ProgID="Equation.3" ShapeID="_x0000_i1099" DrawAspect="Content" ObjectID="_1569252607" r:id="rId214"/>
        </w:object>
      </w:r>
      <w:r w:rsidRPr="00B82488">
        <w:rPr>
          <w:rFonts w:hint="cs"/>
          <w:sz w:val="20"/>
          <w:rtl/>
        </w:rPr>
        <w:t xml:space="preserve"> براي عمل </w:t>
      </w:r>
      <w:r w:rsidRPr="00B82488">
        <w:rPr>
          <w:position w:val="-12"/>
          <w:sz w:val="20"/>
          <w:rtl/>
        </w:rPr>
        <w:object w:dxaOrig="279" w:dyaOrig="360">
          <v:shape id="_x0000_i1100" type="#_x0000_t75" style="width:15pt;height:18pt" o:ole="">
            <v:imagedata r:id="rId215" o:title=""/>
          </v:shape>
          <o:OLEObject Type="Embed" ProgID="Equation.3" ShapeID="_x0000_i1100" DrawAspect="Content" ObjectID="_1569252608" r:id="rId216"/>
        </w:object>
      </w:r>
      <w:r w:rsidRPr="00B82488">
        <w:rPr>
          <w:rFonts w:hint="cs"/>
          <w:sz w:val="20"/>
          <w:rtl/>
        </w:rPr>
        <w:t xml:space="preserve"> مي‌باشد و در واقع </w:t>
      </w:r>
      <w:r w:rsidRPr="00B82488">
        <w:rPr>
          <w:position w:val="-12"/>
          <w:sz w:val="20"/>
          <w:rtl/>
        </w:rPr>
        <w:object w:dxaOrig="220" w:dyaOrig="360">
          <v:shape id="_x0000_i1101" type="#_x0000_t75" style="width:10.5pt;height:18pt" o:ole="">
            <v:imagedata r:id="rId217" o:title=""/>
          </v:shape>
          <o:OLEObject Type="Embed" ProgID="Equation.3" ShapeID="_x0000_i1101" DrawAspect="Content" ObjectID="_1569252609" r:id="rId218"/>
        </w:object>
      </w:r>
      <w:r w:rsidRPr="00B82488">
        <w:rPr>
          <w:rFonts w:hint="cs"/>
          <w:sz w:val="20"/>
          <w:rtl/>
        </w:rPr>
        <w:t xml:space="preserve">ها بعنوان شدت جريمه‌ها محسوب مي‌شوند. فرض کنيد در گام </w:t>
      </w:r>
      <w:r w:rsidRPr="00B82488">
        <w:rPr>
          <w:sz w:val="20"/>
        </w:rPr>
        <w:t>n</w:t>
      </w:r>
      <w:r w:rsidRPr="00B82488">
        <w:rPr>
          <w:rFonts w:hint="cs"/>
          <w:sz w:val="20"/>
          <w:rtl/>
        </w:rPr>
        <w:t xml:space="preserve">اُم عمل </w:t>
      </w:r>
      <w:r w:rsidRPr="00B82488">
        <w:rPr>
          <w:position w:val="-12"/>
          <w:sz w:val="20"/>
          <w:rtl/>
        </w:rPr>
        <w:object w:dxaOrig="279" w:dyaOrig="360">
          <v:shape id="_x0000_i1102" type="#_x0000_t75" style="width:15pt;height:18pt" o:ole="">
            <v:imagedata r:id="rId219" o:title=""/>
          </v:shape>
          <o:OLEObject Type="Embed" ProgID="Equation.3" ShapeID="_x0000_i1102" DrawAspect="Content" ObjectID="_1569252610" r:id="rId220"/>
        </w:object>
      </w:r>
      <w:r w:rsidRPr="00B82488">
        <w:rPr>
          <w:rFonts w:hint="cs"/>
          <w:sz w:val="20"/>
          <w:rtl/>
        </w:rPr>
        <w:t xml:space="preserve"> انتخاب شده باشد و پاسخ محيط به آن </w:t>
      </w:r>
      <w:r w:rsidRPr="00B82488">
        <w:rPr>
          <w:position w:val="-12"/>
          <w:sz w:val="20"/>
          <w:rtl/>
        </w:rPr>
        <w:object w:dxaOrig="600" w:dyaOrig="360">
          <v:shape id="_x0000_i1103" type="#_x0000_t75" style="width:29.25pt;height:18pt" o:ole="">
            <v:imagedata r:id="rId221" o:title=""/>
          </v:shape>
          <o:OLEObject Type="Embed" ProgID="Equation.3" ShapeID="_x0000_i1103" DrawAspect="Content" ObjectID="_1569252611" r:id="rId222"/>
        </w:object>
      </w:r>
      <w:r w:rsidRPr="00B82488">
        <w:rPr>
          <w:rFonts w:hint="cs"/>
          <w:sz w:val="20"/>
          <w:rtl/>
        </w:rPr>
        <w:t xml:space="preserve"> بوده باشد. در چنين حالتي احتمال عملهاي اتوماتاي </w:t>
      </w:r>
      <w:r w:rsidRPr="00B82488">
        <w:rPr>
          <w:position w:val="-10"/>
          <w:sz w:val="20"/>
          <w:rtl/>
        </w:rPr>
        <w:object w:dxaOrig="760" w:dyaOrig="340">
          <v:shape id="_x0000_i1104" type="#_x0000_t75" style="width:36.75pt;height:17.25pt" o:ole="">
            <v:imagedata r:id="rId223" o:title=""/>
          </v:shape>
          <o:OLEObject Type="Embed" ProgID="Equation.3" ShapeID="_x0000_i1104" DrawAspect="Content" ObjectID="_1569252612" r:id="rId224"/>
        </w:object>
      </w:r>
      <w:r w:rsidRPr="00B82488">
        <w:rPr>
          <w:rFonts w:hint="cs"/>
          <w:sz w:val="20"/>
          <w:rtl/>
        </w:rPr>
        <w:t xml:space="preserve"> بصورت زير بروز مي‌شوند</w:t>
      </w:r>
      <w:bookmarkStart w:id="242" w:name="OLE_LINK214"/>
      <w:bookmarkStart w:id="243" w:name="OLE_LINK215"/>
      <w:r w:rsidRPr="00230156">
        <w:rPr>
          <w:sz w:val="20"/>
        </w:rPr>
        <w:t>]</w:t>
      </w:r>
      <w:r w:rsidR="00230156" w:rsidRPr="00230156">
        <w:rPr>
          <w:rFonts w:hint="cs"/>
          <w:rtl/>
        </w:rPr>
        <w:t>47</w:t>
      </w:r>
      <w:r w:rsidRPr="00230156">
        <w:rPr>
          <w:sz w:val="20"/>
        </w:rPr>
        <w:t>[</w:t>
      </w:r>
      <w:bookmarkEnd w:id="242"/>
      <w:bookmarkEnd w:id="243"/>
      <w:r w:rsidRPr="00230156">
        <w:rPr>
          <w:rFonts w:hint="cs"/>
          <w:sz w:val="20"/>
          <w:rtl/>
        </w:rPr>
        <w:t xml:space="preserve"> </w:t>
      </w:r>
      <w:r w:rsidRPr="00B82488">
        <w:rPr>
          <w:rFonts w:hint="cs"/>
          <w:sz w:val="20"/>
          <w:rtl/>
        </w:rPr>
        <w:t>:</w:t>
      </w:r>
    </w:p>
    <w:tbl>
      <w:tblPr>
        <w:tblW w:w="0" w:type="auto"/>
        <w:tblInd w:w="108" w:type="dxa"/>
        <w:tblLook w:val="0000" w:firstRow="0" w:lastRow="0" w:firstColumn="0" w:lastColumn="0" w:noHBand="0" w:noVBand="0"/>
      </w:tblPr>
      <w:tblGrid>
        <w:gridCol w:w="5331"/>
        <w:gridCol w:w="3417"/>
      </w:tblGrid>
      <w:tr w:rsidR="00B82488" w:rsidRPr="00741D58">
        <w:tc>
          <w:tcPr>
            <w:tcW w:w="4320" w:type="dxa"/>
            <w:vAlign w:val="center"/>
          </w:tcPr>
          <w:p w:rsidR="00B82488" w:rsidRPr="00B82488" w:rsidRDefault="00B82488" w:rsidP="00B82488">
            <w:pPr>
              <w:pStyle w:val="thesisbodytext"/>
              <w:keepNext/>
              <w:spacing w:before="240" w:line="240" w:lineRule="auto"/>
              <w:ind w:firstLine="0"/>
              <w:jc w:val="right"/>
              <w:rPr>
                <w:sz w:val="20"/>
                <w:rtl/>
              </w:rPr>
            </w:pPr>
            <w:r w:rsidRPr="00B82488">
              <w:rPr>
                <w:position w:val="-30"/>
                <w:sz w:val="20"/>
              </w:rPr>
              <w:object w:dxaOrig="5140" w:dyaOrig="720">
                <v:shape id="_x0000_i1105" type="#_x0000_t75" style="width:255.75pt;height:38.25pt" o:ole="" fillcolor="window">
                  <v:imagedata r:id="rId225" o:title=""/>
                </v:shape>
                <o:OLEObject Type="Embed" ProgID="Equation.3" ShapeID="_x0000_i1105" DrawAspect="Content" ObjectID="_1569252613" r:id="rId226"/>
              </w:object>
            </w:r>
          </w:p>
        </w:tc>
        <w:tc>
          <w:tcPr>
            <w:tcW w:w="4428" w:type="dxa"/>
            <w:vAlign w:val="center"/>
          </w:tcPr>
          <w:p w:rsidR="00B82488" w:rsidRPr="00741D58" w:rsidRDefault="00B82488" w:rsidP="00967510">
            <w:pPr>
              <w:pStyle w:val="Caption"/>
              <w:bidi/>
              <w:spacing w:before="240"/>
              <w:rPr>
                <w:rFonts w:ascii="B Nazanin" w:hAnsi="Times New Roman" w:cs="B Nazanin"/>
                <w:color w:val="auto"/>
                <w:sz w:val="22"/>
                <w:szCs w:val="22"/>
                <w:rtl/>
              </w:rPr>
            </w:pPr>
            <w:r w:rsidRPr="00741D58">
              <w:rPr>
                <w:rFonts w:ascii="Times New Roman" w:hAnsi="Times New Roman" w:cs="B Nazanin"/>
                <w:color w:val="auto"/>
                <w:szCs w:val="22"/>
                <w:rtl/>
                <w:lang w:bidi="ar-SA"/>
              </w:rPr>
              <w:t>رابطه</w:t>
            </w:r>
            <w:r w:rsidRPr="00741D58">
              <w:rPr>
                <w:rFonts w:ascii="B Nazanin" w:hAnsi="Times New Roman" w:cs="B Nazanin"/>
                <w:color w:val="auto"/>
                <w:sz w:val="22"/>
                <w:szCs w:val="22"/>
                <w:rtl/>
              </w:rPr>
              <w:softHyphen/>
            </w:r>
            <w:r w:rsidRPr="00741D58">
              <w:rPr>
                <w:rFonts w:ascii="Times New Roman" w:hAnsi="Times New Roman" w:cs="B Nazanin"/>
                <w:color w:val="auto"/>
                <w:szCs w:val="22"/>
                <w:rtl/>
                <w:lang w:bidi="ar-SA"/>
              </w:rPr>
              <w:t>ی</w:t>
            </w:r>
            <w:r w:rsidRPr="00741D58">
              <w:rPr>
                <w:rFonts w:ascii="B Nazanin" w:hAnsi="Times New Roman" w:cs="B Nazanin"/>
                <w:color w:val="auto"/>
                <w:sz w:val="22"/>
                <w:szCs w:val="22"/>
                <w:rtl/>
              </w:rPr>
              <w:t>(</w:t>
            </w:r>
            <w:r w:rsidR="002A4878" w:rsidRPr="00741D58">
              <w:rPr>
                <w:rFonts w:ascii="Times New Roman" w:hAnsi="Times New Roman" w:cs="B Nazanin"/>
                <w:color w:val="auto"/>
                <w:szCs w:val="22"/>
                <w:rtl/>
              </w:rPr>
              <w:fldChar w:fldCharType="begin"/>
            </w:r>
            <w:r w:rsidRPr="00741D58">
              <w:rPr>
                <w:rFonts w:ascii="B Nazanin" w:hAnsi="Times New Roman" w:cs="B Nazanin"/>
                <w:color w:val="auto"/>
                <w:sz w:val="22"/>
                <w:szCs w:val="22"/>
                <w:rtl/>
              </w:rPr>
              <w:instrText xml:space="preserve"> </w:instrText>
            </w:r>
            <w:r w:rsidRPr="00741D58">
              <w:rPr>
                <w:rFonts w:ascii="Times New Roman" w:hAnsi="Times New Roman" w:cs="B Nazanin"/>
                <w:color w:val="auto"/>
                <w:szCs w:val="22"/>
              </w:rPr>
              <w:instrText>STYLEREF</w:instrText>
            </w:r>
            <w:r w:rsidRPr="00741D58">
              <w:rPr>
                <w:rFonts w:ascii="B Nazanin" w:hAnsi="Times New Roman" w:cs="B Nazanin"/>
                <w:color w:val="auto"/>
                <w:sz w:val="22"/>
                <w:szCs w:val="22"/>
                <w:rtl/>
              </w:rPr>
              <w:instrText xml:space="preserve"> 1 \</w:instrText>
            </w:r>
            <w:r w:rsidRPr="00741D58">
              <w:rPr>
                <w:rFonts w:ascii="Times New Roman" w:hAnsi="Times New Roman" w:cs="B Nazanin"/>
                <w:color w:val="auto"/>
                <w:szCs w:val="22"/>
              </w:rPr>
              <w:instrText>s</w:instrText>
            </w:r>
            <w:r w:rsidRPr="00741D58">
              <w:rPr>
                <w:rFonts w:ascii="B Nazanin" w:hAnsi="Times New Roman" w:cs="B Nazanin"/>
                <w:color w:val="auto"/>
                <w:sz w:val="22"/>
                <w:szCs w:val="22"/>
                <w:rtl/>
              </w:rPr>
              <w:instrText xml:space="preserve"> </w:instrText>
            </w:r>
            <w:r w:rsidR="002A4878" w:rsidRPr="00741D58">
              <w:rPr>
                <w:rFonts w:ascii="Times New Roman" w:hAnsi="Times New Roman" w:cs="B Nazanin"/>
                <w:color w:val="auto"/>
                <w:szCs w:val="22"/>
                <w:rtl/>
              </w:rPr>
              <w:fldChar w:fldCharType="separate"/>
            </w:r>
            <w:r w:rsidR="00D049C4">
              <w:rPr>
                <w:rFonts w:ascii="B Nazanin" w:hAnsi="Times New Roman" w:cs="B Nazanin"/>
                <w:noProof/>
                <w:color w:val="auto"/>
                <w:sz w:val="22"/>
                <w:szCs w:val="22"/>
                <w:rtl/>
                <w:lang w:bidi="ar-SA"/>
              </w:rPr>
              <w:t>‏2</w:t>
            </w:r>
            <w:r w:rsidR="002A4878" w:rsidRPr="00741D58">
              <w:rPr>
                <w:rFonts w:ascii="Times New Roman" w:hAnsi="Times New Roman" w:cs="B Nazanin"/>
                <w:color w:val="auto"/>
                <w:szCs w:val="22"/>
                <w:rtl/>
              </w:rPr>
              <w:fldChar w:fldCharType="end"/>
            </w:r>
            <w:r w:rsidRPr="00741D58">
              <w:rPr>
                <w:rFonts w:ascii="B Nazanin" w:hAnsi="Times New Roman" w:cs="B Nazanin"/>
                <w:color w:val="auto"/>
                <w:sz w:val="22"/>
                <w:szCs w:val="22"/>
                <w:rtl/>
              </w:rPr>
              <w:noBreakHyphen/>
            </w:r>
            <w:r w:rsidR="000D0C83" w:rsidRPr="00741D58">
              <w:rPr>
                <w:rFonts w:ascii="Times New Roman" w:hAnsi="Times New Roman" w:cs="B Nazanin" w:hint="cs"/>
                <w:color w:val="auto"/>
                <w:szCs w:val="22"/>
                <w:rtl/>
                <w:lang w:bidi="fa-IR"/>
              </w:rPr>
              <w:t>27</w:t>
            </w:r>
            <w:r w:rsidRPr="00741D58">
              <w:rPr>
                <w:rFonts w:ascii="B Nazanin" w:hAnsi="Times New Roman" w:cs="B Nazanin"/>
                <w:color w:val="auto"/>
                <w:sz w:val="22"/>
                <w:szCs w:val="22"/>
                <w:rtl/>
              </w:rPr>
              <w:t>)</w:t>
            </w:r>
          </w:p>
        </w:tc>
      </w:tr>
    </w:tbl>
    <w:p w:rsidR="00B82488" w:rsidRDefault="00B82488" w:rsidP="00B82488">
      <w:pPr>
        <w:pStyle w:val="thesisbodytext"/>
        <w:spacing w:before="240" w:line="240" w:lineRule="auto"/>
        <w:ind w:firstLine="590"/>
        <w:rPr>
          <w:sz w:val="20"/>
          <w:rtl/>
        </w:rPr>
      </w:pPr>
      <w:r w:rsidRPr="00B82488">
        <w:rPr>
          <w:rFonts w:hint="cs"/>
          <w:sz w:val="20"/>
          <w:rtl/>
        </w:rPr>
        <w:t xml:space="preserve">که </w:t>
      </w:r>
      <w:r w:rsidRPr="00B82488">
        <w:rPr>
          <w:b/>
          <w:bCs/>
          <w:i/>
          <w:iCs/>
          <w:sz w:val="20"/>
        </w:rPr>
        <w:t>a</w:t>
      </w:r>
      <w:r w:rsidRPr="00B82488">
        <w:rPr>
          <w:rFonts w:hint="cs"/>
          <w:sz w:val="20"/>
          <w:rtl/>
        </w:rPr>
        <w:t xml:space="preserve"> پارامتر يادگيري و 1</w:t>
      </w:r>
      <w:r w:rsidRPr="00B82488">
        <w:rPr>
          <w:sz w:val="20"/>
        </w:rPr>
        <w:t>&lt;</w:t>
      </w:r>
      <w:r w:rsidRPr="00B82488">
        <w:rPr>
          <w:b/>
          <w:bCs/>
          <w:i/>
          <w:iCs/>
          <w:sz w:val="20"/>
        </w:rPr>
        <w:t>a</w:t>
      </w:r>
      <w:r w:rsidRPr="00B82488">
        <w:rPr>
          <w:sz w:val="20"/>
        </w:rPr>
        <w:t>&lt;</w:t>
      </w:r>
      <w:r w:rsidRPr="00B82488">
        <w:rPr>
          <w:rFonts w:hint="cs"/>
          <w:sz w:val="20"/>
          <w:rtl/>
        </w:rPr>
        <w:t>0 مي‌باشد.</w:t>
      </w:r>
    </w:p>
    <w:p w:rsidR="00B82488" w:rsidRPr="00E9145F" w:rsidRDefault="00B82488" w:rsidP="00E9145F">
      <w:pPr>
        <w:pStyle w:val="Heading5"/>
        <w:tabs>
          <w:tab w:val="clear" w:pos="2520"/>
          <w:tab w:val="num" w:pos="1170"/>
        </w:tabs>
        <w:bidi/>
        <w:ind w:left="0"/>
        <w:rPr>
          <w:rFonts w:hAnsi="Times New Roman" w:cs="B Nazanin"/>
          <w:b/>
          <w:bCs/>
          <w:szCs w:val="24"/>
          <w:rtl/>
        </w:rPr>
      </w:pPr>
      <w:bookmarkStart w:id="244" w:name="_Toc62705715"/>
      <w:bookmarkStart w:id="245" w:name="_Toc92821903"/>
      <w:bookmarkStart w:id="246" w:name="_Toc92855318"/>
      <w:bookmarkStart w:id="247" w:name="_Toc102145023"/>
      <w:bookmarkStart w:id="248" w:name="_Toc104115008"/>
      <w:bookmarkStart w:id="249" w:name="_Toc271960377"/>
      <w:bookmarkStart w:id="250" w:name="_Toc272055726"/>
      <w:r w:rsidRPr="00E9145F">
        <w:rPr>
          <w:rFonts w:hAnsi="Times New Roman" w:cs="B Nazanin" w:hint="cs"/>
          <w:b/>
          <w:bCs/>
          <w:szCs w:val="24"/>
          <w:rtl/>
          <w:lang w:bidi="ar-SA"/>
        </w:rPr>
        <w:t>الگوريتم</w:t>
      </w:r>
      <w:r w:rsidRPr="00E9145F">
        <w:rPr>
          <w:rFonts w:hAnsi="Times New Roman" w:cs="B Nazanin" w:hint="cs"/>
          <w:b/>
          <w:bCs/>
          <w:szCs w:val="24"/>
          <w:rtl/>
        </w:rPr>
        <w:t xml:space="preserve"> </w:t>
      </w:r>
      <w:bookmarkEnd w:id="244"/>
      <w:bookmarkEnd w:id="245"/>
      <w:bookmarkEnd w:id="246"/>
      <w:bookmarkEnd w:id="247"/>
      <w:bookmarkEnd w:id="248"/>
      <w:bookmarkEnd w:id="249"/>
      <w:bookmarkEnd w:id="250"/>
      <w:r w:rsidR="00CF0BC1" w:rsidRPr="00E9145F">
        <w:rPr>
          <w:rStyle w:val="Heading5Char"/>
          <w:rFonts w:eastAsia="Calibri" w:cs="B Nazanin"/>
          <w:b/>
          <w:bCs/>
          <w:szCs w:val="24"/>
          <w:lang w:bidi="ar-SA"/>
        </w:rPr>
        <w:object w:dxaOrig="760" w:dyaOrig="340">
          <v:shape id="_x0000_i1106" type="#_x0000_t75" style="width:39.75pt;height:17.25pt" o:ole="">
            <v:imagedata r:id="rId19" o:title=""/>
          </v:shape>
          <o:OLEObject Type="Embed" ProgID="Equation.3" ShapeID="_x0000_i1106" DrawAspect="Content" ObjectID="_1569252614" r:id="rId227"/>
        </w:object>
      </w:r>
    </w:p>
    <w:p w:rsidR="00B82488" w:rsidRPr="00B82488" w:rsidRDefault="00B82488" w:rsidP="003B15C2">
      <w:pPr>
        <w:pStyle w:val="thesisbodytext"/>
        <w:spacing w:line="240" w:lineRule="auto"/>
        <w:ind w:firstLine="421"/>
        <w:rPr>
          <w:sz w:val="20"/>
          <w:rtl/>
        </w:rPr>
      </w:pPr>
      <w:r w:rsidRPr="00B82488">
        <w:rPr>
          <w:rFonts w:hint="cs"/>
          <w:sz w:val="20"/>
          <w:rtl/>
        </w:rPr>
        <w:t xml:space="preserve">الگوريتم يادگيري تقويتي اتوماتاي يادگير در مدل </w:t>
      </w:r>
      <w:r w:rsidRPr="00B82488">
        <w:rPr>
          <w:position w:val="-10"/>
          <w:sz w:val="20"/>
          <w:rtl/>
        </w:rPr>
        <w:object w:dxaOrig="780" w:dyaOrig="340">
          <v:shape id="_x0000_i1107" type="#_x0000_t75" style="width:38.25pt;height:17.25pt" o:ole="">
            <v:imagedata r:id="rId228" o:title=""/>
          </v:shape>
          <o:OLEObject Type="Embed" ProgID="Equation.3" ShapeID="_x0000_i1107" DrawAspect="Content" ObjectID="_1569252615" r:id="rId229"/>
        </w:object>
      </w:r>
      <w:r w:rsidRPr="00B82488">
        <w:rPr>
          <w:rFonts w:hint="cs"/>
          <w:sz w:val="20"/>
          <w:rtl/>
        </w:rPr>
        <w:t xml:space="preserve"> بصورت زير بردار احتمالات عملهاي اتوماتا را بروز مي‌کند</w:t>
      </w:r>
      <w:r w:rsidR="003B15C2" w:rsidRPr="003B15C2">
        <w:rPr>
          <w:sz w:val="20"/>
        </w:rPr>
        <w:t>[47]</w:t>
      </w:r>
      <w:r w:rsidRPr="00B82488">
        <w:rPr>
          <w:rFonts w:hint="cs"/>
          <w:sz w:val="20"/>
          <w:rtl/>
        </w:rPr>
        <w:t xml:space="preserve">. در اتوماتايي با </w:t>
      </w:r>
      <w:r w:rsidRPr="00B82488">
        <w:rPr>
          <w:i/>
          <w:iCs/>
          <w:sz w:val="20"/>
        </w:rPr>
        <w:t>r</w:t>
      </w:r>
      <w:r w:rsidRPr="00B82488">
        <w:rPr>
          <w:rFonts w:hint="cs"/>
          <w:sz w:val="20"/>
          <w:rtl/>
        </w:rPr>
        <w:t xml:space="preserve"> عمل، اگر در تکرار </w:t>
      </w:r>
      <w:r w:rsidRPr="00B82488">
        <w:rPr>
          <w:i/>
          <w:iCs/>
          <w:sz w:val="20"/>
        </w:rPr>
        <w:t>n</w:t>
      </w:r>
      <w:r w:rsidRPr="00B82488">
        <w:rPr>
          <w:rFonts w:hint="cs"/>
          <w:sz w:val="20"/>
          <w:rtl/>
        </w:rPr>
        <w:t xml:space="preserve">اُم عمل </w:t>
      </w:r>
      <w:r w:rsidRPr="00B82488">
        <w:rPr>
          <w:position w:val="-12"/>
          <w:sz w:val="20"/>
          <w:rtl/>
        </w:rPr>
        <w:object w:dxaOrig="279" w:dyaOrig="360">
          <v:shape id="_x0000_i1108" type="#_x0000_t75" style="width:15pt;height:18pt" o:ole="">
            <v:imagedata r:id="rId230" o:title=""/>
          </v:shape>
          <o:OLEObject Type="Embed" ProgID="Equation.3" ShapeID="_x0000_i1108" DrawAspect="Content" ObjectID="_1569252616" r:id="rId231"/>
        </w:object>
      </w:r>
      <w:r w:rsidRPr="00B82488">
        <w:rPr>
          <w:rFonts w:hint="cs"/>
          <w:sz w:val="20"/>
          <w:rtl/>
        </w:rPr>
        <w:t xml:space="preserve"> انتخاب شده باشد و پاسخ محيط به آن </w:t>
      </w:r>
      <w:r w:rsidRPr="00B82488">
        <w:rPr>
          <w:position w:val="-12"/>
          <w:sz w:val="20"/>
          <w:rtl/>
        </w:rPr>
        <w:object w:dxaOrig="600" w:dyaOrig="360">
          <v:shape id="_x0000_i1109" type="#_x0000_t75" style="width:29.25pt;height:18pt" o:ole="">
            <v:imagedata r:id="rId232" o:title=""/>
          </v:shape>
          <o:OLEObject Type="Embed" ProgID="Equation.3" ShapeID="_x0000_i1109" DrawAspect="Content" ObjectID="_1569252617" r:id="rId233"/>
        </w:object>
      </w:r>
      <w:r w:rsidRPr="00B82488">
        <w:rPr>
          <w:rFonts w:hint="cs"/>
          <w:sz w:val="20"/>
          <w:rtl/>
        </w:rPr>
        <w:t xml:space="preserve"> باشد، بردار احتمالهاي اتوماتا  طبق رابطه زیر بروز مي‌شود.</w:t>
      </w:r>
    </w:p>
    <w:tbl>
      <w:tblPr>
        <w:tblW w:w="9159" w:type="dxa"/>
        <w:jc w:val="center"/>
        <w:tblLayout w:type="fixed"/>
        <w:tblLook w:val="0000" w:firstRow="0" w:lastRow="0" w:firstColumn="0" w:lastColumn="0" w:noHBand="0" w:noVBand="0"/>
      </w:tblPr>
      <w:tblGrid>
        <w:gridCol w:w="7742"/>
        <w:gridCol w:w="1417"/>
      </w:tblGrid>
      <w:tr w:rsidR="00B82488" w:rsidRPr="00741D58">
        <w:trPr>
          <w:trHeight w:val="903"/>
          <w:jc w:val="center"/>
        </w:trPr>
        <w:tc>
          <w:tcPr>
            <w:tcW w:w="7742" w:type="dxa"/>
            <w:vAlign w:val="center"/>
          </w:tcPr>
          <w:bookmarkStart w:id="251" w:name="_Hlk265152472"/>
          <w:p w:rsidR="00B82488" w:rsidRPr="00B82488" w:rsidRDefault="00B82488" w:rsidP="00B82488">
            <w:pPr>
              <w:pStyle w:val="thesisbodytext"/>
              <w:keepNext/>
              <w:spacing w:before="240" w:line="240" w:lineRule="auto"/>
              <w:ind w:firstLine="0"/>
              <w:jc w:val="right"/>
              <w:rPr>
                <w:sz w:val="20"/>
                <w:rtl/>
              </w:rPr>
            </w:pPr>
            <w:r w:rsidRPr="00B82488">
              <w:rPr>
                <w:position w:val="-40"/>
                <w:sz w:val="20"/>
                <w:lang w:bidi="ar-SA"/>
              </w:rPr>
              <w:object w:dxaOrig="6619" w:dyaOrig="900">
                <v:shape id="_x0000_i1110" type="#_x0000_t75" style="width:274.5pt;height:39.75pt" o:ole="">
                  <v:imagedata r:id="rId234" o:title=""/>
                </v:shape>
                <o:OLEObject Type="Embed" ProgID="Equation.DSMT4" ShapeID="_x0000_i1110" DrawAspect="Content" ObjectID="_1569252618" r:id="rId235"/>
              </w:object>
            </w:r>
          </w:p>
        </w:tc>
        <w:tc>
          <w:tcPr>
            <w:tcW w:w="1417" w:type="dxa"/>
            <w:tcMar>
              <w:left w:w="0" w:type="dxa"/>
              <w:right w:w="0" w:type="dxa"/>
            </w:tcMar>
            <w:vAlign w:val="center"/>
          </w:tcPr>
          <w:p w:rsidR="00B82488" w:rsidRPr="00741D58" w:rsidRDefault="00B82488" w:rsidP="00967510">
            <w:pPr>
              <w:pStyle w:val="Caption"/>
              <w:bidi/>
              <w:spacing w:before="240"/>
              <w:rPr>
                <w:rFonts w:ascii="B Nazanin" w:hAnsi="Times New Roman" w:cs="B Nazanin"/>
                <w:color w:val="auto"/>
                <w:sz w:val="22"/>
                <w:szCs w:val="22"/>
                <w:rtl/>
              </w:rPr>
            </w:pPr>
            <w:r w:rsidRPr="00741D58">
              <w:rPr>
                <w:rFonts w:ascii="Times New Roman" w:hAnsi="Times New Roman" w:cs="B Nazanin"/>
                <w:color w:val="auto"/>
                <w:szCs w:val="22"/>
                <w:rtl/>
                <w:lang w:bidi="ar-SA"/>
              </w:rPr>
              <w:t>رابطه</w:t>
            </w:r>
            <w:r w:rsidRPr="00741D58">
              <w:rPr>
                <w:rFonts w:ascii="B Nazanin" w:hAnsi="Times New Roman" w:cs="B Nazanin"/>
                <w:color w:val="auto"/>
                <w:sz w:val="22"/>
                <w:szCs w:val="22"/>
                <w:rtl/>
              </w:rPr>
              <w:softHyphen/>
            </w:r>
            <w:r w:rsidRPr="00741D58">
              <w:rPr>
                <w:rFonts w:ascii="Times New Roman" w:hAnsi="Times New Roman" w:cs="B Nazanin"/>
                <w:color w:val="auto"/>
                <w:szCs w:val="22"/>
                <w:rtl/>
                <w:lang w:bidi="ar-SA"/>
              </w:rPr>
              <w:t>ی</w:t>
            </w:r>
            <w:r w:rsidRPr="00741D58">
              <w:rPr>
                <w:rFonts w:ascii="B Nazanin" w:hAnsi="Times New Roman" w:cs="B Nazanin"/>
                <w:color w:val="auto"/>
                <w:sz w:val="22"/>
                <w:szCs w:val="22"/>
                <w:rtl/>
              </w:rPr>
              <w:t>(</w:t>
            </w:r>
            <w:r w:rsidR="002A4878" w:rsidRPr="00741D58">
              <w:rPr>
                <w:rFonts w:ascii="Times New Roman" w:hAnsi="Times New Roman" w:cs="B Nazanin"/>
                <w:color w:val="auto"/>
                <w:szCs w:val="22"/>
                <w:rtl/>
              </w:rPr>
              <w:fldChar w:fldCharType="begin"/>
            </w:r>
            <w:r w:rsidRPr="00741D58">
              <w:rPr>
                <w:rFonts w:ascii="B Nazanin" w:hAnsi="Times New Roman" w:cs="B Nazanin"/>
                <w:color w:val="auto"/>
                <w:sz w:val="22"/>
                <w:szCs w:val="22"/>
                <w:rtl/>
              </w:rPr>
              <w:instrText xml:space="preserve"> </w:instrText>
            </w:r>
            <w:r w:rsidRPr="00741D58">
              <w:rPr>
                <w:rFonts w:ascii="Times New Roman" w:hAnsi="Times New Roman" w:cs="B Nazanin"/>
                <w:color w:val="auto"/>
                <w:szCs w:val="22"/>
              </w:rPr>
              <w:instrText>STYLEREF</w:instrText>
            </w:r>
            <w:r w:rsidRPr="00741D58">
              <w:rPr>
                <w:rFonts w:ascii="B Nazanin" w:hAnsi="Times New Roman" w:cs="B Nazanin"/>
                <w:color w:val="auto"/>
                <w:sz w:val="22"/>
                <w:szCs w:val="22"/>
                <w:rtl/>
              </w:rPr>
              <w:instrText xml:space="preserve"> 1 \</w:instrText>
            </w:r>
            <w:r w:rsidRPr="00741D58">
              <w:rPr>
                <w:rFonts w:ascii="Times New Roman" w:hAnsi="Times New Roman" w:cs="B Nazanin"/>
                <w:color w:val="auto"/>
                <w:szCs w:val="22"/>
              </w:rPr>
              <w:instrText>s</w:instrText>
            </w:r>
            <w:r w:rsidRPr="00741D58">
              <w:rPr>
                <w:rFonts w:ascii="B Nazanin" w:hAnsi="Times New Roman" w:cs="B Nazanin"/>
                <w:color w:val="auto"/>
                <w:sz w:val="22"/>
                <w:szCs w:val="22"/>
                <w:rtl/>
              </w:rPr>
              <w:instrText xml:space="preserve"> </w:instrText>
            </w:r>
            <w:r w:rsidR="002A4878" w:rsidRPr="00741D58">
              <w:rPr>
                <w:rFonts w:ascii="Times New Roman" w:hAnsi="Times New Roman" w:cs="B Nazanin"/>
                <w:color w:val="auto"/>
                <w:szCs w:val="22"/>
                <w:rtl/>
              </w:rPr>
              <w:fldChar w:fldCharType="separate"/>
            </w:r>
            <w:r w:rsidR="00D049C4">
              <w:rPr>
                <w:rFonts w:ascii="B Nazanin" w:hAnsi="Times New Roman" w:cs="B Nazanin"/>
                <w:noProof/>
                <w:color w:val="auto"/>
                <w:sz w:val="22"/>
                <w:szCs w:val="22"/>
                <w:rtl/>
                <w:lang w:bidi="ar-SA"/>
              </w:rPr>
              <w:t>‏2</w:t>
            </w:r>
            <w:r w:rsidR="002A4878" w:rsidRPr="00741D58">
              <w:rPr>
                <w:rFonts w:ascii="Times New Roman" w:hAnsi="Times New Roman" w:cs="B Nazanin"/>
                <w:color w:val="auto"/>
                <w:szCs w:val="22"/>
                <w:rtl/>
              </w:rPr>
              <w:fldChar w:fldCharType="end"/>
            </w:r>
            <w:r w:rsidRPr="00741D58">
              <w:rPr>
                <w:rFonts w:ascii="B Nazanin" w:hAnsi="Times New Roman" w:cs="B Nazanin"/>
                <w:color w:val="auto"/>
                <w:sz w:val="22"/>
                <w:szCs w:val="22"/>
                <w:rtl/>
              </w:rPr>
              <w:noBreakHyphen/>
            </w:r>
            <w:r w:rsidR="000D0C83" w:rsidRPr="00741D58">
              <w:rPr>
                <w:rFonts w:ascii="Times New Roman" w:hAnsi="Times New Roman" w:cs="B Nazanin" w:hint="cs"/>
                <w:color w:val="auto"/>
                <w:szCs w:val="22"/>
                <w:rtl/>
                <w:lang w:bidi="fa-IR"/>
              </w:rPr>
              <w:t>28</w:t>
            </w:r>
            <w:r w:rsidRPr="00741D58">
              <w:rPr>
                <w:rFonts w:ascii="B Nazanin" w:hAnsi="Times New Roman" w:cs="B Nazanin"/>
                <w:color w:val="auto"/>
                <w:sz w:val="22"/>
                <w:szCs w:val="22"/>
                <w:rtl/>
              </w:rPr>
              <w:t>)</w:t>
            </w:r>
          </w:p>
        </w:tc>
      </w:tr>
    </w:tbl>
    <w:p w:rsidR="00B82488" w:rsidRPr="00E9145F" w:rsidRDefault="00B82488" w:rsidP="00E9145F">
      <w:pPr>
        <w:pStyle w:val="Heading5"/>
        <w:tabs>
          <w:tab w:val="clear" w:pos="2520"/>
          <w:tab w:val="num" w:pos="1170"/>
        </w:tabs>
        <w:bidi/>
        <w:ind w:left="0"/>
        <w:rPr>
          <w:rFonts w:hAnsi="Times New Roman" w:cs="B Nazanin"/>
          <w:b/>
          <w:bCs/>
          <w:szCs w:val="24"/>
          <w:rtl/>
        </w:rPr>
      </w:pPr>
      <w:bookmarkStart w:id="252" w:name="_Toc62705716"/>
      <w:bookmarkStart w:id="253" w:name="_Toc92821904"/>
      <w:bookmarkStart w:id="254" w:name="_Toc92855319"/>
      <w:bookmarkStart w:id="255" w:name="_Toc102145024"/>
      <w:bookmarkStart w:id="256" w:name="_Toc104115009"/>
      <w:bookmarkStart w:id="257" w:name="_Toc271960378"/>
      <w:bookmarkStart w:id="258" w:name="_Toc272055727"/>
      <w:bookmarkEnd w:id="251"/>
      <w:r w:rsidRPr="00E9145F">
        <w:rPr>
          <w:rFonts w:ascii="Times New Roman" w:hAnsi="Times New Roman" w:cs="B Nazanin" w:hint="cs"/>
          <w:b/>
          <w:bCs/>
          <w:szCs w:val="24"/>
          <w:rtl/>
          <w:lang w:bidi="ar-SA"/>
        </w:rPr>
        <w:t>الگوريتم</w:t>
      </w:r>
      <w:r w:rsidRPr="00E9145F">
        <w:rPr>
          <w:rFonts w:hAnsi="Times New Roman" w:cs="B Nazanin" w:hint="cs"/>
          <w:b/>
          <w:bCs/>
          <w:szCs w:val="24"/>
          <w:rtl/>
        </w:rPr>
        <w:t xml:space="preserve"> </w:t>
      </w:r>
      <w:bookmarkEnd w:id="252"/>
      <w:bookmarkEnd w:id="253"/>
      <w:bookmarkEnd w:id="254"/>
      <w:bookmarkEnd w:id="255"/>
      <w:bookmarkEnd w:id="256"/>
      <w:bookmarkEnd w:id="257"/>
      <w:bookmarkEnd w:id="258"/>
      <w:r w:rsidR="00CF0BC1" w:rsidRPr="00E9145F">
        <w:rPr>
          <w:rStyle w:val="Heading5Char"/>
          <w:rFonts w:eastAsia="Calibri" w:cs="B Nazanin"/>
          <w:b/>
          <w:bCs/>
          <w:szCs w:val="24"/>
          <w:lang w:bidi="ar-SA"/>
        </w:rPr>
        <w:object w:dxaOrig="840" w:dyaOrig="360">
          <v:shape id="_x0000_i1111" type="#_x0000_t75" style="width:39.75pt;height:18pt" o:ole="">
            <v:imagedata r:id="rId21" o:title=""/>
          </v:shape>
          <o:OLEObject Type="Embed" ProgID="Equation.3" ShapeID="_x0000_i1111" DrawAspect="Content" ObjectID="_1569252619" r:id="rId236"/>
        </w:object>
      </w:r>
    </w:p>
    <w:p w:rsidR="00B82488" w:rsidRPr="00B82488" w:rsidRDefault="00B82488" w:rsidP="00B82488">
      <w:pPr>
        <w:pStyle w:val="thesisbodytext"/>
        <w:spacing w:line="240" w:lineRule="auto"/>
        <w:ind w:firstLine="421"/>
        <w:rPr>
          <w:sz w:val="20"/>
          <w:rtl/>
        </w:rPr>
      </w:pPr>
      <w:r w:rsidRPr="00B82488">
        <w:rPr>
          <w:rFonts w:hint="cs"/>
          <w:sz w:val="20"/>
          <w:rtl/>
        </w:rPr>
        <w:t xml:space="preserve">اتوماتاي يادگيري </w:t>
      </w:r>
      <w:r w:rsidRPr="00B82488">
        <w:rPr>
          <w:position w:val="-12"/>
          <w:sz w:val="20"/>
          <w:rtl/>
        </w:rPr>
        <w:object w:dxaOrig="859" w:dyaOrig="360">
          <v:shape id="_x0000_i1112" type="#_x0000_t75" style="width:43.5pt;height:18pt" o:ole="">
            <v:imagedata r:id="rId237" o:title=""/>
          </v:shape>
          <o:OLEObject Type="Embed" ProgID="Equation.3" ShapeID="_x0000_i1112" DrawAspect="Content" ObjectID="_1569252620" r:id="rId238"/>
        </w:object>
      </w:r>
      <w:r w:rsidRPr="00B82488">
        <w:rPr>
          <w:rFonts w:hint="cs"/>
          <w:sz w:val="20"/>
          <w:rtl/>
        </w:rPr>
        <w:t xml:space="preserve"> با </w:t>
      </w:r>
      <w:r w:rsidRPr="00B82488">
        <w:rPr>
          <w:sz w:val="20"/>
        </w:rPr>
        <w:t>r</w:t>
      </w:r>
      <w:r w:rsidRPr="00B82488">
        <w:rPr>
          <w:rFonts w:hint="cs"/>
          <w:sz w:val="20"/>
          <w:rtl/>
        </w:rPr>
        <w:t xml:space="preserve"> عمل و پارامتر پاداش </w:t>
      </w:r>
      <w:r w:rsidRPr="00B82488">
        <w:rPr>
          <w:b/>
          <w:bCs/>
          <w:i/>
          <w:iCs/>
          <w:sz w:val="20"/>
        </w:rPr>
        <w:t>a</w:t>
      </w:r>
      <w:r w:rsidRPr="00B82488">
        <w:rPr>
          <w:rFonts w:hint="cs"/>
          <w:sz w:val="20"/>
          <w:rtl/>
        </w:rPr>
        <w:t xml:space="preserve"> و پارامتر جريمه </w:t>
      </w:r>
      <w:r w:rsidRPr="00B82488">
        <w:rPr>
          <w:b/>
          <w:bCs/>
          <w:i/>
          <w:iCs/>
          <w:sz w:val="20"/>
        </w:rPr>
        <w:t>b</w:t>
      </w:r>
      <w:r w:rsidRPr="00B82488">
        <w:rPr>
          <w:rFonts w:hint="cs"/>
          <w:sz w:val="20"/>
          <w:rtl/>
        </w:rPr>
        <w:t xml:space="preserve">، بصورت زير بردار عملهاي خود را بروز مي‌کند. اگر در تکرار </w:t>
      </w:r>
      <w:r w:rsidRPr="00B82488">
        <w:rPr>
          <w:i/>
          <w:iCs/>
          <w:sz w:val="20"/>
        </w:rPr>
        <w:t>n</w:t>
      </w:r>
      <w:r w:rsidRPr="00B82488">
        <w:rPr>
          <w:rFonts w:hint="cs"/>
          <w:sz w:val="20"/>
          <w:rtl/>
        </w:rPr>
        <w:t xml:space="preserve">اُم عمل </w:t>
      </w:r>
      <w:r w:rsidRPr="00B82488">
        <w:rPr>
          <w:position w:val="-12"/>
          <w:sz w:val="20"/>
          <w:rtl/>
        </w:rPr>
        <w:object w:dxaOrig="279" w:dyaOrig="360">
          <v:shape id="_x0000_i1113" type="#_x0000_t75" style="width:15pt;height:18pt" o:ole="">
            <v:imagedata r:id="rId239" o:title=""/>
          </v:shape>
          <o:OLEObject Type="Embed" ProgID="Equation.3" ShapeID="_x0000_i1113" DrawAspect="Content" ObjectID="_1569252621" r:id="rId240"/>
        </w:object>
      </w:r>
      <w:r w:rsidRPr="00B82488">
        <w:rPr>
          <w:rFonts w:hint="cs"/>
          <w:sz w:val="20"/>
          <w:rtl/>
        </w:rPr>
        <w:t xml:space="preserve"> انتخاب شده باشد و پاسخ محيط به آن </w:t>
      </w:r>
      <w:r w:rsidRPr="00B82488">
        <w:rPr>
          <w:position w:val="-12"/>
          <w:sz w:val="20"/>
        </w:rPr>
        <w:object w:dxaOrig="600" w:dyaOrig="360">
          <v:shape id="_x0000_i1114" type="#_x0000_t75" style="width:29.25pt;height:18pt" o:ole="">
            <v:imagedata r:id="rId241" o:title=""/>
          </v:shape>
          <o:OLEObject Type="Embed" ProgID="Equation.3" ShapeID="_x0000_i1114" DrawAspect="Content" ObjectID="_1569252622" r:id="rId242"/>
        </w:object>
      </w:r>
      <w:r w:rsidRPr="00B82488">
        <w:rPr>
          <w:rFonts w:hint="cs"/>
          <w:sz w:val="20"/>
          <w:rtl/>
        </w:rPr>
        <w:t xml:space="preserve"> باشد، بردار احتمالهاي اتوماتا  طبق رابطه زیر بروز مي‌شود.</w:t>
      </w:r>
    </w:p>
    <w:tbl>
      <w:tblPr>
        <w:tblW w:w="9094" w:type="dxa"/>
        <w:jc w:val="center"/>
        <w:tblLayout w:type="fixed"/>
        <w:tblLook w:val="0000" w:firstRow="0" w:lastRow="0" w:firstColumn="0" w:lastColumn="0" w:noHBand="0" w:noVBand="0"/>
      </w:tblPr>
      <w:tblGrid>
        <w:gridCol w:w="7693"/>
        <w:gridCol w:w="1401"/>
      </w:tblGrid>
      <w:tr w:rsidR="00B82488" w:rsidRPr="00741D58">
        <w:trPr>
          <w:jc w:val="center"/>
        </w:trPr>
        <w:tc>
          <w:tcPr>
            <w:tcW w:w="7693" w:type="dxa"/>
            <w:vAlign w:val="center"/>
          </w:tcPr>
          <w:p w:rsidR="00B82488" w:rsidRPr="00B82488" w:rsidRDefault="00B82488" w:rsidP="00B82488">
            <w:pPr>
              <w:pStyle w:val="thesisbodytext"/>
              <w:keepNext/>
              <w:spacing w:before="240" w:line="240" w:lineRule="auto"/>
              <w:ind w:firstLine="0"/>
              <w:jc w:val="right"/>
              <w:rPr>
                <w:sz w:val="20"/>
                <w:rtl/>
              </w:rPr>
            </w:pPr>
            <w:r w:rsidRPr="00B82488">
              <w:rPr>
                <w:position w:val="-40"/>
                <w:sz w:val="20"/>
                <w:lang w:bidi="ar-SA"/>
              </w:rPr>
              <w:object w:dxaOrig="7980" w:dyaOrig="900">
                <v:shape id="_x0000_i1115" type="#_x0000_t75" style="width:309pt;height:39.75pt" o:ole="">
                  <v:imagedata r:id="rId243" o:title=""/>
                </v:shape>
                <o:OLEObject Type="Embed" ProgID="Equation.DSMT4" ShapeID="_x0000_i1115" DrawAspect="Content" ObjectID="_1569252623" r:id="rId244"/>
              </w:object>
            </w:r>
          </w:p>
        </w:tc>
        <w:tc>
          <w:tcPr>
            <w:tcW w:w="1401" w:type="dxa"/>
            <w:vAlign w:val="center"/>
          </w:tcPr>
          <w:p w:rsidR="00B82488" w:rsidRPr="00741D58" w:rsidRDefault="00B82488" w:rsidP="00967510">
            <w:pPr>
              <w:pStyle w:val="Caption"/>
              <w:bidi/>
              <w:spacing w:before="240"/>
              <w:rPr>
                <w:rFonts w:ascii="Times New Roman" w:hAnsi="Times New Roman" w:cs="B Nazanin"/>
                <w:color w:val="auto"/>
                <w:szCs w:val="22"/>
              </w:rPr>
            </w:pPr>
            <w:r w:rsidRPr="00741D58">
              <w:rPr>
                <w:rFonts w:ascii="Times New Roman" w:hAnsi="Times New Roman" w:cs="B Nazanin" w:hint="cs"/>
                <w:color w:val="auto"/>
                <w:szCs w:val="22"/>
                <w:rtl/>
                <w:lang w:bidi="ar-SA"/>
              </w:rPr>
              <w:t>رابطه</w:t>
            </w:r>
            <w:r w:rsidRPr="00741D58">
              <w:rPr>
                <w:rFonts w:ascii="B Nazanin" w:hAnsi="Times New Roman" w:cs="B Nazanin" w:hint="cs"/>
                <w:color w:val="auto"/>
                <w:sz w:val="22"/>
                <w:szCs w:val="22"/>
                <w:rtl/>
              </w:rPr>
              <w:softHyphen/>
            </w:r>
            <w:r w:rsidRPr="00741D58">
              <w:rPr>
                <w:rFonts w:ascii="Times New Roman" w:hAnsi="Times New Roman" w:cs="B Nazanin" w:hint="cs"/>
                <w:color w:val="auto"/>
                <w:szCs w:val="22"/>
                <w:rtl/>
                <w:lang w:bidi="ar-SA"/>
              </w:rPr>
              <w:t>ی</w:t>
            </w:r>
            <w:r w:rsidRPr="00741D58">
              <w:rPr>
                <w:rFonts w:ascii="B Nazanin" w:hAnsi="Times New Roman" w:cs="B Nazanin" w:hint="cs"/>
                <w:color w:val="auto"/>
                <w:sz w:val="22"/>
                <w:szCs w:val="22"/>
                <w:rtl/>
              </w:rPr>
              <w:t>(</w:t>
            </w:r>
            <w:r w:rsidR="002A4878" w:rsidRPr="00741D58">
              <w:rPr>
                <w:rFonts w:ascii="Times New Roman" w:hAnsi="Times New Roman" w:cs="B Nazanin"/>
                <w:color w:val="auto"/>
                <w:szCs w:val="22"/>
                <w:rtl/>
              </w:rPr>
              <w:fldChar w:fldCharType="begin"/>
            </w:r>
            <w:r w:rsidRPr="00741D58">
              <w:rPr>
                <w:rFonts w:ascii="B Nazanin" w:hAnsi="Times New Roman" w:cs="B Nazanin"/>
                <w:color w:val="auto"/>
                <w:sz w:val="22"/>
                <w:szCs w:val="22"/>
                <w:rtl/>
              </w:rPr>
              <w:instrText xml:space="preserve"> </w:instrText>
            </w:r>
            <w:r w:rsidRPr="00741D58">
              <w:rPr>
                <w:rFonts w:ascii="Times New Roman" w:hAnsi="Times New Roman" w:cs="B Nazanin"/>
                <w:color w:val="auto"/>
                <w:szCs w:val="22"/>
              </w:rPr>
              <w:instrText>STYLEREF</w:instrText>
            </w:r>
            <w:r w:rsidRPr="00741D58">
              <w:rPr>
                <w:rFonts w:ascii="B Nazanin" w:hAnsi="Times New Roman" w:cs="B Nazanin"/>
                <w:color w:val="auto"/>
                <w:sz w:val="22"/>
                <w:szCs w:val="22"/>
                <w:rtl/>
              </w:rPr>
              <w:instrText xml:space="preserve"> 1 \</w:instrText>
            </w:r>
            <w:r w:rsidRPr="00741D58">
              <w:rPr>
                <w:rFonts w:ascii="Times New Roman" w:hAnsi="Times New Roman" w:cs="B Nazanin"/>
                <w:color w:val="auto"/>
                <w:szCs w:val="22"/>
              </w:rPr>
              <w:instrText>s</w:instrText>
            </w:r>
            <w:r w:rsidRPr="00741D58">
              <w:rPr>
                <w:rFonts w:ascii="B Nazanin" w:hAnsi="Times New Roman" w:cs="B Nazanin"/>
                <w:color w:val="auto"/>
                <w:sz w:val="22"/>
                <w:szCs w:val="22"/>
                <w:rtl/>
              </w:rPr>
              <w:instrText xml:space="preserve"> </w:instrText>
            </w:r>
            <w:r w:rsidR="002A4878" w:rsidRPr="00741D58">
              <w:rPr>
                <w:rFonts w:ascii="Times New Roman" w:hAnsi="Times New Roman" w:cs="B Nazanin"/>
                <w:color w:val="auto"/>
                <w:szCs w:val="22"/>
                <w:rtl/>
              </w:rPr>
              <w:fldChar w:fldCharType="separate"/>
            </w:r>
            <w:r w:rsidR="00D049C4">
              <w:rPr>
                <w:rFonts w:ascii="B Nazanin" w:hAnsi="Times New Roman" w:cs="B Nazanin"/>
                <w:noProof/>
                <w:color w:val="auto"/>
                <w:sz w:val="22"/>
                <w:szCs w:val="22"/>
                <w:rtl/>
                <w:lang w:bidi="ar-SA"/>
              </w:rPr>
              <w:t>‏2</w:t>
            </w:r>
            <w:r w:rsidR="002A4878" w:rsidRPr="00741D58">
              <w:rPr>
                <w:rFonts w:ascii="Times New Roman" w:hAnsi="Times New Roman" w:cs="B Nazanin"/>
                <w:color w:val="auto"/>
                <w:szCs w:val="22"/>
                <w:rtl/>
              </w:rPr>
              <w:fldChar w:fldCharType="end"/>
            </w:r>
            <w:r w:rsidRPr="00741D58">
              <w:rPr>
                <w:rFonts w:ascii="B Nazanin" w:hAnsi="Times New Roman" w:cs="B Nazanin"/>
                <w:color w:val="auto"/>
                <w:sz w:val="22"/>
                <w:szCs w:val="22"/>
                <w:rtl/>
              </w:rPr>
              <w:noBreakHyphen/>
            </w:r>
            <w:r w:rsidR="000D0C83" w:rsidRPr="00741D58">
              <w:rPr>
                <w:rFonts w:ascii="Times New Roman" w:hAnsi="Times New Roman" w:cs="B Nazanin" w:hint="cs"/>
                <w:color w:val="auto"/>
                <w:szCs w:val="22"/>
                <w:rtl/>
                <w:lang w:bidi="fa-IR"/>
              </w:rPr>
              <w:t>29</w:t>
            </w:r>
            <w:r w:rsidRPr="00741D58">
              <w:rPr>
                <w:rFonts w:ascii="B Nazanin" w:hAnsi="Times New Roman" w:cs="B Nazanin" w:hint="cs"/>
                <w:color w:val="auto"/>
                <w:sz w:val="22"/>
                <w:szCs w:val="22"/>
                <w:rtl/>
              </w:rPr>
              <w:t>)</w:t>
            </w:r>
          </w:p>
        </w:tc>
      </w:tr>
    </w:tbl>
    <w:p w:rsidR="00835550" w:rsidRPr="00E9145F" w:rsidRDefault="00835550" w:rsidP="00E9145F">
      <w:pPr>
        <w:pStyle w:val="Heading3"/>
        <w:tabs>
          <w:tab w:val="right" w:pos="810"/>
        </w:tabs>
        <w:bidi/>
        <w:rPr>
          <w:rFonts w:cs="B Nazanin"/>
          <w:szCs w:val="26"/>
          <w:rtl/>
        </w:rPr>
      </w:pPr>
      <w:bookmarkStart w:id="259" w:name="_Toc523963633"/>
      <w:bookmarkStart w:id="260" w:name="_Toc91067943"/>
      <w:bookmarkStart w:id="261" w:name="_Toc93144436"/>
      <w:bookmarkStart w:id="262" w:name="_Ref93145688"/>
      <w:bookmarkStart w:id="263" w:name="_Toc93220781"/>
      <w:bookmarkStart w:id="264" w:name="_Toc96228475"/>
      <w:bookmarkStart w:id="265" w:name="_Toc63420241"/>
      <w:bookmarkStart w:id="266" w:name="_Toc63420549"/>
      <w:bookmarkStart w:id="267" w:name="_Toc63421610"/>
      <w:bookmarkStart w:id="268" w:name="_Toc63421796"/>
      <w:bookmarkStart w:id="269" w:name="_Toc63422126"/>
      <w:bookmarkStart w:id="270" w:name="_Toc63422229"/>
      <w:bookmarkStart w:id="271" w:name="_Toc63422332"/>
      <w:bookmarkStart w:id="272" w:name="_Toc63423615"/>
      <w:bookmarkStart w:id="273" w:name="_Toc69446766"/>
      <w:bookmarkStart w:id="274" w:name="_Toc134011771"/>
      <w:bookmarkStart w:id="275" w:name="_Toc267420763"/>
      <w:bookmarkStart w:id="276" w:name="_Toc271852080"/>
      <w:bookmarkStart w:id="277" w:name="_Toc271960379"/>
      <w:bookmarkStart w:id="278" w:name="_Toc272055728"/>
      <w:r w:rsidRPr="00E9145F">
        <w:rPr>
          <w:rFonts w:cs="B Nazanin"/>
          <w:szCs w:val="26"/>
          <w:rtl/>
          <w:lang w:bidi="ar-SA"/>
        </w:rPr>
        <w:t>الگوريتم‌هاي يادگير</w:t>
      </w:r>
      <w:r w:rsidRPr="00E9145F">
        <w:rPr>
          <w:rFonts w:cs="B Nazanin" w:hint="cs"/>
          <w:szCs w:val="26"/>
          <w:rtl/>
          <w:lang w:bidi="ar-SA"/>
        </w:rPr>
        <w:t>ی</w:t>
      </w:r>
      <w:r w:rsidRPr="00E9145F">
        <w:rPr>
          <w:rFonts w:cs="B Nazanin"/>
          <w:szCs w:val="26"/>
          <w:rtl/>
          <w:lang w:bidi="ar-SA"/>
        </w:rPr>
        <w:t xml:space="preserve"> با ساختار ثابت</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835550" w:rsidRPr="00C33D22" w:rsidRDefault="00835550" w:rsidP="00835550">
      <w:pPr>
        <w:pStyle w:val="MyParagraph"/>
        <w:rPr>
          <w:rtl/>
        </w:rPr>
      </w:pPr>
      <w:r w:rsidRPr="00C33D22">
        <w:rPr>
          <w:rtl/>
        </w:rPr>
        <w:t>الگوريتم‌هاي يادگير</w:t>
      </w:r>
      <w:r w:rsidRPr="00C33D22">
        <w:rPr>
          <w:rFonts w:hint="cs"/>
          <w:rtl/>
        </w:rPr>
        <w:t>ی</w:t>
      </w:r>
      <w:r w:rsidRPr="00C33D22">
        <w:rPr>
          <w:rtl/>
        </w:rPr>
        <w:t xml:space="preserve"> را مي</w:t>
      </w:r>
      <w:r w:rsidRPr="00C33D22">
        <w:rPr>
          <w:rFonts w:hint="cs"/>
          <w:rtl/>
        </w:rPr>
        <w:t>‌</w:t>
      </w:r>
      <w:r w:rsidRPr="00C33D22">
        <w:rPr>
          <w:rtl/>
        </w:rPr>
        <w:t>توان برحسب نوع بردار احتمالات نيز تقسيم</w:t>
      </w:r>
      <w:r w:rsidRPr="00C33D22">
        <w:rPr>
          <w:rFonts w:hint="cs"/>
          <w:rtl/>
        </w:rPr>
        <w:t>‌</w:t>
      </w:r>
      <w:r w:rsidRPr="00C33D22">
        <w:rPr>
          <w:rtl/>
        </w:rPr>
        <w:t>بندي نمود. بر</w:t>
      </w:r>
      <w:r w:rsidRPr="00C33D22">
        <w:rPr>
          <w:rFonts w:hint="cs"/>
          <w:rtl/>
        </w:rPr>
        <w:t xml:space="preserve"> </w:t>
      </w:r>
      <w:r w:rsidRPr="00C33D22">
        <w:rPr>
          <w:rtl/>
        </w:rPr>
        <w:t>اساس اين نوع از تقسيم</w:t>
      </w:r>
      <w:r w:rsidRPr="00C33D22">
        <w:rPr>
          <w:rFonts w:hint="cs"/>
          <w:rtl/>
        </w:rPr>
        <w:t>‌</w:t>
      </w:r>
      <w:r w:rsidRPr="00C33D22">
        <w:rPr>
          <w:rtl/>
        </w:rPr>
        <w:t>بندي</w:t>
      </w:r>
      <w:r w:rsidRPr="00C33D22">
        <w:rPr>
          <w:rFonts w:hint="cs"/>
          <w:rtl/>
        </w:rPr>
        <w:t>،</w:t>
      </w:r>
      <w:r w:rsidRPr="00C33D22">
        <w:rPr>
          <w:rtl/>
        </w:rPr>
        <w:t xml:space="preserve"> اگر بردار احتمالات در</w:t>
      </w:r>
      <w:r w:rsidRPr="00C33D22">
        <w:rPr>
          <w:rFonts w:hint="cs"/>
          <w:rtl/>
        </w:rPr>
        <w:t xml:space="preserve"> </w:t>
      </w:r>
      <w:r w:rsidRPr="00C33D22">
        <w:rPr>
          <w:rtl/>
        </w:rPr>
        <w:t>طول مدت زمان اجرا ثابت باشد</w:t>
      </w:r>
      <w:r w:rsidRPr="00C33D22">
        <w:rPr>
          <w:rFonts w:hint="cs"/>
          <w:rtl/>
        </w:rPr>
        <w:t>،</w:t>
      </w:r>
      <w:r w:rsidRPr="00C33D22">
        <w:rPr>
          <w:rtl/>
        </w:rPr>
        <w:t xml:space="preserve"> اتوماتا از نوع ساختار ثاب</w:t>
      </w:r>
      <w:r w:rsidRPr="00C33D22">
        <w:rPr>
          <w:rFonts w:hint="cs"/>
          <w:rtl/>
        </w:rPr>
        <w:t>ت</w:t>
      </w:r>
      <w:r w:rsidRPr="00C33D22">
        <w:rPr>
          <w:rtl/>
        </w:rPr>
        <w:t xml:space="preserve"> خواهد</w:t>
      </w:r>
      <w:r w:rsidRPr="00C33D22">
        <w:rPr>
          <w:rFonts w:hint="cs"/>
          <w:rtl/>
        </w:rPr>
        <w:t xml:space="preserve"> </w:t>
      </w:r>
      <w:r w:rsidRPr="00C33D22">
        <w:rPr>
          <w:rtl/>
        </w:rPr>
        <w:t>بود و</w:t>
      </w:r>
      <w:r w:rsidRPr="00C33D22">
        <w:rPr>
          <w:rFonts w:hint="cs"/>
          <w:rtl/>
        </w:rPr>
        <w:t xml:space="preserve"> </w:t>
      </w:r>
      <w:r w:rsidRPr="00C33D22">
        <w:rPr>
          <w:rtl/>
        </w:rPr>
        <w:t>اگر اين بردار در طول زمان اجرا تغيير نمايد</w:t>
      </w:r>
      <w:r w:rsidRPr="00C33D22">
        <w:rPr>
          <w:rFonts w:hint="cs"/>
          <w:rtl/>
        </w:rPr>
        <w:t>،</w:t>
      </w:r>
      <w:r w:rsidRPr="00C33D22">
        <w:rPr>
          <w:rtl/>
        </w:rPr>
        <w:t xml:space="preserve"> اتوماتا</w:t>
      </w:r>
      <w:r w:rsidRPr="00C33D22">
        <w:rPr>
          <w:rFonts w:hint="cs"/>
          <w:rtl/>
        </w:rPr>
        <w:t>ی</w:t>
      </w:r>
      <w:r w:rsidRPr="00C33D22">
        <w:rPr>
          <w:rtl/>
        </w:rPr>
        <w:t xml:space="preserve"> با ساختار متغير حاصل خواهد</w:t>
      </w:r>
      <w:r w:rsidRPr="00C33D22">
        <w:rPr>
          <w:rFonts w:hint="cs"/>
          <w:rtl/>
        </w:rPr>
        <w:t xml:space="preserve"> </w:t>
      </w:r>
      <w:r w:rsidRPr="00C33D22">
        <w:rPr>
          <w:rtl/>
        </w:rPr>
        <w:t>شد. در هر دو</w:t>
      </w:r>
      <w:r w:rsidRPr="00C33D22">
        <w:rPr>
          <w:rFonts w:hint="cs"/>
          <w:rtl/>
        </w:rPr>
        <w:t xml:space="preserve"> </w:t>
      </w:r>
      <w:r w:rsidRPr="00C33D22">
        <w:rPr>
          <w:rtl/>
        </w:rPr>
        <w:t>نوع اتوماتاي ذکر</w:t>
      </w:r>
      <w:r w:rsidRPr="00C33D22">
        <w:rPr>
          <w:rFonts w:hint="cs"/>
          <w:rtl/>
        </w:rPr>
        <w:t xml:space="preserve"> </w:t>
      </w:r>
      <w:r w:rsidRPr="00C33D22">
        <w:rPr>
          <w:rtl/>
        </w:rPr>
        <w:t>شده، احتمالات در باز</w:t>
      </w:r>
      <w:r w:rsidRPr="00C33D22">
        <w:rPr>
          <w:rFonts w:hint="cs"/>
          <w:rtl/>
        </w:rPr>
        <w:t>ه‌ی</w:t>
      </w:r>
      <w:r w:rsidRPr="00C33D22">
        <w:rPr>
          <w:rtl/>
        </w:rPr>
        <w:t xml:space="preserve"> </w:t>
      </w:r>
      <w:r w:rsidRPr="00C33D22">
        <w:rPr>
          <w:rFonts w:hint="cs"/>
          <w:rtl/>
        </w:rPr>
        <w:t>[1و0]</w:t>
      </w:r>
      <w:r w:rsidRPr="00C33D22">
        <w:rPr>
          <w:rtl/>
        </w:rPr>
        <w:t xml:space="preserve"> قرار دارند. الگوريتم‌هاي يادگير</w:t>
      </w:r>
      <w:r w:rsidRPr="00C33D22">
        <w:rPr>
          <w:rFonts w:hint="cs"/>
          <w:rtl/>
        </w:rPr>
        <w:t>ی</w:t>
      </w:r>
      <w:r w:rsidRPr="00C33D22">
        <w:rPr>
          <w:rtl/>
        </w:rPr>
        <w:t xml:space="preserve"> که پيش از اين در مورد آن بحث گرديد</w:t>
      </w:r>
      <w:r w:rsidRPr="00C33D22">
        <w:rPr>
          <w:rFonts w:hint="cs"/>
          <w:rtl/>
        </w:rPr>
        <w:t>،</w:t>
      </w:r>
      <w:r w:rsidRPr="00C33D22">
        <w:rPr>
          <w:rtl/>
        </w:rPr>
        <w:t xml:space="preserve"> </w:t>
      </w:r>
      <w:r w:rsidRPr="00C33D22">
        <w:rPr>
          <w:rFonts w:hint="cs"/>
          <w:rtl/>
        </w:rPr>
        <w:t xml:space="preserve">مربوط به </w:t>
      </w:r>
      <w:r w:rsidRPr="00C33D22">
        <w:rPr>
          <w:rtl/>
        </w:rPr>
        <w:t>اتوماتا</w:t>
      </w:r>
      <w:r w:rsidRPr="00C33D22">
        <w:rPr>
          <w:rFonts w:hint="cs"/>
          <w:rtl/>
        </w:rPr>
        <w:t>ی</w:t>
      </w:r>
      <w:r w:rsidRPr="00C33D22">
        <w:rPr>
          <w:rtl/>
        </w:rPr>
        <w:t xml:space="preserve"> از نوع ساختار متغير</w:t>
      </w:r>
      <w:r w:rsidRPr="00C33D22">
        <w:rPr>
          <w:rFonts w:hint="cs"/>
          <w:rtl/>
        </w:rPr>
        <w:t xml:space="preserve"> </w:t>
      </w:r>
      <w:r w:rsidRPr="00C33D22">
        <w:rPr>
          <w:rtl/>
        </w:rPr>
        <w:t>مي</w:t>
      </w:r>
      <w:r w:rsidRPr="00C33D22">
        <w:rPr>
          <w:rFonts w:hint="cs"/>
          <w:rtl/>
        </w:rPr>
        <w:t>‌</w:t>
      </w:r>
      <w:r w:rsidRPr="00C33D22">
        <w:rPr>
          <w:rtl/>
        </w:rPr>
        <w:t>باشند. در</w:t>
      </w:r>
      <w:r w:rsidRPr="00C33D22">
        <w:rPr>
          <w:rFonts w:hint="cs"/>
          <w:rtl/>
        </w:rPr>
        <w:t xml:space="preserve"> </w:t>
      </w:r>
      <w:r w:rsidRPr="00C33D22">
        <w:rPr>
          <w:rtl/>
        </w:rPr>
        <w:t>ادامه به بررسي انواع ديگري از اتوماتاي يادگير با ساختار ثابت مي</w:t>
      </w:r>
      <w:r w:rsidRPr="00C33D22">
        <w:rPr>
          <w:rFonts w:hint="cs"/>
          <w:rtl/>
        </w:rPr>
        <w:t>‌</w:t>
      </w:r>
      <w:r w:rsidRPr="00C33D22">
        <w:rPr>
          <w:rtl/>
        </w:rPr>
        <w:t>پردازيم</w:t>
      </w:r>
      <w:r w:rsidRPr="00C33D22">
        <w:rPr>
          <w:rFonts w:hint="cs"/>
          <w:rtl/>
        </w:rPr>
        <w:t xml:space="preserve"> و</w:t>
      </w:r>
      <w:r w:rsidRPr="00C33D22">
        <w:rPr>
          <w:rtl/>
        </w:rPr>
        <w:t xml:space="preserve"> تعدادي از بهترين ايده</w:t>
      </w:r>
      <w:r w:rsidRPr="00C33D22">
        <w:rPr>
          <w:rFonts w:hint="cs"/>
          <w:rtl/>
        </w:rPr>
        <w:t>‌</w:t>
      </w:r>
      <w:r w:rsidRPr="00C33D22">
        <w:rPr>
          <w:rtl/>
        </w:rPr>
        <w:t>هاي معرفي شده در سال 1960 را معرفي مي</w:t>
      </w:r>
      <w:r w:rsidRPr="00C33D22">
        <w:rPr>
          <w:rFonts w:hint="cs"/>
          <w:rtl/>
        </w:rPr>
        <w:t>‌</w:t>
      </w:r>
      <w:r w:rsidRPr="00C33D22">
        <w:rPr>
          <w:rtl/>
        </w:rPr>
        <w:t>نماييم.</w:t>
      </w:r>
    </w:p>
    <w:p w:rsidR="00835550" w:rsidRPr="0035580C" w:rsidRDefault="00835550" w:rsidP="00E9145F">
      <w:pPr>
        <w:pStyle w:val="Heading4"/>
        <w:rPr>
          <w:rtl/>
        </w:rPr>
      </w:pPr>
      <w:bookmarkStart w:id="279" w:name="_Toc91067944"/>
      <w:bookmarkStart w:id="280" w:name="_Toc93144437"/>
      <w:bookmarkStart w:id="281" w:name="_Toc93220782"/>
      <w:bookmarkStart w:id="282" w:name="_Toc96228476"/>
      <w:bookmarkStart w:id="283" w:name="_Toc63420242"/>
      <w:bookmarkStart w:id="284" w:name="_Toc63420550"/>
      <w:bookmarkStart w:id="285" w:name="_Toc63421611"/>
      <w:bookmarkStart w:id="286" w:name="_Toc63421797"/>
      <w:bookmarkStart w:id="287" w:name="_Toc63422127"/>
      <w:bookmarkStart w:id="288" w:name="_Toc63422230"/>
      <w:bookmarkStart w:id="289" w:name="_Toc63422333"/>
      <w:bookmarkStart w:id="290" w:name="_Toc63423616"/>
      <w:bookmarkStart w:id="291" w:name="_Toc69446767"/>
      <w:bookmarkStart w:id="292" w:name="_Toc134011772"/>
      <w:bookmarkStart w:id="293" w:name="_Toc267420764"/>
      <w:bookmarkStart w:id="294" w:name="_Toc271852081"/>
      <w:bookmarkStart w:id="295" w:name="_Toc271960380"/>
      <w:bookmarkStart w:id="296" w:name="_Toc272055729"/>
      <w:r w:rsidRPr="0035580C">
        <w:rPr>
          <w:rtl/>
        </w:rPr>
        <w:t>اتوماتاي دو</w:t>
      </w:r>
      <w:r w:rsidRPr="0035580C">
        <w:rPr>
          <w:rFonts w:hint="cs"/>
          <w:rtl/>
        </w:rPr>
        <w:t xml:space="preserve"> </w:t>
      </w:r>
      <w:r w:rsidRPr="0035580C">
        <w:rPr>
          <w:rtl/>
        </w:rPr>
        <w:t xml:space="preserve">حالته </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00CF0BC1" w:rsidRPr="00CF0BC1">
        <w:rPr>
          <w:position w:val="-14"/>
        </w:rPr>
        <w:object w:dxaOrig="400" w:dyaOrig="380">
          <v:shape id="_x0000_i1116" type="#_x0000_t75" style="width:23.25pt;height:23.25pt" o:ole="">
            <v:imagedata r:id="rId23" o:title=""/>
          </v:shape>
          <o:OLEObject Type="Embed" ProgID="Equation.3" ShapeID="_x0000_i1116" DrawAspect="Content" ObjectID="_1569252624" r:id="rId245"/>
        </w:object>
      </w:r>
    </w:p>
    <w:p w:rsidR="00835550" w:rsidRPr="00C33D22" w:rsidRDefault="00835550" w:rsidP="00967510">
      <w:pPr>
        <w:pStyle w:val="MyParagraph"/>
        <w:rPr>
          <w:rtl/>
        </w:rPr>
      </w:pPr>
      <w:r w:rsidRPr="00C33D22">
        <w:rPr>
          <w:rtl/>
        </w:rPr>
        <w:t>اين اتوماتا داراي دو</w:t>
      </w:r>
      <w:r w:rsidRPr="00C33D22">
        <w:rPr>
          <w:rFonts w:hint="cs"/>
          <w:rtl/>
        </w:rPr>
        <w:t xml:space="preserve"> </w:t>
      </w:r>
      <w:r w:rsidRPr="00C33D22">
        <w:rPr>
          <w:rtl/>
        </w:rPr>
        <w:t>حالت</w:t>
      </w:r>
      <w:r w:rsidRPr="00C33D22">
        <w:rPr>
          <w:rFonts w:hint="cs"/>
          <w:rtl/>
        </w:rPr>
        <w:t xml:space="preserve"> </w:t>
      </w:r>
      <w:r w:rsidR="005D6360">
        <w:rPr>
          <w:noProof/>
          <w:position w:val="-10"/>
          <w:lang w:bidi="ar-SA"/>
        </w:rPr>
        <w:drawing>
          <wp:inline distT="0" distB="0" distL="0" distR="0">
            <wp:extent cx="138430" cy="191135"/>
            <wp:effectExtent l="0" t="0" r="0" b="0"/>
            <wp:docPr id="1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6"/>
                    <a:srcRect/>
                    <a:stretch>
                      <a:fillRect/>
                    </a:stretch>
                  </pic:blipFill>
                  <pic:spPr bwMode="auto">
                    <a:xfrm>
                      <a:off x="0" y="0"/>
                      <a:ext cx="138430" cy="191135"/>
                    </a:xfrm>
                    <a:prstGeom prst="rect">
                      <a:avLst/>
                    </a:prstGeom>
                    <a:noFill/>
                    <a:ln w="9525">
                      <a:noFill/>
                      <a:miter lim="800000"/>
                      <a:headEnd/>
                      <a:tailEnd/>
                    </a:ln>
                  </pic:spPr>
                </pic:pic>
              </a:graphicData>
            </a:graphic>
          </wp:inline>
        </w:drawing>
      </w:r>
      <w:r w:rsidRPr="00C33D22">
        <w:rPr>
          <w:rtl/>
        </w:rPr>
        <w:t xml:space="preserve"> و </w:t>
      </w:r>
      <w:r w:rsidR="005D6360">
        <w:rPr>
          <w:noProof/>
          <w:position w:val="-10"/>
          <w:lang w:bidi="ar-SA"/>
        </w:rPr>
        <w:drawing>
          <wp:inline distT="0" distB="0" distL="0" distR="0">
            <wp:extent cx="159385" cy="201930"/>
            <wp:effectExtent l="0" t="0" r="0" b="0"/>
            <wp:docPr id="1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7"/>
                    <a:srcRect/>
                    <a:stretch>
                      <a:fillRect/>
                    </a:stretch>
                  </pic:blipFill>
                  <pic:spPr bwMode="auto">
                    <a:xfrm>
                      <a:off x="0" y="0"/>
                      <a:ext cx="159385" cy="201930"/>
                    </a:xfrm>
                    <a:prstGeom prst="rect">
                      <a:avLst/>
                    </a:prstGeom>
                    <a:noFill/>
                    <a:ln w="9525">
                      <a:noFill/>
                      <a:miter lim="800000"/>
                      <a:headEnd/>
                      <a:tailEnd/>
                    </a:ln>
                  </pic:spPr>
                </pic:pic>
              </a:graphicData>
            </a:graphic>
          </wp:inline>
        </w:drawing>
      </w:r>
      <w:r w:rsidRPr="00C33D22">
        <w:rPr>
          <w:rtl/>
        </w:rPr>
        <w:t xml:space="preserve"> و دو خروجي </w:t>
      </w:r>
      <w:r w:rsidR="005D6360">
        <w:rPr>
          <w:noProof/>
          <w:position w:val="-10"/>
          <w:lang w:bidi="ar-SA"/>
        </w:rPr>
        <w:drawing>
          <wp:inline distT="0" distB="0" distL="0" distR="0">
            <wp:extent cx="159385" cy="201930"/>
            <wp:effectExtent l="0" t="0" r="0" b="0"/>
            <wp:docPr id="1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8"/>
                    <a:srcRect/>
                    <a:stretch>
                      <a:fillRect/>
                    </a:stretch>
                  </pic:blipFill>
                  <pic:spPr bwMode="auto">
                    <a:xfrm>
                      <a:off x="0" y="0"/>
                      <a:ext cx="159385" cy="201930"/>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و</w:t>
      </w:r>
      <w:r w:rsidRPr="00C33D22">
        <w:rPr>
          <w:rFonts w:hint="cs"/>
          <w:rtl/>
        </w:rPr>
        <w:t xml:space="preserve"> </w:t>
      </w:r>
      <w:r w:rsidR="005D6360">
        <w:rPr>
          <w:noProof/>
          <w:position w:val="-10"/>
          <w:lang w:bidi="ar-SA"/>
        </w:rPr>
        <w:drawing>
          <wp:inline distT="0" distB="0" distL="0" distR="0">
            <wp:extent cx="170180" cy="201930"/>
            <wp:effectExtent l="0" t="0" r="1270" b="0"/>
            <wp:docPr id="1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9"/>
                    <a:srcRect/>
                    <a:stretch>
                      <a:fillRect/>
                    </a:stretch>
                  </pic:blipFill>
                  <pic:spPr bwMode="auto">
                    <a:xfrm>
                      <a:off x="0" y="0"/>
                      <a:ext cx="170180" cy="201930"/>
                    </a:xfrm>
                    <a:prstGeom prst="rect">
                      <a:avLst/>
                    </a:prstGeom>
                    <a:noFill/>
                    <a:ln w="9525">
                      <a:noFill/>
                      <a:miter lim="800000"/>
                      <a:headEnd/>
                      <a:tailEnd/>
                    </a:ln>
                  </pic:spPr>
                </pic:pic>
              </a:graphicData>
            </a:graphic>
          </wp:inline>
        </w:drawing>
      </w:r>
      <w:r w:rsidRPr="00C33D22">
        <w:rPr>
          <w:rtl/>
        </w:rPr>
        <w:t xml:space="preserve"> مي</w:t>
      </w:r>
      <w:r w:rsidRPr="00C33D22">
        <w:rPr>
          <w:rFonts w:hint="cs"/>
          <w:rtl/>
        </w:rPr>
        <w:t>‌</w:t>
      </w:r>
      <w:r w:rsidRPr="00C33D22">
        <w:rPr>
          <w:rtl/>
        </w:rPr>
        <w:t>باشد</w:t>
      </w:r>
      <w:r w:rsidR="007576BE">
        <w:rPr>
          <w:rFonts w:hint="cs"/>
          <w:rtl/>
        </w:rPr>
        <w:t xml:space="preserve">(شکل </w:t>
      </w:r>
      <w:r w:rsidR="00967510">
        <w:rPr>
          <w:rFonts w:hint="cs"/>
          <w:rtl/>
        </w:rPr>
        <w:t>2</w:t>
      </w:r>
      <w:r w:rsidR="007576BE">
        <w:rPr>
          <w:rFonts w:hint="cs"/>
          <w:rtl/>
        </w:rPr>
        <w:t>-16)</w:t>
      </w:r>
      <w:r w:rsidRPr="00C33D22">
        <w:rPr>
          <w:rFonts w:hint="cs"/>
          <w:rtl/>
        </w:rPr>
        <w:t>.</w:t>
      </w:r>
      <w:r w:rsidRPr="00C33D22">
        <w:rPr>
          <w:rtl/>
        </w:rPr>
        <w:t xml:space="preserve"> ورودي</w:t>
      </w:r>
      <w:r w:rsidRPr="00C33D22">
        <w:rPr>
          <w:rFonts w:hint="cs"/>
          <w:rtl/>
        </w:rPr>
        <w:t>‌</w:t>
      </w:r>
      <w:r w:rsidRPr="00C33D22">
        <w:rPr>
          <w:rtl/>
        </w:rPr>
        <w:t>هاي پذيرفته شده توسط اتوماتا مجموع</w:t>
      </w:r>
      <w:r w:rsidRPr="00C33D22">
        <w:rPr>
          <w:rFonts w:hint="cs"/>
          <w:rtl/>
        </w:rPr>
        <w:t>ه‌ی {1و0}</w:t>
      </w:r>
      <w:r w:rsidRPr="00C33D22">
        <w:rPr>
          <w:rtl/>
        </w:rPr>
        <w:t xml:space="preserve"> </w:t>
      </w:r>
      <w:r w:rsidRPr="00C33D22">
        <w:rPr>
          <w:rFonts w:hint="cs"/>
          <w:rtl/>
        </w:rPr>
        <w:t>می‌</w:t>
      </w:r>
      <w:r w:rsidRPr="00C33D22">
        <w:rPr>
          <w:rtl/>
        </w:rPr>
        <w:t xml:space="preserve">باشد. اتوماتا هرگاه ورودي 1 </w:t>
      </w:r>
      <w:r w:rsidRPr="00C33D22">
        <w:rPr>
          <w:rFonts w:hint="cs"/>
          <w:rtl/>
        </w:rPr>
        <w:t xml:space="preserve">را </w:t>
      </w:r>
      <w:r w:rsidRPr="00C33D22">
        <w:rPr>
          <w:rtl/>
        </w:rPr>
        <w:t>دريافت نمايد</w:t>
      </w:r>
      <w:r w:rsidRPr="00C33D22">
        <w:rPr>
          <w:rFonts w:hint="cs"/>
          <w:rtl/>
        </w:rPr>
        <w:t xml:space="preserve"> </w:t>
      </w:r>
      <w:r w:rsidRPr="00C33D22">
        <w:rPr>
          <w:rtl/>
        </w:rPr>
        <w:t>(پاسخ نامطلوب) حالت خود</w:t>
      </w:r>
      <w:r w:rsidRPr="00C33D22">
        <w:rPr>
          <w:rFonts w:hint="cs"/>
          <w:rtl/>
        </w:rPr>
        <w:t xml:space="preserve"> </w:t>
      </w:r>
      <w:r w:rsidRPr="00C33D22">
        <w:rPr>
          <w:rtl/>
        </w:rPr>
        <w:t>را</w:t>
      </w:r>
      <w:r w:rsidRPr="00C33D22">
        <w:rPr>
          <w:rFonts w:hint="cs"/>
          <w:rtl/>
        </w:rPr>
        <w:t xml:space="preserve"> </w:t>
      </w:r>
      <w:r w:rsidRPr="00C33D22">
        <w:rPr>
          <w:rtl/>
        </w:rPr>
        <w:t>عوض مي</w:t>
      </w:r>
      <w:r w:rsidRPr="00C33D22">
        <w:rPr>
          <w:rFonts w:hint="cs"/>
          <w:rtl/>
        </w:rPr>
        <w:t>‌</w:t>
      </w:r>
      <w:r w:rsidRPr="00C33D22">
        <w:rPr>
          <w:rtl/>
        </w:rPr>
        <w:t>کند و</w:t>
      </w:r>
      <w:r w:rsidRPr="00C33D22">
        <w:rPr>
          <w:rFonts w:hint="cs"/>
          <w:rtl/>
        </w:rPr>
        <w:t xml:space="preserve"> </w:t>
      </w:r>
      <w:r w:rsidRPr="00C33D22">
        <w:rPr>
          <w:rtl/>
        </w:rPr>
        <w:t>در</w:t>
      </w:r>
      <w:r w:rsidRPr="00C33D22">
        <w:rPr>
          <w:rFonts w:hint="cs"/>
          <w:rtl/>
        </w:rPr>
        <w:t xml:space="preserve"> </w:t>
      </w:r>
      <w:r w:rsidRPr="00C33D22">
        <w:rPr>
          <w:rtl/>
        </w:rPr>
        <w:t>صورت دريافت ورودي</w:t>
      </w:r>
      <w:r w:rsidRPr="00C33D22">
        <w:rPr>
          <w:rFonts w:hint="cs"/>
          <w:rtl/>
        </w:rPr>
        <w:t xml:space="preserve"> 0 (</w:t>
      </w:r>
      <w:r w:rsidRPr="00C33D22">
        <w:rPr>
          <w:rtl/>
        </w:rPr>
        <w:t>پاسخ مطلوب</w:t>
      </w:r>
      <w:r w:rsidRPr="00C33D22">
        <w:rPr>
          <w:rFonts w:hint="cs"/>
          <w:rtl/>
        </w:rPr>
        <w:t>)</w:t>
      </w:r>
      <w:r w:rsidRPr="00C33D22">
        <w:rPr>
          <w:rtl/>
        </w:rPr>
        <w:t xml:space="preserve"> در حالت قبلي باقي مي</w:t>
      </w:r>
      <w:r w:rsidRPr="00C33D22">
        <w:rPr>
          <w:rFonts w:hint="cs"/>
          <w:rtl/>
        </w:rPr>
        <w:t>‌</w:t>
      </w:r>
      <w:r w:rsidRPr="00C33D22">
        <w:rPr>
          <w:rtl/>
        </w:rPr>
        <w:t>ماند.</w:t>
      </w:r>
    </w:p>
    <w:p w:rsidR="00835550" w:rsidRPr="00C33D22" w:rsidRDefault="005D6360" w:rsidP="00835550">
      <w:pPr>
        <w:pStyle w:val="MyFigure"/>
        <w:spacing w:line="288" w:lineRule="auto"/>
        <w:rPr>
          <w:rFonts w:ascii="B Nazanin"/>
          <w:sz w:val="24"/>
          <w:rtl/>
        </w:rPr>
      </w:pPr>
      <w:r>
        <w:rPr>
          <w:noProof/>
          <w:lang w:bidi="ar-SA"/>
        </w:rPr>
        <w:lastRenderedPageBreak/>
        <w:drawing>
          <wp:inline distT="0" distB="0" distL="0" distR="0">
            <wp:extent cx="3987165" cy="1934845"/>
            <wp:effectExtent l="19050" t="0" r="0" b="0"/>
            <wp:docPr id="1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0"/>
                    <a:srcRect/>
                    <a:stretch>
                      <a:fillRect/>
                    </a:stretch>
                  </pic:blipFill>
                  <pic:spPr bwMode="auto">
                    <a:xfrm>
                      <a:off x="0" y="0"/>
                      <a:ext cx="3987165" cy="1934845"/>
                    </a:xfrm>
                    <a:prstGeom prst="rect">
                      <a:avLst/>
                    </a:prstGeom>
                    <a:noFill/>
                    <a:ln w="9525">
                      <a:noFill/>
                      <a:miter lim="800000"/>
                      <a:headEnd/>
                      <a:tailEnd/>
                    </a:ln>
                  </pic:spPr>
                </pic:pic>
              </a:graphicData>
            </a:graphic>
          </wp:inline>
        </w:drawing>
      </w:r>
    </w:p>
    <w:p w:rsidR="00835550" w:rsidRPr="00502C1F" w:rsidRDefault="00502C1F" w:rsidP="00502C1F">
      <w:pPr>
        <w:pStyle w:val="Caption"/>
        <w:bidi/>
        <w:jc w:val="center"/>
        <w:rPr>
          <w:rFonts w:ascii="B Nazanin" w:cs="B Nazanin"/>
          <w:color w:val="auto"/>
          <w:position w:val="-14"/>
          <w:sz w:val="22"/>
          <w:szCs w:val="22"/>
          <w:rtl/>
        </w:rPr>
      </w:pPr>
      <w:bookmarkStart w:id="297" w:name="_Toc96228555"/>
      <w:bookmarkStart w:id="298" w:name="_Toc69268042"/>
      <w:bookmarkStart w:id="299" w:name="_Toc134012774"/>
      <w:bookmarkStart w:id="300" w:name="_Toc272054918"/>
      <w:r w:rsidRPr="00502C1F">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16</w:t>
      </w:r>
      <w:r w:rsidR="002A4878">
        <w:rPr>
          <w:rFonts w:cs="B Nazanin"/>
          <w:color w:val="auto"/>
          <w:sz w:val="22"/>
          <w:szCs w:val="22"/>
          <w:rtl/>
          <w:lang w:bidi="ar-SA"/>
        </w:rPr>
        <w:fldChar w:fldCharType="end"/>
      </w:r>
      <w:r w:rsidR="000100FB" w:rsidRPr="00502C1F">
        <w:rPr>
          <w:rFonts w:cs="B Nazanin" w:hint="cs"/>
          <w:color w:val="auto"/>
          <w:sz w:val="22"/>
          <w:szCs w:val="22"/>
          <w:rtl/>
          <w:lang w:bidi="ar-SA"/>
        </w:rPr>
        <w:t>:</w:t>
      </w:r>
      <w:r w:rsidR="00835550" w:rsidRPr="00502C1F">
        <w:rPr>
          <w:rFonts w:ascii="B Nazanin" w:cs="B Nazanin" w:hint="cs"/>
          <w:color w:val="auto"/>
          <w:sz w:val="22"/>
          <w:szCs w:val="22"/>
          <w:rtl/>
        </w:rPr>
        <w:t xml:space="preserve"> </w:t>
      </w:r>
      <w:r w:rsidR="00835550" w:rsidRPr="00502C1F">
        <w:rPr>
          <w:rFonts w:cs="B Nazanin"/>
          <w:color w:val="auto"/>
          <w:sz w:val="22"/>
          <w:szCs w:val="22"/>
          <w:rtl/>
          <w:lang w:bidi="ar-SA"/>
        </w:rPr>
        <w:t xml:space="preserve">نمودار </w:t>
      </w:r>
      <w:r w:rsidR="00835550" w:rsidRPr="00502C1F">
        <w:rPr>
          <w:rFonts w:cs="B Nazanin" w:hint="cs"/>
          <w:color w:val="auto"/>
          <w:sz w:val="22"/>
          <w:szCs w:val="22"/>
          <w:rtl/>
          <w:lang w:bidi="ar-SA"/>
        </w:rPr>
        <w:t>عملكرد</w:t>
      </w:r>
      <w:r w:rsidR="00835550" w:rsidRPr="00502C1F">
        <w:rPr>
          <w:rFonts w:cs="B Nazanin"/>
          <w:color w:val="auto"/>
          <w:sz w:val="22"/>
          <w:szCs w:val="22"/>
          <w:rtl/>
          <w:lang w:bidi="ar-SA"/>
        </w:rPr>
        <w:t xml:space="preserve"> اتوماتاي دو</w:t>
      </w:r>
      <w:r w:rsidR="00835550" w:rsidRPr="00502C1F">
        <w:rPr>
          <w:rFonts w:ascii="B Nazanin" w:cs="B Nazanin" w:hint="cs"/>
          <w:color w:val="auto"/>
          <w:sz w:val="22"/>
          <w:szCs w:val="22"/>
          <w:rtl/>
        </w:rPr>
        <w:t xml:space="preserve"> </w:t>
      </w:r>
      <w:r w:rsidR="00835550" w:rsidRPr="00502C1F">
        <w:rPr>
          <w:rFonts w:cs="B Nazanin"/>
          <w:color w:val="auto"/>
          <w:sz w:val="22"/>
          <w:szCs w:val="22"/>
          <w:rtl/>
          <w:lang w:bidi="ar-SA"/>
        </w:rPr>
        <w:t xml:space="preserve">حالته </w:t>
      </w:r>
      <w:bookmarkEnd w:id="297"/>
      <w:bookmarkEnd w:id="298"/>
      <w:bookmarkEnd w:id="299"/>
      <w:bookmarkEnd w:id="300"/>
      <w:r w:rsidR="00CF0BC1" w:rsidRPr="00502C1F">
        <w:rPr>
          <w:rFonts w:cs="B Nazanin"/>
          <w:color w:val="auto"/>
          <w:position w:val="-14"/>
          <w:sz w:val="22"/>
          <w:szCs w:val="22"/>
          <w:lang w:bidi="ar-SA"/>
        </w:rPr>
        <w:object w:dxaOrig="420" w:dyaOrig="380">
          <v:shape id="_x0000_i1117" type="#_x0000_t75" style="width:18.75pt;height:17.25pt" o:ole="">
            <v:imagedata r:id="rId34" o:title=""/>
          </v:shape>
          <o:OLEObject Type="Embed" ProgID="Equation.3" ShapeID="_x0000_i1117" DrawAspect="Content" ObjectID="_1569252625" r:id="rId251"/>
        </w:object>
      </w:r>
    </w:p>
    <w:p w:rsidR="00835550" w:rsidRPr="00C33D22" w:rsidRDefault="005D6360" w:rsidP="00835550">
      <w:pPr>
        <w:pStyle w:val="MyFigure"/>
        <w:spacing w:line="288" w:lineRule="auto"/>
      </w:pPr>
      <w:r>
        <w:rPr>
          <w:noProof/>
          <w:lang w:bidi="ar-SA"/>
        </w:rPr>
        <w:drawing>
          <wp:inline distT="0" distB="0" distL="0" distR="0">
            <wp:extent cx="2456180" cy="1127125"/>
            <wp:effectExtent l="19050" t="0" r="1270" b="0"/>
            <wp:docPr id="1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2"/>
                    <a:srcRect/>
                    <a:stretch>
                      <a:fillRect/>
                    </a:stretch>
                  </pic:blipFill>
                  <pic:spPr bwMode="auto">
                    <a:xfrm>
                      <a:off x="0" y="0"/>
                      <a:ext cx="2456180" cy="1127125"/>
                    </a:xfrm>
                    <a:prstGeom prst="rect">
                      <a:avLst/>
                    </a:prstGeom>
                    <a:noFill/>
                    <a:ln w="9525">
                      <a:noFill/>
                      <a:miter lim="800000"/>
                      <a:headEnd/>
                      <a:tailEnd/>
                    </a:ln>
                  </pic:spPr>
                </pic:pic>
              </a:graphicData>
            </a:graphic>
          </wp:inline>
        </w:drawing>
      </w:r>
    </w:p>
    <w:p w:rsidR="00835550" w:rsidRPr="00755313" w:rsidRDefault="00502C1F" w:rsidP="00502C1F">
      <w:pPr>
        <w:pStyle w:val="Caption"/>
        <w:bidi/>
        <w:jc w:val="center"/>
        <w:rPr>
          <w:rFonts w:ascii="B Nazanin" w:cs="B Nazanin"/>
          <w:color w:val="auto"/>
          <w:position w:val="-14"/>
          <w:sz w:val="22"/>
          <w:szCs w:val="22"/>
          <w:rtl/>
        </w:rPr>
      </w:pPr>
      <w:bookmarkStart w:id="301" w:name="_Toc96228556"/>
      <w:bookmarkStart w:id="302" w:name="_Toc69268043"/>
      <w:bookmarkStart w:id="303" w:name="_Toc134012775"/>
      <w:bookmarkStart w:id="304" w:name="_Toc272054919"/>
      <w:r w:rsidRPr="00755313">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17</w:t>
      </w:r>
      <w:r w:rsidR="002A4878">
        <w:rPr>
          <w:rFonts w:cs="B Nazanin"/>
          <w:color w:val="auto"/>
          <w:sz w:val="22"/>
          <w:szCs w:val="22"/>
          <w:rtl/>
          <w:lang w:bidi="ar-SA"/>
        </w:rPr>
        <w:fldChar w:fldCharType="end"/>
      </w:r>
      <w:r w:rsidR="00835550" w:rsidRPr="00755313">
        <w:rPr>
          <w:rFonts w:ascii="B Nazanin" w:cs="B Nazanin" w:hint="cs"/>
          <w:color w:val="auto"/>
          <w:sz w:val="22"/>
          <w:szCs w:val="22"/>
          <w:rtl/>
        </w:rPr>
        <w:t xml:space="preserve">: </w:t>
      </w:r>
      <w:r w:rsidR="00835550" w:rsidRPr="00755313">
        <w:rPr>
          <w:rFonts w:cs="B Nazanin"/>
          <w:color w:val="auto"/>
          <w:sz w:val="22"/>
          <w:szCs w:val="22"/>
          <w:rtl/>
          <w:lang w:bidi="ar-SA"/>
        </w:rPr>
        <w:t xml:space="preserve">گراف انتقال حالت اتوماتاي </w:t>
      </w:r>
      <w:bookmarkEnd w:id="301"/>
      <w:bookmarkEnd w:id="302"/>
      <w:bookmarkEnd w:id="303"/>
      <w:bookmarkEnd w:id="304"/>
      <w:r w:rsidR="00CF0BC1" w:rsidRPr="00755313">
        <w:rPr>
          <w:rFonts w:cs="B Nazanin"/>
          <w:color w:val="auto"/>
          <w:position w:val="-14"/>
          <w:sz w:val="22"/>
          <w:szCs w:val="22"/>
          <w:lang w:bidi="ar-SA"/>
        </w:rPr>
        <w:object w:dxaOrig="420" w:dyaOrig="380">
          <v:shape id="_x0000_i1118" type="#_x0000_t75" style="width:18.75pt;height:17.25pt" o:ole="">
            <v:imagedata r:id="rId36" o:title=""/>
          </v:shape>
          <o:OLEObject Type="Embed" ProgID="Equation.3" ShapeID="_x0000_i1118" DrawAspect="Content" ObjectID="_1569252626" r:id="rId253"/>
        </w:object>
      </w:r>
    </w:p>
    <w:p w:rsidR="00835550" w:rsidRPr="00C33D22" w:rsidRDefault="00835550" w:rsidP="00967510">
      <w:pPr>
        <w:pStyle w:val="MyParagraph"/>
        <w:rPr>
          <w:rtl/>
        </w:rPr>
      </w:pPr>
      <w:r w:rsidRPr="00C33D22">
        <w:rPr>
          <w:rtl/>
        </w:rPr>
        <w:t>در نتيجه</w:t>
      </w:r>
      <w:r w:rsidRPr="00C33D22">
        <w:rPr>
          <w:rFonts w:hint="cs"/>
          <w:rtl/>
        </w:rPr>
        <w:t>،</w:t>
      </w:r>
      <w:r w:rsidRPr="00C33D22">
        <w:rPr>
          <w:rtl/>
        </w:rPr>
        <w:t xml:space="preserve"> ماتريس انتقال</w:t>
      </w:r>
      <w:r w:rsidRPr="00C33D22">
        <w:rPr>
          <w:rStyle w:val="FootnoteReference"/>
          <w:rtl/>
        </w:rPr>
        <w:footnoteReference w:id="85"/>
      </w:r>
      <w:r w:rsidRPr="00C33D22">
        <w:rPr>
          <w:rtl/>
        </w:rPr>
        <w:t xml:space="preserve"> اين اتوماتا ب</w:t>
      </w:r>
      <w:r w:rsidRPr="00C33D22">
        <w:rPr>
          <w:rFonts w:hint="cs"/>
          <w:rtl/>
        </w:rPr>
        <w:t xml:space="preserve">ه </w:t>
      </w:r>
      <w:r w:rsidRPr="00C33D22">
        <w:rPr>
          <w:rtl/>
        </w:rPr>
        <w:t>صورت زير مي</w:t>
      </w:r>
      <w:r w:rsidRPr="00C33D22">
        <w:rPr>
          <w:rFonts w:hint="cs"/>
          <w:rtl/>
        </w:rPr>
        <w:t>‌</w:t>
      </w:r>
      <w:r w:rsidRPr="00C33D22">
        <w:rPr>
          <w:rtl/>
        </w:rPr>
        <w:t>باشد</w:t>
      </w:r>
      <w:r w:rsidRPr="00C33D22">
        <w:rPr>
          <w:rFonts w:hint="cs"/>
          <w:rtl/>
        </w:rPr>
        <w:t xml:space="preserve"> </w:t>
      </w:r>
      <w:r w:rsidRPr="00C33D22">
        <w:rPr>
          <w:rtl/>
        </w:rPr>
        <w:t>که گراف مرتبط با آن نيز در</w:t>
      </w:r>
      <w:r w:rsidRPr="00C33D22">
        <w:rPr>
          <w:rFonts w:hint="cs"/>
          <w:rtl/>
        </w:rPr>
        <w:t xml:space="preserve"> </w:t>
      </w:r>
      <w:r w:rsidR="007576BE">
        <w:rPr>
          <w:rFonts w:hint="cs"/>
          <w:rtl/>
        </w:rPr>
        <w:t xml:space="preserve">شکل </w:t>
      </w:r>
      <w:r w:rsidR="00967510">
        <w:rPr>
          <w:rFonts w:hint="cs"/>
          <w:rtl/>
        </w:rPr>
        <w:t>2</w:t>
      </w:r>
      <w:r w:rsidR="007576BE">
        <w:rPr>
          <w:rFonts w:hint="cs"/>
          <w:rtl/>
        </w:rPr>
        <w:t>-17</w:t>
      </w:r>
      <w:r w:rsidRPr="00C33D22">
        <w:rPr>
          <w:rFonts w:hint="cs"/>
          <w:rtl/>
        </w:rPr>
        <w:t xml:space="preserve"> </w:t>
      </w:r>
      <w:r w:rsidRPr="00C33D22">
        <w:rPr>
          <w:rtl/>
        </w:rPr>
        <w:t xml:space="preserve">نمايش داده </w:t>
      </w:r>
      <w:r w:rsidRPr="00C33D22">
        <w:rPr>
          <w:rFonts w:hint="cs"/>
          <w:rtl/>
        </w:rPr>
        <w:t>شده است</w:t>
      </w:r>
      <w:r w:rsidRPr="00C33D22">
        <w:rPr>
          <w:rtl/>
        </w:rPr>
        <w:t xml:space="preserve">. هر اتوماتايي که منطبق بر استراتژي فوق باشد </w:t>
      </w:r>
      <w:r w:rsidR="005D6360">
        <w:rPr>
          <w:noProof/>
          <w:position w:val="-14"/>
          <w:lang w:bidi="ar-SA"/>
        </w:rPr>
        <w:drawing>
          <wp:inline distT="0" distB="0" distL="0" distR="0">
            <wp:extent cx="255270" cy="233680"/>
            <wp:effectExtent l="0" t="0" r="0" b="0"/>
            <wp:docPr id="1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4"/>
                    <a:srcRect/>
                    <a:stretch>
                      <a:fillRect/>
                    </a:stretch>
                  </pic:blipFill>
                  <pic:spPr bwMode="auto">
                    <a:xfrm>
                      <a:off x="0" y="0"/>
                      <a:ext cx="255270" cy="233680"/>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ناميده مي</w:t>
      </w:r>
      <w:r w:rsidRPr="00C33D22">
        <w:rPr>
          <w:rFonts w:hint="cs"/>
          <w:rtl/>
        </w:rPr>
        <w:t>‌</w:t>
      </w:r>
      <w:r w:rsidRPr="00C33D22">
        <w:rPr>
          <w:rtl/>
        </w:rPr>
        <w:t>شود.</w:t>
      </w:r>
      <w:r w:rsidRPr="00C33D22">
        <w:rPr>
          <w:rFonts w:hint="cs"/>
          <w:rtl/>
        </w:rPr>
        <w:t xml:space="preserve"> </w:t>
      </w:r>
      <w:r w:rsidRPr="00C33D22">
        <w:rPr>
          <w:rtl/>
        </w:rPr>
        <w:t>در</w:t>
      </w:r>
      <w:r w:rsidRPr="00C33D22">
        <w:rPr>
          <w:rFonts w:hint="cs"/>
          <w:rtl/>
        </w:rPr>
        <w:t xml:space="preserve"> </w:t>
      </w:r>
      <w:r w:rsidRPr="00C33D22">
        <w:rPr>
          <w:rtl/>
        </w:rPr>
        <w:t>اينجا انديس اول</w:t>
      </w:r>
      <w:r w:rsidRPr="00C33D22">
        <w:rPr>
          <w:rFonts w:hint="cs"/>
          <w:rtl/>
        </w:rPr>
        <w:t>،</w:t>
      </w:r>
      <w:r w:rsidRPr="00C33D22">
        <w:rPr>
          <w:rtl/>
        </w:rPr>
        <w:t xml:space="preserve"> تعداد حالت‌ها و</w:t>
      </w:r>
      <w:r w:rsidRPr="00C33D22">
        <w:rPr>
          <w:rFonts w:hint="cs"/>
          <w:rtl/>
        </w:rPr>
        <w:t xml:space="preserve"> </w:t>
      </w:r>
      <w:r w:rsidRPr="00C33D22">
        <w:rPr>
          <w:rtl/>
        </w:rPr>
        <w:t>انديس دوم نيز تعداد ا</w:t>
      </w:r>
      <w:r w:rsidRPr="00C33D22">
        <w:rPr>
          <w:rFonts w:hint="cs"/>
          <w:rtl/>
        </w:rPr>
        <w:t>َ</w:t>
      </w:r>
      <w:r w:rsidRPr="00C33D22">
        <w:rPr>
          <w:rtl/>
        </w:rPr>
        <w:t>عمال را</w:t>
      </w:r>
      <w:r w:rsidRPr="00C33D22">
        <w:rPr>
          <w:rFonts w:hint="cs"/>
          <w:rtl/>
        </w:rPr>
        <w:t xml:space="preserve"> </w:t>
      </w:r>
      <w:r w:rsidRPr="00C33D22">
        <w:rPr>
          <w:rtl/>
        </w:rPr>
        <w:t>مشخص مي</w:t>
      </w:r>
      <w:r w:rsidRPr="00C33D22">
        <w:rPr>
          <w:rFonts w:hint="cs"/>
          <w:rtl/>
        </w:rPr>
        <w:t>‌</w:t>
      </w:r>
      <w:r w:rsidRPr="00C33D22">
        <w:rPr>
          <w:rtl/>
        </w:rPr>
        <w:t>نمايد. خصوصيات محيط</w:t>
      </w:r>
      <w:r w:rsidRPr="00C33D22">
        <w:rPr>
          <w:rFonts w:hint="cs"/>
          <w:rtl/>
        </w:rPr>
        <w:t>،</w:t>
      </w:r>
      <w:r w:rsidRPr="00C33D22">
        <w:rPr>
          <w:rtl/>
        </w:rPr>
        <w:t xml:space="preserve"> توسط مجموع</w:t>
      </w:r>
      <w:r w:rsidRPr="00C33D22">
        <w:rPr>
          <w:rFonts w:hint="cs"/>
          <w:rtl/>
        </w:rPr>
        <w:t>ه‌ی</w:t>
      </w:r>
      <w:r w:rsidRPr="00C33D22">
        <w:rPr>
          <w:rtl/>
        </w:rPr>
        <w:t xml:space="preserve"> احتمالات جريمه</w:t>
      </w:r>
      <w:r w:rsidRPr="00C33D22">
        <w:rPr>
          <w:rFonts w:hint="cs"/>
          <w:rtl/>
        </w:rPr>
        <w:t xml:space="preserve"> </w:t>
      </w:r>
      <w:r w:rsidR="005D6360">
        <w:rPr>
          <w:noProof/>
          <w:position w:val="-10"/>
          <w:lang w:bidi="ar-SA"/>
        </w:rPr>
        <w:drawing>
          <wp:inline distT="0" distB="0" distL="0" distR="0">
            <wp:extent cx="467995" cy="191135"/>
            <wp:effectExtent l="0" t="0" r="0" b="0"/>
            <wp:docPr id="1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5"/>
                    <a:srcRect/>
                    <a:stretch>
                      <a:fillRect/>
                    </a:stretch>
                  </pic:blipFill>
                  <pic:spPr bwMode="auto">
                    <a:xfrm>
                      <a:off x="0" y="0"/>
                      <a:ext cx="467995" cy="191135"/>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بيان مي</w:t>
      </w:r>
      <w:r w:rsidRPr="00C33D22">
        <w:rPr>
          <w:rFonts w:hint="cs"/>
          <w:rtl/>
        </w:rPr>
        <w:t>‌</w:t>
      </w:r>
      <w:r w:rsidRPr="00C33D22">
        <w:rPr>
          <w:rtl/>
        </w:rPr>
        <w:t>گردد. در</w:t>
      </w:r>
      <w:r w:rsidRPr="00C33D22">
        <w:rPr>
          <w:rFonts w:hint="cs"/>
          <w:rtl/>
        </w:rPr>
        <w:t xml:space="preserve"> </w:t>
      </w:r>
      <w:r w:rsidRPr="00C33D22">
        <w:rPr>
          <w:rtl/>
        </w:rPr>
        <w:t xml:space="preserve">اينجا هر </w:t>
      </w:r>
      <w:r w:rsidRPr="00C33D22">
        <w:rPr>
          <w:position w:val="-10"/>
        </w:rPr>
        <w:object w:dxaOrig="920" w:dyaOrig="300">
          <v:shape id="_x0000_i1119" type="#_x0000_t75" style="width:54.75pt;height:15pt" o:ole="" fillcolor="window">
            <v:imagedata r:id="rId256" o:title=""/>
          </v:shape>
          <o:OLEObject Type="Embed" ProgID="Equation.3" ShapeID="_x0000_i1119" DrawAspect="Content" ObjectID="_1569252627" r:id="rId257"/>
        </w:object>
      </w:r>
      <w:r w:rsidRPr="00C33D22">
        <w:rPr>
          <w:rFonts w:hint="cs"/>
          <w:rtl/>
        </w:rPr>
        <w:t xml:space="preserve"> </w:t>
      </w:r>
      <w:r w:rsidRPr="00C33D22">
        <w:rPr>
          <w:rtl/>
        </w:rPr>
        <w:t xml:space="preserve">بيانگر احتمال دريافت پاسخ </w:t>
      </w:r>
      <w:r w:rsidR="005D6360">
        <w:rPr>
          <w:noProof/>
          <w:position w:val="-10"/>
          <w:lang w:bidi="ar-SA"/>
        </w:rPr>
        <w:drawing>
          <wp:inline distT="0" distB="0" distL="0" distR="0">
            <wp:extent cx="318770" cy="191135"/>
            <wp:effectExtent l="19050" t="0" r="5080" b="0"/>
            <wp:docPr id="1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8"/>
                    <a:srcRect/>
                    <a:stretch>
                      <a:fillRect/>
                    </a:stretch>
                  </pic:blipFill>
                  <pic:spPr bwMode="auto">
                    <a:xfrm>
                      <a:off x="0" y="0"/>
                      <a:ext cx="318770" cy="191135"/>
                    </a:xfrm>
                    <a:prstGeom prst="rect">
                      <a:avLst/>
                    </a:prstGeom>
                    <a:noFill/>
                    <a:ln w="9525">
                      <a:noFill/>
                      <a:miter lim="800000"/>
                      <a:headEnd/>
                      <a:tailEnd/>
                    </a:ln>
                  </pic:spPr>
                </pic:pic>
              </a:graphicData>
            </a:graphic>
          </wp:inline>
        </w:drawing>
      </w:r>
      <w:r w:rsidRPr="00C33D22">
        <w:rPr>
          <w:rtl/>
        </w:rPr>
        <w:t xml:space="preserve"> براي ورودي</w:t>
      </w:r>
      <w:r w:rsidRPr="00C33D22">
        <w:rPr>
          <w:rFonts w:hint="cs"/>
          <w:rtl/>
        </w:rPr>
        <w:t xml:space="preserve"> </w:t>
      </w:r>
      <w:r w:rsidR="005D6360">
        <w:rPr>
          <w:noProof/>
          <w:position w:val="-12"/>
          <w:lang w:bidi="ar-SA"/>
        </w:rPr>
        <w:drawing>
          <wp:inline distT="0" distB="0" distL="0" distR="0">
            <wp:extent cx="159385" cy="212725"/>
            <wp:effectExtent l="0" t="0" r="0" b="0"/>
            <wp:docPr id="18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9"/>
                    <a:srcRect/>
                    <a:stretch>
                      <a:fillRect/>
                    </a:stretch>
                  </pic:blipFill>
                  <pic:spPr bwMode="auto">
                    <a:xfrm>
                      <a:off x="0" y="0"/>
                      <a:ext cx="159385" cy="212725"/>
                    </a:xfrm>
                    <a:prstGeom prst="rect">
                      <a:avLst/>
                    </a:prstGeom>
                    <a:noFill/>
                    <a:ln w="9525">
                      <a:noFill/>
                      <a:miter lim="800000"/>
                      <a:headEnd/>
                      <a:tailEnd/>
                    </a:ln>
                  </pic:spPr>
                </pic:pic>
              </a:graphicData>
            </a:graphic>
          </wp:inline>
        </w:drawing>
      </w:r>
      <w:r w:rsidRPr="00C33D22">
        <w:rPr>
          <w:rtl/>
        </w:rPr>
        <w:t xml:space="preserve"> است.</w:t>
      </w:r>
    </w:p>
    <w:tbl>
      <w:tblPr>
        <w:bidiVisual/>
        <w:tblW w:w="0" w:type="auto"/>
        <w:jc w:val="right"/>
        <w:tblLook w:val="0000" w:firstRow="0" w:lastRow="0" w:firstColumn="0" w:lastColumn="0" w:noHBand="0" w:noVBand="0"/>
      </w:tblPr>
      <w:tblGrid>
        <w:gridCol w:w="3560"/>
        <w:gridCol w:w="4968"/>
      </w:tblGrid>
      <w:tr w:rsidR="00835550" w:rsidRPr="00741D58">
        <w:trPr>
          <w:jc w:val="right"/>
        </w:trPr>
        <w:tc>
          <w:tcPr>
            <w:tcW w:w="3560" w:type="dxa"/>
            <w:vAlign w:val="center"/>
          </w:tcPr>
          <w:p w:rsidR="00835550" w:rsidRPr="00C33D22" w:rsidRDefault="00835550" w:rsidP="00967510">
            <w:pPr>
              <w:pStyle w:val="MyEquationCaption"/>
              <w:spacing w:line="288" w:lineRule="auto"/>
            </w:pPr>
            <w:bookmarkStart w:id="305" w:name="_Ref122428038"/>
            <w:r w:rsidRPr="00C33D22">
              <w:rPr>
                <w:rtl/>
                <w:lang w:bidi="ar-SA"/>
              </w:rPr>
              <w:t>رابطه‌ی</w:t>
            </w:r>
            <w:r w:rsidRPr="00C33D22">
              <w:rPr>
                <w:rFonts w:ascii="B Nazanin" w:hint="cs"/>
                <w:sz w:val="22"/>
                <w:rtl/>
              </w:rPr>
              <w:t xml:space="preserve"> (</w:t>
            </w:r>
            <w:r w:rsidR="00967510">
              <w:rPr>
                <w:rFonts w:ascii="B Nazanin" w:hint="cs"/>
                <w:sz w:val="22"/>
                <w:rtl/>
                <w:lang w:bidi="fa-IR"/>
              </w:rPr>
              <w:t>2</w:t>
            </w:r>
            <w:r w:rsidRPr="00C33D22">
              <w:rPr>
                <w:rFonts w:ascii="B Nazanin" w:hint="cs"/>
                <w:sz w:val="22"/>
                <w:rtl/>
              </w:rPr>
              <w:t>-</w:t>
            </w:r>
            <w:r w:rsidR="000D0C83">
              <w:rPr>
                <w:rFonts w:ascii="B Nazanin" w:hint="cs"/>
                <w:sz w:val="22"/>
                <w:rtl/>
                <w:lang w:bidi="fa-IR"/>
              </w:rPr>
              <w:t>30</w:t>
            </w:r>
            <w:r w:rsidRPr="00C33D22">
              <w:rPr>
                <w:rFonts w:ascii="B Nazanin" w:hint="cs"/>
                <w:sz w:val="22"/>
                <w:rtl/>
              </w:rPr>
              <w:t>)</w:t>
            </w:r>
            <w:bookmarkEnd w:id="305"/>
          </w:p>
        </w:tc>
        <w:tc>
          <w:tcPr>
            <w:tcW w:w="4968" w:type="dxa"/>
          </w:tcPr>
          <w:p w:rsidR="00835550" w:rsidRPr="00741D58" w:rsidRDefault="005D6360" w:rsidP="00835550">
            <w:pPr>
              <w:bidi/>
              <w:spacing w:line="288" w:lineRule="auto"/>
              <w:jc w:val="right"/>
              <w:rPr>
                <w:rFonts w:cs="B Nazanin"/>
              </w:rPr>
            </w:pPr>
            <w:r>
              <w:rPr>
                <w:rFonts w:cs="B Nazanin"/>
                <w:noProof/>
                <w:position w:val="-30"/>
                <w:lang w:bidi="ar-SA"/>
              </w:rPr>
              <w:drawing>
                <wp:inline distT="0" distB="0" distL="0" distR="0">
                  <wp:extent cx="818515" cy="414655"/>
                  <wp:effectExtent l="0" t="0" r="635" b="0"/>
                  <wp:docPr id="18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0"/>
                          <a:srcRect/>
                          <a:stretch>
                            <a:fillRect/>
                          </a:stretch>
                        </pic:blipFill>
                        <pic:spPr bwMode="auto">
                          <a:xfrm>
                            <a:off x="0" y="0"/>
                            <a:ext cx="818515" cy="414655"/>
                          </a:xfrm>
                          <a:prstGeom prst="rect">
                            <a:avLst/>
                          </a:prstGeom>
                          <a:noFill/>
                          <a:ln w="9525">
                            <a:noFill/>
                            <a:miter lim="800000"/>
                            <a:headEnd/>
                            <a:tailEnd/>
                          </a:ln>
                        </pic:spPr>
                      </pic:pic>
                    </a:graphicData>
                  </a:graphic>
                </wp:inline>
              </w:drawing>
            </w:r>
            <w:r w:rsidR="00835550" w:rsidRPr="00741D58">
              <w:rPr>
                <w:rFonts w:cs="B Nazanin"/>
              </w:rPr>
              <w:t xml:space="preserve">              </w:t>
            </w:r>
            <w:r>
              <w:rPr>
                <w:rFonts w:cs="B Nazanin"/>
                <w:noProof/>
                <w:position w:val="-30"/>
                <w:lang w:bidi="ar-SA"/>
              </w:rPr>
              <w:drawing>
                <wp:inline distT="0" distB="0" distL="0" distR="0">
                  <wp:extent cx="808355" cy="414655"/>
                  <wp:effectExtent l="0" t="0" r="0" b="0"/>
                  <wp:docPr id="18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1"/>
                          <a:srcRect/>
                          <a:stretch>
                            <a:fillRect/>
                          </a:stretch>
                        </pic:blipFill>
                        <pic:spPr bwMode="auto">
                          <a:xfrm>
                            <a:off x="0" y="0"/>
                            <a:ext cx="808355" cy="414655"/>
                          </a:xfrm>
                          <a:prstGeom prst="rect">
                            <a:avLst/>
                          </a:prstGeom>
                          <a:noFill/>
                          <a:ln w="9525">
                            <a:noFill/>
                            <a:miter lim="800000"/>
                            <a:headEnd/>
                            <a:tailEnd/>
                          </a:ln>
                        </pic:spPr>
                      </pic:pic>
                    </a:graphicData>
                  </a:graphic>
                </wp:inline>
              </w:drawing>
            </w:r>
            <w:r w:rsidR="00835550" w:rsidRPr="00741D58">
              <w:rPr>
                <w:rFonts w:cs="B Nazanin"/>
              </w:rPr>
              <w:t xml:space="preserve">      </w:t>
            </w:r>
          </w:p>
        </w:tc>
      </w:tr>
    </w:tbl>
    <w:p w:rsidR="00835550" w:rsidRPr="00C33D22" w:rsidRDefault="00835550" w:rsidP="00835550">
      <w:pPr>
        <w:pStyle w:val="MyParagraph"/>
        <w:rPr>
          <w:rtl/>
        </w:rPr>
      </w:pPr>
      <w:r w:rsidRPr="00C33D22">
        <w:rPr>
          <w:rtl/>
        </w:rPr>
        <w:t xml:space="preserve">استراتژي اتوماتا به </w:t>
      </w:r>
      <w:r w:rsidRPr="00C33D22">
        <w:rPr>
          <w:rFonts w:hint="cs"/>
          <w:rtl/>
        </w:rPr>
        <w:t>شكلي</w:t>
      </w:r>
      <w:r w:rsidRPr="00C33D22">
        <w:rPr>
          <w:rtl/>
        </w:rPr>
        <w:t xml:space="preserve"> طراحي شده است که تا</w:t>
      </w:r>
      <w:r w:rsidRPr="00C33D22">
        <w:rPr>
          <w:rFonts w:hint="cs"/>
          <w:rtl/>
        </w:rPr>
        <w:t xml:space="preserve"> </w:t>
      </w:r>
      <w:r w:rsidRPr="00C33D22">
        <w:rPr>
          <w:rtl/>
        </w:rPr>
        <w:t>زمان دريافت پاسخ مطلوب از محيط</w:t>
      </w:r>
      <w:r w:rsidRPr="00C33D22">
        <w:rPr>
          <w:rFonts w:hint="cs"/>
          <w:rtl/>
        </w:rPr>
        <w:t>،</w:t>
      </w:r>
      <w:r w:rsidRPr="00C33D22">
        <w:rPr>
          <w:rtl/>
        </w:rPr>
        <w:t xml:space="preserve"> در</w:t>
      </w:r>
      <w:r w:rsidRPr="00C33D22">
        <w:rPr>
          <w:rFonts w:hint="cs"/>
          <w:rtl/>
        </w:rPr>
        <w:t xml:space="preserve"> يك</w:t>
      </w:r>
      <w:r w:rsidRPr="00C33D22">
        <w:rPr>
          <w:rtl/>
        </w:rPr>
        <w:t xml:space="preserve"> عمل باقي مي</w:t>
      </w:r>
      <w:r w:rsidRPr="00C33D22">
        <w:rPr>
          <w:rFonts w:hint="cs"/>
          <w:rtl/>
        </w:rPr>
        <w:t>‌</w:t>
      </w:r>
      <w:r w:rsidRPr="00C33D22">
        <w:rPr>
          <w:rtl/>
        </w:rPr>
        <w:t>ماند و</w:t>
      </w:r>
      <w:r w:rsidRPr="00C33D22">
        <w:rPr>
          <w:rFonts w:hint="cs"/>
          <w:rtl/>
        </w:rPr>
        <w:t xml:space="preserve"> </w:t>
      </w:r>
      <w:r w:rsidRPr="00C33D22">
        <w:rPr>
          <w:rtl/>
        </w:rPr>
        <w:t>به محض آنکه پاسخ نامطلوبي دريافت شود به سوي عمل ديگر حرکت مي</w:t>
      </w:r>
      <w:r w:rsidRPr="00C33D22">
        <w:rPr>
          <w:rFonts w:hint="cs"/>
          <w:rtl/>
        </w:rPr>
        <w:t>‌</w:t>
      </w:r>
      <w:r w:rsidRPr="00C33D22">
        <w:rPr>
          <w:rtl/>
        </w:rPr>
        <w:t>نمايد.</w:t>
      </w:r>
    </w:p>
    <w:p w:rsidR="00835550" w:rsidRPr="0035580C" w:rsidRDefault="00835550" w:rsidP="0080246B">
      <w:pPr>
        <w:pStyle w:val="Heading4"/>
        <w:rPr>
          <w:rtl/>
        </w:rPr>
      </w:pPr>
      <w:bookmarkStart w:id="306" w:name="_Toc93144438"/>
      <w:bookmarkStart w:id="307" w:name="_Toc93220783"/>
      <w:bookmarkStart w:id="308" w:name="_Toc96228477"/>
      <w:bookmarkStart w:id="309" w:name="_Toc63420243"/>
      <w:bookmarkStart w:id="310" w:name="_Toc63420551"/>
      <w:bookmarkStart w:id="311" w:name="_Toc63421612"/>
      <w:bookmarkStart w:id="312" w:name="_Toc63421798"/>
      <w:bookmarkStart w:id="313" w:name="_Toc63422128"/>
      <w:bookmarkStart w:id="314" w:name="_Toc63422231"/>
      <w:bookmarkStart w:id="315" w:name="_Toc63422334"/>
      <w:bookmarkStart w:id="316" w:name="_Toc63423617"/>
      <w:bookmarkStart w:id="317" w:name="_Toc69446768"/>
      <w:bookmarkStart w:id="318" w:name="_Toc134011773"/>
      <w:bookmarkStart w:id="319" w:name="_Toc267420765"/>
      <w:bookmarkStart w:id="320" w:name="_Toc271852082"/>
      <w:bookmarkStart w:id="321" w:name="_Toc271960381"/>
      <w:bookmarkStart w:id="322" w:name="_Toc272055730"/>
      <w:r w:rsidRPr="0035580C">
        <w:rPr>
          <w:rtl/>
        </w:rPr>
        <w:lastRenderedPageBreak/>
        <w:t>توسعه</w:t>
      </w:r>
      <w:r w:rsidRPr="0035580C">
        <w:rPr>
          <w:rFonts w:hint="cs"/>
          <w:rtl/>
        </w:rPr>
        <w:t>‌</w:t>
      </w:r>
      <w:r w:rsidRPr="0035580C">
        <w:rPr>
          <w:rtl/>
        </w:rPr>
        <w:t>هاي اتوماتاي</w:t>
      </w:r>
      <w:r w:rsidR="00BD6BB8" w:rsidRPr="0035580C">
        <w:rPr>
          <w:rFonts w:hint="cs"/>
          <w:rtl/>
        </w:rPr>
        <w:t xml:space="preserve"> دوحالته</w:t>
      </w:r>
      <w:r w:rsidRPr="0035580C">
        <w:rPr>
          <w:rtl/>
        </w:rPr>
        <w:t xml:space="preserve"> </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003A6799" w:rsidRPr="0035580C">
        <w:rPr>
          <w:position w:val="-14"/>
        </w:rPr>
        <w:object w:dxaOrig="400" w:dyaOrig="380">
          <v:shape id="_x0000_i1120" type="#_x0000_t75" style="width:24.75pt;height:23.25pt" o:ole="">
            <v:imagedata r:id="rId25" o:title=""/>
          </v:shape>
          <o:OLEObject Type="Embed" ProgID="Equation.3" ShapeID="_x0000_i1120" DrawAspect="Content" ObjectID="_1569252628" r:id="rId262"/>
        </w:object>
      </w:r>
    </w:p>
    <w:p w:rsidR="00835550" w:rsidRPr="00C33D22" w:rsidRDefault="00835550" w:rsidP="00967510">
      <w:pPr>
        <w:pStyle w:val="MyParagraph"/>
        <w:rPr>
          <w:rtl/>
        </w:rPr>
      </w:pPr>
      <w:r w:rsidRPr="00C33D22">
        <w:rPr>
          <w:rtl/>
        </w:rPr>
        <w:t>از آنجا</w:t>
      </w:r>
      <w:r w:rsidRPr="00C33D22">
        <w:rPr>
          <w:rFonts w:hint="cs"/>
          <w:rtl/>
        </w:rPr>
        <w:t xml:space="preserve">يي </w:t>
      </w:r>
      <w:r w:rsidRPr="00C33D22">
        <w:rPr>
          <w:rtl/>
        </w:rPr>
        <w:t xml:space="preserve">که تمامي سطرهاي </w:t>
      </w:r>
      <w:r w:rsidRPr="00C33D22">
        <w:rPr>
          <w:position w:val="-10"/>
        </w:rPr>
        <w:object w:dxaOrig="1060" w:dyaOrig="300">
          <v:shape id="_x0000_i1121" type="#_x0000_t75" style="width:62.25pt;height:15pt" o:ole="" fillcolor="window">
            <v:imagedata r:id="rId263" o:title=""/>
          </v:shape>
          <o:OLEObject Type="Embed" ProgID="Equation.3" ShapeID="_x0000_i1121" DrawAspect="Content" ObjectID="_1569252629" r:id="rId264"/>
        </w:object>
      </w:r>
      <w:r w:rsidRPr="00C33D22">
        <w:rPr>
          <w:rtl/>
        </w:rPr>
        <w:t xml:space="preserve"> فقط داراي مقدار صفر و</w:t>
      </w:r>
      <w:r w:rsidRPr="00C33D22">
        <w:rPr>
          <w:rFonts w:hint="cs"/>
          <w:rtl/>
        </w:rPr>
        <w:t xml:space="preserve"> </w:t>
      </w:r>
      <w:r w:rsidRPr="00C33D22">
        <w:rPr>
          <w:rtl/>
        </w:rPr>
        <w:t>يا يک هستند</w:t>
      </w:r>
      <w:r w:rsidRPr="00C33D22">
        <w:rPr>
          <w:rFonts w:hint="cs"/>
          <w:rtl/>
        </w:rPr>
        <w:t xml:space="preserve"> </w:t>
      </w:r>
      <w:r w:rsidRPr="00C33D22">
        <w:rPr>
          <w:rtl/>
        </w:rPr>
        <w:t>و در</w:t>
      </w:r>
      <w:r w:rsidRPr="00C33D22">
        <w:rPr>
          <w:rFonts w:hint="cs"/>
          <w:rtl/>
        </w:rPr>
        <w:t xml:space="preserve"> </w:t>
      </w:r>
      <w:r w:rsidRPr="00C33D22">
        <w:rPr>
          <w:rtl/>
        </w:rPr>
        <w:t>هر سطر نيز يک عنصر منفرد وجود دارد ماتريس انتقال موجود در</w:t>
      </w:r>
      <w:r w:rsidR="00967510">
        <w:rPr>
          <w:rFonts w:hint="cs"/>
          <w:rtl/>
        </w:rPr>
        <w:t>رابطه</w:t>
      </w:r>
      <w:r w:rsidR="00967510">
        <w:rPr>
          <w:rtl/>
        </w:rPr>
        <w:softHyphen/>
      </w:r>
      <w:r w:rsidR="00967510" w:rsidRPr="00967510">
        <w:rPr>
          <w:rFonts w:hint="cs"/>
          <w:rtl/>
        </w:rPr>
        <w:t>ی</w:t>
      </w:r>
      <w:r w:rsidR="00967510">
        <w:rPr>
          <w:rFonts w:hint="cs"/>
          <w:rtl/>
        </w:rPr>
        <w:t xml:space="preserve"> (2-30)</w:t>
      </w:r>
      <w:r w:rsidRPr="00C33D22">
        <w:rPr>
          <w:rFonts w:hint="cs"/>
          <w:rtl/>
        </w:rPr>
        <w:t xml:space="preserve"> </w:t>
      </w:r>
      <w:r w:rsidRPr="00C33D22">
        <w:rPr>
          <w:rtl/>
        </w:rPr>
        <w:t>قطعي مي</w:t>
      </w:r>
      <w:r w:rsidRPr="00C33D22">
        <w:rPr>
          <w:rFonts w:hint="cs"/>
          <w:rtl/>
        </w:rPr>
        <w:t>‌</w:t>
      </w:r>
      <w:r w:rsidRPr="00C33D22">
        <w:rPr>
          <w:rtl/>
        </w:rPr>
        <w:t>باشد</w:t>
      </w:r>
      <w:r w:rsidRPr="00C33D22">
        <w:rPr>
          <w:rFonts w:hint="cs"/>
          <w:rtl/>
        </w:rPr>
        <w:t>.</w:t>
      </w:r>
      <w:r w:rsidRPr="00C33D22">
        <w:rPr>
          <w:rtl/>
        </w:rPr>
        <w:t xml:space="preserve"> حال اين سوال مطرح مي شود</w:t>
      </w:r>
      <w:r w:rsidRPr="00C33D22">
        <w:rPr>
          <w:rFonts w:hint="cs"/>
          <w:rtl/>
        </w:rPr>
        <w:t xml:space="preserve"> </w:t>
      </w:r>
      <w:r w:rsidRPr="00C33D22">
        <w:rPr>
          <w:rtl/>
        </w:rPr>
        <w:t>که آيا همگرايي اتوماتا را مي توان با تصادفي نمودن ماتريس‌هاي انتقال به صورت زير بهبود بخشيد؟</w:t>
      </w:r>
    </w:p>
    <w:tbl>
      <w:tblPr>
        <w:bidiVisual/>
        <w:tblW w:w="0" w:type="auto"/>
        <w:jc w:val="right"/>
        <w:tblLook w:val="0000" w:firstRow="0" w:lastRow="0" w:firstColumn="0" w:lastColumn="0" w:noHBand="0" w:noVBand="0"/>
      </w:tblPr>
      <w:tblGrid>
        <w:gridCol w:w="3560"/>
        <w:gridCol w:w="4968"/>
      </w:tblGrid>
      <w:tr w:rsidR="00835550" w:rsidRPr="00741D58">
        <w:trPr>
          <w:jc w:val="right"/>
        </w:trPr>
        <w:tc>
          <w:tcPr>
            <w:tcW w:w="3560" w:type="dxa"/>
            <w:vAlign w:val="center"/>
          </w:tcPr>
          <w:p w:rsidR="00835550" w:rsidRPr="00C33D22" w:rsidRDefault="00835550" w:rsidP="00967510">
            <w:pPr>
              <w:pStyle w:val="MyEquationCaption"/>
              <w:keepNext/>
              <w:spacing w:line="288" w:lineRule="auto"/>
              <w:rPr>
                <w:lang w:bidi="fa-IR"/>
              </w:rPr>
            </w:pPr>
            <w:r w:rsidRPr="00C33D22">
              <w:rPr>
                <w:rtl/>
                <w:lang w:bidi="ar-SA"/>
              </w:rPr>
              <w:t>رابطه‌ی</w:t>
            </w:r>
            <w:r w:rsidRPr="00C33D22">
              <w:rPr>
                <w:rFonts w:ascii="B Nazanin" w:hint="cs"/>
                <w:sz w:val="22"/>
                <w:rtl/>
              </w:rPr>
              <w:t xml:space="preserve"> (</w:t>
            </w:r>
            <w:r w:rsidR="00967510">
              <w:rPr>
                <w:rFonts w:ascii="B Nazanin" w:hint="cs"/>
                <w:sz w:val="22"/>
                <w:rtl/>
                <w:lang w:bidi="fa-IR"/>
              </w:rPr>
              <w:t>2</w:t>
            </w:r>
            <w:r w:rsidRPr="00C33D22">
              <w:rPr>
                <w:rFonts w:ascii="B Nazanin" w:hint="cs"/>
                <w:sz w:val="22"/>
                <w:rtl/>
              </w:rPr>
              <w:t>-</w:t>
            </w:r>
            <w:r w:rsidR="000D0C83">
              <w:rPr>
                <w:rFonts w:ascii="B Nazanin" w:hint="cs"/>
                <w:sz w:val="22"/>
                <w:rtl/>
                <w:lang w:bidi="fa-IR"/>
              </w:rPr>
              <w:t>31</w:t>
            </w:r>
            <w:r w:rsidRPr="00C33D22">
              <w:rPr>
                <w:rFonts w:ascii="B Nazanin" w:hint="cs"/>
                <w:sz w:val="22"/>
                <w:rtl/>
              </w:rPr>
              <w:t>)</w:t>
            </w:r>
          </w:p>
        </w:tc>
        <w:tc>
          <w:tcPr>
            <w:tcW w:w="4968" w:type="dxa"/>
          </w:tcPr>
          <w:p w:rsidR="00835550" w:rsidRPr="00741D58" w:rsidRDefault="005D6360" w:rsidP="00835550">
            <w:pPr>
              <w:keepNext/>
              <w:bidi/>
              <w:spacing w:line="288" w:lineRule="auto"/>
              <w:jc w:val="right"/>
              <w:rPr>
                <w:rFonts w:cs="B Nazanin"/>
              </w:rPr>
            </w:pPr>
            <w:r>
              <w:rPr>
                <w:rFonts w:cs="B Nazanin"/>
                <w:noProof/>
                <w:position w:val="-32"/>
                <w:lang w:bidi="ar-SA"/>
              </w:rPr>
              <w:drawing>
                <wp:inline distT="0" distB="0" distL="0" distR="0">
                  <wp:extent cx="1265555" cy="436245"/>
                  <wp:effectExtent l="0" t="0" r="0" b="0"/>
                  <wp:docPr id="18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5"/>
                          <a:srcRect/>
                          <a:stretch>
                            <a:fillRect/>
                          </a:stretch>
                        </pic:blipFill>
                        <pic:spPr bwMode="auto">
                          <a:xfrm>
                            <a:off x="0" y="0"/>
                            <a:ext cx="1265555" cy="436245"/>
                          </a:xfrm>
                          <a:prstGeom prst="rect">
                            <a:avLst/>
                          </a:prstGeom>
                          <a:noFill/>
                          <a:ln w="9525">
                            <a:noFill/>
                            <a:miter lim="800000"/>
                            <a:headEnd/>
                            <a:tailEnd/>
                          </a:ln>
                        </pic:spPr>
                      </pic:pic>
                    </a:graphicData>
                  </a:graphic>
                </wp:inline>
              </w:drawing>
            </w:r>
            <w:r w:rsidR="00835550" w:rsidRPr="00741D58">
              <w:rPr>
                <w:rFonts w:cs="B Nazanin"/>
              </w:rPr>
              <w:t xml:space="preserve"> </w:t>
            </w:r>
            <w:r>
              <w:rPr>
                <w:rFonts w:cs="B Nazanin"/>
                <w:noProof/>
                <w:position w:val="-32"/>
                <w:lang w:bidi="ar-SA"/>
              </w:rPr>
              <w:drawing>
                <wp:inline distT="0" distB="0" distL="0" distR="0">
                  <wp:extent cx="1265555" cy="436245"/>
                  <wp:effectExtent l="0" t="0" r="0" b="0"/>
                  <wp:docPr id="19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6"/>
                          <a:srcRect/>
                          <a:stretch>
                            <a:fillRect/>
                          </a:stretch>
                        </pic:blipFill>
                        <pic:spPr bwMode="auto">
                          <a:xfrm>
                            <a:off x="0" y="0"/>
                            <a:ext cx="1265555" cy="436245"/>
                          </a:xfrm>
                          <a:prstGeom prst="rect">
                            <a:avLst/>
                          </a:prstGeom>
                          <a:noFill/>
                          <a:ln w="9525">
                            <a:noFill/>
                            <a:miter lim="800000"/>
                            <a:headEnd/>
                            <a:tailEnd/>
                          </a:ln>
                        </pic:spPr>
                      </pic:pic>
                    </a:graphicData>
                  </a:graphic>
                </wp:inline>
              </w:drawing>
            </w:r>
            <w:r w:rsidR="00835550" w:rsidRPr="00741D58">
              <w:rPr>
                <w:rFonts w:cs="B Nazanin"/>
              </w:rPr>
              <w:t xml:space="preserve">   </w:t>
            </w:r>
            <w:r>
              <w:rPr>
                <w:rFonts w:cs="B Nazanin"/>
                <w:noProof/>
                <w:position w:val="-12"/>
                <w:lang w:bidi="ar-SA"/>
              </w:rPr>
              <w:drawing>
                <wp:inline distT="0" distB="0" distL="0" distR="0">
                  <wp:extent cx="1052830" cy="212725"/>
                  <wp:effectExtent l="19050" t="0" r="0" b="0"/>
                  <wp:docPr id="19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7"/>
                          <a:srcRect/>
                          <a:stretch>
                            <a:fillRect/>
                          </a:stretch>
                        </pic:blipFill>
                        <pic:spPr bwMode="auto">
                          <a:xfrm>
                            <a:off x="0" y="0"/>
                            <a:ext cx="1052830" cy="212725"/>
                          </a:xfrm>
                          <a:prstGeom prst="rect">
                            <a:avLst/>
                          </a:prstGeom>
                          <a:noFill/>
                          <a:ln w="9525">
                            <a:noFill/>
                            <a:miter lim="800000"/>
                            <a:headEnd/>
                            <a:tailEnd/>
                          </a:ln>
                        </pic:spPr>
                      </pic:pic>
                    </a:graphicData>
                  </a:graphic>
                </wp:inline>
              </w:drawing>
            </w:r>
            <w:r w:rsidR="00835550" w:rsidRPr="00741D58">
              <w:rPr>
                <w:rFonts w:cs="B Nazanin"/>
              </w:rPr>
              <w:t xml:space="preserve">    </w:t>
            </w:r>
          </w:p>
        </w:tc>
      </w:tr>
    </w:tbl>
    <w:p w:rsidR="00835550" w:rsidRPr="00C33D22" w:rsidRDefault="00835550" w:rsidP="00835550">
      <w:pPr>
        <w:pStyle w:val="MyParagraph"/>
        <w:rPr>
          <w:rtl/>
        </w:rPr>
      </w:pPr>
      <w:r w:rsidRPr="00C33D22">
        <w:rPr>
          <w:rtl/>
        </w:rPr>
        <w:t xml:space="preserve">در اين مورد </w:t>
      </w:r>
      <w:r w:rsidRPr="00C33D22">
        <w:rPr>
          <w:rFonts w:hint="cs"/>
          <w:rtl/>
        </w:rPr>
        <w:t>هنگامي كه</w:t>
      </w:r>
      <w:r w:rsidRPr="00C33D22">
        <w:rPr>
          <w:rtl/>
        </w:rPr>
        <w:t xml:space="preserve"> </w:t>
      </w:r>
      <w:r w:rsidRPr="00C33D22">
        <w:rPr>
          <w:rFonts w:hint="cs"/>
          <w:rtl/>
        </w:rPr>
        <w:t>يك</w:t>
      </w:r>
      <w:r w:rsidRPr="00C33D22">
        <w:rPr>
          <w:rtl/>
        </w:rPr>
        <w:t xml:space="preserve"> عمل منجر به پاسخ مطلوب گردد</w:t>
      </w:r>
      <w:r w:rsidRPr="00C33D22">
        <w:rPr>
          <w:rFonts w:hint="cs"/>
          <w:rtl/>
        </w:rPr>
        <w:t>،</w:t>
      </w:r>
      <w:r w:rsidRPr="00C33D22">
        <w:rPr>
          <w:rtl/>
        </w:rPr>
        <w:t xml:space="preserve"> اتوماتا از</w:t>
      </w:r>
      <w:r w:rsidRPr="00C33D22">
        <w:rPr>
          <w:rFonts w:hint="cs"/>
          <w:rtl/>
        </w:rPr>
        <w:t xml:space="preserve"> </w:t>
      </w:r>
      <w:r w:rsidRPr="00C33D22">
        <w:rPr>
          <w:rtl/>
        </w:rPr>
        <w:t xml:space="preserve">همان عمل با احتمال </w:t>
      </w:r>
      <w:r w:rsidR="005D6360">
        <w:rPr>
          <w:noProof/>
          <w:position w:val="-10"/>
          <w:lang w:bidi="ar-SA"/>
        </w:rPr>
        <w:drawing>
          <wp:inline distT="0" distB="0" distL="0" distR="0">
            <wp:extent cx="414655" cy="191135"/>
            <wp:effectExtent l="0" t="0" r="0" b="0"/>
            <wp:docPr id="19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8"/>
                    <a:srcRect/>
                    <a:stretch>
                      <a:fillRect/>
                    </a:stretch>
                  </pic:blipFill>
                  <pic:spPr bwMode="auto">
                    <a:xfrm>
                      <a:off x="0" y="0"/>
                      <a:ext cx="414655" cy="191135"/>
                    </a:xfrm>
                    <a:prstGeom prst="rect">
                      <a:avLst/>
                    </a:prstGeom>
                    <a:noFill/>
                    <a:ln w="9525">
                      <a:noFill/>
                      <a:miter lim="800000"/>
                      <a:headEnd/>
                      <a:tailEnd/>
                    </a:ln>
                  </pic:spPr>
                </pic:pic>
              </a:graphicData>
            </a:graphic>
          </wp:inline>
        </w:drawing>
      </w:r>
      <w:r w:rsidRPr="00C33D22">
        <w:rPr>
          <w:rtl/>
        </w:rPr>
        <w:t xml:space="preserve"> استفاده نموده و</w:t>
      </w:r>
      <w:r w:rsidRPr="00C33D22">
        <w:rPr>
          <w:rFonts w:hint="cs"/>
          <w:rtl/>
        </w:rPr>
        <w:t xml:space="preserve"> </w:t>
      </w:r>
      <w:r w:rsidRPr="00C33D22">
        <w:rPr>
          <w:rtl/>
        </w:rPr>
        <w:t xml:space="preserve">به عمل ديگر با احتمال </w:t>
      </w:r>
      <w:r w:rsidR="005D6360">
        <w:rPr>
          <w:noProof/>
          <w:position w:val="-10"/>
          <w:lang w:bidi="ar-SA"/>
        </w:rPr>
        <w:drawing>
          <wp:inline distT="0" distB="0" distL="0" distR="0">
            <wp:extent cx="138430" cy="191135"/>
            <wp:effectExtent l="0" t="0" r="0" b="0"/>
            <wp:docPr id="19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9"/>
                    <a:srcRect/>
                    <a:stretch>
                      <a:fillRect/>
                    </a:stretch>
                  </pic:blipFill>
                  <pic:spPr bwMode="auto">
                    <a:xfrm>
                      <a:off x="0" y="0"/>
                      <a:ext cx="138430" cy="191135"/>
                    </a:xfrm>
                    <a:prstGeom prst="rect">
                      <a:avLst/>
                    </a:prstGeom>
                    <a:noFill/>
                    <a:ln w="9525">
                      <a:noFill/>
                      <a:miter lim="800000"/>
                      <a:headEnd/>
                      <a:tailEnd/>
                    </a:ln>
                  </pic:spPr>
                </pic:pic>
              </a:graphicData>
            </a:graphic>
          </wp:inline>
        </w:drawing>
      </w:r>
      <w:r w:rsidRPr="00C33D22">
        <w:rPr>
          <w:rtl/>
        </w:rPr>
        <w:t xml:space="preserve"> سوئيچ مي</w:t>
      </w:r>
      <w:r w:rsidRPr="00C33D22">
        <w:rPr>
          <w:rFonts w:hint="cs"/>
          <w:rtl/>
        </w:rPr>
        <w:t>‌</w:t>
      </w:r>
      <w:r w:rsidRPr="00C33D22">
        <w:rPr>
          <w:rtl/>
        </w:rPr>
        <w:t>نمايد</w:t>
      </w:r>
      <w:r w:rsidRPr="00C33D22">
        <w:rPr>
          <w:rFonts w:hint="cs"/>
          <w:rtl/>
        </w:rPr>
        <w:t>.</w:t>
      </w:r>
      <w:r w:rsidRPr="00C33D22">
        <w:rPr>
          <w:rtl/>
        </w:rPr>
        <w:t xml:space="preserve"> </w:t>
      </w:r>
      <w:r w:rsidRPr="00C33D22">
        <w:rPr>
          <w:rFonts w:hint="cs"/>
          <w:rtl/>
        </w:rPr>
        <w:t>همچنين</w:t>
      </w:r>
      <w:r w:rsidRPr="00C33D22">
        <w:rPr>
          <w:rtl/>
        </w:rPr>
        <w:t xml:space="preserve"> </w:t>
      </w:r>
      <w:r w:rsidRPr="00C33D22">
        <w:rPr>
          <w:rFonts w:hint="cs"/>
          <w:rtl/>
        </w:rPr>
        <w:t>هنگامي که</w:t>
      </w:r>
      <w:r w:rsidRPr="00C33D22">
        <w:rPr>
          <w:rtl/>
        </w:rPr>
        <w:t xml:space="preserve"> خروجي محيط نامطلوب باشد</w:t>
      </w:r>
      <w:r w:rsidRPr="00C33D22">
        <w:rPr>
          <w:rFonts w:hint="cs"/>
          <w:rtl/>
        </w:rPr>
        <w:t xml:space="preserve">، </w:t>
      </w:r>
      <w:r w:rsidRPr="00C33D22">
        <w:rPr>
          <w:rtl/>
        </w:rPr>
        <w:t xml:space="preserve">اين عمل را با احتمالات </w:t>
      </w:r>
      <w:r w:rsidR="005D6360">
        <w:rPr>
          <w:noProof/>
          <w:position w:val="-10"/>
          <w:lang w:bidi="ar-SA"/>
        </w:rPr>
        <w:drawing>
          <wp:inline distT="0" distB="0" distL="0" distR="0">
            <wp:extent cx="159385" cy="201930"/>
            <wp:effectExtent l="19050" t="0" r="0" b="0"/>
            <wp:docPr id="19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0"/>
                    <a:srcRect/>
                    <a:stretch>
                      <a:fillRect/>
                    </a:stretch>
                  </pic:blipFill>
                  <pic:spPr bwMode="auto">
                    <a:xfrm>
                      <a:off x="0" y="0"/>
                      <a:ext cx="159385" cy="201930"/>
                    </a:xfrm>
                    <a:prstGeom prst="rect">
                      <a:avLst/>
                    </a:prstGeom>
                    <a:noFill/>
                    <a:ln w="9525">
                      <a:noFill/>
                      <a:miter lim="800000"/>
                      <a:headEnd/>
                      <a:tailEnd/>
                    </a:ln>
                  </pic:spPr>
                </pic:pic>
              </a:graphicData>
            </a:graphic>
          </wp:inline>
        </w:drawing>
      </w:r>
      <w:r w:rsidRPr="00C33D22">
        <w:rPr>
          <w:rFonts w:hint="cs"/>
          <w:rtl/>
        </w:rPr>
        <w:t xml:space="preserve"> و</w:t>
      </w:r>
      <w:r w:rsidR="005D6360">
        <w:rPr>
          <w:noProof/>
          <w:position w:val="-10"/>
          <w:lang w:bidi="ar-SA"/>
        </w:rPr>
        <w:drawing>
          <wp:inline distT="0" distB="0" distL="0" distR="0">
            <wp:extent cx="425450" cy="191135"/>
            <wp:effectExtent l="0" t="0" r="0" b="0"/>
            <wp:docPr id="19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1"/>
                    <a:srcRect/>
                    <a:stretch>
                      <a:fillRect/>
                    </a:stretch>
                  </pic:blipFill>
                  <pic:spPr bwMode="auto">
                    <a:xfrm>
                      <a:off x="0" y="0"/>
                      <a:ext cx="425450" cy="191135"/>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انجام مي</w:t>
      </w:r>
      <w:r w:rsidRPr="00C33D22">
        <w:rPr>
          <w:rFonts w:hint="cs"/>
          <w:rtl/>
        </w:rPr>
        <w:t>‌</w:t>
      </w:r>
      <w:r w:rsidRPr="00C33D22">
        <w:rPr>
          <w:rtl/>
        </w:rPr>
        <w:t>دهد و مي</w:t>
      </w:r>
      <w:r w:rsidRPr="00C33D22">
        <w:rPr>
          <w:rFonts w:hint="cs"/>
          <w:rtl/>
        </w:rPr>
        <w:t>‌</w:t>
      </w:r>
      <w:r w:rsidRPr="00C33D22">
        <w:rPr>
          <w:rtl/>
        </w:rPr>
        <w:t>توان اثبات نمود</w:t>
      </w:r>
      <w:r w:rsidRPr="00C33D22">
        <w:rPr>
          <w:rFonts w:hint="cs"/>
          <w:rtl/>
        </w:rPr>
        <w:t xml:space="preserve"> </w:t>
      </w:r>
      <w:r w:rsidRPr="00C33D22">
        <w:rPr>
          <w:rtl/>
        </w:rPr>
        <w:t>که اين نوع از اتوما</w:t>
      </w:r>
      <w:r w:rsidRPr="00C33D22">
        <w:rPr>
          <w:rFonts w:hint="cs"/>
          <w:rtl/>
        </w:rPr>
        <w:t>تا،</w:t>
      </w:r>
      <w:r w:rsidRPr="00C33D22">
        <w:rPr>
          <w:rtl/>
        </w:rPr>
        <w:t xml:space="preserve"> قطعي </w:t>
      </w:r>
      <w:r w:rsidRPr="00C33D22">
        <w:rPr>
          <w:rFonts w:hint="cs"/>
          <w:rtl/>
        </w:rPr>
        <w:t>می‌باشد</w:t>
      </w:r>
      <w:r w:rsidRPr="00C33D22">
        <w:rPr>
          <w:rtl/>
        </w:rPr>
        <w:t>.</w:t>
      </w:r>
    </w:p>
    <w:p w:rsidR="00835550" w:rsidRPr="0035580C" w:rsidRDefault="0080246B" w:rsidP="0080246B">
      <w:pPr>
        <w:pStyle w:val="Heading4"/>
        <w:rPr>
          <w:szCs w:val="26"/>
          <w:rtl/>
        </w:rPr>
      </w:pPr>
      <w:bookmarkStart w:id="323" w:name="_Toc271960382"/>
      <w:bookmarkStart w:id="324" w:name="_Toc91067946"/>
      <w:bookmarkStart w:id="325" w:name="_Toc93144439"/>
      <w:bookmarkStart w:id="326" w:name="_Toc93220784"/>
      <w:bookmarkStart w:id="327" w:name="_Toc96228478"/>
      <w:bookmarkStart w:id="328" w:name="_Toc63420244"/>
      <w:bookmarkStart w:id="329" w:name="_Toc63420552"/>
      <w:bookmarkStart w:id="330" w:name="_Toc63421613"/>
      <w:bookmarkStart w:id="331" w:name="_Toc63421799"/>
      <w:bookmarkStart w:id="332" w:name="_Toc63422129"/>
      <w:bookmarkStart w:id="333" w:name="_Toc63422232"/>
      <w:bookmarkStart w:id="334" w:name="_Toc63422335"/>
      <w:bookmarkStart w:id="335" w:name="_Toc63423618"/>
      <w:bookmarkStart w:id="336" w:name="_Toc69446769"/>
      <w:bookmarkStart w:id="337" w:name="_Toc134011774"/>
      <w:bookmarkStart w:id="338" w:name="_Toc267420766"/>
      <w:bookmarkStart w:id="339" w:name="_Toc271852083"/>
      <w:r>
        <w:rPr>
          <w:szCs w:val="26"/>
        </w:rPr>
        <w:t xml:space="preserve"> </w:t>
      </w:r>
      <w:bookmarkStart w:id="340" w:name="_Toc272055731"/>
      <w:r w:rsidR="00837E07" w:rsidRPr="0035580C">
        <w:rPr>
          <w:rFonts w:hint="cs"/>
          <w:szCs w:val="26"/>
          <w:rtl/>
        </w:rPr>
        <w:t>اتوماتاي</w:t>
      </w:r>
      <w:r w:rsidR="00835550" w:rsidRPr="0035580C">
        <w:rPr>
          <w:szCs w:val="26"/>
          <w:rtl/>
        </w:rPr>
        <w:t xml:space="preserve"> حافظه</w:t>
      </w:r>
      <w:r w:rsidR="00835550" w:rsidRPr="0035580C">
        <w:rPr>
          <w:rFonts w:hint="cs"/>
          <w:szCs w:val="26"/>
          <w:rtl/>
        </w:rPr>
        <w:t>‌</w:t>
      </w:r>
      <w:r w:rsidR="00835550" w:rsidRPr="0035580C">
        <w:rPr>
          <w:szCs w:val="26"/>
          <w:rtl/>
        </w:rPr>
        <w:t>دار با دو</w:t>
      </w:r>
      <w:r w:rsidR="00835550" w:rsidRPr="0035580C">
        <w:rPr>
          <w:szCs w:val="26"/>
        </w:rPr>
        <w:t xml:space="preserve"> </w:t>
      </w:r>
      <w:r w:rsidR="00835550" w:rsidRPr="0035580C">
        <w:rPr>
          <w:szCs w:val="26"/>
          <w:rtl/>
        </w:rPr>
        <w:t xml:space="preserve">عمل </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CA0166" w:rsidRPr="0035580C">
        <w:rPr>
          <w:position w:val="-12"/>
          <w:szCs w:val="26"/>
        </w:rPr>
        <w:object w:dxaOrig="499" w:dyaOrig="360">
          <v:shape id="_x0000_i1122" type="#_x0000_t75" style="width:28.5pt;height:21pt" o:ole="">
            <v:imagedata r:id="rId27" o:title=""/>
          </v:shape>
          <o:OLEObject Type="Embed" ProgID="Equation.3" ShapeID="_x0000_i1122" DrawAspect="Content" ObjectID="_1569252630" r:id="rId272"/>
        </w:object>
      </w:r>
    </w:p>
    <w:p w:rsidR="00835550" w:rsidRPr="00C33D22" w:rsidRDefault="00835550" w:rsidP="00967510">
      <w:pPr>
        <w:pStyle w:val="MyParagraph"/>
        <w:rPr>
          <w:rtl/>
        </w:rPr>
      </w:pPr>
      <w:r w:rsidRPr="00C33D22">
        <w:rPr>
          <w:rtl/>
        </w:rPr>
        <w:t>اتوماتاي</w:t>
      </w:r>
      <w:r w:rsidR="005D6360">
        <w:rPr>
          <w:noProof/>
          <w:position w:val="-14"/>
          <w:lang w:bidi="ar-SA"/>
        </w:rPr>
        <w:drawing>
          <wp:inline distT="0" distB="0" distL="0" distR="0">
            <wp:extent cx="233680" cy="223520"/>
            <wp:effectExtent l="0" t="0" r="0" b="0"/>
            <wp:docPr id="19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3"/>
                    <a:srcRect/>
                    <a:stretch>
                      <a:fillRect/>
                    </a:stretch>
                  </pic:blipFill>
                  <pic:spPr bwMode="auto">
                    <a:xfrm>
                      <a:off x="0" y="0"/>
                      <a:ext cx="233680" cy="223520"/>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عموما</w:t>
      </w:r>
      <w:r w:rsidRPr="00C33D22">
        <w:rPr>
          <w:rFonts w:hint="cs"/>
          <w:rtl/>
        </w:rPr>
        <w:t>ً نمی‌تواند بهينه</w:t>
      </w:r>
      <w:r w:rsidRPr="00C33D22">
        <w:rPr>
          <w:rtl/>
        </w:rPr>
        <w:t xml:space="preserve"> باشد.</w:t>
      </w:r>
      <w:r w:rsidRPr="00C33D22">
        <w:rPr>
          <w:rFonts w:hint="cs"/>
          <w:rtl/>
        </w:rPr>
        <w:t xml:space="preserve"> به همين دليل،</w:t>
      </w:r>
      <w:r w:rsidRPr="00C33D22">
        <w:rPr>
          <w:rtl/>
        </w:rPr>
        <w:t xml:space="preserve"> تستلين نوع تغييريافته</w:t>
      </w:r>
      <w:r w:rsidRPr="00C33D22">
        <w:rPr>
          <w:rFonts w:hint="cs"/>
          <w:rtl/>
        </w:rPr>
        <w:t>‌</w:t>
      </w:r>
      <w:r w:rsidRPr="00C33D22">
        <w:rPr>
          <w:rtl/>
        </w:rPr>
        <w:t xml:space="preserve">اي از اتوماتاي </w:t>
      </w:r>
      <w:r w:rsidR="005D6360">
        <w:rPr>
          <w:noProof/>
          <w:position w:val="-14"/>
          <w:lang w:bidi="ar-SA"/>
        </w:rPr>
        <w:drawing>
          <wp:inline distT="0" distB="0" distL="0" distR="0">
            <wp:extent cx="255270" cy="233680"/>
            <wp:effectExtent l="0" t="0" r="0" b="0"/>
            <wp:docPr id="19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4"/>
                    <a:srcRect/>
                    <a:stretch>
                      <a:fillRect/>
                    </a:stretch>
                  </pic:blipFill>
                  <pic:spPr bwMode="auto">
                    <a:xfrm>
                      <a:off x="0" y="0"/>
                      <a:ext cx="255270" cy="233680"/>
                    </a:xfrm>
                    <a:prstGeom prst="rect">
                      <a:avLst/>
                    </a:prstGeom>
                    <a:noFill/>
                    <a:ln w="9525">
                      <a:noFill/>
                      <a:miter lim="800000"/>
                      <a:headEnd/>
                      <a:tailEnd/>
                    </a:ln>
                  </pic:spPr>
                </pic:pic>
              </a:graphicData>
            </a:graphic>
          </wp:inline>
        </w:drawing>
      </w:r>
      <w:r w:rsidRPr="00C33D22">
        <w:rPr>
          <w:rtl/>
        </w:rPr>
        <w:t xml:space="preserve"> را پيشنهاد نموده است که اگر احتمالات جريم</w:t>
      </w:r>
      <w:r w:rsidRPr="00C33D22">
        <w:rPr>
          <w:rFonts w:hint="cs"/>
          <w:rtl/>
        </w:rPr>
        <w:t>ه‌ی</w:t>
      </w:r>
      <w:r w:rsidRPr="00C33D22">
        <w:rPr>
          <w:rtl/>
        </w:rPr>
        <w:t xml:space="preserve"> محيط داراي شرايط خاص باشند</w:t>
      </w:r>
      <w:r w:rsidRPr="00C33D22">
        <w:rPr>
          <w:rFonts w:hint="cs"/>
          <w:rtl/>
        </w:rPr>
        <w:t>،</w:t>
      </w:r>
      <w:r w:rsidRPr="00C33D22">
        <w:rPr>
          <w:rtl/>
        </w:rPr>
        <w:t xml:space="preserve"> مي</w:t>
      </w:r>
      <w:r w:rsidRPr="00C33D22">
        <w:rPr>
          <w:rFonts w:hint="cs"/>
          <w:rtl/>
        </w:rPr>
        <w:t>‌</w:t>
      </w:r>
      <w:r w:rsidRPr="00C33D22">
        <w:rPr>
          <w:rtl/>
        </w:rPr>
        <w:t xml:space="preserve">تواند بهينه گردد. چنين اتوماتايي </w:t>
      </w:r>
      <w:r w:rsidR="005D6360">
        <w:rPr>
          <w:noProof/>
          <w:position w:val="-12"/>
          <w:lang w:bidi="ar-SA"/>
        </w:rPr>
        <w:drawing>
          <wp:inline distT="0" distB="0" distL="0" distR="0">
            <wp:extent cx="276225" cy="212725"/>
            <wp:effectExtent l="0" t="0" r="9525" b="0"/>
            <wp:docPr id="19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5"/>
                    <a:srcRect/>
                    <a:stretch>
                      <a:fillRect/>
                    </a:stretch>
                  </pic:blipFill>
                  <pic:spPr bwMode="auto">
                    <a:xfrm>
                      <a:off x="0" y="0"/>
                      <a:ext cx="276225" cy="212725"/>
                    </a:xfrm>
                    <a:prstGeom prst="rect">
                      <a:avLst/>
                    </a:prstGeom>
                    <a:noFill/>
                    <a:ln w="9525">
                      <a:noFill/>
                      <a:miter lim="800000"/>
                      <a:headEnd/>
                      <a:tailEnd/>
                    </a:ln>
                  </pic:spPr>
                </pic:pic>
              </a:graphicData>
            </a:graphic>
          </wp:inline>
        </w:drawing>
      </w:r>
      <w:r w:rsidRPr="00C33D22">
        <w:rPr>
          <w:rtl/>
        </w:rPr>
        <w:t xml:space="preserve"> ناميده مي</w:t>
      </w:r>
      <w:r w:rsidRPr="00C33D22">
        <w:rPr>
          <w:rFonts w:hint="cs"/>
          <w:rtl/>
        </w:rPr>
        <w:t>‌</w:t>
      </w:r>
      <w:r w:rsidRPr="00C33D22">
        <w:rPr>
          <w:rtl/>
        </w:rPr>
        <w:t>شود و داراي</w:t>
      </w:r>
      <w:r w:rsidRPr="00C33D22">
        <w:rPr>
          <w:rFonts w:hint="cs"/>
          <w:rtl/>
        </w:rPr>
        <w:t xml:space="preserve"> </w:t>
      </w:r>
      <w:r w:rsidRPr="00C33D22">
        <w:t>2N</w:t>
      </w:r>
      <w:r w:rsidRPr="00C33D22">
        <w:rPr>
          <w:rtl/>
        </w:rPr>
        <w:t xml:space="preserve"> حالت و</w:t>
      </w:r>
      <w:r w:rsidRPr="00C33D22">
        <w:rPr>
          <w:rFonts w:hint="cs"/>
          <w:rtl/>
        </w:rPr>
        <w:t xml:space="preserve"> </w:t>
      </w:r>
      <w:r w:rsidR="00967510">
        <w:rPr>
          <w:rFonts w:hint="cs"/>
          <w:rtl/>
        </w:rPr>
        <w:t>دو</w:t>
      </w:r>
      <w:r w:rsidRPr="00C33D22">
        <w:rPr>
          <w:rFonts w:hint="cs"/>
          <w:rtl/>
        </w:rPr>
        <w:t xml:space="preserve"> </w:t>
      </w:r>
      <w:r w:rsidRPr="00C33D22">
        <w:rPr>
          <w:rtl/>
        </w:rPr>
        <w:t>عمل مي</w:t>
      </w:r>
      <w:r w:rsidRPr="00C33D22">
        <w:rPr>
          <w:rFonts w:hint="cs"/>
          <w:rtl/>
        </w:rPr>
        <w:t>‌</w:t>
      </w:r>
      <w:r w:rsidRPr="00C33D22">
        <w:rPr>
          <w:rtl/>
        </w:rPr>
        <w:t xml:space="preserve">باشد. اين نوع از اتوماتا </w:t>
      </w:r>
      <w:r w:rsidRPr="00C33D22">
        <w:rPr>
          <w:rFonts w:hint="cs"/>
          <w:rtl/>
        </w:rPr>
        <w:t>سعی می‌کند</w:t>
      </w:r>
      <w:r w:rsidRPr="00C33D22">
        <w:rPr>
          <w:rtl/>
        </w:rPr>
        <w:t xml:space="preserve"> که رفتار گذشت</w:t>
      </w:r>
      <w:r w:rsidRPr="00C33D22">
        <w:rPr>
          <w:rFonts w:hint="cs"/>
          <w:rtl/>
        </w:rPr>
        <w:t>ه‌ی</w:t>
      </w:r>
      <w:r w:rsidRPr="00C33D22">
        <w:rPr>
          <w:rtl/>
        </w:rPr>
        <w:t xml:space="preserve"> سيستم را جهت تصميم</w:t>
      </w:r>
      <w:r w:rsidRPr="00C33D22">
        <w:rPr>
          <w:rFonts w:hint="cs"/>
          <w:rtl/>
        </w:rPr>
        <w:t>‌</w:t>
      </w:r>
      <w:r w:rsidRPr="00C33D22">
        <w:rPr>
          <w:rtl/>
        </w:rPr>
        <w:t>گيري در مورد</w:t>
      </w:r>
      <w:r w:rsidRPr="00C33D22">
        <w:rPr>
          <w:rFonts w:hint="cs"/>
          <w:rtl/>
        </w:rPr>
        <w:t xml:space="preserve"> </w:t>
      </w:r>
      <w:r w:rsidRPr="00C33D22">
        <w:rPr>
          <w:rtl/>
        </w:rPr>
        <w:t>چگونگي انتقال از اعمال</w:t>
      </w:r>
      <w:r w:rsidRPr="00C33D22">
        <w:rPr>
          <w:rFonts w:hint="cs"/>
          <w:rtl/>
        </w:rPr>
        <w:t>،</w:t>
      </w:r>
      <w:r w:rsidRPr="00C33D22">
        <w:rPr>
          <w:rtl/>
        </w:rPr>
        <w:t xml:space="preserve"> مورد</w:t>
      </w:r>
      <w:r w:rsidRPr="00C33D22">
        <w:rPr>
          <w:rFonts w:hint="cs"/>
          <w:rtl/>
        </w:rPr>
        <w:t xml:space="preserve"> </w:t>
      </w:r>
      <w:r w:rsidRPr="00C33D22">
        <w:rPr>
          <w:rtl/>
        </w:rPr>
        <w:t>استفاده قرار دهد. اتوماتاي</w:t>
      </w:r>
      <w:r w:rsidR="00ED6538" w:rsidRPr="00C33D22">
        <w:rPr>
          <w:rFonts w:hint="cs"/>
          <w:rtl/>
        </w:rPr>
        <w:t xml:space="preserve"> </w:t>
      </w:r>
      <w:r w:rsidR="00005D20" w:rsidRPr="00C33D22">
        <w:rPr>
          <w:position w:val="-14"/>
        </w:rPr>
        <w:object w:dxaOrig="400" w:dyaOrig="380">
          <v:shape id="_x0000_i1123" type="#_x0000_t75" style="width:21pt;height:18pt" o:ole="">
            <v:imagedata r:id="rId276" o:title=""/>
          </v:shape>
          <o:OLEObject Type="Embed" ProgID="Equation.3" ShapeID="_x0000_i1123" DrawAspect="Content" ObjectID="_1569252631" r:id="rId277"/>
        </w:object>
      </w:r>
      <w:r w:rsidRPr="00C33D22">
        <w:rPr>
          <w:rFonts w:hint="cs"/>
          <w:rtl/>
        </w:rPr>
        <w:t>هنگامي كه</w:t>
      </w:r>
      <w:r w:rsidRPr="00C33D22">
        <w:rPr>
          <w:rtl/>
        </w:rPr>
        <w:t xml:space="preserve"> </w:t>
      </w:r>
      <w:r w:rsidRPr="00C33D22">
        <w:rPr>
          <w:rFonts w:hint="cs"/>
          <w:rtl/>
        </w:rPr>
        <w:t>يك</w:t>
      </w:r>
      <w:r w:rsidRPr="00C33D22">
        <w:rPr>
          <w:rtl/>
        </w:rPr>
        <w:t xml:space="preserve"> جواب نامطلوب از محيط دريافت نمايد</w:t>
      </w:r>
      <w:r w:rsidRPr="00C33D22">
        <w:rPr>
          <w:rFonts w:hint="cs"/>
          <w:rtl/>
        </w:rPr>
        <w:t>،</w:t>
      </w:r>
      <w:r w:rsidRPr="00C33D22">
        <w:rPr>
          <w:rtl/>
        </w:rPr>
        <w:t xml:space="preserve"> از</w:t>
      </w:r>
      <w:r w:rsidRPr="00C33D22">
        <w:rPr>
          <w:rFonts w:hint="cs"/>
          <w:rtl/>
        </w:rPr>
        <w:t xml:space="preserve"> </w:t>
      </w:r>
      <w:r w:rsidRPr="00C33D22">
        <w:rPr>
          <w:rtl/>
        </w:rPr>
        <w:t>عملي به عمل ديگر سو</w:t>
      </w:r>
      <w:r w:rsidRPr="00C33D22">
        <w:rPr>
          <w:rFonts w:hint="cs"/>
          <w:rtl/>
        </w:rPr>
        <w:t>ئ</w:t>
      </w:r>
      <w:r w:rsidRPr="00C33D22">
        <w:rPr>
          <w:rtl/>
        </w:rPr>
        <w:t>يچ مي</w:t>
      </w:r>
      <w:r w:rsidRPr="00C33D22">
        <w:rPr>
          <w:rFonts w:hint="cs"/>
          <w:rtl/>
        </w:rPr>
        <w:t>‌</w:t>
      </w:r>
      <w:r w:rsidRPr="00C33D22">
        <w:rPr>
          <w:rtl/>
        </w:rPr>
        <w:t>نمايد</w:t>
      </w:r>
      <w:r w:rsidRPr="00C33D22">
        <w:rPr>
          <w:rFonts w:hint="cs"/>
          <w:rtl/>
        </w:rPr>
        <w:t>؛</w:t>
      </w:r>
      <w:r w:rsidRPr="00C33D22">
        <w:rPr>
          <w:rtl/>
        </w:rPr>
        <w:t xml:space="preserve"> در</w:t>
      </w:r>
      <w:r w:rsidRPr="00C33D22">
        <w:rPr>
          <w:rFonts w:hint="cs"/>
          <w:rtl/>
        </w:rPr>
        <w:t xml:space="preserve"> </w:t>
      </w:r>
      <w:r w:rsidRPr="00C33D22">
        <w:rPr>
          <w:rtl/>
        </w:rPr>
        <w:t>حالي</w:t>
      </w:r>
      <w:r w:rsidRPr="00C33D22">
        <w:rPr>
          <w:rFonts w:hint="cs"/>
          <w:rtl/>
        </w:rPr>
        <w:t xml:space="preserve"> </w:t>
      </w:r>
      <w:r w:rsidRPr="00C33D22">
        <w:rPr>
          <w:rtl/>
        </w:rPr>
        <w:t>که اتوماتاي</w:t>
      </w:r>
      <w:r w:rsidR="00005D20" w:rsidRPr="00C33D22">
        <w:rPr>
          <w:position w:val="-12"/>
        </w:rPr>
        <w:object w:dxaOrig="499" w:dyaOrig="360">
          <v:shape id="_x0000_i1124" type="#_x0000_t75" style="width:24.75pt;height:17.25pt" o:ole="">
            <v:imagedata r:id="rId278" o:title=""/>
          </v:shape>
          <o:OLEObject Type="Embed" ProgID="Equation.3" ShapeID="_x0000_i1124" DrawAspect="Content" ObjectID="_1569252632" r:id="rId279"/>
        </w:object>
      </w:r>
      <w:r w:rsidR="00ED6538" w:rsidRPr="00C33D22">
        <w:rPr>
          <w:rFonts w:hint="cs"/>
          <w:rtl/>
        </w:rPr>
        <w:t xml:space="preserve"> </w:t>
      </w:r>
      <w:r w:rsidRPr="00C33D22">
        <w:rPr>
          <w:rFonts w:hint="cs"/>
          <w:rtl/>
        </w:rPr>
        <w:t>اقدام</w:t>
      </w:r>
      <w:r w:rsidRPr="00C33D22">
        <w:rPr>
          <w:rtl/>
        </w:rPr>
        <w:t xml:space="preserve"> به نگهداري تعداد موفقيت‌ها</w:t>
      </w:r>
      <w:r w:rsidRPr="00C33D22">
        <w:rPr>
          <w:rStyle w:val="FootnoteReference"/>
          <w:rtl/>
        </w:rPr>
        <w:footnoteReference w:id="86"/>
      </w:r>
      <w:r w:rsidRPr="00C33D22">
        <w:rPr>
          <w:rtl/>
        </w:rPr>
        <w:t xml:space="preserve"> و </w:t>
      </w:r>
      <w:r w:rsidRPr="00C33D22">
        <w:rPr>
          <w:rFonts w:hint="cs"/>
          <w:rtl/>
        </w:rPr>
        <w:t>شكست‌هاي</w:t>
      </w:r>
      <w:r w:rsidRPr="00C33D22">
        <w:rPr>
          <w:rStyle w:val="FootnoteReference"/>
          <w:rtl/>
        </w:rPr>
        <w:footnoteReference w:id="87"/>
      </w:r>
      <w:r w:rsidRPr="00C33D22">
        <w:rPr>
          <w:rtl/>
        </w:rPr>
        <w:t xml:space="preserve"> دريافت شده به ازاي هر</w:t>
      </w:r>
      <w:r w:rsidRPr="00C33D22">
        <w:rPr>
          <w:rFonts w:hint="cs"/>
          <w:rtl/>
        </w:rPr>
        <w:t xml:space="preserve"> </w:t>
      </w:r>
      <w:r w:rsidRPr="00C33D22">
        <w:rPr>
          <w:rtl/>
        </w:rPr>
        <w:t>عمل مي</w:t>
      </w:r>
      <w:r w:rsidRPr="00C33D22">
        <w:rPr>
          <w:rFonts w:hint="cs"/>
          <w:rtl/>
        </w:rPr>
        <w:t>‌</w:t>
      </w:r>
      <w:r w:rsidRPr="00C33D22">
        <w:rPr>
          <w:rtl/>
        </w:rPr>
        <w:t>نمايد</w:t>
      </w:r>
      <w:r w:rsidRPr="00C33D22">
        <w:rPr>
          <w:rFonts w:hint="cs"/>
          <w:rtl/>
        </w:rPr>
        <w:t xml:space="preserve"> </w:t>
      </w:r>
      <w:r w:rsidRPr="00C33D22">
        <w:rPr>
          <w:rtl/>
        </w:rPr>
        <w:t>و</w:t>
      </w:r>
      <w:r w:rsidRPr="00C33D22">
        <w:rPr>
          <w:rFonts w:hint="cs"/>
          <w:rtl/>
        </w:rPr>
        <w:t xml:space="preserve"> </w:t>
      </w:r>
      <w:r w:rsidRPr="00C33D22">
        <w:rPr>
          <w:rtl/>
        </w:rPr>
        <w:t>فقط زماني</w:t>
      </w:r>
      <w:r w:rsidRPr="00C33D22">
        <w:rPr>
          <w:rFonts w:hint="cs"/>
          <w:rtl/>
        </w:rPr>
        <w:t xml:space="preserve"> </w:t>
      </w:r>
      <w:r w:rsidRPr="00C33D22">
        <w:rPr>
          <w:rtl/>
        </w:rPr>
        <w:t>که تعداد</w:t>
      </w:r>
      <w:r w:rsidRPr="00C33D22">
        <w:rPr>
          <w:rFonts w:hint="cs"/>
          <w:rtl/>
        </w:rPr>
        <w:t xml:space="preserve"> شكست‌ها</w:t>
      </w:r>
      <w:r w:rsidRPr="00C33D22">
        <w:rPr>
          <w:rtl/>
        </w:rPr>
        <w:t xml:space="preserve"> بيش از تعداد</w:t>
      </w:r>
      <w:r w:rsidRPr="00C33D22">
        <w:rPr>
          <w:rFonts w:hint="cs"/>
          <w:rtl/>
        </w:rPr>
        <w:t xml:space="preserve"> </w:t>
      </w:r>
      <w:r w:rsidRPr="00C33D22">
        <w:rPr>
          <w:rtl/>
        </w:rPr>
        <w:t>موفقيت‌ها گردد</w:t>
      </w:r>
      <w:r w:rsidRPr="00C33D22">
        <w:rPr>
          <w:rFonts w:hint="cs"/>
          <w:rtl/>
        </w:rPr>
        <w:t xml:space="preserve"> (</w:t>
      </w:r>
      <w:r w:rsidRPr="00C33D22">
        <w:rPr>
          <w:rtl/>
        </w:rPr>
        <w:t xml:space="preserve">يا از </w:t>
      </w:r>
      <w:r w:rsidRPr="00C33D22">
        <w:rPr>
          <w:rFonts w:hint="cs"/>
          <w:rtl/>
        </w:rPr>
        <w:t>يك</w:t>
      </w:r>
      <w:r w:rsidRPr="00C33D22">
        <w:rPr>
          <w:rtl/>
        </w:rPr>
        <w:t xml:space="preserve"> مقدار حداکثر</w:t>
      </w:r>
      <w:r w:rsidRPr="00C33D22">
        <w:t xml:space="preserve">N </w:t>
      </w:r>
      <w:r w:rsidRPr="00C33D22">
        <w:rPr>
          <w:rtl/>
        </w:rPr>
        <w:t xml:space="preserve"> تجاوز نمايد</w:t>
      </w:r>
      <w:r w:rsidRPr="00C33D22">
        <w:rPr>
          <w:rFonts w:hint="cs"/>
          <w:rtl/>
        </w:rPr>
        <w:t>)</w:t>
      </w:r>
      <w:r w:rsidRPr="00C33D22">
        <w:rPr>
          <w:rtl/>
        </w:rPr>
        <w:t xml:space="preserve"> به عمل ديگر سو</w:t>
      </w:r>
      <w:r w:rsidRPr="00C33D22">
        <w:rPr>
          <w:rFonts w:hint="cs"/>
          <w:rtl/>
        </w:rPr>
        <w:t>ئ</w:t>
      </w:r>
      <w:r w:rsidRPr="00C33D22">
        <w:rPr>
          <w:rtl/>
        </w:rPr>
        <w:t>يچ مي</w:t>
      </w:r>
      <w:r w:rsidRPr="00C33D22">
        <w:rPr>
          <w:rFonts w:hint="cs"/>
          <w:rtl/>
        </w:rPr>
        <w:t>‌</w:t>
      </w:r>
      <w:r w:rsidRPr="00C33D22">
        <w:rPr>
          <w:rtl/>
        </w:rPr>
        <w:t>نمايد. اين</w:t>
      </w:r>
      <w:r w:rsidRPr="00C33D22">
        <w:rPr>
          <w:rFonts w:hint="cs"/>
          <w:rtl/>
        </w:rPr>
        <w:t xml:space="preserve"> </w:t>
      </w:r>
      <w:r w:rsidRPr="00C33D22">
        <w:rPr>
          <w:rtl/>
        </w:rPr>
        <w:t>کار با توسعه داد</w:t>
      </w:r>
      <w:r w:rsidRPr="00C33D22">
        <w:rPr>
          <w:rFonts w:hint="cs"/>
          <w:rtl/>
        </w:rPr>
        <w:t xml:space="preserve">ن </w:t>
      </w:r>
      <w:r w:rsidRPr="00C33D22">
        <w:rPr>
          <w:rtl/>
        </w:rPr>
        <w:t xml:space="preserve">فضاي حالت به </w:t>
      </w:r>
      <w:r w:rsidRPr="00C33D22">
        <w:t>2N</w:t>
      </w:r>
      <w:r w:rsidRPr="00C33D22">
        <w:rPr>
          <w:rtl/>
        </w:rPr>
        <w:t xml:space="preserve"> و</w:t>
      </w:r>
      <w:r w:rsidRPr="00C33D22">
        <w:rPr>
          <w:rFonts w:hint="cs"/>
          <w:rtl/>
        </w:rPr>
        <w:t xml:space="preserve"> </w:t>
      </w:r>
      <w:r w:rsidRPr="00C33D22">
        <w:rPr>
          <w:rtl/>
        </w:rPr>
        <w:t>تعيين قواعد انتقال از</w:t>
      </w:r>
      <w:r w:rsidRPr="00C33D22">
        <w:rPr>
          <w:rFonts w:hint="cs"/>
          <w:rtl/>
        </w:rPr>
        <w:t xml:space="preserve"> يك</w:t>
      </w:r>
      <w:r w:rsidRPr="00C33D22">
        <w:rPr>
          <w:rtl/>
        </w:rPr>
        <w:t xml:space="preserve"> حالت به حالت ديگر صورت مي</w:t>
      </w:r>
      <w:r w:rsidRPr="00C33D22">
        <w:rPr>
          <w:rFonts w:hint="cs"/>
          <w:rtl/>
        </w:rPr>
        <w:t>‌</w:t>
      </w:r>
      <w:r w:rsidRPr="00C33D22">
        <w:rPr>
          <w:rtl/>
        </w:rPr>
        <w:t>پذيرد.</w:t>
      </w:r>
    </w:p>
    <w:p w:rsidR="00835550" w:rsidRPr="00C33D22" w:rsidRDefault="00835550" w:rsidP="00835550">
      <w:pPr>
        <w:pStyle w:val="MyParagraph"/>
        <w:rPr>
          <w:rtl/>
        </w:rPr>
      </w:pPr>
      <w:r w:rsidRPr="00C33D22">
        <w:rPr>
          <w:rtl/>
        </w:rPr>
        <w:t xml:space="preserve">اتوماتاي </w:t>
      </w:r>
      <w:r w:rsidR="005D6360">
        <w:rPr>
          <w:noProof/>
          <w:position w:val="-12"/>
          <w:lang w:bidi="ar-SA"/>
        </w:rPr>
        <w:drawing>
          <wp:inline distT="0" distB="0" distL="0" distR="0">
            <wp:extent cx="287020" cy="212725"/>
            <wp:effectExtent l="0" t="0" r="0" b="0"/>
            <wp:docPr id="20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5"/>
                    <a:srcRect/>
                    <a:stretch>
                      <a:fillRect/>
                    </a:stretch>
                  </pic:blipFill>
                  <pic:spPr bwMode="auto">
                    <a:xfrm>
                      <a:off x="0" y="0"/>
                      <a:ext cx="287020" cy="212725"/>
                    </a:xfrm>
                    <a:prstGeom prst="rect">
                      <a:avLst/>
                    </a:prstGeom>
                    <a:noFill/>
                    <a:ln w="9525">
                      <a:noFill/>
                      <a:miter lim="800000"/>
                      <a:headEnd/>
                      <a:tailEnd/>
                    </a:ln>
                  </pic:spPr>
                </pic:pic>
              </a:graphicData>
            </a:graphic>
          </wp:inline>
        </w:drawing>
      </w:r>
      <w:r w:rsidRPr="00C33D22">
        <w:rPr>
          <w:rtl/>
        </w:rPr>
        <w:t xml:space="preserve"> داراي </w:t>
      </w:r>
      <w:r w:rsidRPr="00C33D22">
        <w:t>2N</w:t>
      </w:r>
      <w:r w:rsidRPr="00C33D22">
        <w:rPr>
          <w:rtl/>
        </w:rPr>
        <w:t xml:space="preserve"> حالت </w:t>
      </w:r>
      <w:r w:rsidR="005D6360">
        <w:rPr>
          <w:noProof/>
          <w:position w:val="-12"/>
          <w:lang w:bidi="ar-SA"/>
        </w:rPr>
        <w:drawing>
          <wp:inline distT="0" distB="0" distL="0" distR="0">
            <wp:extent cx="818515" cy="233680"/>
            <wp:effectExtent l="0" t="0" r="635" b="0"/>
            <wp:docPr id="20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0"/>
                    <a:srcRect/>
                    <a:stretch>
                      <a:fillRect/>
                    </a:stretch>
                  </pic:blipFill>
                  <pic:spPr bwMode="auto">
                    <a:xfrm>
                      <a:off x="0" y="0"/>
                      <a:ext cx="818515" cy="233680"/>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و</w:t>
      </w:r>
      <w:r w:rsidRPr="00C33D22">
        <w:rPr>
          <w:rFonts w:hint="cs"/>
          <w:rtl/>
        </w:rPr>
        <w:t xml:space="preserve"> </w:t>
      </w:r>
      <w:r w:rsidRPr="00C33D22">
        <w:rPr>
          <w:rtl/>
        </w:rPr>
        <w:t>دو</w:t>
      </w:r>
      <w:r w:rsidRPr="00C33D22">
        <w:rPr>
          <w:rFonts w:hint="cs"/>
          <w:rtl/>
        </w:rPr>
        <w:t xml:space="preserve"> </w:t>
      </w:r>
      <w:r w:rsidRPr="00C33D22">
        <w:rPr>
          <w:rtl/>
        </w:rPr>
        <w:t>عمل</w:t>
      </w:r>
      <w:r w:rsidR="005D6360">
        <w:rPr>
          <w:noProof/>
          <w:position w:val="-10"/>
          <w:lang w:bidi="ar-SA"/>
        </w:rPr>
        <w:drawing>
          <wp:inline distT="0" distB="0" distL="0" distR="0">
            <wp:extent cx="159385" cy="201930"/>
            <wp:effectExtent l="0" t="0" r="0" b="0"/>
            <wp:docPr id="20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1"/>
                    <a:srcRect/>
                    <a:stretch>
                      <a:fillRect/>
                    </a:stretch>
                  </pic:blipFill>
                  <pic:spPr bwMode="auto">
                    <a:xfrm>
                      <a:off x="0" y="0"/>
                      <a:ext cx="159385" cy="201930"/>
                    </a:xfrm>
                    <a:prstGeom prst="rect">
                      <a:avLst/>
                    </a:prstGeom>
                    <a:noFill/>
                    <a:ln w="9525">
                      <a:noFill/>
                      <a:miter lim="800000"/>
                      <a:headEnd/>
                      <a:tailEnd/>
                    </a:ln>
                  </pic:spPr>
                </pic:pic>
              </a:graphicData>
            </a:graphic>
          </wp:inline>
        </w:drawing>
      </w:r>
      <w:r w:rsidRPr="00C33D22">
        <w:rPr>
          <w:rFonts w:hint="cs"/>
          <w:rtl/>
        </w:rPr>
        <w:t xml:space="preserve"> و</w:t>
      </w:r>
      <w:r w:rsidR="005D6360">
        <w:rPr>
          <w:noProof/>
          <w:position w:val="-10"/>
          <w:lang w:bidi="ar-SA"/>
        </w:rPr>
        <w:drawing>
          <wp:inline distT="0" distB="0" distL="0" distR="0">
            <wp:extent cx="170180" cy="191135"/>
            <wp:effectExtent l="0" t="0" r="1270" b="0"/>
            <wp:docPr id="20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2"/>
                    <a:srcRect/>
                    <a:stretch>
                      <a:fillRect/>
                    </a:stretch>
                  </pic:blipFill>
                  <pic:spPr bwMode="auto">
                    <a:xfrm>
                      <a:off x="0" y="0"/>
                      <a:ext cx="170180" cy="191135"/>
                    </a:xfrm>
                    <a:prstGeom prst="rect">
                      <a:avLst/>
                    </a:prstGeom>
                    <a:noFill/>
                    <a:ln w="9525">
                      <a:noFill/>
                      <a:miter lim="800000"/>
                      <a:headEnd/>
                      <a:tailEnd/>
                    </a:ln>
                  </pic:spPr>
                </pic:pic>
              </a:graphicData>
            </a:graphic>
          </wp:inline>
        </w:drawing>
      </w:r>
      <w:r w:rsidRPr="00C33D22">
        <w:rPr>
          <w:rFonts w:hint="cs"/>
          <w:rtl/>
        </w:rPr>
        <w:t xml:space="preserve"> مي</w:t>
      </w:r>
      <w:r w:rsidRPr="00C33D22">
        <w:rPr>
          <w:rFonts w:hint="eastAsia"/>
          <w:rtl/>
        </w:rPr>
        <w:t>‌</w:t>
      </w:r>
      <w:r w:rsidRPr="00C33D22">
        <w:rPr>
          <w:rFonts w:hint="cs"/>
          <w:rtl/>
        </w:rPr>
        <w:t>باشد</w:t>
      </w:r>
      <w:r w:rsidRPr="00C33D22">
        <w:rPr>
          <w:rtl/>
        </w:rPr>
        <w:t>.</w:t>
      </w:r>
    </w:p>
    <w:p w:rsidR="00835550" w:rsidRPr="00C33D22" w:rsidRDefault="00835550" w:rsidP="00835550">
      <w:pPr>
        <w:pStyle w:val="MyParagraph"/>
        <w:rPr>
          <w:rtl/>
        </w:rPr>
      </w:pPr>
      <w:r w:rsidRPr="00C33D22">
        <w:rPr>
          <w:rtl/>
        </w:rPr>
        <w:t>حالت‌هاي</w:t>
      </w:r>
      <w:r w:rsidR="005D6360">
        <w:rPr>
          <w:noProof/>
          <w:position w:val="-12"/>
          <w:lang w:bidi="ar-SA"/>
        </w:rPr>
        <w:drawing>
          <wp:inline distT="0" distB="0" distL="0" distR="0">
            <wp:extent cx="775970" cy="233680"/>
            <wp:effectExtent l="0" t="0" r="5080" b="0"/>
            <wp:docPr id="20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3"/>
                    <a:srcRect/>
                    <a:stretch>
                      <a:fillRect/>
                    </a:stretch>
                  </pic:blipFill>
                  <pic:spPr bwMode="auto">
                    <a:xfrm>
                      <a:off x="0" y="0"/>
                      <a:ext cx="775970" cy="233680"/>
                    </a:xfrm>
                    <a:prstGeom prst="rect">
                      <a:avLst/>
                    </a:prstGeom>
                    <a:noFill/>
                    <a:ln w="9525">
                      <a:noFill/>
                      <a:miter lim="800000"/>
                      <a:headEnd/>
                      <a:tailEnd/>
                    </a:ln>
                  </pic:spPr>
                </pic:pic>
              </a:graphicData>
            </a:graphic>
          </wp:inline>
        </w:drawing>
      </w:r>
      <w:r w:rsidRPr="00C33D22">
        <w:rPr>
          <w:rtl/>
        </w:rPr>
        <w:t xml:space="preserve"> مربوط به عمل</w:t>
      </w:r>
      <w:r w:rsidR="005D6360">
        <w:rPr>
          <w:noProof/>
          <w:position w:val="-10"/>
          <w:lang w:bidi="ar-SA"/>
        </w:rPr>
        <w:drawing>
          <wp:inline distT="0" distB="0" distL="0" distR="0">
            <wp:extent cx="159385" cy="201930"/>
            <wp:effectExtent l="0" t="0" r="0" b="0"/>
            <wp:docPr id="20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1"/>
                    <a:srcRect/>
                    <a:stretch>
                      <a:fillRect/>
                    </a:stretch>
                  </pic:blipFill>
                  <pic:spPr bwMode="auto">
                    <a:xfrm>
                      <a:off x="0" y="0"/>
                      <a:ext cx="159385" cy="201930"/>
                    </a:xfrm>
                    <a:prstGeom prst="rect">
                      <a:avLst/>
                    </a:prstGeom>
                    <a:noFill/>
                    <a:ln w="9525">
                      <a:noFill/>
                      <a:miter lim="800000"/>
                      <a:headEnd/>
                      <a:tailEnd/>
                    </a:ln>
                  </pic:spPr>
                </pic:pic>
              </a:graphicData>
            </a:graphic>
          </wp:inline>
        </w:drawing>
      </w:r>
      <w:r w:rsidRPr="00C33D22">
        <w:rPr>
          <w:rtl/>
        </w:rPr>
        <w:t xml:space="preserve"> و</w:t>
      </w:r>
      <w:r w:rsidRPr="00C33D22">
        <w:rPr>
          <w:rFonts w:hint="cs"/>
          <w:rtl/>
        </w:rPr>
        <w:t xml:space="preserve"> </w:t>
      </w:r>
      <w:r w:rsidRPr="00C33D22">
        <w:rPr>
          <w:rtl/>
        </w:rPr>
        <w:t>حال</w:t>
      </w:r>
      <w:r w:rsidRPr="00C33D22">
        <w:rPr>
          <w:rFonts w:hint="cs"/>
          <w:rtl/>
        </w:rPr>
        <w:t>ا</w:t>
      </w:r>
      <w:r w:rsidRPr="00C33D22">
        <w:rPr>
          <w:rtl/>
        </w:rPr>
        <w:t xml:space="preserve">ت </w:t>
      </w:r>
      <w:r w:rsidR="005D6360">
        <w:rPr>
          <w:noProof/>
          <w:position w:val="-12"/>
          <w:lang w:bidi="ar-SA"/>
        </w:rPr>
        <w:drawing>
          <wp:inline distT="0" distB="0" distL="0" distR="0">
            <wp:extent cx="755015" cy="233680"/>
            <wp:effectExtent l="0" t="0" r="6985" b="0"/>
            <wp:docPr id="20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4"/>
                    <a:srcRect/>
                    <a:stretch>
                      <a:fillRect/>
                    </a:stretch>
                  </pic:blipFill>
                  <pic:spPr bwMode="auto">
                    <a:xfrm>
                      <a:off x="0" y="0"/>
                      <a:ext cx="755015" cy="233680"/>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 xml:space="preserve">نيز متعلق به عمل </w:t>
      </w:r>
      <w:r w:rsidR="005D6360">
        <w:rPr>
          <w:noProof/>
          <w:position w:val="-10"/>
          <w:lang w:bidi="ar-SA"/>
        </w:rPr>
        <w:drawing>
          <wp:inline distT="0" distB="0" distL="0" distR="0">
            <wp:extent cx="170180" cy="191135"/>
            <wp:effectExtent l="0" t="0" r="1270" b="0"/>
            <wp:docPr id="20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2"/>
                    <a:srcRect/>
                    <a:stretch>
                      <a:fillRect/>
                    </a:stretch>
                  </pic:blipFill>
                  <pic:spPr bwMode="auto">
                    <a:xfrm>
                      <a:off x="0" y="0"/>
                      <a:ext cx="170180" cy="191135"/>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مي</w:t>
      </w:r>
      <w:r w:rsidRPr="00C33D22">
        <w:rPr>
          <w:rFonts w:hint="cs"/>
          <w:rtl/>
        </w:rPr>
        <w:t>‌</w:t>
      </w:r>
      <w:r w:rsidRPr="00C33D22">
        <w:rPr>
          <w:rtl/>
        </w:rPr>
        <w:t>باشند.</w:t>
      </w:r>
    </w:p>
    <w:p w:rsidR="00835550" w:rsidRPr="00C33D22" w:rsidRDefault="00835550" w:rsidP="00835550">
      <w:pPr>
        <w:pStyle w:val="MyParagraph"/>
        <w:rPr>
          <w:rtl/>
        </w:rPr>
      </w:pPr>
      <w:r w:rsidRPr="00C33D22">
        <w:rPr>
          <w:rtl/>
        </w:rPr>
        <w:t>بنابراين</w:t>
      </w:r>
      <w:r w:rsidRPr="00C33D22">
        <w:rPr>
          <w:rFonts w:hint="cs"/>
          <w:rtl/>
        </w:rPr>
        <w:t>:</w:t>
      </w:r>
    </w:p>
    <w:tbl>
      <w:tblPr>
        <w:bidiVisual/>
        <w:tblW w:w="0" w:type="auto"/>
        <w:jc w:val="right"/>
        <w:tblLook w:val="0000" w:firstRow="0" w:lastRow="0" w:firstColumn="0" w:lastColumn="0" w:noHBand="0" w:noVBand="0"/>
      </w:tblPr>
      <w:tblGrid>
        <w:gridCol w:w="3934"/>
        <w:gridCol w:w="4994"/>
      </w:tblGrid>
      <w:tr w:rsidR="00835550" w:rsidRPr="00741D58" w:rsidTr="00CF0BC1">
        <w:trPr>
          <w:trHeight w:val="899"/>
          <w:jc w:val="right"/>
        </w:trPr>
        <w:tc>
          <w:tcPr>
            <w:tcW w:w="3934" w:type="dxa"/>
            <w:vAlign w:val="center"/>
          </w:tcPr>
          <w:p w:rsidR="00835550" w:rsidRPr="00C33D22" w:rsidRDefault="00835550" w:rsidP="00967510">
            <w:pPr>
              <w:pStyle w:val="MyEquationCaption"/>
              <w:tabs>
                <w:tab w:val="center" w:pos="1672"/>
              </w:tabs>
              <w:spacing w:line="288" w:lineRule="auto"/>
            </w:pPr>
            <w:r w:rsidRPr="00C33D22">
              <w:rPr>
                <w:rtl/>
                <w:lang w:bidi="ar-SA"/>
              </w:rPr>
              <w:lastRenderedPageBreak/>
              <w:t>رابطه‌ی</w:t>
            </w:r>
            <w:r w:rsidRPr="00C33D22">
              <w:rPr>
                <w:rFonts w:ascii="B Nazanin" w:hint="cs"/>
                <w:sz w:val="22"/>
                <w:rtl/>
              </w:rPr>
              <w:t xml:space="preserve"> (</w:t>
            </w:r>
            <w:r w:rsidR="00967510">
              <w:rPr>
                <w:rFonts w:ascii="B Nazanin" w:hint="cs"/>
                <w:sz w:val="22"/>
                <w:rtl/>
                <w:lang w:bidi="fa-IR"/>
              </w:rPr>
              <w:t>2</w:t>
            </w:r>
            <w:r w:rsidRPr="00C33D22">
              <w:rPr>
                <w:rFonts w:ascii="B Nazanin" w:hint="cs"/>
                <w:sz w:val="22"/>
                <w:rtl/>
              </w:rPr>
              <w:t>-</w:t>
            </w:r>
            <w:r w:rsidR="000D0C83">
              <w:rPr>
                <w:rFonts w:ascii="B Nazanin" w:hint="cs"/>
                <w:sz w:val="22"/>
                <w:rtl/>
                <w:lang w:bidi="fa-IR"/>
              </w:rPr>
              <w:t>32</w:t>
            </w:r>
            <w:r w:rsidRPr="00C33D22">
              <w:rPr>
                <w:rFonts w:ascii="B Nazanin" w:hint="cs"/>
                <w:sz w:val="22"/>
                <w:rtl/>
              </w:rPr>
              <w:t>)</w:t>
            </w:r>
            <w:r w:rsidRPr="00C33D22">
              <w:tab/>
            </w:r>
          </w:p>
        </w:tc>
        <w:tc>
          <w:tcPr>
            <w:tcW w:w="4994" w:type="dxa"/>
            <w:vAlign w:val="center"/>
          </w:tcPr>
          <w:p w:rsidR="00835550" w:rsidRPr="00741D58" w:rsidRDefault="005D6360" w:rsidP="00835550">
            <w:pPr>
              <w:bidi/>
              <w:spacing w:line="288" w:lineRule="auto"/>
              <w:jc w:val="right"/>
              <w:rPr>
                <w:rFonts w:cs="B Nazanin"/>
              </w:rPr>
            </w:pPr>
            <w:r>
              <w:rPr>
                <w:rFonts w:cs="B Nazanin"/>
                <w:noProof/>
                <w:position w:val="-32"/>
                <w:lang w:bidi="ar-SA"/>
              </w:rPr>
              <w:drawing>
                <wp:inline distT="0" distB="0" distL="0" distR="0">
                  <wp:extent cx="1977390" cy="436245"/>
                  <wp:effectExtent l="0" t="0" r="0" b="0"/>
                  <wp:docPr id="21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5"/>
                          <a:srcRect/>
                          <a:stretch>
                            <a:fillRect/>
                          </a:stretch>
                        </pic:blipFill>
                        <pic:spPr bwMode="auto">
                          <a:xfrm>
                            <a:off x="0" y="0"/>
                            <a:ext cx="1977390" cy="436245"/>
                          </a:xfrm>
                          <a:prstGeom prst="rect">
                            <a:avLst/>
                          </a:prstGeom>
                          <a:noFill/>
                          <a:ln w="9525">
                            <a:noFill/>
                            <a:miter lim="800000"/>
                            <a:headEnd/>
                            <a:tailEnd/>
                          </a:ln>
                        </pic:spPr>
                      </pic:pic>
                    </a:graphicData>
                  </a:graphic>
                </wp:inline>
              </w:drawing>
            </w:r>
          </w:p>
        </w:tc>
      </w:tr>
    </w:tbl>
    <w:p w:rsidR="00835550" w:rsidRPr="00C33D22" w:rsidRDefault="00835550" w:rsidP="00835550">
      <w:pPr>
        <w:pStyle w:val="MyParagraph"/>
        <w:rPr>
          <w:rtl/>
        </w:rPr>
      </w:pPr>
      <w:r w:rsidRPr="00C33D22">
        <w:rPr>
          <w:rFonts w:hint="cs"/>
          <w:rtl/>
        </w:rPr>
        <w:t xml:space="preserve">که در آن </w:t>
      </w:r>
      <w:r w:rsidRPr="00C33D22">
        <w:rPr>
          <w:position w:val="-6"/>
        </w:rPr>
        <w:object w:dxaOrig="220" w:dyaOrig="240">
          <v:shape id="_x0000_i1125" type="#_x0000_t75" style="width:9.75pt;height:10.5pt" o:ole="" fillcolor="window">
            <v:imagedata r:id="rId286" o:title=""/>
          </v:shape>
          <o:OLEObject Type="Embed" ProgID="Equation.3" ShapeID="_x0000_i1125" DrawAspect="Content" ObjectID="_1569252633" r:id="rId287"/>
        </w:object>
      </w:r>
      <w:r w:rsidRPr="00C33D22">
        <w:rPr>
          <w:rFonts w:hint="cs"/>
          <w:rtl/>
        </w:rPr>
        <w:t xml:space="preserve"> </w:t>
      </w:r>
      <w:r w:rsidRPr="00C33D22">
        <w:rPr>
          <w:rtl/>
        </w:rPr>
        <w:t>تابع نگاشت خروجي مي</w:t>
      </w:r>
      <w:r w:rsidRPr="00C33D22">
        <w:rPr>
          <w:rFonts w:hint="cs"/>
          <w:rtl/>
        </w:rPr>
        <w:t>‌</w:t>
      </w:r>
      <w:r w:rsidRPr="00C33D22">
        <w:rPr>
          <w:rtl/>
        </w:rPr>
        <w:t>باشد.</w:t>
      </w:r>
    </w:p>
    <w:p w:rsidR="00835550" w:rsidRPr="00C33D22" w:rsidRDefault="00835550" w:rsidP="00835550">
      <w:pPr>
        <w:pStyle w:val="MyParagraph"/>
        <w:rPr>
          <w:rtl/>
        </w:rPr>
      </w:pPr>
      <w:r w:rsidRPr="00C33D22">
        <w:rPr>
          <w:rtl/>
        </w:rPr>
        <w:t>اگر اتوماتا در</w:t>
      </w:r>
      <w:r w:rsidRPr="00C33D22">
        <w:rPr>
          <w:rFonts w:hint="cs"/>
          <w:rtl/>
        </w:rPr>
        <w:t xml:space="preserve"> </w:t>
      </w:r>
      <w:r w:rsidRPr="00C33D22">
        <w:rPr>
          <w:rtl/>
        </w:rPr>
        <w:t>يک حالت</w:t>
      </w:r>
      <w:r w:rsidR="005D6360">
        <w:rPr>
          <w:noProof/>
          <w:position w:val="-12"/>
          <w:lang w:bidi="ar-SA"/>
        </w:rPr>
        <w:drawing>
          <wp:inline distT="0" distB="0" distL="0" distR="0">
            <wp:extent cx="159385" cy="233680"/>
            <wp:effectExtent l="0" t="0" r="0" b="0"/>
            <wp:docPr id="21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8"/>
                    <a:srcRect/>
                    <a:stretch>
                      <a:fillRect/>
                    </a:stretch>
                  </pic:blipFill>
                  <pic:spPr bwMode="auto">
                    <a:xfrm>
                      <a:off x="0" y="0"/>
                      <a:ext cx="159385" cy="233680"/>
                    </a:xfrm>
                    <a:prstGeom prst="rect">
                      <a:avLst/>
                    </a:prstGeom>
                    <a:noFill/>
                    <a:ln w="9525">
                      <a:noFill/>
                      <a:miter lim="800000"/>
                      <a:headEnd/>
                      <a:tailEnd/>
                    </a:ln>
                  </pic:spPr>
                </pic:pic>
              </a:graphicData>
            </a:graphic>
          </wp:inline>
        </w:drawing>
      </w:r>
      <w:r w:rsidRPr="00C33D22">
        <w:rPr>
          <w:rFonts w:hint="cs"/>
          <w:rtl/>
        </w:rPr>
        <w:t xml:space="preserve"> </w:t>
      </w:r>
      <w:r w:rsidR="005D6360">
        <w:rPr>
          <w:noProof/>
          <w:position w:val="-10"/>
          <w:lang w:bidi="ar-SA"/>
        </w:rPr>
        <w:drawing>
          <wp:inline distT="0" distB="0" distL="0" distR="0">
            <wp:extent cx="595630" cy="180975"/>
            <wp:effectExtent l="0" t="0" r="0" b="0"/>
            <wp:docPr id="21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9"/>
                    <a:srcRect/>
                    <a:stretch>
                      <a:fillRect/>
                    </a:stretch>
                  </pic:blipFill>
                  <pic:spPr bwMode="auto">
                    <a:xfrm>
                      <a:off x="0" y="0"/>
                      <a:ext cx="595630" cy="180975"/>
                    </a:xfrm>
                    <a:prstGeom prst="rect">
                      <a:avLst/>
                    </a:prstGeom>
                    <a:noFill/>
                    <a:ln w="9525">
                      <a:noFill/>
                      <a:miter lim="800000"/>
                      <a:headEnd/>
                      <a:tailEnd/>
                    </a:ln>
                  </pic:spPr>
                </pic:pic>
              </a:graphicData>
            </a:graphic>
          </wp:inline>
        </w:drawing>
      </w:r>
      <w:r w:rsidRPr="00C33D22">
        <w:rPr>
          <w:rtl/>
        </w:rPr>
        <w:t xml:space="preserve"> باشد</w:t>
      </w:r>
      <w:r w:rsidRPr="00C33D22">
        <w:rPr>
          <w:rFonts w:hint="cs"/>
          <w:rtl/>
        </w:rPr>
        <w:t xml:space="preserve">، </w:t>
      </w:r>
      <w:r w:rsidRPr="00C33D22">
        <w:rPr>
          <w:rtl/>
        </w:rPr>
        <w:t>عمل</w:t>
      </w:r>
      <w:r w:rsidRPr="00C33D22">
        <w:rPr>
          <w:rFonts w:hint="cs"/>
          <w:rtl/>
        </w:rPr>
        <w:t xml:space="preserve"> </w:t>
      </w:r>
      <w:r w:rsidR="005D6360">
        <w:rPr>
          <w:noProof/>
          <w:position w:val="-10"/>
          <w:lang w:bidi="ar-SA"/>
        </w:rPr>
        <w:drawing>
          <wp:inline distT="0" distB="0" distL="0" distR="0">
            <wp:extent cx="159385" cy="201930"/>
            <wp:effectExtent l="0" t="0" r="0" b="0"/>
            <wp:docPr id="21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1"/>
                    <a:srcRect/>
                    <a:stretch>
                      <a:fillRect/>
                    </a:stretch>
                  </pic:blipFill>
                  <pic:spPr bwMode="auto">
                    <a:xfrm>
                      <a:off x="0" y="0"/>
                      <a:ext cx="159385" cy="201930"/>
                    </a:xfrm>
                    <a:prstGeom prst="rect">
                      <a:avLst/>
                    </a:prstGeom>
                    <a:noFill/>
                    <a:ln w="9525">
                      <a:noFill/>
                      <a:miter lim="800000"/>
                      <a:headEnd/>
                      <a:tailEnd/>
                    </a:ln>
                  </pic:spPr>
                </pic:pic>
              </a:graphicData>
            </a:graphic>
          </wp:inline>
        </w:drawing>
      </w:r>
      <w:r w:rsidRPr="00C33D22">
        <w:rPr>
          <w:rtl/>
        </w:rPr>
        <w:t xml:space="preserve"> را انجام مي</w:t>
      </w:r>
      <w:r w:rsidRPr="00C33D22">
        <w:rPr>
          <w:rFonts w:hint="cs"/>
          <w:rtl/>
        </w:rPr>
        <w:t>‌</w:t>
      </w:r>
      <w:r w:rsidRPr="00C33D22">
        <w:rPr>
          <w:rtl/>
        </w:rPr>
        <w:t>دهد. حال اگر اين عمل منجر به پاسخي نامطلوب شود</w:t>
      </w:r>
      <w:r w:rsidRPr="00C33D22">
        <w:rPr>
          <w:rFonts w:hint="cs"/>
          <w:rtl/>
        </w:rPr>
        <w:t xml:space="preserve">، </w:t>
      </w:r>
      <w:r w:rsidRPr="00C33D22">
        <w:rPr>
          <w:rtl/>
        </w:rPr>
        <w:t>حالت ب</w:t>
      </w:r>
      <w:r w:rsidRPr="00C33D22">
        <w:rPr>
          <w:rFonts w:hint="cs"/>
          <w:rtl/>
        </w:rPr>
        <w:t xml:space="preserve">ه </w:t>
      </w:r>
      <w:r w:rsidRPr="00C33D22">
        <w:rPr>
          <w:rtl/>
        </w:rPr>
        <w:t>صورت زير تغيير مي</w:t>
      </w:r>
      <w:r w:rsidRPr="00C33D22">
        <w:rPr>
          <w:rFonts w:hint="cs"/>
          <w:rtl/>
        </w:rPr>
        <w:t>‌</w:t>
      </w:r>
      <w:r w:rsidRPr="00C33D22">
        <w:rPr>
          <w:rtl/>
        </w:rPr>
        <w:t>کند:</w:t>
      </w:r>
    </w:p>
    <w:tbl>
      <w:tblPr>
        <w:bidiVisual/>
        <w:tblW w:w="0" w:type="auto"/>
        <w:tblLook w:val="04A0" w:firstRow="1" w:lastRow="0" w:firstColumn="1" w:lastColumn="0" w:noHBand="0" w:noVBand="1"/>
      </w:tblPr>
      <w:tblGrid>
        <w:gridCol w:w="4428"/>
        <w:gridCol w:w="4428"/>
      </w:tblGrid>
      <w:tr w:rsidR="006A288A" w:rsidRPr="00741D58">
        <w:tc>
          <w:tcPr>
            <w:tcW w:w="4428" w:type="dxa"/>
            <w:vAlign w:val="center"/>
          </w:tcPr>
          <w:p w:rsidR="006A288A" w:rsidRPr="00C33D22" w:rsidRDefault="006A288A" w:rsidP="00967510">
            <w:pPr>
              <w:pStyle w:val="MyEquationCaption"/>
              <w:tabs>
                <w:tab w:val="center" w:pos="1672"/>
              </w:tabs>
              <w:spacing w:line="288" w:lineRule="auto"/>
              <w:rPr>
                <w:rFonts w:ascii="B Nazanin"/>
                <w:sz w:val="22"/>
                <w:rtl/>
              </w:rPr>
            </w:pPr>
            <w:r w:rsidRPr="00C33D22">
              <w:rPr>
                <w:rtl/>
                <w:lang w:bidi="ar-SA"/>
              </w:rPr>
              <w:t>رابطه‌ی</w:t>
            </w:r>
            <w:r w:rsidRPr="00C33D22">
              <w:rPr>
                <w:rFonts w:ascii="B Nazanin" w:hint="cs"/>
                <w:sz w:val="22"/>
                <w:rtl/>
              </w:rPr>
              <w:t xml:space="preserve"> (</w:t>
            </w:r>
            <w:r w:rsidR="00967510">
              <w:rPr>
                <w:rFonts w:ascii="B Nazanin" w:hint="cs"/>
                <w:sz w:val="22"/>
                <w:rtl/>
                <w:lang w:bidi="fa-IR"/>
              </w:rPr>
              <w:t>2</w:t>
            </w:r>
            <w:r w:rsidRPr="00C33D22">
              <w:rPr>
                <w:rFonts w:ascii="B Nazanin" w:hint="cs"/>
                <w:sz w:val="22"/>
                <w:rtl/>
              </w:rPr>
              <w:t>-</w:t>
            </w:r>
            <w:r w:rsidR="000D0C83">
              <w:rPr>
                <w:rFonts w:ascii="B Nazanin" w:hint="cs"/>
                <w:sz w:val="22"/>
                <w:rtl/>
                <w:lang w:bidi="fa-IR"/>
              </w:rPr>
              <w:t>33</w:t>
            </w:r>
            <w:r w:rsidRPr="00C33D22">
              <w:rPr>
                <w:rFonts w:ascii="B Nazanin" w:hint="cs"/>
                <w:sz w:val="22"/>
                <w:rtl/>
              </w:rPr>
              <w:t>)</w:t>
            </w:r>
          </w:p>
        </w:tc>
        <w:tc>
          <w:tcPr>
            <w:tcW w:w="4428" w:type="dxa"/>
            <w:vAlign w:val="center"/>
          </w:tcPr>
          <w:p w:rsidR="006A288A" w:rsidRPr="00C33D22" w:rsidRDefault="005D6360" w:rsidP="00DA252C">
            <w:pPr>
              <w:pStyle w:val="MyParagraph"/>
              <w:ind w:firstLine="0"/>
              <w:jc w:val="right"/>
              <w:rPr>
                <w:rtl/>
              </w:rPr>
            </w:pPr>
            <w:r>
              <w:rPr>
                <w:noProof/>
                <w:rtl/>
                <w:lang w:bidi="ar-SA"/>
              </w:rPr>
              <w:drawing>
                <wp:anchor distT="0" distB="0" distL="114300" distR="114300" simplePos="0" relativeHeight="251650048" behindDoc="0" locked="0" layoutInCell="1" allowOverlap="1">
                  <wp:simplePos x="0" y="0"/>
                  <wp:positionH relativeFrom="column">
                    <wp:posOffset>-5080</wp:posOffset>
                  </wp:positionH>
                  <wp:positionV relativeFrom="paragraph">
                    <wp:posOffset>60960</wp:posOffset>
                  </wp:positionV>
                  <wp:extent cx="2072640" cy="219075"/>
                  <wp:effectExtent l="19050" t="0" r="0" b="0"/>
                  <wp:wrapSquare wrapText="bothSides"/>
                  <wp:docPr id="117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0"/>
                          <a:srcRect/>
                          <a:stretch>
                            <a:fillRect/>
                          </a:stretch>
                        </pic:blipFill>
                        <pic:spPr bwMode="auto">
                          <a:xfrm>
                            <a:off x="0" y="0"/>
                            <a:ext cx="2072640" cy="219075"/>
                          </a:xfrm>
                          <a:prstGeom prst="rect">
                            <a:avLst/>
                          </a:prstGeom>
                          <a:noFill/>
                          <a:ln w="9525">
                            <a:noFill/>
                            <a:miter lim="800000"/>
                            <a:headEnd/>
                            <a:tailEnd/>
                          </a:ln>
                        </pic:spPr>
                      </pic:pic>
                    </a:graphicData>
                  </a:graphic>
                </wp:anchor>
              </w:drawing>
            </w:r>
          </w:p>
        </w:tc>
      </w:tr>
    </w:tbl>
    <w:p w:rsidR="00835550" w:rsidRPr="00C33D22" w:rsidRDefault="00835550" w:rsidP="00835550">
      <w:pPr>
        <w:pStyle w:val="MyParagraph"/>
        <w:spacing w:before="0"/>
        <w:rPr>
          <w:rtl/>
        </w:rPr>
      </w:pPr>
      <w:r w:rsidRPr="00C33D22">
        <w:rPr>
          <w:rtl/>
        </w:rPr>
        <w:t xml:space="preserve">و </w:t>
      </w:r>
    </w:p>
    <w:tbl>
      <w:tblPr>
        <w:bidiVisual/>
        <w:tblW w:w="0" w:type="auto"/>
        <w:tblLook w:val="04A0" w:firstRow="1" w:lastRow="0" w:firstColumn="1" w:lastColumn="0" w:noHBand="0" w:noVBand="1"/>
      </w:tblPr>
      <w:tblGrid>
        <w:gridCol w:w="4428"/>
        <w:gridCol w:w="4428"/>
      </w:tblGrid>
      <w:tr w:rsidR="008E508F" w:rsidRPr="00741D58">
        <w:tc>
          <w:tcPr>
            <w:tcW w:w="4428" w:type="dxa"/>
            <w:vAlign w:val="center"/>
          </w:tcPr>
          <w:p w:rsidR="008E508F" w:rsidRPr="00C33D22" w:rsidRDefault="008E508F" w:rsidP="00967510">
            <w:pPr>
              <w:pStyle w:val="MyEquationCaption"/>
              <w:tabs>
                <w:tab w:val="center" w:pos="1672"/>
              </w:tabs>
              <w:spacing w:line="288" w:lineRule="auto"/>
              <w:rPr>
                <w:rFonts w:ascii="B Nazanin"/>
                <w:sz w:val="22"/>
                <w:rtl/>
              </w:rPr>
            </w:pPr>
            <w:r w:rsidRPr="00C33D22">
              <w:rPr>
                <w:rtl/>
                <w:lang w:bidi="ar-SA"/>
              </w:rPr>
              <w:t>رابطه‌ی</w:t>
            </w:r>
            <w:r w:rsidRPr="00C33D22">
              <w:rPr>
                <w:rFonts w:ascii="B Nazanin" w:hint="cs"/>
                <w:sz w:val="22"/>
                <w:rtl/>
              </w:rPr>
              <w:t xml:space="preserve"> (</w:t>
            </w:r>
            <w:r w:rsidR="00967510">
              <w:rPr>
                <w:rFonts w:ascii="B Nazanin" w:hint="cs"/>
                <w:sz w:val="22"/>
                <w:rtl/>
                <w:lang w:bidi="fa-IR"/>
              </w:rPr>
              <w:t>2</w:t>
            </w:r>
            <w:r w:rsidRPr="00C33D22">
              <w:rPr>
                <w:rFonts w:ascii="B Nazanin" w:hint="cs"/>
                <w:sz w:val="22"/>
                <w:rtl/>
              </w:rPr>
              <w:t>-</w:t>
            </w:r>
            <w:r w:rsidR="000D0C83">
              <w:rPr>
                <w:rFonts w:ascii="B Nazanin" w:hint="cs"/>
                <w:sz w:val="22"/>
                <w:rtl/>
                <w:lang w:bidi="fa-IR"/>
              </w:rPr>
              <w:t>34</w:t>
            </w:r>
            <w:r w:rsidRPr="00C33D22">
              <w:rPr>
                <w:rFonts w:ascii="B Nazanin" w:hint="cs"/>
                <w:sz w:val="22"/>
                <w:rtl/>
              </w:rPr>
              <w:t>)</w:t>
            </w:r>
          </w:p>
        </w:tc>
        <w:tc>
          <w:tcPr>
            <w:tcW w:w="4428" w:type="dxa"/>
            <w:vAlign w:val="center"/>
          </w:tcPr>
          <w:p w:rsidR="008E508F" w:rsidRPr="00C33D22" w:rsidRDefault="005D6360" w:rsidP="008E508F">
            <w:pPr>
              <w:pStyle w:val="MyParagraph"/>
              <w:spacing w:before="0"/>
              <w:ind w:firstLine="0"/>
              <w:jc w:val="right"/>
              <w:rPr>
                <w:rtl/>
              </w:rPr>
            </w:pPr>
            <w:r>
              <w:rPr>
                <w:noProof/>
                <w:lang w:bidi="ar-SA"/>
              </w:rPr>
              <w:drawing>
                <wp:inline distT="0" distB="0" distL="0" distR="0">
                  <wp:extent cx="850900" cy="233680"/>
                  <wp:effectExtent l="19050" t="0" r="0" b="0"/>
                  <wp:docPr id="21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1"/>
                          <a:srcRect/>
                          <a:stretch>
                            <a:fillRect/>
                          </a:stretch>
                        </pic:blipFill>
                        <pic:spPr bwMode="auto">
                          <a:xfrm>
                            <a:off x="0" y="0"/>
                            <a:ext cx="850900" cy="233680"/>
                          </a:xfrm>
                          <a:prstGeom prst="rect">
                            <a:avLst/>
                          </a:prstGeom>
                          <a:noFill/>
                          <a:ln w="9525">
                            <a:noFill/>
                            <a:miter lim="800000"/>
                            <a:headEnd/>
                            <a:tailEnd/>
                          </a:ln>
                        </pic:spPr>
                      </pic:pic>
                    </a:graphicData>
                  </a:graphic>
                </wp:inline>
              </w:drawing>
            </w:r>
          </w:p>
        </w:tc>
      </w:tr>
    </w:tbl>
    <w:p w:rsidR="00835550" w:rsidRPr="00C33D22" w:rsidRDefault="00835550" w:rsidP="00835550">
      <w:pPr>
        <w:pStyle w:val="MyParagraph"/>
        <w:rPr>
          <w:rtl/>
        </w:rPr>
      </w:pPr>
      <w:r w:rsidRPr="00C33D22">
        <w:rPr>
          <w:rtl/>
        </w:rPr>
        <w:t>ب</w:t>
      </w:r>
      <w:r w:rsidRPr="00C33D22">
        <w:rPr>
          <w:rFonts w:hint="cs"/>
          <w:rtl/>
        </w:rPr>
        <w:t xml:space="preserve">ه </w:t>
      </w:r>
      <w:r w:rsidRPr="00C33D22">
        <w:rPr>
          <w:rtl/>
        </w:rPr>
        <w:t>صورت مشابه اگر عمل انتخابي منجر به پاسخ مطلوب شود</w:t>
      </w:r>
      <w:r w:rsidRPr="00C33D22">
        <w:rPr>
          <w:rFonts w:hint="cs"/>
          <w:rtl/>
        </w:rPr>
        <w:t>،</w:t>
      </w:r>
      <w:r w:rsidRPr="00C33D22">
        <w:rPr>
          <w:rtl/>
        </w:rPr>
        <w:t xml:space="preserve"> انتقال حالت‌ها به صورت زير صورت مي گيرد:</w:t>
      </w:r>
    </w:p>
    <w:tbl>
      <w:tblPr>
        <w:bidiVisual/>
        <w:tblW w:w="0" w:type="auto"/>
        <w:tblLook w:val="04A0" w:firstRow="1" w:lastRow="0" w:firstColumn="1" w:lastColumn="0" w:noHBand="0" w:noVBand="1"/>
      </w:tblPr>
      <w:tblGrid>
        <w:gridCol w:w="4428"/>
        <w:gridCol w:w="4428"/>
      </w:tblGrid>
      <w:tr w:rsidR="00267DEF" w:rsidRPr="00741D58">
        <w:tc>
          <w:tcPr>
            <w:tcW w:w="4428" w:type="dxa"/>
            <w:vAlign w:val="center"/>
          </w:tcPr>
          <w:p w:rsidR="00267DEF" w:rsidRPr="00C33D22" w:rsidRDefault="00267DEF" w:rsidP="00967510">
            <w:pPr>
              <w:pStyle w:val="MyEquationCaption"/>
              <w:tabs>
                <w:tab w:val="center" w:pos="1672"/>
              </w:tabs>
              <w:spacing w:line="288" w:lineRule="auto"/>
              <w:rPr>
                <w:rFonts w:ascii="B Nazanin"/>
                <w:sz w:val="22"/>
                <w:rtl/>
              </w:rPr>
            </w:pPr>
            <w:r w:rsidRPr="00C33D22">
              <w:rPr>
                <w:rtl/>
                <w:lang w:bidi="ar-SA"/>
              </w:rPr>
              <w:t>رابطه‌ی</w:t>
            </w:r>
            <w:r w:rsidRPr="00C33D22">
              <w:rPr>
                <w:rFonts w:ascii="B Nazanin" w:hint="cs"/>
                <w:sz w:val="22"/>
                <w:rtl/>
              </w:rPr>
              <w:t xml:space="preserve"> (</w:t>
            </w:r>
            <w:r w:rsidR="00967510">
              <w:rPr>
                <w:rFonts w:ascii="B Nazanin" w:hint="cs"/>
                <w:sz w:val="22"/>
                <w:rtl/>
                <w:lang w:bidi="fa-IR"/>
              </w:rPr>
              <w:t>2</w:t>
            </w:r>
            <w:r w:rsidRPr="00C33D22">
              <w:rPr>
                <w:rFonts w:ascii="B Nazanin" w:hint="cs"/>
                <w:sz w:val="22"/>
                <w:rtl/>
              </w:rPr>
              <w:t>-</w:t>
            </w:r>
            <w:r w:rsidR="000D0C83">
              <w:rPr>
                <w:rFonts w:ascii="B Nazanin" w:hint="cs"/>
                <w:sz w:val="22"/>
                <w:rtl/>
                <w:lang w:bidi="fa-IR"/>
              </w:rPr>
              <w:t>35</w:t>
            </w:r>
            <w:r w:rsidRPr="00C33D22">
              <w:rPr>
                <w:rFonts w:ascii="B Nazanin" w:hint="cs"/>
                <w:sz w:val="22"/>
                <w:rtl/>
              </w:rPr>
              <w:t>)</w:t>
            </w:r>
          </w:p>
        </w:tc>
        <w:tc>
          <w:tcPr>
            <w:tcW w:w="4428" w:type="dxa"/>
            <w:vAlign w:val="center"/>
          </w:tcPr>
          <w:p w:rsidR="00267DEF" w:rsidRPr="00C33D22" w:rsidRDefault="005D6360" w:rsidP="00267DEF">
            <w:pPr>
              <w:pStyle w:val="MyParagraph"/>
              <w:ind w:firstLine="0"/>
              <w:jc w:val="right"/>
              <w:rPr>
                <w:rtl/>
              </w:rPr>
            </w:pPr>
            <w:r>
              <w:rPr>
                <w:noProof/>
                <w:lang w:bidi="ar-SA"/>
              </w:rPr>
              <w:drawing>
                <wp:inline distT="0" distB="0" distL="0" distR="0">
                  <wp:extent cx="1626870" cy="233680"/>
                  <wp:effectExtent l="19050" t="0" r="0" b="0"/>
                  <wp:docPr id="21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2"/>
                          <a:srcRect/>
                          <a:stretch>
                            <a:fillRect/>
                          </a:stretch>
                        </pic:blipFill>
                        <pic:spPr bwMode="auto">
                          <a:xfrm>
                            <a:off x="0" y="0"/>
                            <a:ext cx="1626870" cy="233680"/>
                          </a:xfrm>
                          <a:prstGeom prst="rect">
                            <a:avLst/>
                          </a:prstGeom>
                          <a:noFill/>
                          <a:ln w="9525">
                            <a:noFill/>
                            <a:miter lim="800000"/>
                            <a:headEnd/>
                            <a:tailEnd/>
                          </a:ln>
                        </pic:spPr>
                      </pic:pic>
                    </a:graphicData>
                  </a:graphic>
                </wp:inline>
              </w:drawing>
            </w:r>
          </w:p>
        </w:tc>
      </w:tr>
    </w:tbl>
    <w:p w:rsidR="00835550" w:rsidRPr="00C33D22" w:rsidRDefault="00835550" w:rsidP="00835550">
      <w:pPr>
        <w:pStyle w:val="MyParagraph"/>
        <w:spacing w:before="0"/>
        <w:rPr>
          <w:rtl/>
        </w:rPr>
      </w:pPr>
      <w:r w:rsidRPr="00C33D22">
        <w:rPr>
          <w:rtl/>
        </w:rPr>
        <w:t>و</w:t>
      </w:r>
    </w:p>
    <w:tbl>
      <w:tblPr>
        <w:bidiVisual/>
        <w:tblW w:w="0" w:type="auto"/>
        <w:tblLook w:val="04A0" w:firstRow="1" w:lastRow="0" w:firstColumn="1" w:lastColumn="0" w:noHBand="0" w:noVBand="1"/>
      </w:tblPr>
      <w:tblGrid>
        <w:gridCol w:w="4428"/>
        <w:gridCol w:w="4428"/>
      </w:tblGrid>
      <w:tr w:rsidR="0092422E" w:rsidRPr="00741D58">
        <w:tc>
          <w:tcPr>
            <w:tcW w:w="4428" w:type="dxa"/>
            <w:vAlign w:val="center"/>
          </w:tcPr>
          <w:p w:rsidR="0092422E" w:rsidRPr="00C33D22" w:rsidRDefault="0092422E" w:rsidP="00967510">
            <w:pPr>
              <w:pStyle w:val="MyEquationCaption"/>
              <w:tabs>
                <w:tab w:val="center" w:pos="1672"/>
              </w:tabs>
              <w:spacing w:line="288" w:lineRule="auto"/>
              <w:rPr>
                <w:rFonts w:ascii="B Nazanin"/>
                <w:sz w:val="22"/>
                <w:rtl/>
              </w:rPr>
            </w:pPr>
            <w:r w:rsidRPr="00C33D22">
              <w:rPr>
                <w:rtl/>
                <w:lang w:bidi="ar-SA"/>
              </w:rPr>
              <w:t>رابطه‌ی</w:t>
            </w:r>
            <w:r w:rsidRPr="00C33D22">
              <w:rPr>
                <w:rFonts w:ascii="B Nazanin" w:hint="cs"/>
                <w:sz w:val="22"/>
                <w:rtl/>
              </w:rPr>
              <w:t xml:space="preserve"> (</w:t>
            </w:r>
            <w:r w:rsidR="00967510">
              <w:rPr>
                <w:rFonts w:ascii="B Nazanin" w:hint="cs"/>
                <w:sz w:val="22"/>
                <w:rtl/>
                <w:lang w:bidi="fa-IR"/>
              </w:rPr>
              <w:t>2</w:t>
            </w:r>
            <w:r w:rsidRPr="00C33D22">
              <w:rPr>
                <w:rFonts w:ascii="B Nazanin" w:hint="cs"/>
                <w:sz w:val="22"/>
                <w:rtl/>
              </w:rPr>
              <w:t>-</w:t>
            </w:r>
            <w:r w:rsidR="000D0C83">
              <w:rPr>
                <w:rFonts w:ascii="B Nazanin" w:hint="cs"/>
                <w:sz w:val="22"/>
                <w:rtl/>
                <w:lang w:bidi="fa-IR"/>
              </w:rPr>
              <w:t>36</w:t>
            </w:r>
            <w:r w:rsidRPr="00C33D22">
              <w:rPr>
                <w:rFonts w:ascii="B Nazanin" w:hint="cs"/>
                <w:sz w:val="22"/>
                <w:rtl/>
              </w:rPr>
              <w:t>)</w:t>
            </w:r>
          </w:p>
        </w:tc>
        <w:tc>
          <w:tcPr>
            <w:tcW w:w="4428" w:type="dxa"/>
            <w:vAlign w:val="center"/>
          </w:tcPr>
          <w:p w:rsidR="0092422E" w:rsidRPr="00C33D22" w:rsidRDefault="005D6360" w:rsidP="00A40EE1">
            <w:pPr>
              <w:pStyle w:val="MyParagraph"/>
              <w:spacing w:before="0"/>
              <w:ind w:firstLine="0"/>
              <w:jc w:val="right"/>
              <w:rPr>
                <w:rtl/>
              </w:rPr>
            </w:pPr>
            <w:r>
              <w:rPr>
                <w:noProof/>
                <w:lang w:bidi="ar-SA"/>
              </w:rPr>
              <w:drawing>
                <wp:inline distT="0" distB="0" distL="0" distR="0">
                  <wp:extent cx="712470" cy="223520"/>
                  <wp:effectExtent l="19050" t="0" r="0" b="0"/>
                  <wp:docPr id="21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3"/>
                          <a:srcRect/>
                          <a:stretch>
                            <a:fillRect/>
                          </a:stretch>
                        </pic:blipFill>
                        <pic:spPr bwMode="auto">
                          <a:xfrm>
                            <a:off x="0" y="0"/>
                            <a:ext cx="712470" cy="223520"/>
                          </a:xfrm>
                          <a:prstGeom prst="rect">
                            <a:avLst/>
                          </a:prstGeom>
                          <a:noFill/>
                          <a:ln w="9525">
                            <a:noFill/>
                            <a:miter lim="800000"/>
                            <a:headEnd/>
                            <a:tailEnd/>
                          </a:ln>
                        </pic:spPr>
                      </pic:pic>
                    </a:graphicData>
                  </a:graphic>
                </wp:inline>
              </w:drawing>
            </w:r>
          </w:p>
        </w:tc>
      </w:tr>
    </w:tbl>
    <w:p w:rsidR="00835550" w:rsidRPr="00C33D22" w:rsidRDefault="00835550" w:rsidP="00005D20">
      <w:pPr>
        <w:pStyle w:val="MyParagraph"/>
        <w:rPr>
          <w:rtl/>
        </w:rPr>
      </w:pPr>
      <w:r w:rsidRPr="00C33D22">
        <w:rPr>
          <w:rtl/>
        </w:rPr>
        <w:t xml:space="preserve">به </w:t>
      </w:r>
      <w:r w:rsidRPr="00C33D22">
        <w:rPr>
          <w:rFonts w:hint="cs"/>
          <w:rtl/>
        </w:rPr>
        <w:t>شكلي</w:t>
      </w:r>
      <w:r w:rsidRPr="00C33D22">
        <w:rPr>
          <w:rtl/>
        </w:rPr>
        <w:t xml:space="preserve"> مشابه مي</w:t>
      </w:r>
      <w:r w:rsidRPr="00C33D22">
        <w:rPr>
          <w:rFonts w:hint="cs"/>
          <w:rtl/>
        </w:rPr>
        <w:t>‌</w:t>
      </w:r>
      <w:r w:rsidRPr="00C33D22">
        <w:rPr>
          <w:rtl/>
        </w:rPr>
        <w:t>توان انتقال حالت را براي</w:t>
      </w:r>
      <w:r w:rsidR="00005D20" w:rsidRPr="00C33D22">
        <w:rPr>
          <w:position w:val="-10"/>
        </w:rPr>
        <w:object w:dxaOrig="260" w:dyaOrig="340">
          <v:shape id="_x0000_i1126" type="#_x0000_t75" style="width:14.25pt;height:17.25pt" o:ole="">
            <v:imagedata r:id="rId294" o:title=""/>
          </v:shape>
          <o:OLEObject Type="Embed" ProgID="Equation.3" ShapeID="_x0000_i1126" DrawAspect="Content" ObjectID="_1569252634" r:id="rId295"/>
        </w:object>
      </w:r>
      <w:r w:rsidR="00005D20" w:rsidRPr="00C33D22">
        <w:rPr>
          <w:rFonts w:hint="cs"/>
          <w:rtl/>
        </w:rPr>
        <w:t xml:space="preserve"> </w:t>
      </w:r>
      <w:r w:rsidRPr="00C33D22">
        <w:rPr>
          <w:rFonts w:hint="cs"/>
          <w:rtl/>
        </w:rPr>
        <w:t>هنگامي كه</w:t>
      </w:r>
      <w:r w:rsidR="00AB56C0" w:rsidRPr="00C33D22">
        <w:rPr>
          <w:position w:val="-6"/>
        </w:rPr>
        <w:object w:dxaOrig="1420" w:dyaOrig="279">
          <v:shape id="_x0000_i1127" type="#_x0000_t75" style="width:69.75pt;height:14.25pt" o:ole="">
            <v:imagedata r:id="rId296" o:title=""/>
          </v:shape>
          <o:OLEObject Type="Embed" ProgID="Equation.3" ShapeID="_x0000_i1127" DrawAspect="Content" ObjectID="_1569252635" r:id="rId297"/>
        </w:object>
      </w:r>
      <w:r w:rsidR="00005D20" w:rsidRPr="00C33D22">
        <w:rPr>
          <w:rFonts w:hint="cs"/>
          <w:rtl/>
        </w:rPr>
        <w:t xml:space="preserve"> </w:t>
      </w:r>
      <w:r w:rsidRPr="00C33D22">
        <w:rPr>
          <w:rtl/>
        </w:rPr>
        <w:t>و</w:t>
      </w:r>
      <w:r w:rsidRPr="00C33D22">
        <w:t xml:space="preserve"> </w:t>
      </w:r>
      <w:r w:rsidRPr="00C33D22">
        <w:rPr>
          <w:rtl/>
        </w:rPr>
        <w:t>عمل</w:t>
      </w:r>
      <w:r w:rsidR="00005D20" w:rsidRPr="00C33D22">
        <w:rPr>
          <w:rFonts w:hint="cs"/>
          <w:rtl/>
        </w:rPr>
        <w:t xml:space="preserve"> </w:t>
      </w:r>
      <w:r w:rsidR="00AB56C0" w:rsidRPr="00C33D22">
        <w:rPr>
          <w:position w:val="-10"/>
        </w:rPr>
        <w:object w:dxaOrig="300" w:dyaOrig="340">
          <v:shape id="_x0000_i1128" type="#_x0000_t75" style="width:15pt;height:17.25pt" o:ole="">
            <v:imagedata r:id="rId298" o:title=""/>
          </v:shape>
          <o:OLEObject Type="Embed" ProgID="Equation.3" ShapeID="_x0000_i1128" DrawAspect="Content" ObjectID="_1569252636" r:id="rId299"/>
        </w:object>
      </w:r>
      <w:r w:rsidRPr="00C33D22">
        <w:rPr>
          <w:rtl/>
        </w:rPr>
        <w:t>در</w:t>
      </w:r>
      <w:r w:rsidRPr="00C33D22">
        <w:t xml:space="preserve"> </w:t>
      </w:r>
      <w:r w:rsidRPr="00C33D22">
        <w:rPr>
          <w:rtl/>
        </w:rPr>
        <w:t xml:space="preserve">حال انجام است به </w:t>
      </w:r>
      <w:r w:rsidRPr="00C33D22">
        <w:rPr>
          <w:rFonts w:hint="cs"/>
          <w:rtl/>
        </w:rPr>
        <w:t>شكل</w:t>
      </w:r>
      <w:r w:rsidRPr="00C33D22">
        <w:rPr>
          <w:rtl/>
        </w:rPr>
        <w:t xml:space="preserve"> زير بيان نمود:</w:t>
      </w:r>
    </w:p>
    <w:p w:rsidR="00835550" w:rsidRPr="00C33D22" w:rsidRDefault="005D6360" w:rsidP="00835550">
      <w:pPr>
        <w:pStyle w:val="MyBullet"/>
        <w:rPr>
          <w:rtl/>
        </w:rPr>
      </w:pPr>
      <w:r>
        <w:rPr>
          <w:noProof/>
          <w:position w:val="-10"/>
          <w:lang w:bidi="ar-SA"/>
        </w:rPr>
        <w:drawing>
          <wp:inline distT="0" distB="0" distL="0" distR="0">
            <wp:extent cx="191135" cy="223520"/>
            <wp:effectExtent l="0" t="0" r="0" b="0"/>
            <wp:docPr id="22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2"/>
                    <a:srcRect/>
                    <a:stretch>
                      <a:fillRect/>
                    </a:stretch>
                  </pic:blipFill>
                  <pic:spPr bwMode="auto">
                    <a:xfrm>
                      <a:off x="0" y="0"/>
                      <a:ext cx="191135" cy="223520"/>
                    </a:xfrm>
                    <a:prstGeom prst="rect">
                      <a:avLst/>
                    </a:prstGeom>
                    <a:noFill/>
                    <a:ln w="9525">
                      <a:noFill/>
                      <a:miter lim="800000"/>
                      <a:headEnd/>
                      <a:tailEnd/>
                    </a:ln>
                  </pic:spPr>
                </pic:pic>
              </a:graphicData>
            </a:graphic>
          </wp:inline>
        </w:drawing>
      </w:r>
      <w:r w:rsidR="00835550" w:rsidRPr="00C33D22">
        <w:t xml:space="preserve"> </w:t>
      </w:r>
      <w:r w:rsidR="00835550" w:rsidRPr="00C33D22">
        <w:rPr>
          <w:rtl/>
        </w:rPr>
        <w:t>منجر به يک پاسخ نامطلوب شده است</w:t>
      </w:r>
      <w:r w:rsidR="00835550" w:rsidRPr="00C33D22">
        <w:rPr>
          <w:rFonts w:hint="cs"/>
          <w:rtl/>
        </w:rPr>
        <w:t>.</w:t>
      </w:r>
      <w:r w:rsidR="00835550" w:rsidRPr="00C33D22">
        <w:rPr>
          <w:rtl/>
        </w:rPr>
        <w:t xml:space="preserve"> </w:t>
      </w:r>
      <w:r w:rsidR="00835550" w:rsidRPr="00C33D22">
        <w:rPr>
          <w:position w:val="-32"/>
        </w:rPr>
        <w:object w:dxaOrig="3280" w:dyaOrig="760">
          <v:shape id="_x0000_i1129" type="#_x0000_t75" style="width:149.25pt;height:34.5pt" o:ole="">
            <v:imagedata r:id="rId300" o:title=""/>
          </v:shape>
          <o:OLEObject Type="Embed" ProgID="Equation.3" ShapeID="_x0000_i1129" DrawAspect="Content" ObjectID="_1569252637" r:id="rId301"/>
        </w:object>
      </w:r>
    </w:p>
    <w:p w:rsidR="00835550" w:rsidRPr="00C33D22" w:rsidRDefault="005D6360" w:rsidP="00835550">
      <w:pPr>
        <w:pStyle w:val="MyBullet"/>
        <w:spacing w:before="120"/>
        <w:rPr>
          <w:rtl/>
        </w:rPr>
      </w:pPr>
      <w:r>
        <w:rPr>
          <w:noProof/>
          <w:position w:val="-10"/>
          <w:lang w:bidi="ar-SA"/>
        </w:rPr>
        <w:drawing>
          <wp:inline distT="0" distB="0" distL="0" distR="0">
            <wp:extent cx="191135" cy="223520"/>
            <wp:effectExtent l="0" t="0" r="0" b="0"/>
            <wp:docPr id="22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2"/>
                    <a:srcRect/>
                    <a:stretch>
                      <a:fillRect/>
                    </a:stretch>
                  </pic:blipFill>
                  <pic:spPr bwMode="auto">
                    <a:xfrm>
                      <a:off x="0" y="0"/>
                      <a:ext cx="191135" cy="223520"/>
                    </a:xfrm>
                    <a:prstGeom prst="rect">
                      <a:avLst/>
                    </a:prstGeom>
                    <a:noFill/>
                    <a:ln w="9525">
                      <a:noFill/>
                      <a:miter lim="800000"/>
                      <a:headEnd/>
                      <a:tailEnd/>
                    </a:ln>
                  </pic:spPr>
                </pic:pic>
              </a:graphicData>
            </a:graphic>
          </wp:inline>
        </w:drawing>
      </w:r>
      <w:r w:rsidR="00835550" w:rsidRPr="00C33D22">
        <w:t xml:space="preserve"> </w:t>
      </w:r>
      <w:r w:rsidR="00835550" w:rsidRPr="00C33D22">
        <w:rPr>
          <w:rtl/>
        </w:rPr>
        <w:t>منجر</w:t>
      </w:r>
      <w:r w:rsidR="00835550" w:rsidRPr="00C33D22">
        <w:rPr>
          <w:rFonts w:hint="cs"/>
          <w:rtl/>
        </w:rPr>
        <w:t xml:space="preserve"> </w:t>
      </w:r>
      <w:r w:rsidR="00835550" w:rsidRPr="00C33D22">
        <w:rPr>
          <w:rtl/>
        </w:rPr>
        <w:t xml:space="preserve">به يک پاسخ مطلوب شده است. </w:t>
      </w:r>
      <w:r w:rsidR="00835550" w:rsidRPr="00C33D22">
        <w:rPr>
          <w:position w:val="-32"/>
        </w:rPr>
        <w:object w:dxaOrig="3040" w:dyaOrig="760">
          <v:shape id="_x0000_i1130" type="#_x0000_t75" style="width:138.75pt;height:34.5pt" o:ole="">
            <v:imagedata r:id="rId302" o:title=""/>
          </v:shape>
          <o:OLEObject Type="Embed" ProgID="Equation.3" ShapeID="_x0000_i1130" DrawAspect="Content" ObjectID="_1569252638" r:id="rId303"/>
        </w:object>
      </w:r>
    </w:p>
    <w:p w:rsidR="00835550" w:rsidRDefault="00835550" w:rsidP="00967510">
      <w:pPr>
        <w:pStyle w:val="MyParagraph"/>
      </w:pPr>
      <w:r w:rsidRPr="00C33D22">
        <w:rPr>
          <w:rtl/>
        </w:rPr>
        <w:t>گراف‌هاي انتقال حالت در</w:t>
      </w:r>
      <w:r w:rsidRPr="00C33D22">
        <w:rPr>
          <w:rFonts w:hint="cs"/>
          <w:rtl/>
        </w:rPr>
        <w:t xml:space="preserve"> </w:t>
      </w:r>
      <w:r w:rsidR="007576BE">
        <w:rPr>
          <w:rFonts w:hint="cs"/>
          <w:rtl/>
        </w:rPr>
        <w:t xml:space="preserve">شکل </w:t>
      </w:r>
      <w:r w:rsidR="00967510">
        <w:rPr>
          <w:rFonts w:hint="cs"/>
          <w:rtl/>
        </w:rPr>
        <w:t>2</w:t>
      </w:r>
      <w:r w:rsidR="007576BE">
        <w:rPr>
          <w:rFonts w:hint="cs"/>
          <w:rtl/>
        </w:rPr>
        <w:t>-18</w:t>
      </w:r>
      <w:r w:rsidRPr="00C33D22">
        <w:rPr>
          <w:rFonts w:hint="cs"/>
          <w:rtl/>
        </w:rPr>
        <w:t xml:space="preserve"> </w:t>
      </w:r>
      <w:r w:rsidRPr="00C33D22">
        <w:rPr>
          <w:rtl/>
        </w:rPr>
        <w:t>نمايش داده شده</w:t>
      </w:r>
      <w:r w:rsidRPr="00C33D22">
        <w:rPr>
          <w:rFonts w:hint="cs"/>
          <w:rtl/>
        </w:rPr>
        <w:t>‌</w:t>
      </w:r>
      <w:r w:rsidRPr="00C33D22">
        <w:rPr>
          <w:rtl/>
        </w:rPr>
        <w:t>اند و</w:t>
      </w:r>
      <w:r w:rsidRPr="00C33D22">
        <w:rPr>
          <w:rFonts w:hint="cs"/>
          <w:rtl/>
        </w:rPr>
        <w:t xml:space="preserve"> </w:t>
      </w:r>
      <w:r w:rsidRPr="00C33D22">
        <w:rPr>
          <w:rtl/>
        </w:rPr>
        <w:t xml:space="preserve">ماتريس‌هاي انتقال آنها نيز توسط </w:t>
      </w:r>
      <w:r w:rsidR="005D6360">
        <w:rPr>
          <w:noProof/>
          <w:position w:val="-10"/>
          <w:lang w:bidi="ar-SA"/>
        </w:rPr>
        <w:drawing>
          <wp:inline distT="0" distB="0" distL="0" distR="0">
            <wp:extent cx="308610" cy="180975"/>
            <wp:effectExtent l="19050" t="0" r="0" b="0"/>
            <wp:docPr id="22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4"/>
                    <a:srcRect/>
                    <a:stretch>
                      <a:fillRect/>
                    </a:stretch>
                  </pic:blipFill>
                  <pic:spPr bwMode="auto">
                    <a:xfrm>
                      <a:off x="0" y="0"/>
                      <a:ext cx="308610" cy="180975"/>
                    </a:xfrm>
                    <a:prstGeom prst="rect">
                      <a:avLst/>
                    </a:prstGeom>
                    <a:noFill/>
                    <a:ln w="9525">
                      <a:noFill/>
                      <a:miter lim="800000"/>
                      <a:headEnd/>
                      <a:tailEnd/>
                    </a:ln>
                  </pic:spPr>
                </pic:pic>
              </a:graphicData>
            </a:graphic>
          </wp:inline>
        </w:drawing>
      </w:r>
      <w:r w:rsidRPr="00C33D22">
        <w:rPr>
          <w:rFonts w:hint="cs"/>
          <w:rtl/>
        </w:rPr>
        <w:t xml:space="preserve"> و </w:t>
      </w:r>
      <w:r w:rsidR="005D6360">
        <w:rPr>
          <w:noProof/>
          <w:position w:val="-10"/>
          <w:lang w:bidi="ar-SA"/>
        </w:rPr>
        <w:drawing>
          <wp:inline distT="0" distB="0" distL="0" distR="0">
            <wp:extent cx="276225" cy="180975"/>
            <wp:effectExtent l="19050" t="0" r="0" b="0"/>
            <wp:docPr id="22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05"/>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C33D22">
        <w:rPr>
          <w:rtl/>
        </w:rPr>
        <w:t xml:space="preserve"> بيان شده است.</w:t>
      </w:r>
    </w:p>
    <w:p w:rsidR="00755313" w:rsidRDefault="00755313" w:rsidP="00895198">
      <w:pPr>
        <w:pStyle w:val="MyParagraph"/>
      </w:pPr>
    </w:p>
    <w:p w:rsidR="00755313" w:rsidRPr="00C33D22" w:rsidRDefault="00755313" w:rsidP="00895198">
      <w:pPr>
        <w:pStyle w:val="MyParagraph"/>
        <w:rPr>
          <w:rtl/>
        </w:rPr>
      </w:pPr>
    </w:p>
    <w:p w:rsidR="00835550" w:rsidRPr="00C33D22" w:rsidRDefault="005D6360" w:rsidP="00835550">
      <w:pPr>
        <w:pStyle w:val="MyFigure"/>
        <w:spacing w:line="288" w:lineRule="auto"/>
        <w:rPr>
          <w:rFonts w:ascii="B Nazanin"/>
          <w:sz w:val="24"/>
          <w:rtl/>
        </w:rPr>
      </w:pPr>
      <w:bookmarkStart w:id="341" w:name="_Ref91433545"/>
      <w:r>
        <w:rPr>
          <w:noProof/>
          <w:lang w:bidi="ar-SA"/>
        </w:rPr>
        <w:lastRenderedPageBreak/>
        <w:drawing>
          <wp:inline distT="0" distB="0" distL="0" distR="0">
            <wp:extent cx="4391025" cy="520700"/>
            <wp:effectExtent l="0" t="0" r="9525" b="0"/>
            <wp:docPr id="22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6"/>
                    <a:srcRect/>
                    <a:stretch>
                      <a:fillRect/>
                    </a:stretch>
                  </pic:blipFill>
                  <pic:spPr bwMode="auto">
                    <a:xfrm>
                      <a:off x="0" y="0"/>
                      <a:ext cx="4391025" cy="520700"/>
                    </a:xfrm>
                    <a:prstGeom prst="rect">
                      <a:avLst/>
                    </a:prstGeom>
                    <a:noFill/>
                    <a:ln w="9525">
                      <a:noFill/>
                      <a:miter lim="800000"/>
                      <a:headEnd/>
                      <a:tailEnd/>
                    </a:ln>
                  </pic:spPr>
                </pic:pic>
              </a:graphicData>
            </a:graphic>
          </wp:inline>
        </w:drawing>
      </w:r>
    </w:p>
    <w:p w:rsidR="00835550" w:rsidRPr="00C33D22" w:rsidRDefault="00835550" w:rsidP="00835550">
      <w:pPr>
        <w:pStyle w:val="MyFigureCaption"/>
        <w:spacing w:line="288" w:lineRule="auto"/>
        <w:rPr>
          <w:rFonts w:ascii="B Nazanin"/>
          <w:b w:val="0"/>
          <w:bCs w:val="0"/>
          <w:color w:val="auto"/>
          <w:sz w:val="22"/>
          <w:rtl/>
        </w:rPr>
      </w:pPr>
      <w:r w:rsidRPr="00C33D22">
        <w:rPr>
          <w:rFonts w:hint="cs"/>
          <w:b w:val="0"/>
          <w:bCs w:val="0"/>
          <w:color w:val="auto"/>
          <w:rtl/>
          <w:lang w:bidi="ar-SA"/>
        </w:rPr>
        <w:t>پ</w:t>
      </w:r>
      <w:r w:rsidRPr="00C33D22">
        <w:rPr>
          <w:b w:val="0"/>
          <w:bCs w:val="0"/>
          <w:color w:val="auto"/>
          <w:rtl/>
          <w:lang w:bidi="ar-SA"/>
        </w:rPr>
        <w:t>ا</w:t>
      </w:r>
      <w:r w:rsidRPr="00C33D22">
        <w:rPr>
          <w:rFonts w:hint="cs"/>
          <w:b w:val="0"/>
          <w:bCs w:val="0"/>
          <w:color w:val="auto"/>
          <w:rtl/>
          <w:lang w:bidi="ar-SA"/>
        </w:rPr>
        <w:t xml:space="preserve">سخ مطلوب </w:t>
      </w:r>
      <w:r w:rsidR="005D6360">
        <w:rPr>
          <w:b w:val="0"/>
          <w:bCs w:val="0"/>
          <w:noProof/>
          <w:color w:val="auto"/>
          <w:position w:val="-10"/>
          <w:lang w:bidi="ar-SA"/>
        </w:rPr>
        <w:drawing>
          <wp:inline distT="0" distB="0" distL="0" distR="0">
            <wp:extent cx="318770" cy="180975"/>
            <wp:effectExtent l="19050" t="0" r="5080" b="0"/>
            <wp:docPr id="22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7"/>
                    <a:srcRect/>
                    <a:stretch>
                      <a:fillRect/>
                    </a:stretch>
                  </pic:blipFill>
                  <pic:spPr bwMode="auto">
                    <a:xfrm>
                      <a:off x="0" y="0"/>
                      <a:ext cx="318770" cy="180975"/>
                    </a:xfrm>
                    <a:prstGeom prst="rect">
                      <a:avLst/>
                    </a:prstGeom>
                    <a:noFill/>
                    <a:ln w="9525">
                      <a:noFill/>
                      <a:miter lim="800000"/>
                      <a:headEnd/>
                      <a:tailEnd/>
                    </a:ln>
                  </pic:spPr>
                </pic:pic>
              </a:graphicData>
            </a:graphic>
          </wp:inline>
        </w:drawing>
      </w:r>
    </w:p>
    <w:p w:rsidR="00835550" w:rsidRPr="00C33D22" w:rsidRDefault="00835550" w:rsidP="00835550">
      <w:pPr>
        <w:pStyle w:val="MyFigure"/>
        <w:spacing w:before="120" w:line="288" w:lineRule="auto"/>
        <w:rPr>
          <w:rFonts w:ascii="B Nazanin"/>
          <w:sz w:val="24"/>
          <w:rtl/>
        </w:rPr>
      </w:pPr>
      <w:r w:rsidRPr="00C33D22">
        <w:rPr>
          <w:rtl/>
        </w:rPr>
        <w:object w:dxaOrig="5640" w:dyaOrig="600">
          <v:shape id="_x0000_i1131" type="#_x0000_t75" style="width:334.5pt;height:36.75pt" o:ole="" fillcolor="window">
            <v:imagedata r:id="rId308" o:title=""/>
          </v:shape>
          <o:OLEObject Type="Embed" ProgID="Word.Picture.8" ShapeID="_x0000_i1131" DrawAspect="Content" ObjectID="_1569252639" r:id="rId309"/>
        </w:object>
      </w:r>
    </w:p>
    <w:p w:rsidR="00835550" w:rsidRPr="00C33D22" w:rsidRDefault="00835550" w:rsidP="00835550">
      <w:pPr>
        <w:pStyle w:val="MyFigureCaption"/>
        <w:spacing w:line="288" w:lineRule="auto"/>
        <w:rPr>
          <w:rFonts w:ascii="B Nazanin"/>
          <w:b w:val="0"/>
          <w:bCs w:val="0"/>
          <w:color w:val="auto"/>
          <w:sz w:val="22"/>
          <w:rtl/>
        </w:rPr>
      </w:pPr>
      <w:r w:rsidRPr="00C33D22">
        <w:rPr>
          <w:rFonts w:hint="cs"/>
          <w:b w:val="0"/>
          <w:bCs w:val="0"/>
          <w:color w:val="auto"/>
          <w:rtl/>
          <w:lang w:bidi="ar-SA"/>
        </w:rPr>
        <w:t>پ</w:t>
      </w:r>
      <w:r w:rsidRPr="00C33D22">
        <w:rPr>
          <w:b w:val="0"/>
          <w:bCs w:val="0"/>
          <w:color w:val="auto"/>
          <w:rtl/>
          <w:lang w:bidi="ar-SA"/>
        </w:rPr>
        <w:t>ا</w:t>
      </w:r>
      <w:r w:rsidRPr="00C33D22">
        <w:rPr>
          <w:rFonts w:hint="cs"/>
          <w:b w:val="0"/>
          <w:bCs w:val="0"/>
          <w:color w:val="auto"/>
          <w:rtl/>
          <w:lang w:bidi="ar-SA"/>
        </w:rPr>
        <w:t xml:space="preserve">سخ نا مطلوب </w:t>
      </w:r>
      <w:r w:rsidR="005D6360">
        <w:rPr>
          <w:b w:val="0"/>
          <w:bCs w:val="0"/>
          <w:noProof/>
          <w:color w:val="auto"/>
          <w:position w:val="-10"/>
          <w:lang w:bidi="ar-SA"/>
        </w:rPr>
        <w:drawing>
          <wp:inline distT="0" distB="0" distL="0" distR="0">
            <wp:extent cx="297815" cy="180975"/>
            <wp:effectExtent l="19050" t="0" r="6985" b="0"/>
            <wp:docPr id="2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0"/>
                    <a:srcRect/>
                    <a:stretch>
                      <a:fillRect/>
                    </a:stretch>
                  </pic:blipFill>
                  <pic:spPr bwMode="auto">
                    <a:xfrm>
                      <a:off x="0" y="0"/>
                      <a:ext cx="297815" cy="180975"/>
                    </a:xfrm>
                    <a:prstGeom prst="rect">
                      <a:avLst/>
                    </a:prstGeom>
                    <a:noFill/>
                    <a:ln w="9525">
                      <a:noFill/>
                      <a:miter lim="800000"/>
                      <a:headEnd/>
                      <a:tailEnd/>
                    </a:ln>
                  </pic:spPr>
                </pic:pic>
              </a:graphicData>
            </a:graphic>
          </wp:inline>
        </w:drawing>
      </w:r>
    </w:p>
    <w:p w:rsidR="00835550" w:rsidRPr="00755313" w:rsidRDefault="00755313" w:rsidP="00755313">
      <w:pPr>
        <w:pStyle w:val="Caption"/>
        <w:bidi/>
        <w:jc w:val="center"/>
        <w:rPr>
          <w:rFonts w:ascii="B Nazanin" w:cs="B Nazanin"/>
          <w:color w:val="auto"/>
          <w:sz w:val="22"/>
          <w:szCs w:val="22"/>
          <w:rtl/>
        </w:rPr>
      </w:pPr>
      <w:bookmarkStart w:id="342" w:name="_Toc272054920"/>
      <w:bookmarkStart w:id="343" w:name="_Toc96228557"/>
      <w:bookmarkStart w:id="344" w:name="_Toc69268044"/>
      <w:bookmarkStart w:id="345" w:name="_Toc134012776"/>
      <w:bookmarkEnd w:id="341"/>
      <w:r w:rsidRPr="00755313">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18</w:t>
      </w:r>
      <w:r w:rsidR="002A4878">
        <w:rPr>
          <w:rFonts w:cs="B Nazanin"/>
          <w:color w:val="auto"/>
          <w:sz w:val="22"/>
          <w:szCs w:val="22"/>
          <w:rtl/>
          <w:lang w:bidi="ar-SA"/>
        </w:rPr>
        <w:fldChar w:fldCharType="end"/>
      </w:r>
      <w:r w:rsidR="00835550" w:rsidRPr="00755313">
        <w:rPr>
          <w:rFonts w:ascii="B Nazanin" w:cs="B Nazanin" w:hint="cs"/>
          <w:color w:val="auto"/>
          <w:sz w:val="22"/>
          <w:szCs w:val="22"/>
          <w:rtl/>
        </w:rPr>
        <w:t xml:space="preserve">: </w:t>
      </w:r>
      <w:r w:rsidR="00835550" w:rsidRPr="00755313">
        <w:rPr>
          <w:rFonts w:cs="B Nazanin"/>
          <w:color w:val="auto"/>
          <w:sz w:val="22"/>
          <w:szCs w:val="22"/>
          <w:rtl/>
          <w:lang w:bidi="ar-SA"/>
        </w:rPr>
        <w:t>گراف‌هاي انتقال حالت اتوماتاي</w:t>
      </w:r>
      <w:bookmarkEnd w:id="342"/>
      <w:r w:rsidR="009F13AB" w:rsidRPr="00755313">
        <w:rPr>
          <w:rFonts w:cs="B Nazanin"/>
          <w:color w:val="auto"/>
          <w:position w:val="-12"/>
          <w:sz w:val="22"/>
          <w:szCs w:val="22"/>
          <w:lang w:bidi="ar-SA"/>
        </w:rPr>
        <w:object w:dxaOrig="499" w:dyaOrig="360">
          <v:shape id="_x0000_i1132" type="#_x0000_t75" style="width:24.75pt;height:18pt" o:ole="">
            <v:imagedata r:id="rId38" o:title=""/>
          </v:shape>
          <o:OLEObject Type="Embed" ProgID="Equation.3" ShapeID="_x0000_i1132" DrawAspect="Content" ObjectID="_1569252640" r:id="rId311"/>
        </w:object>
      </w:r>
      <w:bookmarkEnd w:id="343"/>
      <w:bookmarkEnd w:id="344"/>
      <w:bookmarkEnd w:id="345"/>
    </w:p>
    <w:p w:rsidR="00835550" w:rsidRPr="00C33D22" w:rsidRDefault="00835550" w:rsidP="00AB56C0">
      <w:pPr>
        <w:pStyle w:val="MyParagraph"/>
        <w:rPr>
          <w:rtl/>
        </w:rPr>
      </w:pPr>
      <w:r w:rsidRPr="00C33D22">
        <w:rPr>
          <w:rtl/>
        </w:rPr>
        <w:t>هر</w:t>
      </w:r>
      <w:r w:rsidRPr="00C33D22">
        <w:rPr>
          <w:rFonts w:hint="cs"/>
          <w:rtl/>
        </w:rPr>
        <w:t xml:space="preserve"> </w:t>
      </w:r>
      <w:r w:rsidRPr="00C33D22">
        <w:rPr>
          <w:rtl/>
        </w:rPr>
        <w:t>عمل</w:t>
      </w:r>
      <w:r w:rsidRPr="00C33D22">
        <w:rPr>
          <w:rFonts w:hint="cs"/>
          <w:rtl/>
        </w:rPr>
        <w:t xml:space="preserve"> با</w:t>
      </w:r>
      <w:r w:rsidRPr="00C33D22">
        <w:rPr>
          <w:rtl/>
        </w:rPr>
        <w:t xml:space="preserve"> </w:t>
      </w:r>
      <w:r w:rsidRPr="00C33D22">
        <w:t>N</w:t>
      </w:r>
      <w:r w:rsidRPr="00C33D22">
        <w:rPr>
          <w:rtl/>
        </w:rPr>
        <w:t xml:space="preserve"> حافظه مرتبط </w:t>
      </w:r>
      <w:r w:rsidRPr="00C33D22">
        <w:rPr>
          <w:rFonts w:hint="cs"/>
          <w:rtl/>
        </w:rPr>
        <w:t>مي</w:t>
      </w:r>
      <w:r w:rsidRPr="00C33D22">
        <w:rPr>
          <w:rFonts w:hint="eastAsia"/>
          <w:rtl/>
        </w:rPr>
        <w:t>‌</w:t>
      </w:r>
      <w:r w:rsidRPr="00C33D22">
        <w:rPr>
          <w:rFonts w:hint="cs"/>
          <w:rtl/>
        </w:rPr>
        <w:t xml:space="preserve">باشد </w:t>
      </w:r>
      <w:r w:rsidRPr="00C33D22">
        <w:rPr>
          <w:rtl/>
        </w:rPr>
        <w:t>و</w:t>
      </w:r>
      <w:r w:rsidRPr="00C33D22">
        <w:rPr>
          <w:rFonts w:hint="cs"/>
          <w:rtl/>
        </w:rPr>
        <w:t xml:space="preserve"> </w:t>
      </w:r>
      <w:r w:rsidRPr="00C33D22">
        <w:rPr>
          <w:rtl/>
        </w:rPr>
        <w:t>در</w:t>
      </w:r>
      <w:r w:rsidRPr="00C33D22">
        <w:rPr>
          <w:rFonts w:hint="cs"/>
          <w:rtl/>
        </w:rPr>
        <w:t xml:space="preserve"> </w:t>
      </w:r>
      <w:r w:rsidRPr="00C33D22">
        <w:rPr>
          <w:rtl/>
        </w:rPr>
        <w:t>مجموع</w:t>
      </w:r>
      <w:r w:rsidRPr="00C33D22">
        <w:rPr>
          <w:rFonts w:hint="cs"/>
          <w:rtl/>
        </w:rPr>
        <w:t>،</w:t>
      </w:r>
      <w:r w:rsidRPr="00C33D22">
        <w:rPr>
          <w:rtl/>
        </w:rPr>
        <w:t xml:space="preserve"> اتوماتا داراي</w:t>
      </w:r>
      <w:r w:rsidRPr="00C33D22">
        <w:rPr>
          <w:rFonts w:hint="cs"/>
          <w:rtl/>
        </w:rPr>
        <w:t xml:space="preserve"> </w:t>
      </w:r>
      <w:r w:rsidRPr="00C33D22">
        <w:t>2N</w:t>
      </w:r>
      <w:r w:rsidRPr="00C33D22">
        <w:rPr>
          <w:rtl/>
        </w:rPr>
        <w:t xml:space="preserve"> حافظه </w:t>
      </w:r>
      <w:r w:rsidRPr="00C33D22">
        <w:rPr>
          <w:rFonts w:hint="cs"/>
          <w:rtl/>
        </w:rPr>
        <w:t>است</w:t>
      </w:r>
      <w:r w:rsidRPr="00C33D22">
        <w:rPr>
          <w:rtl/>
        </w:rPr>
        <w:t>. هنگام دريافت هر</w:t>
      </w:r>
      <w:r w:rsidRPr="00C33D22">
        <w:rPr>
          <w:rFonts w:hint="cs"/>
          <w:rtl/>
        </w:rPr>
        <w:t xml:space="preserve"> </w:t>
      </w:r>
      <w:r w:rsidRPr="00C33D22">
        <w:rPr>
          <w:rtl/>
        </w:rPr>
        <w:t>پاسخ مطلوب</w:t>
      </w:r>
      <w:r w:rsidRPr="00C33D22">
        <w:rPr>
          <w:rFonts w:hint="cs"/>
          <w:rtl/>
        </w:rPr>
        <w:t>،</w:t>
      </w:r>
      <w:r w:rsidRPr="00C33D22">
        <w:rPr>
          <w:rtl/>
        </w:rPr>
        <w:t xml:space="preserve"> حالت اتوماتا به </w:t>
      </w:r>
      <w:r w:rsidRPr="00C33D22">
        <w:rPr>
          <w:rFonts w:hint="cs"/>
          <w:rtl/>
        </w:rPr>
        <w:t>حالت</w:t>
      </w:r>
      <w:r w:rsidRPr="00C33D22">
        <w:rPr>
          <w:rtl/>
        </w:rPr>
        <w:t xml:space="preserve"> عميق</w:t>
      </w:r>
      <w:r w:rsidRPr="00C33D22">
        <w:rPr>
          <w:rFonts w:hint="cs"/>
          <w:rtl/>
        </w:rPr>
        <w:t>‌</w:t>
      </w:r>
      <w:r w:rsidRPr="00C33D22">
        <w:rPr>
          <w:rtl/>
        </w:rPr>
        <w:t xml:space="preserve">تري در حافظه </w:t>
      </w:r>
      <w:r w:rsidRPr="00C33D22">
        <w:rPr>
          <w:rFonts w:hint="cs"/>
          <w:rtl/>
        </w:rPr>
        <w:t xml:space="preserve">تغيير کرده </w:t>
      </w:r>
      <w:r w:rsidRPr="00C33D22">
        <w:rPr>
          <w:rtl/>
        </w:rPr>
        <w:t>و</w:t>
      </w:r>
      <w:r w:rsidRPr="00C33D22">
        <w:rPr>
          <w:rFonts w:hint="cs"/>
          <w:rtl/>
        </w:rPr>
        <w:t xml:space="preserve"> </w:t>
      </w:r>
      <w:r w:rsidRPr="00C33D22">
        <w:rPr>
          <w:rtl/>
        </w:rPr>
        <w:t>اگر پاسخ نامطلوبي دريافت گردد</w:t>
      </w:r>
      <w:r w:rsidRPr="00C33D22">
        <w:rPr>
          <w:rFonts w:hint="cs"/>
          <w:rtl/>
        </w:rPr>
        <w:t>،</w:t>
      </w:r>
      <w:r w:rsidRPr="00C33D22">
        <w:rPr>
          <w:rtl/>
        </w:rPr>
        <w:t xml:space="preserve"> حالت آن </w:t>
      </w:r>
      <w:r w:rsidRPr="00C33D22">
        <w:rPr>
          <w:rFonts w:hint="cs"/>
          <w:rtl/>
        </w:rPr>
        <w:t>به عمق كمتري در</w:t>
      </w:r>
      <w:r w:rsidRPr="00C33D22">
        <w:rPr>
          <w:rtl/>
        </w:rPr>
        <w:t xml:space="preserve"> حافظ</w:t>
      </w:r>
      <w:r w:rsidRPr="00C33D22">
        <w:rPr>
          <w:rFonts w:hint="cs"/>
          <w:rtl/>
        </w:rPr>
        <w:t>ه‌ی</w:t>
      </w:r>
      <w:r w:rsidRPr="00C33D22">
        <w:rPr>
          <w:rtl/>
        </w:rPr>
        <w:t xml:space="preserve"> اتوماتا </w:t>
      </w:r>
      <w:r w:rsidRPr="00C33D22">
        <w:rPr>
          <w:rFonts w:hint="cs"/>
          <w:rtl/>
        </w:rPr>
        <w:t>تغيير مي</w:t>
      </w:r>
      <w:r w:rsidRPr="00C33D22">
        <w:rPr>
          <w:rFonts w:hint="eastAsia"/>
          <w:rtl/>
        </w:rPr>
        <w:t>‌</w:t>
      </w:r>
      <w:r w:rsidRPr="00C33D22">
        <w:rPr>
          <w:rFonts w:hint="cs"/>
          <w:rtl/>
        </w:rPr>
        <w:t>يابد</w:t>
      </w:r>
      <w:r w:rsidRPr="00C33D22">
        <w:rPr>
          <w:rtl/>
        </w:rPr>
        <w:t xml:space="preserve">. عمق </w:t>
      </w:r>
      <w:r w:rsidRPr="00C33D22">
        <w:rPr>
          <w:rFonts w:hint="cs"/>
          <w:rtl/>
        </w:rPr>
        <w:t>يك</w:t>
      </w:r>
      <w:r w:rsidRPr="00C33D22">
        <w:rPr>
          <w:rtl/>
        </w:rPr>
        <w:t xml:space="preserve"> حالت</w:t>
      </w:r>
      <w:r w:rsidR="00AB56C0" w:rsidRPr="00C33D22">
        <w:rPr>
          <w:position w:val="-12"/>
        </w:rPr>
        <w:object w:dxaOrig="300" w:dyaOrig="360">
          <v:shape id="_x0000_i1133" type="#_x0000_t75" style="width:15pt;height:17.25pt" o:ole="">
            <v:imagedata r:id="rId312" o:title=""/>
          </v:shape>
          <o:OLEObject Type="Embed" ProgID="Equation.3" ShapeID="_x0000_i1133" DrawAspect="Content" ObjectID="_1569252641" r:id="rId313"/>
        </w:object>
      </w:r>
      <w:r w:rsidRPr="00C33D22">
        <w:rPr>
          <w:rtl/>
        </w:rPr>
        <w:t>در ارتباط با عمل</w:t>
      </w:r>
      <w:r w:rsidR="00935DFF" w:rsidRPr="00C33D22">
        <w:rPr>
          <w:position w:val="-6"/>
        </w:rPr>
        <w:object w:dxaOrig="240" w:dyaOrig="220">
          <v:shape id="_x0000_i1134" type="#_x0000_t75" style="width:10.5pt;height:9.75pt" o:ole="">
            <v:imagedata r:id="rId314" o:title=""/>
          </v:shape>
          <o:OLEObject Type="Embed" ProgID="Equation.3" ShapeID="_x0000_i1134" DrawAspect="Content" ObjectID="_1569252642" r:id="rId315"/>
        </w:object>
      </w:r>
      <w:r w:rsidRPr="00C33D22">
        <w:rPr>
          <w:position w:val="-8"/>
          <w:rtl/>
        </w:rPr>
        <w:t xml:space="preserve"> </w:t>
      </w:r>
      <w:r w:rsidRPr="00C33D22">
        <w:rPr>
          <w:rtl/>
        </w:rPr>
        <w:t>را مي</w:t>
      </w:r>
      <w:r w:rsidRPr="00C33D22">
        <w:rPr>
          <w:rFonts w:hint="cs"/>
          <w:rtl/>
        </w:rPr>
        <w:t>‌</w:t>
      </w:r>
      <w:r w:rsidRPr="00C33D22">
        <w:rPr>
          <w:rtl/>
        </w:rPr>
        <w:t xml:space="preserve">توان به صورت قراردادي به </w:t>
      </w:r>
      <w:r w:rsidRPr="00C33D22">
        <w:rPr>
          <w:rFonts w:hint="cs"/>
          <w:rtl/>
        </w:rPr>
        <w:t>شكل</w:t>
      </w:r>
      <w:r w:rsidRPr="00C33D22">
        <w:rPr>
          <w:rtl/>
        </w:rPr>
        <w:t xml:space="preserve"> زير تعريف نمود: حداقل طول</w:t>
      </w:r>
      <w:r w:rsidRPr="00C33D22">
        <w:rPr>
          <w:rFonts w:hint="cs"/>
          <w:rtl/>
        </w:rPr>
        <w:t>ي</w:t>
      </w:r>
      <w:r w:rsidRPr="00C33D22">
        <w:rPr>
          <w:rtl/>
        </w:rPr>
        <w:t xml:space="preserve"> از سيگنال‌هاي ورودي که</w:t>
      </w:r>
      <w:r w:rsidR="00C20EF1" w:rsidRPr="00C33D22">
        <w:rPr>
          <w:position w:val="-12"/>
        </w:rPr>
        <w:object w:dxaOrig="300" w:dyaOrig="360">
          <v:shape id="_x0000_i1135" type="#_x0000_t75" style="width:15pt;height:17.25pt" o:ole="">
            <v:imagedata r:id="rId316" o:title=""/>
          </v:shape>
          <o:OLEObject Type="Embed" ProgID="Equation.3" ShapeID="_x0000_i1135" DrawAspect="Content" ObjectID="_1569252643" r:id="rId317"/>
        </w:object>
      </w:r>
      <w:r w:rsidRPr="00C33D22">
        <w:rPr>
          <w:rtl/>
        </w:rPr>
        <w:t xml:space="preserve"> را از مجموع</w:t>
      </w:r>
      <w:r w:rsidRPr="00C33D22">
        <w:rPr>
          <w:rFonts w:hint="cs"/>
          <w:rtl/>
        </w:rPr>
        <w:t>ه‌ی</w:t>
      </w:r>
      <w:r w:rsidRPr="00C33D22">
        <w:rPr>
          <w:rtl/>
        </w:rPr>
        <w:t xml:space="preserve"> حالت‌هاي</w:t>
      </w:r>
      <w:r w:rsidRPr="00C33D22">
        <w:rPr>
          <w:rFonts w:hint="cs"/>
          <w:rtl/>
        </w:rPr>
        <w:t xml:space="preserve"> </w:t>
      </w:r>
      <w:r w:rsidRPr="00C33D22">
        <w:rPr>
          <w:rtl/>
        </w:rPr>
        <w:t>متعلق به عمل</w:t>
      </w:r>
      <w:r w:rsidR="005D6360">
        <w:rPr>
          <w:noProof/>
          <w:position w:val="-8"/>
          <w:lang w:bidi="ar-SA"/>
        </w:rPr>
        <w:drawing>
          <wp:inline distT="0" distB="0" distL="0" distR="0">
            <wp:extent cx="138430" cy="127635"/>
            <wp:effectExtent l="19050" t="0" r="0" b="0"/>
            <wp:docPr id="23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8"/>
                    <a:srcRect/>
                    <a:stretch>
                      <a:fillRect/>
                    </a:stretch>
                  </pic:blipFill>
                  <pic:spPr bwMode="auto">
                    <a:xfrm>
                      <a:off x="0" y="0"/>
                      <a:ext cx="138430" cy="127635"/>
                    </a:xfrm>
                    <a:prstGeom prst="rect">
                      <a:avLst/>
                    </a:prstGeom>
                    <a:noFill/>
                    <a:ln w="9525">
                      <a:noFill/>
                      <a:miter lim="800000"/>
                      <a:headEnd/>
                      <a:tailEnd/>
                    </a:ln>
                  </pic:spPr>
                </pic:pic>
              </a:graphicData>
            </a:graphic>
          </wp:inline>
        </w:drawing>
      </w:r>
      <w:r w:rsidRPr="00C33D22">
        <w:rPr>
          <w:rtl/>
        </w:rPr>
        <w:t xml:space="preserve"> </w:t>
      </w:r>
      <w:r w:rsidRPr="00C33D22">
        <w:rPr>
          <w:rFonts w:hint="cs"/>
          <w:rtl/>
        </w:rPr>
        <w:t>(</w:t>
      </w:r>
      <w:r w:rsidR="005D6360">
        <w:rPr>
          <w:noProof/>
          <w:position w:val="-12"/>
          <w:lang w:bidi="ar-SA"/>
        </w:rPr>
        <w:drawing>
          <wp:inline distT="0" distB="0" distL="0" distR="0">
            <wp:extent cx="574040" cy="212725"/>
            <wp:effectExtent l="19050" t="0" r="0" b="0"/>
            <wp:docPr id="23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9"/>
                    <a:srcRect/>
                    <a:stretch>
                      <a:fillRect/>
                    </a:stretch>
                  </pic:blipFill>
                  <pic:spPr bwMode="auto">
                    <a:xfrm>
                      <a:off x="0" y="0"/>
                      <a:ext cx="574040" cy="212725"/>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بيرون مي</w:t>
      </w:r>
      <w:r w:rsidRPr="00C33D22">
        <w:rPr>
          <w:rFonts w:hint="cs"/>
          <w:rtl/>
        </w:rPr>
        <w:t>‌</w:t>
      </w:r>
      <w:r w:rsidRPr="00C33D22">
        <w:rPr>
          <w:rtl/>
        </w:rPr>
        <w:t xml:space="preserve">آورد. </w:t>
      </w:r>
      <w:r w:rsidRPr="00C33D22">
        <w:rPr>
          <w:rFonts w:hint="cs"/>
          <w:rtl/>
        </w:rPr>
        <w:t xml:space="preserve">همچنين </w:t>
      </w:r>
      <w:r w:rsidRPr="00C33D22">
        <w:rPr>
          <w:rtl/>
        </w:rPr>
        <w:t xml:space="preserve">عمق </w:t>
      </w:r>
      <w:r w:rsidRPr="00C33D22">
        <w:rPr>
          <w:rFonts w:hint="cs"/>
          <w:rtl/>
        </w:rPr>
        <w:t>يك</w:t>
      </w:r>
      <w:r w:rsidRPr="00C33D22">
        <w:rPr>
          <w:rtl/>
        </w:rPr>
        <w:t xml:space="preserve"> اتوماتا عبارت</w:t>
      </w:r>
      <w:r w:rsidRPr="00C33D22">
        <w:rPr>
          <w:rFonts w:hint="cs"/>
          <w:rtl/>
        </w:rPr>
        <w:t xml:space="preserve"> است</w:t>
      </w:r>
      <w:r w:rsidRPr="00C33D22">
        <w:rPr>
          <w:rtl/>
        </w:rPr>
        <w:t xml:space="preserve"> از بزرگترين عمق حالت‌هاي آن </w:t>
      </w:r>
      <w:r w:rsidRPr="00C33D22">
        <w:rPr>
          <w:rFonts w:hint="cs"/>
          <w:rtl/>
        </w:rPr>
        <w:t xml:space="preserve">که </w:t>
      </w:r>
      <w:r w:rsidRPr="00C33D22">
        <w:rPr>
          <w:rtl/>
        </w:rPr>
        <w:t xml:space="preserve">در اين مثال </w:t>
      </w:r>
      <w:r w:rsidRPr="00C33D22">
        <w:t>N</w:t>
      </w:r>
      <w:r w:rsidRPr="00C33D22">
        <w:rPr>
          <w:rtl/>
        </w:rPr>
        <w:t xml:space="preserve"> حالت</w:t>
      </w:r>
      <w:r w:rsidRPr="00C33D22">
        <w:rPr>
          <w:rFonts w:hint="cs"/>
          <w:rtl/>
        </w:rPr>
        <w:t xml:space="preserve"> می‌باشد.</w:t>
      </w:r>
    </w:p>
    <w:p w:rsidR="00835550" w:rsidRPr="0035580C" w:rsidRDefault="00835550" w:rsidP="0080246B">
      <w:pPr>
        <w:pStyle w:val="Heading4"/>
        <w:rPr>
          <w:rtl/>
        </w:rPr>
      </w:pPr>
      <w:bookmarkStart w:id="346" w:name="_Toc91067947"/>
      <w:bookmarkStart w:id="347" w:name="_Toc93144440"/>
      <w:bookmarkStart w:id="348" w:name="_Toc93220785"/>
      <w:bookmarkStart w:id="349" w:name="_Toc96228479"/>
      <w:bookmarkStart w:id="350" w:name="_Toc63420245"/>
      <w:bookmarkStart w:id="351" w:name="_Toc63420553"/>
      <w:bookmarkStart w:id="352" w:name="_Toc63421614"/>
      <w:bookmarkStart w:id="353" w:name="_Toc63421800"/>
      <w:bookmarkStart w:id="354" w:name="_Toc63422130"/>
      <w:bookmarkStart w:id="355" w:name="_Toc63422233"/>
      <w:bookmarkStart w:id="356" w:name="_Toc63422336"/>
      <w:bookmarkStart w:id="357" w:name="_Toc63423619"/>
      <w:bookmarkStart w:id="358" w:name="_Toc69446770"/>
      <w:bookmarkStart w:id="359" w:name="_Toc134011775"/>
      <w:bookmarkStart w:id="360" w:name="_Toc267420767"/>
      <w:bookmarkStart w:id="361" w:name="_Toc271852084"/>
      <w:bookmarkStart w:id="362" w:name="_Toc271960383"/>
      <w:bookmarkStart w:id="363" w:name="_Toc272055732"/>
      <w:r w:rsidRPr="0035580C">
        <w:rPr>
          <w:rtl/>
        </w:rPr>
        <w:t xml:space="preserve">اتوماتاي کرينسکي </w:t>
      </w:r>
      <w:bookmarkEnd w:id="346"/>
      <w:r w:rsidR="005D6360">
        <w:rPr>
          <w:noProof/>
          <w:position w:val="-10"/>
        </w:rPr>
        <w:drawing>
          <wp:inline distT="0" distB="0" distL="0" distR="0">
            <wp:extent cx="318770" cy="223520"/>
            <wp:effectExtent l="0" t="0" r="0" b="0"/>
            <wp:docPr id="23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srcRect/>
                    <a:stretch>
                      <a:fillRect/>
                    </a:stretch>
                  </pic:blipFill>
                  <pic:spPr bwMode="auto">
                    <a:xfrm>
                      <a:off x="0" y="0"/>
                      <a:ext cx="318770" cy="223520"/>
                    </a:xfrm>
                    <a:prstGeom prst="rect">
                      <a:avLst/>
                    </a:prstGeom>
                    <a:noFill/>
                    <a:ln w="9525">
                      <a:noFill/>
                      <a:miter lim="800000"/>
                      <a:headEnd/>
                      <a:tailEnd/>
                    </a:ln>
                  </pic:spPr>
                </pic:pic>
              </a:graphicData>
            </a:graphic>
          </wp:inline>
        </w:drawing>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835550" w:rsidRPr="00C33D22" w:rsidRDefault="00835550" w:rsidP="00967510">
      <w:pPr>
        <w:pStyle w:val="MyParagraph"/>
        <w:rPr>
          <w:rtl/>
        </w:rPr>
      </w:pPr>
      <w:r w:rsidRPr="00C33D22">
        <w:rPr>
          <w:rtl/>
        </w:rPr>
        <w:t>نمودار انتقال حالت نمايش داده شده در</w:t>
      </w:r>
      <w:r w:rsidRPr="00C33D22">
        <w:rPr>
          <w:rFonts w:hint="cs"/>
          <w:rtl/>
        </w:rPr>
        <w:t xml:space="preserve"> </w:t>
      </w:r>
      <w:r w:rsidR="007576BE">
        <w:rPr>
          <w:rFonts w:hint="cs"/>
          <w:rtl/>
        </w:rPr>
        <w:t xml:space="preserve">شکل </w:t>
      </w:r>
      <w:r w:rsidR="00967510">
        <w:rPr>
          <w:rFonts w:hint="cs"/>
          <w:rtl/>
        </w:rPr>
        <w:t>2</w:t>
      </w:r>
      <w:r w:rsidR="007576BE">
        <w:rPr>
          <w:rFonts w:hint="cs"/>
          <w:rtl/>
        </w:rPr>
        <w:t>-19</w:t>
      </w:r>
      <w:r w:rsidRPr="00C33D22">
        <w:rPr>
          <w:rtl/>
        </w:rPr>
        <w:t xml:space="preserve"> نشان </w:t>
      </w:r>
      <w:r w:rsidRPr="00C33D22">
        <w:rPr>
          <w:rFonts w:hint="cs"/>
          <w:rtl/>
        </w:rPr>
        <w:t xml:space="preserve">می‌دهد که رفتار اتوماتاي </w:t>
      </w:r>
      <w:r w:rsidRPr="00C33D22">
        <w:rPr>
          <w:rtl/>
        </w:rPr>
        <w:t>کرينسکي</w:t>
      </w:r>
      <w:r w:rsidRPr="00C33D22">
        <w:rPr>
          <w:rFonts w:hint="cs"/>
          <w:rtl/>
        </w:rPr>
        <w:t xml:space="preserve"> براي پاسخ نامطلوب از محيط همانند </w:t>
      </w:r>
      <w:r w:rsidR="005D6360">
        <w:rPr>
          <w:noProof/>
          <w:position w:val="-12"/>
          <w:lang w:bidi="ar-SA"/>
        </w:rPr>
        <w:drawing>
          <wp:inline distT="0" distB="0" distL="0" distR="0">
            <wp:extent cx="276225" cy="212725"/>
            <wp:effectExtent l="0" t="0" r="9525" b="0"/>
            <wp:docPr id="23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5"/>
                    <a:srcRect/>
                    <a:stretch>
                      <a:fillRect/>
                    </a:stretch>
                  </pic:blipFill>
                  <pic:spPr bwMode="auto">
                    <a:xfrm>
                      <a:off x="0" y="0"/>
                      <a:ext cx="276225" cy="212725"/>
                    </a:xfrm>
                    <a:prstGeom prst="rect">
                      <a:avLst/>
                    </a:prstGeom>
                    <a:noFill/>
                    <a:ln w="9525">
                      <a:noFill/>
                      <a:miter lim="800000"/>
                      <a:headEnd/>
                      <a:tailEnd/>
                    </a:ln>
                  </pic:spPr>
                </pic:pic>
              </a:graphicData>
            </a:graphic>
          </wp:inline>
        </w:drawing>
      </w:r>
      <w:r w:rsidRPr="00C33D22">
        <w:rPr>
          <w:rFonts w:hint="cs"/>
          <w:rtl/>
        </w:rPr>
        <w:t xml:space="preserve"> می‌باشد</w:t>
      </w:r>
      <w:r w:rsidRPr="00C33D22">
        <w:rPr>
          <w:rtl/>
        </w:rPr>
        <w:t>. ب</w:t>
      </w:r>
      <w:r w:rsidRPr="00C33D22">
        <w:rPr>
          <w:rFonts w:hint="cs"/>
          <w:rtl/>
        </w:rPr>
        <w:t xml:space="preserve">ه </w:t>
      </w:r>
      <w:r w:rsidRPr="00C33D22">
        <w:rPr>
          <w:rtl/>
        </w:rPr>
        <w:t>هنگام دريافت پاسخ مطلوب</w:t>
      </w:r>
      <w:r w:rsidRPr="00C33D22">
        <w:rPr>
          <w:rFonts w:hint="cs"/>
          <w:rtl/>
        </w:rPr>
        <w:t>،</w:t>
      </w:r>
      <w:r w:rsidRPr="00C33D22">
        <w:rPr>
          <w:rtl/>
        </w:rPr>
        <w:t xml:space="preserve"> هر حالت</w:t>
      </w:r>
      <w:r w:rsidRPr="00C33D22">
        <w:rPr>
          <w:rFonts w:hint="cs"/>
          <w:rtl/>
        </w:rPr>
        <w:t xml:space="preserve"> </w:t>
      </w:r>
      <w:r w:rsidRPr="00C33D22">
        <w:t xml:space="preserve"> </w:t>
      </w:r>
      <w:r w:rsidR="005D6360">
        <w:rPr>
          <w:noProof/>
          <w:position w:val="-12"/>
          <w:lang w:bidi="ar-SA"/>
        </w:rPr>
        <w:drawing>
          <wp:inline distT="0" distB="0" distL="0" distR="0">
            <wp:extent cx="1127125" cy="212725"/>
            <wp:effectExtent l="0" t="0" r="0" b="0"/>
            <wp:docPr id="23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20"/>
                    <a:srcRect/>
                    <a:stretch>
                      <a:fillRect/>
                    </a:stretch>
                  </pic:blipFill>
                  <pic:spPr bwMode="auto">
                    <a:xfrm>
                      <a:off x="0" y="0"/>
                      <a:ext cx="1127125" cy="212725"/>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به حالت</w:t>
      </w:r>
      <w:r w:rsidRPr="00C33D22">
        <w:rPr>
          <w:rFonts w:hint="cs"/>
          <w:rtl/>
        </w:rPr>
        <w:t xml:space="preserve"> </w:t>
      </w:r>
      <w:r w:rsidRPr="00C33D22">
        <w:t xml:space="preserve"> </w:t>
      </w:r>
      <w:r w:rsidR="005D6360">
        <w:rPr>
          <w:noProof/>
          <w:position w:val="-10"/>
          <w:lang w:bidi="ar-SA"/>
        </w:rPr>
        <w:drawing>
          <wp:inline distT="0" distB="0" distL="0" distR="0">
            <wp:extent cx="159385" cy="223520"/>
            <wp:effectExtent l="0" t="0" r="0" b="0"/>
            <wp:docPr id="24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21"/>
                    <a:srcRect/>
                    <a:stretch>
                      <a:fillRect/>
                    </a:stretch>
                  </pic:blipFill>
                  <pic:spPr bwMode="auto">
                    <a:xfrm>
                      <a:off x="0" y="0"/>
                      <a:ext cx="159385" cy="223520"/>
                    </a:xfrm>
                    <a:prstGeom prst="rect">
                      <a:avLst/>
                    </a:prstGeom>
                    <a:noFill/>
                    <a:ln w="9525">
                      <a:noFill/>
                      <a:miter lim="800000"/>
                      <a:headEnd/>
                      <a:tailEnd/>
                    </a:ln>
                  </pic:spPr>
                </pic:pic>
              </a:graphicData>
            </a:graphic>
          </wp:inline>
        </w:drawing>
      </w:r>
      <w:r w:rsidRPr="00C33D22">
        <w:rPr>
          <w:rFonts w:hint="cs"/>
          <w:rtl/>
        </w:rPr>
        <w:t xml:space="preserve"> رفته</w:t>
      </w:r>
      <w:r w:rsidRPr="00C33D22">
        <w:rPr>
          <w:rtl/>
        </w:rPr>
        <w:t xml:space="preserve"> و</w:t>
      </w:r>
      <w:r w:rsidRPr="00C33D22">
        <w:t xml:space="preserve"> </w:t>
      </w:r>
      <w:r w:rsidRPr="00C33D22">
        <w:rPr>
          <w:rtl/>
        </w:rPr>
        <w:t xml:space="preserve">حالت </w:t>
      </w:r>
      <w:r w:rsidR="005D6360">
        <w:rPr>
          <w:noProof/>
          <w:position w:val="-12"/>
          <w:lang w:bidi="ar-SA"/>
        </w:rPr>
        <w:drawing>
          <wp:inline distT="0" distB="0" distL="0" distR="0">
            <wp:extent cx="1647825" cy="212725"/>
            <wp:effectExtent l="0" t="0" r="9525" b="0"/>
            <wp:docPr id="241"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2"/>
                    <a:srcRect/>
                    <a:stretch>
                      <a:fillRect/>
                    </a:stretch>
                  </pic:blipFill>
                  <pic:spPr bwMode="auto">
                    <a:xfrm>
                      <a:off x="0" y="0"/>
                      <a:ext cx="1647825" cy="212725"/>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نيز به</w:t>
      </w:r>
      <w:r w:rsidRPr="00C33D22">
        <w:rPr>
          <w:rFonts w:hint="cs"/>
          <w:rtl/>
        </w:rPr>
        <w:t xml:space="preserve"> حالت </w:t>
      </w:r>
      <w:r w:rsidR="005D6360">
        <w:rPr>
          <w:noProof/>
          <w:position w:val="-12"/>
          <w:lang w:bidi="ar-SA"/>
        </w:rPr>
        <w:drawing>
          <wp:inline distT="0" distB="0" distL="0" distR="0">
            <wp:extent cx="297815" cy="233680"/>
            <wp:effectExtent l="0" t="0" r="6985" b="0"/>
            <wp:docPr id="24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3"/>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C33D22">
        <w:rPr>
          <w:rtl/>
        </w:rPr>
        <w:t xml:space="preserve"> مي</w:t>
      </w:r>
      <w:r w:rsidRPr="00C33D22">
        <w:rPr>
          <w:rFonts w:hint="cs"/>
          <w:rtl/>
        </w:rPr>
        <w:t>‌</w:t>
      </w:r>
      <w:r w:rsidRPr="00C33D22">
        <w:rPr>
          <w:rtl/>
        </w:rPr>
        <w:t>رود. در مجموع</w:t>
      </w:r>
      <w:r w:rsidRPr="00C33D22">
        <w:rPr>
          <w:rFonts w:hint="cs"/>
          <w:rtl/>
        </w:rPr>
        <w:t>،</w:t>
      </w:r>
      <w:r w:rsidRPr="00C33D22">
        <w:rPr>
          <w:rtl/>
        </w:rPr>
        <w:t xml:space="preserve"> </w:t>
      </w:r>
      <w:r w:rsidRPr="00C33D22">
        <w:rPr>
          <w:rFonts w:hint="cs"/>
          <w:rtl/>
        </w:rPr>
        <w:t>برای</w:t>
      </w:r>
      <w:r w:rsidRPr="00C33D22">
        <w:rPr>
          <w:rtl/>
        </w:rPr>
        <w:t xml:space="preserve"> رفتن از </w:t>
      </w:r>
      <w:r w:rsidRPr="00C33D22">
        <w:rPr>
          <w:rFonts w:hint="cs"/>
          <w:rtl/>
        </w:rPr>
        <w:t>يك</w:t>
      </w:r>
      <w:r w:rsidRPr="00C33D22">
        <w:rPr>
          <w:rtl/>
        </w:rPr>
        <w:t xml:space="preserve"> عمل به عمل ديگر نياز به دريافت </w:t>
      </w:r>
      <w:r w:rsidRPr="00C33D22">
        <w:t>N</w:t>
      </w:r>
      <w:r w:rsidRPr="00C33D22">
        <w:rPr>
          <w:rtl/>
        </w:rPr>
        <w:t xml:space="preserve"> پاسخ نامطلوب متوالي </w:t>
      </w:r>
      <w:r w:rsidRPr="00C33D22">
        <w:rPr>
          <w:rFonts w:hint="cs"/>
          <w:rtl/>
        </w:rPr>
        <w:t>دارد</w:t>
      </w:r>
      <w:r w:rsidRPr="00C33D22">
        <w:rPr>
          <w:rtl/>
        </w:rPr>
        <w:t>.</w:t>
      </w:r>
    </w:p>
    <w:p w:rsidR="00835550" w:rsidRPr="00C33D22" w:rsidRDefault="00835550" w:rsidP="00835550">
      <w:pPr>
        <w:pStyle w:val="MyLine"/>
        <w:spacing w:line="288" w:lineRule="auto"/>
        <w:rPr>
          <w:rtl/>
          <w:lang w:bidi="fa-IR"/>
        </w:rPr>
      </w:pPr>
    </w:p>
    <w:p w:rsidR="00835550" w:rsidRPr="00C33D22" w:rsidRDefault="005D6360" w:rsidP="00835550">
      <w:pPr>
        <w:pStyle w:val="MyFigure"/>
        <w:spacing w:line="288" w:lineRule="auto"/>
      </w:pPr>
      <w:r>
        <w:rPr>
          <w:noProof/>
          <w:lang w:bidi="ar-SA"/>
        </w:rPr>
        <w:drawing>
          <wp:inline distT="0" distB="0" distL="0" distR="0">
            <wp:extent cx="4433570" cy="1265555"/>
            <wp:effectExtent l="19050" t="0" r="5080" b="0"/>
            <wp:docPr id="24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24"/>
                    <a:srcRect/>
                    <a:stretch>
                      <a:fillRect/>
                    </a:stretch>
                  </pic:blipFill>
                  <pic:spPr bwMode="auto">
                    <a:xfrm>
                      <a:off x="0" y="0"/>
                      <a:ext cx="4433570" cy="1265555"/>
                    </a:xfrm>
                    <a:prstGeom prst="rect">
                      <a:avLst/>
                    </a:prstGeom>
                    <a:noFill/>
                    <a:ln w="9525">
                      <a:noFill/>
                      <a:miter lim="800000"/>
                      <a:headEnd/>
                      <a:tailEnd/>
                    </a:ln>
                  </pic:spPr>
                </pic:pic>
              </a:graphicData>
            </a:graphic>
          </wp:inline>
        </w:drawing>
      </w:r>
    </w:p>
    <w:p w:rsidR="00835550" w:rsidRPr="008D79FC" w:rsidRDefault="008D79FC" w:rsidP="008D79FC">
      <w:pPr>
        <w:pStyle w:val="Caption"/>
        <w:bidi/>
        <w:jc w:val="center"/>
        <w:rPr>
          <w:rFonts w:ascii="B Nazanin" w:cs="B Nazanin"/>
          <w:color w:val="auto"/>
          <w:sz w:val="22"/>
          <w:szCs w:val="22"/>
          <w:rtl/>
        </w:rPr>
      </w:pPr>
      <w:bookmarkStart w:id="364" w:name="_Toc96228558"/>
      <w:bookmarkStart w:id="365" w:name="_Toc69268045"/>
      <w:bookmarkStart w:id="366" w:name="_Toc134012777"/>
      <w:bookmarkStart w:id="367" w:name="_Toc272054921"/>
      <w:r w:rsidRPr="008D79FC">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19</w:t>
      </w:r>
      <w:r w:rsidR="002A4878">
        <w:rPr>
          <w:rFonts w:cs="B Nazanin"/>
          <w:color w:val="auto"/>
          <w:sz w:val="22"/>
          <w:szCs w:val="22"/>
          <w:rtl/>
          <w:lang w:bidi="ar-SA"/>
        </w:rPr>
        <w:fldChar w:fldCharType="end"/>
      </w:r>
      <w:r w:rsidR="00835550" w:rsidRPr="008D79FC">
        <w:rPr>
          <w:rFonts w:ascii="B Nazanin" w:cs="B Nazanin" w:hint="cs"/>
          <w:color w:val="auto"/>
          <w:sz w:val="22"/>
          <w:szCs w:val="22"/>
          <w:rtl/>
        </w:rPr>
        <w:t xml:space="preserve">: </w:t>
      </w:r>
      <w:r w:rsidR="00835550" w:rsidRPr="008D79FC">
        <w:rPr>
          <w:rFonts w:cs="B Nazanin"/>
          <w:color w:val="auto"/>
          <w:sz w:val="22"/>
          <w:szCs w:val="22"/>
          <w:rtl/>
          <w:lang w:bidi="ar-SA"/>
        </w:rPr>
        <w:t>گراف‌هاي انتقال حالت اتوماتاي کرينسکي</w:t>
      </w:r>
      <w:bookmarkEnd w:id="364"/>
      <w:bookmarkEnd w:id="365"/>
      <w:bookmarkEnd w:id="366"/>
      <w:bookmarkEnd w:id="367"/>
    </w:p>
    <w:p w:rsidR="00835550" w:rsidRPr="0035580C" w:rsidRDefault="00835550" w:rsidP="006154DA">
      <w:pPr>
        <w:pStyle w:val="Heading4"/>
        <w:rPr>
          <w:rtl/>
        </w:rPr>
      </w:pPr>
      <w:bookmarkStart w:id="368" w:name="_Toc91067948"/>
      <w:bookmarkStart w:id="369" w:name="_Toc93144441"/>
      <w:bookmarkStart w:id="370" w:name="_Toc93220786"/>
      <w:bookmarkStart w:id="371" w:name="_Toc96228480"/>
      <w:bookmarkStart w:id="372" w:name="_Toc63420246"/>
      <w:bookmarkStart w:id="373" w:name="_Toc63420554"/>
      <w:bookmarkStart w:id="374" w:name="_Toc63421615"/>
      <w:bookmarkStart w:id="375" w:name="_Toc63421801"/>
      <w:bookmarkStart w:id="376" w:name="_Toc63422131"/>
      <w:bookmarkStart w:id="377" w:name="_Toc63422234"/>
      <w:bookmarkStart w:id="378" w:name="_Toc63422337"/>
      <w:bookmarkStart w:id="379" w:name="_Toc63423620"/>
      <w:bookmarkStart w:id="380" w:name="_Toc69446771"/>
      <w:bookmarkStart w:id="381" w:name="_Toc134011776"/>
      <w:bookmarkStart w:id="382" w:name="_Toc267420768"/>
      <w:bookmarkStart w:id="383" w:name="_Toc271852085"/>
      <w:bookmarkStart w:id="384" w:name="_Toc271960384"/>
      <w:bookmarkStart w:id="385" w:name="_Toc272055733"/>
      <w:r w:rsidRPr="0035580C">
        <w:rPr>
          <w:rtl/>
        </w:rPr>
        <w:lastRenderedPageBreak/>
        <w:t>اتوماتاي کرايلو</w:t>
      </w:r>
      <w:bookmarkEnd w:id="368"/>
      <w:r w:rsidRPr="0035580C">
        <w:rPr>
          <w:rFonts w:hint="cs"/>
          <w:rtl/>
        </w:rPr>
        <w:t>ف</w:t>
      </w:r>
      <w:r w:rsidR="005D6360">
        <w:rPr>
          <w:noProof/>
          <w:position w:val="-10"/>
        </w:rPr>
        <w:drawing>
          <wp:inline distT="0" distB="0" distL="0" distR="0">
            <wp:extent cx="340360" cy="223520"/>
            <wp:effectExtent l="0" t="0" r="0" b="0"/>
            <wp:docPr id="24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a:srcRect/>
                    <a:stretch>
                      <a:fillRect/>
                    </a:stretch>
                  </pic:blipFill>
                  <pic:spPr bwMode="auto">
                    <a:xfrm>
                      <a:off x="0" y="0"/>
                      <a:ext cx="340360" cy="223520"/>
                    </a:xfrm>
                    <a:prstGeom prst="rect">
                      <a:avLst/>
                    </a:prstGeom>
                    <a:noFill/>
                    <a:ln w="9525">
                      <a:noFill/>
                      <a:miter lim="800000"/>
                      <a:headEnd/>
                      <a:tailEnd/>
                    </a:ln>
                  </pic:spPr>
                </pic:pic>
              </a:graphicData>
            </a:graphic>
          </wp:inline>
        </w:drawing>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835550" w:rsidRPr="00C33D22" w:rsidRDefault="00835550" w:rsidP="00967510">
      <w:pPr>
        <w:pStyle w:val="MyParagraph"/>
        <w:rPr>
          <w:rtl/>
        </w:rPr>
      </w:pPr>
      <w:r w:rsidRPr="00C33D22">
        <w:rPr>
          <w:rFonts w:hint="cs"/>
          <w:rtl/>
        </w:rPr>
        <w:t xml:space="preserve">اين اتوماتا براي پاسخ مطلوب محيط، نمودار تغيير </w:t>
      </w:r>
      <w:r w:rsidRPr="00C33D22">
        <w:rPr>
          <w:rtl/>
        </w:rPr>
        <w:t>حالت</w:t>
      </w:r>
      <w:r w:rsidRPr="00C33D22">
        <w:rPr>
          <w:rFonts w:hint="cs"/>
          <w:rtl/>
        </w:rPr>
        <w:t>ي مانند اتوماتای</w:t>
      </w:r>
      <w:r w:rsidR="00AC291C" w:rsidRPr="00C33D22">
        <w:rPr>
          <w:rFonts w:hint="cs"/>
          <w:rtl/>
        </w:rPr>
        <w:t xml:space="preserve"> </w:t>
      </w:r>
      <w:r w:rsidR="00A16C6A" w:rsidRPr="00C33D22">
        <w:rPr>
          <w:position w:val="-12"/>
        </w:rPr>
        <w:object w:dxaOrig="499" w:dyaOrig="360">
          <v:shape id="_x0000_i1136" type="#_x0000_t75" style="width:24.75pt;height:17.25pt" o:ole="">
            <v:imagedata r:id="rId325" o:title=""/>
          </v:shape>
          <o:OLEObject Type="Embed" ProgID="Equation.3" ShapeID="_x0000_i1136" DrawAspect="Content" ObjectID="_1569252644" r:id="rId326"/>
        </w:object>
      </w:r>
      <w:r w:rsidRPr="00C33D22">
        <w:rPr>
          <w:rFonts w:hint="cs"/>
          <w:rtl/>
        </w:rPr>
        <w:t>دارد.</w:t>
      </w:r>
      <w:r w:rsidRPr="00C33D22">
        <w:rPr>
          <w:rtl/>
        </w:rPr>
        <w:t xml:space="preserve"> </w:t>
      </w:r>
      <w:r w:rsidRPr="00C33D22">
        <w:rPr>
          <w:rFonts w:hint="cs"/>
          <w:rtl/>
        </w:rPr>
        <w:t>زماني كه</w:t>
      </w:r>
      <w:r w:rsidRPr="00C33D22">
        <w:rPr>
          <w:rtl/>
        </w:rPr>
        <w:t xml:space="preserve"> پاسخ محيط نامطلوب است</w:t>
      </w:r>
      <w:r w:rsidRPr="00C33D22">
        <w:rPr>
          <w:rFonts w:hint="cs"/>
          <w:rtl/>
        </w:rPr>
        <w:t>، اتوماتا</w:t>
      </w:r>
      <w:r w:rsidRPr="00C33D22">
        <w:rPr>
          <w:rtl/>
        </w:rPr>
        <w:t xml:space="preserve"> با احتمال </w:t>
      </w:r>
      <w:r w:rsidRPr="00C33D22">
        <w:rPr>
          <w:rFonts w:hint="cs"/>
          <w:rtl/>
        </w:rPr>
        <w:t>0.5</w:t>
      </w:r>
      <w:r w:rsidRPr="00C33D22">
        <w:rPr>
          <w:rtl/>
        </w:rPr>
        <w:t xml:space="preserve"> </w:t>
      </w:r>
      <w:r w:rsidRPr="00C33D22">
        <w:rPr>
          <w:rFonts w:hint="cs"/>
          <w:rtl/>
        </w:rPr>
        <w:t>از</w:t>
      </w:r>
      <w:r w:rsidRPr="00C33D22">
        <w:rPr>
          <w:rtl/>
        </w:rPr>
        <w:t xml:space="preserve"> حالت</w:t>
      </w:r>
      <w:r w:rsidR="007B00CC" w:rsidRPr="00C33D22">
        <w:rPr>
          <w:rFonts w:hint="cs"/>
          <w:rtl/>
        </w:rPr>
        <w:t xml:space="preserve"> </w:t>
      </w:r>
      <w:r w:rsidR="00DD2C2F" w:rsidRPr="00C33D22">
        <w:rPr>
          <w:position w:val="-12"/>
        </w:rPr>
        <w:object w:dxaOrig="3140" w:dyaOrig="360">
          <v:shape id="_x0000_i1137" type="#_x0000_t75" style="width:157.5pt;height:17.25pt" o:ole="">
            <v:imagedata r:id="rId327" o:title=""/>
          </v:shape>
          <o:OLEObject Type="Embed" ProgID="Equation.3" ShapeID="_x0000_i1137" DrawAspect="Content" ObjectID="_1569252645" r:id="rId328"/>
        </w:object>
      </w:r>
      <w:r w:rsidRPr="00C33D22">
        <w:rPr>
          <w:rtl/>
        </w:rPr>
        <w:t>به حالت‌هاي</w:t>
      </w:r>
      <w:r w:rsidR="003F1C00" w:rsidRPr="00C33D22">
        <w:rPr>
          <w:rFonts w:hint="cs"/>
          <w:rtl/>
        </w:rPr>
        <w:t xml:space="preserve"> </w:t>
      </w:r>
      <w:r w:rsidR="003520D6" w:rsidRPr="00C33D22">
        <w:rPr>
          <w:position w:val="-12"/>
        </w:rPr>
        <w:object w:dxaOrig="380" w:dyaOrig="360">
          <v:shape id="_x0000_i1138" type="#_x0000_t75" style="width:18pt;height:17.25pt" o:ole="">
            <v:imagedata r:id="rId329" o:title=""/>
          </v:shape>
          <o:OLEObject Type="Embed" ProgID="Equation.3" ShapeID="_x0000_i1138" DrawAspect="Content" ObjectID="_1569252646" r:id="rId330"/>
        </w:object>
      </w:r>
      <w:r w:rsidRPr="00C33D22">
        <w:rPr>
          <w:rFonts w:hint="cs"/>
          <w:rtl/>
        </w:rPr>
        <w:t xml:space="preserve">يا </w:t>
      </w:r>
      <w:r w:rsidR="005C0764" w:rsidRPr="00C33D22">
        <w:rPr>
          <w:position w:val="-12"/>
        </w:rPr>
        <w:object w:dxaOrig="380" w:dyaOrig="360">
          <v:shape id="_x0000_i1139" type="#_x0000_t75" style="width:18pt;height:17.25pt" o:ole="">
            <v:imagedata r:id="rId331" o:title=""/>
          </v:shape>
          <o:OLEObject Type="Embed" ProgID="Equation.3" ShapeID="_x0000_i1139" DrawAspect="Content" ObjectID="_1569252647" r:id="rId332"/>
        </w:object>
      </w:r>
      <w:r w:rsidRPr="00C33D22">
        <w:rPr>
          <w:rFonts w:hint="cs"/>
          <w:rtl/>
        </w:rPr>
        <w:t xml:space="preserve"> </w:t>
      </w:r>
      <w:r w:rsidRPr="00C33D22">
        <w:rPr>
          <w:rtl/>
        </w:rPr>
        <w:t>مي</w:t>
      </w:r>
      <w:r w:rsidRPr="00C33D22">
        <w:rPr>
          <w:rFonts w:hint="cs"/>
          <w:rtl/>
        </w:rPr>
        <w:t>‌</w:t>
      </w:r>
      <w:r w:rsidRPr="00C33D22">
        <w:rPr>
          <w:rtl/>
        </w:rPr>
        <w:t>رود</w:t>
      </w:r>
      <w:r w:rsidRPr="00C33D22">
        <w:rPr>
          <w:rFonts w:hint="cs"/>
          <w:rtl/>
        </w:rPr>
        <w:t xml:space="preserve"> (</w:t>
      </w:r>
      <w:r w:rsidR="007576BE">
        <w:rPr>
          <w:rFonts w:hint="cs"/>
          <w:rtl/>
        </w:rPr>
        <w:t xml:space="preserve">شکل </w:t>
      </w:r>
      <w:r w:rsidR="00967510">
        <w:rPr>
          <w:rFonts w:hint="cs"/>
          <w:rtl/>
        </w:rPr>
        <w:t>2</w:t>
      </w:r>
      <w:r w:rsidR="007576BE">
        <w:rPr>
          <w:rFonts w:hint="cs"/>
          <w:rtl/>
        </w:rPr>
        <w:t>-20</w:t>
      </w:r>
      <w:r w:rsidRPr="00C33D22">
        <w:rPr>
          <w:rFonts w:hint="cs"/>
          <w:rtl/>
        </w:rPr>
        <w:t>).</w:t>
      </w:r>
      <w:r w:rsidRPr="00C33D22">
        <w:rPr>
          <w:rtl/>
        </w:rPr>
        <w:t xml:space="preserve"> </w:t>
      </w:r>
      <w:r w:rsidRPr="00C33D22">
        <w:rPr>
          <w:rFonts w:hint="cs"/>
          <w:rtl/>
        </w:rPr>
        <w:t>همچنين زماني كه</w:t>
      </w:r>
      <w:r w:rsidR="007B00CC" w:rsidRPr="00C33D22">
        <w:rPr>
          <w:position w:val="-6"/>
        </w:rPr>
        <w:object w:dxaOrig="460" w:dyaOrig="279">
          <v:shape id="_x0000_i1140" type="#_x0000_t75" style="width:22.5pt;height:14.25pt" o:ole="">
            <v:imagedata r:id="rId333" o:title=""/>
          </v:shape>
          <o:OLEObject Type="Embed" ProgID="Equation.3" ShapeID="_x0000_i1140" DrawAspect="Content" ObjectID="_1569252648" r:id="rId334"/>
        </w:object>
      </w:r>
      <w:r w:rsidRPr="00C33D22">
        <w:rPr>
          <w:rFonts w:hint="cs"/>
          <w:rtl/>
        </w:rPr>
        <w:t>يا</w:t>
      </w:r>
      <w:r w:rsidR="00DC36F0" w:rsidRPr="00C33D22">
        <w:rPr>
          <w:rFonts w:hint="cs"/>
          <w:rtl/>
        </w:rPr>
        <w:t xml:space="preserve"> </w:t>
      </w:r>
      <w:r w:rsidR="007B00CC" w:rsidRPr="00C33D22">
        <w:rPr>
          <w:position w:val="-6"/>
        </w:rPr>
        <w:object w:dxaOrig="880" w:dyaOrig="279">
          <v:shape id="_x0000_i1141" type="#_x0000_t75" style="width:42.75pt;height:14.25pt" o:ole="">
            <v:imagedata r:id="rId335" o:title=""/>
          </v:shape>
          <o:OLEObject Type="Embed" ProgID="Equation.3" ShapeID="_x0000_i1141" DrawAspect="Content" ObjectID="_1569252649" r:id="rId336"/>
        </w:object>
      </w:r>
      <w:r w:rsidRPr="00C33D22">
        <w:rPr>
          <w:rFonts w:hint="cs"/>
          <w:rtl/>
        </w:rPr>
        <w:t>باشد،</w:t>
      </w:r>
      <w:r w:rsidRPr="00C33D22">
        <w:rPr>
          <w:rFonts w:hint="cs"/>
          <w:position w:val="-8"/>
          <w:rtl/>
        </w:rPr>
        <w:t xml:space="preserve"> </w:t>
      </w:r>
      <w:r w:rsidRPr="00C33D22">
        <w:rPr>
          <w:rFonts w:hint="cs"/>
          <w:rtl/>
        </w:rPr>
        <w:t>حالت بعدي اتوماتا،</w:t>
      </w:r>
      <w:r w:rsidRPr="00C33D22">
        <w:rPr>
          <w:rFonts w:hint="cs"/>
          <w:position w:val="-8"/>
          <w:rtl/>
        </w:rPr>
        <w:t xml:space="preserve"> </w:t>
      </w:r>
      <w:r w:rsidRPr="00C33D22">
        <w:rPr>
          <w:rtl/>
        </w:rPr>
        <w:t xml:space="preserve">با احتمال </w:t>
      </w:r>
      <w:r w:rsidRPr="00C33D22">
        <w:rPr>
          <w:rFonts w:hint="cs"/>
          <w:rtl/>
        </w:rPr>
        <w:t>0.5،</w:t>
      </w:r>
      <w:r w:rsidRPr="00C33D22">
        <w:rPr>
          <w:rtl/>
        </w:rPr>
        <w:t xml:space="preserve"> همان حالت </w:t>
      </w:r>
      <w:r w:rsidRPr="00C33D22">
        <w:rPr>
          <w:rFonts w:hint="cs"/>
          <w:rtl/>
        </w:rPr>
        <w:t>يا</w:t>
      </w:r>
      <w:r w:rsidRPr="00C33D22">
        <w:rPr>
          <w:rtl/>
        </w:rPr>
        <w:t xml:space="preserve"> حالت</w:t>
      </w:r>
      <w:r w:rsidR="006E2F4D" w:rsidRPr="00C33D22">
        <w:rPr>
          <w:rFonts w:hint="cs"/>
          <w:rtl/>
        </w:rPr>
        <w:t xml:space="preserve"> </w:t>
      </w:r>
      <w:r w:rsidR="006E2F4D" w:rsidRPr="00C33D22">
        <w:rPr>
          <w:position w:val="-12"/>
        </w:rPr>
        <w:object w:dxaOrig="380" w:dyaOrig="360">
          <v:shape id="_x0000_i1142" type="#_x0000_t75" style="width:18pt;height:17.25pt" o:ole="">
            <v:imagedata r:id="rId337" o:title=""/>
          </v:shape>
          <o:OLEObject Type="Embed" ProgID="Equation.3" ShapeID="_x0000_i1142" DrawAspect="Content" ObjectID="_1569252650" r:id="rId338"/>
        </w:object>
      </w:r>
      <w:r w:rsidRPr="00C33D22">
        <w:rPr>
          <w:rFonts w:hint="cs"/>
          <w:rtl/>
        </w:rPr>
        <w:t>خواهد بود</w:t>
      </w:r>
      <w:r w:rsidRPr="00C33D22">
        <w:rPr>
          <w:rtl/>
        </w:rPr>
        <w:t xml:space="preserve">. </w:t>
      </w:r>
      <w:r w:rsidRPr="00C33D22">
        <w:rPr>
          <w:rFonts w:hint="cs"/>
          <w:rtl/>
        </w:rPr>
        <w:t>وقتي كه</w:t>
      </w:r>
      <w:r w:rsidR="005D6360">
        <w:rPr>
          <w:noProof/>
          <w:position w:val="-8"/>
          <w:lang w:bidi="ar-SA"/>
        </w:rPr>
        <w:drawing>
          <wp:inline distT="0" distB="0" distL="0" distR="0">
            <wp:extent cx="329565" cy="159385"/>
            <wp:effectExtent l="19050" t="0" r="0" b="0"/>
            <wp:docPr id="25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9"/>
                    <a:srcRect/>
                    <a:stretch>
                      <a:fillRect/>
                    </a:stretch>
                  </pic:blipFill>
                  <pic:spPr bwMode="auto">
                    <a:xfrm>
                      <a:off x="0" y="0"/>
                      <a:ext cx="329565" cy="159385"/>
                    </a:xfrm>
                    <a:prstGeom prst="rect">
                      <a:avLst/>
                    </a:prstGeom>
                    <a:noFill/>
                    <a:ln w="9525">
                      <a:noFill/>
                      <a:miter lim="800000"/>
                      <a:headEnd/>
                      <a:tailEnd/>
                    </a:ln>
                  </pic:spPr>
                </pic:pic>
              </a:graphicData>
            </a:graphic>
          </wp:inline>
        </w:drawing>
      </w:r>
      <w:r w:rsidRPr="00C33D22">
        <w:rPr>
          <w:rFonts w:hint="cs"/>
          <w:rtl/>
        </w:rPr>
        <w:t xml:space="preserve">، </w:t>
      </w:r>
      <w:r w:rsidRPr="00C33D22">
        <w:rPr>
          <w:rtl/>
        </w:rPr>
        <w:t>ب</w:t>
      </w:r>
      <w:r w:rsidRPr="00C33D22">
        <w:rPr>
          <w:rFonts w:hint="cs"/>
          <w:rtl/>
        </w:rPr>
        <w:t xml:space="preserve">ا </w:t>
      </w:r>
      <w:r w:rsidRPr="00C33D22">
        <w:rPr>
          <w:rtl/>
        </w:rPr>
        <w:t xml:space="preserve">احتمال </w:t>
      </w:r>
      <w:r w:rsidRPr="00C33D22">
        <w:rPr>
          <w:rFonts w:hint="cs"/>
          <w:rtl/>
        </w:rPr>
        <w:t>0.5 حالت بعدي،</w:t>
      </w:r>
      <w:r w:rsidR="007B00CC" w:rsidRPr="00C33D22">
        <w:rPr>
          <w:position w:val="-12"/>
        </w:rPr>
        <w:object w:dxaOrig="460" w:dyaOrig="360">
          <v:shape id="_x0000_i1143" type="#_x0000_t75" style="width:22.5pt;height:17.25pt" o:ole="">
            <v:imagedata r:id="rId340" o:title=""/>
          </v:shape>
          <o:OLEObject Type="Embed" ProgID="Equation.3" ShapeID="_x0000_i1143" DrawAspect="Content" ObjectID="_1569252651" r:id="rId341"/>
        </w:object>
      </w:r>
      <w:r w:rsidRPr="00C33D22">
        <w:rPr>
          <w:rFonts w:hint="cs"/>
          <w:rtl/>
        </w:rPr>
        <w:t>يا</w:t>
      </w:r>
      <w:r w:rsidR="00DC36F0" w:rsidRPr="00C33D22">
        <w:rPr>
          <w:position w:val="-12"/>
        </w:rPr>
        <w:object w:dxaOrig="420" w:dyaOrig="360">
          <v:shape id="_x0000_i1144" type="#_x0000_t75" style="width:21.75pt;height:17.25pt" o:ole="">
            <v:imagedata r:id="rId342" o:title=""/>
          </v:shape>
          <o:OLEObject Type="Embed" ProgID="Equation.3" ShapeID="_x0000_i1144" DrawAspect="Content" ObjectID="_1569252652" r:id="rId343"/>
        </w:object>
      </w:r>
      <w:r w:rsidRPr="00C33D22">
        <w:rPr>
          <w:rFonts w:hint="cs"/>
          <w:rtl/>
        </w:rPr>
        <w:t>مي</w:t>
      </w:r>
      <w:r w:rsidRPr="00C33D22">
        <w:rPr>
          <w:rFonts w:hint="eastAsia"/>
          <w:rtl/>
        </w:rPr>
        <w:t>‌</w:t>
      </w:r>
      <w:r w:rsidRPr="00C33D22">
        <w:rPr>
          <w:rFonts w:hint="cs"/>
          <w:rtl/>
        </w:rPr>
        <w:t>باشد</w:t>
      </w:r>
      <w:r w:rsidRPr="00C33D22">
        <w:rPr>
          <w:rtl/>
        </w:rPr>
        <w:t xml:space="preserve"> و</w:t>
      </w:r>
      <w:r w:rsidRPr="00C33D22">
        <w:rPr>
          <w:rFonts w:hint="cs"/>
          <w:rtl/>
        </w:rPr>
        <w:t xml:space="preserve"> هنگامي كه</w:t>
      </w:r>
      <w:r w:rsidR="004C7D31" w:rsidRPr="00C33D22">
        <w:rPr>
          <w:rFonts w:hint="cs"/>
          <w:rtl/>
        </w:rPr>
        <w:t xml:space="preserve"> </w:t>
      </w:r>
      <w:r w:rsidR="003520D6" w:rsidRPr="00C33D22">
        <w:rPr>
          <w:position w:val="-6"/>
        </w:rPr>
        <w:object w:dxaOrig="720" w:dyaOrig="279">
          <v:shape id="_x0000_i1145" type="#_x0000_t75" style="width:36.75pt;height:14.25pt" o:ole="">
            <v:imagedata r:id="rId344" o:title=""/>
          </v:shape>
          <o:OLEObject Type="Embed" ProgID="Equation.3" ShapeID="_x0000_i1145" DrawAspect="Content" ObjectID="_1569252653" r:id="rId345"/>
        </w:object>
      </w:r>
      <w:r w:rsidRPr="00C33D22">
        <w:rPr>
          <w:rFonts w:hint="cs"/>
          <w:rtl/>
        </w:rPr>
        <w:t>،</w:t>
      </w:r>
      <w:r w:rsidRPr="00C33D22">
        <w:rPr>
          <w:rtl/>
        </w:rPr>
        <w:t xml:space="preserve"> با</w:t>
      </w:r>
      <w:r w:rsidRPr="00C33D22">
        <w:rPr>
          <w:rFonts w:hint="cs"/>
          <w:rtl/>
        </w:rPr>
        <w:t xml:space="preserve"> </w:t>
      </w:r>
      <w:r w:rsidRPr="00C33D22">
        <w:rPr>
          <w:rtl/>
        </w:rPr>
        <w:t>احتما</w:t>
      </w:r>
      <w:r w:rsidRPr="00C33D22">
        <w:rPr>
          <w:rFonts w:hint="cs"/>
          <w:rtl/>
        </w:rPr>
        <w:t>ل</w:t>
      </w:r>
      <w:r w:rsidRPr="00C33D22">
        <w:rPr>
          <w:rtl/>
        </w:rPr>
        <w:t xml:space="preserve"> </w:t>
      </w:r>
      <w:r w:rsidRPr="00C33D22">
        <w:rPr>
          <w:rFonts w:hint="cs"/>
          <w:rtl/>
        </w:rPr>
        <w:t>0.5 به</w:t>
      </w:r>
      <w:r w:rsidR="005C0764" w:rsidRPr="00C33D22">
        <w:rPr>
          <w:rFonts w:hint="cs"/>
          <w:rtl/>
        </w:rPr>
        <w:t xml:space="preserve"> </w:t>
      </w:r>
      <w:r w:rsidR="00DC36F0" w:rsidRPr="00C33D22">
        <w:rPr>
          <w:position w:val="-12"/>
        </w:rPr>
        <w:object w:dxaOrig="540" w:dyaOrig="360">
          <v:shape id="_x0000_i1146" type="#_x0000_t75" style="width:27pt;height:17.25pt" o:ole="">
            <v:imagedata r:id="rId346" o:title=""/>
          </v:shape>
          <o:OLEObject Type="Embed" ProgID="Equation.3" ShapeID="_x0000_i1146" DrawAspect="Content" ObjectID="_1569252654" r:id="rId347"/>
        </w:object>
      </w:r>
      <w:r w:rsidRPr="00C33D22">
        <w:rPr>
          <w:rFonts w:hint="cs"/>
          <w:rtl/>
        </w:rPr>
        <w:t>يا</w:t>
      </w:r>
      <w:r w:rsidR="005C0764" w:rsidRPr="00C33D22">
        <w:rPr>
          <w:rFonts w:hint="cs"/>
          <w:rtl/>
        </w:rPr>
        <w:t xml:space="preserve"> </w:t>
      </w:r>
      <w:r w:rsidR="00DC36F0" w:rsidRPr="00C33D22">
        <w:rPr>
          <w:position w:val="-12"/>
        </w:rPr>
        <w:object w:dxaOrig="340" w:dyaOrig="360">
          <v:shape id="_x0000_i1147" type="#_x0000_t75" style="width:17.25pt;height:17.25pt" o:ole="">
            <v:imagedata r:id="rId348" o:title=""/>
          </v:shape>
          <o:OLEObject Type="Embed" ProgID="Equation.3" ShapeID="_x0000_i1147" DrawAspect="Content" ObjectID="_1569252655" r:id="rId349"/>
        </w:object>
      </w:r>
      <w:r w:rsidRPr="00C33D22">
        <w:rPr>
          <w:rFonts w:hint="cs"/>
          <w:rtl/>
        </w:rPr>
        <w:t>تغيير حالت مي</w:t>
      </w:r>
      <w:r w:rsidRPr="00C33D22">
        <w:rPr>
          <w:rFonts w:hint="eastAsia"/>
          <w:rtl/>
        </w:rPr>
        <w:t>‌</w:t>
      </w:r>
      <w:r w:rsidRPr="00C33D22">
        <w:rPr>
          <w:rFonts w:hint="cs"/>
          <w:rtl/>
        </w:rPr>
        <w:t>دهد.</w:t>
      </w:r>
    </w:p>
    <w:p w:rsidR="00835550" w:rsidRPr="00C33D22" w:rsidRDefault="005D6360" w:rsidP="00835550">
      <w:pPr>
        <w:pStyle w:val="MyFigure"/>
        <w:spacing w:line="288" w:lineRule="auto"/>
        <w:rPr>
          <w:rFonts w:ascii="B Nazanin"/>
          <w:sz w:val="24"/>
          <w:rtl/>
        </w:rPr>
      </w:pPr>
      <w:r>
        <w:rPr>
          <w:noProof/>
          <w:lang w:bidi="ar-SA"/>
        </w:rPr>
        <w:drawing>
          <wp:inline distT="0" distB="0" distL="0" distR="0">
            <wp:extent cx="4093845" cy="871855"/>
            <wp:effectExtent l="19050" t="0" r="1905" b="0"/>
            <wp:docPr id="25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0"/>
                    <a:srcRect/>
                    <a:stretch>
                      <a:fillRect/>
                    </a:stretch>
                  </pic:blipFill>
                  <pic:spPr bwMode="auto">
                    <a:xfrm>
                      <a:off x="0" y="0"/>
                      <a:ext cx="4093845" cy="871855"/>
                    </a:xfrm>
                    <a:prstGeom prst="rect">
                      <a:avLst/>
                    </a:prstGeom>
                    <a:noFill/>
                    <a:ln w="9525">
                      <a:noFill/>
                      <a:miter lim="800000"/>
                      <a:headEnd/>
                      <a:tailEnd/>
                    </a:ln>
                  </pic:spPr>
                </pic:pic>
              </a:graphicData>
            </a:graphic>
          </wp:inline>
        </w:drawing>
      </w:r>
    </w:p>
    <w:p w:rsidR="00835550" w:rsidRPr="008D79FC" w:rsidRDefault="008D79FC" w:rsidP="008D79FC">
      <w:pPr>
        <w:pStyle w:val="Caption"/>
        <w:bidi/>
        <w:jc w:val="center"/>
        <w:rPr>
          <w:rFonts w:ascii="B Nazanin" w:cs="B Nazanin"/>
          <w:color w:val="auto"/>
          <w:sz w:val="22"/>
          <w:szCs w:val="22"/>
          <w:rtl/>
        </w:rPr>
      </w:pPr>
      <w:bookmarkStart w:id="386" w:name="_Toc96228559"/>
      <w:bookmarkStart w:id="387" w:name="_Toc69268046"/>
      <w:bookmarkStart w:id="388" w:name="_Toc134012778"/>
      <w:bookmarkStart w:id="389" w:name="_Toc272054922"/>
      <w:r w:rsidRPr="008D79FC">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20</w:t>
      </w:r>
      <w:r w:rsidR="002A4878">
        <w:rPr>
          <w:rFonts w:cs="B Nazanin"/>
          <w:color w:val="auto"/>
          <w:sz w:val="22"/>
          <w:szCs w:val="22"/>
          <w:rtl/>
          <w:lang w:bidi="ar-SA"/>
        </w:rPr>
        <w:fldChar w:fldCharType="end"/>
      </w:r>
      <w:r w:rsidR="00835550" w:rsidRPr="008D79FC">
        <w:rPr>
          <w:rFonts w:ascii="B Nazanin" w:cs="B Nazanin" w:hint="cs"/>
          <w:color w:val="auto"/>
          <w:sz w:val="22"/>
          <w:szCs w:val="22"/>
          <w:rtl/>
        </w:rPr>
        <w:t xml:space="preserve">: </w:t>
      </w:r>
      <w:r w:rsidR="00835550" w:rsidRPr="008D79FC">
        <w:rPr>
          <w:rFonts w:cs="B Nazanin"/>
          <w:color w:val="auto"/>
          <w:sz w:val="22"/>
          <w:szCs w:val="22"/>
          <w:rtl/>
          <w:lang w:bidi="ar-SA"/>
        </w:rPr>
        <w:t>انتقال حالات اتوماتاي کرايلو</w:t>
      </w:r>
      <w:r w:rsidR="00835550" w:rsidRPr="008D79FC">
        <w:rPr>
          <w:rFonts w:cs="B Nazanin" w:hint="cs"/>
          <w:color w:val="auto"/>
          <w:sz w:val="22"/>
          <w:szCs w:val="22"/>
          <w:rtl/>
          <w:lang w:bidi="ar-SA"/>
        </w:rPr>
        <w:t>ف</w:t>
      </w:r>
      <w:r w:rsidR="00835550" w:rsidRPr="008D79FC">
        <w:rPr>
          <w:rFonts w:cs="B Nazanin"/>
          <w:color w:val="auto"/>
          <w:sz w:val="22"/>
          <w:szCs w:val="22"/>
          <w:rtl/>
          <w:lang w:bidi="ar-SA"/>
        </w:rPr>
        <w:t xml:space="preserve"> هنگام دريافت پاسخ نامطلوب از محيط</w:t>
      </w:r>
      <w:bookmarkEnd w:id="386"/>
      <w:bookmarkEnd w:id="387"/>
      <w:bookmarkEnd w:id="388"/>
      <w:bookmarkEnd w:id="389"/>
    </w:p>
    <w:p w:rsidR="00835550" w:rsidRPr="0035580C" w:rsidRDefault="00835550" w:rsidP="006154DA">
      <w:pPr>
        <w:pStyle w:val="Heading4"/>
        <w:rPr>
          <w:rtl/>
        </w:rPr>
      </w:pPr>
      <w:bookmarkStart w:id="390" w:name="_Toc93144443"/>
      <w:bookmarkStart w:id="391" w:name="_Toc93220788"/>
      <w:bookmarkStart w:id="392" w:name="_Toc96228481"/>
      <w:bookmarkStart w:id="393" w:name="_Toc63420247"/>
      <w:bookmarkStart w:id="394" w:name="_Toc63420555"/>
      <w:bookmarkStart w:id="395" w:name="_Toc63421616"/>
      <w:bookmarkStart w:id="396" w:name="_Toc63421802"/>
      <w:bookmarkStart w:id="397" w:name="_Toc63422132"/>
      <w:bookmarkStart w:id="398" w:name="_Toc63422235"/>
      <w:bookmarkStart w:id="399" w:name="_Toc63422338"/>
      <w:bookmarkStart w:id="400" w:name="_Toc63423621"/>
      <w:bookmarkStart w:id="401" w:name="_Toc69446772"/>
      <w:bookmarkStart w:id="402" w:name="_Toc134011777"/>
      <w:bookmarkStart w:id="403" w:name="_Toc267420769"/>
      <w:bookmarkStart w:id="404" w:name="_Toc271852086"/>
      <w:bookmarkStart w:id="405" w:name="_Toc271960385"/>
      <w:bookmarkStart w:id="406" w:name="_Toc272055734"/>
      <w:r w:rsidRPr="0035580C">
        <w:rPr>
          <w:rtl/>
        </w:rPr>
        <w:t>اتوماتا</w:t>
      </w:r>
      <w:r w:rsidRPr="0035580C">
        <w:rPr>
          <w:rFonts w:hint="cs"/>
          <w:rtl/>
        </w:rPr>
        <w:t>ي</w:t>
      </w:r>
      <w:bookmarkEnd w:id="390"/>
      <w:bookmarkEnd w:id="391"/>
      <w:r w:rsidRPr="0035580C">
        <w:rPr>
          <w:rFonts w:hint="cs"/>
          <w:rtl/>
        </w:rPr>
        <w:t xml:space="preserve"> </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006154DA" w:rsidRPr="006154DA">
        <w:rPr>
          <w:position w:val="-14"/>
        </w:rPr>
        <w:object w:dxaOrig="560" w:dyaOrig="380">
          <v:shape id="_x0000_i1148" type="#_x0000_t75" style="width:27.75pt;height:18pt" o:ole="">
            <v:imagedata r:id="rId31" o:title=""/>
          </v:shape>
          <o:OLEObject Type="Embed" ProgID="Equation.3" ShapeID="_x0000_i1148" DrawAspect="Content" ObjectID="_1569252656" r:id="rId351"/>
        </w:object>
      </w:r>
    </w:p>
    <w:p w:rsidR="00FC6CE4" w:rsidRPr="00C33D22" w:rsidRDefault="00835550" w:rsidP="006154DA">
      <w:pPr>
        <w:pStyle w:val="MyParagraph"/>
      </w:pPr>
      <w:r w:rsidRPr="00C33D22">
        <w:rPr>
          <w:rFonts w:hint="cs"/>
          <w:rtl/>
        </w:rPr>
        <w:t xml:space="preserve">در </w:t>
      </w:r>
      <w:r w:rsidRPr="00C33D22">
        <w:rPr>
          <w:rtl/>
        </w:rPr>
        <w:t>ا</w:t>
      </w:r>
      <w:r w:rsidRPr="00C33D22">
        <w:rPr>
          <w:rFonts w:hint="cs"/>
          <w:rtl/>
        </w:rPr>
        <w:t>ين اتوماتا بر خلاف</w:t>
      </w:r>
      <w:r w:rsidR="00B76E78" w:rsidRPr="00C33D22">
        <w:rPr>
          <w:position w:val="-14"/>
        </w:rPr>
        <w:object w:dxaOrig="540" w:dyaOrig="380">
          <v:shape id="_x0000_i1149" type="#_x0000_t75" style="width:27pt;height:18pt" o:ole="">
            <v:imagedata r:id="rId352" o:title=""/>
          </v:shape>
          <o:OLEObject Type="Embed" ProgID="Equation.3" ShapeID="_x0000_i1149" DrawAspect="Content" ObjectID="_1569252657" r:id="rId353"/>
        </w:object>
      </w:r>
      <w:r w:rsidRPr="00C33D22">
        <w:rPr>
          <w:rtl/>
        </w:rPr>
        <w:t>،</w:t>
      </w:r>
      <w:r w:rsidRPr="00C33D22">
        <w:rPr>
          <w:rFonts w:hint="cs"/>
          <w:rtl/>
        </w:rPr>
        <w:t xml:space="preserve"> </w:t>
      </w:r>
      <w:r w:rsidRPr="00C33D22">
        <w:rPr>
          <w:rtl/>
        </w:rPr>
        <w:t>عمل</w:t>
      </w:r>
      <w:r w:rsidRPr="00C33D22">
        <w:rPr>
          <w:position w:val="-10"/>
        </w:rPr>
        <w:t xml:space="preserve"> </w:t>
      </w:r>
      <w:r w:rsidRPr="00C33D22">
        <w:rPr>
          <w:rtl/>
        </w:rPr>
        <w:t>ح</w:t>
      </w:r>
      <w:r w:rsidRPr="00C33D22">
        <w:rPr>
          <w:rFonts w:hint="cs"/>
          <w:rtl/>
        </w:rPr>
        <w:t>د</w:t>
      </w:r>
      <w:r w:rsidRPr="00C33D22">
        <w:rPr>
          <w:rtl/>
        </w:rPr>
        <w:t>ا</w:t>
      </w:r>
      <w:r w:rsidRPr="00C33D22">
        <w:rPr>
          <w:rFonts w:hint="cs"/>
          <w:rtl/>
        </w:rPr>
        <w:t xml:space="preserve">قل </w:t>
      </w:r>
      <w:r w:rsidRPr="00C33D22">
        <w:t>N</w:t>
      </w:r>
      <w:r w:rsidRPr="00C33D22">
        <w:rPr>
          <w:rtl/>
        </w:rPr>
        <w:t xml:space="preserve"> ب</w:t>
      </w:r>
      <w:r w:rsidRPr="00C33D22">
        <w:rPr>
          <w:rFonts w:hint="cs"/>
          <w:rtl/>
        </w:rPr>
        <w:t>ا</w:t>
      </w:r>
      <w:r w:rsidRPr="00C33D22">
        <w:rPr>
          <w:rtl/>
        </w:rPr>
        <w:t>ر</w:t>
      </w:r>
      <w:r w:rsidRPr="00C33D22">
        <w:rPr>
          <w:rFonts w:hint="cs"/>
          <w:rtl/>
        </w:rPr>
        <w:t xml:space="preserve"> انجام مي</w:t>
      </w:r>
      <w:r w:rsidRPr="00C33D22">
        <w:rPr>
          <w:rtl/>
        </w:rPr>
        <w:softHyphen/>
      </w:r>
      <w:r w:rsidRPr="00C33D22">
        <w:rPr>
          <w:rFonts w:hint="cs"/>
          <w:rtl/>
        </w:rPr>
        <w:t xml:space="preserve">گردد (پس از گرفتن </w:t>
      </w:r>
      <w:r w:rsidRPr="00C33D22">
        <w:t>N</w:t>
      </w:r>
      <w:r w:rsidRPr="00C33D22">
        <w:rPr>
          <w:rtl/>
        </w:rPr>
        <w:t xml:space="preserve"> ج</w:t>
      </w:r>
      <w:r w:rsidRPr="00C33D22">
        <w:rPr>
          <w:rFonts w:hint="cs"/>
          <w:rtl/>
        </w:rPr>
        <w:t>ر</w:t>
      </w:r>
      <w:r w:rsidRPr="00C33D22">
        <w:rPr>
          <w:rtl/>
        </w:rPr>
        <w:t>ي</w:t>
      </w:r>
      <w:r w:rsidRPr="00C33D22">
        <w:rPr>
          <w:rFonts w:hint="cs"/>
          <w:rtl/>
        </w:rPr>
        <w:t>مه) تا اينكه در نهايت عمل</w:t>
      </w:r>
      <w:r w:rsidR="005D6A2D" w:rsidRPr="00C33D22">
        <w:rPr>
          <w:rFonts w:hint="cs"/>
          <w:rtl/>
        </w:rPr>
        <w:t xml:space="preserve"> </w:t>
      </w:r>
      <w:r w:rsidR="00B76E78" w:rsidRPr="00C33D22">
        <w:rPr>
          <w:position w:val="-10"/>
        </w:rPr>
        <w:object w:dxaOrig="279" w:dyaOrig="340">
          <v:shape id="_x0000_i1150" type="#_x0000_t75" style="width:14.25pt;height:17.25pt" o:ole="">
            <v:imagedata r:id="rId354" o:title=""/>
          </v:shape>
          <o:OLEObject Type="Embed" ProgID="Equation.3" ShapeID="_x0000_i1150" DrawAspect="Content" ObjectID="_1569252658" r:id="rId355"/>
        </w:object>
      </w:r>
      <w:r w:rsidRPr="00C33D22">
        <w:rPr>
          <w:rFonts w:hint="cs"/>
          <w:rtl/>
        </w:rPr>
        <w:t>د</w:t>
      </w:r>
      <w:r w:rsidRPr="00C33D22">
        <w:rPr>
          <w:rtl/>
        </w:rPr>
        <w:t>و</w:t>
      </w:r>
      <w:r w:rsidRPr="00C33D22">
        <w:rPr>
          <w:rFonts w:hint="cs"/>
          <w:rtl/>
        </w:rPr>
        <w:t>باره انتخاب شود. گراف تغيير وضعيت اين اتوماتا</w:t>
      </w:r>
      <w:r w:rsidRPr="00C33D22">
        <w:t xml:space="preserve"> </w:t>
      </w:r>
      <w:r w:rsidRPr="00C33D22">
        <w:rPr>
          <w:rtl/>
        </w:rPr>
        <w:t>ب</w:t>
      </w:r>
      <w:r w:rsidRPr="00C33D22">
        <w:rPr>
          <w:rFonts w:hint="cs"/>
          <w:rtl/>
        </w:rPr>
        <w:t>ر</w:t>
      </w:r>
      <w:r w:rsidRPr="00C33D22">
        <w:rPr>
          <w:rtl/>
        </w:rPr>
        <w:t>ا</w:t>
      </w:r>
      <w:r w:rsidRPr="00C33D22">
        <w:rPr>
          <w:rFonts w:hint="cs"/>
          <w:rtl/>
        </w:rPr>
        <w:t>ي پاسخ مطلوب مانند اتوماتاي</w:t>
      </w:r>
      <w:r w:rsidR="005D6A2D" w:rsidRPr="00C33D22">
        <w:rPr>
          <w:position w:val="-14"/>
        </w:rPr>
        <w:object w:dxaOrig="540" w:dyaOrig="380">
          <v:shape id="_x0000_i1151" type="#_x0000_t75" style="width:27pt;height:18pt" o:ole="">
            <v:imagedata r:id="rId356" o:title=""/>
          </v:shape>
          <o:OLEObject Type="Embed" ProgID="Equation.3" ShapeID="_x0000_i1151" DrawAspect="Content" ObjectID="_1569252659" r:id="rId357"/>
        </w:object>
      </w:r>
      <w:r w:rsidRPr="00C33D22">
        <w:rPr>
          <w:rtl/>
        </w:rPr>
        <w:t xml:space="preserve"> </w:t>
      </w:r>
      <w:r w:rsidRPr="00C33D22">
        <w:rPr>
          <w:rFonts w:hint="cs"/>
          <w:rtl/>
        </w:rPr>
        <w:t>ب</w:t>
      </w:r>
      <w:r w:rsidRPr="00C33D22">
        <w:rPr>
          <w:rtl/>
        </w:rPr>
        <w:t>و</w:t>
      </w:r>
      <w:r w:rsidRPr="00C33D22">
        <w:rPr>
          <w:rFonts w:hint="cs"/>
          <w:rtl/>
        </w:rPr>
        <w:t xml:space="preserve">ده و براي پاسخ نامطلوب مطابق </w:t>
      </w:r>
      <w:r w:rsidR="00FC6CE4">
        <w:rPr>
          <w:rFonts w:hint="cs"/>
          <w:rtl/>
        </w:rPr>
        <w:t xml:space="preserve">شکل </w:t>
      </w:r>
      <w:r w:rsidR="00967510">
        <w:rPr>
          <w:rFonts w:hint="cs"/>
          <w:rtl/>
        </w:rPr>
        <w:t>2</w:t>
      </w:r>
      <w:r w:rsidR="00FC6CE4">
        <w:rPr>
          <w:rFonts w:hint="cs"/>
          <w:rtl/>
        </w:rPr>
        <w:t>-21 می باشد.</w:t>
      </w:r>
    </w:p>
    <w:p w:rsidR="00835550" w:rsidRPr="00452903" w:rsidRDefault="00452903" w:rsidP="00452903">
      <w:pPr>
        <w:pStyle w:val="MyFigure"/>
        <w:spacing w:line="288" w:lineRule="auto"/>
        <w:rPr>
          <w:rFonts w:ascii="B Nazanin"/>
          <w:sz w:val="24"/>
          <w:rtl/>
          <w:lang w:eastAsia="fa-IR"/>
        </w:rPr>
      </w:pPr>
      <w:r w:rsidRPr="00C33D22">
        <w:object w:dxaOrig="6031" w:dyaOrig="1036">
          <v:shape id="_x0000_i1152" type="#_x0000_t75" style="width:274.5pt;height:45pt" o:ole="" fillcolor="window">
            <v:imagedata r:id="rId358" o:title=""/>
          </v:shape>
          <o:OLEObject Type="Embed" ProgID="Word.Picture.8" ShapeID="_x0000_i1152" DrawAspect="Content" ObjectID="_1569252660" r:id="rId359"/>
        </w:object>
      </w:r>
    </w:p>
    <w:tbl>
      <w:tblPr>
        <w:tblpPr w:leftFromText="180" w:rightFromText="180" w:vertAnchor="text" w:horzAnchor="margin" w:tblpXSpec="center" w:tblpY="264"/>
        <w:tblW w:w="0" w:type="auto"/>
        <w:tblLook w:val="04A0" w:firstRow="1" w:lastRow="0" w:firstColumn="1" w:lastColumn="0" w:noHBand="0" w:noVBand="1"/>
      </w:tblPr>
      <w:tblGrid>
        <w:gridCol w:w="1274"/>
        <w:gridCol w:w="1274"/>
        <w:gridCol w:w="1274"/>
      </w:tblGrid>
      <w:tr w:rsidR="000100FB" w:rsidRPr="00741D58">
        <w:trPr>
          <w:trHeight w:val="408"/>
        </w:trPr>
        <w:tc>
          <w:tcPr>
            <w:tcW w:w="1274" w:type="dxa"/>
          </w:tcPr>
          <w:p w:rsidR="000100FB" w:rsidRPr="00741D58" w:rsidRDefault="000100FB" w:rsidP="00741D58">
            <w:pPr>
              <w:pStyle w:val="MyFigureCaption"/>
              <w:spacing w:line="288" w:lineRule="auto"/>
              <w:rPr>
                <w:b w:val="0"/>
                <w:bCs w:val="0"/>
                <w:color w:val="auto"/>
                <w:position w:val="-6"/>
                <w:lang w:eastAsia="fa-IR"/>
              </w:rPr>
            </w:pPr>
            <w:r w:rsidRPr="00741D58">
              <w:rPr>
                <w:color w:val="auto"/>
                <w:lang w:eastAsia="fa-IR"/>
              </w:rPr>
              <w:t>G</w:t>
            </w:r>
            <w:r w:rsidRPr="00741D58">
              <w:rPr>
                <w:color w:val="auto"/>
                <w:vertAlign w:val="subscript"/>
                <w:lang w:eastAsia="fa-IR"/>
              </w:rPr>
              <w:t>2N,2</w:t>
            </w:r>
          </w:p>
        </w:tc>
        <w:tc>
          <w:tcPr>
            <w:tcW w:w="1274" w:type="dxa"/>
          </w:tcPr>
          <w:p w:rsidR="000100FB" w:rsidRPr="00741D58" w:rsidRDefault="000100FB" w:rsidP="00741D58">
            <w:pPr>
              <w:pStyle w:val="MyFigureCaption"/>
              <w:spacing w:line="288" w:lineRule="auto"/>
              <w:rPr>
                <w:b w:val="0"/>
                <w:bCs w:val="0"/>
                <w:color w:val="auto"/>
                <w:lang w:eastAsia="fa-IR"/>
              </w:rPr>
            </w:pPr>
            <w:r w:rsidRPr="00741D58">
              <w:rPr>
                <w:b w:val="0"/>
                <w:bCs w:val="0"/>
                <w:color w:val="auto"/>
                <w:rtl/>
                <w:lang w:eastAsia="fa-IR" w:bidi="ar-SA"/>
              </w:rPr>
              <w:t>پ</w:t>
            </w:r>
            <w:r w:rsidRPr="00741D58">
              <w:rPr>
                <w:rFonts w:hint="cs"/>
                <w:b w:val="0"/>
                <w:bCs w:val="0"/>
                <w:color w:val="auto"/>
                <w:rtl/>
                <w:lang w:eastAsia="fa-IR" w:bidi="ar-SA"/>
              </w:rPr>
              <w:t>ا</w:t>
            </w:r>
            <w:r w:rsidRPr="00741D58">
              <w:rPr>
                <w:b w:val="0"/>
                <w:bCs w:val="0"/>
                <w:color w:val="auto"/>
                <w:rtl/>
                <w:lang w:eastAsia="fa-IR" w:bidi="ar-SA"/>
              </w:rPr>
              <w:t>س</w:t>
            </w:r>
            <w:r w:rsidRPr="00741D58">
              <w:rPr>
                <w:rFonts w:hint="cs"/>
                <w:b w:val="0"/>
                <w:bCs w:val="0"/>
                <w:color w:val="auto"/>
                <w:rtl/>
                <w:lang w:eastAsia="fa-IR" w:bidi="ar-SA"/>
              </w:rPr>
              <w:t xml:space="preserve">خ نا مطلوب </w:t>
            </w:r>
          </w:p>
        </w:tc>
        <w:tc>
          <w:tcPr>
            <w:tcW w:w="1274" w:type="dxa"/>
          </w:tcPr>
          <w:p w:rsidR="000100FB" w:rsidRPr="00741D58" w:rsidRDefault="005D6360" w:rsidP="00741D58">
            <w:pPr>
              <w:pStyle w:val="MyFigureCaption"/>
              <w:spacing w:line="288" w:lineRule="auto"/>
              <w:rPr>
                <w:b w:val="0"/>
                <w:bCs w:val="0"/>
                <w:color w:val="auto"/>
                <w:position w:val="-6"/>
                <w:lang w:eastAsia="fa-IR"/>
              </w:rPr>
            </w:pPr>
            <w:r>
              <w:rPr>
                <w:noProof/>
                <w:color w:val="auto"/>
                <w:lang w:bidi="ar-SA"/>
              </w:rPr>
              <w:drawing>
                <wp:inline distT="0" distB="0" distL="0" distR="0">
                  <wp:extent cx="255270" cy="159385"/>
                  <wp:effectExtent l="19050" t="0" r="0" b="0"/>
                  <wp:docPr id="265"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0"/>
                          <a:srcRect/>
                          <a:stretch>
                            <a:fillRect/>
                          </a:stretch>
                        </pic:blipFill>
                        <pic:spPr bwMode="auto">
                          <a:xfrm>
                            <a:off x="0" y="0"/>
                            <a:ext cx="255270" cy="159385"/>
                          </a:xfrm>
                          <a:prstGeom prst="rect">
                            <a:avLst/>
                          </a:prstGeom>
                          <a:noFill/>
                          <a:ln w="9525">
                            <a:noFill/>
                            <a:miter lim="800000"/>
                            <a:headEnd/>
                            <a:tailEnd/>
                          </a:ln>
                        </pic:spPr>
                      </pic:pic>
                    </a:graphicData>
                  </a:graphic>
                </wp:inline>
              </w:drawing>
            </w:r>
          </w:p>
        </w:tc>
      </w:tr>
    </w:tbl>
    <w:p w:rsidR="009F13AB" w:rsidRDefault="009F13AB" w:rsidP="009F13AB">
      <w:pPr>
        <w:pStyle w:val="MyFigureCaption"/>
        <w:bidi/>
        <w:spacing w:before="120" w:line="288" w:lineRule="auto"/>
        <w:rPr>
          <w:color w:val="auto"/>
          <w:lang w:bidi="ar-SA"/>
        </w:rPr>
      </w:pPr>
      <w:bookmarkStart w:id="407" w:name="_Ref132788025"/>
      <w:bookmarkStart w:id="408" w:name="_Toc96228560"/>
      <w:bookmarkStart w:id="409" w:name="_Toc69268047"/>
      <w:bookmarkStart w:id="410" w:name="_Toc134012779"/>
    </w:p>
    <w:p w:rsidR="00452903" w:rsidRDefault="00452903" w:rsidP="00452903">
      <w:pPr>
        <w:pStyle w:val="MyFigureCaption"/>
        <w:bidi/>
        <w:spacing w:before="120" w:line="288" w:lineRule="auto"/>
        <w:rPr>
          <w:color w:val="auto"/>
          <w:rtl/>
          <w:lang w:bidi="ar-SA"/>
        </w:rPr>
      </w:pPr>
    </w:p>
    <w:p w:rsidR="00835550" w:rsidRPr="00F01AED" w:rsidRDefault="00F01AED" w:rsidP="00F01AED">
      <w:pPr>
        <w:pStyle w:val="Caption"/>
        <w:bidi/>
        <w:jc w:val="center"/>
        <w:rPr>
          <w:rFonts w:ascii="B Nazanin" w:cs="B Nazanin"/>
          <w:color w:val="auto"/>
          <w:sz w:val="22"/>
          <w:szCs w:val="22"/>
          <w:rtl/>
          <w:lang w:eastAsia="fa-IR"/>
        </w:rPr>
      </w:pPr>
      <w:bookmarkStart w:id="411" w:name="_Toc272054923"/>
      <w:bookmarkEnd w:id="407"/>
      <w:r w:rsidRPr="00F01AED">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21</w:t>
      </w:r>
      <w:r w:rsidR="002A4878">
        <w:rPr>
          <w:rFonts w:cs="B Nazanin"/>
          <w:color w:val="auto"/>
          <w:sz w:val="22"/>
          <w:szCs w:val="22"/>
          <w:rtl/>
          <w:lang w:bidi="ar-SA"/>
        </w:rPr>
        <w:fldChar w:fldCharType="end"/>
      </w:r>
      <w:r w:rsidR="000100FB" w:rsidRPr="00F01AED">
        <w:rPr>
          <w:rFonts w:cs="B Nazanin" w:hint="cs"/>
          <w:color w:val="auto"/>
          <w:sz w:val="22"/>
          <w:szCs w:val="22"/>
          <w:rtl/>
          <w:lang w:eastAsia="fa-IR" w:bidi="ar-SA"/>
        </w:rPr>
        <w:t>:</w:t>
      </w:r>
      <w:r w:rsidR="00835550" w:rsidRPr="00F01AED">
        <w:rPr>
          <w:rFonts w:cs="B Nazanin" w:hint="cs"/>
          <w:color w:val="auto"/>
          <w:sz w:val="22"/>
          <w:szCs w:val="22"/>
          <w:rtl/>
          <w:lang w:eastAsia="fa-IR" w:bidi="ar-SA"/>
        </w:rPr>
        <w:t xml:space="preserve"> نم</w:t>
      </w:r>
      <w:r w:rsidR="00835550" w:rsidRPr="00F01AED">
        <w:rPr>
          <w:rFonts w:cs="B Nazanin"/>
          <w:color w:val="auto"/>
          <w:sz w:val="22"/>
          <w:szCs w:val="22"/>
          <w:rtl/>
          <w:lang w:eastAsia="fa-IR" w:bidi="ar-SA"/>
        </w:rPr>
        <w:t>ود</w:t>
      </w:r>
      <w:r w:rsidR="00835550" w:rsidRPr="00F01AED">
        <w:rPr>
          <w:rFonts w:cs="B Nazanin" w:hint="cs"/>
          <w:color w:val="auto"/>
          <w:sz w:val="22"/>
          <w:szCs w:val="22"/>
          <w:rtl/>
          <w:lang w:eastAsia="fa-IR" w:bidi="ar-SA"/>
        </w:rPr>
        <w:t>ا</w:t>
      </w:r>
      <w:r w:rsidR="00835550" w:rsidRPr="00F01AED">
        <w:rPr>
          <w:rFonts w:cs="B Nazanin"/>
          <w:color w:val="auto"/>
          <w:sz w:val="22"/>
          <w:szCs w:val="22"/>
          <w:rtl/>
          <w:lang w:eastAsia="fa-IR" w:bidi="ar-SA"/>
        </w:rPr>
        <w:t>ر</w:t>
      </w:r>
      <w:r w:rsidR="00835550" w:rsidRPr="00F01AED">
        <w:rPr>
          <w:rFonts w:cs="B Nazanin" w:hint="cs"/>
          <w:color w:val="auto"/>
          <w:sz w:val="22"/>
          <w:szCs w:val="22"/>
          <w:rtl/>
          <w:lang w:eastAsia="fa-IR" w:bidi="ar-SA"/>
        </w:rPr>
        <w:t xml:space="preserve"> تغيير وضعيت اتوماتا</w:t>
      </w:r>
      <w:bookmarkEnd w:id="408"/>
      <w:bookmarkEnd w:id="409"/>
      <w:bookmarkEnd w:id="410"/>
      <w:bookmarkEnd w:id="411"/>
    </w:p>
    <w:p w:rsidR="00835550" w:rsidRPr="0035580C" w:rsidRDefault="00835550" w:rsidP="006154DA">
      <w:pPr>
        <w:pStyle w:val="Heading4"/>
        <w:rPr>
          <w:rtl/>
        </w:rPr>
      </w:pPr>
      <w:bookmarkStart w:id="412" w:name="_Toc93144442"/>
      <w:bookmarkStart w:id="413" w:name="_Toc93220787"/>
      <w:bookmarkStart w:id="414" w:name="_Toc96228482"/>
      <w:bookmarkStart w:id="415" w:name="_Toc63420248"/>
      <w:bookmarkStart w:id="416" w:name="_Toc63420556"/>
      <w:bookmarkStart w:id="417" w:name="_Toc63421617"/>
      <w:bookmarkStart w:id="418" w:name="_Toc63421803"/>
      <w:bookmarkStart w:id="419" w:name="_Toc63422133"/>
      <w:bookmarkStart w:id="420" w:name="_Toc63422236"/>
      <w:bookmarkStart w:id="421" w:name="_Toc63422339"/>
      <w:bookmarkStart w:id="422" w:name="_Toc63423622"/>
      <w:bookmarkStart w:id="423" w:name="_Toc69446773"/>
      <w:bookmarkStart w:id="424" w:name="_Toc134011778"/>
      <w:bookmarkStart w:id="425" w:name="_Toc267420770"/>
      <w:bookmarkStart w:id="426" w:name="_Toc271852087"/>
      <w:bookmarkStart w:id="427" w:name="_Toc271960386"/>
      <w:bookmarkStart w:id="428" w:name="_Toc272055735"/>
      <w:r w:rsidRPr="0035580C">
        <w:rPr>
          <w:rFonts w:hint="cs"/>
          <w:rtl/>
        </w:rPr>
        <w:t>اتوماتاي مهاجرت اشياء</w:t>
      </w:r>
      <w:r w:rsidRPr="0035580C">
        <w:rPr>
          <w:rStyle w:val="MyFootnoteReference"/>
          <w:i/>
          <w:iCs/>
          <w:sz w:val="26"/>
          <w:szCs w:val="26"/>
          <w:rtl/>
        </w:rPr>
        <w:footnoteReference w:id="88"/>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835550" w:rsidRPr="00C33D22" w:rsidRDefault="00835550" w:rsidP="00967510">
      <w:pPr>
        <w:pStyle w:val="MyParagraph"/>
        <w:rPr>
          <w:rtl/>
        </w:rPr>
      </w:pPr>
      <w:r w:rsidRPr="00C33D22">
        <w:rPr>
          <w:rFonts w:hint="cs"/>
          <w:rtl/>
          <w:lang w:eastAsia="fa-IR"/>
        </w:rPr>
        <w:t xml:space="preserve">نمودار تغيير وضعيت در اين اتوماتا، براي پاسخ مطلوب </w:t>
      </w:r>
      <w:r w:rsidRPr="00C33D22">
        <w:rPr>
          <w:rFonts w:hint="cs"/>
          <w:rtl/>
        </w:rPr>
        <w:t>مانند اتوماتاي</w:t>
      </w:r>
      <w:r w:rsidR="005D6360">
        <w:rPr>
          <w:noProof/>
          <w:position w:val="-14"/>
          <w:lang w:bidi="ar-SA"/>
        </w:rPr>
        <w:drawing>
          <wp:inline distT="0" distB="0" distL="0" distR="0">
            <wp:extent cx="318770" cy="212725"/>
            <wp:effectExtent l="0" t="0" r="0" b="0"/>
            <wp:docPr id="26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0"/>
                    <a:srcRect/>
                    <a:stretch>
                      <a:fillRect/>
                    </a:stretch>
                  </pic:blipFill>
                  <pic:spPr bwMode="auto">
                    <a:xfrm>
                      <a:off x="0" y="0"/>
                      <a:ext cx="318770" cy="212725"/>
                    </a:xfrm>
                    <a:prstGeom prst="rect">
                      <a:avLst/>
                    </a:prstGeom>
                    <a:noFill/>
                    <a:ln w="9525">
                      <a:noFill/>
                      <a:miter lim="800000"/>
                      <a:headEnd/>
                      <a:tailEnd/>
                    </a:ln>
                  </pic:spPr>
                </pic:pic>
              </a:graphicData>
            </a:graphic>
          </wp:inline>
        </w:drawing>
      </w:r>
      <w:r w:rsidRPr="00C33D22">
        <w:rPr>
          <w:rtl/>
        </w:rPr>
        <w:t xml:space="preserve"> </w:t>
      </w:r>
      <w:r w:rsidRPr="00C33D22">
        <w:rPr>
          <w:rFonts w:hint="cs"/>
          <w:rtl/>
        </w:rPr>
        <w:t>ب</w:t>
      </w:r>
      <w:r w:rsidRPr="00C33D22">
        <w:rPr>
          <w:rtl/>
        </w:rPr>
        <w:t>و</w:t>
      </w:r>
      <w:r w:rsidRPr="00C33D22">
        <w:rPr>
          <w:rFonts w:hint="cs"/>
          <w:rtl/>
        </w:rPr>
        <w:t>ده و براي پاسخ نامطلوب مطابق</w:t>
      </w:r>
      <w:r w:rsidR="007576BE">
        <w:rPr>
          <w:rFonts w:hint="cs"/>
          <w:rtl/>
        </w:rPr>
        <w:t xml:space="preserve"> شکل </w:t>
      </w:r>
      <w:r w:rsidR="00967510">
        <w:rPr>
          <w:rFonts w:hint="cs"/>
          <w:rtl/>
        </w:rPr>
        <w:t>2</w:t>
      </w:r>
      <w:r w:rsidR="007576BE">
        <w:rPr>
          <w:rFonts w:hint="cs"/>
          <w:rtl/>
        </w:rPr>
        <w:t>-22</w:t>
      </w:r>
      <w:r w:rsidRPr="00C33D22">
        <w:rPr>
          <w:rFonts w:hint="cs"/>
          <w:rtl/>
        </w:rPr>
        <w:t>مي‌باشد.</w:t>
      </w:r>
    </w:p>
    <w:p w:rsidR="00835550" w:rsidRPr="00C33D22" w:rsidRDefault="00835550" w:rsidP="00835550">
      <w:pPr>
        <w:pStyle w:val="MyLine"/>
        <w:spacing w:line="288" w:lineRule="auto"/>
        <w:rPr>
          <w:rFonts w:ascii="B Nazanin"/>
          <w:sz w:val="24"/>
          <w:rtl/>
        </w:rPr>
      </w:pPr>
    </w:p>
    <w:p w:rsidR="00835550" w:rsidRPr="00C33D22" w:rsidRDefault="00835550" w:rsidP="00835550">
      <w:pPr>
        <w:bidi/>
        <w:spacing w:line="288" w:lineRule="auto"/>
        <w:jc w:val="center"/>
        <w:rPr>
          <w:rFonts w:ascii="B Nazanin" w:cs="B Nazanin"/>
          <w:rtl/>
          <w:lang w:eastAsia="fa-IR"/>
        </w:rPr>
      </w:pPr>
      <w:r w:rsidRPr="00C33D22">
        <w:rPr>
          <w:rFonts w:cs="B Nazanin"/>
          <w:sz w:val="18"/>
          <w:rtl/>
        </w:rPr>
        <w:object w:dxaOrig="4321" w:dyaOrig="736">
          <v:shape id="_x0000_i1153" type="#_x0000_t75" style="width:341.25pt;height:57.75pt" o:ole="" fillcolor="window">
            <v:imagedata r:id="rId361" o:title=""/>
          </v:shape>
          <o:OLEObject Type="Embed" ProgID="Word.Picture.8" ShapeID="_x0000_i1153" DrawAspect="Content" ObjectID="_1569252661" r:id="rId362"/>
        </w:object>
      </w:r>
    </w:p>
    <w:p w:rsidR="00835550" w:rsidRPr="00C33D22" w:rsidRDefault="00835550" w:rsidP="00835550">
      <w:pPr>
        <w:pStyle w:val="MyFigureCaption"/>
        <w:spacing w:line="288" w:lineRule="auto"/>
        <w:rPr>
          <w:rFonts w:ascii="B Nazanin"/>
          <w:b w:val="0"/>
          <w:bCs w:val="0"/>
          <w:color w:val="auto"/>
          <w:position w:val="-6"/>
          <w:sz w:val="22"/>
          <w:rtl/>
          <w:lang w:eastAsia="fa-IR"/>
        </w:rPr>
      </w:pPr>
      <w:r w:rsidRPr="00C33D22">
        <w:rPr>
          <w:b w:val="0"/>
          <w:bCs w:val="0"/>
          <w:color w:val="auto"/>
          <w:rtl/>
          <w:lang w:eastAsia="fa-IR" w:bidi="ar-SA"/>
        </w:rPr>
        <w:t>پ</w:t>
      </w:r>
      <w:r w:rsidRPr="00C33D22">
        <w:rPr>
          <w:rFonts w:hint="cs"/>
          <w:b w:val="0"/>
          <w:bCs w:val="0"/>
          <w:color w:val="auto"/>
          <w:rtl/>
          <w:lang w:eastAsia="fa-IR" w:bidi="ar-SA"/>
        </w:rPr>
        <w:t>ا</w:t>
      </w:r>
      <w:r w:rsidRPr="00C33D22">
        <w:rPr>
          <w:b w:val="0"/>
          <w:bCs w:val="0"/>
          <w:color w:val="auto"/>
          <w:rtl/>
          <w:lang w:eastAsia="fa-IR" w:bidi="ar-SA"/>
        </w:rPr>
        <w:t>س</w:t>
      </w:r>
      <w:r w:rsidRPr="00C33D22">
        <w:rPr>
          <w:rFonts w:hint="cs"/>
          <w:b w:val="0"/>
          <w:bCs w:val="0"/>
          <w:color w:val="auto"/>
          <w:rtl/>
          <w:lang w:eastAsia="fa-IR" w:bidi="ar-SA"/>
        </w:rPr>
        <w:t xml:space="preserve">خ نا مطلوب </w:t>
      </w:r>
      <w:r w:rsidR="005D6360">
        <w:rPr>
          <w:b w:val="0"/>
          <w:bCs w:val="0"/>
          <w:noProof/>
          <w:color w:val="auto"/>
          <w:position w:val="-6"/>
          <w:lang w:bidi="ar-SA"/>
        </w:rPr>
        <w:drawing>
          <wp:inline distT="0" distB="0" distL="0" distR="0">
            <wp:extent cx="266065" cy="159385"/>
            <wp:effectExtent l="19050" t="0" r="0" b="0"/>
            <wp:docPr id="26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0"/>
                    <a:srcRect/>
                    <a:stretch>
                      <a:fillRect/>
                    </a:stretch>
                  </pic:blipFill>
                  <pic:spPr bwMode="auto">
                    <a:xfrm>
                      <a:off x="0" y="0"/>
                      <a:ext cx="266065" cy="159385"/>
                    </a:xfrm>
                    <a:prstGeom prst="rect">
                      <a:avLst/>
                    </a:prstGeom>
                    <a:noFill/>
                    <a:ln w="9525">
                      <a:noFill/>
                      <a:miter lim="800000"/>
                      <a:headEnd/>
                      <a:tailEnd/>
                    </a:ln>
                  </pic:spPr>
                </pic:pic>
              </a:graphicData>
            </a:graphic>
          </wp:inline>
        </w:drawing>
      </w:r>
    </w:p>
    <w:p w:rsidR="00835550" w:rsidRPr="00F01AED" w:rsidRDefault="00F01AED" w:rsidP="00F01AED">
      <w:pPr>
        <w:pStyle w:val="Caption"/>
        <w:bidi/>
        <w:jc w:val="center"/>
        <w:rPr>
          <w:rFonts w:ascii="B Nazanin" w:cs="B Nazanin"/>
          <w:color w:val="auto"/>
          <w:sz w:val="22"/>
          <w:szCs w:val="22"/>
          <w:rtl/>
          <w:lang w:eastAsia="fa-IR"/>
        </w:rPr>
      </w:pPr>
      <w:bookmarkStart w:id="429" w:name="_Toc96228561"/>
      <w:bookmarkStart w:id="430" w:name="_Toc69268048"/>
      <w:bookmarkStart w:id="431" w:name="_Toc134012780"/>
      <w:bookmarkStart w:id="432" w:name="_Toc272054924"/>
      <w:r w:rsidRPr="00F01AED">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22</w:t>
      </w:r>
      <w:r w:rsidR="002A4878">
        <w:rPr>
          <w:rFonts w:cs="B Nazanin"/>
          <w:color w:val="auto"/>
          <w:sz w:val="22"/>
          <w:szCs w:val="22"/>
          <w:rtl/>
          <w:lang w:bidi="ar-SA"/>
        </w:rPr>
        <w:fldChar w:fldCharType="end"/>
      </w:r>
      <w:r w:rsidR="000100FB" w:rsidRPr="00F01AED">
        <w:rPr>
          <w:rFonts w:cs="B Nazanin" w:hint="cs"/>
          <w:color w:val="auto"/>
          <w:sz w:val="22"/>
          <w:szCs w:val="22"/>
          <w:rtl/>
          <w:lang w:eastAsia="fa-IR" w:bidi="ar-SA"/>
        </w:rPr>
        <w:t>:</w:t>
      </w:r>
      <w:r w:rsidR="00835550" w:rsidRPr="00F01AED">
        <w:rPr>
          <w:rFonts w:cs="B Nazanin" w:hint="cs"/>
          <w:color w:val="auto"/>
          <w:sz w:val="22"/>
          <w:szCs w:val="22"/>
          <w:rtl/>
          <w:lang w:eastAsia="fa-IR" w:bidi="ar-SA"/>
        </w:rPr>
        <w:t xml:space="preserve"> نم</w:t>
      </w:r>
      <w:r w:rsidR="00835550" w:rsidRPr="00F01AED">
        <w:rPr>
          <w:rFonts w:cs="B Nazanin"/>
          <w:color w:val="auto"/>
          <w:sz w:val="22"/>
          <w:szCs w:val="22"/>
          <w:rtl/>
          <w:lang w:eastAsia="fa-IR" w:bidi="ar-SA"/>
        </w:rPr>
        <w:t>ود</w:t>
      </w:r>
      <w:r w:rsidR="00835550" w:rsidRPr="00F01AED">
        <w:rPr>
          <w:rFonts w:cs="B Nazanin" w:hint="cs"/>
          <w:color w:val="auto"/>
          <w:sz w:val="22"/>
          <w:szCs w:val="22"/>
          <w:rtl/>
          <w:lang w:eastAsia="fa-IR" w:bidi="ar-SA"/>
        </w:rPr>
        <w:t>ا</w:t>
      </w:r>
      <w:r w:rsidR="00835550" w:rsidRPr="00F01AED">
        <w:rPr>
          <w:rFonts w:cs="B Nazanin"/>
          <w:color w:val="auto"/>
          <w:sz w:val="22"/>
          <w:szCs w:val="22"/>
          <w:rtl/>
          <w:lang w:eastAsia="fa-IR" w:bidi="ar-SA"/>
        </w:rPr>
        <w:t>ر</w:t>
      </w:r>
      <w:r w:rsidR="00835550" w:rsidRPr="00F01AED">
        <w:rPr>
          <w:rFonts w:cs="B Nazanin" w:hint="cs"/>
          <w:color w:val="auto"/>
          <w:sz w:val="22"/>
          <w:szCs w:val="22"/>
          <w:rtl/>
          <w:lang w:eastAsia="fa-IR" w:bidi="ar-SA"/>
        </w:rPr>
        <w:t xml:space="preserve"> تغيير وضعيت اتوماتاي مهاجرت اشياء</w:t>
      </w:r>
      <w:bookmarkEnd w:id="429"/>
      <w:bookmarkEnd w:id="430"/>
      <w:bookmarkEnd w:id="431"/>
      <w:bookmarkEnd w:id="432"/>
    </w:p>
    <w:p w:rsidR="00835550" w:rsidRPr="00386423" w:rsidRDefault="00835550" w:rsidP="00386423">
      <w:pPr>
        <w:pStyle w:val="Heading3"/>
        <w:tabs>
          <w:tab w:val="right" w:pos="810"/>
        </w:tabs>
        <w:bidi/>
        <w:rPr>
          <w:rFonts w:cs="B Nazanin"/>
          <w:i/>
          <w:iCs/>
          <w:szCs w:val="26"/>
          <w:rtl/>
        </w:rPr>
      </w:pPr>
      <w:bookmarkStart w:id="433" w:name="_Toc523963636"/>
      <w:bookmarkStart w:id="434" w:name="_Toc91067953"/>
      <w:bookmarkStart w:id="435" w:name="_Toc93144449"/>
      <w:bookmarkStart w:id="436" w:name="_Toc93220794"/>
      <w:bookmarkStart w:id="437" w:name="_Toc96228484"/>
      <w:bookmarkStart w:id="438" w:name="_Toc63420249"/>
      <w:bookmarkStart w:id="439" w:name="_Toc63420557"/>
      <w:bookmarkStart w:id="440" w:name="_Toc63421618"/>
      <w:bookmarkStart w:id="441" w:name="_Toc63421804"/>
      <w:bookmarkStart w:id="442" w:name="_Toc63422134"/>
      <w:bookmarkStart w:id="443" w:name="_Toc63422237"/>
      <w:bookmarkStart w:id="444" w:name="_Toc63422340"/>
      <w:bookmarkStart w:id="445" w:name="_Toc63423623"/>
      <w:bookmarkStart w:id="446" w:name="_Toc69446774"/>
      <w:bookmarkStart w:id="447" w:name="_Toc134011779"/>
      <w:bookmarkStart w:id="448" w:name="_Toc267420771"/>
      <w:bookmarkStart w:id="449" w:name="_Toc271852088"/>
      <w:bookmarkStart w:id="450" w:name="_Toc271960387"/>
      <w:bookmarkStart w:id="451" w:name="_Toc272055736"/>
      <w:r w:rsidRPr="00386423">
        <w:rPr>
          <w:rFonts w:cs="B Nazanin"/>
          <w:szCs w:val="26"/>
          <w:rtl/>
          <w:lang w:bidi="ar-SA"/>
        </w:rPr>
        <w:t>بازي‌هاي اتوماتا</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386423">
        <w:rPr>
          <w:rFonts w:cs="B Nazanin"/>
          <w:szCs w:val="26"/>
          <w:rtl/>
          <w:lang w:bidi="ar-SA"/>
        </w:rPr>
        <w:t xml:space="preserve"> </w:t>
      </w:r>
    </w:p>
    <w:p w:rsidR="00835550" w:rsidRPr="00C33D22" w:rsidRDefault="00835550" w:rsidP="00835550">
      <w:pPr>
        <w:pStyle w:val="MyParagraph"/>
        <w:rPr>
          <w:rtl/>
        </w:rPr>
      </w:pPr>
      <w:r w:rsidRPr="00C33D22">
        <w:rPr>
          <w:rtl/>
        </w:rPr>
        <w:t>در</w:t>
      </w:r>
      <w:r w:rsidRPr="00C33D22">
        <w:rPr>
          <w:rFonts w:hint="cs"/>
          <w:rtl/>
        </w:rPr>
        <w:t xml:space="preserve"> </w:t>
      </w:r>
      <w:r w:rsidRPr="00C33D22">
        <w:rPr>
          <w:rtl/>
        </w:rPr>
        <w:t>مسائل مخت</w:t>
      </w:r>
      <w:r w:rsidRPr="00C33D22">
        <w:rPr>
          <w:rFonts w:hint="cs"/>
          <w:rtl/>
        </w:rPr>
        <w:t>ل</w:t>
      </w:r>
      <w:r w:rsidRPr="00C33D22">
        <w:rPr>
          <w:rtl/>
        </w:rPr>
        <w:t>ف اجتماعي و اقتصادي که تداخل علايق در بين عوامل تصميم</w:t>
      </w:r>
      <w:r w:rsidRPr="00C33D22">
        <w:rPr>
          <w:rFonts w:hint="cs"/>
          <w:rtl/>
        </w:rPr>
        <w:t>‌</w:t>
      </w:r>
      <w:r w:rsidRPr="00C33D22">
        <w:rPr>
          <w:rtl/>
        </w:rPr>
        <w:t>گيري نقش مهمي را در</w:t>
      </w:r>
      <w:r w:rsidRPr="00C33D22">
        <w:rPr>
          <w:rFonts w:hint="cs"/>
          <w:rtl/>
        </w:rPr>
        <w:t xml:space="preserve"> </w:t>
      </w:r>
      <w:r w:rsidRPr="00C33D22">
        <w:rPr>
          <w:rtl/>
        </w:rPr>
        <w:t>تصميم</w:t>
      </w:r>
      <w:r w:rsidRPr="00C33D22">
        <w:rPr>
          <w:rFonts w:hint="cs"/>
          <w:rtl/>
        </w:rPr>
        <w:t>‌</w:t>
      </w:r>
      <w:r w:rsidRPr="00C33D22">
        <w:rPr>
          <w:rtl/>
        </w:rPr>
        <w:t>گيري نهايي بازي مي</w:t>
      </w:r>
      <w:r w:rsidRPr="00C33D22">
        <w:rPr>
          <w:rFonts w:hint="eastAsia"/>
          <w:rtl/>
        </w:rPr>
        <w:t>‌</w:t>
      </w:r>
      <w:r w:rsidRPr="00C33D22">
        <w:rPr>
          <w:rFonts w:hint="cs"/>
          <w:rtl/>
        </w:rPr>
        <w:t>کند،</w:t>
      </w:r>
      <w:r w:rsidRPr="00C33D22">
        <w:rPr>
          <w:rtl/>
        </w:rPr>
        <w:t xml:space="preserve"> تئوري بازي‌ها نقشي بسيار عمده ايفا مي</w:t>
      </w:r>
      <w:r w:rsidRPr="00C33D22">
        <w:rPr>
          <w:rFonts w:hint="cs"/>
          <w:rtl/>
        </w:rPr>
        <w:t>‌</w:t>
      </w:r>
      <w:r w:rsidRPr="00C33D22">
        <w:rPr>
          <w:rtl/>
        </w:rPr>
        <w:t xml:space="preserve">نمايد. در </w:t>
      </w:r>
      <w:r w:rsidRPr="00C33D22">
        <w:rPr>
          <w:rFonts w:hint="cs"/>
          <w:rtl/>
        </w:rPr>
        <w:t>زماني كه</w:t>
      </w:r>
      <w:r w:rsidRPr="00C33D22">
        <w:rPr>
          <w:rtl/>
        </w:rPr>
        <w:t xml:space="preserve"> هر دو</w:t>
      </w:r>
      <w:r w:rsidRPr="00C33D22">
        <w:rPr>
          <w:rFonts w:hint="cs"/>
          <w:rtl/>
        </w:rPr>
        <w:t xml:space="preserve"> </w:t>
      </w:r>
      <w:r w:rsidRPr="00C33D22">
        <w:rPr>
          <w:rtl/>
        </w:rPr>
        <w:t>طرف</w:t>
      </w:r>
      <w:r w:rsidRPr="00C33D22">
        <w:rPr>
          <w:rFonts w:hint="cs"/>
          <w:rtl/>
        </w:rPr>
        <w:t>،</w:t>
      </w:r>
      <w:r w:rsidRPr="00C33D22">
        <w:rPr>
          <w:rtl/>
        </w:rPr>
        <w:t xml:space="preserve"> عملي را انتخاب مي</w:t>
      </w:r>
      <w:r w:rsidRPr="00C33D22">
        <w:rPr>
          <w:rFonts w:hint="cs"/>
          <w:rtl/>
        </w:rPr>
        <w:t>‌</w:t>
      </w:r>
      <w:r w:rsidRPr="00C33D22">
        <w:rPr>
          <w:rtl/>
        </w:rPr>
        <w:t>کنند و</w:t>
      </w:r>
      <w:r w:rsidRPr="00C33D22">
        <w:rPr>
          <w:rFonts w:hint="cs"/>
          <w:rtl/>
        </w:rPr>
        <w:t xml:space="preserve"> </w:t>
      </w:r>
      <w:r w:rsidRPr="00C33D22">
        <w:rPr>
          <w:rtl/>
        </w:rPr>
        <w:t>ب</w:t>
      </w:r>
      <w:r w:rsidRPr="00C33D22">
        <w:rPr>
          <w:rFonts w:hint="cs"/>
          <w:rtl/>
        </w:rPr>
        <w:t xml:space="preserve">ه </w:t>
      </w:r>
      <w:r w:rsidRPr="00C33D22">
        <w:rPr>
          <w:rtl/>
        </w:rPr>
        <w:t>ازاي آن جوابي از محيط دريافت مي</w:t>
      </w:r>
      <w:r w:rsidRPr="00C33D22">
        <w:rPr>
          <w:rFonts w:hint="cs"/>
          <w:rtl/>
        </w:rPr>
        <w:t>‌</w:t>
      </w:r>
      <w:r w:rsidRPr="00C33D22">
        <w:rPr>
          <w:rtl/>
        </w:rPr>
        <w:t>دارند</w:t>
      </w:r>
      <w:r w:rsidRPr="00C33D22">
        <w:rPr>
          <w:rFonts w:hint="cs"/>
          <w:rtl/>
        </w:rPr>
        <w:t>،</w:t>
      </w:r>
      <w:r w:rsidRPr="00C33D22">
        <w:rPr>
          <w:rtl/>
        </w:rPr>
        <w:t xml:space="preserve"> مي</w:t>
      </w:r>
      <w:r w:rsidRPr="00C33D22">
        <w:rPr>
          <w:rFonts w:hint="cs"/>
          <w:rtl/>
        </w:rPr>
        <w:t>‌</w:t>
      </w:r>
      <w:r w:rsidRPr="00C33D22">
        <w:rPr>
          <w:rtl/>
        </w:rPr>
        <w:t xml:space="preserve">گوييم که </w:t>
      </w:r>
      <w:r w:rsidRPr="00C33D22">
        <w:rPr>
          <w:rFonts w:hint="cs"/>
          <w:rtl/>
        </w:rPr>
        <w:t xml:space="preserve">يک </w:t>
      </w:r>
      <w:r w:rsidRPr="00C33D22">
        <w:rPr>
          <w:rtl/>
        </w:rPr>
        <w:t>بازي در</w:t>
      </w:r>
      <w:r w:rsidRPr="00C33D22">
        <w:rPr>
          <w:rFonts w:hint="cs"/>
          <w:rtl/>
        </w:rPr>
        <w:t xml:space="preserve"> </w:t>
      </w:r>
      <w:r w:rsidRPr="00C33D22">
        <w:rPr>
          <w:rtl/>
        </w:rPr>
        <w:t>حال انجام است. هر</w:t>
      </w:r>
      <w:r w:rsidRPr="00C33D22">
        <w:rPr>
          <w:rFonts w:hint="cs"/>
          <w:rtl/>
        </w:rPr>
        <w:t xml:space="preserve"> يك</w:t>
      </w:r>
      <w:r w:rsidRPr="00C33D22">
        <w:rPr>
          <w:rtl/>
        </w:rPr>
        <w:t xml:space="preserve"> از بازيگران مي</w:t>
      </w:r>
      <w:r w:rsidRPr="00C33D22">
        <w:rPr>
          <w:rFonts w:hint="cs"/>
          <w:rtl/>
        </w:rPr>
        <w:t>‌</w:t>
      </w:r>
      <w:r w:rsidRPr="00C33D22">
        <w:rPr>
          <w:rtl/>
        </w:rPr>
        <w:t>تواند اطلاعات کاملي از طرف مقابل و</w:t>
      </w:r>
      <w:r w:rsidRPr="00C33D22">
        <w:rPr>
          <w:rFonts w:hint="cs"/>
          <w:rtl/>
        </w:rPr>
        <w:t xml:space="preserve"> </w:t>
      </w:r>
      <w:r w:rsidRPr="00C33D22">
        <w:rPr>
          <w:rtl/>
        </w:rPr>
        <w:t>گزينه</w:t>
      </w:r>
      <w:r w:rsidRPr="00C33D22">
        <w:rPr>
          <w:rFonts w:hint="cs"/>
          <w:rtl/>
        </w:rPr>
        <w:t>‌</w:t>
      </w:r>
      <w:r w:rsidRPr="00C33D22">
        <w:rPr>
          <w:rtl/>
        </w:rPr>
        <w:t>‌هاي او داشته يا نداشته باشد</w:t>
      </w:r>
      <w:r w:rsidRPr="00C33D22">
        <w:rPr>
          <w:rFonts w:hint="cs"/>
          <w:rtl/>
        </w:rPr>
        <w:t xml:space="preserve"> </w:t>
      </w:r>
      <w:r w:rsidRPr="00C33D22">
        <w:rPr>
          <w:rtl/>
        </w:rPr>
        <w:t>و</w:t>
      </w:r>
      <w:r w:rsidRPr="00C33D22">
        <w:rPr>
          <w:rFonts w:hint="cs"/>
          <w:rtl/>
        </w:rPr>
        <w:t xml:space="preserve"> </w:t>
      </w:r>
      <w:r w:rsidRPr="00C33D22">
        <w:rPr>
          <w:rtl/>
        </w:rPr>
        <w:t>هر</w:t>
      </w:r>
      <w:r w:rsidRPr="00C33D22">
        <w:rPr>
          <w:rFonts w:hint="cs"/>
          <w:rtl/>
        </w:rPr>
        <w:t xml:space="preserve"> </w:t>
      </w:r>
      <w:r w:rsidRPr="00C33D22">
        <w:rPr>
          <w:rtl/>
        </w:rPr>
        <w:t>بازيگر</w:t>
      </w:r>
      <w:r w:rsidRPr="00C33D22">
        <w:rPr>
          <w:rFonts w:hint="cs"/>
          <w:rtl/>
        </w:rPr>
        <w:t>،</w:t>
      </w:r>
      <w:r w:rsidRPr="00C33D22">
        <w:rPr>
          <w:rtl/>
        </w:rPr>
        <w:t xml:space="preserve"> حرکت بعدي خود</w:t>
      </w:r>
      <w:r w:rsidRPr="00C33D22">
        <w:rPr>
          <w:rFonts w:hint="cs"/>
          <w:rtl/>
        </w:rPr>
        <w:t xml:space="preserve"> </w:t>
      </w:r>
      <w:r w:rsidRPr="00C33D22">
        <w:rPr>
          <w:rtl/>
        </w:rPr>
        <w:t>را بر</w:t>
      </w:r>
      <w:r w:rsidRPr="00C33D22">
        <w:rPr>
          <w:rFonts w:hint="cs"/>
          <w:rtl/>
        </w:rPr>
        <w:t xml:space="preserve"> </w:t>
      </w:r>
      <w:r w:rsidRPr="00C33D22">
        <w:rPr>
          <w:rtl/>
        </w:rPr>
        <w:t>پاي</w:t>
      </w:r>
      <w:r w:rsidRPr="00C33D22">
        <w:rPr>
          <w:rFonts w:hint="cs"/>
          <w:rtl/>
        </w:rPr>
        <w:t>ه‌ی</w:t>
      </w:r>
      <w:r w:rsidRPr="00C33D22">
        <w:rPr>
          <w:rtl/>
        </w:rPr>
        <w:t xml:space="preserve"> جواب بدست </w:t>
      </w:r>
      <w:r w:rsidRPr="00C33D22">
        <w:rPr>
          <w:rFonts w:hint="cs"/>
          <w:rtl/>
        </w:rPr>
        <w:t>آ</w:t>
      </w:r>
      <w:r w:rsidRPr="00C33D22">
        <w:rPr>
          <w:rtl/>
        </w:rPr>
        <w:t>مده از محيط استوار مي</w:t>
      </w:r>
      <w:r w:rsidRPr="00C33D22">
        <w:rPr>
          <w:rFonts w:hint="cs"/>
          <w:rtl/>
        </w:rPr>
        <w:t>‌</w:t>
      </w:r>
      <w:r w:rsidRPr="00C33D22">
        <w:rPr>
          <w:rtl/>
        </w:rPr>
        <w:t>سازد.</w:t>
      </w:r>
    </w:p>
    <w:p w:rsidR="00835550" w:rsidRPr="00C33D22" w:rsidRDefault="00835550" w:rsidP="00893970">
      <w:pPr>
        <w:pStyle w:val="MyParagraph"/>
        <w:rPr>
          <w:rtl/>
        </w:rPr>
      </w:pPr>
      <w:r w:rsidRPr="00C33D22">
        <w:rPr>
          <w:rtl/>
        </w:rPr>
        <w:t xml:space="preserve">در </w:t>
      </w:r>
      <w:r w:rsidRPr="00C33D22">
        <w:rPr>
          <w:rFonts w:hint="cs"/>
          <w:rtl/>
        </w:rPr>
        <w:t>يك</w:t>
      </w:r>
      <w:r w:rsidRPr="00C33D22">
        <w:rPr>
          <w:rtl/>
        </w:rPr>
        <w:t xml:space="preserve"> بازي اتوماتا</w:t>
      </w:r>
      <w:r w:rsidRPr="00C33D22">
        <w:rPr>
          <w:rFonts w:hint="cs"/>
          <w:rtl/>
        </w:rPr>
        <w:t>،</w:t>
      </w:r>
      <w:r w:rsidRPr="00C33D22">
        <w:rPr>
          <w:rtl/>
        </w:rPr>
        <w:t xml:space="preserve"> تعدادي اتوماتا در</w:t>
      </w:r>
      <w:r w:rsidRPr="00C33D22">
        <w:rPr>
          <w:rFonts w:hint="cs"/>
          <w:rtl/>
        </w:rPr>
        <w:t xml:space="preserve"> يك</w:t>
      </w:r>
      <w:r w:rsidRPr="00C33D22">
        <w:rPr>
          <w:rtl/>
        </w:rPr>
        <w:t xml:space="preserve"> محيط</w:t>
      </w:r>
      <w:r w:rsidRPr="00C33D22">
        <w:rPr>
          <w:rFonts w:hint="cs"/>
          <w:rtl/>
        </w:rPr>
        <w:t>،</w:t>
      </w:r>
      <w:r w:rsidRPr="00C33D22">
        <w:rPr>
          <w:rtl/>
        </w:rPr>
        <w:t xml:space="preserve"> بدون آنکه دانش کاملي از</w:t>
      </w:r>
      <w:r w:rsidRPr="00C33D22">
        <w:rPr>
          <w:rFonts w:hint="cs"/>
          <w:rtl/>
        </w:rPr>
        <w:t xml:space="preserve"> </w:t>
      </w:r>
      <w:r w:rsidRPr="00C33D22">
        <w:rPr>
          <w:rtl/>
        </w:rPr>
        <w:t>ديگران در</w:t>
      </w:r>
      <w:r w:rsidRPr="00C33D22">
        <w:rPr>
          <w:rFonts w:hint="cs"/>
          <w:rtl/>
        </w:rPr>
        <w:t xml:space="preserve"> </w:t>
      </w:r>
      <w:r w:rsidRPr="00C33D22">
        <w:rPr>
          <w:rtl/>
        </w:rPr>
        <w:t>اختيار داشته باشند عمل مي</w:t>
      </w:r>
      <w:r w:rsidRPr="00C33D22">
        <w:rPr>
          <w:rFonts w:hint="cs"/>
          <w:rtl/>
        </w:rPr>
        <w:t>‌</w:t>
      </w:r>
      <w:r w:rsidRPr="00C33D22">
        <w:rPr>
          <w:rtl/>
        </w:rPr>
        <w:t>کنند. هر</w:t>
      </w:r>
      <w:r w:rsidRPr="00C33D22">
        <w:rPr>
          <w:rFonts w:hint="cs"/>
          <w:rtl/>
        </w:rPr>
        <w:t xml:space="preserve"> يك</w:t>
      </w:r>
      <w:r w:rsidRPr="00C33D22">
        <w:rPr>
          <w:rtl/>
        </w:rPr>
        <w:t xml:space="preserve"> از</w:t>
      </w:r>
      <w:r w:rsidRPr="00C33D22">
        <w:t xml:space="preserve"> </w:t>
      </w:r>
      <w:r w:rsidRPr="00C33D22">
        <w:rPr>
          <w:rtl/>
        </w:rPr>
        <w:t>آن</w:t>
      </w:r>
      <w:r w:rsidRPr="00C33D22">
        <w:rPr>
          <w:rFonts w:hint="cs"/>
          <w:rtl/>
        </w:rPr>
        <w:t>ه</w:t>
      </w:r>
      <w:r w:rsidRPr="00C33D22">
        <w:rPr>
          <w:rtl/>
        </w:rPr>
        <w:t>ا مي</w:t>
      </w:r>
      <w:r w:rsidRPr="00C33D22">
        <w:rPr>
          <w:rFonts w:hint="cs"/>
          <w:rtl/>
        </w:rPr>
        <w:t>‌</w:t>
      </w:r>
      <w:r w:rsidRPr="00C33D22">
        <w:rPr>
          <w:rtl/>
        </w:rPr>
        <w:t>تواند داراي تعداد محدودي ا</w:t>
      </w:r>
      <w:r w:rsidRPr="00C33D22">
        <w:rPr>
          <w:rFonts w:hint="cs"/>
          <w:rtl/>
        </w:rPr>
        <w:t>َ</w:t>
      </w:r>
      <w:r w:rsidRPr="00C33D22">
        <w:rPr>
          <w:rtl/>
        </w:rPr>
        <w:t>عمال و</w:t>
      </w:r>
      <w:r w:rsidRPr="00C33D22">
        <w:t xml:space="preserve"> </w:t>
      </w:r>
      <w:r w:rsidRPr="00C33D22">
        <w:rPr>
          <w:rtl/>
        </w:rPr>
        <w:t>قواعد متفاوت با ديگران باشد</w:t>
      </w:r>
      <w:r w:rsidRPr="00C33D22">
        <w:rPr>
          <w:rFonts w:hint="cs"/>
          <w:rtl/>
        </w:rPr>
        <w:t>.</w:t>
      </w:r>
      <w:r w:rsidRPr="00C33D22">
        <w:rPr>
          <w:rtl/>
        </w:rPr>
        <w:t xml:space="preserve"> براي بازي‌هاي اتوماتا </w:t>
      </w:r>
      <w:r w:rsidRPr="00C33D22">
        <w:rPr>
          <w:rFonts w:hint="cs"/>
          <w:rtl/>
        </w:rPr>
        <w:t>يك</w:t>
      </w:r>
      <w:r w:rsidRPr="00C33D22">
        <w:rPr>
          <w:rtl/>
        </w:rPr>
        <w:t xml:space="preserve"> قاعد</w:t>
      </w:r>
      <w:r w:rsidRPr="00C33D22">
        <w:rPr>
          <w:rFonts w:hint="cs"/>
          <w:rtl/>
        </w:rPr>
        <w:t>ه‌ی</w:t>
      </w:r>
      <w:r w:rsidRPr="00C33D22">
        <w:rPr>
          <w:rtl/>
        </w:rPr>
        <w:t xml:space="preserve"> عمومي به صورت زير مي</w:t>
      </w:r>
      <w:r w:rsidRPr="00C33D22">
        <w:rPr>
          <w:rFonts w:hint="cs"/>
          <w:rtl/>
        </w:rPr>
        <w:t>‌</w:t>
      </w:r>
      <w:r w:rsidRPr="00C33D22">
        <w:rPr>
          <w:rtl/>
        </w:rPr>
        <w:t>توان بيان نمود:</w:t>
      </w:r>
      <w:r w:rsidR="00893970">
        <w:rPr>
          <w:rFonts w:hint="cs"/>
          <w:rtl/>
        </w:rPr>
        <w:t xml:space="preserve"> </w:t>
      </w:r>
      <w:r w:rsidRPr="00C33D22">
        <w:rPr>
          <w:rtl/>
        </w:rPr>
        <w:t>اگر</w:t>
      </w:r>
      <w:r w:rsidRPr="00C33D22">
        <w:rPr>
          <w:rFonts w:hint="cs"/>
          <w:rtl/>
        </w:rPr>
        <w:t xml:space="preserve"> </w:t>
      </w:r>
      <w:r w:rsidRPr="00C33D22">
        <w:t>N</w:t>
      </w:r>
      <w:r w:rsidRPr="00C33D22">
        <w:rPr>
          <w:rtl/>
        </w:rPr>
        <w:t xml:space="preserve"> اتوماتا</w:t>
      </w:r>
      <w:r w:rsidR="002512D4" w:rsidRPr="00C33D22">
        <w:rPr>
          <w:position w:val="-10"/>
        </w:rPr>
        <w:object w:dxaOrig="1560" w:dyaOrig="360">
          <v:shape id="_x0000_i1154" type="#_x0000_t75" style="width:77.25pt;height:17.25pt" o:ole="">
            <v:imagedata r:id="rId363" o:title=""/>
          </v:shape>
          <o:OLEObject Type="Embed" ProgID="Equation.3" ShapeID="_x0000_i1154" DrawAspect="Content" ObjectID="_1569252662" r:id="rId364"/>
        </w:object>
      </w:r>
      <w:r w:rsidRPr="00C33D22">
        <w:t xml:space="preserve"> </w:t>
      </w:r>
      <w:r w:rsidRPr="00C33D22">
        <w:rPr>
          <w:rFonts w:hint="cs"/>
          <w:rtl/>
        </w:rPr>
        <w:t xml:space="preserve"> </w:t>
      </w:r>
      <w:r w:rsidRPr="00C33D22">
        <w:rPr>
          <w:rtl/>
        </w:rPr>
        <w:t>در</w:t>
      </w:r>
      <w:r w:rsidRPr="00C33D22">
        <w:rPr>
          <w:rFonts w:hint="cs"/>
          <w:rtl/>
        </w:rPr>
        <w:t xml:space="preserve"> </w:t>
      </w:r>
      <w:r w:rsidRPr="00C33D22">
        <w:rPr>
          <w:rtl/>
        </w:rPr>
        <w:t>بازي داشته باشيم و</w:t>
      </w:r>
      <w:r w:rsidRPr="00C33D22">
        <w:rPr>
          <w:rFonts w:hint="cs"/>
          <w:rtl/>
        </w:rPr>
        <w:t xml:space="preserve"> </w:t>
      </w:r>
      <w:r w:rsidRPr="00C33D22">
        <w:rPr>
          <w:rtl/>
        </w:rPr>
        <w:t>هر اتوماتا</w:t>
      </w:r>
      <w:r w:rsidRPr="00C33D22">
        <w:rPr>
          <w:rFonts w:hint="cs"/>
          <w:rtl/>
        </w:rPr>
        <w:t>ي</w:t>
      </w:r>
      <w:r w:rsidRPr="00C33D22">
        <w:rPr>
          <w:rtl/>
        </w:rPr>
        <w:t xml:space="preserve"> دلخواه</w:t>
      </w:r>
      <w:r w:rsidR="00E81D96" w:rsidRPr="00C33D22">
        <w:rPr>
          <w:rFonts w:hint="cs"/>
          <w:rtl/>
        </w:rPr>
        <w:t xml:space="preserve"> </w:t>
      </w:r>
      <w:r w:rsidR="004A55D7" w:rsidRPr="00C33D22">
        <w:rPr>
          <w:position w:val="-14"/>
        </w:rPr>
        <w:object w:dxaOrig="300" w:dyaOrig="380">
          <v:shape id="_x0000_i1155" type="#_x0000_t75" style="width:15pt;height:18pt" o:ole="">
            <v:imagedata r:id="rId365" o:title=""/>
          </v:shape>
          <o:OLEObject Type="Embed" ProgID="Equation.3" ShapeID="_x0000_i1155" DrawAspect="Content" ObjectID="_1569252663" r:id="rId366"/>
        </w:object>
      </w:r>
      <w:r w:rsidRPr="00C33D22">
        <w:rPr>
          <w:rtl/>
        </w:rPr>
        <w:t>ب</w:t>
      </w:r>
      <w:r w:rsidRPr="00C33D22">
        <w:rPr>
          <w:rFonts w:hint="cs"/>
          <w:rtl/>
        </w:rPr>
        <w:t xml:space="preserve">ه </w:t>
      </w:r>
      <w:r w:rsidRPr="00C33D22">
        <w:rPr>
          <w:rtl/>
        </w:rPr>
        <w:t>وسيل</w:t>
      </w:r>
      <w:r w:rsidRPr="00C33D22">
        <w:rPr>
          <w:rFonts w:hint="cs"/>
          <w:rtl/>
        </w:rPr>
        <w:t>ه‌ی</w:t>
      </w:r>
      <w:r w:rsidRPr="00C33D22">
        <w:rPr>
          <w:rtl/>
        </w:rPr>
        <w:t xml:space="preserve"> پنج</w:t>
      </w:r>
      <w:r w:rsidRPr="00C33D22">
        <w:rPr>
          <w:rFonts w:hint="cs"/>
          <w:rtl/>
        </w:rPr>
        <w:t>‌</w:t>
      </w:r>
      <w:r w:rsidRPr="00C33D22">
        <w:rPr>
          <w:rtl/>
        </w:rPr>
        <w:t>تايي</w:t>
      </w:r>
      <w:r w:rsidR="005D6360">
        <w:rPr>
          <w:noProof/>
          <w:position w:val="-10"/>
          <w:lang w:bidi="ar-SA"/>
        </w:rPr>
        <w:drawing>
          <wp:inline distT="0" distB="0" distL="0" distR="0">
            <wp:extent cx="1062990" cy="212725"/>
            <wp:effectExtent l="0" t="0" r="0" b="0"/>
            <wp:docPr id="27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67"/>
                    <a:srcRect/>
                    <a:stretch>
                      <a:fillRect/>
                    </a:stretch>
                  </pic:blipFill>
                  <pic:spPr bwMode="auto">
                    <a:xfrm>
                      <a:off x="0" y="0"/>
                      <a:ext cx="1062990" cy="212725"/>
                    </a:xfrm>
                    <a:prstGeom prst="rect">
                      <a:avLst/>
                    </a:prstGeom>
                    <a:noFill/>
                    <a:ln w="9525">
                      <a:noFill/>
                      <a:miter lim="800000"/>
                      <a:headEnd/>
                      <a:tailEnd/>
                    </a:ln>
                  </pic:spPr>
                </pic:pic>
              </a:graphicData>
            </a:graphic>
          </wp:inline>
        </w:drawing>
      </w:r>
      <w:r w:rsidRPr="00C33D22">
        <w:t xml:space="preserve"> </w:t>
      </w:r>
      <w:r w:rsidRPr="00C33D22">
        <w:rPr>
          <w:rFonts w:hint="cs"/>
          <w:rtl/>
        </w:rPr>
        <w:t xml:space="preserve"> </w:t>
      </w:r>
      <w:r w:rsidRPr="00C33D22">
        <w:rPr>
          <w:rtl/>
        </w:rPr>
        <w:t>توصيف گردد که در</w:t>
      </w:r>
      <w:r w:rsidRPr="00C33D22">
        <w:rPr>
          <w:rFonts w:hint="cs"/>
          <w:rtl/>
        </w:rPr>
        <w:t xml:space="preserve"> آ</w:t>
      </w:r>
      <w:r w:rsidRPr="00C33D22">
        <w:rPr>
          <w:rtl/>
        </w:rPr>
        <w:t>نها تعاريف زير را داشته باشيم:</w:t>
      </w:r>
    </w:p>
    <w:p w:rsidR="00835550" w:rsidRPr="00C33D22" w:rsidRDefault="00835550" w:rsidP="00C22176">
      <w:pPr>
        <w:pStyle w:val="MyBullet"/>
        <w:numPr>
          <w:ilvl w:val="0"/>
          <w:numId w:val="30"/>
        </w:numPr>
        <w:rPr>
          <w:rStyle w:val="PageNumber"/>
          <w:sz w:val="28"/>
          <w:rtl/>
        </w:rPr>
      </w:pPr>
      <w:r w:rsidRPr="00C33D22">
        <w:rPr>
          <w:rtl/>
        </w:rPr>
        <w:t>مجموع</w:t>
      </w:r>
      <w:r w:rsidRPr="00C33D22">
        <w:rPr>
          <w:rFonts w:hint="cs"/>
          <w:rtl/>
        </w:rPr>
        <w:t>ه‌ی</w:t>
      </w:r>
      <w:r w:rsidRPr="00C33D22">
        <w:rPr>
          <w:rtl/>
        </w:rPr>
        <w:t xml:space="preserve"> اعمال</w:t>
      </w:r>
      <w:r w:rsidR="005D6360">
        <w:rPr>
          <w:noProof/>
          <w:position w:val="-14"/>
          <w:sz w:val="28"/>
          <w:lang w:bidi="ar-SA"/>
        </w:rPr>
        <w:drawing>
          <wp:inline distT="0" distB="0" distL="0" distR="0">
            <wp:extent cx="1456690" cy="233680"/>
            <wp:effectExtent l="19050" t="0" r="0" b="0"/>
            <wp:docPr id="27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68"/>
                    <a:srcRect/>
                    <a:stretch>
                      <a:fillRect/>
                    </a:stretch>
                  </pic:blipFill>
                  <pic:spPr bwMode="auto">
                    <a:xfrm>
                      <a:off x="0" y="0"/>
                      <a:ext cx="1456690" cy="233680"/>
                    </a:xfrm>
                    <a:prstGeom prst="rect">
                      <a:avLst/>
                    </a:prstGeom>
                    <a:noFill/>
                    <a:ln w="9525">
                      <a:noFill/>
                      <a:miter lim="800000"/>
                      <a:headEnd/>
                      <a:tailEnd/>
                    </a:ln>
                  </pic:spPr>
                </pic:pic>
              </a:graphicData>
            </a:graphic>
          </wp:inline>
        </w:drawing>
      </w:r>
    </w:p>
    <w:p w:rsidR="00835550" w:rsidRPr="00C33D22" w:rsidRDefault="00835550" w:rsidP="00C22176">
      <w:pPr>
        <w:pStyle w:val="MyBullet"/>
        <w:numPr>
          <w:ilvl w:val="0"/>
          <w:numId w:val="30"/>
        </w:numPr>
        <w:rPr>
          <w:rStyle w:val="PageNumber"/>
          <w:sz w:val="28"/>
          <w:rtl/>
        </w:rPr>
      </w:pPr>
      <w:r w:rsidRPr="00C33D22">
        <w:rPr>
          <w:rtl/>
        </w:rPr>
        <w:t>مجموع</w:t>
      </w:r>
      <w:r w:rsidRPr="00C33D22">
        <w:rPr>
          <w:rFonts w:hint="cs"/>
          <w:rtl/>
        </w:rPr>
        <w:t>ه‌ی</w:t>
      </w:r>
      <w:r w:rsidRPr="00C33D22">
        <w:rPr>
          <w:rtl/>
        </w:rPr>
        <w:t xml:space="preserve"> ورودي</w:t>
      </w:r>
      <w:r w:rsidRPr="00C33D22">
        <w:rPr>
          <w:rFonts w:hint="cs"/>
          <w:rtl/>
        </w:rPr>
        <w:t>‌</w:t>
      </w:r>
      <w:r w:rsidRPr="00C33D22">
        <w:rPr>
          <w:rtl/>
        </w:rPr>
        <w:t>ها</w:t>
      </w:r>
      <w:r w:rsidRPr="00C33D22">
        <w:rPr>
          <w:rFonts w:hint="cs"/>
          <w:rtl/>
        </w:rPr>
        <w:t xml:space="preserve"> </w:t>
      </w:r>
      <w:r w:rsidR="005D6360">
        <w:rPr>
          <w:noProof/>
          <w:position w:val="-14"/>
          <w:sz w:val="28"/>
          <w:lang w:bidi="ar-SA"/>
        </w:rPr>
        <w:drawing>
          <wp:inline distT="0" distB="0" distL="0" distR="0">
            <wp:extent cx="1499235" cy="233680"/>
            <wp:effectExtent l="19050" t="0" r="5715" b="0"/>
            <wp:docPr id="27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69"/>
                    <a:srcRect/>
                    <a:stretch>
                      <a:fillRect/>
                    </a:stretch>
                  </pic:blipFill>
                  <pic:spPr bwMode="auto">
                    <a:xfrm>
                      <a:off x="0" y="0"/>
                      <a:ext cx="1499235" cy="233680"/>
                    </a:xfrm>
                    <a:prstGeom prst="rect">
                      <a:avLst/>
                    </a:prstGeom>
                    <a:noFill/>
                    <a:ln w="9525">
                      <a:noFill/>
                      <a:miter lim="800000"/>
                      <a:headEnd/>
                      <a:tailEnd/>
                    </a:ln>
                  </pic:spPr>
                </pic:pic>
              </a:graphicData>
            </a:graphic>
          </wp:inline>
        </w:drawing>
      </w:r>
    </w:p>
    <w:p w:rsidR="00835550" w:rsidRPr="00C33D22" w:rsidRDefault="00835550" w:rsidP="00C22176">
      <w:pPr>
        <w:pStyle w:val="MyBullet"/>
        <w:numPr>
          <w:ilvl w:val="0"/>
          <w:numId w:val="30"/>
        </w:numPr>
        <w:rPr>
          <w:rStyle w:val="PageNumber"/>
          <w:sz w:val="28"/>
          <w:rtl/>
        </w:rPr>
      </w:pPr>
      <w:r w:rsidRPr="00C33D22">
        <w:rPr>
          <w:rtl/>
        </w:rPr>
        <w:t>مجموع</w:t>
      </w:r>
      <w:r w:rsidRPr="00C33D22">
        <w:rPr>
          <w:rFonts w:hint="cs"/>
          <w:rtl/>
        </w:rPr>
        <w:t>ه‌ی</w:t>
      </w:r>
      <w:r w:rsidRPr="00C33D22">
        <w:rPr>
          <w:rtl/>
        </w:rPr>
        <w:t xml:space="preserve"> حالت‌هاي داخلي</w:t>
      </w:r>
      <w:r w:rsidRPr="00C33D22">
        <w:rPr>
          <w:rStyle w:val="PageNumber"/>
          <w:sz w:val="28"/>
          <w:rtl/>
        </w:rPr>
        <w:t xml:space="preserve"> </w:t>
      </w:r>
      <w:r w:rsidR="005D6360">
        <w:rPr>
          <w:noProof/>
          <w:position w:val="-14"/>
          <w:sz w:val="28"/>
          <w:lang w:bidi="ar-SA"/>
        </w:rPr>
        <w:drawing>
          <wp:inline distT="0" distB="0" distL="0" distR="0">
            <wp:extent cx="1403350" cy="233680"/>
            <wp:effectExtent l="19050" t="0" r="6350" b="0"/>
            <wp:docPr id="27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70"/>
                    <a:srcRect/>
                    <a:stretch>
                      <a:fillRect/>
                    </a:stretch>
                  </pic:blipFill>
                  <pic:spPr bwMode="auto">
                    <a:xfrm>
                      <a:off x="0" y="0"/>
                      <a:ext cx="1403350" cy="233680"/>
                    </a:xfrm>
                    <a:prstGeom prst="rect">
                      <a:avLst/>
                    </a:prstGeom>
                    <a:noFill/>
                    <a:ln w="9525">
                      <a:noFill/>
                      <a:miter lim="800000"/>
                      <a:headEnd/>
                      <a:tailEnd/>
                    </a:ln>
                  </pic:spPr>
                </pic:pic>
              </a:graphicData>
            </a:graphic>
          </wp:inline>
        </w:drawing>
      </w:r>
    </w:p>
    <w:p w:rsidR="00835550" w:rsidRPr="00C33D22" w:rsidRDefault="00835550" w:rsidP="00C22176">
      <w:pPr>
        <w:pStyle w:val="MyBullet"/>
        <w:numPr>
          <w:ilvl w:val="0"/>
          <w:numId w:val="30"/>
        </w:numPr>
        <w:rPr>
          <w:rStyle w:val="PageNumber"/>
          <w:sz w:val="28"/>
          <w:rtl/>
        </w:rPr>
      </w:pPr>
      <w:r w:rsidRPr="00C33D22">
        <w:rPr>
          <w:rtl/>
        </w:rPr>
        <w:t>قواعد بهنگام</w:t>
      </w:r>
      <w:r w:rsidRPr="00C33D22">
        <w:rPr>
          <w:rFonts w:hint="cs"/>
          <w:rtl/>
        </w:rPr>
        <w:t>‌</w:t>
      </w:r>
      <w:r w:rsidRPr="00C33D22">
        <w:rPr>
          <w:rtl/>
        </w:rPr>
        <w:t>سازي اتوماتا</w:t>
      </w:r>
      <w:r w:rsidRPr="00C33D22">
        <w:rPr>
          <w:rStyle w:val="PageNumber"/>
          <w:sz w:val="28"/>
          <w:rtl/>
        </w:rPr>
        <w:t xml:space="preserve"> </w:t>
      </w:r>
      <w:r w:rsidR="005D6360">
        <w:rPr>
          <w:noProof/>
          <w:position w:val="-10"/>
          <w:sz w:val="28"/>
          <w:lang w:bidi="ar-SA"/>
        </w:rPr>
        <w:drawing>
          <wp:inline distT="0" distB="0" distL="0" distR="0">
            <wp:extent cx="574040" cy="233680"/>
            <wp:effectExtent l="0" t="0" r="0" b="0"/>
            <wp:docPr id="27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1"/>
                    <a:srcRect/>
                    <a:stretch>
                      <a:fillRect/>
                    </a:stretch>
                  </pic:blipFill>
                  <pic:spPr bwMode="auto">
                    <a:xfrm>
                      <a:off x="0" y="0"/>
                      <a:ext cx="574040" cy="233680"/>
                    </a:xfrm>
                    <a:prstGeom prst="rect">
                      <a:avLst/>
                    </a:prstGeom>
                    <a:noFill/>
                    <a:ln w="9525">
                      <a:noFill/>
                      <a:miter lim="800000"/>
                      <a:headEnd/>
                      <a:tailEnd/>
                    </a:ln>
                  </pic:spPr>
                </pic:pic>
              </a:graphicData>
            </a:graphic>
          </wp:inline>
        </w:drawing>
      </w:r>
    </w:p>
    <w:p w:rsidR="00835550" w:rsidRPr="00C33D22" w:rsidRDefault="00835550" w:rsidP="00835550">
      <w:pPr>
        <w:pStyle w:val="MyParagraph"/>
        <w:rPr>
          <w:rtl/>
        </w:rPr>
      </w:pPr>
      <w:r w:rsidRPr="00C33D22">
        <w:rPr>
          <w:rtl/>
        </w:rPr>
        <w:t>در آن</w:t>
      </w:r>
      <w:r w:rsidRPr="00C33D22">
        <w:rPr>
          <w:rFonts w:hint="cs"/>
          <w:rtl/>
        </w:rPr>
        <w:t xml:space="preserve"> </w:t>
      </w:r>
      <w:r w:rsidRPr="00C33D22">
        <w:rPr>
          <w:rtl/>
        </w:rPr>
        <w:t xml:space="preserve">صورت </w:t>
      </w:r>
      <w:r w:rsidRPr="00C33D22">
        <w:rPr>
          <w:rFonts w:hint="cs"/>
          <w:rtl/>
        </w:rPr>
        <w:t>يك</w:t>
      </w:r>
      <w:r w:rsidRPr="00C33D22">
        <w:rPr>
          <w:rtl/>
        </w:rPr>
        <w:t xml:space="preserve"> بازي اتوماتا</w:t>
      </w:r>
      <w:r w:rsidRPr="00C33D22">
        <w:rPr>
          <w:rFonts w:hint="cs"/>
          <w:rtl/>
        </w:rPr>
        <w:t xml:space="preserve"> </w:t>
      </w:r>
      <w:r w:rsidR="005D6360">
        <w:rPr>
          <w:noProof/>
          <w:position w:val="-10"/>
          <w:lang w:bidi="ar-SA"/>
        </w:rPr>
        <w:drawing>
          <wp:inline distT="0" distB="0" distL="0" distR="0">
            <wp:extent cx="297815" cy="180975"/>
            <wp:effectExtent l="0" t="0" r="6985" b="0"/>
            <wp:docPr id="276"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72"/>
                    <a:srcRect/>
                    <a:stretch>
                      <a:fillRect/>
                    </a:stretch>
                  </pic:blipFill>
                  <pic:spPr bwMode="auto">
                    <a:xfrm>
                      <a:off x="0" y="0"/>
                      <a:ext cx="297815" cy="180975"/>
                    </a:xfrm>
                    <a:prstGeom prst="rect">
                      <a:avLst/>
                    </a:prstGeom>
                    <a:noFill/>
                    <a:ln w="9525">
                      <a:noFill/>
                      <a:miter lim="800000"/>
                      <a:headEnd/>
                      <a:tailEnd/>
                    </a:ln>
                  </pic:spPr>
                </pic:pic>
              </a:graphicData>
            </a:graphic>
          </wp:inline>
        </w:drawing>
      </w:r>
      <w:r w:rsidRPr="00C33D22">
        <w:rPr>
          <w:rtl/>
        </w:rPr>
        <w:t xml:space="preserve"> ب</w:t>
      </w:r>
      <w:r w:rsidRPr="00C33D22">
        <w:rPr>
          <w:rFonts w:hint="cs"/>
          <w:rtl/>
        </w:rPr>
        <w:t xml:space="preserve">ه </w:t>
      </w:r>
      <w:r w:rsidRPr="00C33D22">
        <w:rPr>
          <w:rtl/>
        </w:rPr>
        <w:t>عنوان مجموعه</w:t>
      </w:r>
      <w:r w:rsidRPr="00C33D22">
        <w:rPr>
          <w:rFonts w:hint="eastAsia"/>
          <w:rtl/>
        </w:rPr>
        <w:t>‌</w:t>
      </w:r>
      <w:r w:rsidRPr="00C33D22">
        <w:rPr>
          <w:rtl/>
        </w:rPr>
        <w:t>اي از استراتژي</w:t>
      </w:r>
      <w:r w:rsidRPr="00C33D22">
        <w:rPr>
          <w:rFonts w:hint="cs"/>
          <w:rtl/>
        </w:rPr>
        <w:t>‌</w:t>
      </w:r>
      <w:r w:rsidRPr="00C33D22">
        <w:rPr>
          <w:rtl/>
        </w:rPr>
        <w:t xml:space="preserve">هاي انتخاب شده توسط اتوماتا در تکرار </w:t>
      </w:r>
      <w:r w:rsidRPr="00C33D22">
        <w:t>–n</w:t>
      </w:r>
      <w:r w:rsidRPr="00C33D22">
        <w:rPr>
          <w:rtl/>
        </w:rPr>
        <w:t>ام تعريف شده و ب</w:t>
      </w:r>
      <w:r w:rsidRPr="00C33D22">
        <w:rPr>
          <w:rFonts w:hint="cs"/>
          <w:rtl/>
        </w:rPr>
        <w:t xml:space="preserve">ه </w:t>
      </w:r>
      <w:r w:rsidRPr="00C33D22">
        <w:rPr>
          <w:rtl/>
        </w:rPr>
        <w:t>صورت زير بيان مي</w:t>
      </w:r>
      <w:r w:rsidRPr="00C33D22">
        <w:rPr>
          <w:rFonts w:hint="cs"/>
          <w:rtl/>
        </w:rPr>
        <w:t>‌</w:t>
      </w:r>
      <w:r w:rsidRPr="00C33D22">
        <w:rPr>
          <w:rtl/>
        </w:rPr>
        <w:t>گردد:</w:t>
      </w:r>
    </w:p>
    <w:tbl>
      <w:tblPr>
        <w:bidiVisual/>
        <w:tblW w:w="0" w:type="auto"/>
        <w:tblLook w:val="01E0" w:firstRow="1" w:lastRow="1" w:firstColumn="1" w:lastColumn="1" w:noHBand="0" w:noVBand="0"/>
      </w:tblPr>
      <w:tblGrid>
        <w:gridCol w:w="4261"/>
        <w:gridCol w:w="4261"/>
      </w:tblGrid>
      <w:tr w:rsidR="00835550" w:rsidRPr="00741D58">
        <w:tc>
          <w:tcPr>
            <w:tcW w:w="4261" w:type="dxa"/>
            <w:vAlign w:val="center"/>
          </w:tcPr>
          <w:p w:rsidR="00835550" w:rsidRPr="00C33D22" w:rsidRDefault="00835550" w:rsidP="00967510">
            <w:pPr>
              <w:pStyle w:val="MyEquationCaption"/>
              <w:spacing w:line="288" w:lineRule="auto"/>
              <w:rPr>
                <w:rFonts w:ascii="B Nazanin"/>
                <w:sz w:val="22"/>
                <w:rtl/>
              </w:rPr>
            </w:pPr>
            <w:r w:rsidRPr="00C33D22">
              <w:rPr>
                <w:rtl/>
                <w:lang w:bidi="ar-SA"/>
              </w:rPr>
              <w:t>رابطه‌ی</w:t>
            </w:r>
            <w:r w:rsidRPr="00C33D22">
              <w:rPr>
                <w:rFonts w:ascii="B Nazanin" w:hint="cs"/>
                <w:sz w:val="22"/>
                <w:rtl/>
              </w:rPr>
              <w:t xml:space="preserve"> (</w:t>
            </w:r>
            <w:r w:rsidR="00967510">
              <w:rPr>
                <w:rFonts w:ascii="B Nazanin" w:hint="cs"/>
                <w:sz w:val="22"/>
                <w:rtl/>
                <w:lang w:bidi="fa-IR"/>
              </w:rPr>
              <w:t>2</w:t>
            </w:r>
            <w:r w:rsidRPr="00C33D22">
              <w:rPr>
                <w:rFonts w:ascii="B Nazanin" w:hint="cs"/>
                <w:sz w:val="22"/>
                <w:rtl/>
              </w:rPr>
              <w:t>-</w:t>
            </w:r>
            <w:r w:rsidR="000D0C83">
              <w:rPr>
                <w:rFonts w:ascii="B Nazanin" w:hint="cs"/>
                <w:sz w:val="22"/>
                <w:rtl/>
                <w:lang w:bidi="fa-IR"/>
              </w:rPr>
              <w:t>37</w:t>
            </w:r>
            <w:r w:rsidRPr="00C33D22">
              <w:rPr>
                <w:rFonts w:ascii="B Nazanin" w:hint="cs"/>
                <w:sz w:val="22"/>
                <w:rtl/>
              </w:rPr>
              <w:t>)</w:t>
            </w:r>
          </w:p>
        </w:tc>
        <w:tc>
          <w:tcPr>
            <w:tcW w:w="4261" w:type="dxa"/>
            <w:vAlign w:val="center"/>
          </w:tcPr>
          <w:p w:rsidR="00835550" w:rsidRPr="00C33D22" w:rsidRDefault="005D6360" w:rsidP="00835550">
            <w:pPr>
              <w:pStyle w:val="MyParagraph"/>
              <w:keepNext/>
              <w:ind w:firstLine="0"/>
              <w:jc w:val="right"/>
              <w:rPr>
                <w:rtl/>
              </w:rPr>
            </w:pPr>
            <w:r>
              <w:rPr>
                <w:noProof/>
                <w:sz w:val="28"/>
                <w:lang w:bidi="ar-SA"/>
              </w:rPr>
              <w:drawing>
                <wp:inline distT="0" distB="0" distL="0" distR="0">
                  <wp:extent cx="1988185" cy="233680"/>
                  <wp:effectExtent l="19050" t="0" r="0" b="0"/>
                  <wp:docPr id="27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73"/>
                          <a:srcRect/>
                          <a:stretch>
                            <a:fillRect/>
                          </a:stretch>
                        </pic:blipFill>
                        <pic:spPr bwMode="auto">
                          <a:xfrm>
                            <a:off x="0" y="0"/>
                            <a:ext cx="1988185" cy="233680"/>
                          </a:xfrm>
                          <a:prstGeom prst="rect">
                            <a:avLst/>
                          </a:prstGeom>
                          <a:noFill/>
                          <a:ln w="9525">
                            <a:noFill/>
                            <a:miter lim="800000"/>
                            <a:headEnd/>
                            <a:tailEnd/>
                          </a:ln>
                        </pic:spPr>
                      </pic:pic>
                    </a:graphicData>
                  </a:graphic>
                </wp:inline>
              </w:drawing>
            </w:r>
          </w:p>
        </w:tc>
      </w:tr>
    </w:tbl>
    <w:p w:rsidR="00835550" w:rsidRPr="00C33D22" w:rsidRDefault="00835550" w:rsidP="00835550">
      <w:pPr>
        <w:pStyle w:val="MyParagraph"/>
        <w:rPr>
          <w:rtl/>
        </w:rPr>
      </w:pPr>
      <w:r w:rsidRPr="00C33D22">
        <w:rPr>
          <w:rtl/>
        </w:rPr>
        <w:t>نتيج</w:t>
      </w:r>
      <w:r w:rsidRPr="00C33D22">
        <w:rPr>
          <w:rFonts w:hint="cs"/>
          <w:rtl/>
        </w:rPr>
        <w:t>ه‌ی</w:t>
      </w:r>
      <w:r w:rsidRPr="00C33D22">
        <w:rPr>
          <w:rtl/>
        </w:rPr>
        <w:t xml:space="preserve"> بازي</w:t>
      </w:r>
      <w:r w:rsidR="005D6360">
        <w:rPr>
          <w:noProof/>
          <w:position w:val="-10"/>
          <w:sz w:val="28"/>
          <w:lang w:bidi="ar-SA"/>
        </w:rPr>
        <w:drawing>
          <wp:inline distT="0" distB="0" distL="0" distR="0">
            <wp:extent cx="287020" cy="180975"/>
            <wp:effectExtent l="0" t="0" r="0" b="0"/>
            <wp:docPr id="27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74"/>
                    <a:srcRect/>
                    <a:stretch>
                      <a:fillRect/>
                    </a:stretch>
                  </pic:blipFill>
                  <pic:spPr bwMode="auto">
                    <a:xfrm>
                      <a:off x="0" y="0"/>
                      <a:ext cx="287020" cy="180975"/>
                    </a:xfrm>
                    <a:prstGeom prst="rect">
                      <a:avLst/>
                    </a:prstGeom>
                    <a:noFill/>
                    <a:ln w="9525">
                      <a:noFill/>
                      <a:miter lim="800000"/>
                      <a:headEnd/>
                      <a:tailEnd/>
                    </a:ln>
                  </pic:spPr>
                </pic:pic>
              </a:graphicData>
            </a:graphic>
          </wp:inline>
        </w:drawing>
      </w:r>
      <w:r w:rsidRPr="00C33D22">
        <w:rPr>
          <w:rtl/>
        </w:rPr>
        <w:t xml:space="preserve"> نيز با</w:t>
      </w:r>
      <w:r w:rsidRPr="00C33D22">
        <w:rPr>
          <w:rFonts w:hint="cs"/>
          <w:rtl/>
        </w:rPr>
        <w:t xml:space="preserve"> </w:t>
      </w:r>
      <w:r w:rsidRPr="00C33D22">
        <w:rPr>
          <w:rtl/>
        </w:rPr>
        <w:t xml:space="preserve">نام </w:t>
      </w:r>
      <w:r w:rsidR="005D6360">
        <w:rPr>
          <w:noProof/>
          <w:position w:val="-10"/>
          <w:sz w:val="28"/>
          <w:lang w:bidi="ar-SA"/>
        </w:rPr>
        <w:drawing>
          <wp:inline distT="0" distB="0" distL="0" distR="0">
            <wp:extent cx="308610" cy="180975"/>
            <wp:effectExtent l="19050" t="0" r="0" b="0"/>
            <wp:docPr id="27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5"/>
                    <a:srcRect/>
                    <a:stretch>
                      <a:fillRect/>
                    </a:stretch>
                  </pic:blipFill>
                  <pic:spPr bwMode="auto">
                    <a:xfrm>
                      <a:off x="0" y="0"/>
                      <a:ext cx="308610" cy="180975"/>
                    </a:xfrm>
                    <a:prstGeom prst="rect">
                      <a:avLst/>
                    </a:prstGeom>
                    <a:noFill/>
                    <a:ln w="9525">
                      <a:noFill/>
                      <a:miter lim="800000"/>
                      <a:headEnd/>
                      <a:tailEnd/>
                    </a:ln>
                  </pic:spPr>
                </pic:pic>
              </a:graphicData>
            </a:graphic>
          </wp:inline>
        </w:drawing>
      </w:r>
      <w:r w:rsidRPr="00C33D22">
        <w:rPr>
          <w:rtl/>
        </w:rPr>
        <w:t xml:space="preserve"> ب</w:t>
      </w:r>
      <w:r w:rsidRPr="00C33D22">
        <w:rPr>
          <w:rFonts w:hint="cs"/>
          <w:rtl/>
        </w:rPr>
        <w:t>ه صورت</w:t>
      </w:r>
      <w:r w:rsidRPr="00C33D22">
        <w:rPr>
          <w:rtl/>
        </w:rPr>
        <w:t xml:space="preserve"> زير تعريف مي</w:t>
      </w:r>
      <w:r w:rsidRPr="00C33D22">
        <w:rPr>
          <w:rFonts w:hint="cs"/>
          <w:rtl/>
        </w:rPr>
        <w:t>‌</w:t>
      </w:r>
      <w:r w:rsidRPr="00C33D22">
        <w:rPr>
          <w:rtl/>
        </w:rPr>
        <w:t>شود:</w:t>
      </w:r>
    </w:p>
    <w:tbl>
      <w:tblPr>
        <w:bidiVisual/>
        <w:tblW w:w="0" w:type="auto"/>
        <w:tblLook w:val="01E0" w:firstRow="1" w:lastRow="1" w:firstColumn="1" w:lastColumn="1" w:noHBand="0" w:noVBand="0"/>
      </w:tblPr>
      <w:tblGrid>
        <w:gridCol w:w="4261"/>
        <w:gridCol w:w="4261"/>
      </w:tblGrid>
      <w:tr w:rsidR="00835550" w:rsidRPr="00741D58">
        <w:tc>
          <w:tcPr>
            <w:tcW w:w="4261" w:type="dxa"/>
            <w:vAlign w:val="center"/>
          </w:tcPr>
          <w:p w:rsidR="00835550" w:rsidRPr="00C33D22" w:rsidRDefault="00835550" w:rsidP="00DB0CA0">
            <w:pPr>
              <w:pStyle w:val="MyEquationCaption"/>
              <w:spacing w:line="288" w:lineRule="auto"/>
              <w:rPr>
                <w:rFonts w:ascii="B Nazanin"/>
                <w:sz w:val="22"/>
                <w:rtl/>
              </w:rPr>
            </w:pPr>
            <w:r w:rsidRPr="00C33D22">
              <w:rPr>
                <w:rtl/>
                <w:lang w:bidi="ar-SA"/>
              </w:rPr>
              <w:lastRenderedPageBreak/>
              <w:t>رابطه‌ی</w:t>
            </w:r>
            <w:r w:rsidRPr="00C33D22">
              <w:rPr>
                <w:rFonts w:ascii="B Nazanin" w:hint="cs"/>
                <w:sz w:val="22"/>
                <w:rtl/>
              </w:rPr>
              <w:t xml:space="preserve"> (</w:t>
            </w:r>
            <w:r w:rsidR="00DB0CA0">
              <w:rPr>
                <w:rFonts w:ascii="B Nazanin" w:hint="cs"/>
                <w:sz w:val="22"/>
                <w:rtl/>
                <w:lang w:bidi="fa-IR"/>
              </w:rPr>
              <w:t>2</w:t>
            </w:r>
            <w:r w:rsidRPr="00C33D22">
              <w:rPr>
                <w:rFonts w:ascii="B Nazanin" w:hint="cs"/>
                <w:sz w:val="22"/>
                <w:rtl/>
              </w:rPr>
              <w:t>-</w:t>
            </w:r>
            <w:r w:rsidR="000D0C83">
              <w:rPr>
                <w:rFonts w:ascii="B Nazanin" w:hint="cs"/>
                <w:sz w:val="22"/>
                <w:rtl/>
                <w:lang w:bidi="fa-IR"/>
              </w:rPr>
              <w:t>38</w:t>
            </w:r>
            <w:r w:rsidRPr="00C33D22">
              <w:rPr>
                <w:rFonts w:ascii="B Nazanin" w:hint="cs"/>
                <w:sz w:val="22"/>
                <w:rtl/>
              </w:rPr>
              <w:t>)</w:t>
            </w:r>
          </w:p>
        </w:tc>
        <w:tc>
          <w:tcPr>
            <w:tcW w:w="4261" w:type="dxa"/>
            <w:vAlign w:val="center"/>
          </w:tcPr>
          <w:p w:rsidR="00835550" w:rsidRPr="00C33D22" w:rsidRDefault="005D6360" w:rsidP="00835550">
            <w:pPr>
              <w:pStyle w:val="MyParagraph"/>
              <w:keepNext/>
              <w:ind w:firstLine="0"/>
              <w:jc w:val="right"/>
              <w:rPr>
                <w:rtl/>
              </w:rPr>
            </w:pPr>
            <w:r>
              <w:rPr>
                <w:noProof/>
                <w:sz w:val="28"/>
                <w:lang w:bidi="ar-SA"/>
              </w:rPr>
              <w:drawing>
                <wp:inline distT="0" distB="0" distL="0" distR="0">
                  <wp:extent cx="1998980" cy="233680"/>
                  <wp:effectExtent l="19050" t="0" r="1270" b="0"/>
                  <wp:docPr id="28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6"/>
                          <a:srcRect/>
                          <a:stretch>
                            <a:fillRect/>
                          </a:stretch>
                        </pic:blipFill>
                        <pic:spPr bwMode="auto">
                          <a:xfrm>
                            <a:off x="0" y="0"/>
                            <a:ext cx="1998980" cy="233680"/>
                          </a:xfrm>
                          <a:prstGeom prst="rect">
                            <a:avLst/>
                          </a:prstGeom>
                          <a:noFill/>
                          <a:ln w="9525">
                            <a:noFill/>
                            <a:miter lim="800000"/>
                            <a:headEnd/>
                            <a:tailEnd/>
                          </a:ln>
                        </pic:spPr>
                      </pic:pic>
                    </a:graphicData>
                  </a:graphic>
                </wp:inline>
              </w:drawing>
            </w:r>
          </w:p>
        </w:tc>
      </w:tr>
    </w:tbl>
    <w:p w:rsidR="00835550" w:rsidRPr="00C33D22" w:rsidRDefault="00835550" w:rsidP="00835550">
      <w:pPr>
        <w:pStyle w:val="MyParagraph"/>
        <w:rPr>
          <w:rtl/>
        </w:rPr>
      </w:pPr>
      <w:r w:rsidRPr="00C33D22">
        <w:rPr>
          <w:rtl/>
        </w:rPr>
        <w:t>حال اگر احتمال نتيج</w:t>
      </w:r>
      <w:r w:rsidRPr="00C33D22">
        <w:rPr>
          <w:rFonts w:hint="cs"/>
          <w:rtl/>
        </w:rPr>
        <w:t>ه‌ی</w:t>
      </w:r>
      <w:r w:rsidR="005D6360">
        <w:rPr>
          <w:noProof/>
          <w:position w:val="-10"/>
          <w:sz w:val="28"/>
          <w:lang w:bidi="ar-SA"/>
        </w:rPr>
        <w:drawing>
          <wp:inline distT="0" distB="0" distL="0" distR="0">
            <wp:extent cx="308610" cy="180975"/>
            <wp:effectExtent l="19050" t="0" r="0" b="0"/>
            <wp:docPr id="281"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77"/>
                    <a:srcRect/>
                    <a:stretch>
                      <a:fillRect/>
                    </a:stretch>
                  </pic:blipFill>
                  <pic:spPr bwMode="auto">
                    <a:xfrm>
                      <a:off x="0" y="0"/>
                      <a:ext cx="308610" cy="180975"/>
                    </a:xfrm>
                    <a:prstGeom prst="rect">
                      <a:avLst/>
                    </a:prstGeom>
                    <a:noFill/>
                    <a:ln w="9525">
                      <a:noFill/>
                      <a:miter lim="800000"/>
                      <a:headEnd/>
                      <a:tailEnd/>
                    </a:ln>
                  </pic:spPr>
                </pic:pic>
              </a:graphicData>
            </a:graphic>
          </wp:inline>
        </w:drawing>
      </w:r>
      <w:r w:rsidRPr="00C33D22">
        <w:rPr>
          <w:rtl/>
        </w:rPr>
        <w:t xml:space="preserve"> وابسته به بازي</w:t>
      </w:r>
      <w:r w:rsidR="005D6360">
        <w:rPr>
          <w:noProof/>
          <w:position w:val="-10"/>
          <w:sz w:val="28"/>
          <w:lang w:bidi="ar-SA"/>
        </w:rPr>
        <w:drawing>
          <wp:inline distT="0" distB="0" distL="0" distR="0">
            <wp:extent cx="297815" cy="180975"/>
            <wp:effectExtent l="0" t="0" r="6985" b="0"/>
            <wp:docPr id="28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78"/>
                    <a:srcRect/>
                    <a:stretch>
                      <a:fillRect/>
                    </a:stretch>
                  </pic:blipFill>
                  <pic:spPr bwMode="auto">
                    <a:xfrm>
                      <a:off x="0" y="0"/>
                      <a:ext cx="297815" cy="180975"/>
                    </a:xfrm>
                    <a:prstGeom prst="rect">
                      <a:avLst/>
                    </a:prstGeom>
                    <a:noFill/>
                    <a:ln w="9525">
                      <a:noFill/>
                      <a:miter lim="800000"/>
                      <a:headEnd/>
                      <a:tailEnd/>
                    </a:ln>
                  </pic:spPr>
                </pic:pic>
              </a:graphicData>
            </a:graphic>
          </wp:inline>
        </w:drawing>
      </w:r>
      <w:r w:rsidRPr="00C33D22">
        <w:rPr>
          <w:rStyle w:val="PageNumber"/>
          <w:rFonts w:hint="cs"/>
          <w:sz w:val="28"/>
          <w:rtl/>
        </w:rPr>
        <w:t xml:space="preserve"> </w:t>
      </w:r>
      <w:r w:rsidRPr="00C33D22">
        <w:rPr>
          <w:rtl/>
        </w:rPr>
        <w:t xml:space="preserve">باشد گفته مي‌شود که </w:t>
      </w:r>
      <w:r w:rsidRPr="00C33D22">
        <w:t>N</w:t>
      </w:r>
      <w:r w:rsidRPr="00C33D22">
        <w:rPr>
          <w:rFonts w:hint="cs"/>
          <w:rtl/>
        </w:rPr>
        <w:t xml:space="preserve"> </w:t>
      </w:r>
      <w:r w:rsidRPr="00C33D22">
        <w:rPr>
          <w:rtl/>
        </w:rPr>
        <w:t>اتوماتا در بازي</w:t>
      </w:r>
      <w:r w:rsidRPr="00C33D22">
        <w:rPr>
          <w:rFonts w:hint="cs"/>
          <w:rtl/>
        </w:rPr>
        <w:t>،</w:t>
      </w:r>
      <w:r w:rsidRPr="00C33D22">
        <w:rPr>
          <w:rtl/>
        </w:rPr>
        <w:t xml:space="preserve"> </w:t>
      </w:r>
      <w:r w:rsidRPr="00C33D22">
        <w:rPr>
          <w:rFonts w:hint="cs"/>
          <w:rtl/>
        </w:rPr>
        <w:t>شريك</w:t>
      </w:r>
      <w:r w:rsidRPr="00C33D22">
        <w:rPr>
          <w:rtl/>
        </w:rPr>
        <w:t xml:space="preserve"> هستند.</w:t>
      </w:r>
    </w:p>
    <w:p w:rsidR="00835550" w:rsidRPr="00386423" w:rsidRDefault="00386423" w:rsidP="00386423">
      <w:pPr>
        <w:pStyle w:val="Heading3"/>
        <w:tabs>
          <w:tab w:val="clear" w:pos="0"/>
          <w:tab w:val="num" w:pos="810"/>
        </w:tabs>
        <w:bidi/>
        <w:rPr>
          <w:rFonts w:cs="B Nazanin"/>
          <w:i/>
          <w:iCs/>
          <w:szCs w:val="26"/>
          <w:rtl/>
        </w:rPr>
      </w:pPr>
      <w:bookmarkStart w:id="452" w:name="_Toc523963637"/>
      <w:bookmarkStart w:id="453" w:name="_Toc91067954"/>
      <w:bookmarkStart w:id="454" w:name="_Toc93144450"/>
      <w:bookmarkStart w:id="455" w:name="_Toc93220795"/>
      <w:bookmarkStart w:id="456" w:name="_Toc96228485"/>
      <w:bookmarkStart w:id="457" w:name="_Toc63420250"/>
      <w:bookmarkStart w:id="458" w:name="_Toc63420558"/>
      <w:bookmarkStart w:id="459" w:name="_Toc63421619"/>
      <w:bookmarkStart w:id="460" w:name="_Toc63421805"/>
      <w:bookmarkStart w:id="461" w:name="_Toc63422135"/>
      <w:bookmarkStart w:id="462" w:name="_Toc63422238"/>
      <w:bookmarkStart w:id="463" w:name="_Toc63422341"/>
      <w:bookmarkStart w:id="464" w:name="_Toc63423624"/>
      <w:bookmarkStart w:id="465" w:name="_Toc69446775"/>
      <w:bookmarkStart w:id="466" w:name="_Toc134011780"/>
      <w:bookmarkStart w:id="467" w:name="_Toc267420772"/>
      <w:bookmarkStart w:id="468" w:name="_Toc271852089"/>
      <w:bookmarkStart w:id="469" w:name="_Toc271960388"/>
      <w:r>
        <w:rPr>
          <w:rFonts w:cs="B Nazanin"/>
          <w:szCs w:val="26"/>
        </w:rPr>
        <w:t xml:space="preserve"> </w:t>
      </w:r>
      <w:bookmarkStart w:id="470" w:name="_Toc272055737"/>
      <w:r w:rsidR="00835550" w:rsidRPr="00386423">
        <w:rPr>
          <w:rFonts w:cs="B Nazanin"/>
          <w:szCs w:val="26"/>
          <w:rtl/>
          <w:lang w:bidi="ar-SA"/>
        </w:rPr>
        <w:t>خلاصه و</w:t>
      </w:r>
      <w:r w:rsidR="00835550" w:rsidRPr="00386423">
        <w:rPr>
          <w:rFonts w:cs="B Nazanin" w:hint="cs"/>
          <w:szCs w:val="26"/>
          <w:rtl/>
        </w:rPr>
        <w:t xml:space="preserve"> </w:t>
      </w:r>
      <w:r w:rsidR="00835550" w:rsidRPr="00386423">
        <w:rPr>
          <w:rFonts w:cs="B Nazanin"/>
          <w:szCs w:val="26"/>
          <w:rtl/>
          <w:lang w:bidi="ar-SA"/>
        </w:rPr>
        <w:t>نتيجه</w:t>
      </w:r>
      <w:r w:rsidR="00835550" w:rsidRPr="00386423">
        <w:rPr>
          <w:rFonts w:cs="B Nazanin" w:hint="cs"/>
          <w:szCs w:val="26"/>
          <w:rtl/>
        </w:rPr>
        <w:t>‌</w:t>
      </w:r>
      <w:r w:rsidR="00835550" w:rsidRPr="00386423">
        <w:rPr>
          <w:rFonts w:cs="B Nazanin"/>
          <w:szCs w:val="26"/>
          <w:rtl/>
          <w:lang w:bidi="ar-SA"/>
        </w:rPr>
        <w:t>گيري</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B47AF9" w:rsidRDefault="00835550" w:rsidP="002056B7">
      <w:pPr>
        <w:pStyle w:val="MyParagraph"/>
        <w:rPr>
          <w:rtl/>
        </w:rPr>
      </w:pPr>
      <w:r w:rsidRPr="00C33D22">
        <w:rPr>
          <w:rtl/>
        </w:rPr>
        <w:t>الگوريتم‌هاي يادگير</w:t>
      </w:r>
      <w:r w:rsidRPr="00C33D22">
        <w:rPr>
          <w:rFonts w:hint="cs"/>
          <w:rtl/>
        </w:rPr>
        <w:t>ی</w:t>
      </w:r>
      <w:r w:rsidRPr="00C33D22">
        <w:rPr>
          <w:rtl/>
        </w:rPr>
        <w:t xml:space="preserve"> همواره سعي دارند با</w:t>
      </w:r>
      <w:r w:rsidRPr="00C33D22">
        <w:rPr>
          <w:rFonts w:hint="cs"/>
          <w:rtl/>
        </w:rPr>
        <w:t xml:space="preserve"> </w:t>
      </w:r>
      <w:r w:rsidRPr="00C33D22">
        <w:rPr>
          <w:rtl/>
        </w:rPr>
        <w:t>شناسايي مشخصات محيطي که با آن در ارتباط هستند</w:t>
      </w:r>
      <w:r w:rsidRPr="00C33D22">
        <w:rPr>
          <w:rFonts w:hint="cs"/>
          <w:rtl/>
        </w:rPr>
        <w:t>،</w:t>
      </w:r>
      <w:r w:rsidRPr="00C33D22">
        <w:rPr>
          <w:rtl/>
        </w:rPr>
        <w:t xml:space="preserve"> </w:t>
      </w:r>
      <w:r w:rsidRPr="00C33D22">
        <w:rPr>
          <w:rFonts w:hint="cs"/>
          <w:rtl/>
        </w:rPr>
        <w:t>عملكرد</w:t>
      </w:r>
      <w:r w:rsidRPr="00C33D22">
        <w:rPr>
          <w:rtl/>
        </w:rPr>
        <w:t xml:space="preserve"> و خصوصيات خود را در</w:t>
      </w:r>
      <w:r w:rsidRPr="00C33D22">
        <w:rPr>
          <w:rFonts w:hint="cs"/>
          <w:rtl/>
        </w:rPr>
        <w:t xml:space="preserve"> </w:t>
      </w:r>
      <w:r w:rsidRPr="00C33D22">
        <w:rPr>
          <w:rtl/>
        </w:rPr>
        <w:t xml:space="preserve">جهت رسيدن به </w:t>
      </w:r>
      <w:r w:rsidRPr="00C33D22">
        <w:rPr>
          <w:rFonts w:hint="cs"/>
          <w:rtl/>
        </w:rPr>
        <w:t>يك</w:t>
      </w:r>
      <w:r w:rsidRPr="00C33D22">
        <w:rPr>
          <w:rtl/>
        </w:rPr>
        <w:t xml:space="preserve"> هدف خاص بهينه نمايند. اتوماتاي يادگير نيز نوعي از اين الگوريتم‌ها</w:t>
      </w:r>
      <w:r w:rsidRPr="00C33D22">
        <w:rPr>
          <w:rFonts w:hint="cs"/>
          <w:rtl/>
        </w:rPr>
        <w:t xml:space="preserve"> ا</w:t>
      </w:r>
      <w:r w:rsidRPr="00C33D22">
        <w:rPr>
          <w:rtl/>
        </w:rPr>
        <w:t>ست که سعي دارد بر</w:t>
      </w:r>
      <w:r w:rsidRPr="00C33D22">
        <w:rPr>
          <w:rFonts w:hint="cs"/>
          <w:rtl/>
        </w:rPr>
        <w:t xml:space="preserve"> </w:t>
      </w:r>
      <w:r w:rsidRPr="00C33D22">
        <w:rPr>
          <w:rtl/>
        </w:rPr>
        <w:t>حسب پاسخي که از محيط دريافت مي</w:t>
      </w:r>
      <w:r w:rsidRPr="00C33D22">
        <w:rPr>
          <w:rFonts w:hint="cs"/>
          <w:rtl/>
        </w:rPr>
        <w:t>‌کند</w:t>
      </w:r>
      <w:r w:rsidRPr="00C33D22">
        <w:rPr>
          <w:rtl/>
        </w:rPr>
        <w:t xml:space="preserve"> احتمال مربوط به حالات خود</w:t>
      </w:r>
      <w:r w:rsidRPr="00C33D22">
        <w:rPr>
          <w:rFonts w:hint="cs"/>
          <w:rtl/>
        </w:rPr>
        <w:t xml:space="preserve"> </w:t>
      </w:r>
      <w:r w:rsidRPr="00C33D22">
        <w:rPr>
          <w:rtl/>
        </w:rPr>
        <w:t>را تغيير دهد و</w:t>
      </w:r>
      <w:r w:rsidRPr="00C33D22">
        <w:rPr>
          <w:rFonts w:hint="cs"/>
          <w:rtl/>
        </w:rPr>
        <w:t xml:space="preserve"> </w:t>
      </w:r>
      <w:r w:rsidRPr="00C33D22">
        <w:rPr>
          <w:rtl/>
        </w:rPr>
        <w:t>در</w:t>
      </w:r>
      <w:r w:rsidRPr="00C33D22">
        <w:rPr>
          <w:rFonts w:hint="cs"/>
          <w:rtl/>
        </w:rPr>
        <w:t xml:space="preserve"> </w:t>
      </w:r>
      <w:r w:rsidRPr="00C33D22">
        <w:rPr>
          <w:rtl/>
        </w:rPr>
        <w:t>هر</w:t>
      </w:r>
      <w:r w:rsidRPr="00C33D22">
        <w:rPr>
          <w:rFonts w:hint="cs"/>
          <w:rtl/>
        </w:rPr>
        <w:t xml:space="preserve"> </w:t>
      </w:r>
      <w:r w:rsidRPr="00C33D22">
        <w:rPr>
          <w:rtl/>
        </w:rPr>
        <w:t xml:space="preserve">حالت نيز </w:t>
      </w:r>
      <w:r w:rsidRPr="00C33D22">
        <w:rPr>
          <w:rFonts w:hint="cs"/>
          <w:rtl/>
        </w:rPr>
        <w:t xml:space="preserve">عملكرد </w:t>
      </w:r>
      <w:r w:rsidRPr="00C33D22">
        <w:rPr>
          <w:rtl/>
        </w:rPr>
        <w:t>خاص خود</w:t>
      </w:r>
      <w:r w:rsidRPr="00C33D22">
        <w:rPr>
          <w:rFonts w:hint="cs"/>
          <w:rtl/>
        </w:rPr>
        <w:t xml:space="preserve"> </w:t>
      </w:r>
      <w:r w:rsidRPr="00C33D22">
        <w:rPr>
          <w:rtl/>
        </w:rPr>
        <w:t>را اجرا نمايد. اتوماتاهاي يادگير بر</w:t>
      </w:r>
      <w:r w:rsidRPr="00C33D22">
        <w:rPr>
          <w:rFonts w:hint="cs"/>
          <w:rtl/>
        </w:rPr>
        <w:t xml:space="preserve"> </w:t>
      </w:r>
      <w:r w:rsidRPr="00C33D22">
        <w:rPr>
          <w:rtl/>
        </w:rPr>
        <w:t>حسب ساختار</w:t>
      </w:r>
      <w:r w:rsidRPr="00C33D22">
        <w:rPr>
          <w:rFonts w:hint="cs"/>
          <w:rtl/>
        </w:rPr>
        <w:t>شان</w:t>
      </w:r>
      <w:r w:rsidRPr="00C33D22">
        <w:rPr>
          <w:rtl/>
        </w:rPr>
        <w:t xml:space="preserve"> </w:t>
      </w:r>
      <w:r w:rsidRPr="00C33D22">
        <w:rPr>
          <w:rFonts w:hint="cs"/>
          <w:rtl/>
        </w:rPr>
        <w:t xml:space="preserve">به </w:t>
      </w:r>
      <w:r w:rsidRPr="00C33D22">
        <w:rPr>
          <w:rtl/>
        </w:rPr>
        <w:t>دو</w:t>
      </w:r>
      <w:r w:rsidRPr="00C33D22">
        <w:rPr>
          <w:rFonts w:hint="cs"/>
          <w:rtl/>
        </w:rPr>
        <w:t xml:space="preserve"> دسته‌ی</w:t>
      </w:r>
      <w:r w:rsidRPr="00C33D22">
        <w:rPr>
          <w:rtl/>
        </w:rPr>
        <w:t xml:space="preserve"> عمده </w:t>
      </w:r>
      <w:r w:rsidRPr="00C33D22">
        <w:rPr>
          <w:rFonts w:hint="cs"/>
          <w:rtl/>
        </w:rPr>
        <w:t>تقسيم مي</w:t>
      </w:r>
      <w:r w:rsidRPr="00C33D22">
        <w:rPr>
          <w:rFonts w:hint="eastAsia"/>
          <w:rtl/>
        </w:rPr>
        <w:t>‌شوند</w:t>
      </w:r>
      <w:r w:rsidRPr="00C33D22">
        <w:rPr>
          <w:rFonts w:hint="cs"/>
          <w:rtl/>
        </w:rPr>
        <w:t>.</w:t>
      </w:r>
      <w:r w:rsidRPr="00C33D22">
        <w:rPr>
          <w:rtl/>
        </w:rPr>
        <w:t xml:space="preserve"> در دست</w:t>
      </w:r>
      <w:r w:rsidRPr="00C33D22">
        <w:rPr>
          <w:rFonts w:hint="cs"/>
          <w:rtl/>
        </w:rPr>
        <w:t>ه‌ی</w:t>
      </w:r>
      <w:r w:rsidRPr="00C33D22">
        <w:rPr>
          <w:rtl/>
        </w:rPr>
        <w:t xml:space="preserve"> اول</w:t>
      </w:r>
      <w:r w:rsidRPr="00C33D22">
        <w:rPr>
          <w:rFonts w:hint="cs"/>
          <w:rtl/>
        </w:rPr>
        <w:t>،</w:t>
      </w:r>
      <w:r w:rsidRPr="00C33D22">
        <w:rPr>
          <w:rtl/>
        </w:rPr>
        <w:t xml:space="preserve"> ساختار اتوماتا ثابت مي</w:t>
      </w:r>
      <w:r w:rsidRPr="00C33D22">
        <w:rPr>
          <w:rFonts w:hint="cs"/>
          <w:rtl/>
        </w:rPr>
        <w:t>‌</w:t>
      </w:r>
      <w:r w:rsidRPr="00C33D22">
        <w:rPr>
          <w:rtl/>
        </w:rPr>
        <w:t>باشد و</w:t>
      </w:r>
      <w:r w:rsidRPr="00C33D22">
        <w:rPr>
          <w:rFonts w:hint="cs"/>
          <w:rtl/>
        </w:rPr>
        <w:t xml:space="preserve"> </w:t>
      </w:r>
      <w:r w:rsidRPr="00C33D22">
        <w:rPr>
          <w:rtl/>
        </w:rPr>
        <w:t>بر</w:t>
      </w:r>
      <w:r w:rsidRPr="00C33D22">
        <w:rPr>
          <w:rFonts w:hint="cs"/>
          <w:rtl/>
        </w:rPr>
        <w:t xml:space="preserve"> </w:t>
      </w:r>
      <w:r w:rsidRPr="00C33D22">
        <w:rPr>
          <w:rtl/>
        </w:rPr>
        <w:t xml:space="preserve">حسب </w:t>
      </w:r>
      <w:r w:rsidRPr="00C33D22">
        <w:rPr>
          <w:rFonts w:hint="cs"/>
          <w:rtl/>
        </w:rPr>
        <w:t>يك</w:t>
      </w:r>
      <w:r w:rsidRPr="00C33D22">
        <w:rPr>
          <w:rtl/>
        </w:rPr>
        <w:t xml:space="preserve"> توالي خاص از پيش تعريف شده</w:t>
      </w:r>
      <w:r w:rsidRPr="00C33D22">
        <w:rPr>
          <w:rFonts w:hint="cs"/>
          <w:rtl/>
        </w:rPr>
        <w:t>،</w:t>
      </w:r>
      <w:r w:rsidRPr="00C33D22">
        <w:rPr>
          <w:rtl/>
        </w:rPr>
        <w:t xml:space="preserve"> انتقال حالات صورت مي</w:t>
      </w:r>
      <w:r w:rsidRPr="00C33D22">
        <w:rPr>
          <w:rFonts w:hint="cs"/>
          <w:rtl/>
        </w:rPr>
        <w:t>‌</w:t>
      </w:r>
      <w:r w:rsidRPr="00C33D22">
        <w:rPr>
          <w:rtl/>
        </w:rPr>
        <w:t>گيرد. اين نوع از اتوماتاها را اتوماتاي ساختار ثابت مي</w:t>
      </w:r>
      <w:r w:rsidRPr="00C33D22">
        <w:rPr>
          <w:rFonts w:hint="cs"/>
          <w:rtl/>
        </w:rPr>
        <w:t>‌</w:t>
      </w:r>
      <w:r w:rsidRPr="00C33D22">
        <w:rPr>
          <w:rtl/>
        </w:rPr>
        <w:t>نامند. در</w:t>
      </w:r>
      <w:r w:rsidRPr="00C33D22">
        <w:rPr>
          <w:rFonts w:hint="cs"/>
          <w:rtl/>
        </w:rPr>
        <w:t xml:space="preserve"> </w:t>
      </w:r>
      <w:r w:rsidRPr="00C33D22">
        <w:rPr>
          <w:rtl/>
        </w:rPr>
        <w:t>نوعي ديگر از اتوماتا</w:t>
      </w:r>
      <w:r w:rsidRPr="00C33D22">
        <w:rPr>
          <w:rFonts w:hint="cs"/>
          <w:rtl/>
        </w:rPr>
        <w:t>ها،</w:t>
      </w:r>
      <w:r w:rsidRPr="00C33D22">
        <w:rPr>
          <w:rtl/>
        </w:rPr>
        <w:t xml:space="preserve"> </w:t>
      </w:r>
      <w:r w:rsidRPr="00C33D22">
        <w:rPr>
          <w:rFonts w:hint="cs"/>
          <w:rtl/>
        </w:rPr>
        <w:t>هنگامي كه</w:t>
      </w:r>
      <w:r w:rsidRPr="00C33D22">
        <w:rPr>
          <w:rtl/>
        </w:rPr>
        <w:t xml:space="preserve"> اتوماتا در</w:t>
      </w:r>
      <w:r w:rsidRPr="00C33D22">
        <w:rPr>
          <w:rFonts w:hint="cs"/>
          <w:rtl/>
        </w:rPr>
        <w:t xml:space="preserve"> </w:t>
      </w:r>
      <w:r w:rsidRPr="00C33D22">
        <w:rPr>
          <w:rtl/>
        </w:rPr>
        <w:t>حال فعاليت است</w:t>
      </w:r>
      <w:r w:rsidRPr="00C33D22">
        <w:rPr>
          <w:rFonts w:hint="cs"/>
          <w:rtl/>
        </w:rPr>
        <w:t>،</w:t>
      </w:r>
      <w:r w:rsidRPr="00C33D22">
        <w:rPr>
          <w:rtl/>
        </w:rPr>
        <w:t xml:space="preserve"> احتمالات مربوط به هر</w:t>
      </w:r>
      <w:r w:rsidRPr="00C33D22">
        <w:rPr>
          <w:rFonts w:hint="cs"/>
          <w:rtl/>
        </w:rPr>
        <w:t xml:space="preserve"> </w:t>
      </w:r>
      <w:r w:rsidRPr="00C33D22">
        <w:rPr>
          <w:rtl/>
        </w:rPr>
        <w:t>يک از حالات دائما</w:t>
      </w:r>
      <w:r w:rsidRPr="00C33D22">
        <w:rPr>
          <w:rFonts w:hint="cs"/>
          <w:rtl/>
        </w:rPr>
        <w:t>ً</w:t>
      </w:r>
      <w:r w:rsidRPr="00C33D22">
        <w:rPr>
          <w:rtl/>
        </w:rPr>
        <w:t xml:space="preserve"> در حال تغيير مي</w:t>
      </w:r>
      <w:r w:rsidRPr="00C33D22">
        <w:rPr>
          <w:rFonts w:hint="cs"/>
          <w:rtl/>
        </w:rPr>
        <w:t>‌</w:t>
      </w:r>
      <w:r w:rsidRPr="00C33D22">
        <w:rPr>
          <w:rtl/>
        </w:rPr>
        <w:t>باشد</w:t>
      </w:r>
      <w:r w:rsidRPr="00C33D22">
        <w:rPr>
          <w:rFonts w:hint="cs"/>
          <w:rtl/>
        </w:rPr>
        <w:t>؛</w:t>
      </w:r>
      <w:r w:rsidRPr="00C33D22">
        <w:rPr>
          <w:rtl/>
        </w:rPr>
        <w:t xml:space="preserve"> لذا اين نوع</w:t>
      </w:r>
      <w:r w:rsidRPr="00C33D22">
        <w:rPr>
          <w:rFonts w:hint="cs"/>
          <w:rtl/>
        </w:rPr>
        <w:t xml:space="preserve"> از</w:t>
      </w:r>
      <w:r w:rsidRPr="00C33D22">
        <w:rPr>
          <w:rtl/>
        </w:rPr>
        <w:t xml:space="preserve"> اتوماتا را اتوماتاي</w:t>
      </w:r>
      <w:r w:rsidRPr="00C33D22">
        <w:rPr>
          <w:rFonts w:hint="cs"/>
          <w:rtl/>
        </w:rPr>
        <w:t xml:space="preserve"> </w:t>
      </w:r>
      <w:r w:rsidRPr="00C33D22">
        <w:rPr>
          <w:rtl/>
        </w:rPr>
        <w:t>ساختار متغير مي</w:t>
      </w:r>
      <w:r w:rsidRPr="00C33D22">
        <w:rPr>
          <w:rFonts w:hint="cs"/>
          <w:rtl/>
        </w:rPr>
        <w:t>‌</w:t>
      </w:r>
      <w:r w:rsidRPr="00C33D22">
        <w:rPr>
          <w:rtl/>
        </w:rPr>
        <w:t xml:space="preserve">نامند. </w:t>
      </w:r>
      <w:r w:rsidRPr="00C33D22">
        <w:rPr>
          <w:rFonts w:hint="cs"/>
          <w:rtl/>
        </w:rPr>
        <w:t xml:space="preserve">اتوماتاهايي که در اين دسته قرار می‌گيرند، </w:t>
      </w:r>
      <w:r w:rsidRPr="00C33D22">
        <w:rPr>
          <w:rtl/>
        </w:rPr>
        <w:t>برحسب چگونگي تعيين احتمال جديد بر</w:t>
      </w:r>
      <w:r w:rsidRPr="00C33D22">
        <w:rPr>
          <w:rFonts w:hint="cs"/>
          <w:rtl/>
        </w:rPr>
        <w:t xml:space="preserve"> </w:t>
      </w:r>
      <w:r w:rsidRPr="00C33D22">
        <w:rPr>
          <w:rtl/>
        </w:rPr>
        <w:t>حسب احتمالات گذشته</w:t>
      </w:r>
      <w:r w:rsidRPr="00C33D22">
        <w:rPr>
          <w:rFonts w:hint="cs"/>
          <w:rtl/>
        </w:rPr>
        <w:t>،</w:t>
      </w:r>
      <w:r w:rsidRPr="00C33D22">
        <w:rPr>
          <w:rtl/>
        </w:rPr>
        <w:t xml:space="preserve"> </w:t>
      </w:r>
      <w:r w:rsidRPr="00C33D22">
        <w:rPr>
          <w:rFonts w:hint="cs"/>
          <w:rtl/>
        </w:rPr>
        <w:t>به دو</w:t>
      </w:r>
      <w:r w:rsidRPr="00C33D22">
        <w:rPr>
          <w:rtl/>
        </w:rPr>
        <w:t xml:space="preserve"> </w:t>
      </w:r>
      <w:r w:rsidRPr="00C33D22">
        <w:rPr>
          <w:rFonts w:hint="cs"/>
          <w:rtl/>
        </w:rPr>
        <w:t>ن</w:t>
      </w:r>
      <w:r w:rsidRPr="00C33D22">
        <w:rPr>
          <w:rtl/>
        </w:rPr>
        <w:t>وع خطي و</w:t>
      </w:r>
      <w:r w:rsidRPr="00C33D22">
        <w:rPr>
          <w:rFonts w:hint="cs"/>
          <w:rtl/>
        </w:rPr>
        <w:t xml:space="preserve"> </w:t>
      </w:r>
      <w:r w:rsidRPr="00C33D22">
        <w:rPr>
          <w:rtl/>
        </w:rPr>
        <w:t xml:space="preserve">غيرخطي </w:t>
      </w:r>
      <w:r w:rsidRPr="00C33D22">
        <w:rPr>
          <w:rFonts w:hint="cs"/>
          <w:rtl/>
        </w:rPr>
        <w:t>طبقه</w:t>
      </w:r>
      <w:r w:rsidRPr="00C33D22">
        <w:rPr>
          <w:rFonts w:hint="eastAsia"/>
          <w:rtl/>
        </w:rPr>
        <w:t>‌بندي مي‌شو</w:t>
      </w:r>
      <w:r w:rsidRPr="00C33D22">
        <w:rPr>
          <w:rFonts w:hint="cs"/>
          <w:rtl/>
        </w:rPr>
        <w:t>ن</w:t>
      </w:r>
      <w:r w:rsidRPr="00C33D22">
        <w:rPr>
          <w:rFonts w:hint="eastAsia"/>
          <w:rtl/>
        </w:rPr>
        <w:t>د</w:t>
      </w:r>
      <w:r w:rsidRPr="00C33D22">
        <w:rPr>
          <w:rtl/>
        </w:rPr>
        <w:t>. اتوماتاهاي نوع غيرخطي به علت پيچيدگي</w:t>
      </w:r>
      <w:r w:rsidRPr="00C33D22">
        <w:rPr>
          <w:rFonts w:hint="cs"/>
          <w:rtl/>
        </w:rPr>
        <w:t>‌</w:t>
      </w:r>
      <w:r w:rsidRPr="00C33D22">
        <w:rPr>
          <w:rtl/>
        </w:rPr>
        <w:t>ها</w:t>
      </w:r>
      <w:r w:rsidRPr="00C33D22">
        <w:rPr>
          <w:rFonts w:hint="cs"/>
          <w:rtl/>
        </w:rPr>
        <w:t>ي</w:t>
      </w:r>
      <w:r w:rsidRPr="00C33D22">
        <w:rPr>
          <w:rtl/>
        </w:rPr>
        <w:t xml:space="preserve">ي که در </w:t>
      </w:r>
      <w:r w:rsidRPr="00C33D22">
        <w:rPr>
          <w:rFonts w:hint="cs"/>
          <w:rtl/>
        </w:rPr>
        <w:t>عملكرد</w:t>
      </w:r>
      <w:r w:rsidRPr="00C33D22">
        <w:rPr>
          <w:rtl/>
        </w:rPr>
        <w:t xml:space="preserve"> و</w:t>
      </w:r>
      <w:r w:rsidRPr="00C33D22">
        <w:rPr>
          <w:rFonts w:hint="cs"/>
          <w:rtl/>
        </w:rPr>
        <w:t xml:space="preserve"> </w:t>
      </w:r>
      <w:r w:rsidRPr="00C33D22">
        <w:rPr>
          <w:rtl/>
        </w:rPr>
        <w:t>تحليل رفتار خود دارند</w:t>
      </w:r>
      <w:r w:rsidRPr="00C33D22">
        <w:rPr>
          <w:rFonts w:hint="cs"/>
          <w:rtl/>
        </w:rPr>
        <w:t>،</w:t>
      </w:r>
      <w:r w:rsidRPr="00C33D22">
        <w:rPr>
          <w:rtl/>
        </w:rPr>
        <w:t xml:space="preserve"> کمتر مورد استفاد</w:t>
      </w:r>
      <w:r w:rsidRPr="00C33D22">
        <w:rPr>
          <w:rFonts w:hint="cs"/>
          <w:rtl/>
        </w:rPr>
        <w:t>ه‌ی</w:t>
      </w:r>
      <w:r w:rsidRPr="00C33D22">
        <w:rPr>
          <w:rtl/>
        </w:rPr>
        <w:t xml:space="preserve"> عملي قرار مي</w:t>
      </w:r>
      <w:r w:rsidRPr="00C33D22">
        <w:rPr>
          <w:rFonts w:hint="cs"/>
          <w:rtl/>
        </w:rPr>
        <w:t>‌</w:t>
      </w:r>
      <w:r w:rsidRPr="00C33D22">
        <w:rPr>
          <w:rtl/>
        </w:rPr>
        <w:t>گيرند</w:t>
      </w:r>
      <w:r w:rsidRPr="00C33D22">
        <w:rPr>
          <w:rFonts w:hint="cs"/>
          <w:rtl/>
        </w:rPr>
        <w:t>.</w:t>
      </w:r>
    </w:p>
    <w:p w:rsidR="00AA7168" w:rsidRDefault="00AA7168" w:rsidP="00B47AF9">
      <w:pPr>
        <w:pStyle w:val="MyParagraph"/>
        <w:ind w:firstLine="0"/>
        <w:rPr>
          <w:rFonts w:ascii="Arial"/>
          <w:rtl/>
        </w:rPr>
      </w:pPr>
    </w:p>
    <w:p w:rsidR="00B47AF9" w:rsidRDefault="00B47AF9" w:rsidP="00B47AF9">
      <w:pPr>
        <w:pStyle w:val="MyParagraph"/>
        <w:ind w:firstLine="0"/>
        <w:rPr>
          <w:rFonts w:ascii="Arial"/>
          <w:rtl/>
        </w:rPr>
      </w:pPr>
    </w:p>
    <w:p w:rsidR="00B47AF9" w:rsidRDefault="00B47AF9" w:rsidP="00B47AF9">
      <w:pPr>
        <w:pStyle w:val="MyParagraph"/>
        <w:ind w:firstLine="0"/>
        <w:rPr>
          <w:rFonts w:ascii="Arial"/>
          <w:rtl/>
        </w:rPr>
      </w:pPr>
    </w:p>
    <w:p w:rsidR="00B47AF9" w:rsidRDefault="00B47AF9" w:rsidP="00B47AF9">
      <w:pPr>
        <w:pStyle w:val="MyParagraph"/>
        <w:ind w:firstLine="0"/>
        <w:rPr>
          <w:rFonts w:ascii="Arial"/>
          <w:rtl/>
        </w:rPr>
      </w:pPr>
    </w:p>
    <w:p w:rsidR="00B47AF9" w:rsidRDefault="00B47AF9" w:rsidP="00B47AF9">
      <w:pPr>
        <w:pStyle w:val="MyParagraph"/>
        <w:ind w:firstLine="0"/>
      </w:pPr>
    </w:p>
    <w:p w:rsidR="00386423" w:rsidRPr="00C33D22" w:rsidRDefault="00386423" w:rsidP="00B47AF9">
      <w:pPr>
        <w:pStyle w:val="MyParagraph"/>
        <w:ind w:firstLine="0"/>
        <w:rPr>
          <w:rtl/>
        </w:rPr>
      </w:pPr>
    </w:p>
    <w:p w:rsidR="00835550" w:rsidRPr="00392E37" w:rsidRDefault="00835550" w:rsidP="00386423">
      <w:pPr>
        <w:pStyle w:val="Heading2"/>
        <w:rPr>
          <w:rtl/>
        </w:rPr>
      </w:pPr>
      <w:bookmarkStart w:id="471" w:name="_Toc267420773"/>
      <w:bookmarkStart w:id="472" w:name="_Toc271852090"/>
      <w:bookmarkStart w:id="473" w:name="_Toc271960389"/>
      <w:bookmarkStart w:id="474" w:name="_Toc272055738"/>
      <w:r w:rsidRPr="00392E37">
        <w:rPr>
          <w:rFonts w:hint="cs"/>
          <w:rtl/>
        </w:rPr>
        <w:lastRenderedPageBreak/>
        <w:t>گريد</w:t>
      </w:r>
      <w:r w:rsidRPr="00392E37">
        <w:rPr>
          <w:rtl/>
        </w:rPr>
        <w:softHyphen/>
      </w:r>
      <w:r w:rsidRPr="00392E37">
        <w:rPr>
          <w:rFonts w:hint="cs"/>
          <w:rtl/>
        </w:rPr>
        <w:t>های محاسباتی</w:t>
      </w:r>
      <w:bookmarkEnd w:id="471"/>
      <w:bookmarkEnd w:id="472"/>
      <w:bookmarkEnd w:id="473"/>
      <w:bookmarkEnd w:id="474"/>
    </w:p>
    <w:p w:rsidR="00835550" w:rsidRPr="00386423" w:rsidRDefault="00835550" w:rsidP="00386423">
      <w:pPr>
        <w:pStyle w:val="Heading3"/>
        <w:tabs>
          <w:tab w:val="clear" w:pos="0"/>
          <w:tab w:val="num" w:pos="810"/>
        </w:tabs>
        <w:bidi/>
        <w:rPr>
          <w:rFonts w:cs="B Nazanin"/>
          <w:i/>
          <w:iCs/>
          <w:szCs w:val="26"/>
          <w:rtl/>
        </w:rPr>
      </w:pPr>
      <w:bookmarkStart w:id="475" w:name="_Toc134011698"/>
      <w:bookmarkStart w:id="476" w:name="_Toc267420774"/>
      <w:bookmarkStart w:id="477" w:name="_Toc271852091"/>
      <w:bookmarkStart w:id="478" w:name="_Toc271960390"/>
      <w:bookmarkStart w:id="479" w:name="_Toc272055739"/>
      <w:r w:rsidRPr="00386423">
        <w:rPr>
          <w:rFonts w:cs="B Nazanin" w:hint="cs"/>
          <w:szCs w:val="26"/>
          <w:rtl/>
          <w:lang w:bidi="ar-SA"/>
        </w:rPr>
        <w:t>مقدمه</w:t>
      </w:r>
      <w:bookmarkEnd w:id="475"/>
      <w:bookmarkEnd w:id="476"/>
      <w:bookmarkEnd w:id="477"/>
      <w:bookmarkEnd w:id="478"/>
      <w:bookmarkEnd w:id="479"/>
    </w:p>
    <w:p w:rsidR="00835550" w:rsidRPr="00C33D22" w:rsidRDefault="00835550" w:rsidP="00314AA6">
      <w:pPr>
        <w:pStyle w:val="MyParagraph"/>
        <w:rPr>
          <w:rtl/>
        </w:rPr>
      </w:pPr>
      <w:r w:rsidRPr="00C33D22">
        <w:rPr>
          <w:rFonts w:hint="cs"/>
          <w:rtl/>
        </w:rPr>
        <w:t>گريدهای محاسباتی</w:t>
      </w:r>
      <w:r w:rsidRPr="00C33D22">
        <w:rPr>
          <w:rStyle w:val="MyFootnoteReference"/>
          <w:rtl/>
        </w:rPr>
        <w:footnoteReference w:id="89"/>
      </w:r>
      <w:r w:rsidRPr="00C33D22">
        <w:rPr>
          <w:rFonts w:hint="cs"/>
          <w:rtl/>
        </w:rPr>
        <w:t xml:space="preserve"> به عنوان يک رويکرد جديد برای حل مسائل در مقياس بزرگ در زمينه‌های علمی، مهندسی و تجاری بوجود آمده‌اند </w:t>
      </w:r>
      <w:r w:rsidR="00104E93" w:rsidRPr="00C33D22">
        <w:t>[6</w:t>
      </w:r>
      <w:r w:rsidR="00314AA6">
        <w:t>5</w:t>
      </w:r>
      <w:r w:rsidR="00104E93" w:rsidRPr="00C33D22">
        <w:t>-6</w:t>
      </w:r>
      <w:r w:rsidR="00314AA6">
        <w:t>8</w:t>
      </w:r>
      <w:r w:rsidR="00104E93" w:rsidRPr="00C33D22">
        <w:t>]</w:t>
      </w:r>
      <w:r w:rsidRPr="00C33D22">
        <w:rPr>
          <w:rFonts w:hint="cs"/>
          <w:rtl/>
        </w:rPr>
        <w:t>. آنها اين قابليت را بوجود می‌آورند که بتوان بنگاه‌های مجازی</w:t>
      </w:r>
      <w:r w:rsidRPr="00C33D22">
        <w:rPr>
          <w:rStyle w:val="MyFootnoteReference"/>
          <w:rtl/>
        </w:rPr>
        <w:footnoteReference w:id="90"/>
      </w:r>
      <w:r w:rsidRPr="00C33D22">
        <w:rPr>
          <w:rFonts w:hint="cs"/>
          <w:rtl/>
        </w:rPr>
        <w:t xml:space="preserve"> (</w:t>
      </w:r>
      <w:r w:rsidRPr="00C33D22">
        <w:t>VE</w:t>
      </w:r>
      <w:r w:rsidRPr="00C33D22">
        <w:rPr>
          <w:rFonts w:hint="cs"/>
          <w:rtl/>
        </w:rPr>
        <w:t>) را به منظور اشتراک و يکپارچه‌سازی ميليونها منبع که از نظر جغرافيايي در سطح سازمان‌ها و حوزه‌های مديريتی پراکنده‌اند، ايجاد کرد (مانند</w:t>
      </w:r>
      <w:r w:rsidRPr="00C33D22">
        <w:t xml:space="preserve"> SETI@Home </w:t>
      </w:r>
      <w:r w:rsidR="00550AF5">
        <w:fldChar w:fldCharType="begin"/>
      </w:r>
      <w:r w:rsidR="00550AF5">
        <w:instrText xml:space="preserve"> REF _Ref122953202 \r \h  \* MERGEFORMAT </w:instrText>
      </w:r>
      <w:r w:rsidR="00550AF5">
        <w:fldChar w:fldCharType="separate"/>
      </w:r>
      <w:r w:rsidR="00D049C4">
        <w:rPr>
          <w:cs/>
        </w:rPr>
        <w:t>‎</w:t>
      </w:r>
      <w:r w:rsidR="00D049C4">
        <w:t>[69]</w:t>
      </w:r>
      <w:r w:rsidR="00550AF5">
        <w:fldChar w:fldCharType="end"/>
      </w:r>
      <w:r w:rsidRPr="00C33D22">
        <w:rPr>
          <w:rFonts w:hint="cs"/>
          <w:rtl/>
        </w:rPr>
        <w:t>). آنها از يک سری منابع ناهمگون (کامپيوترهای شخصی، ايستگاه‌های کاری</w:t>
      </w:r>
      <w:r w:rsidRPr="00C33D22">
        <w:rPr>
          <w:rStyle w:val="MyFootnoteReference"/>
          <w:rtl/>
        </w:rPr>
        <w:footnoteReference w:id="91"/>
      </w:r>
      <w:r w:rsidRPr="00C33D22">
        <w:rPr>
          <w:rFonts w:hint="cs"/>
          <w:rtl/>
        </w:rPr>
        <w:t>، کلاسترها و ابرکامپيوترها)، سيستم‌های مديريت زيربنايي (سيستم عامل واحد، سيستم‌های صف و غيره)، سياست‌ها و برنامه‌های کاربردی (علمی، مهندسی و تجاری) با نيازمندی‌های مختلف (پردازنده، ورودی و خروجی، حافظه و شبکه) تشکيل شده‌اند. منابع، متعلق به سازمان‌های مختلف می‌باشد که دارای سياست‌های مديريتی و مدل‌های استفاده و هزينه‌ای مخصوص به خود برای کاربران مختلف در زمان‌های گوناگون می‌باشند. همچنين فراهم بودن منابع و ميزان بار بر روی آنها در طول زمان تغيير می‌کند.</w:t>
      </w:r>
    </w:p>
    <w:p w:rsidR="00835550" w:rsidRPr="00C33D22" w:rsidRDefault="00835550" w:rsidP="00835550">
      <w:pPr>
        <w:pStyle w:val="MyParagraph"/>
        <w:rPr>
          <w:rtl/>
        </w:rPr>
      </w:pPr>
      <w:r w:rsidRPr="00C33D22">
        <w:rPr>
          <w:rFonts w:hint="cs"/>
          <w:rtl/>
        </w:rPr>
        <w:t>محاسبات گريدی</w:t>
      </w:r>
      <w:r w:rsidRPr="00C33D22">
        <w:rPr>
          <w:rStyle w:val="FootnoteReference"/>
          <w:rtl/>
        </w:rPr>
        <w:footnoteReference w:id="92"/>
      </w:r>
      <w:r w:rsidRPr="00C33D22">
        <w:rPr>
          <w:rFonts w:hint="cs"/>
          <w:rtl/>
        </w:rPr>
        <w:t xml:space="preserve"> در اوايل دهه‌ی 90 در انجمن ابرمحاسبات</w:t>
      </w:r>
      <w:r w:rsidRPr="00C33D22">
        <w:rPr>
          <w:rStyle w:val="FootnoteReference"/>
          <w:rtl/>
        </w:rPr>
        <w:footnoteReference w:id="93"/>
      </w:r>
      <w:r w:rsidRPr="00C33D22">
        <w:rPr>
          <w:rFonts w:hint="cs"/>
          <w:rtl/>
        </w:rPr>
        <w:t xml:space="preserve"> مطرح شد و هدف آن به کار گرفتن منابع محاسباتی موجود به شکلي آسان براي محاسبات پيچيده توسط سايت‌هايي بود كه به صورت جغرافيايي توزيع شده مي‌باشند. ايده‌ی اصلي گريد اين‌ است که منابع ماشين‌هاي شركت</w:t>
      </w:r>
      <w:r w:rsidRPr="00C33D22">
        <w:rPr>
          <w:rFonts w:hint="eastAsia"/>
          <w:rtl/>
        </w:rPr>
        <w:t>‌</w:t>
      </w:r>
      <w:r w:rsidRPr="00C33D22">
        <w:rPr>
          <w:rFonts w:hint="cs"/>
          <w:rtl/>
        </w:rPr>
        <w:t>كننده، از طريق يك لايه‌ی نرم</w:t>
      </w:r>
      <w:r w:rsidRPr="00C33D22">
        <w:rPr>
          <w:rFonts w:hint="eastAsia"/>
          <w:rtl/>
        </w:rPr>
        <w:t>‌</w:t>
      </w:r>
      <w:r w:rsidRPr="00C33D22">
        <w:rPr>
          <w:rFonts w:hint="cs"/>
          <w:rtl/>
        </w:rPr>
        <w:t>افزاري به صورت شفاف</w:t>
      </w:r>
      <w:r w:rsidRPr="00C33D22">
        <w:rPr>
          <w:rStyle w:val="FootnoteReference"/>
          <w:rtl/>
        </w:rPr>
        <w:footnoteReference w:id="94"/>
      </w:r>
      <w:r w:rsidRPr="00C33D22">
        <w:rPr>
          <w:rFonts w:hint="cs"/>
          <w:rtl/>
        </w:rPr>
        <w:t xml:space="preserve"> و مطمئن مورد استفاده قرار بگيرد. اين لايه‌ی نرم‌افزاري، وظايفي همچون مجازي</w:t>
      </w:r>
      <w:r w:rsidRPr="00C33D22">
        <w:rPr>
          <w:rFonts w:hint="eastAsia"/>
          <w:rtl/>
        </w:rPr>
        <w:t>‌</w:t>
      </w:r>
      <w:r w:rsidRPr="00C33D22">
        <w:rPr>
          <w:rFonts w:hint="cs"/>
          <w:rtl/>
        </w:rPr>
        <w:t>سازي</w:t>
      </w:r>
      <w:r w:rsidRPr="00C33D22">
        <w:rPr>
          <w:rStyle w:val="FootnoteReference"/>
          <w:rtl/>
        </w:rPr>
        <w:footnoteReference w:id="95"/>
      </w:r>
      <w:r w:rsidRPr="00C33D22">
        <w:rPr>
          <w:rFonts w:hint="cs"/>
          <w:rtl/>
        </w:rPr>
        <w:t xml:space="preserve"> منابع، يافتن و جستجوي منابع، و مديريت برنامه‌هاي درحال اجرا را بر عهده دارد. </w:t>
      </w:r>
      <w:r w:rsidRPr="00C33D22">
        <w:rPr>
          <w:rFonts w:hint="cs"/>
          <w:rtl/>
          <w:lang w:bidi="ar-SA"/>
        </w:rPr>
        <w:t>محاسبات گريدی، در ساده‌ترين بيان، محاسبات توزيع شده‌ای است که به سطح تکامل بالاتری رسيده است. هدف اين است که تصوری از يک کامپيوتر مجازی ساده و در عين حال بزرگ و پرقدرت که توانايي مديريت خودش را دارا می‌باشد از يک مجموعه‌ی وسيعی از کامپيوترها بوجود بيايد. اين مجموعه از يک سری سيستم</w:t>
      </w:r>
      <w:r w:rsidRPr="00C33D22">
        <w:rPr>
          <w:rFonts w:hint="eastAsia"/>
          <w:rtl/>
          <w:lang w:bidi="ar-SA"/>
        </w:rPr>
        <w:t>‌</w:t>
      </w:r>
      <w:r w:rsidRPr="00C33D22">
        <w:rPr>
          <w:rFonts w:hint="cs"/>
          <w:rtl/>
          <w:lang w:bidi="ar-SA"/>
        </w:rPr>
        <w:t>های ناهمگون متصل به هم که ترکيبات مختلفی از منابع را به اشتراک گذاشته‌اند، تشکيل شده است.</w:t>
      </w:r>
    </w:p>
    <w:p w:rsidR="00835550" w:rsidRPr="00C33D22" w:rsidRDefault="00835550" w:rsidP="00DB0CA0">
      <w:pPr>
        <w:pStyle w:val="MyParagraph"/>
        <w:rPr>
          <w:rtl/>
        </w:rPr>
      </w:pPr>
      <w:r w:rsidRPr="00C33D22">
        <w:rPr>
          <w:rFonts w:hint="cs"/>
          <w:rtl/>
        </w:rPr>
        <w:lastRenderedPageBreak/>
        <w:t>دانشمندان در اواسط دهه‌ی 90 تحقيقاتی را بر روی طراحی و پياده</w:t>
      </w:r>
      <w:r w:rsidRPr="00C33D22">
        <w:rPr>
          <w:rtl/>
        </w:rPr>
        <w:softHyphen/>
      </w:r>
      <w:r w:rsidRPr="00C33D22">
        <w:rPr>
          <w:rFonts w:hint="cs"/>
          <w:rtl/>
        </w:rPr>
        <w:t>سازی گريدهای محاسباتی آغاز کردند تا امکان انجام محاسبات موازی و توزيع شده در يک ناحيه‌ی گسترده فراهم شود. انگيزه‌ی رويکرد گريدهای محاسباتی در ابتدا وجود برنامه</w:t>
      </w:r>
      <w:r w:rsidRPr="00C33D22">
        <w:rPr>
          <w:rFonts w:hint="cs"/>
          <w:rtl/>
        </w:rPr>
        <w:softHyphen/>
        <w:t>های کاربردی علمی در مقياس بزرگ بود که منابع (محاسباتی و داده</w:t>
      </w:r>
      <w:r w:rsidRPr="00C33D22">
        <w:rPr>
          <w:rtl/>
        </w:rPr>
        <w:softHyphen/>
      </w:r>
      <w:r w:rsidRPr="00C33D22">
        <w:rPr>
          <w:rFonts w:hint="cs"/>
          <w:rtl/>
        </w:rPr>
        <w:t>ای) زيادی را بيشتر از آنچه که می</w:t>
      </w:r>
      <w:r w:rsidRPr="00C33D22">
        <w:rPr>
          <w:rFonts w:hint="cs"/>
          <w:rtl/>
        </w:rPr>
        <w:softHyphen/>
        <w:t>توانست در يک کامپيوتر (کامپيوتر شخصی، ايستگاه کاری، ابرکامپيوتر يا کلاستر) قرار بگيرد، نياز داشتند. يک گريد محاسباتی می</w:t>
      </w:r>
      <w:r w:rsidRPr="00C33D22">
        <w:rPr>
          <w:rFonts w:hint="cs"/>
          <w:rtl/>
        </w:rPr>
        <w:softHyphen/>
        <w:t>تواند منابع مورد نياز برای اين برنامه</w:t>
      </w:r>
      <w:r w:rsidRPr="00C33D22">
        <w:rPr>
          <w:rFonts w:hint="cs"/>
          <w:rtl/>
        </w:rPr>
        <w:softHyphen/>
        <w:t>های کاربردی را در يک حوزه‌ی مديريتی واحد فراهم کند. محاسبات گريدی به عنوان يک روش کارآمد برای نسل جديد محاسبات مطرح شده است. اين روش امکان به اشتراک گذاشتن، انتخاب و مجتمع کردن منابع ناهمگونی را می</w:t>
      </w:r>
      <w:r w:rsidRPr="00C33D22">
        <w:rPr>
          <w:rFonts w:hint="cs"/>
          <w:rtl/>
        </w:rPr>
        <w:softHyphen/>
        <w:t xml:space="preserve">دهد که از نظر جغرافيايي توزيع شده هستند. به اين ترتيب، مسائل علمی، مهندسی و تجاری در مقياس بزرگ، اکنون با استفاده از گريدهای محاسباتی قابل حل هستند. تلاش‌های زيادی در قالب پروژه‌های گوناگون در زمينه‌ی گريد (سيستم‌های گريد يکپارچه، ميان‌افزارهای درونی و در سطح کاربر، و برنامه‌های کاربردی) تاکنون انجام شده است که در </w:t>
      </w:r>
      <w:r w:rsidR="00FC6CE4">
        <w:rPr>
          <w:rFonts w:hint="cs"/>
          <w:rtl/>
        </w:rPr>
        <w:t xml:space="preserve">شکل </w:t>
      </w:r>
      <w:r w:rsidR="00DB0CA0">
        <w:rPr>
          <w:rFonts w:hint="cs"/>
          <w:rtl/>
        </w:rPr>
        <w:t>2</w:t>
      </w:r>
      <w:r w:rsidR="00FC6CE4">
        <w:rPr>
          <w:rFonts w:hint="cs"/>
          <w:rtl/>
        </w:rPr>
        <w:t xml:space="preserve">-23 </w:t>
      </w:r>
      <w:r w:rsidRPr="00C33D22">
        <w:rPr>
          <w:rFonts w:hint="cs"/>
          <w:rtl/>
        </w:rPr>
        <w:t>طبقه‌بندی شده و اطلاعات مربوط به کشور و سازمان انجام دهنده و کاربردهای آنها آورده شده است.</w:t>
      </w:r>
    </w:p>
    <w:p w:rsidR="00835550" w:rsidRPr="00C33D22" w:rsidRDefault="00835550" w:rsidP="00835550">
      <w:pPr>
        <w:pStyle w:val="MyParagraph"/>
        <w:rPr>
          <w:rtl/>
        </w:rPr>
      </w:pPr>
      <w:r w:rsidRPr="00C33D22">
        <w:rPr>
          <w:rFonts w:hint="cs"/>
          <w:rtl/>
        </w:rPr>
        <w:t>معمولاً اصطلاحاتي مانند محاسبات توزيع شده، محاسبات سراسري</w:t>
      </w:r>
      <w:r w:rsidRPr="00C33D22">
        <w:rPr>
          <w:rStyle w:val="FootnoteReference"/>
          <w:rtl/>
        </w:rPr>
        <w:footnoteReference w:id="96"/>
      </w:r>
      <w:r w:rsidRPr="00C33D22">
        <w:rPr>
          <w:rFonts w:hint="cs"/>
          <w:rtl/>
        </w:rPr>
        <w:t>، فرامحاسبات</w:t>
      </w:r>
      <w:r w:rsidRPr="00C33D22">
        <w:rPr>
          <w:rStyle w:val="FootnoteReference"/>
          <w:rtl/>
        </w:rPr>
        <w:footnoteReference w:id="97"/>
      </w:r>
      <w:r w:rsidRPr="00C33D22">
        <w:rPr>
          <w:rFonts w:hint="cs"/>
          <w:rtl/>
        </w:rPr>
        <w:t xml:space="preserve"> و محاسبات کلاستري</w:t>
      </w:r>
      <w:r w:rsidRPr="00C33D22">
        <w:rPr>
          <w:rStyle w:val="FootnoteReference"/>
          <w:rtl/>
        </w:rPr>
        <w:footnoteReference w:id="98"/>
      </w:r>
      <w:r w:rsidRPr="00C33D22">
        <w:rPr>
          <w:rFonts w:hint="cs"/>
          <w:rtl/>
        </w:rPr>
        <w:t xml:space="preserve"> با محاسبات گريدی اشتباه مي</w:t>
      </w:r>
      <w:r w:rsidRPr="00C33D22">
        <w:rPr>
          <w:rFonts w:hint="eastAsia"/>
          <w:rtl/>
        </w:rPr>
        <w:t>‌</w:t>
      </w:r>
      <w:r w:rsidRPr="00C33D22">
        <w:rPr>
          <w:rFonts w:hint="cs"/>
          <w:rtl/>
        </w:rPr>
        <w:t>شوند. اگر چه همه‌ی اينها شباهت‌هايي با هم دارند، ولی متفاوت هستند. محاسبات توزيع شده يک اصطلاح عام است که همه‌ی موارد ذکر شده را شامل مي</w:t>
      </w:r>
      <w:r w:rsidRPr="00C33D22">
        <w:rPr>
          <w:rFonts w:hint="eastAsia"/>
          <w:rtl/>
        </w:rPr>
        <w:t>‌</w:t>
      </w:r>
      <w:r w:rsidRPr="00C33D22">
        <w:rPr>
          <w:rFonts w:hint="cs"/>
          <w:rtl/>
        </w:rPr>
        <w:t>شود؛ در حالي که محاسبات گريدی يا کلاستري و سايرين، زيرمجموعه</w:t>
      </w:r>
      <w:r w:rsidRPr="00C33D22">
        <w:rPr>
          <w:rFonts w:hint="eastAsia"/>
          <w:rtl/>
        </w:rPr>
        <w:t>‌</w:t>
      </w:r>
      <w:r w:rsidRPr="00C33D22">
        <w:rPr>
          <w:rFonts w:hint="cs"/>
          <w:rtl/>
        </w:rPr>
        <w:t>اي از آن هستند.</w:t>
      </w:r>
    </w:p>
    <w:p w:rsidR="00835550" w:rsidRPr="00C33D22" w:rsidRDefault="00835550" w:rsidP="00BC47A8">
      <w:pPr>
        <w:pStyle w:val="MyParagraph"/>
        <w:rPr>
          <w:rtl/>
        </w:rPr>
      </w:pPr>
      <w:r w:rsidRPr="00C33D22">
        <w:rPr>
          <w:rFonts w:hint="cs"/>
          <w:rtl/>
        </w:rPr>
        <w:t>در محاسبات کلاستري تأکيد بر بسترهايي متشکل از گره‌هاي همگون متصل به هم است و معمولاً در يک حوزه‌ی مديريتی</w:t>
      </w:r>
      <w:r w:rsidRPr="00C33D22">
        <w:rPr>
          <w:rStyle w:val="FootnoteReference"/>
          <w:rtl/>
        </w:rPr>
        <w:footnoteReference w:id="99"/>
      </w:r>
      <w:r w:rsidRPr="00C33D22">
        <w:rPr>
          <w:rFonts w:hint="cs"/>
          <w:rtl/>
        </w:rPr>
        <w:t xml:space="preserve"> قرار دارند. کلاسترها عموماً از کامپيوترهاي شخصي و ايستگاه‌هاي کاري</w:t>
      </w:r>
      <w:r w:rsidRPr="00C33D22">
        <w:rPr>
          <w:rStyle w:val="FootnoteReference"/>
          <w:rtl/>
        </w:rPr>
        <w:footnoteReference w:id="100"/>
      </w:r>
      <w:r w:rsidRPr="00C33D22">
        <w:rPr>
          <w:rFonts w:hint="cs"/>
          <w:rtl/>
        </w:rPr>
        <w:t xml:space="preserve"> و شبکه‌هاي پرسرعت و مطمئن تشکيل شده</w:t>
      </w:r>
      <w:r w:rsidRPr="00C33D22">
        <w:rPr>
          <w:rFonts w:hint="eastAsia"/>
          <w:rtl/>
        </w:rPr>
        <w:t>‌</w:t>
      </w:r>
      <w:r w:rsidRPr="00C33D22">
        <w:rPr>
          <w:rFonts w:hint="cs"/>
          <w:rtl/>
        </w:rPr>
        <w:t xml:space="preserve">اند. تأکيد برنامه‌ها روي محاسبات </w:t>
      </w:r>
      <w:r w:rsidR="00BC47A8" w:rsidRPr="00C33D22">
        <w:rPr>
          <w:rFonts w:hint="cs"/>
          <w:rtl/>
          <w:lang w:bidi="ar-SA"/>
        </w:rPr>
        <w:t>حلقه ربایی</w:t>
      </w:r>
      <w:r w:rsidR="00BC47A8" w:rsidRPr="00C33D22">
        <w:rPr>
          <w:rStyle w:val="FootnoteReference"/>
          <w:rtl/>
          <w:lang w:bidi="ar-SA"/>
        </w:rPr>
        <w:footnoteReference w:id="101"/>
      </w:r>
      <w:r w:rsidRPr="00C33D22">
        <w:rPr>
          <w:rFonts w:hint="cs"/>
          <w:rtl/>
        </w:rPr>
        <w:t>، محاسبات با توان عملياتی</w:t>
      </w:r>
      <w:r w:rsidRPr="00C33D22">
        <w:rPr>
          <w:rStyle w:val="FootnoteReference"/>
          <w:rtl/>
        </w:rPr>
        <w:footnoteReference w:id="102"/>
      </w:r>
      <w:r w:rsidRPr="00C33D22">
        <w:rPr>
          <w:rFonts w:hint="cs"/>
          <w:rtl/>
        </w:rPr>
        <w:t xml:space="preserve"> بالا و محاسبات توزيع شده می‌باشد. محاسبات گريدی بر مجموعه</w:t>
      </w:r>
      <w:r w:rsidRPr="00C33D22">
        <w:rPr>
          <w:rFonts w:hint="eastAsia"/>
          <w:rtl/>
        </w:rPr>
        <w:t>‌</w:t>
      </w:r>
      <w:r w:rsidRPr="00C33D22">
        <w:rPr>
          <w:rFonts w:hint="cs"/>
          <w:rtl/>
        </w:rPr>
        <w:t>اي از منابع ناهمگون توزيع شده تأکيد دارد که از آنها به منظور ايجاد يک بستر براي محاسبات با کارايي بالا استفاده مي</w:t>
      </w:r>
      <w:r w:rsidRPr="00C33D22">
        <w:rPr>
          <w:rFonts w:hint="eastAsia"/>
          <w:rtl/>
        </w:rPr>
        <w:t>‌</w:t>
      </w:r>
      <w:r w:rsidRPr="00C33D22">
        <w:rPr>
          <w:rFonts w:hint="cs"/>
          <w:rtl/>
        </w:rPr>
        <w:t>شود. بستر ارتباطي و محاسباتی به صورت نامطمئن و پويا مي</w:t>
      </w:r>
      <w:r w:rsidRPr="00C33D22">
        <w:rPr>
          <w:rFonts w:hint="eastAsia"/>
          <w:rtl/>
        </w:rPr>
        <w:t>‌</w:t>
      </w:r>
      <w:r w:rsidRPr="00C33D22">
        <w:rPr>
          <w:rFonts w:hint="cs"/>
          <w:rtl/>
        </w:rPr>
        <w:t>باشد و منابع به شدت ناهمگون مي‌باشند.</w:t>
      </w:r>
    </w:p>
    <w:p w:rsidR="00835550" w:rsidRPr="00386423" w:rsidRDefault="00835550" w:rsidP="00386423">
      <w:pPr>
        <w:pStyle w:val="Heading3"/>
        <w:tabs>
          <w:tab w:val="clear" w:pos="0"/>
          <w:tab w:val="num" w:pos="810"/>
        </w:tabs>
        <w:bidi/>
        <w:rPr>
          <w:rFonts w:cs="B Nazanin"/>
          <w:i/>
          <w:iCs/>
          <w:szCs w:val="26"/>
          <w:rtl/>
        </w:rPr>
      </w:pPr>
      <w:bookmarkStart w:id="480" w:name="_Toc63420187"/>
      <w:bookmarkStart w:id="481" w:name="_Toc63420495"/>
      <w:bookmarkStart w:id="482" w:name="_Toc63421556"/>
      <w:bookmarkStart w:id="483" w:name="_Toc63421742"/>
      <w:bookmarkStart w:id="484" w:name="_Toc63422072"/>
      <w:bookmarkStart w:id="485" w:name="_Toc63422175"/>
      <w:bookmarkStart w:id="486" w:name="_Toc63422278"/>
      <w:bookmarkStart w:id="487" w:name="_Toc63423561"/>
      <w:bookmarkStart w:id="488" w:name="_Toc69446712"/>
      <w:bookmarkStart w:id="489" w:name="_Toc134011699"/>
      <w:bookmarkStart w:id="490" w:name="_Toc267420775"/>
      <w:bookmarkStart w:id="491" w:name="_Toc271852092"/>
      <w:bookmarkStart w:id="492" w:name="_Toc271960391"/>
      <w:bookmarkStart w:id="493" w:name="_Toc272055740"/>
      <w:r w:rsidRPr="00386423">
        <w:rPr>
          <w:rFonts w:cs="B Nazanin" w:hint="cs"/>
          <w:szCs w:val="26"/>
          <w:rtl/>
          <w:lang w:bidi="ar-SA"/>
        </w:rPr>
        <w:lastRenderedPageBreak/>
        <w:t>طبقه</w:t>
      </w:r>
      <w:r w:rsidRPr="00386423">
        <w:rPr>
          <w:rFonts w:cs="B Nazanin" w:hint="eastAsia"/>
          <w:szCs w:val="26"/>
          <w:rtl/>
        </w:rPr>
        <w:t>‌</w:t>
      </w:r>
      <w:r w:rsidRPr="00386423">
        <w:rPr>
          <w:rFonts w:cs="B Nazanin" w:hint="cs"/>
          <w:szCs w:val="26"/>
          <w:rtl/>
          <w:lang w:bidi="ar-SA"/>
        </w:rPr>
        <w:t>بندي سيستم‌هاي گريد</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sidR="00835550" w:rsidRPr="00C33D22" w:rsidRDefault="00835550" w:rsidP="00DB0CA0">
      <w:pPr>
        <w:pStyle w:val="MyParagraph"/>
        <w:rPr>
          <w:rtl/>
        </w:rPr>
      </w:pPr>
      <w:r w:rsidRPr="00C33D22">
        <w:rPr>
          <w:rFonts w:hint="cs"/>
          <w:rtl/>
        </w:rPr>
        <w:t>اهداف مورد نظر در طراحی سيستم گريد و همچنين کاربردهايي که برای آن در نظر گرفته شده است، از عوامل تعيين</w:t>
      </w:r>
      <w:r w:rsidRPr="00C33D22">
        <w:rPr>
          <w:rFonts w:hint="eastAsia"/>
          <w:rtl/>
        </w:rPr>
        <w:t>‌</w:t>
      </w:r>
      <w:r w:rsidRPr="00C33D22">
        <w:rPr>
          <w:rFonts w:hint="cs"/>
          <w:rtl/>
        </w:rPr>
        <w:t>کننده در نوع کاربری گريد می‌باشند. اهداف طراحي را می‌توان به سه گروه عمده تقسيم‌بندي کرد که عبارتند از: افزايش کارايي برنامه‌ی کاربردي، دسترسي به داده</w:t>
      </w:r>
      <w:r w:rsidRPr="00C33D22">
        <w:rPr>
          <w:rFonts w:hint="eastAsia"/>
          <w:rtl/>
        </w:rPr>
        <w:t>‌ها</w:t>
      </w:r>
      <w:r w:rsidRPr="00C33D22">
        <w:rPr>
          <w:rFonts w:hint="cs"/>
          <w:rtl/>
        </w:rPr>
        <w:t xml:space="preserve">، و افزايش و بهبود سرويس‌ها. با توجه به اين اهداف می‌توان طبقه‌بندی </w:t>
      </w:r>
      <w:r w:rsidR="00087C09">
        <w:rPr>
          <w:rFonts w:hint="cs"/>
          <w:rtl/>
        </w:rPr>
        <w:t xml:space="preserve">شکل </w:t>
      </w:r>
      <w:r w:rsidR="00DB0CA0">
        <w:rPr>
          <w:rFonts w:hint="cs"/>
          <w:rtl/>
        </w:rPr>
        <w:t>2</w:t>
      </w:r>
      <w:r w:rsidR="00087C09">
        <w:rPr>
          <w:rFonts w:hint="cs"/>
          <w:rtl/>
        </w:rPr>
        <w:t>-23</w:t>
      </w:r>
      <w:r w:rsidRPr="00C33D22">
        <w:rPr>
          <w:rFonts w:hint="cs"/>
          <w:rtl/>
        </w:rPr>
        <w:t xml:space="preserve"> را برای سيستم‌های گريد ارائه کرد.</w:t>
      </w:r>
    </w:p>
    <w:p w:rsidR="00835550" w:rsidRPr="00C33D22" w:rsidRDefault="005D6360" w:rsidP="00835550">
      <w:pPr>
        <w:pStyle w:val="MyFigure"/>
        <w:spacing w:line="288" w:lineRule="auto"/>
      </w:pPr>
      <w:r>
        <w:rPr>
          <w:noProof/>
          <w:lang w:bidi="ar-SA"/>
        </w:rPr>
        <w:drawing>
          <wp:inline distT="0" distB="0" distL="0" distR="0">
            <wp:extent cx="3881120" cy="1190625"/>
            <wp:effectExtent l="19050" t="0" r="5080" b="0"/>
            <wp:docPr id="2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9"/>
                    <a:srcRect/>
                    <a:stretch>
                      <a:fillRect/>
                    </a:stretch>
                  </pic:blipFill>
                  <pic:spPr bwMode="auto">
                    <a:xfrm>
                      <a:off x="0" y="0"/>
                      <a:ext cx="3881120" cy="1190625"/>
                    </a:xfrm>
                    <a:prstGeom prst="rect">
                      <a:avLst/>
                    </a:prstGeom>
                    <a:noFill/>
                    <a:ln w="9525">
                      <a:noFill/>
                      <a:miter lim="800000"/>
                      <a:headEnd/>
                      <a:tailEnd/>
                    </a:ln>
                  </pic:spPr>
                </pic:pic>
              </a:graphicData>
            </a:graphic>
          </wp:inline>
        </w:drawing>
      </w:r>
    </w:p>
    <w:p w:rsidR="00835550" w:rsidRPr="00A91B01" w:rsidRDefault="00A91B01" w:rsidP="00A91B01">
      <w:pPr>
        <w:pStyle w:val="Caption"/>
        <w:bidi/>
        <w:jc w:val="center"/>
        <w:rPr>
          <w:rFonts w:ascii="B Nazanin" w:cs="B Nazanin"/>
          <w:color w:val="auto"/>
          <w:sz w:val="22"/>
          <w:szCs w:val="22"/>
          <w:rtl/>
        </w:rPr>
      </w:pPr>
      <w:bookmarkStart w:id="494" w:name="_Toc69268014"/>
      <w:bookmarkStart w:id="495" w:name="_Toc134012739"/>
      <w:bookmarkStart w:id="496" w:name="_Toc272054925"/>
      <w:r w:rsidRPr="00A91B01">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23</w:t>
      </w:r>
      <w:r w:rsidR="002A4878">
        <w:rPr>
          <w:rFonts w:cs="B Nazanin"/>
          <w:color w:val="auto"/>
          <w:sz w:val="22"/>
          <w:szCs w:val="22"/>
          <w:rtl/>
          <w:lang w:bidi="ar-SA"/>
        </w:rPr>
        <w:fldChar w:fldCharType="end"/>
      </w:r>
      <w:r w:rsidR="00C33D22" w:rsidRPr="00A91B01">
        <w:rPr>
          <w:rFonts w:cs="B Nazanin" w:hint="cs"/>
          <w:color w:val="auto"/>
          <w:sz w:val="22"/>
          <w:szCs w:val="22"/>
          <w:rtl/>
          <w:lang w:bidi="ar-SA"/>
        </w:rPr>
        <w:t>:</w:t>
      </w:r>
      <w:r w:rsidR="00835550" w:rsidRPr="00A91B01">
        <w:rPr>
          <w:rFonts w:cs="B Nazanin" w:hint="cs"/>
          <w:color w:val="auto"/>
          <w:sz w:val="22"/>
          <w:szCs w:val="22"/>
          <w:rtl/>
          <w:lang w:bidi="ar-SA"/>
        </w:rPr>
        <w:t xml:space="preserve"> طبقه</w:t>
      </w:r>
      <w:r w:rsidR="00835550" w:rsidRPr="00A91B01">
        <w:rPr>
          <w:rFonts w:ascii="B Nazanin" w:cs="B Nazanin" w:hint="eastAsia"/>
          <w:color w:val="auto"/>
          <w:sz w:val="22"/>
          <w:szCs w:val="22"/>
          <w:rtl/>
        </w:rPr>
        <w:t>‌</w:t>
      </w:r>
      <w:r w:rsidR="00835550" w:rsidRPr="00A91B01">
        <w:rPr>
          <w:rFonts w:cs="B Nazanin" w:hint="cs"/>
          <w:color w:val="auto"/>
          <w:sz w:val="22"/>
          <w:szCs w:val="22"/>
          <w:rtl/>
          <w:lang w:bidi="ar-SA"/>
        </w:rPr>
        <w:t>بندي سيستم‌هاي گريد</w:t>
      </w:r>
      <w:bookmarkEnd w:id="494"/>
      <w:bookmarkEnd w:id="495"/>
      <w:bookmarkEnd w:id="496"/>
    </w:p>
    <w:p w:rsidR="00835550" w:rsidRPr="00C33D22" w:rsidRDefault="00835550" w:rsidP="00BB51CC">
      <w:pPr>
        <w:pStyle w:val="MyParagraph"/>
        <w:rPr>
          <w:rtl/>
        </w:rPr>
      </w:pPr>
      <w:r w:rsidRPr="00C33D22">
        <w:rPr>
          <w:rFonts w:hint="cs"/>
          <w:rtl/>
        </w:rPr>
        <w:t>گريد‌هاي محاسباتی به دو دسته‌ی عمده تقسيم مي</w:t>
      </w:r>
      <w:r w:rsidRPr="00C33D22">
        <w:rPr>
          <w:rFonts w:hint="eastAsia"/>
          <w:rtl/>
        </w:rPr>
        <w:t>‌</w:t>
      </w:r>
      <w:r w:rsidRPr="00C33D22">
        <w:rPr>
          <w:rFonts w:hint="cs"/>
          <w:rtl/>
        </w:rPr>
        <w:t>شوند: 1- ابرمحاسبات توزيع شده و 2- گريد داراي توان عملياتي بالا. گريد ابرمحاسبات توزيع شده، برنامه را به صورت موازي روي چندين ماشين اجرا مي‌کند و هدفش کاهش زمان اتمام</w:t>
      </w:r>
      <w:r w:rsidRPr="00C33D22">
        <w:rPr>
          <w:vertAlign w:val="superscript"/>
          <w:rtl/>
        </w:rPr>
        <w:footnoteReference w:id="103"/>
      </w:r>
      <w:r w:rsidRPr="00C33D22">
        <w:rPr>
          <w:rFonts w:hint="cs"/>
          <w:rtl/>
        </w:rPr>
        <w:t xml:space="preserve"> يک کار است. نمونه‌ی برنامه‌هايي‌ که نياز به ابرمحاسبات توزيع شده دارند، مسائل بزرگ و پرچالشي مانند شبيه‌سازي هسته‌اي يا مدل‌سازي آب و هوا مي‌باشد. گريد با توان عملياتي بالا، نرخ اتمام يک جريان از کارها را افزايش مي‌دهد و براي کاربردهاي پارامترروب</w:t>
      </w:r>
      <w:r w:rsidRPr="00C33D22">
        <w:rPr>
          <w:rStyle w:val="FootnoteReference"/>
          <w:rtl/>
        </w:rPr>
        <w:footnoteReference w:id="104"/>
      </w:r>
      <w:r w:rsidRPr="00C33D22">
        <w:rPr>
          <w:rFonts w:hint="cs"/>
          <w:rtl/>
        </w:rPr>
        <w:t xml:space="preserve"> مانند شبيه</w:t>
      </w:r>
      <w:r w:rsidRPr="00C33D22">
        <w:rPr>
          <w:rFonts w:hint="eastAsia"/>
          <w:rtl/>
        </w:rPr>
        <w:t>‌</w:t>
      </w:r>
      <w:r w:rsidRPr="00C33D22">
        <w:rPr>
          <w:rFonts w:hint="cs"/>
          <w:rtl/>
        </w:rPr>
        <w:t>سازي مونت کارلو مناسب است. برنامه‌های کاربردی پارامترروب از تعداد زيادی کار مستقل از هم تشکيل شده‌اند که برای آنها پارامترهای يکسان و مشخصی وجود دارد. هر کدام از کارها تنها در مورد مقادير اين پارامترها با کارهای ديگر متفاوت است. در دنيای واقعی، از برنامه‌های کاربردی پارامترروب که با استفاده از گريدهای محاسباتی به نتيجه رسيده‌اند، می‌توان به مدل‌سازی مولکول</w:t>
      </w:r>
      <w:r w:rsidRPr="00C33D22">
        <w:rPr>
          <w:rFonts w:hint="eastAsia"/>
          <w:rtl/>
        </w:rPr>
        <w:t>‌</w:t>
      </w:r>
      <w:r w:rsidRPr="00C33D22">
        <w:rPr>
          <w:rFonts w:hint="cs"/>
          <w:rtl/>
        </w:rPr>
        <w:t xml:space="preserve">ها برای طراحی دارو </w:t>
      </w:r>
      <w:r w:rsidR="00550AF5">
        <w:fldChar w:fldCharType="begin"/>
      </w:r>
      <w:r w:rsidR="00550AF5">
        <w:instrText xml:space="preserve"> REF _Ref123015189 \r \h  \* MERGEFORMAT </w:instrText>
      </w:r>
      <w:r w:rsidR="00550AF5">
        <w:fldChar w:fldCharType="separate"/>
      </w:r>
      <w:r w:rsidR="00D049C4">
        <w:rPr>
          <w:cs/>
        </w:rPr>
        <w:t>‎</w:t>
      </w:r>
      <w:r w:rsidR="00D049C4">
        <w:t>[71]</w:t>
      </w:r>
      <w:r w:rsidR="00550AF5">
        <w:fldChar w:fldCharType="end"/>
      </w:r>
      <w:r w:rsidRPr="00C33D22">
        <w:rPr>
          <w:rFonts w:hint="cs"/>
          <w:rtl/>
        </w:rPr>
        <w:t xml:space="preserve"> و تشخيص بيماری‌ها از روی پرتونگاری اشعه‌ی </w:t>
      </w:r>
      <w:r w:rsidRPr="00C33D22">
        <w:t>X</w:t>
      </w:r>
      <w:r w:rsidRPr="00C33D22">
        <w:rPr>
          <w:rFonts w:hint="cs"/>
          <w:rtl/>
        </w:rPr>
        <w:t xml:space="preserve"> </w:t>
      </w:r>
      <w:r w:rsidR="00550AF5">
        <w:fldChar w:fldCharType="begin"/>
      </w:r>
      <w:r w:rsidR="00550AF5">
        <w:instrText xml:space="preserve"> REF _Ref123015175 \r \h  \* MERGEFORMAT </w:instrText>
      </w:r>
      <w:r w:rsidR="00550AF5">
        <w:fldChar w:fldCharType="separate"/>
      </w:r>
      <w:r w:rsidR="00D049C4">
        <w:rPr>
          <w:cs/>
        </w:rPr>
        <w:t>‎</w:t>
      </w:r>
      <w:r w:rsidR="00D049C4">
        <w:t>[72]</w:t>
      </w:r>
      <w:r w:rsidR="00550AF5">
        <w:fldChar w:fldCharType="end"/>
      </w:r>
      <w:r w:rsidRPr="00C33D22">
        <w:rPr>
          <w:rFonts w:hint="cs"/>
          <w:rtl/>
        </w:rPr>
        <w:t xml:space="preserve"> اشاره کرد.</w:t>
      </w:r>
    </w:p>
    <w:p w:rsidR="00835550" w:rsidRPr="00C33D22" w:rsidRDefault="00835550" w:rsidP="00BB51CC">
      <w:pPr>
        <w:pStyle w:val="MyParagraph"/>
        <w:rPr>
          <w:rtl/>
        </w:rPr>
      </w:pPr>
      <w:r w:rsidRPr="00C33D22">
        <w:rPr>
          <w:rFonts w:hint="cs"/>
          <w:rtl/>
        </w:rPr>
        <w:t>گريدهاي داده‌اي</w:t>
      </w:r>
      <w:r w:rsidRPr="00C33D22">
        <w:rPr>
          <w:rStyle w:val="FootnoteReference"/>
          <w:rtl/>
        </w:rPr>
        <w:footnoteReference w:id="105"/>
      </w:r>
      <w:r w:rsidRPr="00C33D22">
        <w:rPr>
          <w:rFonts w:hint="cs"/>
          <w:rtl/>
        </w:rPr>
        <w:t xml:space="preserve"> </w:t>
      </w:r>
      <w:r w:rsidR="00550AF5">
        <w:fldChar w:fldCharType="begin"/>
      </w:r>
      <w:r w:rsidR="00550AF5">
        <w:instrText xml:space="preserve"> REF _Ref122774381 \r \h  \* MERGEFORMAT </w:instrText>
      </w:r>
      <w:r w:rsidR="00550AF5">
        <w:fldChar w:fldCharType="separate"/>
      </w:r>
      <w:r w:rsidR="00D049C4">
        <w:rPr>
          <w:cs/>
        </w:rPr>
        <w:t>‎</w:t>
      </w:r>
      <w:r w:rsidR="00D049C4">
        <w:t>[73]</w:t>
      </w:r>
      <w:r w:rsidR="00550AF5">
        <w:fldChar w:fldCharType="end"/>
      </w:r>
      <w:r w:rsidRPr="00C33D22">
        <w:rPr>
          <w:rFonts w:hint="cs"/>
          <w:rtl/>
        </w:rPr>
        <w:t>، يک بستر براي ساختن اطلاعات جديد از منابع داده‌اي توزيع شده همچون کتابخانه‌هاي ديجيتال يا انباره‌ی داده</w:t>
      </w:r>
      <w:r w:rsidRPr="00C33D22">
        <w:rPr>
          <w:vertAlign w:val="superscript"/>
          <w:rtl/>
        </w:rPr>
        <w:footnoteReference w:id="106"/>
      </w:r>
      <w:r w:rsidRPr="00C33D22">
        <w:rPr>
          <w:rFonts w:hint="cs"/>
          <w:rtl/>
        </w:rPr>
        <w:t xml:space="preserve"> را فراهم می‌کنند. البته گريدهاي محاسباتی نيز به فراهم نمودن خدمات داده‌اي نياز دارند، ولی عمده تفاوت يک گريد داده‌اي و گريد محاسباتی، بستر ويژه</w:t>
      </w:r>
      <w:r w:rsidRPr="00C33D22">
        <w:rPr>
          <w:rFonts w:hint="eastAsia"/>
          <w:rtl/>
        </w:rPr>
        <w:t>‌</w:t>
      </w:r>
      <w:r w:rsidRPr="00C33D22">
        <w:rPr>
          <w:rFonts w:hint="cs"/>
          <w:rtl/>
        </w:rPr>
        <w:t xml:space="preserve">اي است که براي کاربردهاي مديريت </w:t>
      </w:r>
      <w:r w:rsidRPr="00C33D22">
        <w:rPr>
          <w:rFonts w:hint="cs"/>
          <w:rtl/>
        </w:rPr>
        <w:lastRenderedPageBreak/>
        <w:t>ذخيره</w:t>
      </w:r>
      <w:r w:rsidRPr="00C33D22">
        <w:rPr>
          <w:rFonts w:hint="eastAsia"/>
          <w:rtl/>
        </w:rPr>
        <w:t>‌</w:t>
      </w:r>
      <w:r w:rsidRPr="00C33D22">
        <w:rPr>
          <w:rFonts w:hint="cs"/>
          <w:rtl/>
        </w:rPr>
        <w:t>سازي و دستيابي داده، فراهم شده است. در گريد محاسباتی، برنامه‌ی کاربردي، خود، شِماي مديريت ذخيره</w:t>
      </w:r>
      <w:r w:rsidRPr="00C33D22">
        <w:rPr>
          <w:rFonts w:hint="eastAsia"/>
          <w:rtl/>
        </w:rPr>
        <w:t>‌</w:t>
      </w:r>
      <w:r w:rsidRPr="00C33D22">
        <w:rPr>
          <w:rFonts w:hint="cs"/>
          <w:rtl/>
        </w:rPr>
        <w:t>سازي را پياده</w:t>
      </w:r>
      <w:r w:rsidRPr="00C33D22">
        <w:rPr>
          <w:rFonts w:hint="eastAsia"/>
          <w:rtl/>
        </w:rPr>
        <w:t>‌</w:t>
      </w:r>
      <w:r w:rsidRPr="00C33D22">
        <w:rPr>
          <w:rFonts w:hint="cs"/>
          <w:rtl/>
        </w:rPr>
        <w:t>سازي مي‌کند. نمونه‌اي از کاربردهاي اين سيستم‌ها (گريد داده‌اي) داده</w:t>
      </w:r>
      <w:r w:rsidRPr="00C33D22">
        <w:rPr>
          <w:rFonts w:hint="eastAsia"/>
          <w:rtl/>
        </w:rPr>
        <w:t>‌کاوی</w:t>
      </w:r>
      <w:r w:rsidRPr="00C33D22">
        <w:rPr>
          <w:vertAlign w:val="superscript"/>
          <w:rtl/>
        </w:rPr>
        <w:footnoteReference w:id="107"/>
      </w:r>
      <w:r w:rsidRPr="00C33D22">
        <w:rPr>
          <w:rFonts w:hint="cs"/>
          <w:vertAlign w:val="superscript"/>
          <w:rtl/>
        </w:rPr>
        <w:t xml:space="preserve"> </w:t>
      </w:r>
      <w:r w:rsidRPr="00C33D22">
        <w:rPr>
          <w:rFonts w:hint="cs"/>
          <w:rtl/>
        </w:rPr>
        <w:t xml:space="preserve">برای اهداف خاص است که اطلاعات را از منابع داده‌اي متفاوت به هم مربوط مي‌سازد. پروژه‌هاي </w:t>
      </w:r>
      <w:r w:rsidR="00BA36D5" w:rsidRPr="00C33D22">
        <w:rPr>
          <w:rFonts w:hint="cs"/>
          <w:rtl/>
        </w:rPr>
        <w:t>گرید داده ای اروپایی</w:t>
      </w:r>
      <w:r w:rsidR="00BA36D5" w:rsidRPr="00C33D22">
        <w:rPr>
          <w:rStyle w:val="FootnoteReference"/>
          <w:rtl/>
        </w:rPr>
        <w:footnoteReference w:id="108"/>
      </w:r>
      <w:r w:rsidR="00BA36D5" w:rsidRPr="00C33D22">
        <w:rPr>
          <w:rFonts w:hint="cs"/>
          <w:rtl/>
        </w:rPr>
        <w:t xml:space="preserve"> </w:t>
      </w:r>
      <w:r w:rsidRPr="00C33D22">
        <w:rPr>
          <w:rFonts w:hint="cs"/>
          <w:rtl/>
        </w:rPr>
        <w:t xml:space="preserve">و </w:t>
      </w:r>
      <w:r w:rsidR="00550BA3" w:rsidRPr="00C33D22">
        <w:rPr>
          <w:rFonts w:hint="cs"/>
          <w:rtl/>
        </w:rPr>
        <w:t>گلوباس</w:t>
      </w:r>
      <w:r w:rsidR="00550BA3" w:rsidRPr="00C33D22">
        <w:rPr>
          <w:rStyle w:val="FootnoteReference"/>
          <w:rtl/>
        </w:rPr>
        <w:footnoteReference w:id="109"/>
      </w:r>
      <w:r w:rsidR="00550BA3" w:rsidRPr="00C33D22">
        <w:rPr>
          <w:rFonts w:hint="cs"/>
          <w:rtl/>
        </w:rPr>
        <w:t xml:space="preserve"> </w:t>
      </w:r>
      <w:r w:rsidRPr="00C33D22">
        <w:rPr>
          <w:rFonts w:hint="cs"/>
          <w:rtl/>
        </w:rPr>
        <w:t>نمونه‌‌هايي هستند که در حال کار بر روي توسعه دادن سازمان‌هاي داده</w:t>
      </w:r>
      <w:r w:rsidRPr="00C33D22">
        <w:rPr>
          <w:rFonts w:hint="eastAsia"/>
          <w:rtl/>
        </w:rPr>
        <w:t>‌</w:t>
      </w:r>
      <w:r w:rsidRPr="00C33D22">
        <w:rPr>
          <w:rFonts w:hint="cs"/>
          <w:rtl/>
        </w:rPr>
        <w:t>اي با مقياس بزرگ هستند.</w:t>
      </w:r>
    </w:p>
    <w:p w:rsidR="00835550" w:rsidRPr="00C33D22" w:rsidRDefault="00835550" w:rsidP="00BB51CC">
      <w:pPr>
        <w:pStyle w:val="MyParagraph"/>
        <w:rPr>
          <w:rtl/>
        </w:rPr>
      </w:pPr>
      <w:r w:rsidRPr="00C33D22">
        <w:rPr>
          <w:rFonts w:hint="cs"/>
          <w:rtl/>
        </w:rPr>
        <w:t>سيستم‌هايي که در يک گريد خدماتي</w:t>
      </w:r>
      <w:r w:rsidRPr="00C33D22">
        <w:rPr>
          <w:vertAlign w:val="superscript"/>
          <w:rtl/>
        </w:rPr>
        <w:footnoteReference w:id="110"/>
      </w:r>
      <w:r w:rsidRPr="00C33D22">
        <w:rPr>
          <w:rFonts w:hint="cs"/>
          <w:rtl/>
        </w:rPr>
        <w:t xml:space="preserve"> </w:t>
      </w:r>
      <w:r w:rsidR="00550AF5">
        <w:fldChar w:fldCharType="begin"/>
      </w:r>
      <w:r w:rsidR="00550AF5">
        <w:instrText xml:space="preserve"> REF _Ref122774654 \r \h  \* MERGEFORMAT </w:instrText>
      </w:r>
      <w:r w:rsidR="00550AF5">
        <w:fldChar w:fldCharType="separate"/>
      </w:r>
      <w:r w:rsidR="00D049C4">
        <w:rPr>
          <w:cs/>
        </w:rPr>
        <w:t>‎</w:t>
      </w:r>
      <w:r w:rsidR="00D049C4">
        <w:t>[74]</w:t>
      </w:r>
      <w:r w:rsidR="00550AF5">
        <w:fldChar w:fldCharType="end"/>
      </w:r>
      <w:r w:rsidRPr="00C33D22">
        <w:rPr>
          <w:rFonts w:hint="cs"/>
          <w:rtl/>
        </w:rPr>
        <w:t xml:space="preserve"> حضور دارند، خدماتي را فراهم مي</w:t>
      </w:r>
      <w:r w:rsidRPr="00C33D22">
        <w:rPr>
          <w:rFonts w:hint="eastAsia"/>
          <w:rtl/>
        </w:rPr>
        <w:t>‌</w:t>
      </w:r>
      <w:r w:rsidRPr="00C33D22">
        <w:rPr>
          <w:rFonts w:hint="cs"/>
          <w:rtl/>
        </w:rPr>
        <w:t>کنند كه توسط يک ماشين واحد قابل ارائه نيست. گريدهاي ‌خدماتي به سه دسته تقسيم مي‌شوند:</w:t>
      </w:r>
    </w:p>
    <w:p w:rsidR="00835550" w:rsidRPr="00C33D22" w:rsidRDefault="00835550" w:rsidP="00C22176">
      <w:pPr>
        <w:pStyle w:val="MyBullet"/>
        <w:numPr>
          <w:ilvl w:val="0"/>
          <w:numId w:val="31"/>
        </w:numPr>
        <w:rPr>
          <w:rtl/>
        </w:rPr>
      </w:pPr>
      <w:r w:rsidRPr="00C33D22">
        <w:rPr>
          <w:rFonts w:hint="cs"/>
          <w:b/>
          <w:bCs/>
          <w:rtl/>
        </w:rPr>
        <w:t xml:space="preserve">سيستم‌هاي گريد </w:t>
      </w:r>
      <w:r w:rsidRPr="00C33D22">
        <w:rPr>
          <w:b/>
          <w:bCs/>
          <w:lang w:val="fr-FR"/>
        </w:rPr>
        <w:t>on-demand</w:t>
      </w:r>
      <w:r w:rsidRPr="00C33D22">
        <w:rPr>
          <w:rFonts w:hint="cs"/>
          <w:b/>
          <w:bCs/>
          <w:rtl/>
        </w:rPr>
        <w:t>:</w:t>
      </w:r>
      <w:r w:rsidRPr="00C33D22">
        <w:rPr>
          <w:rFonts w:hint="cs"/>
          <w:rtl/>
        </w:rPr>
        <w:t xml:space="preserve"> منابع مختلف را به صورت پويا با يکديگر ترکيب مي‌کنند تا يک سرويس جديد ارائه دهند.</w:t>
      </w:r>
    </w:p>
    <w:p w:rsidR="00835550" w:rsidRPr="00C33D22" w:rsidRDefault="00835550" w:rsidP="00C22176">
      <w:pPr>
        <w:pStyle w:val="MyBullet"/>
        <w:numPr>
          <w:ilvl w:val="0"/>
          <w:numId w:val="31"/>
        </w:numPr>
        <w:rPr>
          <w:b/>
          <w:bCs/>
          <w:rtl/>
        </w:rPr>
      </w:pPr>
      <w:r w:rsidRPr="00C33D22">
        <w:rPr>
          <w:rFonts w:hint="cs"/>
          <w:b/>
          <w:bCs/>
          <w:i/>
          <w:rtl/>
        </w:rPr>
        <w:t>سيستم‌هاي گريد همکاري</w:t>
      </w:r>
      <w:r w:rsidRPr="00C33D22">
        <w:rPr>
          <w:rFonts w:hint="eastAsia"/>
          <w:b/>
          <w:bCs/>
          <w:i/>
          <w:rtl/>
        </w:rPr>
        <w:t>‌</w:t>
      </w:r>
      <w:r w:rsidRPr="00C33D22">
        <w:rPr>
          <w:rFonts w:hint="cs"/>
          <w:b/>
          <w:bCs/>
          <w:i/>
          <w:rtl/>
        </w:rPr>
        <w:t>کننده</w:t>
      </w:r>
      <w:r w:rsidRPr="00C33D22">
        <w:rPr>
          <w:rStyle w:val="FootnoteReference"/>
          <w:b/>
          <w:bCs/>
          <w:i/>
          <w:rtl/>
        </w:rPr>
        <w:footnoteReference w:id="111"/>
      </w:r>
      <w:r w:rsidRPr="00C33D22">
        <w:rPr>
          <w:rFonts w:hint="cs"/>
          <w:b/>
          <w:bCs/>
          <w:i/>
          <w:rtl/>
        </w:rPr>
        <w:t>:</w:t>
      </w:r>
      <w:r w:rsidRPr="00C33D22">
        <w:rPr>
          <w:rFonts w:hint="cs"/>
          <w:i/>
          <w:rtl/>
        </w:rPr>
        <w:t xml:space="preserve"> کاربران و بر</w:t>
      </w:r>
      <w:r w:rsidRPr="00C33D22">
        <w:rPr>
          <w:rFonts w:hint="cs"/>
          <w:rtl/>
        </w:rPr>
        <w:t>نامه‌هاي کاربردي را به گروه‌هاي کاري همکاري</w:t>
      </w:r>
      <w:r w:rsidRPr="00C33D22">
        <w:rPr>
          <w:rFonts w:hint="eastAsia"/>
          <w:rtl/>
        </w:rPr>
        <w:t>‌</w:t>
      </w:r>
      <w:r w:rsidRPr="00C33D22">
        <w:rPr>
          <w:rFonts w:hint="cs"/>
          <w:rtl/>
        </w:rPr>
        <w:t>کننده متصل مي‌کنند. اين سيستم‌ها امکان تعامل بلادرنگ بين کاربران و برنامه‌هاي کاربردي را از طريق يک فضاي کاري مجازي فراهم مي</w:t>
      </w:r>
      <w:r w:rsidRPr="00C33D22">
        <w:rPr>
          <w:rFonts w:hint="eastAsia"/>
          <w:rtl/>
        </w:rPr>
        <w:t>‌</w:t>
      </w:r>
      <w:r w:rsidRPr="00C33D22">
        <w:rPr>
          <w:rFonts w:hint="cs"/>
          <w:rtl/>
        </w:rPr>
        <w:t>کنند.</w:t>
      </w:r>
    </w:p>
    <w:p w:rsidR="00835550" w:rsidRPr="00C33D22" w:rsidRDefault="00835550" w:rsidP="00C22176">
      <w:pPr>
        <w:pStyle w:val="MyBullet"/>
        <w:numPr>
          <w:ilvl w:val="0"/>
          <w:numId w:val="31"/>
        </w:numPr>
        <w:rPr>
          <w:b/>
          <w:bCs/>
          <w:lang w:bidi="ar-SA"/>
        </w:rPr>
      </w:pPr>
      <w:r w:rsidRPr="00C33D22">
        <w:rPr>
          <w:rFonts w:hint="cs"/>
          <w:b/>
          <w:bCs/>
          <w:rtl/>
        </w:rPr>
        <w:t>سيستم‌هاي گريد چندرسانه‌اي</w:t>
      </w:r>
      <w:r w:rsidRPr="00C33D22">
        <w:rPr>
          <w:rStyle w:val="FootnoteReference"/>
          <w:b/>
          <w:bCs/>
          <w:rtl/>
        </w:rPr>
        <w:footnoteReference w:id="112"/>
      </w:r>
      <w:r w:rsidRPr="00C33D22">
        <w:rPr>
          <w:rFonts w:hint="cs"/>
          <w:b/>
          <w:bCs/>
          <w:rtl/>
        </w:rPr>
        <w:t>:</w:t>
      </w:r>
      <w:r w:rsidRPr="00C33D22">
        <w:rPr>
          <w:rFonts w:hint="cs"/>
          <w:rtl/>
        </w:rPr>
        <w:t xml:space="preserve"> يک بستر براي برنامه‌هاي بلادرنگ چندرسانه‌اي فراهم مي‌کنند. </w:t>
      </w:r>
    </w:p>
    <w:p w:rsidR="00835550" w:rsidRPr="00C33D22" w:rsidRDefault="00835550" w:rsidP="00BB51CC">
      <w:pPr>
        <w:pStyle w:val="MyParagraph"/>
        <w:rPr>
          <w:rtl/>
        </w:rPr>
      </w:pPr>
      <w:r w:rsidRPr="00C33D22">
        <w:rPr>
          <w:rFonts w:hint="cs"/>
          <w:rtl/>
        </w:rPr>
        <w:t>اکثر پژوهش‌هاي فعال در توسعه‌ی سيستم‌هاي گريد، در يکي از دسته</w:t>
      </w:r>
      <w:r w:rsidRPr="00C33D22">
        <w:rPr>
          <w:rFonts w:hint="eastAsia"/>
          <w:rtl/>
        </w:rPr>
        <w:t>‌</w:t>
      </w:r>
      <w:r w:rsidRPr="00C33D22">
        <w:rPr>
          <w:rFonts w:hint="cs"/>
          <w:rtl/>
        </w:rPr>
        <w:t>بندي‌هاي فوق قرار مي</w:t>
      </w:r>
      <w:r w:rsidRPr="00C33D22">
        <w:rPr>
          <w:rFonts w:hint="eastAsia"/>
          <w:rtl/>
        </w:rPr>
        <w:t>‌</w:t>
      </w:r>
      <w:r w:rsidRPr="00C33D22">
        <w:rPr>
          <w:rFonts w:hint="cs"/>
          <w:rtl/>
        </w:rPr>
        <w:t xml:space="preserve">گيرد. برای توضيحات بيشتر می‌توان به </w:t>
      </w:r>
      <w:r w:rsidR="00550AF5">
        <w:fldChar w:fldCharType="begin"/>
      </w:r>
      <w:r w:rsidR="00550AF5">
        <w:instrText xml:space="preserve"> REF _Ref122773526 \r \h  \* MERGEFORMAT </w:instrText>
      </w:r>
      <w:r w:rsidR="00550AF5">
        <w:fldChar w:fldCharType="separate"/>
      </w:r>
      <w:r w:rsidR="00D049C4">
        <w:rPr>
          <w:cs/>
        </w:rPr>
        <w:t>‎</w:t>
      </w:r>
      <w:r w:rsidR="00D049C4">
        <w:t>[75]</w:t>
      </w:r>
      <w:r w:rsidR="00550AF5">
        <w:fldChar w:fldCharType="end"/>
      </w:r>
      <w:r w:rsidRPr="00C33D22">
        <w:rPr>
          <w:rFonts w:hint="cs"/>
          <w:rtl/>
        </w:rPr>
        <w:t xml:space="preserve"> مراجعه کرد.</w:t>
      </w:r>
    </w:p>
    <w:p w:rsidR="00835550" w:rsidRPr="00386423" w:rsidRDefault="00835550" w:rsidP="00386423">
      <w:pPr>
        <w:pStyle w:val="Heading3"/>
        <w:tabs>
          <w:tab w:val="clear" w:pos="0"/>
          <w:tab w:val="num" w:pos="810"/>
        </w:tabs>
        <w:bidi/>
        <w:rPr>
          <w:rFonts w:cs="B Nazanin"/>
          <w:i/>
          <w:iCs/>
          <w:szCs w:val="26"/>
          <w:rtl/>
        </w:rPr>
      </w:pPr>
      <w:bookmarkStart w:id="497" w:name="_Toc134011700"/>
      <w:bookmarkStart w:id="498" w:name="_Toc267420776"/>
      <w:bookmarkStart w:id="499" w:name="_Toc271852093"/>
      <w:bookmarkStart w:id="500" w:name="_Toc271960392"/>
      <w:bookmarkStart w:id="501" w:name="_Toc272055741"/>
      <w:r w:rsidRPr="00386423">
        <w:rPr>
          <w:rFonts w:cs="B Nazanin" w:hint="cs"/>
          <w:szCs w:val="26"/>
          <w:rtl/>
          <w:lang w:bidi="ar-SA"/>
        </w:rPr>
        <w:t>توانمندی‌های گريد محاسباتی</w:t>
      </w:r>
      <w:bookmarkEnd w:id="497"/>
      <w:bookmarkEnd w:id="498"/>
      <w:bookmarkEnd w:id="499"/>
      <w:bookmarkEnd w:id="500"/>
      <w:bookmarkEnd w:id="501"/>
    </w:p>
    <w:p w:rsidR="00835550" w:rsidRPr="00C33D22" w:rsidRDefault="00835550" w:rsidP="00835550">
      <w:pPr>
        <w:pStyle w:val="MyParagraph"/>
        <w:rPr>
          <w:rtl/>
        </w:rPr>
      </w:pPr>
      <w:r w:rsidRPr="00C33D22">
        <w:rPr>
          <w:rFonts w:hint="cs"/>
          <w:rtl/>
        </w:rPr>
        <w:t>هنگامی که يک گريد محاسباتی سازماندهی می</w:t>
      </w:r>
      <w:r w:rsidRPr="00C33D22">
        <w:rPr>
          <w:rFonts w:hint="cs"/>
          <w:rtl/>
        </w:rPr>
        <w:softHyphen/>
        <w:t>شود، بايد يک سری از نيازمندي</w:t>
      </w:r>
      <w:r w:rsidRPr="00C33D22">
        <w:rPr>
          <w:rFonts w:hint="eastAsia"/>
          <w:rtl/>
        </w:rPr>
        <w:t>‌</w:t>
      </w:r>
      <w:r w:rsidRPr="00C33D22">
        <w:rPr>
          <w:rFonts w:hint="cs"/>
          <w:rtl/>
        </w:rPr>
        <w:t>های کاربران را برطرف کند. برای اينکه نيازهای موجود به طور بهتری با توانمندي</w:t>
      </w:r>
      <w:r w:rsidRPr="00C33D22">
        <w:rPr>
          <w:rFonts w:hint="eastAsia"/>
          <w:rtl/>
        </w:rPr>
        <w:t>‌</w:t>
      </w:r>
      <w:r w:rsidRPr="00C33D22">
        <w:rPr>
          <w:rFonts w:hint="cs"/>
          <w:rtl/>
        </w:rPr>
        <w:t>های يک گريد منطبق گردد، بايد دلايل استفاده از محاسبات گريدی را در نظر داشته باشيم. در اين بخش به بررسی توانمندي</w:t>
      </w:r>
      <w:r w:rsidRPr="00C33D22">
        <w:rPr>
          <w:rFonts w:hint="eastAsia"/>
          <w:rtl/>
        </w:rPr>
        <w:t>‌</w:t>
      </w:r>
      <w:r w:rsidRPr="00C33D22">
        <w:rPr>
          <w:rFonts w:hint="cs"/>
          <w:rtl/>
        </w:rPr>
        <w:t>های مهم محاسبات گريدی می‌پردازيم.</w:t>
      </w:r>
    </w:p>
    <w:p w:rsidR="00835550" w:rsidRPr="00C33D22" w:rsidRDefault="00835550" w:rsidP="00835550">
      <w:pPr>
        <w:pStyle w:val="MyLine"/>
        <w:spacing w:line="288" w:lineRule="auto"/>
        <w:rPr>
          <w:rtl/>
          <w:lang w:bidi="fa-IR"/>
        </w:rPr>
      </w:pPr>
    </w:p>
    <w:p w:rsidR="00835550" w:rsidRPr="00B47AF9" w:rsidRDefault="00835550" w:rsidP="00386423">
      <w:pPr>
        <w:pStyle w:val="Heading4"/>
        <w:rPr>
          <w:rtl/>
        </w:rPr>
      </w:pPr>
      <w:bookmarkStart w:id="502" w:name="_Toc80844081"/>
      <w:bookmarkStart w:id="503" w:name="_Toc134011701"/>
      <w:bookmarkStart w:id="504" w:name="_Toc267420777"/>
      <w:bookmarkStart w:id="505" w:name="_Toc271852094"/>
      <w:bookmarkStart w:id="506" w:name="_Toc271960393"/>
      <w:bookmarkStart w:id="507" w:name="_Toc272055742"/>
      <w:r w:rsidRPr="00B47AF9">
        <w:rPr>
          <w:rFonts w:hint="cs"/>
          <w:rtl/>
        </w:rPr>
        <w:lastRenderedPageBreak/>
        <w:t>بهره</w:t>
      </w:r>
      <w:r w:rsidRPr="00B47AF9">
        <w:rPr>
          <w:rFonts w:hint="cs"/>
          <w:rtl/>
        </w:rPr>
        <w:softHyphen/>
        <w:t>برداری از منابع بدون استفاده</w:t>
      </w:r>
      <w:bookmarkEnd w:id="502"/>
      <w:bookmarkEnd w:id="503"/>
      <w:bookmarkEnd w:id="504"/>
      <w:bookmarkEnd w:id="505"/>
      <w:bookmarkEnd w:id="506"/>
      <w:bookmarkEnd w:id="507"/>
    </w:p>
    <w:p w:rsidR="00835550" w:rsidRPr="00C33D22" w:rsidRDefault="00835550" w:rsidP="00835550">
      <w:pPr>
        <w:pStyle w:val="MyParagraph"/>
        <w:rPr>
          <w:rtl/>
        </w:rPr>
      </w:pPr>
      <w:r w:rsidRPr="00C33D22">
        <w:rPr>
          <w:rFonts w:hint="cs"/>
          <w:rtl/>
        </w:rPr>
        <w:t>ساده</w:t>
      </w:r>
      <w:r w:rsidRPr="00C33D22">
        <w:rPr>
          <w:rFonts w:hint="cs"/>
          <w:rtl/>
        </w:rPr>
        <w:softHyphen/>
        <w:t>ترين راه استفاده از محاسبات گريدی اين است که يک برنامه‌ی کاربردی موجود در يک ماشين را بر روی ماشين ديگری اجرا کنيم. ماشينی که برنامه‌ی کاربردی در حالت عادی بر روی آن در حال اجرا می</w:t>
      </w:r>
      <w:r w:rsidRPr="00C33D22">
        <w:rPr>
          <w:rFonts w:hint="cs"/>
          <w:rtl/>
        </w:rPr>
        <w:softHyphen/>
        <w:t>باشد، ممکن است به علت مواجه شدن با تعداد زيادی فعاليت، به طور غيرعادی درگير محاسبات شود. اين برنامه‌ی کاربردی می</w:t>
      </w:r>
      <w:r w:rsidRPr="00C33D22">
        <w:rPr>
          <w:rFonts w:hint="cs"/>
          <w:rtl/>
        </w:rPr>
        <w:softHyphen/>
        <w:t>تواند بر روی يک ماشين بدون استفاده که در جای ديگری در گريد موجود است، اجرا شود.</w:t>
      </w:r>
    </w:p>
    <w:p w:rsidR="00835550" w:rsidRPr="00C33D22" w:rsidRDefault="00835550" w:rsidP="00835550">
      <w:pPr>
        <w:pStyle w:val="MyParagraph"/>
        <w:rPr>
          <w:rtl/>
        </w:rPr>
      </w:pPr>
      <w:r w:rsidRPr="00C33D22">
        <w:rPr>
          <w:rFonts w:hint="cs"/>
          <w:rtl/>
        </w:rPr>
        <w:t>حداقل دو پيش</w:t>
      </w:r>
      <w:r w:rsidRPr="00C33D22">
        <w:rPr>
          <w:rFonts w:hint="cs"/>
          <w:rtl/>
        </w:rPr>
        <w:softHyphen/>
        <w:t>نياز برای اين مسأله وجود دارد: اول اينکه برنامه‌ی کاربردی بايد بتواند بدون ايجاد کردن سربار</w:t>
      </w:r>
      <w:r w:rsidRPr="00C33D22">
        <w:rPr>
          <w:rStyle w:val="FootnoteReference"/>
          <w:rtl/>
        </w:rPr>
        <w:footnoteReference w:id="113"/>
      </w:r>
      <w:r w:rsidRPr="00C33D22">
        <w:rPr>
          <w:rFonts w:hint="cs"/>
          <w:rtl/>
        </w:rPr>
        <w:t xml:space="preserve"> غيرضروری، در يک ماشين غير از ماشينی که در آن قرار دارد، اجرا شود. ثانياً، ماشين مقصد بايد سخت</w:t>
      </w:r>
      <w:r w:rsidRPr="00C33D22">
        <w:rPr>
          <w:rFonts w:hint="cs"/>
          <w:rtl/>
        </w:rPr>
        <w:softHyphen/>
        <w:t>افزار و نرم</w:t>
      </w:r>
      <w:r w:rsidRPr="00C33D22">
        <w:rPr>
          <w:rFonts w:hint="cs"/>
          <w:rtl/>
        </w:rPr>
        <w:softHyphen/>
        <w:t>افزار و منابع مورد نياز برنامه را دارا باشد.</w:t>
      </w:r>
    </w:p>
    <w:p w:rsidR="00835550" w:rsidRPr="00C33D22" w:rsidRDefault="00835550" w:rsidP="00AB6A39">
      <w:pPr>
        <w:pStyle w:val="MyParagraph"/>
        <w:rPr>
          <w:rtl/>
        </w:rPr>
      </w:pPr>
      <w:r w:rsidRPr="00C33D22">
        <w:rPr>
          <w:rFonts w:hint="cs"/>
          <w:rtl/>
        </w:rPr>
        <w:t>برای مثال يک برنامه‌ی دسته</w:t>
      </w:r>
      <w:r w:rsidRPr="00C33D22">
        <w:rPr>
          <w:rFonts w:hint="cs"/>
          <w:rtl/>
        </w:rPr>
        <w:softHyphen/>
        <w:t>ای</w:t>
      </w:r>
      <w:r w:rsidRPr="00C33D22">
        <w:rPr>
          <w:rStyle w:val="FootnoteReference"/>
          <w:rtl/>
        </w:rPr>
        <w:footnoteReference w:id="114"/>
      </w:r>
      <w:r w:rsidRPr="00C33D22">
        <w:rPr>
          <w:rFonts w:hint="cs"/>
          <w:rtl/>
        </w:rPr>
        <w:t xml:space="preserve"> که زمان قابل ملاحظه</w:t>
      </w:r>
      <w:r w:rsidRPr="00C33D22">
        <w:rPr>
          <w:rFonts w:hint="cs"/>
          <w:rtl/>
        </w:rPr>
        <w:softHyphen/>
        <w:t>ای را صرف پردازش يک مجموعه از داده</w:t>
      </w:r>
      <w:r w:rsidRPr="00C33D22">
        <w:rPr>
          <w:rFonts w:hint="cs"/>
          <w:rtl/>
        </w:rPr>
        <w:softHyphen/>
        <w:t>های ورودی می</w:t>
      </w:r>
      <w:r w:rsidRPr="00C33D22">
        <w:rPr>
          <w:rFonts w:hint="cs"/>
          <w:rtl/>
        </w:rPr>
        <w:softHyphen/>
        <w:t>کند تا يک سری خروجی را توليد کند، ممکن است ايده</w:t>
      </w:r>
      <w:r w:rsidRPr="00C33D22">
        <w:rPr>
          <w:rFonts w:hint="cs"/>
          <w:rtl/>
        </w:rPr>
        <w:softHyphen/>
        <w:t>آل</w:t>
      </w:r>
      <w:r w:rsidRPr="00C33D22">
        <w:rPr>
          <w:rtl/>
        </w:rPr>
        <w:softHyphen/>
      </w:r>
      <w:r w:rsidRPr="00C33D22">
        <w:rPr>
          <w:rFonts w:hint="cs"/>
          <w:rtl/>
        </w:rPr>
        <w:t>ترين و ساده</w:t>
      </w:r>
      <w:r w:rsidRPr="00C33D22">
        <w:rPr>
          <w:rFonts w:hint="cs"/>
          <w:rtl/>
        </w:rPr>
        <w:softHyphen/>
        <w:t>ترين کاربرد برای يک گريد محاسباتی باشد. اگر تعداد ورودي</w:t>
      </w:r>
      <w:r w:rsidRPr="00C33D22">
        <w:rPr>
          <w:rFonts w:hint="eastAsia"/>
          <w:rtl/>
        </w:rPr>
        <w:t>‌</w:t>
      </w:r>
      <w:r w:rsidRPr="00C33D22">
        <w:rPr>
          <w:rFonts w:hint="cs"/>
          <w:rtl/>
        </w:rPr>
        <w:t>ها و خروجي</w:t>
      </w:r>
      <w:r w:rsidRPr="00C33D22">
        <w:rPr>
          <w:rFonts w:hint="eastAsia"/>
          <w:rtl/>
        </w:rPr>
        <w:t>‌</w:t>
      </w:r>
      <w:r w:rsidRPr="00C33D22">
        <w:rPr>
          <w:rFonts w:hint="cs"/>
          <w:rtl/>
        </w:rPr>
        <w:t>ها زياد باشد، طراحی و تفکر بيشتری برای استفاده‌ی بهينه از گريد برای اين کار مورد نياز است. معمولاً اجرای يک برنامه‌ی پردازش کلمه</w:t>
      </w:r>
      <w:r w:rsidRPr="00C33D22">
        <w:rPr>
          <w:rStyle w:val="FootnoteReference"/>
          <w:rtl/>
        </w:rPr>
        <w:footnoteReference w:id="115"/>
      </w:r>
      <w:r w:rsidRPr="00C33D22">
        <w:rPr>
          <w:rFonts w:hint="cs"/>
          <w:rtl/>
        </w:rPr>
        <w:t xml:space="preserve"> بر روی يک ماشين ديگر در گريد بی</w:t>
      </w:r>
      <w:r w:rsidRPr="00C33D22">
        <w:rPr>
          <w:rFonts w:hint="cs"/>
          <w:rtl/>
        </w:rPr>
        <w:softHyphen/>
        <w:t>معنی است؛ زيرا باعث بوجود آمدن تأخيرها و خطاهای بالقوه‌ی زيادی می</w:t>
      </w:r>
      <w:r w:rsidRPr="00C33D22">
        <w:rPr>
          <w:rFonts w:hint="cs"/>
          <w:rtl/>
        </w:rPr>
        <w:softHyphen/>
        <w:t>شود.</w:t>
      </w:r>
      <w:r w:rsidR="00AB6A39">
        <w:rPr>
          <w:rFonts w:hint="cs"/>
          <w:rtl/>
        </w:rPr>
        <w:t xml:space="preserve"> </w:t>
      </w:r>
      <w:r w:rsidRPr="00C33D22">
        <w:rPr>
          <w:rFonts w:hint="cs"/>
          <w:rtl/>
        </w:rPr>
        <w:t>در بيشتر سازمانها، تعداد زيادی منابع پردازشی بدون استفاده وجود دارد. بيشتر کامپيوترهای روميزی، کمتر از پنج درصد زمان، فعاليت می</w:t>
      </w:r>
      <w:r w:rsidRPr="00C33D22">
        <w:rPr>
          <w:rFonts w:hint="cs"/>
          <w:rtl/>
        </w:rPr>
        <w:softHyphen/>
        <w:t>کنند. در بعضی از سازمانها حتی ماشين سرور نيز نسبتاً بيکار است. محاسبات گريدی چارچوبی را برای بهره</w:t>
      </w:r>
      <w:r w:rsidRPr="00C33D22">
        <w:rPr>
          <w:rtl/>
        </w:rPr>
        <w:softHyphen/>
      </w:r>
      <w:r w:rsidRPr="00C33D22">
        <w:rPr>
          <w:rFonts w:hint="cs"/>
          <w:rtl/>
        </w:rPr>
        <w:t>برداری از اين منابع بيکار فراهم می</w:t>
      </w:r>
      <w:r w:rsidRPr="00C33D22">
        <w:rPr>
          <w:rFonts w:hint="cs"/>
          <w:rtl/>
        </w:rPr>
        <w:softHyphen/>
        <w:t>کند و بنابراين اين امکان را بوجود می‌آورد که به مقدار زيادی، استفاده از منابع افزايش پيدا کند.</w:t>
      </w:r>
    </w:p>
    <w:p w:rsidR="00835550" w:rsidRPr="00C33D22" w:rsidRDefault="00835550" w:rsidP="00835550">
      <w:pPr>
        <w:pStyle w:val="MyParagraph"/>
        <w:rPr>
          <w:rtl/>
        </w:rPr>
      </w:pPr>
      <w:r w:rsidRPr="00C33D22">
        <w:rPr>
          <w:rFonts w:hint="cs"/>
          <w:rtl/>
        </w:rPr>
        <w:t>منابع پردازشی تنها منابعی نيستند که ممکن است بدون استفاده باشند. بعضی اوقات، ماشينها دارای فضای ذخيره</w:t>
      </w:r>
      <w:r w:rsidRPr="00C33D22">
        <w:rPr>
          <w:rFonts w:hint="cs"/>
          <w:rtl/>
        </w:rPr>
        <w:softHyphen/>
        <w:t>سازی زيادی هستند که استفاده نمی</w:t>
      </w:r>
      <w:r w:rsidRPr="00C33D22">
        <w:rPr>
          <w:rFonts w:hint="cs"/>
          <w:rtl/>
        </w:rPr>
        <w:softHyphen/>
        <w:t>شود. محاسبات گريدی و به طور خاص يک گريد داده</w:t>
      </w:r>
      <w:r w:rsidRPr="00C33D22">
        <w:rPr>
          <w:rFonts w:hint="cs"/>
          <w:rtl/>
        </w:rPr>
        <w:softHyphen/>
        <w:t>ای می</w:t>
      </w:r>
      <w:r w:rsidRPr="00C33D22">
        <w:rPr>
          <w:rFonts w:hint="cs"/>
          <w:rtl/>
        </w:rPr>
        <w:softHyphen/>
        <w:t>تواند امکان جمع نمودن اين فضاها و تبديل آن به يک انبار داده‌ی مجازی بسيار بزرگتر را فراهم کند. به اين ترتيب، موجب می‌شود که کارايي و قابليت اطمينان نسبت به يک ماشين واحد بهبود يابد. اگر يک کار دسته</w:t>
      </w:r>
      <w:r w:rsidRPr="00C33D22">
        <w:rPr>
          <w:rFonts w:hint="cs"/>
          <w:rtl/>
        </w:rPr>
        <w:softHyphen/>
        <w:t>ای بخواهد مقدار زيادی داده را از ورودی دريافت کند، می</w:t>
      </w:r>
      <w:r w:rsidRPr="00C33D22">
        <w:rPr>
          <w:rFonts w:hint="cs"/>
          <w:rtl/>
        </w:rPr>
        <w:softHyphen/>
        <w:t>توان نسخه</w:t>
      </w:r>
      <w:r w:rsidRPr="00C33D22">
        <w:rPr>
          <w:rFonts w:hint="cs"/>
          <w:rtl/>
        </w:rPr>
        <w:softHyphen/>
        <w:t>های يکسانی از اين داده</w:t>
      </w:r>
      <w:r w:rsidRPr="00C33D22">
        <w:rPr>
          <w:rFonts w:hint="cs"/>
          <w:rtl/>
        </w:rPr>
        <w:softHyphen/>
        <w:t>ها را در نقاط مهم گريد قرار داد. بنابراين اگر يک برنامه بخواهد بر روی يک ماشين دور</w:t>
      </w:r>
      <w:r w:rsidRPr="00C33D22">
        <w:rPr>
          <w:rStyle w:val="FootnoteReference"/>
          <w:rtl/>
        </w:rPr>
        <w:footnoteReference w:id="116"/>
      </w:r>
      <w:r w:rsidRPr="00C33D22">
        <w:rPr>
          <w:rFonts w:hint="cs"/>
          <w:rtl/>
        </w:rPr>
        <w:t xml:space="preserve"> اجرا شود، لازم نيست داده</w:t>
      </w:r>
      <w:r w:rsidRPr="00C33D22">
        <w:rPr>
          <w:rFonts w:hint="cs"/>
          <w:rtl/>
        </w:rPr>
        <w:softHyphen/>
        <w:t>های مورد نياز آن نيز جابجا شوند، بلکه داده</w:t>
      </w:r>
      <w:r w:rsidRPr="00C33D22">
        <w:rPr>
          <w:rFonts w:hint="cs"/>
          <w:rtl/>
        </w:rPr>
        <w:softHyphen/>
        <w:t>ها در نزديکی و يا در خود آن ماشين موجود خواهند بود.</w:t>
      </w:r>
    </w:p>
    <w:p w:rsidR="00835550" w:rsidRPr="00C33D22" w:rsidRDefault="00835550" w:rsidP="00835550">
      <w:pPr>
        <w:pStyle w:val="MyParagraph"/>
        <w:rPr>
          <w:rtl/>
        </w:rPr>
      </w:pPr>
      <w:r w:rsidRPr="00C33D22">
        <w:rPr>
          <w:rFonts w:hint="cs"/>
          <w:rtl/>
        </w:rPr>
        <w:lastRenderedPageBreak/>
        <w:t>وظيفه‌ی ديگر گريد محاسباتی بهبود توازن در استفاده از منابع می</w:t>
      </w:r>
      <w:r w:rsidRPr="00C33D22">
        <w:rPr>
          <w:rtl/>
        </w:rPr>
        <w:softHyphen/>
      </w:r>
      <w:r w:rsidRPr="00C33D22">
        <w:rPr>
          <w:rFonts w:hint="cs"/>
          <w:rtl/>
        </w:rPr>
        <w:t>باشد. در يک سازمان ممکن است در زمانهايي مقدار فعاليتها به اوج خود برسد که باعث افزايش تقاضای منابع می</w:t>
      </w:r>
      <w:r w:rsidRPr="00C33D22">
        <w:rPr>
          <w:rFonts w:hint="cs"/>
          <w:rtl/>
        </w:rPr>
        <w:softHyphen/>
        <w:t>شود. اگر برنامه</w:t>
      </w:r>
      <w:r w:rsidRPr="00C33D22">
        <w:rPr>
          <w:rFonts w:hint="cs"/>
          <w:rtl/>
        </w:rPr>
        <w:softHyphen/>
        <w:t>های کاربردی، قابليت اجرا در گريد را داشته باشند، در چنين مواقعی می</w:t>
      </w:r>
      <w:r w:rsidRPr="00C33D22">
        <w:rPr>
          <w:rFonts w:hint="cs"/>
          <w:rtl/>
        </w:rPr>
        <w:softHyphen/>
        <w:t>توان آنها را برای اجرا به ماشين</w:t>
      </w:r>
      <w:r w:rsidRPr="00C33D22">
        <w:rPr>
          <w:rFonts w:hint="eastAsia"/>
          <w:rtl/>
        </w:rPr>
        <w:t>‌</w:t>
      </w:r>
      <w:r w:rsidRPr="00C33D22">
        <w:rPr>
          <w:rFonts w:hint="cs"/>
          <w:rtl/>
        </w:rPr>
        <w:t>هاي بدون استفاده منتقل نمود. در واقع، بعضی از پياده</w:t>
      </w:r>
      <w:r w:rsidRPr="00C33D22">
        <w:rPr>
          <w:rFonts w:hint="cs"/>
          <w:rtl/>
        </w:rPr>
        <w:softHyphen/>
        <w:t>سازی</w:t>
      </w:r>
      <w:r w:rsidRPr="00C33D22">
        <w:rPr>
          <w:rFonts w:hint="cs"/>
          <w:rtl/>
        </w:rPr>
        <w:softHyphen/>
        <w:t>های گريد محاسباتی می</w:t>
      </w:r>
      <w:r w:rsidRPr="00C33D22">
        <w:rPr>
          <w:rFonts w:hint="cs"/>
          <w:rtl/>
        </w:rPr>
        <w:softHyphen/>
        <w:t>توانند کارهای نيمه</w:t>
      </w:r>
      <w:r w:rsidRPr="00C33D22">
        <w:rPr>
          <w:rFonts w:hint="cs"/>
          <w:rtl/>
        </w:rPr>
        <w:softHyphen/>
        <w:t>تمام را بين ماشينها جابجا کنند. در حالت کلی، يک گريد می</w:t>
      </w:r>
      <w:r w:rsidRPr="00C33D22">
        <w:rPr>
          <w:rFonts w:hint="cs"/>
          <w:rtl/>
        </w:rPr>
        <w:softHyphen/>
        <w:t>تواند توازن بار محاسباتی را در مجموعه</w:t>
      </w:r>
      <w:r w:rsidRPr="00C33D22">
        <w:rPr>
          <w:rFonts w:hint="cs"/>
          <w:rtl/>
        </w:rPr>
        <w:softHyphen/>
        <w:t>های گسترده</w:t>
      </w:r>
      <w:r w:rsidRPr="00C33D22">
        <w:rPr>
          <w:rFonts w:hint="cs"/>
          <w:rtl/>
        </w:rPr>
        <w:softHyphen/>
        <w:t>تری از منابع انجام دهد. اين منابع می</w:t>
      </w:r>
      <w:r w:rsidRPr="00C33D22">
        <w:rPr>
          <w:rFonts w:hint="cs"/>
          <w:rtl/>
        </w:rPr>
        <w:softHyphen/>
        <w:t>تواند شامل پردازنده، حافظه‌ی جانبی و انواع ديگری از منابع موجود در گريد باشد.</w:t>
      </w:r>
    </w:p>
    <w:p w:rsidR="00835550" w:rsidRPr="00B47AF9" w:rsidRDefault="00835550" w:rsidP="00644768">
      <w:pPr>
        <w:pStyle w:val="Heading4"/>
        <w:rPr>
          <w:rtl/>
        </w:rPr>
      </w:pPr>
      <w:bookmarkStart w:id="508" w:name="_Toc80844082"/>
      <w:bookmarkStart w:id="509" w:name="_Toc134011702"/>
      <w:bookmarkStart w:id="510" w:name="_Toc267420778"/>
      <w:bookmarkStart w:id="511" w:name="_Toc271852095"/>
      <w:bookmarkStart w:id="512" w:name="_Toc271960394"/>
      <w:bookmarkStart w:id="513" w:name="_Toc272055743"/>
      <w:r w:rsidRPr="00B47AF9">
        <w:rPr>
          <w:rFonts w:hint="cs"/>
          <w:rtl/>
        </w:rPr>
        <w:t>موازی</w:t>
      </w:r>
      <w:r w:rsidRPr="00B47AF9">
        <w:rPr>
          <w:rFonts w:hint="cs"/>
          <w:rtl/>
        </w:rPr>
        <w:softHyphen/>
        <w:t>سازی پردازنده</w:t>
      </w:r>
      <w:r w:rsidRPr="00B47AF9">
        <w:rPr>
          <w:rFonts w:hint="cs"/>
          <w:rtl/>
        </w:rPr>
        <w:softHyphen/>
        <w:t>ها</w:t>
      </w:r>
      <w:bookmarkEnd w:id="508"/>
      <w:bookmarkEnd w:id="509"/>
      <w:bookmarkEnd w:id="510"/>
      <w:bookmarkEnd w:id="511"/>
      <w:bookmarkEnd w:id="512"/>
      <w:bookmarkEnd w:id="513"/>
    </w:p>
    <w:p w:rsidR="00835550" w:rsidRPr="00C33D22" w:rsidRDefault="00835550" w:rsidP="00835550">
      <w:pPr>
        <w:pStyle w:val="MyParagraph"/>
        <w:rPr>
          <w:rtl/>
        </w:rPr>
      </w:pPr>
      <w:r w:rsidRPr="00C33D22">
        <w:rPr>
          <w:rFonts w:hint="cs"/>
          <w:rtl/>
        </w:rPr>
        <w:t>ظرفيت انبوه پردازنده</w:t>
      </w:r>
      <w:r w:rsidRPr="00C33D22">
        <w:rPr>
          <w:rFonts w:hint="cs"/>
          <w:rtl/>
        </w:rPr>
        <w:softHyphen/>
        <w:t>های موازی يکی از ويژگي</w:t>
      </w:r>
      <w:r w:rsidRPr="00C33D22">
        <w:rPr>
          <w:rFonts w:hint="eastAsia"/>
          <w:rtl/>
        </w:rPr>
        <w:t>‌</w:t>
      </w:r>
      <w:r w:rsidRPr="00C33D22">
        <w:rPr>
          <w:rFonts w:hint="cs"/>
          <w:rtl/>
        </w:rPr>
        <w:t>های جذاب گريدهای محاسباتی می</w:t>
      </w:r>
      <w:r w:rsidRPr="00C33D22">
        <w:rPr>
          <w:rFonts w:hint="cs"/>
          <w:rtl/>
        </w:rPr>
        <w:softHyphen/>
        <w:t>باشد. علاوه بر نيازهای کاملاً علمی، اين قدرت محاسباتی می</w:t>
      </w:r>
      <w:r w:rsidRPr="00C33D22">
        <w:rPr>
          <w:rFonts w:hint="cs"/>
          <w:rtl/>
        </w:rPr>
        <w:softHyphen/>
        <w:t>تواند باعث بوجود آمدن تحول بزرگی در صنايعی مانند حوزه‌ی پزشکی و زيست</w:t>
      </w:r>
      <w:r w:rsidRPr="00C33D22">
        <w:rPr>
          <w:rFonts w:hint="eastAsia"/>
          <w:rtl/>
        </w:rPr>
        <w:t>‌</w:t>
      </w:r>
      <w:r w:rsidRPr="00C33D22">
        <w:rPr>
          <w:rFonts w:hint="cs"/>
          <w:rtl/>
        </w:rPr>
        <w:t>شناسی، مدل</w:t>
      </w:r>
      <w:r w:rsidRPr="00C33D22">
        <w:rPr>
          <w:rFonts w:hint="eastAsia"/>
          <w:rtl/>
        </w:rPr>
        <w:t>‌</w:t>
      </w:r>
      <w:r w:rsidRPr="00C33D22">
        <w:rPr>
          <w:rFonts w:hint="cs"/>
          <w:rtl/>
        </w:rPr>
        <w:t>سازی مالی، اکتشاف نفت، متحرک</w:t>
      </w:r>
      <w:r w:rsidRPr="00C33D22">
        <w:rPr>
          <w:rFonts w:hint="cs"/>
          <w:rtl/>
        </w:rPr>
        <w:softHyphen/>
        <w:t xml:space="preserve">سازی تصاوير و بسياری ديگر شود. </w:t>
      </w:r>
    </w:p>
    <w:p w:rsidR="00835550" w:rsidRPr="00C33D22" w:rsidRDefault="00835550" w:rsidP="00835550">
      <w:pPr>
        <w:pStyle w:val="MyParagraph"/>
        <w:rPr>
          <w:rtl/>
        </w:rPr>
      </w:pPr>
      <w:r w:rsidRPr="00C33D22">
        <w:rPr>
          <w:rFonts w:hint="cs"/>
          <w:rtl/>
        </w:rPr>
        <w:t>ويژگی مشترک چنين استفاده</w:t>
      </w:r>
      <w:r w:rsidRPr="00C33D22">
        <w:rPr>
          <w:rFonts w:hint="cs"/>
          <w:rtl/>
        </w:rPr>
        <w:softHyphen/>
        <w:t>هايي، استفاده از الگوريتم</w:t>
      </w:r>
      <w:r w:rsidRPr="00C33D22">
        <w:rPr>
          <w:rFonts w:hint="eastAsia"/>
          <w:rtl/>
        </w:rPr>
        <w:t>‌</w:t>
      </w:r>
      <w:r w:rsidRPr="00C33D22">
        <w:rPr>
          <w:rFonts w:hint="cs"/>
          <w:rtl/>
        </w:rPr>
        <w:t>هايي برای تقسيم برنامه</w:t>
      </w:r>
      <w:r w:rsidRPr="00C33D22">
        <w:rPr>
          <w:rFonts w:hint="cs"/>
          <w:rtl/>
        </w:rPr>
        <w:softHyphen/>
        <w:t>های کاربردی به بخش</w:t>
      </w:r>
      <w:r w:rsidRPr="00C33D22">
        <w:rPr>
          <w:rFonts w:hint="eastAsia"/>
          <w:rtl/>
        </w:rPr>
        <w:t>‌</w:t>
      </w:r>
      <w:r w:rsidRPr="00C33D22">
        <w:rPr>
          <w:rFonts w:hint="cs"/>
          <w:rtl/>
        </w:rPr>
        <w:t>های اجرايي مستقل می</w:t>
      </w:r>
      <w:r w:rsidRPr="00C33D22">
        <w:rPr>
          <w:rFonts w:hint="cs"/>
          <w:rtl/>
        </w:rPr>
        <w:softHyphen/>
        <w:t>باشد. يک برنامه‌ی کاربردی قابل اجرا در گريد که کار محاسباتی دارد را می</w:t>
      </w:r>
      <w:r w:rsidRPr="00C33D22">
        <w:rPr>
          <w:rFonts w:hint="cs"/>
          <w:rtl/>
        </w:rPr>
        <w:softHyphen/>
        <w:t>توان به صورت تعداد زيادی کارهای کوچک در نظر گرفت که هر کدام بر روی ماشين متفاوتی در گريد اجرا می</w:t>
      </w:r>
      <w:r w:rsidRPr="00C33D22">
        <w:rPr>
          <w:rFonts w:hint="cs"/>
          <w:rtl/>
        </w:rPr>
        <w:softHyphen/>
        <w:t>شوند. هر اندازه که اين کارها به ارتباط با يکديگر نياز نداشته باشند، برنامه‌ی کاربردی قابليت مقياس</w:t>
      </w:r>
      <w:r w:rsidRPr="00C33D22">
        <w:rPr>
          <w:rFonts w:hint="cs"/>
          <w:rtl/>
        </w:rPr>
        <w:softHyphen/>
        <w:t>پذيری</w:t>
      </w:r>
      <w:r w:rsidRPr="00C33D22">
        <w:rPr>
          <w:rStyle w:val="FootnoteReference"/>
          <w:rtl/>
        </w:rPr>
        <w:footnoteReference w:id="117"/>
      </w:r>
      <w:r w:rsidRPr="00C33D22">
        <w:rPr>
          <w:rFonts w:hint="cs"/>
          <w:rtl/>
        </w:rPr>
        <w:t xml:space="preserve"> بيشتری خواهد داشت. يک برنامه‌ی کاربردی کاملاً مقياس</w:t>
      </w:r>
      <w:r w:rsidRPr="00C33D22">
        <w:rPr>
          <w:rFonts w:hint="cs"/>
          <w:rtl/>
        </w:rPr>
        <w:softHyphen/>
        <w:t>پذير، اگر از ده پردازنده برای کارهای خود استفاده کند، اجرای آن ده برابر زودتر تمام می</w:t>
      </w:r>
      <w:r w:rsidRPr="00C33D22">
        <w:rPr>
          <w:rFonts w:hint="cs"/>
          <w:rtl/>
        </w:rPr>
        <w:softHyphen/>
        <w:t>شود.</w:t>
      </w:r>
    </w:p>
    <w:p w:rsidR="00835550" w:rsidRPr="00C33D22" w:rsidRDefault="00835550" w:rsidP="00835550">
      <w:pPr>
        <w:pStyle w:val="MyParagraph"/>
        <w:rPr>
          <w:rtl/>
        </w:rPr>
      </w:pPr>
      <w:r w:rsidRPr="00C33D22">
        <w:rPr>
          <w:rFonts w:hint="cs"/>
          <w:rtl/>
        </w:rPr>
        <w:t>موانعی در برابر مقياس</w:t>
      </w:r>
      <w:r w:rsidRPr="00C33D22">
        <w:rPr>
          <w:rFonts w:hint="cs"/>
          <w:rtl/>
        </w:rPr>
        <w:softHyphen/>
        <w:t>پذيری کامل وجود دارد. اولين مانع، الگوريتم</w:t>
      </w:r>
      <w:r w:rsidRPr="00C33D22">
        <w:rPr>
          <w:rFonts w:hint="eastAsia"/>
          <w:rtl/>
        </w:rPr>
        <w:t>‌</w:t>
      </w:r>
      <w:r w:rsidRPr="00C33D22">
        <w:rPr>
          <w:rFonts w:hint="cs"/>
          <w:rtl/>
        </w:rPr>
        <w:t>هايي هستند که برای تقسيم برنامه</w:t>
      </w:r>
      <w:r w:rsidRPr="00C33D22">
        <w:rPr>
          <w:rFonts w:hint="cs"/>
          <w:rtl/>
        </w:rPr>
        <w:softHyphen/>
        <w:t>های کاربردی بين تعداد زيادی پردازنده استفاده می</w:t>
      </w:r>
      <w:r w:rsidRPr="00C33D22">
        <w:rPr>
          <w:rFonts w:hint="cs"/>
          <w:rtl/>
        </w:rPr>
        <w:softHyphen/>
        <w:t>شوند. اگر الگوريتم فقط به تعداد محدودی بخش</w:t>
      </w:r>
      <w:r w:rsidRPr="00C33D22">
        <w:rPr>
          <w:rFonts w:hint="eastAsia"/>
          <w:rtl/>
        </w:rPr>
        <w:t>‌</w:t>
      </w:r>
      <w:r w:rsidRPr="00C33D22">
        <w:rPr>
          <w:rFonts w:hint="cs"/>
          <w:rtl/>
        </w:rPr>
        <w:t>های مستقل اجرايي قابل تقسيم باشد، مانعی در برابر مقياس</w:t>
      </w:r>
      <w:r w:rsidRPr="00C33D22">
        <w:rPr>
          <w:rFonts w:hint="cs"/>
          <w:rtl/>
        </w:rPr>
        <w:softHyphen/>
        <w:t>پذيری خواهد بود. دومين مانع هنگامی بوجود می</w:t>
      </w:r>
      <w:r w:rsidRPr="00C33D22">
        <w:rPr>
          <w:rFonts w:hint="cs"/>
          <w:rtl/>
        </w:rPr>
        <w:softHyphen/>
        <w:t>آيد که بخشهای اجرايي کاملاً مستقل از هم نباشند. اين باعث درگيری کارها با هم می</w:t>
      </w:r>
      <w:r w:rsidRPr="00C33D22">
        <w:rPr>
          <w:rFonts w:hint="cs"/>
          <w:rtl/>
        </w:rPr>
        <w:softHyphen/>
        <w:t>شود و مقياس</w:t>
      </w:r>
      <w:r w:rsidRPr="00C33D22">
        <w:rPr>
          <w:rFonts w:hint="cs"/>
          <w:rtl/>
        </w:rPr>
        <w:softHyphen/>
        <w:t>پذيری را محدود می</w:t>
      </w:r>
      <w:r w:rsidRPr="00C33D22">
        <w:rPr>
          <w:rFonts w:hint="cs"/>
          <w:rtl/>
        </w:rPr>
        <w:softHyphen/>
        <w:t>کند. برای مثال، اگر لازم باشد همه‌ی کارها عمل نوشتن و خواندن از يک فايل يا پايگاه داده‌ی مشترک را انجام دهند، محدوديت</w:t>
      </w:r>
      <w:r w:rsidRPr="00C33D22">
        <w:rPr>
          <w:rFonts w:hint="eastAsia"/>
          <w:rtl/>
        </w:rPr>
        <w:t>‌</w:t>
      </w:r>
      <w:r w:rsidRPr="00C33D22">
        <w:rPr>
          <w:rFonts w:hint="cs"/>
          <w:rtl/>
        </w:rPr>
        <w:t>های دسترسی به آن فايل يا پايگاه داده، يک عامل محدودکننده برای مقياس</w:t>
      </w:r>
      <w:r w:rsidRPr="00C33D22">
        <w:rPr>
          <w:rFonts w:hint="cs"/>
          <w:rtl/>
        </w:rPr>
        <w:softHyphen/>
        <w:t>پذيری برنامه‌ی کاربردی خواهد بود. دلايل ديگر ايجاد درگيری بين کارها عبارتند از: تأخير در تبادل پيام بين کارها، ظرفيت ارتباطات در شبکه، پروتکل</w:t>
      </w:r>
      <w:r w:rsidRPr="00C33D22">
        <w:rPr>
          <w:rFonts w:hint="eastAsia"/>
          <w:rtl/>
        </w:rPr>
        <w:t>‌</w:t>
      </w:r>
      <w:r w:rsidRPr="00C33D22">
        <w:rPr>
          <w:rFonts w:hint="cs"/>
          <w:rtl/>
        </w:rPr>
        <w:t>های همزمان</w:t>
      </w:r>
      <w:r w:rsidRPr="00C33D22">
        <w:rPr>
          <w:rFonts w:hint="cs"/>
          <w:rtl/>
        </w:rPr>
        <w:softHyphen/>
        <w:t>سازی، پهنای باند ارتباط با حافظه</w:t>
      </w:r>
      <w:r w:rsidRPr="00C33D22">
        <w:rPr>
          <w:rFonts w:hint="cs"/>
          <w:rtl/>
        </w:rPr>
        <w:softHyphen/>
        <w:t>های جانبی و وسايل ديگر، و تأخيرهايي که با نيازهای بلادرنگ تداخل پيدا می</w:t>
      </w:r>
      <w:r w:rsidRPr="00C33D22">
        <w:rPr>
          <w:rFonts w:hint="cs"/>
          <w:rtl/>
        </w:rPr>
        <w:softHyphen/>
        <w:t>کند.</w:t>
      </w:r>
    </w:p>
    <w:p w:rsidR="00835550" w:rsidRPr="00C33D22" w:rsidRDefault="00835550" w:rsidP="00835550">
      <w:pPr>
        <w:pStyle w:val="MyLine"/>
        <w:spacing w:line="288" w:lineRule="auto"/>
        <w:rPr>
          <w:rtl/>
          <w:lang w:bidi="fa-IR"/>
        </w:rPr>
      </w:pPr>
    </w:p>
    <w:p w:rsidR="00835550" w:rsidRPr="00B47AF9" w:rsidRDefault="00835550" w:rsidP="00386423">
      <w:pPr>
        <w:pStyle w:val="Heading4"/>
        <w:rPr>
          <w:rtl/>
        </w:rPr>
      </w:pPr>
      <w:bookmarkStart w:id="514" w:name="_Toc134011703"/>
      <w:bookmarkStart w:id="515" w:name="_Toc267420779"/>
      <w:bookmarkStart w:id="516" w:name="_Toc271852096"/>
      <w:bookmarkStart w:id="517" w:name="_Toc271960395"/>
      <w:bookmarkStart w:id="518" w:name="_Toc272055744"/>
      <w:r w:rsidRPr="00B47AF9">
        <w:rPr>
          <w:rFonts w:hint="cs"/>
          <w:rtl/>
        </w:rPr>
        <w:lastRenderedPageBreak/>
        <w:t>برنامه‌های کاربردی</w:t>
      </w:r>
      <w:bookmarkEnd w:id="514"/>
      <w:bookmarkEnd w:id="515"/>
      <w:bookmarkEnd w:id="516"/>
      <w:bookmarkEnd w:id="517"/>
      <w:bookmarkEnd w:id="518"/>
    </w:p>
    <w:p w:rsidR="00835550" w:rsidRPr="00C33D22" w:rsidRDefault="00835550" w:rsidP="00835550">
      <w:pPr>
        <w:pStyle w:val="MyParagraph"/>
        <w:rPr>
          <w:rtl/>
        </w:rPr>
      </w:pPr>
      <w:r w:rsidRPr="00C33D22">
        <w:rPr>
          <w:rFonts w:hint="cs"/>
          <w:rtl/>
        </w:rPr>
        <w:t>برای اينکه يک برنامه‌ی کاربردی بتواند بر روی گريد اجرا شود، عوامل زيادی را بايد در نظر گرفت. يکی از آنها اين است که بايد قبول کرد که همه‌ی برنامه‌های کاربردی اين قابليت را ندارند که به صورت موازی بر روی گريد محاسباتی اجرا شوند و در عين حال، مقياس‌پذيری قابل توجهی نيز بدست بيايد. علاوه بر آن، در عمل، هيچ ابزار خودکاری وجود ندارد که برنامه‌های کاربردی را طوری تغيير دهد تا بتوانند از قابليت</w:t>
      </w:r>
      <w:r w:rsidRPr="00C33D22">
        <w:rPr>
          <w:rFonts w:hint="eastAsia"/>
          <w:rtl/>
        </w:rPr>
        <w:t>‌</w:t>
      </w:r>
      <w:r w:rsidRPr="00C33D22">
        <w:rPr>
          <w:rFonts w:hint="cs"/>
          <w:rtl/>
        </w:rPr>
        <w:t>های موازی گريدهای محاسباتی استفاده کنند. ابزارهايي وجود دارند که اين مهارت را به طراحان برنامه‌های کاربردی می‌دهند که بتوانند برنامه‌های موازی را به مرحله‌ی پياده‌سازی برسانند. البته دانش تبديل خودکار برنامه‌های کاربردی در مراحل ابتدايي قرار دارد. اين کار واقعاً مشکل است و حتی در شرايطی که امکان‌پذير باشد به دانش رياضيات و مهارت</w:t>
      </w:r>
      <w:r w:rsidRPr="00C33D22">
        <w:rPr>
          <w:rFonts w:hint="eastAsia"/>
          <w:rtl/>
        </w:rPr>
        <w:t>‌</w:t>
      </w:r>
      <w:r w:rsidRPr="00C33D22">
        <w:rPr>
          <w:rFonts w:hint="cs"/>
          <w:rtl/>
        </w:rPr>
        <w:t>های بالای برنامه‌نويسی نياز دارد. اغلب برنامه‌های کاربردی دارای محاسبات زياد که امروزه پياده‌سازی می‌شوند، دارای ساختار موازی هستند و اگر استانداردها و پروتکل</w:t>
      </w:r>
      <w:r w:rsidRPr="00C33D22">
        <w:rPr>
          <w:rFonts w:hint="eastAsia"/>
          <w:rtl/>
        </w:rPr>
        <w:t>‌</w:t>
      </w:r>
      <w:r w:rsidRPr="00C33D22">
        <w:rPr>
          <w:rFonts w:hint="cs"/>
          <w:rtl/>
        </w:rPr>
        <w:t>های جديد گريد را در خود نداشته باشند، به راحتی می‌توان قابليت اجرا بر روی گريدهای محاسباتی را در آنها بوجود آورد.</w:t>
      </w:r>
      <w:bookmarkStart w:id="519" w:name="_Toc134011704"/>
    </w:p>
    <w:p w:rsidR="00835550" w:rsidRPr="00E71D7A" w:rsidRDefault="00835550" w:rsidP="00386423">
      <w:pPr>
        <w:pStyle w:val="Heading4"/>
        <w:rPr>
          <w:sz w:val="32"/>
          <w:szCs w:val="32"/>
          <w:rtl/>
        </w:rPr>
      </w:pPr>
      <w:bookmarkStart w:id="520" w:name="_Toc267420780"/>
      <w:bookmarkStart w:id="521" w:name="_Toc271852097"/>
      <w:bookmarkStart w:id="522" w:name="_Toc271960396"/>
      <w:bookmarkStart w:id="523" w:name="_Toc272055745"/>
      <w:r w:rsidRPr="00E71D7A">
        <w:rPr>
          <w:rFonts w:hint="cs"/>
          <w:rtl/>
        </w:rPr>
        <w:t>منابع مجازی و سازمان</w:t>
      </w:r>
      <w:r w:rsidRPr="00E71D7A">
        <w:rPr>
          <w:rtl/>
        </w:rPr>
        <w:softHyphen/>
      </w:r>
      <w:r w:rsidRPr="00E71D7A">
        <w:rPr>
          <w:rFonts w:hint="cs"/>
          <w:rtl/>
        </w:rPr>
        <w:t>های مجازی برای ايجاد همکاری</w:t>
      </w:r>
      <w:bookmarkEnd w:id="519"/>
      <w:bookmarkEnd w:id="520"/>
      <w:bookmarkEnd w:id="521"/>
      <w:bookmarkEnd w:id="522"/>
      <w:bookmarkEnd w:id="523"/>
    </w:p>
    <w:p w:rsidR="00835550" w:rsidRPr="00C33D22" w:rsidRDefault="00835550" w:rsidP="00DB0CA0">
      <w:pPr>
        <w:pStyle w:val="MyParagraph"/>
        <w:rPr>
          <w:rtl/>
        </w:rPr>
      </w:pPr>
      <w:r w:rsidRPr="00C33D22">
        <w:rPr>
          <w:rFonts w:hint="cs"/>
          <w:rtl/>
        </w:rPr>
        <w:t>کمک مهم ديگری که يک گريد محاسباتی به ما می‌کند اين است که همکاری بين تعداد زيادی سيستم</w:t>
      </w:r>
      <w:r w:rsidRPr="00C33D22">
        <w:rPr>
          <w:rFonts w:hint="eastAsia"/>
          <w:rtl/>
        </w:rPr>
        <w:t>‌</w:t>
      </w:r>
      <w:r w:rsidRPr="00C33D22">
        <w:rPr>
          <w:rFonts w:hint="cs"/>
          <w:rtl/>
        </w:rPr>
        <w:t>های متصل به هم در يک محدوده‌ی وسيع را امکان</w:t>
      </w:r>
      <w:r w:rsidRPr="00C33D22">
        <w:rPr>
          <w:rFonts w:hint="eastAsia"/>
          <w:rtl/>
        </w:rPr>
        <w:t>‌</w:t>
      </w:r>
      <w:r w:rsidRPr="00C33D22">
        <w:rPr>
          <w:rFonts w:hint="cs"/>
          <w:rtl/>
        </w:rPr>
        <w:t>پذير و ساده می‌سازد. در گذشته، محاسبات توزيع شده در حال رسيدن به اين مرحله از همکاري</w:t>
      </w:r>
      <w:r w:rsidRPr="00C33D22">
        <w:rPr>
          <w:rFonts w:hint="eastAsia"/>
          <w:rtl/>
        </w:rPr>
        <w:t>‌</w:t>
      </w:r>
      <w:r w:rsidRPr="00C33D22">
        <w:rPr>
          <w:rFonts w:hint="cs"/>
          <w:rtl/>
        </w:rPr>
        <w:t>ها بود و تا حدی نيز به آن دست يافته بود. اکنون محاسبات گريدی اين توانايي</w:t>
      </w:r>
      <w:r w:rsidRPr="00C33D22">
        <w:rPr>
          <w:rFonts w:hint="eastAsia"/>
          <w:rtl/>
        </w:rPr>
        <w:t>‌</w:t>
      </w:r>
      <w:r w:rsidRPr="00C33D22">
        <w:rPr>
          <w:rFonts w:hint="cs"/>
          <w:rtl/>
        </w:rPr>
        <w:t>ها را حتی در مقياس وسيع</w:t>
      </w:r>
      <w:r w:rsidRPr="00C33D22">
        <w:rPr>
          <w:rFonts w:hint="eastAsia"/>
          <w:rtl/>
        </w:rPr>
        <w:t>‌</w:t>
      </w:r>
      <w:r w:rsidRPr="00C33D22">
        <w:rPr>
          <w:rFonts w:hint="cs"/>
          <w:rtl/>
        </w:rPr>
        <w:t>تری نسبت به آنچه تصور می‌شد در اختيار قرار می‌دهد. همچنين همراه با آن، استانداردهای مهمی را ارائه می‌کند که سيستم</w:t>
      </w:r>
      <w:r w:rsidRPr="00C33D22">
        <w:rPr>
          <w:rFonts w:hint="eastAsia"/>
          <w:rtl/>
        </w:rPr>
        <w:t>‌</w:t>
      </w:r>
      <w:r w:rsidRPr="00C33D22">
        <w:rPr>
          <w:rFonts w:hint="cs"/>
          <w:rtl/>
        </w:rPr>
        <w:t xml:space="preserve">های بسيار ناهمگون را قادر می‌سازد تا با يکديگر همکاری کنند و به اين ترتيب، تصويری از يک سيستم محاسباتی مجازی بزرگ که منابع مجازی بسياری را فراهم می‌کند ايجاد شود. اين ديد يکپارچه در </w:t>
      </w:r>
      <w:r w:rsidR="00D62E1D">
        <w:rPr>
          <w:rFonts w:hint="cs"/>
          <w:rtl/>
        </w:rPr>
        <w:t xml:space="preserve">شکل </w:t>
      </w:r>
      <w:r w:rsidR="00DB0CA0">
        <w:rPr>
          <w:rFonts w:hint="cs"/>
          <w:rtl/>
        </w:rPr>
        <w:t>2</w:t>
      </w:r>
      <w:r w:rsidR="00D62E1D">
        <w:rPr>
          <w:rFonts w:hint="cs"/>
          <w:rtl/>
        </w:rPr>
        <w:t>-24</w:t>
      </w:r>
      <w:r w:rsidRPr="00C33D22">
        <w:rPr>
          <w:rFonts w:hint="cs"/>
          <w:rtl/>
        </w:rPr>
        <w:t xml:space="preserve"> نشان داده شده است.</w:t>
      </w:r>
    </w:p>
    <w:p w:rsidR="00835550" w:rsidRPr="00C33D22" w:rsidRDefault="005D6360" w:rsidP="00835550">
      <w:pPr>
        <w:pStyle w:val="MyFigure"/>
        <w:spacing w:line="288" w:lineRule="auto"/>
        <w:rPr>
          <w:rtl/>
          <w:lang w:bidi="fa-IR"/>
        </w:rPr>
      </w:pPr>
      <w:r>
        <w:rPr>
          <w:noProof/>
          <w:lang w:bidi="ar-SA"/>
        </w:rPr>
        <w:lastRenderedPageBreak/>
        <w:drawing>
          <wp:inline distT="0" distB="0" distL="0" distR="0">
            <wp:extent cx="4040505" cy="2902585"/>
            <wp:effectExtent l="19050" t="0" r="0" b="0"/>
            <wp:docPr id="2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0"/>
                    <a:srcRect/>
                    <a:stretch>
                      <a:fillRect/>
                    </a:stretch>
                  </pic:blipFill>
                  <pic:spPr bwMode="auto">
                    <a:xfrm>
                      <a:off x="0" y="0"/>
                      <a:ext cx="4040505" cy="2902585"/>
                    </a:xfrm>
                    <a:prstGeom prst="rect">
                      <a:avLst/>
                    </a:prstGeom>
                    <a:noFill/>
                    <a:ln w="9525">
                      <a:noFill/>
                      <a:miter lim="800000"/>
                      <a:headEnd/>
                      <a:tailEnd/>
                    </a:ln>
                  </pic:spPr>
                </pic:pic>
              </a:graphicData>
            </a:graphic>
          </wp:inline>
        </w:drawing>
      </w:r>
    </w:p>
    <w:p w:rsidR="00835550" w:rsidRPr="009F6C64" w:rsidRDefault="009F6C64" w:rsidP="009F6C64">
      <w:pPr>
        <w:pStyle w:val="Caption"/>
        <w:bidi/>
        <w:jc w:val="center"/>
        <w:rPr>
          <w:rFonts w:cs="B Nazanin"/>
          <w:color w:val="auto"/>
          <w:sz w:val="22"/>
          <w:szCs w:val="22"/>
        </w:rPr>
      </w:pPr>
      <w:bookmarkStart w:id="524" w:name="_Toc134012740"/>
      <w:bookmarkStart w:id="525" w:name="_Toc272054926"/>
      <w:r w:rsidRPr="009F6C64">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24</w:t>
      </w:r>
      <w:r w:rsidR="002A4878">
        <w:rPr>
          <w:rFonts w:cs="B Nazanin"/>
          <w:color w:val="auto"/>
          <w:sz w:val="22"/>
          <w:szCs w:val="22"/>
          <w:rtl/>
          <w:lang w:bidi="ar-SA"/>
        </w:rPr>
        <w:fldChar w:fldCharType="end"/>
      </w:r>
      <w:r w:rsidR="00831004" w:rsidRPr="009F6C64">
        <w:rPr>
          <w:rFonts w:cs="B Nazanin" w:hint="cs"/>
          <w:color w:val="auto"/>
          <w:sz w:val="22"/>
          <w:szCs w:val="22"/>
          <w:rtl/>
          <w:lang w:bidi="ar-SA"/>
        </w:rPr>
        <w:t>:</w:t>
      </w:r>
      <w:r w:rsidR="00835550" w:rsidRPr="009F6C64">
        <w:rPr>
          <w:rFonts w:cs="B Nazanin" w:hint="cs"/>
          <w:color w:val="auto"/>
          <w:sz w:val="22"/>
          <w:szCs w:val="22"/>
          <w:rtl/>
          <w:lang w:bidi="ar-SA"/>
        </w:rPr>
        <w:t xml:space="preserve"> بازنمايي منابع ناهمگون و پراکنده به صورت يک سازمان مجازی واحد توسط گريد</w:t>
      </w:r>
      <w:bookmarkEnd w:id="524"/>
      <w:bookmarkEnd w:id="525"/>
    </w:p>
    <w:p w:rsidR="00835550" w:rsidRPr="00E71D7A" w:rsidRDefault="00835550" w:rsidP="00536BAB">
      <w:pPr>
        <w:pStyle w:val="Heading4"/>
        <w:rPr>
          <w:rtl/>
        </w:rPr>
      </w:pPr>
      <w:bookmarkStart w:id="526" w:name="_Toc134011705"/>
      <w:bookmarkStart w:id="527" w:name="_Toc267420781"/>
      <w:bookmarkStart w:id="528" w:name="_Toc271852098"/>
      <w:bookmarkStart w:id="529" w:name="_Toc271960397"/>
      <w:bookmarkStart w:id="530" w:name="_Toc272055746"/>
      <w:r w:rsidRPr="00E71D7A">
        <w:rPr>
          <w:rFonts w:hint="cs"/>
          <w:rtl/>
        </w:rPr>
        <w:t>دسترسی به منابع اضافی</w:t>
      </w:r>
      <w:bookmarkEnd w:id="526"/>
      <w:bookmarkEnd w:id="527"/>
      <w:bookmarkEnd w:id="528"/>
      <w:bookmarkEnd w:id="529"/>
      <w:bookmarkEnd w:id="530"/>
    </w:p>
    <w:p w:rsidR="00835550" w:rsidRPr="00C33D22" w:rsidRDefault="00835550" w:rsidP="00835550">
      <w:pPr>
        <w:pStyle w:val="MyParagraph"/>
        <w:rPr>
          <w:rtl/>
        </w:rPr>
      </w:pPr>
      <w:r w:rsidRPr="00C33D22">
        <w:rPr>
          <w:rFonts w:hint="cs"/>
          <w:rtl/>
        </w:rPr>
        <w:t>علاوه بر منابع پردازشی و ذخيره‌سازی اطلاعات، يک گريد می‌تواند دسترسی به تعداد زيادی از منابع ديگر و همچنين به تجهيزات، نرم‌افزارها، جوازهای</w:t>
      </w:r>
      <w:r w:rsidRPr="00C33D22">
        <w:rPr>
          <w:rStyle w:val="FootnoteReference"/>
          <w:rtl/>
        </w:rPr>
        <w:footnoteReference w:id="118"/>
      </w:r>
      <w:r w:rsidRPr="00C33D22">
        <w:rPr>
          <w:rFonts w:hint="cs"/>
          <w:rtl/>
        </w:rPr>
        <w:t xml:space="preserve"> استفاده و خدمات خاص ديگر را فراهم کند. منابع اضافی می‌تواند در تعداد و يا در ظرفيت</w:t>
      </w:r>
      <w:r w:rsidRPr="00C33D22">
        <w:rPr>
          <w:rFonts w:hint="eastAsia"/>
          <w:rtl/>
        </w:rPr>
        <w:t>‌</w:t>
      </w:r>
      <w:r w:rsidRPr="00C33D22">
        <w:rPr>
          <w:rFonts w:hint="cs"/>
          <w:rtl/>
        </w:rPr>
        <w:t>های اضافی فراهم شود.</w:t>
      </w:r>
    </w:p>
    <w:p w:rsidR="00835550" w:rsidRPr="00C33D22" w:rsidRDefault="00835550" w:rsidP="00AB6A39">
      <w:pPr>
        <w:pStyle w:val="MyParagraph"/>
        <w:rPr>
          <w:rtl/>
        </w:rPr>
      </w:pPr>
      <w:r w:rsidRPr="00C33D22">
        <w:rPr>
          <w:rFonts w:hint="cs"/>
          <w:rtl/>
        </w:rPr>
        <w:t>برای مثال، اگر يک کاربر نياز داشته باشد که به منظور پياده‌سازی يک سيستم جستجوی داده‌کاوی، پهنای باند ارتباط خود با شبکه‌ی جهانی اينترنت را افزايش دهد، کار او می‌تواند بين چندين ماشين موجود در گريد که هرکدام ارتباط مستقلی با شبکه‌ی جهانی برقرار کرده است تقسيم شود. در اين صورت، مجموع توانايي</w:t>
      </w:r>
      <w:r w:rsidRPr="00C33D22">
        <w:rPr>
          <w:rFonts w:hint="eastAsia"/>
          <w:rtl/>
        </w:rPr>
        <w:t>‌</w:t>
      </w:r>
      <w:r w:rsidRPr="00C33D22">
        <w:rPr>
          <w:rFonts w:hint="cs"/>
          <w:rtl/>
        </w:rPr>
        <w:t>های جستجو در اينترنت چند برابر می‌شود؛ زيرا هر ماشين ارتباط جداگانه‌ای با اينترنت دارد. اگر اين ماشين</w:t>
      </w:r>
      <w:r w:rsidRPr="00C33D22">
        <w:rPr>
          <w:rFonts w:hint="eastAsia"/>
          <w:rtl/>
        </w:rPr>
        <w:t>‌</w:t>
      </w:r>
      <w:r w:rsidRPr="00C33D22">
        <w:rPr>
          <w:rFonts w:hint="cs"/>
          <w:rtl/>
        </w:rPr>
        <w:t>ها مجراهای ارتباطی خود را در گذشته به اشتراک گذاشته بودند، افزايش چندانی برای پهنای باند دسترسی به اينترنت بوجود نمی‌آمد.</w:t>
      </w:r>
      <w:r w:rsidR="00AB6A39">
        <w:rPr>
          <w:rFonts w:hint="cs"/>
          <w:rtl/>
        </w:rPr>
        <w:t xml:space="preserve"> </w:t>
      </w:r>
      <w:r w:rsidRPr="00C33D22">
        <w:rPr>
          <w:rFonts w:hint="cs"/>
          <w:rtl/>
        </w:rPr>
        <w:t>بعضی از ماشين</w:t>
      </w:r>
      <w:r w:rsidRPr="00C33D22">
        <w:rPr>
          <w:rFonts w:hint="eastAsia"/>
          <w:rtl/>
        </w:rPr>
        <w:t>‌</w:t>
      </w:r>
      <w:r w:rsidRPr="00C33D22">
        <w:rPr>
          <w:rFonts w:hint="cs"/>
          <w:rtl/>
        </w:rPr>
        <w:t>ها ممکن است جواز استفاده از يک نرم</w:t>
      </w:r>
      <w:r w:rsidRPr="00C33D22">
        <w:rPr>
          <w:rFonts w:hint="eastAsia"/>
          <w:rtl/>
        </w:rPr>
        <w:t>‌</w:t>
      </w:r>
      <w:r w:rsidRPr="00C33D22">
        <w:rPr>
          <w:rFonts w:hint="cs"/>
          <w:rtl/>
        </w:rPr>
        <w:t>افزار گران‌قيمتی را که بر روی آنها نصب شده است در اختيار داشته باشند. کارهای مورد نظر يک کاربر که به چنين نرم‌افزاری نياز دارد می‌تواند به ماشين مربوطه فرستاده شود تا از جواز استفاده از نرم‌افزار موجود بر روی آن ماشين بهره ببرد.</w:t>
      </w:r>
    </w:p>
    <w:p w:rsidR="00835550" w:rsidRPr="00C33D22" w:rsidRDefault="00835550" w:rsidP="006109AD">
      <w:pPr>
        <w:pStyle w:val="MyParagraph"/>
        <w:rPr>
          <w:rtl/>
        </w:rPr>
      </w:pPr>
      <w:r w:rsidRPr="00C33D22">
        <w:rPr>
          <w:rFonts w:hint="cs"/>
          <w:rtl/>
        </w:rPr>
        <w:lastRenderedPageBreak/>
        <w:t>بعضی از ماشين</w:t>
      </w:r>
      <w:r w:rsidRPr="00C33D22">
        <w:rPr>
          <w:rFonts w:hint="eastAsia"/>
          <w:rtl/>
        </w:rPr>
        <w:t>‌</w:t>
      </w:r>
      <w:r w:rsidRPr="00C33D22">
        <w:rPr>
          <w:rFonts w:hint="cs"/>
          <w:rtl/>
        </w:rPr>
        <w:t>ها در گريد ممکن است دارای وسايل جانبی خاصی باشند. بسياری از ما از چاپگرهای دور استفاده کرده‌ايم تا از توانمندي</w:t>
      </w:r>
      <w:r w:rsidRPr="00C33D22">
        <w:rPr>
          <w:rFonts w:hint="eastAsia"/>
          <w:rtl/>
        </w:rPr>
        <w:t>‌</w:t>
      </w:r>
      <w:r w:rsidRPr="00C33D22">
        <w:rPr>
          <w:rFonts w:hint="cs"/>
          <w:rtl/>
        </w:rPr>
        <w:t xml:space="preserve">های چاپ </w:t>
      </w:r>
      <w:r w:rsidR="00B11AB1">
        <w:rPr>
          <w:rFonts w:hint="cs"/>
          <w:rtl/>
        </w:rPr>
        <w:t>تصادفی</w:t>
      </w:r>
      <w:r w:rsidRPr="00C33D22">
        <w:rPr>
          <w:rFonts w:hint="cs"/>
          <w:rtl/>
        </w:rPr>
        <w:t xml:space="preserve"> پيشرفته و يا سرعت بالای آنها استفاده کنيم. به طور مشابه، می‌توان از يک گريد برای استفاده از تجهيزات ويژه‌ی ديگر استفاده کرد. برای نمونه، يک ماشين ممکن است دارای يک دستگاه ذخيره‌سازی داده بر روی لوح </w:t>
      </w:r>
      <w:r w:rsidR="006109AD" w:rsidRPr="00C33D22">
        <w:rPr>
          <w:rFonts w:hint="cs"/>
          <w:rtl/>
        </w:rPr>
        <w:t>دی وی دی</w:t>
      </w:r>
      <w:r w:rsidR="006109AD" w:rsidRPr="00C33D22">
        <w:rPr>
          <w:rStyle w:val="FootnoteReference"/>
          <w:rtl/>
        </w:rPr>
        <w:footnoteReference w:id="119"/>
      </w:r>
      <w:r w:rsidR="006109AD" w:rsidRPr="00C33D22">
        <w:rPr>
          <w:rFonts w:hint="cs"/>
          <w:rtl/>
        </w:rPr>
        <w:t xml:space="preserve"> </w:t>
      </w:r>
      <w:r w:rsidRPr="00C33D22">
        <w:rPr>
          <w:rFonts w:hint="cs"/>
          <w:rtl/>
        </w:rPr>
        <w:t>باشد و ديگران می‌توانند از طريق گريد، برای انتشار سريع اطلاعات از آن استفاده کنند. همچنين بعضی از ماشين</w:t>
      </w:r>
      <w:r w:rsidRPr="00C33D22">
        <w:rPr>
          <w:rFonts w:hint="eastAsia"/>
          <w:rtl/>
        </w:rPr>
        <w:t>‌</w:t>
      </w:r>
      <w:r w:rsidRPr="00C33D22">
        <w:rPr>
          <w:rFonts w:hint="cs"/>
          <w:rtl/>
        </w:rPr>
        <w:t>ها در گريد می‌توانند به يک ميکروسکوپ الکترونی متصل باشند که قابليت کار از راه دور را داراست و کاربران گريد در ساير نقاط می‌توانند از آن استفاده کنند.</w:t>
      </w:r>
    </w:p>
    <w:p w:rsidR="00835550" w:rsidRPr="00536BAB" w:rsidRDefault="00835550" w:rsidP="00536BAB">
      <w:pPr>
        <w:pStyle w:val="Heading3"/>
        <w:tabs>
          <w:tab w:val="clear" w:pos="0"/>
          <w:tab w:val="num" w:pos="810"/>
        </w:tabs>
        <w:bidi/>
        <w:rPr>
          <w:rFonts w:cs="B Nazanin"/>
          <w:szCs w:val="26"/>
        </w:rPr>
      </w:pPr>
      <w:bookmarkStart w:id="531" w:name="_Toc63420186"/>
      <w:bookmarkStart w:id="532" w:name="_Toc63420494"/>
      <w:bookmarkStart w:id="533" w:name="_Toc63421555"/>
      <w:bookmarkStart w:id="534" w:name="_Toc63421741"/>
      <w:bookmarkStart w:id="535" w:name="_Toc63422071"/>
      <w:bookmarkStart w:id="536" w:name="_Toc63422174"/>
      <w:bookmarkStart w:id="537" w:name="_Toc63422277"/>
      <w:bookmarkStart w:id="538" w:name="_Toc63423560"/>
      <w:bookmarkStart w:id="539" w:name="_Toc69446711"/>
      <w:bookmarkStart w:id="540" w:name="_Toc134011706"/>
      <w:bookmarkStart w:id="541" w:name="_Toc267420782"/>
      <w:bookmarkStart w:id="542" w:name="_Toc271852099"/>
      <w:bookmarkStart w:id="543" w:name="_Toc271960398"/>
      <w:bookmarkStart w:id="544" w:name="_Toc272055747"/>
      <w:r w:rsidRPr="00536BAB">
        <w:rPr>
          <w:rFonts w:cs="B Nazanin" w:hint="cs"/>
          <w:szCs w:val="26"/>
          <w:rtl/>
          <w:lang w:bidi="ar-SA"/>
        </w:rPr>
        <w:t>مديريت منابع</w:t>
      </w:r>
      <w:bookmarkEnd w:id="531"/>
      <w:bookmarkEnd w:id="532"/>
      <w:bookmarkEnd w:id="533"/>
      <w:bookmarkEnd w:id="534"/>
      <w:bookmarkEnd w:id="535"/>
      <w:bookmarkEnd w:id="536"/>
      <w:bookmarkEnd w:id="537"/>
      <w:bookmarkEnd w:id="538"/>
      <w:bookmarkEnd w:id="539"/>
      <w:r w:rsidRPr="00536BAB">
        <w:rPr>
          <w:rFonts w:cs="B Nazanin" w:hint="cs"/>
          <w:szCs w:val="26"/>
          <w:rtl/>
          <w:lang w:bidi="ar-SA"/>
        </w:rPr>
        <w:t xml:space="preserve"> در گريد</w:t>
      </w:r>
      <w:bookmarkEnd w:id="540"/>
      <w:bookmarkEnd w:id="541"/>
      <w:bookmarkEnd w:id="542"/>
      <w:bookmarkEnd w:id="543"/>
      <w:bookmarkEnd w:id="544"/>
    </w:p>
    <w:p w:rsidR="00F623EE" w:rsidRPr="00F623EE" w:rsidRDefault="00F623EE" w:rsidP="00F623EE">
      <w:pPr>
        <w:pStyle w:val="MyParagraph"/>
        <w:rPr>
          <w:rtl/>
        </w:rPr>
      </w:pPr>
      <w:r w:rsidRPr="00F623EE">
        <w:rPr>
          <w:rFonts w:hint="cs"/>
          <w:rtl/>
        </w:rPr>
        <w:t>در ادامه، مدیریت منابع در سیستم های گرید توضیح داده خواهد شد.</w:t>
      </w:r>
    </w:p>
    <w:p w:rsidR="00835550" w:rsidRPr="00C33D22" w:rsidRDefault="00835550" w:rsidP="00644768">
      <w:pPr>
        <w:pStyle w:val="Heading4"/>
        <w:rPr>
          <w:rtl/>
        </w:rPr>
      </w:pPr>
      <w:bookmarkStart w:id="545" w:name="_Toc63420188"/>
      <w:bookmarkStart w:id="546" w:name="_Toc63420496"/>
      <w:bookmarkStart w:id="547" w:name="_Toc63421557"/>
      <w:bookmarkStart w:id="548" w:name="_Toc63421743"/>
      <w:bookmarkStart w:id="549" w:name="_Toc63422073"/>
      <w:bookmarkStart w:id="550" w:name="_Toc63422176"/>
      <w:bookmarkStart w:id="551" w:name="_Toc63422279"/>
      <w:bookmarkStart w:id="552" w:name="_Toc63423562"/>
      <w:bookmarkStart w:id="553" w:name="_Toc69446713"/>
      <w:bookmarkStart w:id="554" w:name="_Toc134011707"/>
      <w:bookmarkStart w:id="555" w:name="_Toc267420783"/>
      <w:bookmarkStart w:id="556" w:name="_Toc271852100"/>
      <w:bookmarkStart w:id="557" w:name="_Toc271960399"/>
      <w:bookmarkStart w:id="558" w:name="_Toc272055748"/>
      <w:r w:rsidRPr="00C33D22">
        <w:rPr>
          <w:rFonts w:hint="cs"/>
          <w:rtl/>
        </w:rPr>
        <w:t>تعاريف و نيازمندي‌ها</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rsidR="00835550" w:rsidRPr="00C33D22" w:rsidRDefault="00835550" w:rsidP="00835550">
      <w:pPr>
        <w:pStyle w:val="MyParagraph"/>
        <w:rPr>
          <w:rtl/>
        </w:rPr>
      </w:pPr>
      <w:r w:rsidRPr="00C33D22">
        <w:rPr>
          <w:rFonts w:hint="cs"/>
          <w:rtl/>
        </w:rPr>
        <w:t>در گريدها، منبع</w:t>
      </w:r>
      <w:r w:rsidRPr="00C33D22">
        <w:rPr>
          <w:rStyle w:val="FootnoteReference"/>
          <w:rtl/>
        </w:rPr>
        <w:footnoteReference w:id="120"/>
      </w:r>
      <w:r w:rsidRPr="00C33D22">
        <w:rPr>
          <w:rFonts w:hint="cs"/>
          <w:rtl/>
        </w:rPr>
        <w:t xml:space="preserve"> عبارت است از يک نهاد</w:t>
      </w:r>
      <w:r w:rsidRPr="00C33D22">
        <w:rPr>
          <w:rStyle w:val="FootnoteReference"/>
          <w:rtl/>
        </w:rPr>
        <w:footnoteReference w:id="121"/>
      </w:r>
      <w:r w:rsidRPr="00C33D22">
        <w:rPr>
          <w:rFonts w:hint="cs"/>
          <w:rtl/>
        </w:rPr>
        <w:t xml:space="preserve"> با قابليت استفاده‌ی مجدد</w:t>
      </w:r>
      <w:r w:rsidRPr="00C33D22">
        <w:rPr>
          <w:rStyle w:val="FootnoteReference"/>
          <w:rtl/>
        </w:rPr>
        <w:footnoteReference w:id="122"/>
      </w:r>
      <w:r w:rsidRPr="00C33D22">
        <w:rPr>
          <w:rFonts w:hint="cs"/>
          <w:rtl/>
        </w:rPr>
        <w:t xml:space="preserve"> که برای برآورده کردن يک کار يا تقاضا به خدمت گرفته می‌شود. منبع مي</w:t>
      </w:r>
      <w:r w:rsidRPr="00C33D22">
        <w:rPr>
          <w:rFonts w:hint="eastAsia"/>
          <w:rtl/>
        </w:rPr>
        <w:t>‌</w:t>
      </w:r>
      <w:r w:rsidRPr="00C33D22">
        <w:rPr>
          <w:rFonts w:hint="cs"/>
          <w:rtl/>
        </w:rPr>
        <w:t>تواند يک ماشين، شبکه يا هر سرويس ديگر (ترکيبي از ماشين‌ها، شبکه‌ها و نرم</w:t>
      </w:r>
      <w:r w:rsidRPr="00C33D22">
        <w:rPr>
          <w:rFonts w:hint="eastAsia"/>
          <w:rtl/>
        </w:rPr>
        <w:t>‌</w:t>
      </w:r>
      <w:r w:rsidRPr="00C33D22">
        <w:rPr>
          <w:rFonts w:hint="cs"/>
          <w:rtl/>
        </w:rPr>
        <w:t>افزار) باشد.</w:t>
      </w:r>
    </w:p>
    <w:p w:rsidR="00835550" w:rsidRPr="00C33D22" w:rsidRDefault="00835550" w:rsidP="00835550">
      <w:pPr>
        <w:pStyle w:val="MyParagraph"/>
        <w:rPr>
          <w:rtl/>
        </w:rPr>
      </w:pPr>
      <w:r w:rsidRPr="00C33D22">
        <w:rPr>
          <w:rFonts w:hint="cs"/>
          <w:rtl/>
        </w:rPr>
        <w:t>فراهم</w:t>
      </w:r>
      <w:r w:rsidRPr="00C33D22">
        <w:rPr>
          <w:rFonts w:hint="eastAsia"/>
          <w:rtl/>
        </w:rPr>
        <w:t>‌</w:t>
      </w:r>
      <w:r w:rsidRPr="00C33D22">
        <w:rPr>
          <w:rFonts w:hint="cs"/>
          <w:rtl/>
        </w:rPr>
        <w:t xml:space="preserve">کننده‌ی منبع </w:t>
      </w:r>
      <w:r w:rsidRPr="00C33D22">
        <w:rPr>
          <w:rStyle w:val="FootnoteReference"/>
          <w:rtl/>
        </w:rPr>
        <w:footnoteReference w:id="123"/>
      </w:r>
      <w:r w:rsidRPr="00C33D22">
        <w:rPr>
          <w:rFonts w:hint="cs"/>
          <w:rtl/>
        </w:rPr>
        <w:t>، به عنوان يک عامل</w:t>
      </w:r>
      <w:r w:rsidRPr="00C33D22">
        <w:rPr>
          <w:rStyle w:val="FootnoteReference"/>
          <w:rtl/>
        </w:rPr>
        <w:footnoteReference w:id="124"/>
      </w:r>
      <w:r w:rsidRPr="00C33D22">
        <w:rPr>
          <w:rFonts w:hint="cs"/>
          <w:rtl/>
        </w:rPr>
        <w:t xml:space="preserve"> که منبع را کنترل مي</w:t>
      </w:r>
      <w:r w:rsidRPr="00C33D22">
        <w:rPr>
          <w:rFonts w:hint="eastAsia"/>
          <w:rtl/>
        </w:rPr>
        <w:t>‌</w:t>
      </w:r>
      <w:r w:rsidRPr="00C33D22">
        <w:rPr>
          <w:rFonts w:hint="cs"/>
          <w:rtl/>
        </w:rPr>
        <w:t>کند، تعريف مي‌گردد. براي مثال، يک واسطه‌گر</w:t>
      </w:r>
      <w:r w:rsidRPr="00C33D22">
        <w:rPr>
          <w:rStyle w:val="FootnoteReference"/>
          <w:rtl/>
        </w:rPr>
        <w:footnoteReference w:id="125"/>
      </w:r>
      <w:r w:rsidRPr="00C33D22">
        <w:rPr>
          <w:rFonts w:hint="cs"/>
          <w:rtl/>
        </w:rPr>
        <w:t xml:space="preserve"> منبع می‌تواند به عنوان يک فراهم</w:t>
      </w:r>
      <w:r w:rsidRPr="00C33D22">
        <w:rPr>
          <w:rFonts w:hint="eastAsia"/>
          <w:rtl/>
        </w:rPr>
        <w:t>‌</w:t>
      </w:r>
      <w:r w:rsidRPr="00C33D22">
        <w:rPr>
          <w:rFonts w:hint="cs"/>
          <w:rtl/>
        </w:rPr>
        <w:t>کننده‌ی منبع عمل کند. به همين صورت، مصرف</w:t>
      </w:r>
      <w:r w:rsidRPr="00C33D22">
        <w:rPr>
          <w:rFonts w:hint="eastAsia"/>
          <w:rtl/>
        </w:rPr>
        <w:t>‌</w:t>
      </w:r>
      <w:r w:rsidRPr="00C33D22">
        <w:rPr>
          <w:rFonts w:hint="cs"/>
          <w:rtl/>
        </w:rPr>
        <w:t>کننده‌ی منبع</w:t>
      </w:r>
      <w:r w:rsidRPr="00C33D22">
        <w:rPr>
          <w:rStyle w:val="FootnoteReference"/>
          <w:rtl/>
        </w:rPr>
        <w:footnoteReference w:id="126"/>
      </w:r>
      <w:r w:rsidRPr="00C33D22">
        <w:rPr>
          <w:rFonts w:hint="cs"/>
          <w:rtl/>
        </w:rPr>
        <w:t>، عاملي است که مصرف</w:t>
      </w:r>
      <w:r w:rsidRPr="00C33D22">
        <w:rPr>
          <w:rFonts w:hint="eastAsia"/>
          <w:rtl/>
        </w:rPr>
        <w:t>‌</w:t>
      </w:r>
      <w:r w:rsidRPr="00C33D22">
        <w:rPr>
          <w:rFonts w:hint="cs"/>
          <w:rtl/>
        </w:rPr>
        <w:t>کننده را کنترل مي‌کند.</w:t>
      </w:r>
    </w:p>
    <w:p w:rsidR="00835550" w:rsidRPr="00C33D22" w:rsidRDefault="00835550" w:rsidP="00E46547">
      <w:pPr>
        <w:pStyle w:val="MyParagraph"/>
        <w:rPr>
          <w:rtl/>
        </w:rPr>
      </w:pPr>
      <w:r w:rsidRPr="00C33D22">
        <w:rPr>
          <w:rFonts w:hint="cs"/>
          <w:rtl/>
        </w:rPr>
        <w:t>سيستم مديريت منبع</w:t>
      </w:r>
      <w:r w:rsidRPr="00C33D22">
        <w:rPr>
          <w:rStyle w:val="FootnoteReference"/>
          <w:rtl/>
        </w:rPr>
        <w:footnoteReference w:id="127"/>
      </w:r>
      <w:r w:rsidRPr="00C33D22">
        <w:rPr>
          <w:rFonts w:hint="cs"/>
          <w:rtl/>
        </w:rPr>
        <w:t xml:space="preserve"> (</w:t>
      </w:r>
      <w:r w:rsidRPr="00C33D22">
        <w:t>RMS</w:t>
      </w:r>
      <w:r w:rsidRPr="00C33D22">
        <w:rPr>
          <w:rFonts w:hint="cs"/>
          <w:rtl/>
        </w:rPr>
        <w:t>)، سرويسي است که توسط يک شبکه‌ی محاسباتی</w:t>
      </w:r>
      <w:r w:rsidRPr="00C33D22">
        <w:rPr>
          <w:rStyle w:val="FootnoteReference"/>
          <w:rtl/>
        </w:rPr>
        <w:footnoteReference w:id="128"/>
      </w:r>
      <w:r w:rsidRPr="00C33D22">
        <w:rPr>
          <w:rFonts w:hint="cs"/>
          <w:rtl/>
        </w:rPr>
        <w:t xml:space="preserve"> فراهم مي‌گردد تا مجموعه‌ی وسيعي از منابع داراي نام که براي شبکه‌ی محاسباتی موجود مي</w:t>
      </w:r>
      <w:r w:rsidRPr="00C33D22">
        <w:rPr>
          <w:rFonts w:hint="eastAsia"/>
          <w:rtl/>
        </w:rPr>
        <w:t>‌</w:t>
      </w:r>
      <w:r w:rsidRPr="00C33D22">
        <w:rPr>
          <w:rFonts w:hint="cs"/>
          <w:rtl/>
        </w:rPr>
        <w:t>باشند را مديريت کند، به طوری که شاخص کارايي (سيستم محور</w:t>
      </w:r>
      <w:r w:rsidRPr="00C33D22">
        <w:rPr>
          <w:rStyle w:val="FootnoteReference"/>
          <w:rtl/>
        </w:rPr>
        <w:footnoteReference w:id="129"/>
      </w:r>
      <w:r w:rsidRPr="00C33D22">
        <w:rPr>
          <w:rFonts w:hint="cs"/>
          <w:rtl/>
        </w:rPr>
        <w:t xml:space="preserve"> يا کار محور</w:t>
      </w:r>
      <w:r w:rsidRPr="00C33D22">
        <w:rPr>
          <w:rStyle w:val="FootnoteReference"/>
          <w:rtl/>
        </w:rPr>
        <w:footnoteReference w:id="130"/>
      </w:r>
      <w:r w:rsidRPr="00C33D22">
        <w:rPr>
          <w:rFonts w:hint="cs"/>
          <w:rtl/>
        </w:rPr>
        <w:t>) بهينه گردد</w:t>
      </w:r>
      <w:r w:rsidR="00AE21BD" w:rsidRPr="00C33D22">
        <w:t>[</w:t>
      </w:r>
      <w:r w:rsidR="00E46547">
        <w:t>77</w:t>
      </w:r>
      <w:r w:rsidR="00AE21BD" w:rsidRPr="00C33D22">
        <w:t>]</w:t>
      </w:r>
      <w:r w:rsidRPr="00C33D22">
        <w:rPr>
          <w:rFonts w:hint="cs"/>
          <w:rtl/>
        </w:rPr>
        <w:t xml:space="preserve"> .</w:t>
      </w:r>
    </w:p>
    <w:p w:rsidR="00835550" w:rsidRPr="00C33D22" w:rsidRDefault="00835550" w:rsidP="00835550">
      <w:pPr>
        <w:pStyle w:val="MyParagraph"/>
        <w:rPr>
          <w:rtl/>
        </w:rPr>
      </w:pPr>
      <w:r w:rsidRPr="00C33D22">
        <w:rPr>
          <w:rFonts w:hint="cs"/>
          <w:rtl/>
        </w:rPr>
        <w:lastRenderedPageBreak/>
        <w:t>به علت مواردي چون توسعه</w:t>
      </w:r>
      <w:r w:rsidRPr="00C33D22">
        <w:rPr>
          <w:rFonts w:hint="eastAsia"/>
          <w:rtl/>
        </w:rPr>
        <w:t>‌</w:t>
      </w:r>
      <w:r w:rsidRPr="00C33D22">
        <w:rPr>
          <w:rFonts w:hint="cs"/>
          <w:rtl/>
        </w:rPr>
        <w:t>پذيري</w:t>
      </w:r>
      <w:r w:rsidRPr="00C33D22">
        <w:rPr>
          <w:rStyle w:val="FootnoteReference"/>
          <w:rtl/>
        </w:rPr>
        <w:footnoteReference w:id="131"/>
      </w:r>
      <w:r w:rsidRPr="00C33D22">
        <w:rPr>
          <w:rFonts w:hint="cs"/>
          <w:rtl/>
        </w:rPr>
        <w:t>، سازگارپذيري</w:t>
      </w:r>
      <w:r w:rsidRPr="00C33D22">
        <w:rPr>
          <w:rStyle w:val="FootnoteReference"/>
          <w:rtl/>
        </w:rPr>
        <w:footnoteReference w:id="132"/>
      </w:r>
      <w:r w:rsidRPr="00C33D22">
        <w:rPr>
          <w:rFonts w:hint="cs"/>
          <w:rtl/>
        </w:rPr>
        <w:t>، خودمختاري سايت</w:t>
      </w:r>
      <w:r w:rsidRPr="00C33D22">
        <w:rPr>
          <w:rStyle w:val="FootnoteReference"/>
          <w:rtl/>
        </w:rPr>
        <w:footnoteReference w:id="133"/>
      </w:r>
      <w:r w:rsidRPr="00C33D22">
        <w:rPr>
          <w:rFonts w:hint="cs"/>
          <w:rtl/>
        </w:rPr>
        <w:t xml:space="preserve"> و کيفيت سرويس، مديريت منبع در سيستم‌هاي گريد بسيار پرچالش</w:t>
      </w:r>
      <w:r w:rsidRPr="00C33D22">
        <w:rPr>
          <w:rFonts w:hint="eastAsia"/>
          <w:rtl/>
        </w:rPr>
        <w:t>‌</w:t>
      </w:r>
      <w:r w:rsidRPr="00C33D22">
        <w:rPr>
          <w:rFonts w:hint="cs"/>
          <w:rtl/>
        </w:rPr>
        <w:t>تر از محيط‌هاي محاسباتی توزيع شده‌ی</w:t>
      </w:r>
      <w:r w:rsidRPr="00C33D22">
        <w:rPr>
          <w:rStyle w:val="FootnoteReference"/>
          <w:rtl/>
        </w:rPr>
        <w:footnoteReference w:id="134"/>
      </w:r>
      <w:r w:rsidRPr="00C33D22">
        <w:rPr>
          <w:rFonts w:hint="cs"/>
          <w:rtl/>
        </w:rPr>
        <w:t xml:space="preserve"> قديمی است.</w:t>
      </w:r>
    </w:p>
    <w:p w:rsidR="00835550" w:rsidRPr="00C33D22" w:rsidRDefault="00835550" w:rsidP="00644768">
      <w:pPr>
        <w:pStyle w:val="Heading4"/>
        <w:rPr>
          <w:rtl/>
        </w:rPr>
      </w:pPr>
      <w:bookmarkStart w:id="559" w:name="_Toc63420189"/>
      <w:bookmarkStart w:id="560" w:name="_Toc63420497"/>
      <w:bookmarkStart w:id="561" w:name="_Toc63421558"/>
      <w:bookmarkStart w:id="562" w:name="_Toc63421744"/>
      <w:bookmarkStart w:id="563" w:name="_Toc63422074"/>
      <w:bookmarkStart w:id="564" w:name="_Toc63422177"/>
      <w:bookmarkStart w:id="565" w:name="_Toc63422280"/>
      <w:bookmarkStart w:id="566" w:name="_Toc63423563"/>
      <w:bookmarkStart w:id="567" w:name="_Toc69446714"/>
      <w:bookmarkStart w:id="568" w:name="_Toc134011708"/>
      <w:bookmarkStart w:id="569" w:name="_Toc267420784"/>
      <w:bookmarkStart w:id="570" w:name="_Toc271852101"/>
      <w:bookmarkStart w:id="571" w:name="_Toc271960400"/>
      <w:bookmarkStart w:id="572" w:name="_Toc272055749"/>
      <w:r w:rsidRPr="00C33D22">
        <w:rPr>
          <w:rFonts w:hint="cs"/>
          <w:rtl/>
        </w:rPr>
        <w:t>مدل انتزاعي سيستم مديريت منبع</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835550" w:rsidRPr="00C33D22" w:rsidRDefault="00835550" w:rsidP="00DB0CA0">
      <w:pPr>
        <w:pStyle w:val="MyParagraph"/>
        <w:rPr>
          <w:rtl/>
        </w:rPr>
      </w:pPr>
      <w:r w:rsidRPr="00C33D22">
        <w:rPr>
          <w:rFonts w:hint="cs"/>
          <w:rtl/>
        </w:rPr>
        <w:t xml:space="preserve">تجربه‌ی كار با سيستم‌هاي محاسباتی شبكه‌اي نشان داده است كه برنامه‌ی كارا و كارايي سيستم، الزاماً يكي نيستند. به عبارت ديگر، يك زمانبند ممكن است نتواند هم برنامه را بهينه كند و هم كارايي سيستم را. يك راه‌حل استفاده از سيستم چندلايه است. علاوه بر اين، از آنجايي‌ كه مقياس مورد انتظار در سيستم‌هاي گريد، بزرگ است لذا يك </w:t>
      </w:r>
      <w:r w:rsidR="00B253DA" w:rsidRPr="00C33D22">
        <w:rPr>
          <w:rtl/>
        </w:rPr>
        <w:t>سیستم مدیریت منابع</w:t>
      </w:r>
      <w:r w:rsidRPr="00C33D22">
        <w:rPr>
          <w:rFonts w:hint="cs"/>
          <w:rtl/>
        </w:rPr>
        <w:t xml:space="preserve"> معمولاً از اتصال </w:t>
      </w:r>
      <w:r w:rsidR="00B253DA" w:rsidRPr="00C33D22">
        <w:rPr>
          <w:rtl/>
        </w:rPr>
        <w:t>سیستم مدیریت منابع</w:t>
      </w:r>
      <w:r w:rsidRPr="00C33D22">
        <w:rPr>
          <w:rFonts w:hint="cs"/>
          <w:rtl/>
        </w:rPr>
        <w:t xml:space="preserve">های متعددي تشكيل شده است كه با يكديگر همكاري مي كنند. </w:t>
      </w:r>
      <w:r w:rsidR="00325ADB">
        <w:rPr>
          <w:rFonts w:hint="cs"/>
          <w:rtl/>
        </w:rPr>
        <w:t xml:space="preserve">شکل </w:t>
      </w:r>
      <w:r w:rsidR="00DB0CA0">
        <w:rPr>
          <w:rFonts w:hint="cs"/>
          <w:rtl/>
        </w:rPr>
        <w:t>2</w:t>
      </w:r>
      <w:r w:rsidR="00325ADB">
        <w:rPr>
          <w:rFonts w:hint="cs"/>
          <w:rtl/>
        </w:rPr>
        <w:t>-25</w:t>
      </w:r>
      <w:r w:rsidRPr="00C33D22">
        <w:rPr>
          <w:rFonts w:hint="cs"/>
          <w:rtl/>
        </w:rPr>
        <w:t xml:space="preserve"> يك نمودار بلوكي براي يك سيستم همراه با </w:t>
      </w:r>
      <w:r w:rsidR="00B253DA" w:rsidRPr="00C33D22">
        <w:rPr>
          <w:rtl/>
        </w:rPr>
        <w:t>سیستم مدیریت منابع</w:t>
      </w:r>
      <w:r w:rsidRPr="00C33D22">
        <w:rPr>
          <w:rFonts w:hint="cs"/>
          <w:rtl/>
        </w:rPr>
        <w:t>هاي متعدد به هم متصل را نشان مي</w:t>
      </w:r>
      <w:r w:rsidRPr="00C33D22">
        <w:rPr>
          <w:rFonts w:hint="eastAsia"/>
          <w:rtl/>
        </w:rPr>
        <w:t>‌</w:t>
      </w:r>
      <w:r w:rsidRPr="00C33D22">
        <w:rPr>
          <w:rFonts w:hint="cs"/>
          <w:rtl/>
        </w:rPr>
        <w:t xml:space="preserve">دهد كه هر </w:t>
      </w:r>
      <w:r w:rsidR="00B253DA" w:rsidRPr="00C33D22">
        <w:rPr>
          <w:rtl/>
        </w:rPr>
        <w:t>سیستم مدیریت منابع</w:t>
      </w:r>
      <w:r w:rsidRPr="00C33D22">
        <w:rPr>
          <w:rFonts w:hint="cs"/>
          <w:rtl/>
        </w:rPr>
        <w:t xml:space="preserve"> داراي چندين سطح مي</w:t>
      </w:r>
      <w:r w:rsidRPr="00C33D22">
        <w:rPr>
          <w:rFonts w:hint="eastAsia"/>
          <w:rtl/>
        </w:rPr>
        <w:t>‌</w:t>
      </w:r>
      <w:r w:rsidRPr="00C33D22">
        <w:rPr>
          <w:rFonts w:hint="cs"/>
          <w:rtl/>
        </w:rPr>
        <w:t>باشد. برنامه‌های کاربردی از سرويس‌هاي جعبه‌ابزارهاي</w:t>
      </w:r>
      <w:r w:rsidRPr="00C33D22">
        <w:rPr>
          <w:rStyle w:val="FootnoteReference"/>
          <w:rtl/>
        </w:rPr>
        <w:footnoteReference w:id="135"/>
      </w:r>
      <w:r w:rsidRPr="00C33D22">
        <w:rPr>
          <w:rFonts w:hint="cs"/>
          <w:rtl/>
        </w:rPr>
        <w:t xml:space="preserve"> گريد استفاده مي</w:t>
      </w:r>
      <w:r w:rsidRPr="00C33D22">
        <w:rPr>
          <w:rFonts w:hint="eastAsia"/>
          <w:rtl/>
        </w:rPr>
        <w:t>‌</w:t>
      </w:r>
      <w:r w:rsidRPr="00C33D22">
        <w:rPr>
          <w:rFonts w:hint="cs"/>
          <w:rtl/>
        </w:rPr>
        <w:t xml:space="preserve">كنند. </w:t>
      </w:r>
    </w:p>
    <w:p w:rsidR="00835550" w:rsidRPr="00C33D22" w:rsidRDefault="00325ADB" w:rsidP="00DB0CA0">
      <w:pPr>
        <w:pStyle w:val="MyParagraph"/>
        <w:rPr>
          <w:rtl/>
        </w:rPr>
      </w:pPr>
      <w:r>
        <w:rPr>
          <w:rFonts w:hint="cs"/>
          <w:rtl/>
        </w:rPr>
        <w:t xml:space="preserve">شکل </w:t>
      </w:r>
      <w:r w:rsidR="00DB0CA0">
        <w:rPr>
          <w:rFonts w:hint="cs"/>
          <w:rtl/>
        </w:rPr>
        <w:t>2</w:t>
      </w:r>
      <w:r>
        <w:rPr>
          <w:rFonts w:hint="cs"/>
          <w:rtl/>
        </w:rPr>
        <w:t>-26</w:t>
      </w:r>
      <w:r w:rsidR="00835550" w:rsidRPr="00C33D22">
        <w:rPr>
          <w:rFonts w:hint="cs"/>
          <w:rtl/>
        </w:rPr>
        <w:t xml:space="preserve"> يک مدل انتزاعي از توابع اصلي که توسط يک سيستم مديريت گريد پشتيباني مي</w:t>
      </w:r>
      <w:r w:rsidR="00835550" w:rsidRPr="00C33D22">
        <w:rPr>
          <w:rFonts w:hint="eastAsia"/>
          <w:rtl/>
        </w:rPr>
        <w:t>‌</w:t>
      </w:r>
      <w:r w:rsidR="00835550" w:rsidRPr="00C33D22">
        <w:rPr>
          <w:rFonts w:hint="cs"/>
          <w:rtl/>
        </w:rPr>
        <w:t>شود را نشان مي‌دهد. اين مدل داراي واحدهاي عملياتي متعدد و چهار رابط</w:t>
      </w:r>
      <w:r w:rsidR="00835550" w:rsidRPr="00C33D22">
        <w:rPr>
          <w:rStyle w:val="FootnoteReference"/>
          <w:rtl/>
        </w:rPr>
        <w:footnoteReference w:id="136"/>
      </w:r>
      <w:r w:rsidR="00835550" w:rsidRPr="00C33D22">
        <w:rPr>
          <w:rFonts w:hint="cs"/>
          <w:rtl/>
        </w:rPr>
        <w:t xml:space="preserve"> مي</w:t>
      </w:r>
      <w:r w:rsidR="00835550" w:rsidRPr="00C33D22">
        <w:rPr>
          <w:rFonts w:hint="eastAsia"/>
          <w:rtl/>
        </w:rPr>
        <w:t>‌</w:t>
      </w:r>
      <w:r w:rsidR="00835550" w:rsidRPr="00C33D22">
        <w:rPr>
          <w:rFonts w:hint="cs"/>
          <w:rtl/>
        </w:rPr>
        <w:t>باشد: رابط مصرف</w:t>
      </w:r>
      <w:r w:rsidR="00835550" w:rsidRPr="00C33D22">
        <w:rPr>
          <w:rFonts w:hint="eastAsia"/>
          <w:rtl/>
        </w:rPr>
        <w:t>‌</w:t>
      </w:r>
      <w:r w:rsidR="00835550" w:rsidRPr="00C33D22">
        <w:rPr>
          <w:rFonts w:hint="cs"/>
          <w:rtl/>
        </w:rPr>
        <w:t>كننده‌ی منبع، رابط فراهم‌کننده‌ی منبع، رابط پشتيباني مدير منبع</w:t>
      </w:r>
      <w:r w:rsidR="00835550" w:rsidRPr="00C33D22">
        <w:rPr>
          <w:rStyle w:val="FootnoteReference"/>
          <w:rtl/>
        </w:rPr>
        <w:footnoteReference w:id="137"/>
      </w:r>
      <w:r w:rsidR="00835550" w:rsidRPr="00C33D22">
        <w:rPr>
          <w:rFonts w:hint="cs"/>
          <w:rtl/>
        </w:rPr>
        <w:t xml:space="preserve"> و رابط همتاي مدير منبع</w:t>
      </w:r>
      <w:r w:rsidR="00835550" w:rsidRPr="00C33D22">
        <w:rPr>
          <w:rStyle w:val="FootnoteReference"/>
          <w:rtl/>
        </w:rPr>
        <w:footnoteReference w:id="138"/>
      </w:r>
      <w:r w:rsidR="00835550" w:rsidRPr="00C33D22">
        <w:rPr>
          <w:rFonts w:hint="cs"/>
          <w:rtl/>
        </w:rPr>
        <w:t>.</w:t>
      </w:r>
    </w:p>
    <w:p w:rsidR="00835550" w:rsidRPr="00C33D22" w:rsidRDefault="005D6360" w:rsidP="00835550">
      <w:pPr>
        <w:pStyle w:val="MyFigure"/>
        <w:spacing w:line="288" w:lineRule="auto"/>
        <w:rPr>
          <w:rFonts w:ascii="B Nazanin"/>
          <w:sz w:val="24"/>
          <w:rtl/>
        </w:rPr>
      </w:pPr>
      <w:r>
        <w:rPr>
          <w:noProof/>
          <w:lang w:bidi="ar-SA"/>
        </w:rPr>
        <w:lastRenderedPageBreak/>
        <w:drawing>
          <wp:inline distT="0" distB="0" distL="0" distR="0">
            <wp:extent cx="3136900" cy="2774950"/>
            <wp:effectExtent l="19050" t="0" r="6350" b="0"/>
            <wp:docPr id="2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1"/>
                    <a:srcRect/>
                    <a:stretch>
                      <a:fillRect/>
                    </a:stretch>
                  </pic:blipFill>
                  <pic:spPr bwMode="auto">
                    <a:xfrm>
                      <a:off x="0" y="0"/>
                      <a:ext cx="3136900" cy="2774950"/>
                    </a:xfrm>
                    <a:prstGeom prst="rect">
                      <a:avLst/>
                    </a:prstGeom>
                    <a:noFill/>
                    <a:ln w="9525">
                      <a:noFill/>
                      <a:miter lim="800000"/>
                      <a:headEnd/>
                      <a:tailEnd/>
                    </a:ln>
                  </pic:spPr>
                </pic:pic>
              </a:graphicData>
            </a:graphic>
          </wp:inline>
        </w:drawing>
      </w:r>
    </w:p>
    <w:p w:rsidR="00835550" w:rsidRPr="009F6C64" w:rsidRDefault="009F6C64" w:rsidP="009F6C64">
      <w:pPr>
        <w:pStyle w:val="Caption"/>
        <w:bidi/>
        <w:jc w:val="center"/>
        <w:rPr>
          <w:rFonts w:ascii="B Nazanin" w:cs="B Nazanin"/>
          <w:color w:val="auto"/>
          <w:sz w:val="22"/>
          <w:szCs w:val="22"/>
          <w:rtl/>
        </w:rPr>
      </w:pPr>
      <w:bookmarkStart w:id="573" w:name="_Ref63255383"/>
      <w:bookmarkStart w:id="574" w:name="_Toc69268015"/>
      <w:bookmarkStart w:id="575" w:name="_Toc134012741"/>
      <w:bookmarkStart w:id="576" w:name="_Toc272054927"/>
      <w:r w:rsidRPr="009F6C64">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25</w:t>
      </w:r>
      <w:r w:rsidR="002A4878">
        <w:rPr>
          <w:rFonts w:cs="B Nazanin"/>
          <w:color w:val="auto"/>
          <w:sz w:val="22"/>
          <w:szCs w:val="22"/>
          <w:rtl/>
          <w:lang w:bidi="ar-SA"/>
        </w:rPr>
        <w:fldChar w:fldCharType="end"/>
      </w:r>
      <w:r w:rsidRPr="009F6C64">
        <w:rPr>
          <w:rFonts w:cs="B Nazanin" w:hint="cs"/>
          <w:color w:val="auto"/>
          <w:sz w:val="22"/>
          <w:szCs w:val="22"/>
          <w:rtl/>
          <w:lang w:bidi="ar-SA"/>
        </w:rPr>
        <w:t>:</w:t>
      </w:r>
      <w:r w:rsidR="00835550" w:rsidRPr="009F6C64">
        <w:rPr>
          <w:rFonts w:cs="B Nazanin" w:hint="cs"/>
          <w:color w:val="auto"/>
          <w:sz w:val="22"/>
          <w:szCs w:val="22"/>
          <w:rtl/>
          <w:lang w:bidi="ar-SA"/>
        </w:rPr>
        <w:t xml:space="preserve"> زمينه‌ی سيستم </w:t>
      </w:r>
      <w:r w:rsidR="00B253DA" w:rsidRPr="009F6C64">
        <w:rPr>
          <w:rFonts w:cs="B Nazanin"/>
          <w:color w:val="auto"/>
          <w:sz w:val="22"/>
          <w:szCs w:val="22"/>
          <w:rtl/>
          <w:lang w:bidi="ar-SA"/>
        </w:rPr>
        <w:t>سیستم مدیریت منابع</w:t>
      </w:r>
      <w:bookmarkEnd w:id="573"/>
      <w:bookmarkEnd w:id="574"/>
      <w:bookmarkEnd w:id="575"/>
      <w:bookmarkEnd w:id="576"/>
    </w:p>
    <w:p w:rsidR="00835550" w:rsidRPr="00C33D22" w:rsidRDefault="005D6360" w:rsidP="00835550">
      <w:pPr>
        <w:pStyle w:val="MyFigure"/>
        <w:spacing w:line="288" w:lineRule="auto"/>
      </w:pPr>
      <w:r>
        <w:rPr>
          <w:noProof/>
          <w:lang w:bidi="ar-SA"/>
        </w:rPr>
        <w:drawing>
          <wp:inline distT="0" distB="0" distL="0" distR="0">
            <wp:extent cx="4093845" cy="3317240"/>
            <wp:effectExtent l="19050" t="0" r="1905" b="0"/>
            <wp:docPr id="28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2"/>
                    <a:srcRect/>
                    <a:stretch>
                      <a:fillRect/>
                    </a:stretch>
                  </pic:blipFill>
                  <pic:spPr bwMode="auto">
                    <a:xfrm>
                      <a:off x="0" y="0"/>
                      <a:ext cx="4093845" cy="3317240"/>
                    </a:xfrm>
                    <a:prstGeom prst="rect">
                      <a:avLst/>
                    </a:prstGeom>
                    <a:noFill/>
                    <a:ln w="9525">
                      <a:noFill/>
                      <a:miter lim="800000"/>
                      <a:headEnd/>
                      <a:tailEnd/>
                    </a:ln>
                  </pic:spPr>
                </pic:pic>
              </a:graphicData>
            </a:graphic>
          </wp:inline>
        </w:drawing>
      </w:r>
    </w:p>
    <w:p w:rsidR="00835550" w:rsidRPr="00AC480E" w:rsidRDefault="00AC480E" w:rsidP="00AC480E">
      <w:pPr>
        <w:pStyle w:val="Caption"/>
        <w:bidi/>
        <w:jc w:val="center"/>
        <w:rPr>
          <w:rFonts w:ascii="B Nazanin" w:cs="B Nazanin"/>
          <w:color w:val="auto"/>
          <w:sz w:val="22"/>
          <w:szCs w:val="22"/>
          <w:rtl/>
        </w:rPr>
      </w:pPr>
      <w:bookmarkStart w:id="577" w:name="_Toc69268016"/>
      <w:bookmarkStart w:id="578" w:name="_Toc134012742"/>
      <w:bookmarkStart w:id="579" w:name="_Toc272054928"/>
      <w:r w:rsidRPr="00AC480E">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26</w:t>
      </w:r>
      <w:r w:rsidR="002A4878">
        <w:rPr>
          <w:rFonts w:cs="B Nazanin"/>
          <w:color w:val="auto"/>
          <w:sz w:val="22"/>
          <w:szCs w:val="22"/>
          <w:rtl/>
          <w:lang w:bidi="ar-SA"/>
        </w:rPr>
        <w:fldChar w:fldCharType="end"/>
      </w:r>
      <w:r w:rsidR="004F238B" w:rsidRPr="00AC480E">
        <w:rPr>
          <w:rFonts w:cs="B Nazanin"/>
          <w:color w:val="auto"/>
          <w:sz w:val="22"/>
          <w:szCs w:val="22"/>
        </w:rPr>
        <w:t>:</w:t>
      </w:r>
      <w:r w:rsidR="00835550" w:rsidRPr="00AC480E">
        <w:rPr>
          <w:rFonts w:cs="B Nazanin" w:hint="cs"/>
          <w:color w:val="auto"/>
          <w:sz w:val="22"/>
          <w:szCs w:val="22"/>
          <w:rtl/>
          <w:lang w:bidi="ar-SA"/>
        </w:rPr>
        <w:t xml:space="preserve"> ساختار انتزاعي سيستم مديريت منابع</w:t>
      </w:r>
      <w:bookmarkEnd w:id="577"/>
      <w:bookmarkEnd w:id="578"/>
      <w:bookmarkEnd w:id="579"/>
    </w:p>
    <w:p w:rsidR="00835550" w:rsidRPr="00C33D22" w:rsidRDefault="00835550" w:rsidP="00644768">
      <w:pPr>
        <w:pStyle w:val="Heading4"/>
        <w:rPr>
          <w:rtl/>
        </w:rPr>
      </w:pPr>
      <w:bookmarkStart w:id="580" w:name="_Toc63423564"/>
      <w:bookmarkStart w:id="581" w:name="_Toc69446715"/>
      <w:bookmarkStart w:id="582" w:name="_Toc134011709"/>
      <w:bookmarkStart w:id="583" w:name="_Toc267420785"/>
      <w:bookmarkStart w:id="584" w:name="_Toc271852102"/>
      <w:bookmarkStart w:id="585" w:name="_Toc271960401"/>
      <w:bookmarkStart w:id="586" w:name="_Toc272055750"/>
      <w:r w:rsidRPr="00C33D22">
        <w:rPr>
          <w:rFonts w:hint="cs"/>
          <w:rtl/>
        </w:rPr>
        <w:lastRenderedPageBreak/>
        <w:t>سازماندهي ماشين</w:t>
      </w:r>
      <w:bookmarkEnd w:id="580"/>
      <w:bookmarkEnd w:id="581"/>
      <w:bookmarkEnd w:id="582"/>
      <w:bookmarkEnd w:id="583"/>
      <w:bookmarkEnd w:id="584"/>
      <w:bookmarkEnd w:id="585"/>
      <w:bookmarkEnd w:id="586"/>
    </w:p>
    <w:p w:rsidR="00835550" w:rsidRPr="00C33D22" w:rsidRDefault="00835550" w:rsidP="00DB0CA0">
      <w:pPr>
        <w:pStyle w:val="MyParagraph"/>
        <w:rPr>
          <w:rtl/>
        </w:rPr>
      </w:pPr>
      <w:r w:rsidRPr="00C33D22">
        <w:rPr>
          <w:rFonts w:hint="cs"/>
          <w:rtl/>
        </w:rPr>
        <w:t xml:space="preserve">سازماندهي ماشين‌ها در گريد، الگوي ارتباطي </w:t>
      </w:r>
      <w:r w:rsidR="00B253DA" w:rsidRPr="00C33D22">
        <w:rPr>
          <w:rtl/>
          <w:lang w:bidi="ar-SA"/>
        </w:rPr>
        <w:t>سیستم مدیریت منابع</w:t>
      </w:r>
      <w:r w:rsidRPr="00C33D22">
        <w:rPr>
          <w:rFonts w:hint="cs"/>
          <w:rtl/>
        </w:rPr>
        <w:t xml:space="preserve"> را تحت تاثير قرار مي‌دهد و لذا نقش تعيين</w:t>
      </w:r>
      <w:r w:rsidRPr="00C33D22">
        <w:rPr>
          <w:rFonts w:hint="eastAsia"/>
          <w:rtl/>
        </w:rPr>
        <w:t>‌</w:t>
      </w:r>
      <w:r w:rsidRPr="00C33D22">
        <w:rPr>
          <w:rFonts w:hint="cs"/>
          <w:rtl/>
        </w:rPr>
        <w:t>کننده‌اي در توسعه</w:t>
      </w:r>
      <w:r w:rsidRPr="00C33D22">
        <w:rPr>
          <w:rFonts w:hint="eastAsia"/>
          <w:rtl/>
        </w:rPr>
        <w:t>‌</w:t>
      </w:r>
      <w:r w:rsidRPr="00C33D22">
        <w:rPr>
          <w:rFonts w:hint="cs"/>
          <w:rtl/>
        </w:rPr>
        <w:t xml:space="preserve">پذيري معماري حاصل دارد. </w:t>
      </w:r>
      <w:r w:rsidR="00AC480E">
        <w:rPr>
          <w:rFonts w:hint="cs"/>
          <w:rtl/>
        </w:rPr>
        <w:t xml:space="preserve">شکل </w:t>
      </w:r>
      <w:r w:rsidR="00DB0CA0">
        <w:rPr>
          <w:rFonts w:hint="cs"/>
          <w:rtl/>
        </w:rPr>
        <w:t>2</w:t>
      </w:r>
      <w:r w:rsidR="00AC480E">
        <w:rPr>
          <w:rFonts w:hint="cs"/>
          <w:rtl/>
        </w:rPr>
        <w:t>-27</w:t>
      </w:r>
      <w:r w:rsidRPr="00C33D22">
        <w:rPr>
          <w:rFonts w:hint="cs"/>
          <w:rtl/>
        </w:rPr>
        <w:t xml:space="preserve"> طبقه‌بندي سازماندهي ماشين‌ها را نشان مي</w:t>
      </w:r>
      <w:r w:rsidRPr="00C33D22">
        <w:rPr>
          <w:rFonts w:hint="eastAsia"/>
          <w:rtl/>
        </w:rPr>
        <w:t>‌</w:t>
      </w:r>
      <w:r w:rsidRPr="00C33D22">
        <w:rPr>
          <w:rFonts w:hint="cs"/>
          <w:rtl/>
        </w:rPr>
        <w:t>دهد.</w:t>
      </w:r>
    </w:p>
    <w:p w:rsidR="00835550" w:rsidRPr="00C33D22" w:rsidRDefault="00835550" w:rsidP="00835550">
      <w:pPr>
        <w:pStyle w:val="MyLine"/>
        <w:spacing w:line="288" w:lineRule="auto"/>
        <w:rPr>
          <w:rFonts w:ascii="B Nazanin"/>
          <w:sz w:val="24"/>
          <w:rtl/>
        </w:rPr>
      </w:pPr>
    </w:p>
    <w:p w:rsidR="00835550" w:rsidRPr="00C33D22" w:rsidRDefault="005D6360" w:rsidP="00835550">
      <w:pPr>
        <w:pStyle w:val="MyFigure"/>
        <w:spacing w:line="288" w:lineRule="auto"/>
        <w:rPr>
          <w:rFonts w:ascii="B Nazanin"/>
          <w:sz w:val="24"/>
          <w:rtl/>
        </w:rPr>
      </w:pPr>
      <w:r>
        <w:rPr>
          <w:noProof/>
          <w:lang w:bidi="ar-SA"/>
        </w:rPr>
        <w:drawing>
          <wp:inline distT="0" distB="0" distL="0" distR="0">
            <wp:extent cx="3359785" cy="914400"/>
            <wp:effectExtent l="19050" t="0" r="0" b="0"/>
            <wp:docPr id="2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3"/>
                    <a:srcRect/>
                    <a:stretch>
                      <a:fillRect/>
                    </a:stretch>
                  </pic:blipFill>
                  <pic:spPr bwMode="auto">
                    <a:xfrm>
                      <a:off x="0" y="0"/>
                      <a:ext cx="3359785" cy="914400"/>
                    </a:xfrm>
                    <a:prstGeom prst="rect">
                      <a:avLst/>
                    </a:prstGeom>
                    <a:noFill/>
                    <a:ln w="9525">
                      <a:noFill/>
                      <a:miter lim="800000"/>
                      <a:headEnd/>
                      <a:tailEnd/>
                    </a:ln>
                  </pic:spPr>
                </pic:pic>
              </a:graphicData>
            </a:graphic>
          </wp:inline>
        </w:drawing>
      </w:r>
    </w:p>
    <w:p w:rsidR="00835550" w:rsidRPr="002C55C3" w:rsidRDefault="002C55C3" w:rsidP="002C55C3">
      <w:pPr>
        <w:pStyle w:val="Caption"/>
        <w:bidi/>
        <w:jc w:val="center"/>
        <w:rPr>
          <w:rFonts w:ascii="B Nazanin" w:cs="B Nazanin"/>
          <w:color w:val="auto"/>
          <w:sz w:val="22"/>
          <w:szCs w:val="22"/>
          <w:rtl/>
        </w:rPr>
      </w:pPr>
      <w:bookmarkStart w:id="587" w:name="_Toc69268017"/>
      <w:bookmarkStart w:id="588" w:name="_Toc134012743"/>
      <w:bookmarkStart w:id="589" w:name="_Toc272054929"/>
      <w:r w:rsidRPr="002C55C3">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27</w:t>
      </w:r>
      <w:r w:rsidR="002A4878">
        <w:rPr>
          <w:rFonts w:cs="B Nazanin"/>
          <w:color w:val="auto"/>
          <w:sz w:val="22"/>
          <w:szCs w:val="22"/>
          <w:rtl/>
          <w:lang w:bidi="ar-SA"/>
        </w:rPr>
        <w:fldChar w:fldCharType="end"/>
      </w:r>
      <w:r w:rsidR="00BA2218" w:rsidRPr="002C55C3">
        <w:rPr>
          <w:rFonts w:cs="B Nazanin" w:hint="cs"/>
          <w:color w:val="auto"/>
          <w:sz w:val="22"/>
          <w:szCs w:val="22"/>
          <w:rtl/>
          <w:lang w:bidi="ar-SA"/>
        </w:rPr>
        <w:t>:</w:t>
      </w:r>
      <w:r w:rsidR="00835550" w:rsidRPr="002C55C3">
        <w:rPr>
          <w:rFonts w:cs="B Nazanin" w:hint="cs"/>
          <w:color w:val="auto"/>
          <w:sz w:val="22"/>
          <w:szCs w:val="22"/>
          <w:rtl/>
          <w:lang w:bidi="ar-SA"/>
        </w:rPr>
        <w:t xml:space="preserve"> طبقه</w:t>
      </w:r>
      <w:r w:rsidR="00835550" w:rsidRPr="002C55C3">
        <w:rPr>
          <w:rFonts w:ascii="B Nazanin" w:cs="B Nazanin" w:hint="eastAsia"/>
          <w:color w:val="auto"/>
          <w:sz w:val="22"/>
          <w:szCs w:val="22"/>
          <w:rtl/>
        </w:rPr>
        <w:t>‌</w:t>
      </w:r>
      <w:r w:rsidR="00835550" w:rsidRPr="002C55C3">
        <w:rPr>
          <w:rFonts w:cs="B Nazanin" w:hint="cs"/>
          <w:color w:val="auto"/>
          <w:sz w:val="22"/>
          <w:szCs w:val="22"/>
          <w:rtl/>
          <w:lang w:bidi="ar-SA"/>
        </w:rPr>
        <w:t>بندي سازماندهي</w:t>
      </w:r>
      <w:bookmarkEnd w:id="587"/>
      <w:r w:rsidR="00835550" w:rsidRPr="002C55C3">
        <w:rPr>
          <w:rFonts w:cs="B Nazanin" w:hint="cs"/>
          <w:color w:val="auto"/>
          <w:sz w:val="22"/>
          <w:szCs w:val="22"/>
          <w:rtl/>
          <w:lang w:bidi="ar-SA"/>
        </w:rPr>
        <w:t xml:space="preserve"> ماشين‌ها در گريد</w:t>
      </w:r>
      <w:bookmarkEnd w:id="588"/>
      <w:bookmarkEnd w:id="589"/>
    </w:p>
    <w:p w:rsidR="00835550" w:rsidRPr="00C33D22" w:rsidRDefault="00835550" w:rsidP="00835550">
      <w:pPr>
        <w:pStyle w:val="MyParagraph"/>
        <w:rPr>
          <w:rtl/>
        </w:rPr>
      </w:pPr>
      <w:r w:rsidRPr="00C33D22">
        <w:rPr>
          <w:rFonts w:hint="cs"/>
          <w:rtl/>
        </w:rPr>
        <w:t xml:space="preserve">سازماندهي براي ماشين‌هاي درگير در مديريت منابع، در واقع، چگونگي اقدام به زمانبندي، ساختار ارتباطي بين ماشين‌ها و نقش‌هاي متفاوتي که ماشين‌ها در جهت زمانبندي ايفا مي‌کنند را روشن مي‌سازد. </w:t>
      </w:r>
    </w:p>
    <w:p w:rsidR="00835550" w:rsidRPr="00C33D22" w:rsidRDefault="00835550" w:rsidP="00835550">
      <w:pPr>
        <w:pStyle w:val="MyParagraph"/>
        <w:rPr>
          <w:rtl/>
        </w:rPr>
      </w:pPr>
      <w:r w:rsidRPr="00C33D22">
        <w:rPr>
          <w:rFonts w:hint="cs"/>
          <w:rtl/>
        </w:rPr>
        <w:t>در سازماندهي مسطح</w:t>
      </w:r>
      <w:r w:rsidRPr="00C33D22">
        <w:rPr>
          <w:rStyle w:val="FootnoteReference"/>
          <w:rtl/>
        </w:rPr>
        <w:footnoteReference w:id="139"/>
      </w:r>
      <w:r w:rsidRPr="00C33D22">
        <w:rPr>
          <w:rFonts w:hint="cs"/>
          <w:rtl/>
        </w:rPr>
        <w:t>، همه‌ی ماشين‌ها مي‌توانند بدون نياز به يک رابط، مستقيماً با يکديگر ارتباط داشته باشند. در سازماندهي سلسله</w:t>
      </w:r>
      <w:r w:rsidRPr="00C33D22">
        <w:rPr>
          <w:rFonts w:hint="eastAsia"/>
          <w:rtl/>
        </w:rPr>
        <w:t>‌</w:t>
      </w:r>
      <w:r w:rsidRPr="00C33D22">
        <w:rPr>
          <w:rFonts w:hint="cs"/>
          <w:rtl/>
        </w:rPr>
        <w:t>مراتبي</w:t>
      </w:r>
      <w:r w:rsidRPr="00C33D22">
        <w:rPr>
          <w:rStyle w:val="FootnoteReference"/>
          <w:rtl/>
        </w:rPr>
        <w:footnoteReference w:id="140"/>
      </w:r>
      <w:r w:rsidRPr="00C33D22">
        <w:rPr>
          <w:rFonts w:hint="cs"/>
          <w:rtl/>
        </w:rPr>
        <w:t>، ماشين‌هاي واقع در يک سطح مي‌توانند با ماشين‌هايي که مستقيماً در بالا يا پايين آنها قرار دارند و همچنين با همتاهای خود در همان سطح، ارتباط مستقيم داشته باشند.</w:t>
      </w:r>
    </w:p>
    <w:p w:rsidR="00835550" w:rsidRPr="00C33D22" w:rsidRDefault="00835550" w:rsidP="00835550">
      <w:pPr>
        <w:pStyle w:val="MyParagraph"/>
        <w:rPr>
          <w:rtl/>
        </w:rPr>
      </w:pPr>
      <w:r w:rsidRPr="00C33D22">
        <w:rPr>
          <w:rFonts w:hint="cs"/>
          <w:rtl/>
        </w:rPr>
        <w:t>در ساختار سلولي، ماشين‌هاي واقع در يک سلول مي‌توانند با يکديگر از طريق سازماندهي مسطح، ارتباط داشته باشند. در هر سلول، ماشين‌هايي تعيين مي‌شوند که وظيفه‌ی ارتباط با ماشين‌هاي خارج از سلول را بر عهده دارند. ساختار دروني يک سلول از سايرين پنهان است. سلول</w:t>
      </w:r>
      <w:r w:rsidRPr="00C33D22">
        <w:rPr>
          <w:rFonts w:hint="eastAsia"/>
          <w:rtl/>
        </w:rPr>
        <w:t>‌</w:t>
      </w:r>
      <w:r w:rsidRPr="00C33D22">
        <w:rPr>
          <w:rFonts w:hint="cs"/>
          <w:rtl/>
        </w:rPr>
        <w:t>ها خود مي‌توانند بصورت سلسله</w:t>
      </w:r>
      <w:r w:rsidRPr="00C33D22">
        <w:rPr>
          <w:rFonts w:hint="eastAsia"/>
          <w:rtl/>
        </w:rPr>
        <w:t>‌</w:t>
      </w:r>
      <w:r w:rsidRPr="00C33D22">
        <w:rPr>
          <w:rFonts w:hint="cs"/>
          <w:rtl/>
        </w:rPr>
        <w:t>مراتبي يا مسطح سازماندهي شوند.</w:t>
      </w:r>
    </w:p>
    <w:p w:rsidR="00835550" w:rsidRPr="00C33D22" w:rsidRDefault="00835550" w:rsidP="00644768">
      <w:pPr>
        <w:pStyle w:val="Heading4"/>
        <w:rPr>
          <w:rtl/>
        </w:rPr>
      </w:pPr>
      <w:bookmarkStart w:id="590" w:name="_Toc63420191"/>
      <w:bookmarkStart w:id="591" w:name="_Toc63420499"/>
      <w:bookmarkStart w:id="592" w:name="_Toc63421560"/>
      <w:bookmarkStart w:id="593" w:name="_Toc63421746"/>
      <w:bookmarkStart w:id="594" w:name="_Toc63422076"/>
      <w:bookmarkStart w:id="595" w:name="_Toc63422179"/>
      <w:bookmarkStart w:id="596" w:name="_Toc63422282"/>
      <w:bookmarkStart w:id="597" w:name="_Toc63423565"/>
      <w:bookmarkStart w:id="598" w:name="_Toc69446716"/>
      <w:bookmarkStart w:id="599" w:name="_Toc134011710"/>
      <w:bookmarkStart w:id="600" w:name="_Toc267420786"/>
      <w:bookmarkStart w:id="601" w:name="_Toc271852103"/>
      <w:bookmarkStart w:id="602" w:name="_Toc271960402"/>
      <w:bookmarkStart w:id="603" w:name="_Toc272055751"/>
      <w:r w:rsidRPr="00C33D22">
        <w:rPr>
          <w:rFonts w:hint="cs"/>
          <w:rtl/>
        </w:rPr>
        <w:t>منابع</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rsidR="00723932" w:rsidRDefault="00835550" w:rsidP="00723932">
      <w:pPr>
        <w:pStyle w:val="MyParagraph"/>
        <w:rPr>
          <w:rtl/>
        </w:rPr>
      </w:pPr>
      <w:r w:rsidRPr="00C33D22">
        <w:rPr>
          <w:rFonts w:hint="cs"/>
          <w:rtl/>
        </w:rPr>
        <w:t xml:space="preserve">در اين بخش، جنبه‌هاي مختلف سيستم‌هاي مديريت منبع را بررسي خواهيم کرد که رابط بين منابعي که توسط </w:t>
      </w:r>
      <w:r w:rsidR="00B253DA" w:rsidRPr="00C33D22">
        <w:rPr>
          <w:rtl/>
        </w:rPr>
        <w:t>سیستم مدیریت منابع</w:t>
      </w:r>
      <w:r w:rsidRPr="00C33D22">
        <w:rPr>
          <w:rFonts w:hint="cs"/>
          <w:rtl/>
        </w:rPr>
        <w:t xml:space="preserve"> اداره مي</w:t>
      </w:r>
      <w:r w:rsidRPr="00C33D22">
        <w:rPr>
          <w:rFonts w:hint="eastAsia"/>
          <w:rtl/>
        </w:rPr>
        <w:t>‌</w:t>
      </w:r>
      <w:r w:rsidRPr="00C33D22">
        <w:rPr>
          <w:rFonts w:hint="cs"/>
          <w:rtl/>
        </w:rPr>
        <w:t>شود را فراهم مي</w:t>
      </w:r>
      <w:r w:rsidRPr="00C33D22">
        <w:rPr>
          <w:rFonts w:hint="eastAsia"/>
          <w:rtl/>
        </w:rPr>
        <w:t>‌</w:t>
      </w:r>
      <w:r w:rsidRPr="00C33D22">
        <w:rPr>
          <w:rFonts w:hint="cs"/>
          <w:rtl/>
        </w:rPr>
        <w:t>سازند. برای توضيحات بيشتر می‌توان به</w:t>
      </w:r>
      <w:r w:rsidR="00280D59" w:rsidRPr="00C33D22">
        <w:t xml:space="preserve"> [</w:t>
      </w:r>
      <w:r w:rsidR="000C69AE">
        <w:t>78</w:t>
      </w:r>
      <w:r w:rsidR="00280D59" w:rsidRPr="00C33D22">
        <w:t>,</w:t>
      </w:r>
      <w:r w:rsidR="000C69AE">
        <w:t>79</w:t>
      </w:r>
      <w:r w:rsidR="00280D59" w:rsidRPr="00C33D22">
        <w:t>]</w:t>
      </w:r>
      <w:r w:rsidRPr="00C33D22">
        <w:rPr>
          <w:rFonts w:hint="cs"/>
          <w:rtl/>
        </w:rPr>
        <w:t>مراجعه کرد.</w:t>
      </w:r>
      <w:bookmarkStart w:id="604" w:name="_Toc63420192"/>
      <w:bookmarkStart w:id="605" w:name="_Toc63420500"/>
      <w:bookmarkStart w:id="606" w:name="_Toc63421561"/>
      <w:bookmarkStart w:id="607" w:name="_Toc63421747"/>
      <w:bookmarkStart w:id="608" w:name="_Toc63422077"/>
      <w:bookmarkStart w:id="609" w:name="_Toc63422180"/>
      <w:bookmarkStart w:id="610" w:name="_Toc63422283"/>
      <w:bookmarkStart w:id="611" w:name="_Toc63423566"/>
      <w:bookmarkStart w:id="612" w:name="_Toc69446717"/>
      <w:bookmarkStart w:id="613" w:name="_Toc134011711"/>
      <w:bookmarkStart w:id="614" w:name="_Toc267420787"/>
      <w:bookmarkStart w:id="615" w:name="_Toc271852104"/>
    </w:p>
    <w:p w:rsidR="00723932" w:rsidRDefault="00723932" w:rsidP="00723932">
      <w:pPr>
        <w:pStyle w:val="MyParagraph"/>
        <w:rPr>
          <w:rtl/>
        </w:rPr>
      </w:pPr>
    </w:p>
    <w:p w:rsidR="00723932" w:rsidRDefault="00723932" w:rsidP="00723932">
      <w:pPr>
        <w:pStyle w:val="MyParagraph"/>
        <w:rPr>
          <w:rtl/>
        </w:rPr>
      </w:pPr>
    </w:p>
    <w:p w:rsidR="00835550" w:rsidRPr="00723932" w:rsidRDefault="00835550" w:rsidP="00723932">
      <w:pPr>
        <w:pStyle w:val="MyParagraph"/>
        <w:ind w:firstLine="0"/>
        <w:rPr>
          <w:rtl/>
        </w:rPr>
      </w:pPr>
      <w:r w:rsidRPr="00B47AF9">
        <w:rPr>
          <w:rFonts w:hint="cs"/>
          <w:b/>
          <w:bCs/>
          <w:rtl/>
        </w:rPr>
        <w:lastRenderedPageBreak/>
        <w:t>مدل منبع</w:t>
      </w:r>
      <w:bookmarkEnd w:id="604"/>
      <w:bookmarkEnd w:id="605"/>
      <w:bookmarkEnd w:id="606"/>
      <w:bookmarkEnd w:id="607"/>
      <w:bookmarkEnd w:id="608"/>
      <w:bookmarkEnd w:id="609"/>
      <w:bookmarkEnd w:id="610"/>
      <w:bookmarkEnd w:id="611"/>
      <w:bookmarkEnd w:id="612"/>
      <w:bookmarkEnd w:id="613"/>
      <w:bookmarkEnd w:id="614"/>
      <w:bookmarkEnd w:id="615"/>
    </w:p>
    <w:p w:rsidR="00835550" w:rsidRPr="00C33D22" w:rsidRDefault="00835550" w:rsidP="00DB0CA0">
      <w:pPr>
        <w:pStyle w:val="MyParagraph"/>
        <w:rPr>
          <w:rtl/>
        </w:rPr>
      </w:pPr>
      <w:r w:rsidRPr="00C33D22">
        <w:rPr>
          <w:rFonts w:hint="cs"/>
          <w:rtl/>
        </w:rPr>
        <w:t xml:space="preserve">مدل منبع، چگونگي توصيف منابع گريد توسط برنامه‌ها و </w:t>
      </w:r>
      <w:r w:rsidR="00B253DA" w:rsidRPr="00C33D22">
        <w:rPr>
          <w:rtl/>
        </w:rPr>
        <w:t>سیستم مدیریت منابع</w:t>
      </w:r>
      <w:r w:rsidRPr="00C33D22">
        <w:rPr>
          <w:rFonts w:hint="cs"/>
          <w:rtl/>
        </w:rPr>
        <w:t xml:space="preserve"> را تعيين مي</w:t>
      </w:r>
      <w:r w:rsidRPr="00C33D22">
        <w:rPr>
          <w:rFonts w:hint="eastAsia"/>
          <w:rtl/>
        </w:rPr>
        <w:t>‌</w:t>
      </w:r>
      <w:r w:rsidRPr="00C33D22">
        <w:rPr>
          <w:rFonts w:hint="cs"/>
          <w:rtl/>
        </w:rPr>
        <w:t xml:space="preserve">کند. </w:t>
      </w:r>
      <w:r w:rsidR="002C55C3">
        <w:rPr>
          <w:rFonts w:hint="cs"/>
          <w:rtl/>
        </w:rPr>
        <w:t xml:space="preserve">شکل </w:t>
      </w:r>
      <w:r w:rsidR="00DB0CA0">
        <w:rPr>
          <w:rFonts w:hint="cs"/>
          <w:rtl/>
        </w:rPr>
        <w:t>2</w:t>
      </w:r>
      <w:r w:rsidR="002C55C3">
        <w:rPr>
          <w:rFonts w:hint="cs"/>
          <w:rtl/>
        </w:rPr>
        <w:t>-28</w:t>
      </w:r>
      <w:r w:rsidRPr="00C33D22">
        <w:rPr>
          <w:rFonts w:hint="cs"/>
          <w:rtl/>
        </w:rPr>
        <w:t xml:space="preserve"> طبقه</w:t>
      </w:r>
      <w:r w:rsidRPr="00C33D22">
        <w:rPr>
          <w:rFonts w:hint="eastAsia"/>
          <w:rtl/>
        </w:rPr>
        <w:t>‌</w:t>
      </w:r>
      <w:r w:rsidRPr="00C33D22">
        <w:rPr>
          <w:rFonts w:hint="cs"/>
          <w:rtl/>
        </w:rPr>
        <w:t>بندي مدل منابع را نشان مي‌دهد.</w:t>
      </w:r>
    </w:p>
    <w:p w:rsidR="00835550" w:rsidRPr="00C33D22" w:rsidRDefault="005D6360" w:rsidP="00835550">
      <w:pPr>
        <w:pStyle w:val="MyFigure"/>
        <w:spacing w:line="288" w:lineRule="auto"/>
      </w:pPr>
      <w:r>
        <w:rPr>
          <w:noProof/>
          <w:lang w:bidi="ar-SA"/>
        </w:rPr>
        <w:drawing>
          <wp:inline distT="0" distB="0" distL="0" distR="0">
            <wp:extent cx="3509010" cy="1127125"/>
            <wp:effectExtent l="19050" t="0" r="0" b="0"/>
            <wp:docPr id="28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4"/>
                    <a:srcRect/>
                    <a:stretch>
                      <a:fillRect/>
                    </a:stretch>
                  </pic:blipFill>
                  <pic:spPr bwMode="auto">
                    <a:xfrm>
                      <a:off x="0" y="0"/>
                      <a:ext cx="3509010" cy="1127125"/>
                    </a:xfrm>
                    <a:prstGeom prst="rect">
                      <a:avLst/>
                    </a:prstGeom>
                    <a:noFill/>
                    <a:ln w="9525">
                      <a:noFill/>
                      <a:miter lim="800000"/>
                      <a:headEnd/>
                      <a:tailEnd/>
                    </a:ln>
                  </pic:spPr>
                </pic:pic>
              </a:graphicData>
            </a:graphic>
          </wp:inline>
        </w:drawing>
      </w:r>
    </w:p>
    <w:p w:rsidR="00835550" w:rsidRPr="00C34DD8" w:rsidRDefault="00C34DD8" w:rsidP="00C34DD8">
      <w:pPr>
        <w:pStyle w:val="Caption"/>
        <w:bidi/>
        <w:jc w:val="center"/>
        <w:rPr>
          <w:rFonts w:ascii="B Nazanin" w:cs="B Nazanin"/>
          <w:color w:val="auto"/>
          <w:sz w:val="22"/>
          <w:szCs w:val="22"/>
          <w:rtl/>
        </w:rPr>
      </w:pPr>
      <w:bookmarkStart w:id="616" w:name="_Toc69268018"/>
      <w:bookmarkStart w:id="617" w:name="_Toc134012744"/>
      <w:bookmarkStart w:id="618" w:name="_Toc272054930"/>
      <w:r w:rsidRPr="00C34DD8">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28</w:t>
      </w:r>
      <w:r w:rsidR="002A4878">
        <w:rPr>
          <w:rFonts w:cs="B Nazanin"/>
          <w:color w:val="auto"/>
          <w:sz w:val="22"/>
          <w:szCs w:val="22"/>
          <w:rtl/>
          <w:lang w:bidi="ar-SA"/>
        </w:rPr>
        <w:fldChar w:fldCharType="end"/>
      </w:r>
      <w:r w:rsidR="00BA2218" w:rsidRPr="00C34DD8">
        <w:rPr>
          <w:rFonts w:cs="B Nazanin" w:hint="cs"/>
          <w:color w:val="auto"/>
          <w:sz w:val="22"/>
          <w:szCs w:val="22"/>
          <w:rtl/>
          <w:lang w:bidi="ar-SA"/>
        </w:rPr>
        <w:t>:</w:t>
      </w:r>
      <w:r w:rsidR="00835550" w:rsidRPr="00C34DD8">
        <w:rPr>
          <w:rFonts w:cs="B Nazanin" w:hint="cs"/>
          <w:color w:val="auto"/>
          <w:sz w:val="22"/>
          <w:szCs w:val="22"/>
          <w:rtl/>
          <w:lang w:bidi="ar-SA"/>
        </w:rPr>
        <w:t xml:space="preserve"> طبقه</w:t>
      </w:r>
      <w:r w:rsidR="00835550" w:rsidRPr="00C34DD8">
        <w:rPr>
          <w:rFonts w:ascii="B Nazanin" w:cs="B Nazanin" w:hint="eastAsia"/>
          <w:color w:val="auto"/>
          <w:sz w:val="22"/>
          <w:szCs w:val="22"/>
          <w:rtl/>
        </w:rPr>
        <w:t>‌</w:t>
      </w:r>
      <w:r w:rsidR="00835550" w:rsidRPr="00C34DD8">
        <w:rPr>
          <w:rFonts w:cs="B Nazanin" w:hint="cs"/>
          <w:color w:val="auto"/>
          <w:sz w:val="22"/>
          <w:szCs w:val="22"/>
          <w:rtl/>
          <w:lang w:bidi="ar-SA"/>
        </w:rPr>
        <w:t>بندي مدل منابع</w:t>
      </w:r>
      <w:bookmarkEnd w:id="616"/>
      <w:bookmarkEnd w:id="617"/>
      <w:bookmarkEnd w:id="618"/>
    </w:p>
    <w:p w:rsidR="00835550" w:rsidRPr="00C33D22" w:rsidRDefault="00835550" w:rsidP="0073265F">
      <w:pPr>
        <w:pStyle w:val="MyParagraph"/>
        <w:rPr>
          <w:rtl/>
        </w:rPr>
      </w:pPr>
      <w:r w:rsidRPr="00C33D22">
        <w:rPr>
          <w:rFonts w:hint="cs"/>
          <w:rtl/>
        </w:rPr>
        <w:t>در روش مبتني بر شِما</w:t>
      </w:r>
      <w:r w:rsidRPr="00C33D22">
        <w:rPr>
          <w:rStyle w:val="FootnoteReference"/>
          <w:rtl/>
        </w:rPr>
        <w:footnoteReference w:id="141"/>
      </w:r>
      <w:r w:rsidRPr="00C33D22">
        <w:rPr>
          <w:rFonts w:hint="cs"/>
          <w:rtl/>
        </w:rPr>
        <w:t>، داده</w:t>
      </w:r>
      <w:r w:rsidRPr="00C33D22">
        <w:rPr>
          <w:rFonts w:hint="eastAsia"/>
          <w:rtl/>
        </w:rPr>
        <w:t>‌</w:t>
      </w:r>
      <w:r w:rsidRPr="00C33D22">
        <w:rPr>
          <w:rFonts w:hint="cs"/>
          <w:rtl/>
        </w:rPr>
        <w:t>اي که يک منبع را شامل مي</w:t>
      </w:r>
      <w:r w:rsidRPr="00C33D22">
        <w:rPr>
          <w:rFonts w:hint="eastAsia"/>
          <w:rtl/>
        </w:rPr>
        <w:t>‌</w:t>
      </w:r>
      <w:r w:rsidRPr="00C33D22">
        <w:rPr>
          <w:rFonts w:hint="cs"/>
          <w:rtl/>
        </w:rPr>
        <w:t>شود، توسط يک زبان، همراه با تعدادي محدوديت‌هاي جامعيت</w:t>
      </w:r>
      <w:r w:rsidRPr="00C33D22">
        <w:rPr>
          <w:rStyle w:val="FootnoteReference"/>
          <w:rtl/>
        </w:rPr>
        <w:footnoteReference w:id="142"/>
      </w:r>
      <w:r w:rsidRPr="00C33D22">
        <w:rPr>
          <w:rFonts w:hint="cs"/>
          <w:rtl/>
        </w:rPr>
        <w:t xml:space="preserve"> توصيف مي</w:t>
      </w:r>
      <w:r w:rsidRPr="00C33D22">
        <w:rPr>
          <w:rFonts w:hint="eastAsia"/>
          <w:rtl/>
        </w:rPr>
        <w:t>‌</w:t>
      </w:r>
      <w:r w:rsidRPr="00C33D22">
        <w:rPr>
          <w:rFonts w:hint="cs"/>
          <w:rtl/>
        </w:rPr>
        <w:t>شود. در شِماي توسعه‌پذير، بر خلاف نوع ثابت، انواع جديد شِما براي توصيف منابع را مي‌توان اضافه نمود.</w:t>
      </w:r>
      <w:r w:rsidR="0073265F">
        <w:rPr>
          <w:rFonts w:hint="cs"/>
          <w:rtl/>
        </w:rPr>
        <w:t xml:space="preserve"> </w:t>
      </w:r>
      <w:r w:rsidRPr="00C33D22">
        <w:rPr>
          <w:rFonts w:hint="cs"/>
          <w:rtl/>
        </w:rPr>
        <w:t>در يک مدل شيء</w:t>
      </w:r>
      <w:r w:rsidRPr="00C33D22">
        <w:rPr>
          <w:rStyle w:val="FootnoteReference"/>
          <w:rtl/>
        </w:rPr>
        <w:footnoteReference w:id="143"/>
      </w:r>
      <w:r w:rsidRPr="00C33D22">
        <w:rPr>
          <w:rFonts w:hint="cs"/>
          <w:rtl/>
        </w:rPr>
        <w:t>، عمليات روي منابع به عنوان بخشي از مدل منبع تعريف گرديده است. همانطور که در مورد شِماها گفته شد، مدل شيء نيز می‌تواند دو شکل داشته باشد: از پيش تعيين شده و تثبيت شده به عنوان بخشي از تعريف (مدل ثابت</w:t>
      </w:r>
      <w:r w:rsidRPr="00C33D22">
        <w:rPr>
          <w:rStyle w:val="FootnoteReference"/>
          <w:rtl/>
        </w:rPr>
        <w:footnoteReference w:id="144"/>
      </w:r>
      <w:r w:rsidRPr="00C33D22">
        <w:rPr>
          <w:rFonts w:hint="cs"/>
          <w:rtl/>
        </w:rPr>
        <w:t>) و يا اينکه مکانيزم‌هايي براي توسعه در آن پيش</w:t>
      </w:r>
      <w:r w:rsidRPr="00C33D22">
        <w:rPr>
          <w:rFonts w:hint="eastAsia"/>
          <w:rtl/>
        </w:rPr>
        <w:t>‌</w:t>
      </w:r>
      <w:r w:rsidRPr="00C33D22">
        <w:rPr>
          <w:rFonts w:hint="cs"/>
          <w:rtl/>
        </w:rPr>
        <w:t>بيني شده باشد (مدل توسعه</w:t>
      </w:r>
      <w:r w:rsidRPr="00C33D22">
        <w:rPr>
          <w:rFonts w:hint="eastAsia"/>
          <w:rtl/>
        </w:rPr>
        <w:t>‌</w:t>
      </w:r>
      <w:r w:rsidRPr="00C33D22">
        <w:rPr>
          <w:rFonts w:hint="cs"/>
          <w:rtl/>
        </w:rPr>
        <w:t>پذير).</w:t>
      </w:r>
    </w:p>
    <w:p w:rsidR="00835550" w:rsidRPr="00723932" w:rsidRDefault="00835550" w:rsidP="00723932">
      <w:pPr>
        <w:pStyle w:val="MyParagraph"/>
        <w:ind w:firstLine="0"/>
        <w:rPr>
          <w:b/>
          <w:bCs/>
          <w:rtl/>
        </w:rPr>
      </w:pPr>
      <w:bookmarkStart w:id="619" w:name="_Toc63420193"/>
      <w:bookmarkStart w:id="620" w:name="_Toc63420501"/>
      <w:bookmarkStart w:id="621" w:name="_Toc63421562"/>
      <w:bookmarkStart w:id="622" w:name="_Toc63421748"/>
      <w:bookmarkStart w:id="623" w:name="_Toc63422078"/>
      <w:bookmarkStart w:id="624" w:name="_Toc63422181"/>
      <w:bookmarkStart w:id="625" w:name="_Toc63422284"/>
      <w:bookmarkStart w:id="626" w:name="_Toc63423567"/>
      <w:bookmarkStart w:id="627" w:name="_Toc69446718"/>
      <w:bookmarkStart w:id="628" w:name="_Toc134011712"/>
      <w:bookmarkStart w:id="629" w:name="_Toc267420788"/>
      <w:bookmarkStart w:id="630" w:name="_Toc271852105"/>
      <w:r w:rsidRPr="00723932">
        <w:rPr>
          <w:rFonts w:hint="cs"/>
          <w:b/>
          <w:bCs/>
          <w:rtl/>
        </w:rPr>
        <w:t>سازماندهي فضاي نام منابع</w:t>
      </w:r>
      <w:bookmarkEnd w:id="619"/>
      <w:bookmarkEnd w:id="620"/>
      <w:bookmarkEnd w:id="621"/>
      <w:bookmarkEnd w:id="622"/>
      <w:bookmarkEnd w:id="623"/>
      <w:bookmarkEnd w:id="624"/>
      <w:bookmarkEnd w:id="625"/>
      <w:bookmarkEnd w:id="626"/>
      <w:bookmarkEnd w:id="627"/>
      <w:bookmarkEnd w:id="628"/>
      <w:bookmarkEnd w:id="629"/>
      <w:bookmarkEnd w:id="630"/>
    </w:p>
    <w:p w:rsidR="00835550" w:rsidRPr="00C33D22" w:rsidRDefault="00835550" w:rsidP="00DB0CA0">
      <w:pPr>
        <w:pStyle w:val="MyParagraph"/>
        <w:rPr>
          <w:rtl/>
        </w:rPr>
      </w:pPr>
      <w:r w:rsidRPr="00C33D22">
        <w:rPr>
          <w:rFonts w:hint="cs"/>
          <w:rtl/>
        </w:rPr>
        <w:t>يک سيستم مديريت منبع گريد، بر روي انبوهي از منابع نامگذاری شده‌ی سراسري عمل مي</w:t>
      </w:r>
      <w:r w:rsidRPr="00C33D22">
        <w:rPr>
          <w:rFonts w:hint="eastAsia"/>
          <w:rtl/>
        </w:rPr>
        <w:t>‌</w:t>
      </w:r>
      <w:r w:rsidRPr="00C33D22">
        <w:rPr>
          <w:rFonts w:hint="cs"/>
          <w:rtl/>
        </w:rPr>
        <w:t>کند؛ لذا سازماندهي فضاي نام</w:t>
      </w:r>
      <w:r w:rsidRPr="00C33D22">
        <w:rPr>
          <w:rStyle w:val="FootnoteReference"/>
          <w:rtl/>
        </w:rPr>
        <w:footnoteReference w:id="145"/>
      </w:r>
      <w:r w:rsidRPr="00C33D22">
        <w:rPr>
          <w:rFonts w:hint="cs"/>
          <w:rtl/>
        </w:rPr>
        <w:t xml:space="preserve"> تأثير عمده</w:t>
      </w:r>
      <w:r w:rsidRPr="00C33D22">
        <w:rPr>
          <w:rFonts w:hint="eastAsia"/>
          <w:rtl/>
        </w:rPr>
        <w:t>‌</w:t>
      </w:r>
      <w:r w:rsidRPr="00C33D22">
        <w:rPr>
          <w:rFonts w:hint="cs"/>
          <w:rtl/>
        </w:rPr>
        <w:t>اي بر پروتکل‌ها و متدهاي يافتن منابع مي</w:t>
      </w:r>
      <w:r w:rsidRPr="00C33D22">
        <w:rPr>
          <w:rFonts w:hint="eastAsia"/>
          <w:rtl/>
        </w:rPr>
        <w:t>‌</w:t>
      </w:r>
      <w:r w:rsidRPr="00C33D22">
        <w:rPr>
          <w:rFonts w:hint="cs"/>
          <w:rtl/>
        </w:rPr>
        <w:t xml:space="preserve">گذارد. </w:t>
      </w:r>
      <w:r w:rsidR="00627696">
        <w:rPr>
          <w:rFonts w:hint="cs"/>
          <w:rtl/>
        </w:rPr>
        <w:t xml:space="preserve">شکل </w:t>
      </w:r>
      <w:r w:rsidR="00DB0CA0">
        <w:rPr>
          <w:rFonts w:hint="cs"/>
          <w:rtl/>
        </w:rPr>
        <w:t>2</w:t>
      </w:r>
      <w:r w:rsidR="00627696">
        <w:rPr>
          <w:rFonts w:hint="cs"/>
          <w:rtl/>
        </w:rPr>
        <w:t>-29</w:t>
      </w:r>
      <w:r w:rsidRPr="00C33D22">
        <w:rPr>
          <w:rFonts w:hint="cs"/>
          <w:rtl/>
        </w:rPr>
        <w:t xml:space="preserve"> طبقه</w:t>
      </w:r>
      <w:r w:rsidRPr="00C33D22">
        <w:rPr>
          <w:rFonts w:hint="eastAsia"/>
          <w:rtl/>
        </w:rPr>
        <w:t>‌</w:t>
      </w:r>
      <w:r w:rsidRPr="00C33D22">
        <w:rPr>
          <w:rFonts w:hint="cs"/>
          <w:rtl/>
        </w:rPr>
        <w:t>بندي سازماندهي فضاي نام را نشان مي</w:t>
      </w:r>
      <w:r w:rsidRPr="00C33D22">
        <w:rPr>
          <w:rFonts w:hint="eastAsia"/>
          <w:rtl/>
        </w:rPr>
        <w:t>‌</w:t>
      </w:r>
      <w:r w:rsidRPr="00C33D22">
        <w:rPr>
          <w:rFonts w:hint="cs"/>
          <w:rtl/>
        </w:rPr>
        <w:t>دهد. فضای نام رابطه‌ای، منابع را به شکل رابطه تقسيم می‌کند و از مفاهيم موجود در پايگاه داده‌ی رابطه‌ای برای اين کار استفاده می‌کند. فضای نام سلسله‌مراتبی، منابع گريد را در سلسله‌مراتب‌هايي پخش می‌کند؛ و در نهايت فضای نام مبتنی بر گراف از گره‌ها و اشاره‌گرها برای تقسيم منابع استفاده می‌کند.</w:t>
      </w:r>
    </w:p>
    <w:p w:rsidR="00835550" w:rsidRPr="00C33D22" w:rsidRDefault="005D6360" w:rsidP="00835550">
      <w:pPr>
        <w:pStyle w:val="MyFigure"/>
        <w:spacing w:line="288" w:lineRule="auto"/>
      </w:pPr>
      <w:r>
        <w:rPr>
          <w:noProof/>
          <w:lang w:bidi="ar-SA"/>
        </w:rPr>
        <w:lastRenderedPageBreak/>
        <w:drawing>
          <wp:inline distT="0" distB="0" distL="0" distR="0">
            <wp:extent cx="3083560" cy="967740"/>
            <wp:effectExtent l="19050" t="0" r="2540" b="0"/>
            <wp:docPr id="2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5"/>
                    <a:srcRect/>
                    <a:stretch>
                      <a:fillRect/>
                    </a:stretch>
                  </pic:blipFill>
                  <pic:spPr bwMode="auto">
                    <a:xfrm>
                      <a:off x="0" y="0"/>
                      <a:ext cx="3083560" cy="967740"/>
                    </a:xfrm>
                    <a:prstGeom prst="rect">
                      <a:avLst/>
                    </a:prstGeom>
                    <a:noFill/>
                    <a:ln w="9525">
                      <a:noFill/>
                      <a:miter lim="800000"/>
                      <a:headEnd/>
                      <a:tailEnd/>
                    </a:ln>
                  </pic:spPr>
                </pic:pic>
              </a:graphicData>
            </a:graphic>
          </wp:inline>
        </w:drawing>
      </w:r>
    </w:p>
    <w:p w:rsidR="00835550" w:rsidRPr="00627696" w:rsidRDefault="00627696" w:rsidP="00627696">
      <w:pPr>
        <w:pStyle w:val="Caption"/>
        <w:bidi/>
        <w:jc w:val="center"/>
        <w:rPr>
          <w:rFonts w:ascii="B Nazanin" w:cs="B Nazanin"/>
          <w:color w:val="auto"/>
          <w:sz w:val="22"/>
          <w:szCs w:val="22"/>
          <w:rtl/>
        </w:rPr>
      </w:pPr>
      <w:bookmarkStart w:id="631" w:name="_Toc69268019"/>
      <w:bookmarkStart w:id="632" w:name="_Toc134012745"/>
      <w:bookmarkStart w:id="633" w:name="_Toc272054931"/>
      <w:r w:rsidRPr="00627696">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29</w:t>
      </w:r>
      <w:r w:rsidR="002A4878">
        <w:rPr>
          <w:rFonts w:cs="B Nazanin"/>
          <w:color w:val="auto"/>
          <w:sz w:val="22"/>
          <w:szCs w:val="22"/>
          <w:rtl/>
          <w:lang w:bidi="ar-SA"/>
        </w:rPr>
        <w:fldChar w:fldCharType="end"/>
      </w:r>
      <w:r w:rsidR="00835550" w:rsidRPr="00627696">
        <w:rPr>
          <w:rFonts w:ascii="B Nazanin" w:cs="B Nazanin" w:hint="cs"/>
          <w:color w:val="auto"/>
          <w:sz w:val="22"/>
          <w:szCs w:val="22"/>
          <w:rtl/>
        </w:rPr>
        <w:t xml:space="preserve">: </w:t>
      </w:r>
      <w:r w:rsidR="00835550" w:rsidRPr="00627696">
        <w:rPr>
          <w:rFonts w:cs="B Nazanin" w:hint="cs"/>
          <w:color w:val="auto"/>
          <w:sz w:val="22"/>
          <w:szCs w:val="22"/>
          <w:rtl/>
          <w:lang w:bidi="ar-SA"/>
        </w:rPr>
        <w:t>طبقه</w:t>
      </w:r>
      <w:r w:rsidR="00835550" w:rsidRPr="00627696">
        <w:rPr>
          <w:rFonts w:ascii="B Nazanin" w:cs="B Nazanin" w:hint="eastAsia"/>
          <w:color w:val="auto"/>
          <w:sz w:val="22"/>
          <w:szCs w:val="22"/>
          <w:rtl/>
        </w:rPr>
        <w:t>‌</w:t>
      </w:r>
      <w:r w:rsidR="00835550" w:rsidRPr="00627696">
        <w:rPr>
          <w:rFonts w:cs="B Nazanin" w:hint="cs"/>
          <w:color w:val="auto"/>
          <w:sz w:val="22"/>
          <w:szCs w:val="22"/>
          <w:rtl/>
          <w:lang w:bidi="ar-SA"/>
        </w:rPr>
        <w:t>بندي سازماندهي فضاي نام</w:t>
      </w:r>
      <w:bookmarkEnd w:id="631"/>
      <w:bookmarkEnd w:id="632"/>
      <w:bookmarkEnd w:id="633"/>
    </w:p>
    <w:p w:rsidR="00835550" w:rsidRPr="00723932" w:rsidRDefault="00835550" w:rsidP="00723932">
      <w:pPr>
        <w:pStyle w:val="MyParagraph"/>
        <w:ind w:firstLine="0"/>
        <w:rPr>
          <w:b/>
          <w:bCs/>
          <w:rtl/>
        </w:rPr>
      </w:pPr>
      <w:bookmarkStart w:id="634" w:name="_Toc63420195"/>
      <w:bookmarkStart w:id="635" w:name="_Toc63420503"/>
      <w:bookmarkStart w:id="636" w:name="_Toc63421564"/>
      <w:bookmarkStart w:id="637" w:name="_Toc63421750"/>
      <w:bookmarkStart w:id="638" w:name="_Toc63422080"/>
      <w:bookmarkStart w:id="639" w:name="_Toc63422183"/>
      <w:bookmarkStart w:id="640" w:name="_Toc63422286"/>
      <w:bookmarkStart w:id="641" w:name="_Toc63423569"/>
      <w:bookmarkStart w:id="642" w:name="_Toc69446720"/>
      <w:bookmarkStart w:id="643" w:name="_Toc134011714"/>
      <w:bookmarkStart w:id="644" w:name="_Toc267420789"/>
      <w:bookmarkStart w:id="645" w:name="_Toc271852106"/>
      <w:r w:rsidRPr="00723932">
        <w:rPr>
          <w:rFonts w:hint="cs"/>
          <w:b/>
          <w:bCs/>
          <w:rtl/>
        </w:rPr>
        <w:t>يافتن و انتشار منبع</w:t>
      </w:r>
      <w:bookmarkEnd w:id="634"/>
      <w:bookmarkEnd w:id="635"/>
      <w:bookmarkEnd w:id="636"/>
      <w:bookmarkEnd w:id="637"/>
      <w:bookmarkEnd w:id="638"/>
      <w:bookmarkEnd w:id="639"/>
      <w:bookmarkEnd w:id="640"/>
      <w:bookmarkEnd w:id="641"/>
      <w:bookmarkEnd w:id="642"/>
      <w:bookmarkEnd w:id="643"/>
      <w:bookmarkEnd w:id="644"/>
      <w:bookmarkEnd w:id="645"/>
    </w:p>
    <w:p w:rsidR="00835550" w:rsidRPr="00C33D22" w:rsidRDefault="00835550" w:rsidP="00DB0CA0">
      <w:pPr>
        <w:pStyle w:val="MyParagraph"/>
        <w:rPr>
          <w:rtl/>
        </w:rPr>
      </w:pPr>
      <w:r w:rsidRPr="00C33D22">
        <w:rPr>
          <w:rFonts w:hint="cs"/>
          <w:rtl/>
        </w:rPr>
        <w:t>يافتن و انتشار منبع</w:t>
      </w:r>
      <w:r w:rsidRPr="00C33D22">
        <w:rPr>
          <w:rStyle w:val="FootnoteReference"/>
          <w:rtl/>
        </w:rPr>
        <w:footnoteReference w:id="146"/>
      </w:r>
      <w:r w:rsidRPr="00C33D22">
        <w:rPr>
          <w:rFonts w:hint="cs"/>
          <w:rtl/>
        </w:rPr>
        <w:t xml:space="preserve"> را مي</w:t>
      </w:r>
      <w:r w:rsidRPr="00C33D22">
        <w:rPr>
          <w:rFonts w:hint="eastAsia"/>
          <w:rtl/>
        </w:rPr>
        <w:t>‌</w:t>
      </w:r>
      <w:r w:rsidRPr="00C33D22">
        <w:rPr>
          <w:rFonts w:hint="cs"/>
          <w:rtl/>
        </w:rPr>
        <w:t>توان به عنوان توابع تکميلي لحاظ كرد. يافتن، توسط يک برنامه‌ی كاربردي شبکه‌اي</w:t>
      </w:r>
      <w:r w:rsidRPr="00C33D22">
        <w:rPr>
          <w:rStyle w:val="FootnoteReference"/>
          <w:rtl/>
        </w:rPr>
        <w:footnoteReference w:id="147"/>
      </w:r>
      <w:r w:rsidRPr="00C33D22">
        <w:rPr>
          <w:rFonts w:hint="cs"/>
          <w:rtl/>
        </w:rPr>
        <w:t xml:space="preserve">، براي پيدا کردن منابع مناسب در گريد صورت مي‌گيرد. انتشار، توسط يک منبع به منظور يافتن برنامه‌هاي مناسب که مي‌توانند از آن منبع استفاده کنند، انجام می‌شود. يافتن و انتشار منابع بايد بر اساس معيارهای مشخصی انجام گيرد (مانند کيفيت سرويس </w:t>
      </w:r>
      <w:r w:rsidR="00550AF5">
        <w:fldChar w:fldCharType="begin"/>
      </w:r>
      <w:r w:rsidR="00550AF5">
        <w:instrText xml:space="preserve"> REF _Ref123052967 \r \h  </w:instrText>
      </w:r>
      <w:r w:rsidR="00550AF5">
        <w:instrText xml:space="preserve">\* MERGEFORMAT </w:instrText>
      </w:r>
      <w:r w:rsidR="00550AF5">
        <w:fldChar w:fldCharType="separate"/>
      </w:r>
      <w:r w:rsidR="00D049C4">
        <w:rPr>
          <w:cs/>
        </w:rPr>
        <w:t>‎</w:t>
      </w:r>
      <w:r w:rsidR="00D049C4">
        <w:t>[92]</w:t>
      </w:r>
      <w:r w:rsidR="00550AF5">
        <w:fldChar w:fldCharType="end"/>
      </w:r>
      <w:r w:rsidRPr="00C33D22">
        <w:rPr>
          <w:rFonts w:hint="cs"/>
          <w:rtl/>
        </w:rPr>
        <w:t xml:space="preserve">). </w:t>
      </w:r>
      <w:r w:rsidR="00FC3897">
        <w:rPr>
          <w:rFonts w:hint="cs"/>
          <w:rtl/>
        </w:rPr>
        <w:t xml:space="preserve">شکل </w:t>
      </w:r>
      <w:r w:rsidR="00DB0CA0">
        <w:rPr>
          <w:rFonts w:hint="cs"/>
          <w:rtl/>
        </w:rPr>
        <w:t>2</w:t>
      </w:r>
      <w:r w:rsidR="00FC3897">
        <w:rPr>
          <w:rFonts w:hint="cs"/>
          <w:rtl/>
        </w:rPr>
        <w:t>-30</w:t>
      </w:r>
      <w:r w:rsidRPr="00C33D22">
        <w:rPr>
          <w:rFonts w:hint="cs"/>
          <w:rtl/>
        </w:rPr>
        <w:t xml:space="preserve"> طبقه‌بندي يافتن منابع و</w:t>
      </w:r>
      <w:r w:rsidR="00244255">
        <w:rPr>
          <w:rFonts w:hint="cs"/>
          <w:rtl/>
        </w:rPr>
        <w:t xml:space="preserve"> </w:t>
      </w:r>
      <w:r w:rsidR="00FC3897">
        <w:rPr>
          <w:rFonts w:hint="cs"/>
          <w:rtl/>
        </w:rPr>
        <w:t xml:space="preserve">شکل </w:t>
      </w:r>
      <w:r w:rsidR="00DB0CA0">
        <w:rPr>
          <w:rFonts w:hint="cs"/>
          <w:rtl/>
        </w:rPr>
        <w:t>2</w:t>
      </w:r>
      <w:r w:rsidR="00FC3897">
        <w:rPr>
          <w:rFonts w:hint="cs"/>
          <w:rtl/>
        </w:rPr>
        <w:t xml:space="preserve">-31 </w:t>
      </w:r>
      <w:r w:rsidRPr="00C33D22">
        <w:rPr>
          <w:rFonts w:hint="cs"/>
          <w:rtl/>
        </w:rPr>
        <w:t>طبقه</w:t>
      </w:r>
      <w:r w:rsidRPr="00C33D22">
        <w:rPr>
          <w:rFonts w:hint="eastAsia"/>
          <w:rtl/>
        </w:rPr>
        <w:t>‌</w:t>
      </w:r>
      <w:r w:rsidRPr="00C33D22">
        <w:rPr>
          <w:rFonts w:hint="cs"/>
          <w:rtl/>
        </w:rPr>
        <w:t>بندي انتشار آنها را نشان مي‌دهد.</w:t>
      </w:r>
    </w:p>
    <w:p w:rsidR="00835550" w:rsidRPr="00C33D22" w:rsidRDefault="005D6360" w:rsidP="00835550">
      <w:pPr>
        <w:pStyle w:val="MyFigure"/>
        <w:spacing w:line="288" w:lineRule="auto"/>
      </w:pPr>
      <w:r>
        <w:rPr>
          <w:noProof/>
          <w:lang w:bidi="ar-SA"/>
        </w:rPr>
        <w:drawing>
          <wp:inline distT="0" distB="0" distL="0" distR="0">
            <wp:extent cx="3136900" cy="903605"/>
            <wp:effectExtent l="19050" t="0" r="6350" b="0"/>
            <wp:docPr id="2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6"/>
                    <a:srcRect/>
                    <a:stretch>
                      <a:fillRect/>
                    </a:stretch>
                  </pic:blipFill>
                  <pic:spPr bwMode="auto">
                    <a:xfrm>
                      <a:off x="0" y="0"/>
                      <a:ext cx="3136900" cy="903605"/>
                    </a:xfrm>
                    <a:prstGeom prst="rect">
                      <a:avLst/>
                    </a:prstGeom>
                    <a:noFill/>
                    <a:ln w="9525">
                      <a:noFill/>
                      <a:miter lim="800000"/>
                      <a:headEnd/>
                      <a:tailEnd/>
                    </a:ln>
                  </pic:spPr>
                </pic:pic>
              </a:graphicData>
            </a:graphic>
          </wp:inline>
        </w:drawing>
      </w:r>
    </w:p>
    <w:p w:rsidR="00835550" w:rsidRPr="00244255" w:rsidRDefault="00244255" w:rsidP="00244255">
      <w:pPr>
        <w:pStyle w:val="Caption"/>
        <w:bidi/>
        <w:jc w:val="center"/>
        <w:rPr>
          <w:rFonts w:ascii="B Nazanin" w:cs="B Nazanin"/>
          <w:color w:val="auto"/>
          <w:sz w:val="22"/>
          <w:szCs w:val="22"/>
          <w:rtl/>
        </w:rPr>
      </w:pPr>
      <w:bookmarkStart w:id="646" w:name="_Toc69268021"/>
      <w:bookmarkStart w:id="647" w:name="_Toc134012747"/>
      <w:bookmarkStart w:id="648" w:name="_Toc272054932"/>
      <w:r w:rsidRPr="00244255">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30</w:t>
      </w:r>
      <w:r w:rsidR="002A4878">
        <w:rPr>
          <w:rFonts w:cs="B Nazanin"/>
          <w:color w:val="auto"/>
          <w:sz w:val="22"/>
          <w:szCs w:val="22"/>
          <w:rtl/>
          <w:lang w:bidi="ar-SA"/>
        </w:rPr>
        <w:fldChar w:fldCharType="end"/>
      </w:r>
      <w:r w:rsidR="00B8412E" w:rsidRPr="00244255">
        <w:rPr>
          <w:rFonts w:cs="B Nazanin" w:hint="cs"/>
          <w:color w:val="auto"/>
          <w:sz w:val="22"/>
          <w:szCs w:val="22"/>
          <w:rtl/>
          <w:lang w:bidi="ar-SA"/>
        </w:rPr>
        <w:t>:</w:t>
      </w:r>
      <w:r w:rsidR="00835550" w:rsidRPr="00244255">
        <w:rPr>
          <w:rFonts w:cs="B Nazanin" w:hint="cs"/>
          <w:color w:val="auto"/>
          <w:sz w:val="22"/>
          <w:szCs w:val="22"/>
          <w:rtl/>
          <w:lang w:bidi="ar-SA"/>
        </w:rPr>
        <w:t xml:space="preserve"> طبقه</w:t>
      </w:r>
      <w:r w:rsidR="00835550" w:rsidRPr="00244255">
        <w:rPr>
          <w:rFonts w:ascii="B Nazanin" w:cs="B Nazanin" w:hint="eastAsia"/>
          <w:color w:val="auto"/>
          <w:sz w:val="22"/>
          <w:szCs w:val="22"/>
          <w:rtl/>
        </w:rPr>
        <w:t>‌</w:t>
      </w:r>
      <w:r w:rsidR="00835550" w:rsidRPr="00244255">
        <w:rPr>
          <w:rFonts w:cs="B Nazanin" w:hint="cs"/>
          <w:color w:val="auto"/>
          <w:sz w:val="22"/>
          <w:szCs w:val="22"/>
          <w:rtl/>
          <w:lang w:bidi="ar-SA"/>
        </w:rPr>
        <w:t>بندي يافتن منبع</w:t>
      </w:r>
      <w:bookmarkEnd w:id="646"/>
      <w:bookmarkEnd w:id="647"/>
      <w:bookmarkEnd w:id="648"/>
    </w:p>
    <w:p w:rsidR="00835550" w:rsidRPr="00C33D22" w:rsidRDefault="005D6360" w:rsidP="00835550">
      <w:pPr>
        <w:pStyle w:val="MyFigure"/>
        <w:spacing w:line="288" w:lineRule="auto"/>
      </w:pPr>
      <w:r>
        <w:rPr>
          <w:noProof/>
          <w:lang w:bidi="ar-SA"/>
        </w:rPr>
        <w:drawing>
          <wp:inline distT="0" distB="0" distL="0" distR="0">
            <wp:extent cx="3051810" cy="733425"/>
            <wp:effectExtent l="19050" t="0" r="0" b="0"/>
            <wp:docPr id="29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7"/>
                    <a:srcRect/>
                    <a:stretch>
                      <a:fillRect/>
                    </a:stretch>
                  </pic:blipFill>
                  <pic:spPr bwMode="auto">
                    <a:xfrm>
                      <a:off x="0" y="0"/>
                      <a:ext cx="3051810" cy="733425"/>
                    </a:xfrm>
                    <a:prstGeom prst="rect">
                      <a:avLst/>
                    </a:prstGeom>
                    <a:noFill/>
                    <a:ln w="9525">
                      <a:noFill/>
                      <a:miter lim="800000"/>
                      <a:headEnd/>
                      <a:tailEnd/>
                    </a:ln>
                  </pic:spPr>
                </pic:pic>
              </a:graphicData>
            </a:graphic>
          </wp:inline>
        </w:drawing>
      </w:r>
    </w:p>
    <w:p w:rsidR="00835550" w:rsidRPr="00244255" w:rsidRDefault="00244255" w:rsidP="00244255">
      <w:pPr>
        <w:pStyle w:val="Caption"/>
        <w:bidi/>
        <w:jc w:val="center"/>
        <w:rPr>
          <w:rFonts w:ascii="B Nazanin" w:cs="B Nazanin"/>
          <w:color w:val="auto"/>
          <w:sz w:val="22"/>
          <w:szCs w:val="22"/>
          <w:rtl/>
        </w:rPr>
      </w:pPr>
      <w:bookmarkStart w:id="649" w:name="_Toc69268022"/>
      <w:bookmarkStart w:id="650" w:name="_Toc134012748"/>
      <w:bookmarkStart w:id="651" w:name="_Toc272054933"/>
      <w:r w:rsidRPr="00244255">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31</w:t>
      </w:r>
      <w:r w:rsidR="002A4878">
        <w:rPr>
          <w:rFonts w:cs="B Nazanin"/>
          <w:color w:val="auto"/>
          <w:sz w:val="22"/>
          <w:szCs w:val="22"/>
          <w:rtl/>
          <w:lang w:bidi="ar-SA"/>
        </w:rPr>
        <w:fldChar w:fldCharType="end"/>
      </w:r>
      <w:r w:rsidR="00B8412E" w:rsidRPr="00244255">
        <w:rPr>
          <w:rFonts w:cs="B Nazanin" w:hint="cs"/>
          <w:color w:val="auto"/>
          <w:sz w:val="22"/>
          <w:szCs w:val="22"/>
          <w:rtl/>
          <w:lang w:bidi="ar-SA"/>
        </w:rPr>
        <w:t>:</w:t>
      </w:r>
      <w:r w:rsidR="00835550" w:rsidRPr="00244255">
        <w:rPr>
          <w:rFonts w:cs="B Nazanin" w:hint="cs"/>
          <w:color w:val="auto"/>
          <w:sz w:val="22"/>
          <w:szCs w:val="22"/>
          <w:rtl/>
          <w:lang w:bidi="ar-SA"/>
        </w:rPr>
        <w:t xml:space="preserve"> طبقه</w:t>
      </w:r>
      <w:r w:rsidR="00835550" w:rsidRPr="00244255">
        <w:rPr>
          <w:rFonts w:ascii="B Nazanin" w:cs="B Nazanin" w:hint="eastAsia"/>
          <w:color w:val="auto"/>
          <w:sz w:val="22"/>
          <w:szCs w:val="22"/>
          <w:rtl/>
        </w:rPr>
        <w:t>‌</w:t>
      </w:r>
      <w:r w:rsidR="00835550" w:rsidRPr="00244255">
        <w:rPr>
          <w:rFonts w:cs="B Nazanin" w:hint="cs"/>
          <w:color w:val="auto"/>
          <w:sz w:val="22"/>
          <w:szCs w:val="22"/>
          <w:rtl/>
          <w:lang w:bidi="ar-SA"/>
        </w:rPr>
        <w:t>بندي انتشار منبع</w:t>
      </w:r>
      <w:bookmarkEnd w:id="649"/>
      <w:bookmarkEnd w:id="650"/>
      <w:bookmarkEnd w:id="651"/>
    </w:p>
    <w:p w:rsidR="00835550" w:rsidRPr="00C33D22" w:rsidRDefault="00835550" w:rsidP="00644768">
      <w:pPr>
        <w:pStyle w:val="Heading4"/>
        <w:rPr>
          <w:sz w:val="22"/>
          <w:rtl/>
        </w:rPr>
      </w:pPr>
      <w:bookmarkStart w:id="652" w:name="_Toc63423570"/>
      <w:bookmarkStart w:id="653" w:name="_Toc69446721"/>
      <w:bookmarkStart w:id="654" w:name="_Toc134011715"/>
      <w:bookmarkStart w:id="655" w:name="_Toc267420790"/>
      <w:bookmarkStart w:id="656" w:name="_Toc271852107"/>
      <w:bookmarkStart w:id="657" w:name="_Toc271960403"/>
      <w:bookmarkStart w:id="658" w:name="_Toc272055752"/>
      <w:r w:rsidRPr="00C33D22">
        <w:rPr>
          <w:rFonts w:hint="cs"/>
          <w:rtl/>
        </w:rPr>
        <w:t>زمانبندي</w:t>
      </w:r>
      <w:bookmarkEnd w:id="652"/>
      <w:bookmarkEnd w:id="653"/>
      <w:bookmarkEnd w:id="654"/>
      <w:bookmarkEnd w:id="655"/>
      <w:bookmarkEnd w:id="656"/>
      <w:bookmarkEnd w:id="657"/>
      <w:bookmarkEnd w:id="658"/>
      <w:r w:rsidRPr="00C33D22">
        <w:rPr>
          <w:rFonts w:hint="cs"/>
          <w:sz w:val="22"/>
          <w:rtl/>
        </w:rPr>
        <w:t xml:space="preserve"> </w:t>
      </w:r>
    </w:p>
    <w:p w:rsidR="00835550" w:rsidRPr="00C33D22" w:rsidRDefault="00835550" w:rsidP="00835550">
      <w:pPr>
        <w:pStyle w:val="MyParagraph"/>
        <w:rPr>
          <w:rtl/>
        </w:rPr>
      </w:pPr>
      <w:r w:rsidRPr="00C33D22">
        <w:rPr>
          <w:rFonts w:hint="cs"/>
          <w:rtl/>
        </w:rPr>
        <w:t xml:space="preserve">در اين بخش طبقه‌بندي‌هايي را که وظايف زمانبندي و تخصيص منابع را در </w:t>
      </w:r>
      <w:r w:rsidR="00B253DA" w:rsidRPr="00C33D22">
        <w:rPr>
          <w:rtl/>
        </w:rPr>
        <w:t>سیستم مدیریت منابع</w:t>
      </w:r>
      <w:r w:rsidRPr="00C33D22">
        <w:rPr>
          <w:rFonts w:hint="cs"/>
          <w:rtl/>
        </w:rPr>
        <w:t xml:space="preserve"> توصيف مي‌کنند، مورد بررسي قرار مي</w:t>
      </w:r>
      <w:r w:rsidRPr="00C33D22">
        <w:rPr>
          <w:rFonts w:hint="eastAsia"/>
          <w:rtl/>
        </w:rPr>
        <w:t>‌</w:t>
      </w:r>
      <w:r w:rsidRPr="00C33D22">
        <w:rPr>
          <w:rFonts w:hint="cs"/>
          <w:rtl/>
        </w:rPr>
        <w:t>دهيم.</w:t>
      </w:r>
    </w:p>
    <w:p w:rsidR="00835550" w:rsidRPr="00723932" w:rsidRDefault="00835550" w:rsidP="00723932">
      <w:pPr>
        <w:pStyle w:val="MyParagraph"/>
        <w:ind w:firstLine="0"/>
        <w:rPr>
          <w:b/>
          <w:bCs/>
          <w:rtl/>
        </w:rPr>
      </w:pPr>
      <w:bookmarkStart w:id="659" w:name="_Toc63423571"/>
      <w:bookmarkStart w:id="660" w:name="_Toc69446722"/>
      <w:bookmarkStart w:id="661" w:name="_Toc134011716"/>
      <w:bookmarkStart w:id="662" w:name="_Toc267420791"/>
      <w:bookmarkStart w:id="663" w:name="_Toc271852108"/>
      <w:r w:rsidRPr="00723932">
        <w:rPr>
          <w:rFonts w:hint="cs"/>
          <w:b/>
          <w:bCs/>
          <w:rtl/>
        </w:rPr>
        <w:lastRenderedPageBreak/>
        <w:t>سازماندهي زمانبند</w:t>
      </w:r>
      <w:bookmarkEnd w:id="659"/>
      <w:bookmarkEnd w:id="660"/>
      <w:bookmarkEnd w:id="661"/>
      <w:bookmarkEnd w:id="662"/>
      <w:bookmarkEnd w:id="663"/>
    </w:p>
    <w:p w:rsidR="00835550" w:rsidRPr="00C33D22" w:rsidRDefault="00835550" w:rsidP="00DB0CA0">
      <w:pPr>
        <w:pStyle w:val="MyParagraph"/>
        <w:rPr>
          <w:rtl/>
        </w:rPr>
      </w:pPr>
      <w:r w:rsidRPr="00C33D22">
        <w:rPr>
          <w:rFonts w:hint="cs"/>
          <w:rtl/>
        </w:rPr>
        <w:t xml:space="preserve">مؤلفه‌هاي زمانبندي در </w:t>
      </w:r>
      <w:r w:rsidR="00B253DA" w:rsidRPr="00C33D22">
        <w:rPr>
          <w:rtl/>
        </w:rPr>
        <w:t>سیستم مدیریت منابع</w:t>
      </w:r>
      <w:r w:rsidRPr="00C33D22">
        <w:rPr>
          <w:rFonts w:hint="cs"/>
          <w:rtl/>
        </w:rPr>
        <w:t xml:space="preserve"> را مي‌توان به سه شکل، سازماندهی کرد (</w:t>
      </w:r>
      <w:r w:rsidR="009F7BF6">
        <w:rPr>
          <w:rFonts w:hint="cs"/>
          <w:rtl/>
        </w:rPr>
        <w:t xml:space="preserve">شکل </w:t>
      </w:r>
      <w:r w:rsidR="00DB0CA0">
        <w:rPr>
          <w:rFonts w:hint="cs"/>
          <w:rtl/>
        </w:rPr>
        <w:t>2</w:t>
      </w:r>
      <w:r w:rsidR="009F7BF6">
        <w:rPr>
          <w:rFonts w:hint="cs"/>
          <w:rtl/>
        </w:rPr>
        <w:t>-32</w:t>
      </w:r>
      <w:r w:rsidRPr="00C33D22">
        <w:rPr>
          <w:rFonts w:hint="cs"/>
          <w:rtl/>
        </w:rPr>
        <w:t>). در سازماندهي متمرکز فقط يک کنترل</w:t>
      </w:r>
      <w:r w:rsidRPr="00C33D22">
        <w:rPr>
          <w:rFonts w:hint="eastAsia"/>
          <w:rtl/>
        </w:rPr>
        <w:t>‌</w:t>
      </w:r>
      <w:r w:rsidRPr="00C33D22">
        <w:rPr>
          <w:rFonts w:hint="cs"/>
          <w:rtl/>
        </w:rPr>
        <w:t>کننده‌ی زمانبندي وجود دارد که در سطح سيستم تصميم‌گيری می‌کند. در سازماندهي سلسله</w:t>
      </w:r>
      <w:r w:rsidRPr="00C33D22">
        <w:rPr>
          <w:rFonts w:hint="eastAsia"/>
          <w:rtl/>
        </w:rPr>
        <w:t>‌</w:t>
      </w:r>
      <w:r w:rsidRPr="00C33D22">
        <w:rPr>
          <w:rFonts w:hint="cs"/>
          <w:rtl/>
        </w:rPr>
        <w:t>مراتبي، کنترل</w:t>
      </w:r>
      <w:r w:rsidRPr="00C33D22">
        <w:rPr>
          <w:rFonts w:hint="eastAsia"/>
          <w:rtl/>
        </w:rPr>
        <w:t>‌</w:t>
      </w:r>
      <w:r w:rsidRPr="00C33D22">
        <w:rPr>
          <w:rFonts w:hint="cs"/>
          <w:rtl/>
        </w:rPr>
        <w:t>کننده‌هاي زمانبندي در يک سلسله</w:t>
      </w:r>
      <w:r w:rsidRPr="00C33D22">
        <w:rPr>
          <w:rFonts w:hint="eastAsia"/>
          <w:rtl/>
        </w:rPr>
        <w:t>‌</w:t>
      </w:r>
      <w:r w:rsidRPr="00C33D22">
        <w:rPr>
          <w:rFonts w:hint="cs"/>
          <w:rtl/>
        </w:rPr>
        <w:t>مراتب قرار دارند؛ به طوری که هر چه به سطوح بالاتر برويم، کنترل‌کننده‌ها می‌توانند بر مجموعه‌ی بزرگتری از منابع نظارت کنند. سازماندهي غيرمتمرکز، حالتي غير از دو حالت فوق‌الذكر است که در آن کنترل‌کننده‌ها در سطح گريد به صورت توزيع شده قرار می‌گيرند. هر کدام از اين سه حالت داراي مزايا و معايبي هستند. (براي اطلاعات بيشتر به</w:t>
      </w:r>
      <w:r w:rsidR="00C74278" w:rsidRPr="00C33D22">
        <w:t>[</w:t>
      </w:r>
      <w:r w:rsidR="0023436B">
        <w:t>76</w:t>
      </w:r>
      <w:r w:rsidR="00C74278" w:rsidRPr="00C33D22">
        <w:t>,7</w:t>
      </w:r>
      <w:r w:rsidR="0023436B">
        <w:t>7</w:t>
      </w:r>
      <w:r w:rsidR="00C74278" w:rsidRPr="00C33D22">
        <w:t>]</w:t>
      </w:r>
      <w:r w:rsidRPr="00C33D22">
        <w:rPr>
          <w:rFonts w:hint="cs"/>
          <w:rtl/>
        </w:rPr>
        <w:t xml:space="preserve"> مراجعه کنيد)</w:t>
      </w:r>
    </w:p>
    <w:p w:rsidR="00835550" w:rsidRPr="00C33D22" w:rsidRDefault="005D6360" w:rsidP="00835550">
      <w:pPr>
        <w:pStyle w:val="MyFigure"/>
        <w:spacing w:line="288" w:lineRule="auto"/>
      </w:pPr>
      <w:r>
        <w:rPr>
          <w:noProof/>
          <w:lang w:bidi="ar-SA"/>
        </w:rPr>
        <w:drawing>
          <wp:inline distT="0" distB="0" distL="0" distR="0">
            <wp:extent cx="2137410" cy="1052830"/>
            <wp:effectExtent l="19050" t="0" r="0" b="0"/>
            <wp:docPr id="29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8"/>
                    <a:srcRect/>
                    <a:stretch>
                      <a:fillRect/>
                    </a:stretch>
                  </pic:blipFill>
                  <pic:spPr bwMode="auto">
                    <a:xfrm>
                      <a:off x="0" y="0"/>
                      <a:ext cx="2137410" cy="1052830"/>
                    </a:xfrm>
                    <a:prstGeom prst="rect">
                      <a:avLst/>
                    </a:prstGeom>
                    <a:noFill/>
                    <a:ln w="9525">
                      <a:noFill/>
                      <a:miter lim="800000"/>
                      <a:headEnd/>
                      <a:tailEnd/>
                    </a:ln>
                  </pic:spPr>
                </pic:pic>
              </a:graphicData>
            </a:graphic>
          </wp:inline>
        </w:drawing>
      </w:r>
    </w:p>
    <w:p w:rsidR="00835550" w:rsidRPr="009F7BF6" w:rsidRDefault="009F7BF6" w:rsidP="009F7BF6">
      <w:pPr>
        <w:pStyle w:val="Caption"/>
        <w:bidi/>
        <w:jc w:val="center"/>
        <w:rPr>
          <w:rFonts w:ascii="B Nazanin" w:cs="B Nazanin"/>
          <w:color w:val="auto"/>
          <w:sz w:val="22"/>
          <w:szCs w:val="22"/>
          <w:rtl/>
        </w:rPr>
      </w:pPr>
      <w:bookmarkStart w:id="664" w:name="_Toc69268023"/>
      <w:bookmarkStart w:id="665" w:name="_Toc134012749"/>
      <w:bookmarkStart w:id="666" w:name="_Toc272054934"/>
      <w:r w:rsidRPr="009F7BF6">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32</w:t>
      </w:r>
      <w:r w:rsidR="002A4878">
        <w:rPr>
          <w:rFonts w:cs="B Nazanin"/>
          <w:color w:val="auto"/>
          <w:sz w:val="22"/>
          <w:szCs w:val="22"/>
          <w:rtl/>
          <w:lang w:bidi="ar-SA"/>
        </w:rPr>
        <w:fldChar w:fldCharType="end"/>
      </w:r>
      <w:r w:rsidRPr="009F7BF6">
        <w:rPr>
          <w:rFonts w:cs="B Nazanin" w:hint="cs"/>
          <w:color w:val="auto"/>
          <w:sz w:val="22"/>
          <w:szCs w:val="22"/>
          <w:rtl/>
          <w:lang w:bidi="ar-SA"/>
        </w:rPr>
        <w:t>:</w:t>
      </w:r>
      <w:r w:rsidR="00835550" w:rsidRPr="009F7BF6">
        <w:rPr>
          <w:rFonts w:cs="B Nazanin" w:hint="cs"/>
          <w:color w:val="auto"/>
          <w:sz w:val="22"/>
          <w:szCs w:val="22"/>
          <w:rtl/>
          <w:lang w:bidi="ar-SA"/>
        </w:rPr>
        <w:t xml:space="preserve"> طبقه</w:t>
      </w:r>
      <w:r w:rsidR="00835550" w:rsidRPr="009F7BF6">
        <w:rPr>
          <w:rFonts w:ascii="B Nazanin" w:cs="B Nazanin" w:hint="eastAsia"/>
          <w:color w:val="auto"/>
          <w:sz w:val="22"/>
          <w:szCs w:val="22"/>
          <w:rtl/>
        </w:rPr>
        <w:t>‌</w:t>
      </w:r>
      <w:r w:rsidR="00835550" w:rsidRPr="009F7BF6">
        <w:rPr>
          <w:rFonts w:cs="B Nazanin" w:hint="cs"/>
          <w:color w:val="auto"/>
          <w:sz w:val="22"/>
          <w:szCs w:val="22"/>
          <w:rtl/>
          <w:lang w:bidi="ar-SA"/>
        </w:rPr>
        <w:t>بندي سازماندهي زمانبند</w:t>
      </w:r>
      <w:bookmarkEnd w:id="664"/>
      <w:bookmarkEnd w:id="665"/>
      <w:bookmarkEnd w:id="666"/>
    </w:p>
    <w:p w:rsidR="00835550" w:rsidRPr="00723932" w:rsidRDefault="00835550" w:rsidP="00723932">
      <w:pPr>
        <w:pStyle w:val="MyParagraph"/>
        <w:ind w:firstLine="0"/>
        <w:rPr>
          <w:b/>
          <w:bCs/>
          <w:rtl/>
        </w:rPr>
      </w:pPr>
      <w:bookmarkStart w:id="667" w:name="_Toc63423572"/>
      <w:bookmarkStart w:id="668" w:name="_Toc69446723"/>
      <w:bookmarkStart w:id="669" w:name="_Toc134011717"/>
      <w:bookmarkStart w:id="670" w:name="_Toc267420792"/>
      <w:bookmarkStart w:id="671" w:name="_Toc271852109"/>
      <w:r w:rsidRPr="00723932">
        <w:rPr>
          <w:rFonts w:hint="cs"/>
          <w:b/>
          <w:bCs/>
          <w:rtl/>
        </w:rPr>
        <w:t>برآورد وضعيت</w:t>
      </w:r>
      <w:bookmarkEnd w:id="667"/>
      <w:bookmarkEnd w:id="668"/>
      <w:r w:rsidRPr="00723932">
        <w:rPr>
          <w:b/>
          <w:bCs/>
          <w:vertAlign w:val="superscript"/>
          <w:rtl/>
        </w:rPr>
        <w:footnoteReference w:id="148"/>
      </w:r>
      <w:bookmarkEnd w:id="669"/>
      <w:bookmarkEnd w:id="670"/>
      <w:bookmarkEnd w:id="671"/>
    </w:p>
    <w:p w:rsidR="00835550" w:rsidRPr="00C33D22" w:rsidRDefault="00835550" w:rsidP="00DB0CA0">
      <w:pPr>
        <w:pStyle w:val="MyParagraph"/>
        <w:rPr>
          <w:rtl/>
        </w:rPr>
      </w:pPr>
      <w:r w:rsidRPr="00C33D22">
        <w:rPr>
          <w:rFonts w:hint="cs"/>
          <w:rtl/>
        </w:rPr>
        <w:t>به علت تأخير انتشار اطلاعات در سيستم‌هاي توزيعي مانند سيستم‌هاي گريد، برآورد وضعيت هميشه برحسب اطلاعات جزئي و کهنه صورت مي</w:t>
      </w:r>
      <w:r w:rsidRPr="00C33D22">
        <w:rPr>
          <w:rFonts w:hint="eastAsia"/>
          <w:rtl/>
        </w:rPr>
        <w:t>‌</w:t>
      </w:r>
      <w:r w:rsidRPr="00C33D22">
        <w:rPr>
          <w:rFonts w:hint="cs"/>
          <w:rtl/>
        </w:rPr>
        <w:t>گيرد. تأکيد طبقه‌بندي ارائه شده در اين بخش روي مکانيزم‌هاي به کار گرفته شده براي برآورد وضعيت‌هايي‌ است که پياده</w:t>
      </w:r>
      <w:r w:rsidRPr="00C33D22">
        <w:rPr>
          <w:rFonts w:hint="eastAsia"/>
          <w:rtl/>
        </w:rPr>
        <w:t>‌</w:t>
      </w:r>
      <w:r w:rsidRPr="00C33D22">
        <w:rPr>
          <w:rFonts w:hint="cs"/>
          <w:rtl/>
        </w:rPr>
        <w:t>سازي مدل انتزاعي را تحت تأثير خود قرار مي</w:t>
      </w:r>
      <w:r w:rsidRPr="00C33D22">
        <w:rPr>
          <w:rFonts w:hint="eastAsia"/>
          <w:rtl/>
        </w:rPr>
        <w:t>‌</w:t>
      </w:r>
      <w:r w:rsidRPr="00C33D22">
        <w:rPr>
          <w:rFonts w:hint="cs"/>
          <w:rtl/>
        </w:rPr>
        <w:t xml:space="preserve">دهند. </w:t>
      </w:r>
      <w:r w:rsidR="00DB0A6C">
        <w:rPr>
          <w:rFonts w:hint="cs"/>
          <w:rtl/>
        </w:rPr>
        <w:t xml:space="preserve">شکل </w:t>
      </w:r>
      <w:r w:rsidR="00DB0CA0">
        <w:rPr>
          <w:rFonts w:hint="cs"/>
          <w:rtl/>
        </w:rPr>
        <w:t>2</w:t>
      </w:r>
      <w:r w:rsidR="00DB0A6C">
        <w:rPr>
          <w:rFonts w:hint="cs"/>
          <w:rtl/>
        </w:rPr>
        <w:t>-33</w:t>
      </w:r>
      <w:r w:rsidRPr="00C33D22">
        <w:rPr>
          <w:rFonts w:hint="cs"/>
          <w:rtl/>
        </w:rPr>
        <w:t xml:space="preserve"> طبقه</w:t>
      </w:r>
      <w:r w:rsidRPr="00C33D22">
        <w:rPr>
          <w:rFonts w:hint="eastAsia"/>
          <w:rtl/>
        </w:rPr>
        <w:t>‌</w:t>
      </w:r>
      <w:r w:rsidRPr="00C33D22">
        <w:rPr>
          <w:rFonts w:hint="cs"/>
          <w:rtl/>
        </w:rPr>
        <w:t>بندي برآورد وضعيت را نشان مي</w:t>
      </w:r>
      <w:r w:rsidRPr="00C33D22">
        <w:rPr>
          <w:rFonts w:hint="eastAsia"/>
          <w:rtl/>
        </w:rPr>
        <w:t>‌</w:t>
      </w:r>
      <w:r w:rsidRPr="00C33D22">
        <w:rPr>
          <w:rFonts w:hint="cs"/>
          <w:rtl/>
        </w:rPr>
        <w:t>دهد.</w:t>
      </w:r>
    </w:p>
    <w:p w:rsidR="00835550" w:rsidRPr="00C33D22" w:rsidRDefault="005D6360" w:rsidP="00835550">
      <w:pPr>
        <w:pStyle w:val="MyFigure"/>
        <w:spacing w:line="288" w:lineRule="auto"/>
      </w:pPr>
      <w:r>
        <w:rPr>
          <w:noProof/>
          <w:lang w:bidi="ar-SA"/>
        </w:rPr>
        <w:drawing>
          <wp:inline distT="0" distB="0" distL="0" distR="0">
            <wp:extent cx="4444365" cy="1616075"/>
            <wp:effectExtent l="19050" t="0" r="0" b="0"/>
            <wp:docPr id="29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9"/>
                    <a:srcRect/>
                    <a:stretch>
                      <a:fillRect/>
                    </a:stretch>
                  </pic:blipFill>
                  <pic:spPr bwMode="auto">
                    <a:xfrm>
                      <a:off x="0" y="0"/>
                      <a:ext cx="4444365" cy="1616075"/>
                    </a:xfrm>
                    <a:prstGeom prst="rect">
                      <a:avLst/>
                    </a:prstGeom>
                    <a:noFill/>
                    <a:ln w="9525">
                      <a:noFill/>
                      <a:miter lim="800000"/>
                      <a:headEnd/>
                      <a:tailEnd/>
                    </a:ln>
                  </pic:spPr>
                </pic:pic>
              </a:graphicData>
            </a:graphic>
          </wp:inline>
        </w:drawing>
      </w:r>
    </w:p>
    <w:p w:rsidR="00835550" w:rsidRPr="00E929D5" w:rsidRDefault="00E929D5" w:rsidP="00E929D5">
      <w:pPr>
        <w:pStyle w:val="Caption"/>
        <w:bidi/>
        <w:jc w:val="center"/>
        <w:rPr>
          <w:rFonts w:ascii="B Nazanin" w:cs="B Nazanin"/>
          <w:color w:val="auto"/>
          <w:sz w:val="22"/>
          <w:szCs w:val="22"/>
          <w:rtl/>
        </w:rPr>
      </w:pPr>
      <w:bookmarkStart w:id="672" w:name="_Toc69268024"/>
      <w:bookmarkStart w:id="673" w:name="_Toc134012750"/>
      <w:bookmarkStart w:id="674" w:name="_Toc272054935"/>
      <w:r w:rsidRPr="00E929D5">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33</w:t>
      </w:r>
      <w:r w:rsidR="002A4878">
        <w:rPr>
          <w:rFonts w:cs="B Nazanin"/>
          <w:color w:val="auto"/>
          <w:sz w:val="22"/>
          <w:szCs w:val="22"/>
          <w:rtl/>
          <w:lang w:bidi="ar-SA"/>
        </w:rPr>
        <w:fldChar w:fldCharType="end"/>
      </w:r>
      <w:r w:rsidR="00A96353" w:rsidRPr="00E929D5">
        <w:rPr>
          <w:rFonts w:cs="B Nazanin" w:hint="cs"/>
          <w:color w:val="auto"/>
          <w:sz w:val="22"/>
          <w:szCs w:val="22"/>
          <w:rtl/>
          <w:lang w:bidi="ar-SA"/>
        </w:rPr>
        <w:t>:</w:t>
      </w:r>
      <w:r w:rsidR="00835550" w:rsidRPr="00E929D5">
        <w:rPr>
          <w:rFonts w:cs="B Nazanin" w:hint="cs"/>
          <w:color w:val="auto"/>
          <w:sz w:val="22"/>
          <w:szCs w:val="22"/>
          <w:rtl/>
          <w:lang w:bidi="ar-SA"/>
        </w:rPr>
        <w:t xml:space="preserve"> طبقه</w:t>
      </w:r>
      <w:r w:rsidR="00835550" w:rsidRPr="00E929D5">
        <w:rPr>
          <w:rFonts w:ascii="B Nazanin" w:cs="B Nazanin" w:hint="eastAsia"/>
          <w:color w:val="auto"/>
          <w:sz w:val="22"/>
          <w:szCs w:val="22"/>
          <w:rtl/>
        </w:rPr>
        <w:t>‌</w:t>
      </w:r>
      <w:r w:rsidR="00835550" w:rsidRPr="00E929D5">
        <w:rPr>
          <w:rFonts w:cs="B Nazanin" w:hint="cs"/>
          <w:color w:val="auto"/>
          <w:sz w:val="22"/>
          <w:szCs w:val="22"/>
          <w:rtl/>
          <w:lang w:bidi="ar-SA"/>
        </w:rPr>
        <w:t>بندي برآورد وضعيت</w:t>
      </w:r>
      <w:bookmarkEnd w:id="672"/>
      <w:bookmarkEnd w:id="673"/>
      <w:bookmarkEnd w:id="674"/>
    </w:p>
    <w:p w:rsidR="00835550" w:rsidRPr="00C33D22" w:rsidRDefault="00835550" w:rsidP="00DC0C5C">
      <w:pPr>
        <w:pStyle w:val="MyParagraph"/>
        <w:rPr>
          <w:rtl/>
        </w:rPr>
      </w:pPr>
      <w:r w:rsidRPr="00C33D22">
        <w:rPr>
          <w:rFonts w:hint="cs"/>
          <w:rtl/>
        </w:rPr>
        <w:lastRenderedPageBreak/>
        <w:t>برآورد وضعيت غيرپيش</w:t>
      </w:r>
      <w:r w:rsidRPr="00C33D22">
        <w:rPr>
          <w:rFonts w:hint="eastAsia"/>
          <w:rtl/>
        </w:rPr>
        <w:t>‌</w:t>
      </w:r>
      <w:r w:rsidRPr="00C33D22">
        <w:rPr>
          <w:rFonts w:hint="cs"/>
          <w:rtl/>
        </w:rPr>
        <w:t>گويانه</w:t>
      </w:r>
      <w:r w:rsidRPr="00C33D22">
        <w:rPr>
          <w:rStyle w:val="FootnoteReference"/>
          <w:rtl/>
        </w:rPr>
        <w:footnoteReference w:id="149"/>
      </w:r>
      <w:r w:rsidRPr="00C33D22">
        <w:rPr>
          <w:rFonts w:hint="cs"/>
          <w:rtl/>
        </w:rPr>
        <w:t xml:space="preserve"> فقط از اطلاعات وضعيت کار و منبع موجود استفاده مي‌کند؛ زيرا نيازي به در نظر گرفتن اطلاعات گذشته ندارد. روش‌هاي غيرپيش</w:t>
      </w:r>
      <w:r w:rsidRPr="00C33D22">
        <w:rPr>
          <w:rFonts w:hint="eastAsia"/>
          <w:rtl/>
        </w:rPr>
        <w:t>‌</w:t>
      </w:r>
      <w:r w:rsidRPr="00C33D22">
        <w:rPr>
          <w:rFonts w:hint="cs"/>
          <w:rtl/>
        </w:rPr>
        <w:t>گويانه يا از مکاشفه</w:t>
      </w:r>
      <w:r w:rsidRPr="00C33D22">
        <w:rPr>
          <w:rStyle w:val="FootnoteReference"/>
          <w:rtl/>
        </w:rPr>
        <w:footnoteReference w:id="150"/>
      </w:r>
      <w:r w:rsidRPr="00C33D22">
        <w:rPr>
          <w:rFonts w:hint="cs"/>
          <w:rtl/>
        </w:rPr>
        <w:t xml:space="preserve"> بر اساس مشخصات کار و منبع استفاده می‌کنند و يا يک مدل توزيع احتمالي بر اساس تحليل آماري غيربرخط</w:t>
      </w:r>
      <w:r w:rsidRPr="00C33D22">
        <w:rPr>
          <w:rStyle w:val="FootnoteReference"/>
          <w:rtl/>
        </w:rPr>
        <w:footnoteReference w:id="151"/>
      </w:r>
      <w:r w:rsidRPr="00C33D22">
        <w:rPr>
          <w:rFonts w:hint="cs"/>
          <w:rtl/>
        </w:rPr>
        <w:t xml:space="preserve"> مشخصات کار مورد انتظار، را به کار می‌گيرند.</w:t>
      </w:r>
      <w:r w:rsidR="00DC0C5C">
        <w:rPr>
          <w:rFonts w:hint="cs"/>
          <w:rtl/>
        </w:rPr>
        <w:t xml:space="preserve"> </w:t>
      </w:r>
      <w:r w:rsidRPr="00C33D22">
        <w:rPr>
          <w:rFonts w:hint="cs"/>
          <w:rtl/>
        </w:rPr>
        <w:t>يک روش پيش</w:t>
      </w:r>
      <w:r w:rsidRPr="00C33D22">
        <w:rPr>
          <w:rFonts w:hint="eastAsia"/>
          <w:rtl/>
        </w:rPr>
        <w:t>‌</w:t>
      </w:r>
      <w:r w:rsidRPr="00C33D22">
        <w:rPr>
          <w:rFonts w:hint="cs"/>
          <w:rtl/>
        </w:rPr>
        <w:t>گويانه، اطلاعات کنوني و سوابق را براي برآورد وضعيت لحاظ مي‌کند. مدل‌هاي پيش</w:t>
      </w:r>
      <w:r w:rsidRPr="00C33D22">
        <w:rPr>
          <w:rFonts w:hint="eastAsia"/>
          <w:rtl/>
        </w:rPr>
        <w:t>‌</w:t>
      </w:r>
      <w:r w:rsidRPr="00C33D22">
        <w:rPr>
          <w:rFonts w:hint="cs"/>
          <w:rtl/>
        </w:rPr>
        <w:t>گويانه از يکي از روش‌هاي مکاشفه‌ای، مدل‌هاي قيمت</w:t>
      </w:r>
      <w:r w:rsidRPr="00C33D22">
        <w:rPr>
          <w:rFonts w:hint="eastAsia"/>
          <w:rtl/>
        </w:rPr>
        <w:t>‌</w:t>
      </w:r>
      <w:r w:rsidRPr="00C33D22">
        <w:rPr>
          <w:rFonts w:hint="cs"/>
          <w:rtl/>
        </w:rPr>
        <w:t>گذاري و يا يادگيري ماشين استفاده مي‌کنند. در روش مکاشفه‌ای، از قوانين از پيش تعيين شده براي هدايت برآورد وضعيت استفاده مي‌شود. اين قوانين، بر اساس رفتار مورد انتظار گريد براي برنامه‌ها استخراج مي‌شوند. در روش مدل قيمت</w:t>
      </w:r>
      <w:r w:rsidRPr="00C33D22">
        <w:rPr>
          <w:rFonts w:hint="eastAsia"/>
          <w:rtl/>
        </w:rPr>
        <w:t>‌</w:t>
      </w:r>
      <w:r w:rsidRPr="00C33D22">
        <w:rPr>
          <w:rFonts w:hint="cs"/>
          <w:rtl/>
        </w:rPr>
        <w:t>گذاري، با استفاده از پويايي‌هاي بازار، منابع خريد و فروش مي‌شوند. در يادگيري ماشين، با استفاده از توزيع‌هاي ناشناخته‌ی بالقوه، از شِماي بر‌خط</w:t>
      </w:r>
      <w:r w:rsidRPr="00C33D22">
        <w:rPr>
          <w:rStyle w:val="FootnoteReference"/>
          <w:rtl/>
        </w:rPr>
        <w:footnoteReference w:id="152"/>
      </w:r>
      <w:r w:rsidRPr="00C33D22">
        <w:rPr>
          <w:rFonts w:hint="cs"/>
          <w:rtl/>
        </w:rPr>
        <w:t xml:space="preserve"> يا غيربرخط براي برآورد وضعيت استفاده مي</w:t>
      </w:r>
      <w:r w:rsidRPr="00C33D22">
        <w:rPr>
          <w:rFonts w:hint="eastAsia"/>
          <w:rtl/>
        </w:rPr>
        <w:t>‌</w:t>
      </w:r>
      <w:r w:rsidRPr="00C33D22">
        <w:rPr>
          <w:rFonts w:hint="cs"/>
          <w:rtl/>
        </w:rPr>
        <w:t>شود.</w:t>
      </w:r>
    </w:p>
    <w:p w:rsidR="00835550" w:rsidRPr="00723932" w:rsidRDefault="00835550" w:rsidP="00723932">
      <w:pPr>
        <w:pStyle w:val="MyParagraph"/>
        <w:ind w:firstLine="0"/>
        <w:rPr>
          <w:b/>
          <w:bCs/>
          <w:rtl/>
        </w:rPr>
      </w:pPr>
      <w:bookmarkStart w:id="675" w:name="_Toc63420199"/>
      <w:bookmarkStart w:id="676" w:name="_Toc63420507"/>
      <w:bookmarkStart w:id="677" w:name="_Toc63421568"/>
      <w:bookmarkStart w:id="678" w:name="_Toc63421754"/>
      <w:bookmarkStart w:id="679" w:name="_Toc63422084"/>
      <w:bookmarkStart w:id="680" w:name="_Toc63422187"/>
      <w:bookmarkStart w:id="681" w:name="_Toc63422290"/>
      <w:bookmarkStart w:id="682" w:name="_Toc63423573"/>
      <w:bookmarkStart w:id="683" w:name="_Toc69446724"/>
      <w:bookmarkStart w:id="684" w:name="_Toc134011718"/>
      <w:bookmarkStart w:id="685" w:name="_Toc267420793"/>
      <w:bookmarkStart w:id="686" w:name="_Toc271852110"/>
      <w:r w:rsidRPr="00723932">
        <w:rPr>
          <w:rFonts w:hint="cs"/>
          <w:b/>
          <w:bCs/>
          <w:rtl/>
        </w:rPr>
        <w:t>زمانبندي مجدد</w:t>
      </w:r>
      <w:bookmarkEnd w:id="675"/>
      <w:bookmarkEnd w:id="676"/>
      <w:bookmarkEnd w:id="677"/>
      <w:bookmarkEnd w:id="678"/>
      <w:bookmarkEnd w:id="679"/>
      <w:bookmarkEnd w:id="680"/>
      <w:bookmarkEnd w:id="681"/>
      <w:bookmarkEnd w:id="682"/>
      <w:bookmarkEnd w:id="683"/>
      <w:r w:rsidRPr="00723932">
        <w:rPr>
          <w:b/>
          <w:bCs/>
          <w:vertAlign w:val="superscript"/>
          <w:rtl/>
        </w:rPr>
        <w:footnoteReference w:id="153"/>
      </w:r>
      <w:bookmarkEnd w:id="684"/>
      <w:bookmarkEnd w:id="685"/>
      <w:bookmarkEnd w:id="686"/>
    </w:p>
    <w:p w:rsidR="00835550" w:rsidRPr="00C33D22" w:rsidRDefault="00835550" w:rsidP="00DB0CA0">
      <w:pPr>
        <w:pStyle w:val="MyParagraph"/>
        <w:rPr>
          <w:rtl/>
        </w:rPr>
      </w:pPr>
      <w:r w:rsidRPr="00C33D22">
        <w:rPr>
          <w:rFonts w:hint="cs"/>
          <w:rtl/>
        </w:rPr>
        <w:t xml:space="preserve">ويژگي‌هاي زمانبندي مجدد در يک </w:t>
      </w:r>
      <w:r w:rsidR="00B253DA" w:rsidRPr="00C33D22">
        <w:rPr>
          <w:rtl/>
        </w:rPr>
        <w:t>سیستم مدیریت منابع</w:t>
      </w:r>
      <w:r w:rsidRPr="00C33D22">
        <w:rPr>
          <w:rFonts w:hint="cs"/>
          <w:rtl/>
        </w:rPr>
        <w:t xml:space="preserve"> مشخص مي‌کند كه چه هنگام، زمانبندي موجود، مورد بررسي مجدد قرار بگيرد و چه هنگام، اجراي کارها دوباره منظم شود. نظم</w:t>
      </w:r>
      <w:r w:rsidRPr="00C33D22">
        <w:rPr>
          <w:rFonts w:hint="eastAsia"/>
          <w:rtl/>
        </w:rPr>
        <w:t>‌</w:t>
      </w:r>
      <w:r w:rsidRPr="00C33D22">
        <w:rPr>
          <w:rFonts w:hint="cs"/>
          <w:rtl/>
        </w:rPr>
        <w:t>بخشي مجدد به کارها برای اين منظور انجام می‌گيرد که بهره</w:t>
      </w:r>
      <w:r w:rsidRPr="00C33D22">
        <w:rPr>
          <w:rFonts w:hint="eastAsia"/>
          <w:rtl/>
        </w:rPr>
        <w:t>‌</w:t>
      </w:r>
      <w:r w:rsidRPr="00C33D22">
        <w:rPr>
          <w:rFonts w:hint="cs"/>
          <w:rtl/>
        </w:rPr>
        <w:t>وري منابع، توان عملياتي، يا ساير معيارها بسته به سياست زمانبندي، ماکزيمم شود. روش به کار گرفته شده براي زمانبندي مجدد، مناسب بودن يک سيستم مديريت منبع را براي يک کاربرد خاص مشخص مي</w:t>
      </w:r>
      <w:r w:rsidRPr="00C33D22">
        <w:rPr>
          <w:rFonts w:hint="eastAsia"/>
          <w:rtl/>
        </w:rPr>
        <w:t>‌</w:t>
      </w:r>
      <w:r w:rsidRPr="00C33D22">
        <w:rPr>
          <w:rFonts w:hint="cs"/>
          <w:rtl/>
        </w:rPr>
        <w:t xml:space="preserve">کند. </w:t>
      </w:r>
      <w:r w:rsidR="00E929D5">
        <w:rPr>
          <w:rFonts w:hint="cs"/>
          <w:rtl/>
        </w:rPr>
        <w:t xml:space="preserve">شکل </w:t>
      </w:r>
      <w:r w:rsidR="00DB0CA0">
        <w:rPr>
          <w:rFonts w:hint="cs"/>
          <w:rtl/>
        </w:rPr>
        <w:t>2</w:t>
      </w:r>
      <w:r w:rsidR="00E929D5">
        <w:rPr>
          <w:rFonts w:hint="cs"/>
          <w:rtl/>
        </w:rPr>
        <w:t>-34</w:t>
      </w:r>
      <w:r w:rsidRPr="00C33D22">
        <w:rPr>
          <w:rFonts w:hint="cs"/>
          <w:rtl/>
        </w:rPr>
        <w:t xml:space="preserve"> طبقه</w:t>
      </w:r>
      <w:r w:rsidRPr="00C33D22">
        <w:rPr>
          <w:rFonts w:hint="eastAsia"/>
          <w:rtl/>
        </w:rPr>
        <w:t>‌</w:t>
      </w:r>
      <w:r w:rsidRPr="00C33D22">
        <w:rPr>
          <w:rFonts w:hint="cs"/>
          <w:rtl/>
        </w:rPr>
        <w:t>بندي زمانبندي مجدد را نشان مي</w:t>
      </w:r>
      <w:r w:rsidRPr="00C33D22">
        <w:rPr>
          <w:rFonts w:hint="eastAsia"/>
          <w:rtl/>
        </w:rPr>
        <w:t>‌</w:t>
      </w:r>
      <w:r w:rsidRPr="00C33D22">
        <w:rPr>
          <w:rFonts w:hint="cs"/>
          <w:rtl/>
        </w:rPr>
        <w:t>دهد.</w:t>
      </w:r>
    </w:p>
    <w:p w:rsidR="00835550" w:rsidRPr="00C33D22" w:rsidRDefault="005D6360" w:rsidP="00835550">
      <w:pPr>
        <w:pStyle w:val="MyFigure"/>
        <w:spacing w:line="288" w:lineRule="auto"/>
        <w:rPr>
          <w:rFonts w:ascii="B Nazanin"/>
          <w:sz w:val="24"/>
          <w:rtl/>
        </w:rPr>
      </w:pPr>
      <w:r>
        <w:rPr>
          <w:noProof/>
          <w:lang w:bidi="ar-SA"/>
        </w:rPr>
        <w:drawing>
          <wp:inline distT="0" distB="0" distL="0" distR="0">
            <wp:extent cx="2881630" cy="840105"/>
            <wp:effectExtent l="19050" t="0" r="0" b="0"/>
            <wp:docPr id="2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0"/>
                    <a:srcRect/>
                    <a:stretch>
                      <a:fillRect/>
                    </a:stretch>
                  </pic:blipFill>
                  <pic:spPr bwMode="auto">
                    <a:xfrm>
                      <a:off x="0" y="0"/>
                      <a:ext cx="2881630" cy="840105"/>
                    </a:xfrm>
                    <a:prstGeom prst="rect">
                      <a:avLst/>
                    </a:prstGeom>
                    <a:noFill/>
                    <a:ln w="9525">
                      <a:noFill/>
                      <a:miter lim="800000"/>
                      <a:headEnd/>
                      <a:tailEnd/>
                    </a:ln>
                  </pic:spPr>
                </pic:pic>
              </a:graphicData>
            </a:graphic>
          </wp:inline>
        </w:drawing>
      </w:r>
    </w:p>
    <w:p w:rsidR="00835550" w:rsidRPr="00C831A2" w:rsidRDefault="00C831A2" w:rsidP="00C831A2">
      <w:pPr>
        <w:pStyle w:val="Caption"/>
        <w:bidi/>
        <w:jc w:val="center"/>
        <w:rPr>
          <w:rFonts w:ascii="B Nazanin" w:cs="B Nazanin"/>
          <w:color w:val="auto"/>
          <w:sz w:val="22"/>
          <w:szCs w:val="22"/>
          <w:rtl/>
        </w:rPr>
      </w:pPr>
      <w:bookmarkStart w:id="687" w:name="_Toc69268025"/>
      <w:bookmarkStart w:id="688" w:name="_Toc134012751"/>
      <w:bookmarkStart w:id="689" w:name="_Toc272054936"/>
      <w:r w:rsidRPr="00C831A2">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34</w:t>
      </w:r>
      <w:r w:rsidR="002A4878">
        <w:rPr>
          <w:rFonts w:cs="B Nazanin"/>
          <w:color w:val="auto"/>
          <w:sz w:val="22"/>
          <w:szCs w:val="22"/>
          <w:rtl/>
          <w:lang w:bidi="ar-SA"/>
        </w:rPr>
        <w:fldChar w:fldCharType="end"/>
      </w:r>
      <w:r w:rsidR="00801680" w:rsidRPr="00C831A2">
        <w:rPr>
          <w:rFonts w:cs="B Nazanin" w:hint="cs"/>
          <w:color w:val="auto"/>
          <w:sz w:val="22"/>
          <w:szCs w:val="22"/>
          <w:rtl/>
          <w:lang w:bidi="ar-SA"/>
        </w:rPr>
        <w:t>:</w:t>
      </w:r>
      <w:r w:rsidR="00835550" w:rsidRPr="00C831A2">
        <w:rPr>
          <w:rFonts w:cs="B Nazanin" w:hint="cs"/>
          <w:color w:val="auto"/>
          <w:sz w:val="22"/>
          <w:szCs w:val="22"/>
          <w:rtl/>
          <w:lang w:bidi="ar-SA"/>
        </w:rPr>
        <w:t xml:space="preserve"> طبقه</w:t>
      </w:r>
      <w:r w:rsidR="00835550" w:rsidRPr="00C831A2">
        <w:rPr>
          <w:rFonts w:ascii="B Nazanin" w:cs="B Nazanin" w:hint="eastAsia"/>
          <w:color w:val="auto"/>
          <w:sz w:val="22"/>
          <w:szCs w:val="22"/>
          <w:rtl/>
        </w:rPr>
        <w:t>‌</w:t>
      </w:r>
      <w:r w:rsidR="00835550" w:rsidRPr="00C831A2">
        <w:rPr>
          <w:rFonts w:cs="B Nazanin" w:hint="cs"/>
          <w:color w:val="auto"/>
          <w:sz w:val="22"/>
          <w:szCs w:val="22"/>
          <w:rtl/>
          <w:lang w:bidi="ar-SA"/>
        </w:rPr>
        <w:t>بندي زمانبندي مجدد</w:t>
      </w:r>
      <w:bookmarkEnd w:id="687"/>
      <w:bookmarkEnd w:id="688"/>
      <w:bookmarkEnd w:id="689"/>
    </w:p>
    <w:p w:rsidR="00835550" w:rsidRPr="00723932" w:rsidRDefault="00835550" w:rsidP="00723932">
      <w:pPr>
        <w:pStyle w:val="MyParagraph"/>
        <w:ind w:firstLine="0"/>
        <w:rPr>
          <w:b/>
          <w:bCs/>
          <w:rtl/>
        </w:rPr>
      </w:pPr>
      <w:bookmarkStart w:id="690" w:name="_Toc63420200"/>
      <w:bookmarkStart w:id="691" w:name="_Toc63420508"/>
      <w:bookmarkStart w:id="692" w:name="_Toc63421569"/>
      <w:bookmarkStart w:id="693" w:name="_Toc63421755"/>
      <w:bookmarkStart w:id="694" w:name="_Toc63422085"/>
      <w:bookmarkStart w:id="695" w:name="_Toc63422188"/>
      <w:bookmarkStart w:id="696" w:name="_Toc63422291"/>
      <w:bookmarkStart w:id="697" w:name="_Toc63423574"/>
      <w:bookmarkStart w:id="698" w:name="_Toc69446725"/>
      <w:bookmarkStart w:id="699" w:name="_Toc134011719"/>
      <w:bookmarkStart w:id="700" w:name="_Toc267420794"/>
      <w:bookmarkStart w:id="701" w:name="_Toc271852111"/>
      <w:r w:rsidRPr="00723932">
        <w:rPr>
          <w:rFonts w:hint="cs"/>
          <w:b/>
          <w:bCs/>
          <w:rtl/>
        </w:rPr>
        <w:t>سياست زمانبندي</w:t>
      </w:r>
      <w:bookmarkEnd w:id="690"/>
      <w:bookmarkEnd w:id="691"/>
      <w:bookmarkEnd w:id="692"/>
      <w:bookmarkEnd w:id="693"/>
      <w:bookmarkEnd w:id="694"/>
      <w:bookmarkEnd w:id="695"/>
      <w:bookmarkEnd w:id="696"/>
      <w:bookmarkEnd w:id="697"/>
      <w:bookmarkEnd w:id="698"/>
      <w:bookmarkEnd w:id="699"/>
      <w:bookmarkEnd w:id="700"/>
      <w:bookmarkEnd w:id="701"/>
    </w:p>
    <w:p w:rsidR="00835550" w:rsidRPr="00C33D22" w:rsidRDefault="00835550" w:rsidP="00DB0CA0">
      <w:pPr>
        <w:pStyle w:val="MyParagraph"/>
        <w:rPr>
          <w:rtl/>
        </w:rPr>
      </w:pPr>
      <w:r w:rsidRPr="00C33D22">
        <w:rPr>
          <w:rFonts w:hint="cs"/>
          <w:rtl/>
        </w:rPr>
        <w:t>سيستم مديريت منبع از يک سياست زمانبندي</w:t>
      </w:r>
      <w:r w:rsidRPr="00C33D22">
        <w:rPr>
          <w:rStyle w:val="FootnoteReference"/>
          <w:rtl/>
        </w:rPr>
        <w:footnoteReference w:id="154"/>
      </w:r>
      <w:r w:rsidRPr="00C33D22">
        <w:rPr>
          <w:rFonts w:hint="cs"/>
          <w:rtl/>
        </w:rPr>
        <w:t xml:space="preserve"> استفاده مي‌کند تا ترتيب جزئي تقاضاها و کارها را هنگام زمانبندي تعيين کند. </w:t>
      </w:r>
      <w:r w:rsidR="00900F1C">
        <w:rPr>
          <w:rFonts w:hint="cs"/>
          <w:rtl/>
        </w:rPr>
        <w:t xml:space="preserve">شکل </w:t>
      </w:r>
      <w:r w:rsidR="00DB0CA0">
        <w:rPr>
          <w:rFonts w:hint="cs"/>
          <w:rtl/>
        </w:rPr>
        <w:t>2</w:t>
      </w:r>
      <w:r w:rsidR="00900F1C">
        <w:rPr>
          <w:rFonts w:hint="cs"/>
          <w:rtl/>
        </w:rPr>
        <w:t>-35</w:t>
      </w:r>
      <w:r w:rsidRPr="00C33D22">
        <w:rPr>
          <w:rFonts w:hint="cs"/>
          <w:rtl/>
        </w:rPr>
        <w:t xml:space="preserve"> طبقه</w:t>
      </w:r>
      <w:r w:rsidRPr="00C33D22">
        <w:rPr>
          <w:rFonts w:hint="eastAsia"/>
          <w:rtl/>
        </w:rPr>
        <w:t>‌</w:t>
      </w:r>
      <w:r w:rsidRPr="00C33D22">
        <w:rPr>
          <w:rFonts w:hint="cs"/>
          <w:rtl/>
        </w:rPr>
        <w:t>بندي سياست‌هاي زمانبندي را نشان مي</w:t>
      </w:r>
      <w:r w:rsidRPr="00C33D22">
        <w:rPr>
          <w:rFonts w:hint="eastAsia"/>
          <w:rtl/>
        </w:rPr>
        <w:t>‌</w:t>
      </w:r>
      <w:r w:rsidRPr="00C33D22">
        <w:rPr>
          <w:rFonts w:hint="cs"/>
          <w:rtl/>
        </w:rPr>
        <w:t>دهد. در اين طبقه</w:t>
      </w:r>
      <w:r w:rsidRPr="00C33D22">
        <w:rPr>
          <w:rFonts w:hint="eastAsia"/>
          <w:rtl/>
        </w:rPr>
        <w:t>‌</w:t>
      </w:r>
      <w:r w:rsidRPr="00C33D22">
        <w:rPr>
          <w:rFonts w:hint="cs"/>
          <w:rtl/>
        </w:rPr>
        <w:t xml:space="preserve">بندي، تأكيد بر ميزان </w:t>
      </w:r>
      <w:r w:rsidRPr="00C33D22">
        <w:rPr>
          <w:rFonts w:hint="cs"/>
          <w:rtl/>
        </w:rPr>
        <w:lastRenderedPageBreak/>
        <w:t>متأثر بودن سياست زمانبندي از نهادهاي خارجي مي‌باشد. سيستم‌هاي گريد بزرگ با حوزه‌های مديريتی مختلف، معمولاً داراي سياست‌هاي به كارگيري منابع متعددي‌ مي‌باشند. در روش ثابت، سياست پياده</w:t>
      </w:r>
      <w:r w:rsidRPr="00C33D22">
        <w:rPr>
          <w:rFonts w:hint="eastAsia"/>
          <w:rtl/>
        </w:rPr>
        <w:t>‌</w:t>
      </w:r>
      <w:r w:rsidRPr="00C33D22">
        <w:rPr>
          <w:rFonts w:hint="cs"/>
          <w:rtl/>
        </w:rPr>
        <w:t>سازي شده توسط مديريت منبع، از پيش تعيين شده است؛ در حالی که سياست زمانبندي توسعه‌پذير به نهادهاي خارجي اين امكان را مي</w:t>
      </w:r>
      <w:r w:rsidRPr="00C33D22">
        <w:rPr>
          <w:rFonts w:hint="eastAsia"/>
          <w:rtl/>
        </w:rPr>
        <w:t>‌</w:t>
      </w:r>
      <w:r w:rsidRPr="00C33D22">
        <w:rPr>
          <w:rFonts w:hint="cs"/>
          <w:rtl/>
        </w:rPr>
        <w:t>دهد كه سياست زمانبندي را عوض كنند.</w:t>
      </w:r>
    </w:p>
    <w:p w:rsidR="00835550" w:rsidRPr="00C33D22" w:rsidRDefault="005D6360" w:rsidP="00835550">
      <w:pPr>
        <w:pStyle w:val="MyFigure"/>
        <w:spacing w:line="288" w:lineRule="auto"/>
      </w:pPr>
      <w:r>
        <w:rPr>
          <w:noProof/>
          <w:lang w:bidi="ar-SA"/>
        </w:rPr>
        <w:drawing>
          <wp:inline distT="0" distB="0" distL="0" distR="0">
            <wp:extent cx="3827780" cy="1158875"/>
            <wp:effectExtent l="19050" t="0" r="1270" b="0"/>
            <wp:docPr id="2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1"/>
                    <a:srcRect/>
                    <a:stretch>
                      <a:fillRect/>
                    </a:stretch>
                  </pic:blipFill>
                  <pic:spPr bwMode="auto">
                    <a:xfrm>
                      <a:off x="0" y="0"/>
                      <a:ext cx="3827780" cy="1158875"/>
                    </a:xfrm>
                    <a:prstGeom prst="rect">
                      <a:avLst/>
                    </a:prstGeom>
                    <a:noFill/>
                    <a:ln w="9525">
                      <a:noFill/>
                      <a:miter lim="800000"/>
                      <a:headEnd/>
                      <a:tailEnd/>
                    </a:ln>
                  </pic:spPr>
                </pic:pic>
              </a:graphicData>
            </a:graphic>
          </wp:inline>
        </w:drawing>
      </w:r>
    </w:p>
    <w:p w:rsidR="00835550" w:rsidRDefault="00900F1C" w:rsidP="00900F1C">
      <w:pPr>
        <w:pStyle w:val="Caption"/>
        <w:bidi/>
        <w:jc w:val="center"/>
        <w:rPr>
          <w:rFonts w:cs="B Nazanin"/>
          <w:color w:val="auto"/>
          <w:sz w:val="22"/>
          <w:szCs w:val="22"/>
          <w:rtl/>
          <w:lang w:bidi="ar-SA"/>
        </w:rPr>
      </w:pPr>
      <w:bookmarkStart w:id="702" w:name="_Toc69268026"/>
      <w:bookmarkStart w:id="703" w:name="_Toc134012752"/>
      <w:bookmarkStart w:id="704" w:name="_Toc272054937"/>
      <w:r w:rsidRPr="00734983">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35</w:t>
      </w:r>
      <w:r w:rsidR="002A4878">
        <w:rPr>
          <w:rFonts w:cs="B Nazanin"/>
          <w:color w:val="auto"/>
          <w:sz w:val="22"/>
          <w:szCs w:val="22"/>
          <w:rtl/>
          <w:lang w:bidi="ar-SA"/>
        </w:rPr>
        <w:fldChar w:fldCharType="end"/>
      </w:r>
      <w:r w:rsidR="00801680" w:rsidRPr="00734983">
        <w:rPr>
          <w:rFonts w:cs="B Nazanin" w:hint="cs"/>
          <w:color w:val="auto"/>
          <w:sz w:val="22"/>
          <w:szCs w:val="22"/>
          <w:rtl/>
          <w:lang w:bidi="ar-SA"/>
        </w:rPr>
        <w:t>:</w:t>
      </w:r>
      <w:r w:rsidR="00835550" w:rsidRPr="00734983">
        <w:rPr>
          <w:rFonts w:cs="B Nazanin" w:hint="cs"/>
          <w:color w:val="auto"/>
          <w:sz w:val="22"/>
          <w:szCs w:val="22"/>
          <w:rtl/>
          <w:lang w:bidi="ar-SA"/>
        </w:rPr>
        <w:t xml:space="preserve"> طبقه</w:t>
      </w:r>
      <w:r w:rsidR="00835550" w:rsidRPr="00734983">
        <w:rPr>
          <w:rFonts w:ascii="B Nazanin" w:cs="B Nazanin" w:hint="eastAsia"/>
          <w:color w:val="auto"/>
          <w:sz w:val="22"/>
          <w:szCs w:val="22"/>
          <w:rtl/>
        </w:rPr>
        <w:t>‌</w:t>
      </w:r>
      <w:r w:rsidR="00835550" w:rsidRPr="00734983">
        <w:rPr>
          <w:rFonts w:cs="B Nazanin" w:hint="cs"/>
          <w:color w:val="auto"/>
          <w:sz w:val="22"/>
          <w:szCs w:val="22"/>
          <w:rtl/>
          <w:lang w:bidi="ar-SA"/>
        </w:rPr>
        <w:t>بندي سياست‌هاي زمانبندي</w:t>
      </w:r>
      <w:bookmarkEnd w:id="702"/>
      <w:bookmarkEnd w:id="703"/>
      <w:bookmarkEnd w:id="704"/>
    </w:p>
    <w:p w:rsidR="00521F7C" w:rsidRPr="00521F7C" w:rsidRDefault="00521F7C" w:rsidP="00521F7C">
      <w:pPr>
        <w:bidi/>
        <w:rPr>
          <w:rtl/>
          <w:lang w:bidi="ar-SA"/>
        </w:rPr>
      </w:pPr>
    </w:p>
    <w:p w:rsidR="00835550" w:rsidRPr="0077032D" w:rsidRDefault="00835550" w:rsidP="0077032D">
      <w:pPr>
        <w:pStyle w:val="Heading3"/>
        <w:tabs>
          <w:tab w:val="clear" w:pos="0"/>
          <w:tab w:val="num" w:pos="810"/>
        </w:tabs>
        <w:bidi/>
        <w:rPr>
          <w:rFonts w:cs="B Nazanin"/>
          <w:i/>
          <w:iCs/>
          <w:szCs w:val="26"/>
          <w:rtl/>
        </w:rPr>
      </w:pPr>
      <w:bookmarkStart w:id="705" w:name="_Toc134011720"/>
      <w:bookmarkStart w:id="706" w:name="_Toc267420795"/>
      <w:bookmarkStart w:id="707" w:name="_Toc271852112"/>
      <w:bookmarkStart w:id="708" w:name="_Toc271960404"/>
      <w:bookmarkStart w:id="709" w:name="_Toc272055753"/>
      <w:r w:rsidRPr="0077032D">
        <w:rPr>
          <w:rFonts w:cs="B Nazanin" w:hint="cs"/>
          <w:szCs w:val="26"/>
          <w:rtl/>
          <w:lang w:bidi="ar-SA"/>
        </w:rPr>
        <w:t>خلاصه و نتيجه‌گيری</w:t>
      </w:r>
      <w:bookmarkEnd w:id="705"/>
      <w:bookmarkEnd w:id="706"/>
      <w:bookmarkEnd w:id="707"/>
      <w:bookmarkEnd w:id="708"/>
      <w:bookmarkEnd w:id="709"/>
    </w:p>
    <w:p w:rsidR="00835550" w:rsidRPr="00C33D22" w:rsidRDefault="00835550" w:rsidP="00835550">
      <w:pPr>
        <w:pStyle w:val="MyParagraph"/>
        <w:rPr>
          <w:rtl/>
        </w:rPr>
      </w:pPr>
      <w:r w:rsidRPr="00C33D22">
        <w:rPr>
          <w:rFonts w:hint="cs"/>
          <w:rtl/>
        </w:rPr>
        <w:t>محيط گريد يک زيربنای سخت</w:t>
      </w:r>
      <w:r w:rsidRPr="00C33D22">
        <w:rPr>
          <w:rFonts w:hint="cs"/>
          <w:rtl/>
        </w:rPr>
        <w:softHyphen/>
        <w:t>افزاری و نرم</w:t>
      </w:r>
      <w:r w:rsidRPr="00C33D22">
        <w:rPr>
          <w:rFonts w:hint="cs"/>
          <w:rtl/>
        </w:rPr>
        <w:softHyphen/>
        <w:t>افزاری را فراهم می‌کند تا در يک شبکه از ماشين‌های توزيع</w:t>
      </w:r>
      <w:r w:rsidRPr="00C33D22">
        <w:rPr>
          <w:rFonts w:hint="eastAsia"/>
          <w:rtl/>
        </w:rPr>
        <w:t>‌</w:t>
      </w:r>
      <w:r w:rsidRPr="00C33D22">
        <w:rPr>
          <w:rFonts w:hint="cs"/>
          <w:rtl/>
        </w:rPr>
        <w:t>شده و ناهمگون، منابع محلی هر ماشين برای ديگران قابل استفاده باشد. در واقع، يک گريد با مجموعه</w:t>
      </w:r>
      <w:r w:rsidRPr="00C33D22">
        <w:rPr>
          <w:rFonts w:hint="cs"/>
          <w:rtl/>
        </w:rPr>
        <w:softHyphen/>
        <w:t>ای از منابع در مقياس وسيع در ارتباط است که به صورت مشترک مورد استفاده قرار می‌گيرند. درطبقه‌بندی سيستم‌های گريد می‌توان سه نوع گريد را در نظر گرفت: محاسباتی، داده‌ای و خدماتی. گريد‌های محاسباتی توانمندی‌های مختلفی دارند؛ از جمله استفاده از منابع بيکار، به کار گرفتن منابع اضافه و موازی‌سازی پردازنده‌ها برای افزايش کارايي. سيستم مديريت منبع به عنوان مهم‌ترين بخش يک گريد محاسباتی نقش مهمی در کنترل و نظارت بر استفاده از منابع دارد. مهم</w:t>
      </w:r>
      <w:r w:rsidRPr="00C33D22">
        <w:rPr>
          <w:rFonts w:hint="eastAsia"/>
          <w:rtl/>
        </w:rPr>
        <w:t>‌</w:t>
      </w:r>
      <w:r w:rsidRPr="00C33D22">
        <w:rPr>
          <w:rFonts w:hint="cs"/>
          <w:rtl/>
        </w:rPr>
        <w:t>ترين وظيفه‌ی اين سيستم، زمانبندی کارها بر روی منابع می‌باشد. اين عمل می‌توان به صورت متمرکز، سلسله‌مراتبی و غيرمتمرکز انجام شود. با توجه به شرايط حاکم بر گريدهای محاسباتی، زمانبندی غيرمتمرکز و توزيع شده از بقيه موفق‌تر خواهد بود.</w:t>
      </w:r>
    </w:p>
    <w:p w:rsidR="001D37A0" w:rsidRPr="00C33D22" w:rsidRDefault="001D37A0" w:rsidP="00835550">
      <w:pPr>
        <w:widowControl w:val="0"/>
        <w:bidi/>
        <w:spacing w:before="120" w:after="0" w:line="24" w:lineRule="atLeast"/>
        <w:ind w:firstLine="562"/>
        <w:jc w:val="lowKashida"/>
        <w:rPr>
          <w:rFonts w:ascii="B Nazanin" w:hAnsi="Times New Roman" w:cs="B Nazanin"/>
          <w:sz w:val="24"/>
          <w:szCs w:val="24"/>
          <w:rtl/>
        </w:rPr>
      </w:pPr>
    </w:p>
    <w:p w:rsidR="00151D0D" w:rsidRDefault="00151D0D">
      <w:pPr>
        <w:rPr>
          <w:rFonts w:ascii="B Nazanin" w:hAnsi="Times New Roman" w:cs="B Nazanin"/>
          <w:sz w:val="24"/>
          <w:szCs w:val="24"/>
          <w:rtl/>
          <w:lang w:bidi="ar-SA"/>
        </w:rPr>
        <w:sectPr w:rsidR="00151D0D" w:rsidSect="00341756">
          <w:headerReference w:type="default" r:id="rId392"/>
          <w:footerReference w:type="default" r:id="rId393"/>
          <w:headerReference w:type="first" r:id="rId394"/>
          <w:footerReference w:type="first" r:id="rId395"/>
          <w:pgSz w:w="12240" w:h="15840"/>
          <w:pgMar w:top="1440" w:right="1800" w:bottom="1440" w:left="1800" w:header="720" w:footer="1584" w:gutter="0"/>
          <w:cols w:space="720"/>
          <w:titlePg/>
          <w:rtlGutter/>
          <w:docGrid w:linePitch="360"/>
        </w:sectPr>
      </w:pPr>
    </w:p>
    <w:p w:rsidR="008F3E51" w:rsidRPr="00C33D22" w:rsidRDefault="008F3E51">
      <w:pPr>
        <w:rPr>
          <w:rFonts w:ascii="B Nazanin" w:hAnsi="Times New Roman" w:cs="B Nazanin"/>
          <w:sz w:val="24"/>
          <w:szCs w:val="24"/>
          <w:rtl/>
        </w:rPr>
      </w:pPr>
    </w:p>
    <w:p w:rsidR="00E2607E" w:rsidRDefault="007077EB" w:rsidP="00E2607E">
      <w:pPr>
        <w:pStyle w:val="Caption"/>
        <w:bidi/>
        <w:outlineLvl w:val="0"/>
        <w:rPr>
          <w:rStyle w:val="Heading1Char"/>
          <w:rFonts w:cs="B Nazanin"/>
          <w:szCs w:val="32"/>
        </w:rPr>
      </w:pPr>
      <w:r>
        <w:rPr>
          <w:rFonts w:ascii="Times New Roman" w:hAnsi="Times New Roman" w:cs="B Nazanin"/>
          <w:noProof/>
          <w:color w:val="auto"/>
          <w:sz w:val="32"/>
          <w:szCs w:val="32"/>
          <w:lang w:bidi="ar-SA"/>
        </w:rPr>
        <mc:AlternateContent>
          <mc:Choice Requires="wps">
            <w:drawing>
              <wp:anchor distT="0" distB="0" distL="114300" distR="114300" simplePos="0" relativeHeight="251651072" behindDoc="0" locked="0" layoutInCell="1" allowOverlap="1">
                <wp:simplePos x="0" y="0"/>
                <wp:positionH relativeFrom="column">
                  <wp:posOffset>372110</wp:posOffset>
                </wp:positionH>
                <wp:positionV relativeFrom="paragraph">
                  <wp:posOffset>1073785</wp:posOffset>
                </wp:positionV>
                <wp:extent cx="4476750" cy="5915660"/>
                <wp:effectExtent l="19685" t="22225" r="37465" b="53340"/>
                <wp:wrapNone/>
                <wp:docPr id="23"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915660"/>
                        </a:xfrm>
                        <a:prstGeom prst="bevel">
                          <a:avLst>
                            <a:gd name="adj" fmla="val 12500"/>
                          </a:avLst>
                        </a:prstGeom>
                        <a:gradFill rotWithShape="1">
                          <a:gsLst>
                            <a:gs pos="0">
                              <a:srgbClr val="C6D9F1"/>
                            </a:gs>
                            <a:gs pos="100000">
                              <a:srgbClr val="FFFFFF"/>
                            </a:gs>
                          </a:gsLst>
                          <a:lin ang="5400000" scaled="1"/>
                        </a:gradFill>
                        <a:ln w="38100">
                          <a:solidFill>
                            <a:srgbClr val="F2F2F2"/>
                          </a:solidFill>
                          <a:miter lim="800000"/>
                          <a:headEnd/>
                          <a:tailEnd/>
                        </a:ln>
                        <a:effectLst>
                          <a:outerShdw dist="28398" dir="3806097" algn="ctr" rotWithShape="0">
                            <a:srgbClr val="205867">
                              <a:alpha val="50000"/>
                            </a:srgbClr>
                          </a:outerShdw>
                        </a:effectLst>
                      </wps:spPr>
                      <wps:txbx>
                        <w:txbxContent>
                          <w:p w:rsidR="00695683" w:rsidRPr="00B036DC" w:rsidRDefault="00695683" w:rsidP="00B036DC">
                            <w:pPr>
                              <w:bidi/>
                              <w:jc w:val="center"/>
                              <w:rPr>
                                <w:rFonts w:cs="Titr"/>
                                <w:sz w:val="144"/>
                                <w:szCs w:val="144"/>
                                <w:rtl/>
                                <w:lang w:bidi="fa-IR"/>
                              </w:rPr>
                            </w:pPr>
                            <w:r w:rsidRPr="00B036DC">
                              <w:rPr>
                                <w:rFonts w:cs="Titr" w:hint="cs"/>
                                <w:sz w:val="144"/>
                                <w:szCs w:val="144"/>
                                <w:rtl/>
                                <w:lang w:bidi="fa-IR"/>
                              </w:rPr>
                              <w:t>فصل سوم</w:t>
                            </w:r>
                          </w:p>
                          <w:p w:rsidR="00695683" w:rsidRDefault="00695683" w:rsidP="00B85C78">
                            <w:pPr>
                              <w:bidi/>
                              <w:jc w:val="center"/>
                              <w:rPr>
                                <w:rFonts w:ascii="Times New Roman" w:hAnsi="Times New Roman" w:cs="Titr"/>
                                <w:b/>
                                <w:bCs/>
                                <w:color w:val="FF0000"/>
                                <w:sz w:val="60"/>
                                <w:szCs w:val="62"/>
                                <w:rtl/>
                                <w:lang w:bidi="ar-SA"/>
                              </w:rPr>
                            </w:pPr>
                          </w:p>
                          <w:p w:rsidR="00695683" w:rsidRDefault="00695683" w:rsidP="00BA0F7B">
                            <w:pPr>
                              <w:bidi/>
                              <w:jc w:val="center"/>
                              <w:rPr>
                                <w:rFonts w:ascii="Times New Roman" w:hAnsi="Times New Roman" w:cs="Titr"/>
                                <w:b/>
                                <w:bCs/>
                                <w:color w:val="FF0000"/>
                                <w:sz w:val="60"/>
                                <w:szCs w:val="62"/>
                                <w:rtl/>
                                <w:lang w:bidi="ar-SA"/>
                              </w:rPr>
                            </w:pPr>
                          </w:p>
                          <w:p w:rsidR="00695683" w:rsidRPr="005F64EA" w:rsidRDefault="00695683" w:rsidP="00BA0F7B">
                            <w:pPr>
                              <w:bidi/>
                              <w:jc w:val="center"/>
                              <w:rPr>
                                <w:rFonts w:ascii="Times New Roman" w:hAnsi="Times New Roman" w:cs="Titr"/>
                                <w:b/>
                                <w:bCs/>
                                <w:sz w:val="48"/>
                                <w:szCs w:val="48"/>
                                <w:rtl/>
                                <w:lang w:bidi="ar-SA"/>
                              </w:rPr>
                            </w:pPr>
                            <w:r w:rsidRPr="00BA0F7B">
                              <w:rPr>
                                <w:rFonts w:ascii="Times New Roman" w:hAnsi="Times New Roman" w:cs="Titr" w:hint="cs"/>
                                <w:b/>
                                <w:bCs/>
                                <w:color w:val="FF0000"/>
                                <w:sz w:val="52"/>
                                <w:szCs w:val="54"/>
                                <w:rtl/>
                                <w:lang w:bidi="ar-SA"/>
                              </w:rPr>
                              <w:t xml:space="preserve"> </w:t>
                            </w:r>
                            <w:r w:rsidRPr="005F64EA">
                              <w:rPr>
                                <w:rFonts w:ascii="Times New Roman" w:hAnsi="Times New Roman" w:cs="Titr" w:hint="eastAsia"/>
                                <w:b/>
                                <w:bCs/>
                                <w:sz w:val="48"/>
                                <w:szCs w:val="48"/>
                                <w:rtl/>
                                <w:lang w:bidi="ar-SA"/>
                              </w:rPr>
                              <w:t>شبکه</w:t>
                            </w:r>
                            <w:r w:rsidRPr="005F64EA">
                              <w:rPr>
                                <w:rFonts w:ascii="Times New Roman" w:hAnsi="Times New Roman" w:cs="Titr"/>
                                <w:b/>
                                <w:bCs/>
                                <w:sz w:val="48"/>
                                <w:szCs w:val="48"/>
                                <w:rtl/>
                                <w:lang w:bidi="ar-SA"/>
                              </w:rPr>
                              <w:t xml:space="preserve"> </w:t>
                            </w:r>
                            <w:r w:rsidRPr="005F64EA">
                              <w:rPr>
                                <w:rFonts w:ascii="Times New Roman" w:hAnsi="Times New Roman" w:cs="Titr" w:hint="eastAsia"/>
                                <w:b/>
                                <w:bCs/>
                                <w:sz w:val="48"/>
                                <w:szCs w:val="48"/>
                                <w:rtl/>
                                <w:lang w:bidi="ar-SA"/>
                              </w:rPr>
                              <w:t>پتر</w:t>
                            </w:r>
                            <w:r w:rsidRPr="005F64EA">
                              <w:rPr>
                                <w:rFonts w:ascii="Times New Roman" w:hAnsi="Times New Roman" w:cs="Titr" w:hint="cs"/>
                                <w:b/>
                                <w:bCs/>
                                <w:sz w:val="48"/>
                                <w:szCs w:val="48"/>
                                <w:rtl/>
                                <w:lang w:bidi="ar-SA"/>
                              </w:rPr>
                              <w:t>ی</w:t>
                            </w:r>
                            <w:r w:rsidRPr="005F64EA">
                              <w:rPr>
                                <w:rFonts w:ascii="Times New Roman" w:hAnsi="Times New Roman" w:cs="Titr"/>
                                <w:b/>
                                <w:bCs/>
                                <w:sz w:val="48"/>
                                <w:szCs w:val="48"/>
                                <w:rtl/>
                                <w:lang w:bidi="ar-SA"/>
                              </w:rPr>
                              <w:t xml:space="preserve"> </w:t>
                            </w:r>
                            <w:r w:rsidRPr="005F64EA">
                              <w:rPr>
                                <w:rFonts w:ascii="Times New Roman" w:hAnsi="Times New Roman" w:cs="Titr" w:hint="eastAsia"/>
                                <w:b/>
                                <w:bCs/>
                                <w:sz w:val="48"/>
                                <w:szCs w:val="48"/>
                                <w:rtl/>
                                <w:lang w:bidi="ar-SA"/>
                              </w:rPr>
                              <w:t>تصادف</w:t>
                            </w:r>
                            <w:r w:rsidRPr="005F64EA">
                              <w:rPr>
                                <w:rFonts w:ascii="Times New Roman" w:hAnsi="Times New Roman" w:cs="Titr" w:hint="cs"/>
                                <w:b/>
                                <w:bCs/>
                                <w:sz w:val="48"/>
                                <w:szCs w:val="48"/>
                                <w:rtl/>
                                <w:lang w:bidi="ar-SA"/>
                              </w:rPr>
                              <w:t>ی</w:t>
                            </w:r>
                            <w:r w:rsidRPr="005F64EA">
                              <w:rPr>
                                <w:rFonts w:ascii="Times New Roman" w:hAnsi="Times New Roman" w:cs="Titr"/>
                                <w:b/>
                                <w:bCs/>
                                <w:sz w:val="48"/>
                                <w:szCs w:val="48"/>
                                <w:rtl/>
                                <w:lang w:bidi="ar-SA"/>
                              </w:rPr>
                              <w:t xml:space="preserve"> </w:t>
                            </w:r>
                            <w:r w:rsidRPr="005F64EA">
                              <w:rPr>
                                <w:rFonts w:ascii="Times New Roman" w:hAnsi="Times New Roman" w:cs="Titr" w:hint="eastAsia"/>
                                <w:b/>
                                <w:bCs/>
                                <w:sz w:val="48"/>
                                <w:szCs w:val="48"/>
                                <w:rtl/>
                                <w:lang w:bidi="ar-SA"/>
                              </w:rPr>
                              <w:t>تطابق</w:t>
                            </w:r>
                            <w:r w:rsidRPr="005F64EA">
                              <w:rPr>
                                <w:rFonts w:ascii="Times New Roman" w:hAnsi="Times New Roman" w:cs="Titr" w:hint="cs"/>
                                <w:b/>
                                <w:bCs/>
                                <w:sz w:val="48"/>
                                <w:szCs w:val="48"/>
                                <w:rtl/>
                                <w:lang w:bidi="ar-SA"/>
                              </w:rPr>
                              <w:t>ی</w:t>
                            </w:r>
                            <w:r w:rsidRPr="005F64EA">
                              <w:rPr>
                                <w:rFonts w:ascii="Times New Roman" w:hAnsi="Times New Roman" w:cs="Titr"/>
                                <w:b/>
                                <w:bCs/>
                                <w:sz w:val="48"/>
                                <w:szCs w:val="48"/>
                                <w:rtl/>
                                <w:lang w:bidi="ar-SA"/>
                              </w:rPr>
                              <w:t xml:space="preserve"> </w:t>
                            </w:r>
                            <w:r w:rsidRPr="005F64EA">
                              <w:rPr>
                                <w:rFonts w:ascii="Times New Roman" w:hAnsi="Times New Roman" w:cs="Titr" w:hint="cs"/>
                                <w:b/>
                                <w:bCs/>
                                <w:sz w:val="48"/>
                                <w:szCs w:val="48"/>
                                <w:rtl/>
                                <w:lang w:bidi="ar-SA"/>
                              </w:rPr>
                              <w:t>(</w:t>
                            </w:r>
                            <w:r w:rsidRPr="005F64EA">
                              <w:rPr>
                                <w:rFonts w:ascii="Times New Roman" w:hAnsi="Times New Roman" w:cs="Titr"/>
                                <w:b/>
                                <w:bCs/>
                                <w:sz w:val="42"/>
                                <w:szCs w:val="42"/>
                                <w:lang w:bidi="ar-SA"/>
                              </w:rPr>
                              <w:t>ASPN</w:t>
                            </w:r>
                            <w:r w:rsidRPr="005F64EA">
                              <w:rPr>
                                <w:rFonts w:ascii="Times New Roman" w:hAnsi="Times New Roman" w:cs="Titr" w:hint="cs"/>
                                <w:b/>
                                <w:bCs/>
                                <w:sz w:val="48"/>
                                <w:szCs w:val="48"/>
                                <w:rtl/>
                                <w:lang w:bidi="ar-S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65" type="#_x0000_t84" style="position:absolute;left:0;text-align:left;margin-left:29.3pt;margin-top:84.55pt;width:352.5pt;height:465.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" fillcolor="#c6d9f1" strokecolor="#f2f2f2" strokeweight="3pt">
                <v:fill rotate="t" focus="100%" type="gradient"/>
                <v:shadow on="t" color="#205867" opacity=".5" offset="1pt"/>
                <v:textbox>
                  <w:txbxContent>
                    <w:p w:rsidR="00695683" w:rsidRPr="00B036DC" w:rsidRDefault="00695683" w:rsidP="00B036DC">
                      <w:pPr>
                        <w:bidi/>
                        <w:jc w:val="center"/>
                        <w:rPr>
                          <w:rFonts w:cs="Titr"/>
                          <w:sz w:val="144"/>
                          <w:szCs w:val="144"/>
                          <w:rtl/>
                          <w:lang w:bidi="fa-IR"/>
                        </w:rPr>
                      </w:pPr>
                      <w:r w:rsidRPr="00B036DC">
                        <w:rPr>
                          <w:rFonts w:cs="Titr" w:hint="cs"/>
                          <w:sz w:val="144"/>
                          <w:szCs w:val="144"/>
                          <w:rtl/>
                          <w:lang w:bidi="fa-IR"/>
                        </w:rPr>
                        <w:t>فصل سوم</w:t>
                      </w:r>
                    </w:p>
                    <w:p w:rsidR="00695683" w:rsidRDefault="00695683" w:rsidP="00B85C78">
                      <w:pPr>
                        <w:bidi/>
                        <w:jc w:val="center"/>
                        <w:rPr>
                          <w:rFonts w:ascii="Times New Roman" w:hAnsi="Times New Roman" w:cs="Titr"/>
                          <w:b/>
                          <w:bCs/>
                          <w:color w:val="FF0000"/>
                          <w:sz w:val="60"/>
                          <w:szCs w:val="62"/>
                          <w:rtl/>
                          <w:lang w:bidi="ar-SA"/>
                        </w:rPr>
                      </w:pPr>
                    </w:p>
                    <w:p w:rsidR="00695683" w:rsidRDefault="00695683" w:rsidP="00BA0F7B">
                      <w:pPr>
                        <w:bidi/>
                        <w:jc w:val="center"/>
                        <w:rPr>
                          <w:rFonts w:ascii="Times New Roman" w:hAnsi="Times New Roman" w:cs="Titr"/>
                          <w:b/>
                          <w:bCs/>
                          <w:color w:val="FF0000"/>
                          <w:sz w:val="60"/>
                          <w:szCs w:val="62"/>
                          <w:rtl/>
                          <w:lang w:bidi="ar-SA"/>
                        </w:rPr>
                      </w:pPr>
                    </w:p>
                    <w:p w:rsidR="00695683" w:rsidRPr="005F64EA" w:rsidRDefault="00695683" w:rsidP="00BA0F7B">
                      <w:pPr>
                        <w:bidi/>
                        <w:jc w:val="center"/>
                        <w:rPr>
                          <w:rFonts w:ascii="Times New Roman" w:hAnsi="Times New Roman" w:cs="Titr"/>
                          <w:b/>
                          <w:bCs/>
                          <w:sz w:val="48"/>
                          <w:szCs w:val="48"/>
                          <w:rtl/>
                          <w:lang w:bidi="ar-SA"/>
                        </w:rPr>
                      </w:pPr>
                      <w:r w:rsidRPr="00BA0F7B">
                        <w:rPr>
                          <w:rFonts w:ascii="Times New Roman" w:hAnsi="Times New Roman" w:cs="Titr" w:hint="cs"/>
                          <w:b/>
                          <w:bCs/>
                          <w:color w:val="FF0000"/>
                          <w:sz w:val="52"/>
                          <w:szCs w:val="54"/>
                          <w:rtl/>
                          <w:lang w:bidi="ar-SA"/>
                        </w:rPr>
                        <w:t xml:space="preserve"> </w:t>
                      </w:r>
                      <w:r w:rsidRPr="005F64EA">
                        <w:rPr>
                          <w:rFonts w:ascii="Times New Roman" w:hAnsi="Times New Roman" w:cs="Titr" w:hint="eastAsia"/>
                          <w:b/>
                          <w:bCs/>
                          <w:sz w:val="48"/>
                          <w:szCs w:val="48"/>
                          <w:rtl/>
                          <w:lang w:bidi="ar-SA"/>
                        </w:rPr>
                        <w:t>شبکه</w:t>
                      </w:r>
                      <w:r w:rsidRPr="005F64EA">
                        <w:rPr>
                          <w:rFonts w:ascii="Times New Roman" w:hAnsi="Times New Roman" w:cs="Titr"/>
                          <w:b/>
                          <w:bCs/>
                          <w:sz w:val="48"/>
                          <w:szCs w:val="48"/>
                          <w:rtl/>
                          <w:lang w:bidi="ar-SA"/>
                        </w:rPr>
                        <w:t xml:space="preserve"> </w:t>
                      </w:r>
                      <w:r w:rsidRPr="005F64EA">
                        <w:rPr>
                          <w:rFonts w:ascii="Times New Roman" w:hAnsi="Times New Roman" w:cs="Titr" w:hint="eastAsia"/>
                          <w:b/>
                          <w:bCs/>
                          <w:sz w:val="48"/>
                          <w:szCs w:val="48"/>
                          <w:rtl/>
                          <w:lang w:bidi="ar-SA"/>
                        </w:rPr>
                        <w:t>پتر</w:t>
                      </w:r>
                      <w:r w:rsidRPr="005F64EA">
                        <w:rPr>
                          <w:rFonts w:ascii="Times New Roman" w:hAnsi="Times New Roman" w:cs="Titr" w:hint="cs"/>
                          <w:b/>
                          <w:bCs/>
                          <w:sz w:val="48"/>
                          <w:szCs w:val="48"/>
                          <w:rtl/>
                          <w:lang w:bidi="ar-SA"/>
                        </w:rPr>
                        <w:t>ی</w:t>
                      </w:r>
                      <w:r w:rsidRPr="005F64EA">
                        <w:rPr>
                          <w:rFonts w:ascii="Times New Roman" w:hAnsi="Times New Roman" w:cs="Titr"/>
                          <w:b/>
                          <w:bCs/>
                          <w:sz w:val="48"/>
                          <w:szCs w:val="48"/>
                          <w:rtl/>
                          <w:lang w:bidi="ar-SA"/>
                        </w:rPr>
                        <w:t xml:space="preserve"> </w:t>
                      </w:r>
                      <w:r w:rsidRPr="005F64EA">
                        <w:rPr>
                          <w:rFonts w:ascii="Times New Roman" w:hAnsi="Times New Roman" w:cs="Titr" w:hint="eastAsia"/>
                          <w:b/>
                          <w:bCs/>
                          <w:sz w:val="48"/>
                          <w:szCs w:val="48"/>
                          <w:rtl/>
                          <w:lang w:bidi="ar-SA"/>
                        </w:rPr>
                        <w:t>تصادف</w:t>
                      </w:r>
                      <w:r w:rsidRPr="005F64EA">
                        <w:rPr>
                          <w:rFonts w:ascii="Times New Roman" w:hAnsi="Times New Roman" w:cs="Titr" w:hint="cs"/>
                          <w:b/>
                          <w:bCs/>
                          <w:sz w:val="48"/>
                          <w:szCs w:val="48"/>
                          <w:rtl/>
                          <w:lang w:bidi="ar-SA"/>
                        </w:rPr>
                        <w:t>ی</w:t>
                      </w:r>
                      <w:r w:rsidRPr="005F64EA">
                        <w:rPr>
                          <w:rFonts w:ascii="Times New Roman" w:hAnsi="Times New Roman" w:cs="Titr"/>
                          <w:b/>
                          <w:bCs/>
                          <w:sz w:val="48"/>
                          <w:szCs w:val="48"/>
                          <w:rtl/>
                          <w:lang w:bidi="ar-SA"/>
                        </w:rPr>
                        <w:t xml:space="preserve"> </w:t>
                      </w:r>
                      <w:r w:rsidRPr="005F64EA">
                        <w:rPr>
                          <w:rFonts w:ascii="Times New Roman" w:hAnsi="Times New Roman" w:cs="Titr" w:hint="eastAsia"/>
                          <w:b/>
                          <w:bCs/>
                          <w:sz w:val="48"/>
                          <w:szCs w:val="48"/>
                          <w:rtl/>
                          <w:lang w:bidi="ar-SA"/>
                        </w:rPr>
                        <w:t>تطابق</w:t>
                      </w:r>
                      <w:r w:rsidRPr="005F64EA">
                        <w:rPr>
                          <w:rFonts w:ascii="Times New Roman" w:hAnsi="Times New Roman" w:cs="Titr" w:hint="cs"/>
                          <w:b/>
                          <w:bCs/>
                          <w:sz w:val="48"/>
                          <w:szCs w:val="48"/>
                          <w:rtl/>
                          <w:lang w:bidi="ar-SA"/>
                        </w:rPr>
                        <w:t>ی</w:t>
                      </w:r>
                      <w:r w:rsidRPr="005F64EA">
                        <w:rPr>
                          <w:rFonts w:ascii="Times New Roman" w:hAnsi="Times New Roman" w:cs="Titr"/>
                          <w:b/>
                          <w:bCs/>
                          <w:sz w:val="48"/>
                          <w:szCs w:val="48"/>
                          <w:rtl/>
                          <w:lang w:bidi="ar-SA"/>
                        </w:rPr>
                        <w:t xml:space="preserve"> </w:t>
                      </w:r>
                      <w:r w:rsidRPr="005F64EA">
                        <w:rPr>
                          <w:rFonts w:ascii="Times New Roman" w:hAnsi="Times New Roman" w:cs="Titr" w:hint="cs"/>
                          <w:b/>
                          <w:bCs/>
                          <w:sz w:val="48"/>
                          <w:szCs w:val="48"/>
                          <w:rtl/>
                          <w:lang w:bidi="ar-SA"/>
                        </w:rPr>
                        <w:t>(</w:t>
                      </w:r>
                      <w:r w:rsidRPr="005F64EA">
                        <w:rPr>
                          <w:rFonts w:ascii="Times New Roman" w:hAnsi="Times New Roman" w:cs="Titr"/>
                          <w:b/>
                          <w:bCs/>
                          <w:sz w:val="42"/>
                          <w:szCs w:val="42"/>
                          <w:lang w:bidi="ar-SA"/>
                        </w:rPr>
                        <w:t>ASPN</w:t>
                      </w:r>
                      <w:r w:rsidRPr="005F64EA">
                        <w:rPr>
                          <w:rFonts w:ascii="Times New Roman" w:hAnsi="Times New Roman" w:cs="Titr" w:hint="cs"/>
                          <w:b/>
                          <w:bCs/>
                          <w:sz w:val="48"/>
                          <w:szCs w:val="48"/>
                          <w:rtl/>
                          <w:lang w:bidi="ar-SA"/>
                        </w:rPr>
                        <w:t>)</w:t>
                      </w:r>
                    </w:p>
                  </w:txbxContent>
                </v:textbox>
              </v:shape>
            </w:pict>
          </mc:Fallback>
        </mc:AlternateContent>
      </w:r>
      <w:r w:rsidR="007565D3" w:rsidRPr="00F37ABA">
        <w:rPr>
          <w:rFonts w:ascii="Times New Roman" w:hAnsi="Times New Roman" w:cs="B Nazanin"/>
          <w:color w:val="auto"/>
          <w:sz w:val="32"/>
          <w:szCs w:val="32"/>
          <w:rtl/>
          <w:lang w:bidi="ar-SA"/>
        </w:rPr>
        <w:br w:type="page"/>
      </w:r>
      <w:bookmarkStart w:id="710" w:name="_Toc271852113"/>
    </w:p>
    <w:p w:rsidR="005F6D13" w:rsidRPr="00E2607E" w:rsidRDefault="00536FB0" w:rsidP="00E2607E">
      <w:pPr>
        <w:pStyle w:val="Heading1"/>
        <w:rPr>
          <w:rFonts w:cs="B Nazanin"/>
          <w:szCs w:val="32"/>
          <w:rtl/>
        </w:rPr>
      </w:pPr>
      <w:bookmarkStart w:id="711" w:name="_Toc272055754"/>
      <w:r w:rsidRPr="00E2607E">
        <w:rPr>
          <w:rFonts w:cs="B Nazanin" w:hint="eastAsia"/>
          <w:szCs w:val="32"/>
          <w:rtl/>
          <w:lang w:bidi="ar-SA"/>
        </w:rPr>
        <w:lastRenderedPageBreak/>
        <w:t>شبکه</w:t>
      </w:r>
      <w:r w:rsidRPr="00E2607E">
        <w:rPr>
          <w:rFonts w:cs="B Nazanin"/>
          <w:szCs w:val="32"/>
          <w:rtl/>
          <w:lang w:bidi="ar-SA"/>
        </w:rPr>
        <w:t xml:space="preserve"> </w:t>
      </w:r>
      <w:r w:rsidRPr="00E2607E">
        <w:rPr>
          <w:rFonts w:cs="B Nazanin" w:hint="eastAsia"/>
          <w:szCs w:val="32"/>
          <w:rtl/>
          <w:lang w:bidi="ar-SA"/>
        </w:rPr>
        <w:t>پتر</w:t>
      </w:r>
      <w:r w:rsidRPr="00E2607E">
        <w:rPr>
          <w:rFonts w:cs="B Nazanin" w:hint="cs"/>
          <w:szCs w:val="32"/>
          <w:rtl/>
          <w:lang w:bidi="ar-SA"/>
        </w:rPr>
        <w:t>ی</w:t>
      </w:r>
      <w:r w:rsidRPr="00E2607E">
        <w:rPr>
          <w:rFonts w:cs="B Nazanin"/>
          <w:szCs w:val="32"/>
          <w:rtl/>
          <w:lang w:bidi="ar-SA"/>
        </w:rPr>
        <w:t xml:space="preserve"> </w:t>
      </w:r>
      <w:r w:rsidRPr="00E2607E">
        <w:rPr>
          <w:rFonts w:cs="B Nazanin" w:hint="eastAsia"/>
          <w:szCs w:val="32"/>
          <w:rtl/>
          <w:lang w:bidi="ar-SA"/>
        </w:rPr>
        <w:t>تصادف</w:t>
      </w:r>
      <w:r w:rsidRPr="00E2607E">
        <w:rPr>
          <w:rFonts w:cs="B Nazanin" w:hint="cs"/>
          <w:szCs w:val="32"/>
          <w:rtl/>
          <w:lang w:bidi="ar-SA"/>
        </w:rPr>
        <w:t>ی</w:t>
      </w:r>
      <w:r w:rsidRPr="00E2607E">
        <w:rPr>
          <w:rFonts w:cs="B Nazanin"/>
          <w:szCs w:val="32"/>
          <w:rtl/>
          <w:lang w:bidi="ar-SA"/>
        </w:rPr>
        <w:t xml:space="preserve"> </w:t>
      </w:r>
      <w:r w:rsidRPr="00E2607E">
        <w:rPr>
          <w:rFonts w:cs="B Nazanin" w:hint="eastAsia"/>
          <w:szCs w:val="32"/>
          <w:rtl/>
          <w:lang w:bidi="ar-SA"/>
        </w:rPr>
        <w:t>تطابق</w:t>
      </w:r>
      <w:r w:rsidRPr="00E2607E">
        <w:rPr>
          <w:rFonts w:cs="B Nazanin" w:hint="cs"/>
          <w:szCs w:val="32"/>
          <w:rtl/>
          <w:lang w:bidi="ar-SA"/>
        </w:rPr>
        <w:t>ی</w:t>
      </w:r>
      <w:bookmarkEnd w:id="710"/>
      <w:bookmarkEnd w:id="711"/>
      <w:r w:rsidRPr="00E2607E">
        <w:rPr>
          <w:rFonts w:cs="B Nazanin"/>
          <w:szCs w:val="32"/>
          <w:rtl/>
          <w:lang w:bidi="ar-SA"/>
        </w:rPr>
        <w:t xml:space="preserve"> </w:t>
      </w:r>
    </w:p>
    <w:p w:rsidR="003E151A" w:rsidRPr="00D77E70" w:rsidRDefault="003B1987" w:rsidP="00E2607E">
      <w:pPr>
        <w:pStyle w:val="Heading2"/>
      </w:pPr>
      <w:bookmarkStart w:id="712" w:name="_Toc271852114"/>
      <w:bookmarkStart w:id="713" w:name="_Toc271960405"/>
      <w:bookmarkStart w:id="714" w:name="_Toc272055755"/>
      <w:r w:rsidRPr="00D77E70">
        <w:rPr>
          <w:rFonts w:hint="cs"/>
          <w:rtl/>
          <w:lang w:bidi="ar-SA"/>
        </w:rPr>
        <w:t>مقدمه</w:t>
      </w:r>
      <w:bookmarkEnd w:id="712"/>
      <w:bookmarkEnd w:id="713"/>
      <w:bookmarkEnd w:id="714"/>
    </w:p>
    <w:p w:rsidR="000C5AEE" w:rsidRPr="00A8303C" w:rsidRDefault="000C5AEE" w:rsidP="00BD42B6">
      <w:pPr>
        <w:pStyle w:val="MyParagraph"/>
        <w:rPr>
          <w:rtl/>
        </w:rPr>
      </w:pPr>
      <w:r w:rsidRPr="00A8303C">
        <w:rPr>
          <w:rFonts w:hint="cs"/>
          <w:rtl/>
        </w:rPr>
        <w:t>شبکه</w:t>
      </w:r>
      <w:r w:rsidRPr="00A8303C">
        <w:rPr>
          <w:rtl/>
        </w:rPr>
        <w:softHyphen/>
      </w:r>
      <w:r w:rsidRPr="00A8303C">
        <w:rPr>
          <w:rFonts w:hint="cs"/>
          <w:rtl/>
        </w:rPr>
        <w:t>های پتری</w:t>
      </w:r>
      <w:r w:rsidR="003220EC">
        <w:rPr>
          <w:rFonts w:hint="cs"/>
          <w:rtl/>
        </w:rPr>
        <w:t xml:space="preserve"> تصادفی</w:t>
      </w:r>
      <w:r w:rsidRPr="00A8303C">
        <w:t>[</w:t>
      </w:r>
      <w:r w:rsidR="00823802">
        <w:t>81</w:t>
      </w:r>
      <w:r w:rsidRPr="00A8303C">
        <w:t>]</w:t>
      </w:r>
      <w:r w:rsidRPr="00A8303C">
        <w:rPr>
          <w:rFonts w:hint="cs"/>
          <w:rtl/>
        </w:rPr>
        <w:t xml:space="preserve"> ابزاري مناسب براي مدل‌سازي رياضي و گرافيكي به حساب مي‌آيند. از اين ابزار مي‌توان براي مدل‌سازي، توصيف و تحليل سيستم‌هايي كه داراي ماهيتي همزمان، آسنكرون، توزيع شده، موازي، نامعين و يا اتفاقي هستند استفاده نمود </w:t>
      </w:r>
      <w:r w:rsidRPr="00A8303C">
        <w:t>[</w:t>
      </w:r>
      <w:r w:rsidR="00823802">
        <w:t>82</w:t>
      </w:r>
      <w:r w:rsidRPr="00A8303C">
        <w:t>]</w:t>
      </w:r>
      <w:r w:rsidRPr="00A8303C">
        <w:rPr>
          <w:rFonts w:hint="cs"/>
          <w:rtl/>
        </w:rPr>
        <w:t>. در</w:t>
      </w:r>
      <w:r w:rsidRPr="00A8303C">
        <w:rPr>
          <w:rtl/>
        </w:rPr>
        <w:softHyphen/>
      </w:r>
      <w:r w:rsidRPr="00A8303C">
        <w:rPr>
          <w:rFonts w:hint="cs"/>
          <w:rtl/>
        </w:rPr>
        <w:t xml:space="preserve">واقع، شبكه‌هاي پتري جزء مدل‌هايي هستند كه قادرند به صورت همزمان حالت و عملكرد يك سيستم را نشان دهند </w:t>
      </w:r>
      <w:r w:rsidRPr="00A8303C">
        <w:t>[</w:t>
      </w:r>
      <w:r w:rsidR="00823802">
        <w:t>83</w:t>
      </w:r>
      <w:r w:rsidRPr="00A8303C">
        <w:t>]</w:t>
      </w:r>
      <w:r w:rsidRPr="00A8303C">
        <w:rPr>
          <w:rFonts w:hint="cs"/>
          <w:rtl/>
        </w:rPr>
        <w:t>. شبكه پتري تصادفی و تصادفی عمومی یک الگوی گسسته و گسترده در مدلسازی ها بشمار می</w:t>
      </w:r>
      <w:r w:rsidRPr="00A8303C">
        <w:rPr>
          <w:rtl/>
        </w:rPr>
        <w:softHyphen/>
      </w:r>
      <w:r w:rsidRPr="00A8303C">
        <w:rPr>
          <w:rFonts w:hint="cs"/>
          <w:rtl/>
        </w:rPr>
        <w:t>آیند. این ابزارها توانایی مدل</w:t>
      </w:r>
      <w:r w:rsidRPr="00A8303C">
        <w:rPr>
          <w:rtl/>
        </w:rPr>
        <w:softHyphen/>
      </w:r>
      <w:r w:rsidRPr="00A8303C">
        <w:rPr>
          <w:rFonts w:hint="cs"/>
          <w:rtl/>
        </w:rPr>
        <w:t>کردن احتمالی یک سیستم را با توجه به شرایط مختلف دارا می</w:t>
      </w:r>
      <w:r w:rsidRPr="00A8303C">
        <w:rPr>
          <w:rtl/>
        </w:rPr>
        <w:softHyphen/>
      </w:r>
      <w:r w:rsidRPr="00A8303C">
        <w:rPr>
          <w:rFonts w:hint="cs"/>
          <w:rtl/>
        </w:rPr>
        <w:t>باشند.</w:t>
      </w:r>
      <w:r w:rsidRPr="00A8303C">
        <w:rPr>
          <w:rFonts w:hint="cs"/>
          <w:rtl/>
        </w:rPr>
        <w:softHyphen/>
        <w:t xml:space="preserve"> </w:t>
      </w:r>
      <w:r w:rsidRPr="00A8303C">
        <w:rPr>
          <w:rtl/>
        </w:rPr>
        <w:t>شبكه</w:t>
      </w:r>
      <w:r w:rsidRPr="00A8303C">
        <w:softHyphen/>
      </w:r>
      <w:r w:rsidRPr="00A8303C">
        <w:rPr>
          <w:rtl/>
        </w:rPr>
        <w:t>هاي</w:t>
      </w:r>
      <w:r w:rsidRPr="00A8303C">
        <w:t xml:space="preserve"> </w:t>
      </w:r>
      <w:r w:rsidRPr="00A8303C">
        <w:rPr>
          <w:rtl/>
        </w:rPr>
        <w:t>پتري</w:t>
      </w:r>
      <w:r w:rsidRPr="00A8303C">
        <w:rPr>
          <w:rFonts w:hint="cs"/>
          <w:rtl/>
        </w:rPr>
        <w:t xml:space="preserve"> تصادفی، </w:t>
      </w:r>
      <w:r w:rsidRPr="00A8303C">
        <w:t xml:space="preserve"> </w:t>
      </w:r>
      <w:r w:rsidRPr="00A8303C">
        <w:rPr>
          <w:rtl/>
        </w:rPr>
        <w:t>همزماني</w:t>
      </w:r>
      <w:r w:rsidRPr="00A8303C">
        <w:rPr>
          <w:rFonts w:hint="cs"/>
          <w:rtl/>
        </w:rPr>
        <w:softHyphen/>
        <w:t xml:space="preserve">، </w:t>
      </w:r>
      <w:r w:rsidRPr="00A8303C">
        <w:t xml:space="preserve"> </w:t>
      </w:r>
      <w:r w:rsidRPr="00A8303C">
        <w:rPr>
          <w:rtl/>
        </w:rPr>
        <w:t>همروندي</w:t>
      </w:r>
      <w:r w:rsidRPr="00A8303C">
        <w:rPr>
          <w:rFonts w:hint="cs"/>
          <w:rtl/>
        </w:rPr>
        <w:t xml:space="preserve"> و</w:t>
      </w:r>
      <w:r w:rsidRPr="00A8303C">
        <w:rPr>
          <w:rtl/>
        </w:rPr>
        <w:softHyphen/>
      </w:r>
      <w:r w:rsidRPr="00A8303C">
        <w:rPr>
          <w:rFonts w:hint="cs"/>
          <w:rtl/>
        </w:rPr>
        <w:t xml:space="preserve"> عملیات غیر همزمانی پدیده</w:t>
      </w:r>
      <w:r w:rsidRPr="00A8303C">
        <w:rPr>
          <w:rtl/>
        </w:rPr>
        <w:softHyphen/>
      </w:r>
      <w:r w:rsidRPr="00A8303C">
        <w:rPr>
          <w:rFonts w:hint="cs"/>
          <w:rtl/>
        </w:rPr>
        <w:t>ها را مورد پردازش قرار می</w:t>
      </w:r>
      <w:r w:rsidRPr="00A8303C">
        <w:rPr>
          <w:rtl/>
        </w:rPr>
        <w:softHyphen/>
      </w:r>
      <w:r w:rsidRPr="00A8303C">
        <w:rPr>
          <w:rFonts w:hint="cs"/>
          <w:rtl/>
        </w:rPr>
        <w:t>دهند.</w:t>
      </w:r>
      <w:r w:rsidRPr="00A8303C">
        <w:rPr>
          <w:rtl/>
        </w:rPr>
        <w:softHyphen/>
      </w:r>
      <w:r w:rsidRPr="00A8303C">
        <w:rPr>
          <w:rFonts w:hint="cs"/>
          <w:rtl/>
        </w:rPr>
        <w:t xml:space="preserve"> از رفتار پويا و ساختار سيستم مدل شده بوسيله آناليز شبكه پتري تصادفی، اطلاعات بسيار مفيدي اتخاذ مي‌گردد كه اين اطلاعات مي‌تواند جهت ارزشيابي و حدس</w:t>
      </w:r>
      <w:r w:rsidRPr="00A8303C">
        <w:rPr>
          <w:rtl/>
        </w:rPr>
        <w:softHyphen/>
      </w:r>
      <w:r w:rsidRPr="00A8303C">
        <w:rPr>
          <w:rFonts w:hint="cs"/>
          <w:rtl/>
        </w:rPr>
        <w:t>هايی براي ايجاد،</w:t>
      </w:r>
      <w:r w:rsidRPr="00A8303C">
        <w:rPr>
          <w:rtl/>
        </w:rPr>
        <w:softHyphen/>
      </w:r>
      <w:r w:rsidRPr="00A8303C">
        <w:rPr>
          <w:rFonts w:hint="cs"/>
          <w:rtl/>
        </w:rPr>
        <w:t xml:space="preserve"> بهبود و تغييرات در سيستم ها بکار برده شود.</w:t>
      </w:r>
      <w:r w:rsidRPr="00A8303C">
        <w:rPr>
          <w:rFonts w:hint="cs"/>
          <w:rtl/>
        </w:rPr>
        <w:softHyphen/>
        <w:t xml:space="preserve"> </w:t>
      </w:r>
      <w:r w:rsidRPr="00A8303C">
        <w:rPr>
          <w:rtl/>
        </w:rPr>
        <w:t>خاصيت</w:t>
      </w:r>
      <w:r w:rsidRPr="00A8303C">
        <w:t xml:space="preserve"> </w:t>
      </w:r>
      <w:r w:rsidRPr="00A8303C">
        <w:rPr>
          <w:rtl/>
        </w:rPr>
        <w:t>گرافيكي</w:t>
      </w:r>
      <w:r w:rsidRPr="00A8303C">
        <w:t xml:space="preserve"> </w:t>
      </w:r>
      <w:r w:rsidRPr="00A8303C">
        <w:rPr>
          <w:rtl/>
        </w:rPr>
        <w:t>شبكه</w:t>
      </w:r>
      <w:r w:rsidRPr="00A8303C">
        <w:rPr>
          <w:rFonts w:hint="cs"/>
          <w:rtl/>
        </w:rPr>
        <w:softHyphen/>
      </w:r>
      <w:r w:rsidRPr="00A8303C">
        <w:rPr>
          <w:rtl/>
        </w:rPr>
        <w:t>هاي</w:t>
      </w:r>
      <w:r w:rsidRPr="00A8303C">
        <w:t xml:space="preserve"> </w:t>
      </w:r>
      <w:r w:rsidRPr="00A8303C">
        <w:rPr>
          <w:rtl/>
        </w:rPr>
        <w:t>پتري</w:t>
      </w:r>
      <w:r w:rsidRPr="00A8303C">
        <w:rPr>
          <w:rFonts w:hint="cs"/>
          <w:rtl/>
        </w:rPr>
        <w:t xml:space="preserve"> تصادفی</w:t>
      </w:r>
      <w:r w:rsidRPr="00A8303C">
        <w:t>[</w:t>
      </w:r>
      <w:r w:rsidR="00823802">
        <w:t>84</w:t>
      </w:r>
      <w:r w:rsidRPr="00A8303C">
        <w:t xml:space="preserve">] </w:t>
      </w:r>
      <w:r w:rsidRPr="00A8303C">
        <w:rPr>
          <w:rFonts w:hint="cs"/>
          <w:rtl/>
        </w:rPr>
        <w:t xml:space="preserve"> </w:t>
      </w:r>
      <w:r w:rsidRPr="00A8303C">
        <w:rPr>
          <w:rtl/>
        </w:rPr>
        <w:t>اجازة</w:t>
      </w:r>
      <w:r w:rsidRPr="00A8303C">
        <w:t xml:space="preserve"> </w:t>
      </w:r>
      <w:r w:rsidRPr="00A8303C">
        <w:rPr>
          <w:rtl/>
        </w:rPr>
        <w:t>تجسم</w:t>
      </w:r>
      <w:r w:rsidRPr="00A8303C">
        <w:t xml:space="preserve"> </w:t>
      </w:r>
      <w:r w:rsidRPr="00A8303C">
        <w:rPr>
          <w:rtl/>
        </w:rPr>
        <w:t>پيچيدگي</w:t>
      </w:r>
      <w:r w:rsidRPr="00A8303C">
        <w:t xml:space="preserve"> </w:t>
      </w:r>
      <w:r w:rsidRPr="00A8303C">
        <w:rPr>
          <w:rtl/>
        </w:rPr>
        <w:t>سيستم</w:t>
      </w:r>
      <w:r w:rsidRPr="00A8303C">
        <w:t xml:space="preserve"> </w:t>
      </w:r>
      <w:r w:rsidRPr="00A8303C">
        <w:rPr>
          <w:rtl/>
        </w:rPr>
        <w:t>را</w:t>
      </w:r>
      <w:r w:rsidRPr="00A8303C">
        <w:t xml:space="preserve"> </w:t>
      </w:r>
      <w:r w:rsidRPr="00A8303C">
        <w:rPr>
          <w:rFonts w:hint="cs"/>
          <w:rtl/>
        </w:rPr>
        <w:t>به مدل شبیه</w:t>
      </w:r>
      <w:r w:rsidRPr="00A8303C">
        <w:rPr>
          <w:rtl/>
        </w:rPr>
        <w:softHyphen/>
      </w:r>
      <w:r w:rsidRPr="00A8303C">
        <w:rPr>
          <w:rFonts w:hint="cs"/>
          <w:rtl/>
        </w:rPr>
        <w:t>سازی شده می</w:t>
      </w:r>
      <w:r w:rsidRPr="00A8303C">
        <w:rPr>
          <w:rtl/>
        </w:rPr>
        <w:softHyphen/>
      </w:r>
      <w:r w:rsidRPr="00A8303C">
        <w:rPr>
          <w:rFonts w:hint="cs"/>
          <w:rtl/>
        </w:rPr>
        <w:t xml:space="preserve">دهد. </w:t>
      </w:r>
      <w:r w:rsidRPr="00A8303C">
        <w:rPr>
          <w:rtl/>
        </w:rPr>
        <w:t>شبكه</w:t>
      </w:r>
      <w:r w:rsidRPr="00A8303C">
        <w:rPr>
          <w:rFonts w:hint="cs"/>
          <w:rtl/>
        </w:rPr>
        <w:softHyphen/>
      </w:r>
      <w:r w:rsidRPr="00A8303C">
        <w:rPr>
          <w:rtl/>
        </w:rPr>
        <w:t>هاي</w:t>
      </w:r>
      <w:r w:rsidRPr="00A8303C">
        <w:t xml:space="preserve"> </w:t>
      </w:r>
      <w:r w:rsidRPr="00A8303C">
        <w:rPr>
          <w:rtl/>
        </w:rPr>
        <w:t>پتري</w:t>
      </w:r>
      <w:r w:rsidRPr="00A8303C">
        <w:rPr>
          <w:rFonts w:hint="cs"/>
          <w:rtl/>
        </w:rPr>
        <w:t xml:space="preserve"> تصادفی</w:t>
      </w:r>
      <w:r w:rsidRPr="00A8303C">
        <w:t xml:space="preserve"> </w:t>
      </w:r>
      <w:r w:rsidRPr="00A8303C">
        <w:rPr>
          <w:rtl/>
        </w:rPr>
        <w:t>مي</w:t>
      </w:r>
      <w:r w:rsidRPr="00A8303C">
        <w:rPr>
          <w:rFonts w:hint="cs"/>
          <w:rtl/>
        </w:rPr>
        <w:softHyphen/>
      </w:r>
      <w:r w:rsidRPr="00A8303C">
        <w:rPr>
          <w:rtl/>
        </w:rPr>
        <w:t>توانند</w:t>
      </w:r>
      <w:r w:rsidRPr="00A8303C">
        <w:t xml:space="preserve"> </w:t>
      </w:r>
      <w:r w:rsidRPr="00A8303C">
        <w:rPr>
          <w:rtl/>
        </w:rPr>
        <w:t>به</w:t>
      </w:r>
      <w:r w:rsidRPr="00A8303C">
        <w:t xml:space="preserve"> </w:t>
      </w:r>
      <w:r w:rsidRPr="00A8303C">
        <w:rPr>
          <w:rtl/>
        </w:rPr>
        <w:t>راحتي</w:t>
      </w:r>
      <w:r w:rsidRPr="00A8303C">
        <w:t xml:space="preserve"> </w:t>
      </w:r>
      <w:r w:rsidRPr="00A8303C">
        <w:rPr>
          <w:rtl/>
        </w:rPr>
        <w:t>رابطه</w:t>
      </w:r>
      <w:r w:rsidRPr="00A8303C">
        <w:rPr>
          <w:rFonts w:hint="cs"/>
          <w:rtl/>
        </w:rPr>
        <w:softHyphen/>
      </w:r>
      <w:r w:rsidRPr="00A8303C">
        <w:rPr>
          <w:rtl/>
        </w:rPr>
        <w:t>هاي</w:t>
      </w:r>
      <w:r w:rsidRPr="00A8303C">
        <w:t xml:space="preserve"> </w:t>
      </w:r>
      <w:r w:rsidRPr="00A8303C">
        <w:rPr>
          <w:rtl/>
        </w:rPr>
        <w:t>اولويت</w:t>
      </w:r>
      <w:r w:rsidRPr="00A8303C">
        <w:rPr>
          <w:rFonts w:hint="cs"/>
          <w:rtl/>
        </w:rPr>
        <w:softHyphen/>
      </w:r>
      <w:r w:rsidRPr="00A8303C">
        <w:rPr>
          <w:rtl/>
        </w:rPr>
        <w:t>دار</w:t>
      </w:r>
      <w:r w:rsidRPr="00A8303C">
        <w:t xml:space="preserve"> </w:t>
      </w:r>
      <w:r w:rsidRPr="00A8303C">
        <w:rPr>
          <w:rtl/>
        </w:rPr>
        <w:t>و</w:t>
      </w:r>
      <w:r w:rsidRPr="00A8303C">
        <w:t xml:space="preserve"> </w:t>
      </w:r>
      <w:r w:rsidRPr="00A8303C">
        <w:rPr>
          <w:rtl/>
        </w:rPr>
        <w:t>اثرمتقابل</w:t>
      </w:r>
      <w:r w:rsidRPr="00A8303C">
        <w:t xml:space="preserve"> </w:t>
      </w:r>
      <w:r w:rsidRPr="00A8303C">
        <w:rPr>
          <w:rtl/>
        </w:rPr>
        <w:t>ساختاري</w:t>
      </w:r>
      <w:r w:rsidRPr="00A8303C">
        <w:t xml:space="preserve"> </w:t>
      </w:r>
      <w:r w:rsidRPr="00A8303C">
        <w:rPr>
          <w:rtl/>
        </w:rPr>
        <w:t>را</w:t>
      </w:r>
      <w:r w:rsidRPr="00A8303C">
        <w:t xml:space="preserve"> </w:t>
      </w:r>
      <w:r w:rsidRPr="00A8303C">
        <w:rPr>
          <w:rtl/>
        </w:rPr>
        <w:t>در رويدادهاي</w:t>
      </w:r>
      <w:r w:rsidRPr="00A8303C">
        <w:t xml:space="preserve"> </w:t>
      </w:r>
      <w:r w:rsidRPr="00A8303C">
        <w:rPr>
          <w:rtl/>
        </w:rPr>
        <w:t>همزمان</w:t>
      </w:r>
      <w:r w:rsidRPr="00A8303C">
        <w:t xml:space="preserve"> </w:t>
      </w:r>
      <w:r w:rsidRPr="00A8303C">
        <w:rPr>
          <w:rtl/>
        </w:rPr>
        <w:t>و</w:t>
      </w:r>
      <w:r w:rsidRPr="00A8303C">
        <w:t xml:space="preserve"> </w:t>
      </w:r>
      <w:r w:rsidRPr="00A8303C">
        <w:rPr>
          <w:rtl/>
        </w:rPr>
        <w:t>غيرهمزمان</w:t>
      </w:r>
      <w:r w:rsidRPr="00A8303C">
        <w:t xml:space="preserve"> </w:t>
      </w:r>
      <w:r w:rsidRPr="00A8303C">
        <w:rPr>
          <w:rtl/>
        </w:rPr>
        <w:t>به</w:t>
      </w:r>
      <w:r w:rsidRPr="00A8303C">
        <w:t xml:space="preserve"> </w:t>
      </w:r>
      <w:r w:rsidRPr="00A8303C">
        <w:rPr>
          <w:rtl/>
        </w:rPr>
        <w:t>نمايش</w:t>
      </w:r>
      <w:r w:rsidRPr="00A8303C">
        <w:t xml:space="preserve"> </w:t>
      </w:r>
      <w:r w:rsidRPr="00A8303C">
        <w:rPr>
          <w:rtl/>
        </w:rPr>
        <w:t>بگذارند</w:t>
      </w:r>
      <w:r w:rsidRPr="00A8303C">
        <w:t>[</w:t>
      </w:r>
      <w:r w:rsidR="003C0A41" w:rsidRPr="00A8303C">
        <w:t>4</w:t>
      </w:r>
      <w:r w:rsidRPr="00A8303C">
        <w:t xml:space="preserve">] </w:t>
      </w:r>
      <w:r w:rsidRPr="00A8303C">
        <w:rPr>
          <w:rFonts w:hint="cs"/>
          <w:rtl/>
        </w:rPr>
        <w:t>.</w:t>
      </w:r>
      <w:r w:rsidRPr="00A8303C">
        <w:rPr>
          <w:rtl/>
        </w:rPr>
        <w:softHyphen/>
      </w:r>
      <w:r w:rsidRPr="00A8303C">
        <w:rPr>
          <w:rFonts w:hint="cs"/>
          <w:rtl/>
        </w:rPr>
        <w:t xml:space="preserve"> نرم</w:t>
      </w:r>
      <w:r w:rsidRPr="00A8303C">
        <w:rPr>
          <w:rtl/>
        </w:rPr>
        <w:softHyphen/>
      </w:r>
      <w:r w:rsidRPr="00A8303C">
        <w:rPr>
          <w:rFonts w:hint="cs"/>
          <w:rtl/>
        </w:rPr>
        <w:t>افزار</w:t>
      </w:r>
      <w:r w:rsidRPr="00A8303C">
        <w:rPr>
          <w:rtl/>
        </w:rPr>
        <w:softHyphen/>
      </w:r>
      <w:r w:rsidRPr="00A8303C">
        <w:rPr>
          <w:rFonts w:hint="cs"/>
          <w:rtl/>
        </w:rPr>
        <w:t>های متعددی برای شبیه</w:t>
      </w:r>
      <w:r w:rsidRPr="00A8303C">
        <w:rPr>
          <w:rtl/>
        </w:rPr>
        <w:softHyphen/>
      </w:r>
      <w:r w:rsidRPr="00A8303C">
        <w:rPr>
          <w:rFonts w:hint="cs"/>
          <w:rtl/>
        </w:rPr>
        <w:t>سازی و ارزیابی کارایی سیستم</w:t>
      </w:r>
      <w:r w:rsidRPr="00A8303C">
        <w:rPr>
          <w:rtl/>
        </w:rPr>
        <w:softHyphen/>
      </w:r>
      <w:r w:rsidRPr="00A8303C">
        <w:rPr>
          <w:rFonts w:hint="cs"/>
          <w:rtl/>
        </w:rPr>
        <w:t>ها توسط شبکه</w:t>
      </w:r>
      <w:r w:rsidRPr="00A8303C">
        <w:rPr>
          <w:rtl/>
        </w:rPr>
        <w:softHyphen/>
      </w:r>
      <w:r w:rsidRPr="00A8303C">
        <w:rPr>
          <w:rFonts w:hint="cs"/>
          <w:rtl/>
        </w:rPr>
        <w:t>های پتری و شبکه</w:t>
      </w:r>
      <w:r w:rsidRPr="00A8303C">
        <w:rPr>
          <w:rtl/>
        </w:rPr>
        <w:softHyphen/>
      </w:r>
      <w:r w:rsidRPr="00A8303C">
        <w:rPr>
          <w:rFonts w:hint="cs"/>
          <w:rtl/>
        </w:rPr>
        <w:t>های پتری تصادفی</w:t>
      </w:r>
      <w:r w:rsidRPr="00A8303C">
        <w:rPr>
          <w:rtl/>
        </w:rPr>
        <w:softHyphen/>
      </w:r>
      <w:r w:rsidRPr="00A8303C">
        <w:rPr>
          <w:rFonts w:hint="cs"/>
          <w:rtl/>
        </w:rPr>
        <w:t xml:space="preserve"> از سوی افراد متخصص و موسسات تحقیقاتی در دانشگاه</w:t>
      </w:r>
      <w:r w:rsidRPr="00A8303C">
        <w:rPr>
          <w:rtl/>
        </w:rPr>
        <w:softHyphen/>
      </w:r>
      <w:r w:rsidRPr="00A8303C">
        <w:rPr>
          <w:rFonts w:hint="cs"/>
          <w:rtl/>
        </w:rPr>
        <w:t>های مختلف ارائه شده است. از جمله این نرم</w:t>
      </w:r>
      <w:r w:rsidRPr="00A8303C">
        <w:rPr>
          <w:rtl/>
        </w:rPr>
        <w:softHyphen/>
      </w:r>
      <w:r w:rsidRPr="00A8303C">
        <w:rPr>
          <w:rFonts w:hint="cs"/>
          <w:rtl/>
        </w:rPr>
        <w:t>افزار</w:t>
      </w:r>
      <w:r w:rsidRPr="00A8303C">
        <w:rPr>
          <w:rtl/>
        </w:rPr>
        <w:softHyphen/>
      </w:r>
      <w:r w:rsidRPr="00A8303C">
        <w:rPr>
          <w:rFonts w:hint="cs"/>
          <w:rtl/>
        </w:rPr>
        <w:t>ها می</w:t>
      </w:r>
      <w:r w:rsidRPr="00A8303C">
        <w:rPr>
          <w:rtl/>
        </w:rPr>
        <w:softHyphen/>
      </w:r>
      <w:r w:rsidRPr="00A8303C">
        <w:rPr>
          <w:rFonts w:hint="cs"/>
          <w:rtl/>
        </w:rPr>
        <w:t xml:space="preserve">توان به </w:t>
      </w:r>
      <w:r w:rsidRPr="00A8303C">
        <w:t>PN Tool</w:t>
      </w:r>
      <w:r w:rsidRPr="00A8303C">
        <w:rPr>
          <w:rFonts w:hint="cs"/>
          <w:rtl/>
        </w:rPr>
        <w:t>،</w:t>
      </w:r>
      <w:r w:rsidRPr="00A8303C">
        <w:t>PNK</w:t>
      </w:r>
      <w:r w:rsidRPr="00A8303C">
        <w:rPr>
          <w:rFonts w:hint="cs"/>
          <w:rtl/>
        </w:rPr>
        <w:t>،</w:t>
      </w:r>
      <w:r w:rsidRPr="00A8303C">
        <w:t>,Petri net Simulator</w:t>
      </w:r>
      <w:r w:rsidRPr="00A8303C">
        <w:rPr>
          <w:rFonts w:hint="cs"/>
          <w:rtl/>
        </w:rPr>
        <w:t xml:space="preserve"> </w:t>
      </w:r>
      <w:r w:rsidRPr="00A8303C">
        <w:t xml:space="preserve"> SPNP</w:t>
      </w:r>
      <w:r w:rsidRPr="00A8303C">
        <w:rPr>
          <w:rFonts w:hint="cs"/>
          <w:rtl/>
        </w:rPr>
        <w:t xml:space="preserve"> اشاره کرد </w:t>
      </w:r>
      <w:r w:rsidRPr="00A8303C">
        <w:t>[</w:t>
      </w:r>
      <w:r w:rsidR="003C0A41" w:rsidRPr="00A8303C">
        <w:t>11,32,</w:t>
      </w:r>
      <w:r w:rsidR="00D674D6">
        <w:t>85</w:t>
      </w:r>
      <w:r w:rsidRPr="00A8303C">
        <w:t>]</w:t>
      </w:r>
      <w:r w:rsidRPr="00A8303C">
        <w:rPr>
          <w:rFonts w:hint="cs"/>
          <w:rtl/>
        </w:rPr>
        <w:t>.  شبکه</w:t>
      </w:r>
      <w:r w:rsidRPr="00A8303C">
        <w:rPr>
          <w:rtl/>
        </w:rPr>
        <w:softHyphen/>
      </w:r>
      <w:r w:rsidRPr="00A8303C">
        <w:rPr>
          <w:rFonts w:hint="cs"/>
          <w:rtl/>
        </w:rPr>
        <w:t>های پتری تصادفی برای آنالیز سیستم</w:t>
      </w:r>
      <w:r w:rsidRPr="00A8303C">
        <w:rPr>
          <w:rtl/>
        </w:rPr>
        <w:softHyphen/>
      </w:r>
      <w:r w:rsidRPr="00A8303C">
        <w:rPr>
          <w:rFonts w:hint="cs"/>
          <w:rtl/>
        </w:rPr>
        <w:t>هایی گسترده کاربرد بسزایی دارند. از جمله این سیستم</w:t>
      </w:r>
      <w:r w:rsidRPr="00A8303C">
        <w:rPr>
          <w:rtl/>
        </w:rPr>
        <w:softHyphen/>
      </w:r>
      <w:r w:rsidRPr="00A8303C">
        <w:rPr>
          <w:rFonts w:hint="cs"/>
          <w:rtl/>
        </w:rPr>
        <w:t>ها می</w:t>
      </w:r>
      <w:r w:rsidRPr="00A8303C">
        <w:rPr>
          <w:rtl/>
        </w:rPr>
        <w:softHyphen/>
      </w:r>
      <w:r w:rsidRPr="00A8303C">
        <w:rPr>
          <w:rFonts w:hint="cs"/>
          <w:rtl/>
        </w:rPr>
        <w:t xml:space="preserve">توان به </w:t>
      </w:r>
      <w:r w:rsidRPr="00A8303C">
        <w:rPr>
          <w:rtl/>
        </w:rPr>
        <w:t>نرم‌افزار</w:t>
      </w:r>
      <w:r w:rsidRPr="00A8303C">
        <w:rPr>
          <w:rFonts w:hint="cs"/>
          <w:rtl/>
        </w:rPr>
        <w:t>های</w:t>
      </w:r>
      <w:r w:rsidRPr="00A8303C">
        <w:rPr>
          <w:rtl/>
        </w:rPr>
        <w:t xml:space="preserve"> توزيع شده</w:t>
      </w:r>
      <w:r w:rsidRPr="00A8303C">
        <w:rPr>
          <w:rFonts w:hint="cs"/>
          <w:rtl/>
        </w:rPr>
        <w:t xml:space="preserve">، </w:t>
      </w:r>
      <w:r w:rsidRPr="00A8303C">
        <w:rPr>
          <w:rtl/>
        </w:rPr>
        <w:t>پروتكل ارتباطي</w:t>
      </w:r>
      <w:r w:rsidRPr="00A8303C">
        <w:rPr>
          <w:rFonts w:hint="cs"/>
          <w:rtl/>
        </w:rPr>
        <w:t xml:space="preserve">، </w:t>
      </w:r>
      <w:r w:rsidRPr="00A8303C">
        <w:rPr>
          <w:rtl/>
        </w:rPr>
        <w:t>سيستم‌هاي توليد</w:t>
      </w:r>
      <w:r w:rsidRPr="00A8303C">
        <w:rPr>
          <w:rFonts w:hint="cs"/>
          <w:rtl/>
        </w:rPr>
        <w:t xml:space="preserve">، </w:t>
      </w:r>
      <w:r w:rsidRPr="00A8303C">
        <w:t>VLSI</w:t>
      </w:r>
      <w:r w:rsidRPr="00A8303C">
        <w:rPr>
          <w:rFonts w:hint="cs"/>
          <w:rtl/>
        </w:rPr>
        <w:t>، سیستم</w:t>
      </w:r>
      <w:r w:rsidRPr="00A8303C">
        <w:rPr>
          <w:rtl/>
        </w:rPr>
        <w:softHyphen/>
      </w:r>
      <w:r w:rsidRPr="00A8303C">
        <w:rPr>
          <w:rFonts w:hint="cs"/>
          <w:rtl/>
        </w:rPr>
        <w:t>های پایگاهی، سیستم</w:t>
      </w:r>
      <w:r w:rsidRPr="00A8303C">
        <w:rPr>
          <w:rtl/>
        </w:rPr>
        <w:softHyphen/>
      </w:r>
      <w:r w:rsidRPr="00A8303C">
        <w:rPr>
          <w:rFonts w:hint="cs"/>
          <w:rtl/>
        </w:rPr>
        <w:t xml:space="preserve">های </w:t>
      </w:r>
      <w:r w:rsidRPr="00A8303C">
        <w:rPr>
          <w:rtl/>
        </w:rPr>
        <w:t>فهرست</w:t>
      </w:r>
      <w:r w:rsidRPr="00A8303C">
        <w:rPr>
          <w:rFonts w:hint="cs"/>
          <w:rtl/>
        </w:rPr>
        <w:t xml:space="preserve"> </w:t>
      </w:r>
      <w:r w:rsidRPr="00A8303C">
        <w:rPr>
          <w:rtl/>
        </w:rPr>
        <w:t>و آمارها</w:t>
      </w:r>
      <w:r w:rsidRPr="00A8303C">
        <w:rPr>
          <w:rFonts w:hint="cs"/>
          <w:rtl/>
        </w:rPr>
        <w:t>ی منطقی،</w:t>
      </w:r>
      <w:r w:rsidRPr="00A8303C">
        <w:rPr>
          <w:rtl/>
        </w:rPr>
        <w:t xml:space="preserve"> سيستم‌هاي </w:t>
      </w:r>
      <w:r w:rsidRPr="00A8303C">
        <w:rPr>
          <w:rFonts w:hint="cs"/>
          <w:rtl/>
        </w:rPr>
        <w:t>شی</w:t>
      </w:r>
      <w:r w:rsidRPr="00A8303C">
        <w:rPr>
          <w:rtl/>
        </w:rPr>
        <w:softHyphen/>
      </w:r>
      <w:r w:rsidRPr="00A8303C">
        <w:rPr>
          <w:rFonts w:hint="cs"/>
          <w:rtl/>
        </w:rPr>
        <w:t>گرا</w:t>
      </w:r>
      <w:r w:rsidRPr="00A8303C">
        <w:rPr>
          <w:rtl/>
        </w:rPr>
        <w:softHyphen/>
      </w:r>
      <w:r w:rsidRPr="00A8303C">
        <w:rPr>
          <w:rFonts w:hint="cs"/>
          <w:rtl/>
        </w:rPr>
        <w:t>،</w:t>
      </w:r>
      <w:r w:rsidRPr="00A8303C">
        <w:rPr>
          <w:rtl/>
        </w:rPr>
        <w:softHyphen/>
      </w:r>
      <w:r w:rsidRPr="00A8303C">
        <w:rPr>
          <w:rFonts w:hint="cs"/>
          <w:rtl/>
        </w:rPr>
        <w:t xml:space="preserve"> </w:t>
      </w:r>
      <w:r w:rsidRPr="00A8303C">
        <w:rPr>
          <w:rtl/>
        </w:rPr>
        <w:t>سيستم‌هاي زمان واقعي</w:t>
      </w:r>
      <w:r w:rsidRPr="00A8303C">
        <w:rPr>
          <w:rFonts w:hint="cs"/>
          <w:rtl/>
        </w:rPr>
        <w:t xml:space="preserve"> و شبکه</w:t>
      </w:r>
      <w:r w:rsidRPr="00A8303C">
        <w:rPr>
          <w:rtl/>
        </w:rPr>
        <w:softHyphen/>
      </w:r>
      <w:r w:rsidRPr="00A8303C">
        <w:rPr>
          <w:rFonts w:hint="cs"/>
          <w:rtl/>
        </w:rPr>
        <w:t>های محاسباتی گرید</w:t>
      </w:r>
      <w:r w:rsidRPr="00A8303C">
        <w:rPr>
          <w:rtl/>
        </w:rPr>
        <w:t xml:space="preserve"> </w:t>
      </w:r>
      <w:r w:rsidRPr="00A8303C">
        <w:rPr>
          <w:rFonts w:hint="cs"/>
          <w:rtl/>
        </w:rPr>
        <w:t xml:space="preserve">اشاره کرد </w:t>
      </w:r>
      <w:r w:rsidRPr="00A8303C">
        <w:t>[</w:t>
      </w:r>
      <w:r w:rsidR="00D674D6">
        <w:t>86</w:t>
      </w:r>
      <w:r w:rsidRPr="00A8303C">
        <w:t>,</w:t>
      </w:r>
      <w:r w:rsidR="00D674D6">
        <w:t>87</w:t>
      </w:r>
      <w:r w:rsidRPr="00A8303C">
        <w:t>]</w:t>
      </w:r>
      <w:r w:rsidRPr="00A8303C">
        <w:rPr>
          <w:rFonts w:hint="cs"/>
          <w:rtl/>
        </w:rPr>
        <w:t>.</w:t>
      </w:r>
    </w:p>
    <w:p w:rsidR="000C5AEE" w:rsidRPr="00A8303C" w:rsidRDefault="000C5AEE" w:rsidP="00D674D6">
      <w:pPr>
        <w:pStyle w:val="MyParagraph"/>
        <w:rPr>
          <w:rtl/>
        </w:rPr>
      </w:pPr>
      <w:r w:rsidRPr="00A8303C">
        <w:rPr>
          <w:rFonts w:hint="cs"/>
          <w:rtl/>
        </w:rPr>
        <w:t>يكي از مشكلات شبکه پتری تصادفی عدم تطبيق</w:t>
      </w:r>
      <w:r w:rsidRPr="00A8303C">
        <w:rPr>
          <w:rtl/>
        </w:rPr>
        <w:softHyphen/>
      </w:r>
      <w:r w:rsidRPr="00A8303C">
        <w:rPr>
          <w:rFonts w:hint="cs"/>
          <w:rtl/>
        </w:rPr>
        <w:t>پذيري آنها مي</w:t>
      </w:r>
      <w:r w:rsidRPr="00A8303C">
        <w:rPr>
          <w:rtl/>
        </w:rPr>
        <w:softHyphen/>
      </w:r>
      <w:r w:rsidRPr="00A8303C">
        <w:rPr>
          <w:rFonts w:hint="cs"/>
          <w:rtl/>
        </w:rPr>
        <w:t>باشد و بهمين دليل</w:t>
      </w:r>
      <w:r w:rsidRPr="00A8303C">
        <w:rPr>
          <w:rtl/>
        </w:rPr>
        <w:softHyphen/>
      </w:r>
      <w:r w:rsidRPr="00A8303C">
        <w:rPr>
          <w:rFonts w:hint="cs"/>
          <w:rtl/>
        </w:rPr>
        <w:t xml:space="preserve"> در شبکه</w:t>
      </w:r>
      <w:r w:rsidRPr="00A8303C">
        <w:rPr>
          <w:rtl/>
        </w:rPr>
        <w:softHyphen/>
      </w:r>
      <w:r w:rsidRPr="00A8303C">
        <w:rPr>
          <w:rFonts w:hint="cs"/>
          <w:rtl/>
        </w:rPr>
        <w:t xml:space="preserve">های پتری تصادفی  امکان دسترسی به </w:t>
      </w:r>
      <w:r w:rsidRPr="00A8303C">
        <w:rPr>
          <w:rtl/>
        </w:rPr>
        <w:softHyphen/>
      </w:r>
      <w:r w:rsidRPr="00A8303C">
        <w:rPr>
          <w:rFonts w:hint="cs"/>
          <w:rtl/>
        </w:rPr>
        <w:t>اطلاعات قبلی وجود ندارد</w:t>
      </w:r>
      <w:r w:rsidRPr="00A8303C">
        <w:t>[</w:t>
      </w:r>
      <w:r w:rsidR="00D674D6">
        <w:t>81</w:t>
      </w:r>
      <w:r w:rsidRPr="00A8303C">
        <w:t>]</w:t>
      </w:r>
      <w:r w:rsidRPr="00A8303C">
        <w:rPr>
          <w:rFonts w:hint="cs"/>
          <w:rtl/>
        </w:rPr>
        <w:t>، مسئله کنترل زمان در شبکه</w:t>
      </w:r>
      <w:r w:rsidRPr="00A8303C">
        <w:rPr>
          <w:rFonts w:hint="cs"/>
          <w:rtl/>
        </w:rPr>
        <w:softHyphen/>
        <w:t xml:space="preserve">های پتری تصادفی مورد بررسی </w:t>
      </w:r>
      <w:r w:rsidRPr="00A8303C">
        <w:rPr>
          <w:rtl/>
        </w:rPr>
        <w:softHyphen/>
      </w:r>
      <w:r w:rsidRPr="00A8303C">
        <w:rPr>
          <w:rFonts w:hint="cs"/>
          <w:rtl/>
        </w:rPr>
        <w:t>قرار نمی</w:t>
      </w:r>
      <w:r w:rsidRPr="00A8303C">
        <w:rPr>
          <w:rtl/>
        </w:rPr>
        <w:softHyphen/>
      </w:r>
      <w:r w:rsidRPr="00A8303C">
        <w:rPr>
          <w:rFonts w:hint="cs"/>
          <w:rtl/>
        </w:rPr>
        <w:t>گيرد</w:t>
      </w:r>
      <w:r w:rsidRPr="00A8303C">
        <w:t>[</w:t>
      </w:r>
      <w:r w:rsidR="00D674D6">
        <w:t>88</w:t>
      </w:r>
      <w:r w:rsidRPr="00A8303C">
        <w:t>]</w:t>
      </w:r>
      <w:r w:rsidRPr="00A8303C">
        <w:rPr>
          <w:rFonts w:hint="cs"/>
          <w:rtl/>
        </w:rPr>
        <w:t xml:space="preserve"> و در سیستم</w:t>
      </w:r>
      <w:r w:rsidRPr="00A8303C">
        <w:rPr>
          <w:rtl/>
        </w:rPr>
        <w:softHyphen/>
      </w:r>
      <w:r w:rsidRPr="00A8303C">
        <w:rPr>
          <w:rFonts w:hint="cs"/>
          <w:rtl/>
        </w:rPr>
        <w:t>هایی که پیچیدگی (زیاد بودن حجم درخواست</w:t>
      </w:r>
      <w:r w:rsidRPr="00A8303C">
        <w:rPr>
          <w:rtl/>
        </w:rPr>
        <w:softHyphen/>
      </w:r>
      <w:r w:rsidRPr="00A8303C">
        <w:rPr>
          <w:rFonts w:hint="cs"/>
          <w:rtl/>
        </w:rPr>
        <w:t>ها و زیاد بودن عملیات) زیادی دارند شبکه</w:t>
      </w:r>
      <w:r w:rsidRPr="00A8303C">
        <w:rPr>
          <w:rtl/>
        </w:rPr>
        <w:softHyphen/>
      </w:r>
      <w:r w:rsidRPr="00A8303C">
        <w:rPr>
          <w:rFonts w:hint="cs"/>
          <w:rtl/>
        </w:rPr>
        <w:t>هاي پتری تصادفی با سرعت بسیار کمی کار تحلیل و آنالیز</w:t>
      </w:r>
      <w:r w:rsidRPr="00A8303C">
        <w:rPr>
          <w:rtl/>
        </w:rPr>
        <w:softHyphen/>
      </w:r>
      <w:r w:rsidRPr="00A8303C">
        <w:rPr>
          <w:rFonts w:hint="cs"/>
          <w:rtl/>
        </w:rPr>
        <w:t>ها را انجام می</w:t>
      </w:r>
      <w:r w:rsidRPr="00A8303C">
        <w:rPr>
          <w:rtl/>
        </w:rPr>
        <w:softHyphen/>
      </w:r>
      <w:r w:rsidRPr="00A8303C">
        <w:rPr>
          <w:rFonts w:hint="cs"/>
          <w:rtl/>
        </w:rPr>
        <w:t xml:space="preserve">دهند </w:t>
      </w:r>
      <w:r w:rsidRPr="00A8303C">
        <w:t>[</w:t>
      </w:r>
      <w:r w:rsidR="00D674D6">
        <w:t>89</w:t>
      </w:r>
      <w:r w:rsidRPr="00A8303C">
        <w:t>]</w:t>
      </w:r>
      <w:r w:rsidRPr="00A8303C">
        <w:rPr>
          <w:rFonts w:hint="cs"/>
          <w:rtl/>
        </w:rPr>
        <w:t xml:space="preserve">.  </w:t>
      </w:r>
    </w:p>
    <w:p w:rsidR="000C5AEE" w:rsidRPr="00A8303C" w:rsidRDefault="000C5AEE" w:rsidP="006A48EC">
      <w:pPr>
        <w:pStyle w:val="MyParagraph"/>
        <w:rPr>
          <w:rtl/>
        </w:rPr>
      </w:pPr>
      <w:r w:rsidRPr="00A8303C">
        <w:rPr>
          <w:rFonts w:hint="cs"/>
          <w:rtl/>
        </w:rPr>
        <w:t>هدف اصلي از اين پروژه ارائه يك شبکه پتری تصادفی تطبیقی مبتني بر اتوماتاهاي يادگير مي</w:t>
      </w:r>
      <w:r w:rsidRPr="00A8303C">
        <w:rPr>
          <w:rtl/>
        </w:rPr>
        <w:softHyphen/>
      </w:r>
      <w:r w:rsidRPr="00A8303C">
        <w:rPr>
          <w:rFonts w:hint="cs"/>
          <w:rtl/>
        </w:rPr>
        <w:t>باشد.</w:t>
      </w:r>
      <w:r w:rsidRPr="00A8303C">
        <w:rPr>
          <w:rtl/>
        </w:rPr>
        <w:softHyphen/>
      </w:r>
      <w:r w:rsidRPr="00A8303C">
        <w:rPr>
          <w:rFonts w:hint="cs"/>
          <w:rtl/>
        </w:rPr>
        <w:t xml:space="preserve"> شبکه پتری تصادفی تطبیقی مبتني بر اتوماتاهاي يادگير از طریق اطلاعات بدست آمده از حالات قبلی سیستم و واکنش</w:t>
      </w:r>
      <w:r w:rsidRPr="00A8303C">
        <w:rPr>
          <w:rFonts w:hint="cs"/>
          <w:rtl/>
        </w:rPr>
        <w:softHyphen/>
        <w:t>های محیط پویا، حالت بهینه بعدی را پیشگویی نموده و وضعیت جاری سیستم را بر اساس آن بروز کرده و احتمال وقوع پیش</w:t>
      </w:r>
      <w:r w:rsidRPr="00A8303C">
        <w:rPr>
          <w:rFonts w:hint="cs"/>
          <w:rtl/>
        </w:rPr>
        <w:softHyphen/>
        <w:t>آمد</w:t>
      </w:r>
      <w:r w:rsidRPr="00A8303C">
        <w:rPr>
          <w:rFonts w:hint="cs"/>
          <w:rtl/>
        </w:rPr>
        <w:softHyphen/>
        <w:t xml:space="preserve">ها </w:t>
      </w:r>
      <w:r w:rsidRPr="00A8303C">
        <w:rPr>
          <w:rFonts w:hint="cs"/>
          <w:rtl/>
        </w:rPr>
        <w:lastRenderedPageBreak/>
        <w:t>را در طول زمان تغییر می</w:t>
      </w:r>
      <w:r w:rsidRPr="00A8303C">
        <w:rPr>
          <w:rFonts w:hint="cs"/>
          <w:rtl/>
        </w:rPr>
        <w:softHyphen/>
        <w:t>دهد و باعث می</w:t>
      </w:r>
      <w:r w:rsidRPr="00A8303C">
        <w:rPr>
          <w:rFonts w:hint="cs"/>
          <w:rtl/>
        </w:rPr>
        <w:softHyphen/>
        <w:t>شود پیش</w:t>
      </w:r>
      <w:r w:rsidRPr="00A8303C">
        <w:rPr>
          <w:rFonts w:hint="cs"/>
          <w:rtl/>
        </w:rPr>
        <w:softHyphen/>
        <w:t>آمد</w:t>
      </w:r>
      <w:r w:rsidRPr="00A8303C">
        <w:rPr>
          <w:rFonts w:hint="cs"/>
          <w:rtl/>
        </w:rPr>
        <w:softHyphen/>
        <w:t xml:space="preserve">ها بر اساس احتمال وقوعشان فعال </w:t>
      </w:r>
      <w:r w:rsidRPr="00A8303C">
        <w:rPr>
          <w:rFonts w:hint="cs"/>
          <w:rtl/>
        </w:rPr>
        <w:softHyphen/>
        <w:t xml:space="preserve">شوند (رخ </w:t>
      </w:r>
      <w:r w:rsidRPr="00A8303C">
        <w:rPr>
          <w:rtl/>
        </w:rPr>
        <w:softHyphen/>
      </w:r>
      <w:r w:rsidRPr="00A8303C">
        <w:rPr>
          <w:rFonts w:hint="cs"/>
          <w:rtl/>
        </w:rPr>
        <w:t>دهند). این بروز شدن وضعیت</w:t>
      </w:r>
      <w:r w:rsidRPr="00A8303C">
        <w:rPr>
          <w:rFonts w:hint="cs"/>
          <w:rtl/>
        </w:rPr>
        <w:softHyphen/>
        <w:t>های سیستم بر اساس محیط پویا کمک شایانی در یادگیری و آموزش شبکه</w:t>
      </w:r>
      <w:r w:rsidRPr="00A8303C">
        <w:rPr>
          <w:rFonts w:hint="cs"/>
          <w:rtl/>
        </w:rPr>
        <w:softHyphen/>
        <w:t>های پتری می</w:t>
      </w:r>
      <w:r w:rsidRPr="00A8303C">
        <w:rPr>
          <w:rFonts w:hint="cs"/>
          <w:rtl/>
        </w:rPr>
        <w:softHyphen/>
        <w:t>کند</w:t>
      </w:r>
      <w:r w:rsidRPr="00A8303C">
        <w:rPr>
          <w:rtl/>
        </w:rPr>
        <w:softHyphen/>
      </w:r>
      <w:r w:rsidRPr="00A8303C">
        <w:rPr>
          <w:rFonts w:hint="cs"/>
          <w:rtl/>
        </w:rPr>
        <w:t>. در این پروژه از ابزار شبیه</w:t>
      </w:r>
      <w:r w:rsidRPr="00A8303C">
        <w:rPr>
          <w:rtl/>
        </w:rPr>
        <w:softHyphen/>
      </w:r>
      <w:r w:rsidRPr="00A8303C">
        <w:rPr>
          <w:rFonts w:hint="cs"/>
          <w:rtl/>
        </w:rPr>
        <w:t xml:space="preserve">سازی </w:t>
      </w:r>
      <w:r w:rsidRPr="00A8303C">
        <w:t>SPNP</w:t>
      </w:r>
      <w:r w:rsidRPr="00A8303C">
        <w:rPr>
          <w:rFonts w:hint="cs"/>
          <w:rtl/>
        </w:rPr>
        <w:t xml:space="preserve"> برای شبیه</w:t>
      </w:r>
      <w:r w:rsidRPr="00A8303C">
        <w:rPr>
          <w:rtl/>
        </w:rPr>
        <w:softHyphen/>
      </w:r>
      <w:r w:rsidRPr="00A8303C">
        <w:rPr>
          <w:rFonts w:hint="cs"/>
          <w:rtl/>
        </w:rPr>
        <w:t>سازی  شبکه پتری تصادفی استفاده می</w:t>
      </w:r>
      <w:r w:rsidRPr="00A8303C">
        <w:rPr>
          <w:rtl/>
        </w:rPr>
        <w:softHyphen/>
      </w:r>
      <w:r w:rsidRPr="00A8303C">
        <w:rPr>
          <w:rFonts w:hint="cs"/>
          <w:rtl/>
        </w:rPr>
        <w:t>گردد.</w:t>
      </w:r>
    </w:p>
    <w:p w:rsidR="003B1987" w:rsidRPr="00A8303C" w:rsidRDefault="000C5AEE" w:rsidP="00D674D6">
      <w:pPr>
        <w:pStyle w:val="MyParagraph"/>
        <w:rPr>
          <w:rtl/>
        </w:rPr>
      </w:pPr>
      <w:r w:rsidRPr="00A8303C">
        <w:rPr>
          <w:rFonts w:hint="cs"/>
          <w:rtl/>
        </w:rPr>
        <w:t>در قسمت ديگري از اين پروژه</w:t>
      </w:r>
      <w:r w:rsidRPr="00A8303C">
        <w:rPr>
          <w:rtl/>
        </w:rPr>
        <w:softHyphen/>
      </w:r>
      <w:r w:rsidRPr="00A8303C">
        <w:rPr>
          <w:rFonts w:hint="cs"/>
          <w:rtl/>
        </w:rPr>
        <w:t xml:space="preserve"> كاربرد مدل تطبيقي پيشنهاد شده در قسمت اول، در شبکه هاي گرید مورد مطالعه و بررسي قرار مي</w:t>
      </w:r>
      <w:r w:rsidRPr="00A8303C">
        <w:rPr>
          <w:rtl/>
        </w:rPr>
        <w:softHyphen/>
      </w:r>
      <w:r w:rsidRPr="00A8303C">
        <w:rPr>
          <w:rFonts w:hint="cs"/>
          <w:rtl/>
        </w:rPr>
        <w:t>گيرد. براي اين منظور از مدل تطبيقي ارائه شده براي تخصیص بهينه منابع در گريد با توجه به معيار هزينه استفاده مي</w:t>
      </w:r>
      <w:r w:rsidRPr="00A8303C">
        <w:rPr>
          <w:rtl/>
        </w:rPr>
        <w:softHyphen/>
      </w:r>
      <w:r w:rsidRPr="00A8303C">
        <w:rPr>
          <w:rFonts w:hint="cs"/>
          <w:rtl/>
        </w:rPr>
        <w:t>گردد. اين مساله با توجه به فرضيات زير حل مي</w:t>
      </w:r>
      <w:r w:rsidRPr="00A8303C">
        <w:rPr>
          <w:rtl/>
        </w:rPr>
        <w:softHyphen/>
      </w:r>
      <w:r w:rsidRPr="00A8303C">
        <w:rPr>
          <w:rFonts w:hint="cs"/>
          <w:rtl/>
        </w:rPr>
        <w:t>گردد: 1. کارهای تخصیص یافته به منابع مستقل از هم هستند. 2. تخصیص منابع به صورت یکباره و در یک مرحله صورت می</w:t>
      </w:r>
      <w:r w:rsidRPr="00A8303C">
        <w:rPr>
          <w:rFonts w:hint="cs"/>
          <w:rtl/>
        </w:rPr>
        <w:softHyphen/>
        <w:t>گیرد</w:t>
      </w:r>
      <w:r w:rsidRPr="00A8303C">
        <w:t>[</w:t>
      </w:r>
      <w:r w:rsidR="00D674D6">
        <w:t>68</w:t>
      </w:r>
      <w:r w:rsidR="006F6B06" w:rsidRPr="00A8303C">
        <w:t>,</w:t>
      </w:r>
      <w:r w:rsidR="00D674D6">
        <w:t>90</w:t>
      </w:r>
      <w:r w:rsidR="006F6B06" w:rsidRPr="00A8303C">
        <w:t>,</w:t>
      </w:r>
      <w:r w:rsidR="00D674D6">
        <w:t>91</w:t>
      </w:r>
      <w:r w:rsidRPr="00A8303C">
        <w:t>]</w:t>
      </w:r>
      <w:r w:rsidRPr="00A8303C">
        <w:rPr>
          <w:rFonts w:hint="cs"/>
          <w:rtl/>
        </w:rPr>
        <w:t>. الگوريتمهاي طراحي شده با الگوريتم‌های مکاشفه‌ای جديد (</w:t>
      </w:r>
      <w:r w:rsidRPr="00A8303C">
        <w:t xml:space="preserve">ABTO </w:t>
      </w:r>
      <w:r w:rsidR="006B4156" w:rsidRPr="00A8303C">
        <w:t>,</w:t>
      </w:r>
      <w:r w:rsidRPr="00A8303C">
        <w:t>EBTO, AEBTO</w:t>
      </w:r>
      <w:r w:rsidRPr="00A8303C">
        <w:rPr>
          <w:rFonts w:hint="cs"/>
          <w:rtl/>
        </w:rPr>
        <w:t>) و الگوريتم‌ يادگيری تقويتی(</w:t>
      </w:r>
      <w:r w:rsidRPr="00A8303C">
        <w:t>L</w:t>
      </w:r>
      <w:r w:rsidR="007A0280">
        <w:t>A</w:t>
      </w:r>
      <w:r w:rsidRPr="00A8303C">
        <w:t>TO</w:t>
      </w:r>
      <w:r w:rsidRPr="00A8303C">
        <w:rPr>
          <w:rFonts w:hint="cs"/>
          <w:rtl/>
        </w:rPr>
        <w:t>) مقايسه مي</w:t>
      </w:r>
      <w:r w:rsidRPr="00A8303C">
        <w:softHyphen/>
      </w:r>
      <w:r w:rsidRPr="00A8303C">
        <w:rPr>
          <w:rFonts w:hint="cs"/>
          <w:rtl/>
        </w:rPr>
        <w:t>گردد</w:t>
      </w:r>
      <w:r w:rsidRPr="00A8303C">
        <w:t>[</w:t>
      </w:r>
      <w:r w:rsidR="00D674D6">
        <w:t>92</w:t>
      </w:r>
      <w:r w:rsidR="005B26FD" w:rsidRPr="00A8303C">
        <w:t>-</w:t>
      </w:r>
      <w:r w:rsidR="00D674D6">
        <w:t>97</w:t>
      </w:r>
      <w:r w:rsidRPr="00A8303C">
        <w:t>]</w:t>
      </w:r>
      <w:r w:rsidRPr="00A8303C">
        <w:rPr>
          <w:rFonts w:hint="cs"/>
          <w:rtl/>
        </w:rPr>
        <w:t>.</w:t>
      </w:r>
    </w:p>
    <w:p w:rsidR="000C5AEE" w:rsidRPr="00D77E70" w:rsidRDefault="00042D69" w:rsidP="00E2607E">
      <w:pPr>
        <w:pStyle w:val="Heading2"/>
      </w:pPr>
      <w:bookmarkStart w:id="715" w:name="_Toc271852115"/>
      <w:bookmarkStart w:id="716" w:name="_Toc271960406"/>
      <w:bookmarkStart w:id="717" w:name="_Toc272055756"/>
      <w:r w:rsidRPr="00D77E70">
        <w:rPr>
          <w:rFonts w:hint="cs"/>
          <w:rtl/>
        </w:rPr>
        <w:t>کارهای انجام شده در یادگیری شبکه پتری</w:t>
      </w:r>
      <w:bookmarkEnd w:id="715"/>
      <w:bookmarkEnd w:id="716"/>
      <w:bookmarkEnd w:id="717"/>
    </w:p>
    <w:p w:rsidR="0083669D" w:rsidRDefault="009969DC" w:rsidP="00AB18BC">
      <w:pPr>
        <w:pStyle w:val="MyParagraph"/>
      </w:pPr>
      <w:r w:rsidRPr="00C33D22">
        <w:rPr>
          <w:rFonts w:hint="cs"/>
          <w:rtl/>
        </w:rPr>
        <w:t xml:space="preserve">شبکه های </w:t>
      </w:r>
      <w:r w:rsidRPr="00C33D22">
        <w:rPr>
          <w:rtl/>
        </w:rPr>
        <w:t>پتری</w:t>
      </w:r>
      <w:r w:rsidRPr="00C33D22">
        <w:rPr>
          <w:rFonts w:hint="cs"/>
          <w:rtl/>
        </w:rPr>
        <w:t xml:space="preserve"> به طور گسترده ای به منظور ساخت ،تجزیه تحلیل، طراحی و کنترل سیستم های همروند پیچیده مورد استفاده قرار گرفته اند. اگرچه، هنوز تحقیق در توضیح چگونگی اعمال این شبکه ها به سیستم های مختلف در حال انجام است، علاقه روز افزونی در سال های اخیر به توسعه یک شیوه و متد جدید که زمینه را در طرح خصوصیات تطابقی در مدل های عظیم شبکه </w:t>
      </w:r>
      <w:r w:rsidRPr="00C33D22">
        <w:rPr>
          <w:rtl/>
        </w:rPr>
        <w:t>پتری</w:t>
      </w:r>
      <w:r w:rsidRPr="00C33D22">
        <w:rPr>
          <w:rFonts w:hint="cs"/>
          <w:rtl/>
        </w:rPr>
        <w:t xml:space="preserve"> آماده کرده، به وجود آمده است</w:t>
      </w:r>
      <w:r w:rsidR="0083669D">
        <w:t>[</w:t>
      </w:r>
      <w:r w:rsidR="00D674D6">
        <w:t>98</w:t>
      </w:r>
      <w:r w:rsidR="0083669D">
        <w:t>-</w:t>
      </w:r>
      <w:r w:rsidR="00D674D6">
        <w:t>99</w:t>
      </w:r>
      <w:r w:rsidR="0083669D">
        <w:t>]</w:t>
      </w:r>
      <w:r w:rsidRPr="00C33D22">
        <w:rPr>
          <w:rFonts w:hint="cs"/>
          <w:rtl/>
        </w:rPr>
        <w:t xml:space="preserve">. </w:t>
      </w:r>
    </w:p>
    <w:p w:rsidR="009969DC" w:rsidRPr="00C33D22" w:rsidRDefault="009969DC" w:rsidP="00AB18BC">
      <w:pPr>
        <w:pStyle w:val="MyParagraph"/>
        <w:rPr>
          <w:rtl/>
        </w:rPr>
      </w:pPr>
      <w:r w:rsidRPr="00C33D22">
        <w:rPr>
          <w:rFonts w:hint="cs"/>
          <w:rtl/>
        </w:rPr>
        <w:t xml:space="preserve">در این بررسی، هدف ما خلاصه کردن نتایج تحقیق به عنوان حرکتی رو به جلو در خصوص شبکه های پتری تطابقی می باشد که، امروزه، علاقه زیادی را در جامعه پژوهشی ایجاد کرده اند. چنین رویکردهایی از گسترش کلی در عرصه تکنیک های هوشمند نظیر </w:t>
      </w:r>
      <w:r w:rsidR="00AB18BC">
        <w:t>:</w:t>
      </w:r>
      <w:r w:rsidR="00AB18BC">
        <w:rPr>
          <w:rFonts w:hint="cs"/>
          <w:rtl/>
        </w:rPr>
        <w:t xml:space="preserve"> </w:t>
      </w:r>
      <w:r w:rsidRPr="00C33D22">
        <w:rPr>
          <w:rFonts w:hint="cs"/>
          <w:rtl/>
        </w:rPr>
        <w:t>شبکه های عصبی مصنوعی</w:t>
      </w:r>
      <w:r w:rsidRPr="00C33D22">
        <w:rPr>
          <w:rStyle w:val="FootnoteReference"/>
          <w:rtl/>
        </w:rPr>
        <w:footnoteReference w:id="155"/>
      </w:r>
      <w:r w:rsidR="00AB18BC">
        <w:rPr>
          <w:rtl/>
        </w:rPr>
        <w:softHyphen/>
      </w:r>
      <w:r w:rsidRPr="00C33D22">
        <w:rPr>
          <w:rFonts w:hint="cs"/>
          <w:rtl/>
        </w:rPr>
        <w:t>،</w:t>
      </w:r>
      <w:r w:rsidR="00AB18BC">
        <w:rPr>
          <w:rFonts w:hint="cs"/>
          <w:rtl/>
        </w:rPr>
        <w:t xml:space="preserve"> </w:t>
      </w:r>
      <w:r w:rsidRPr="00C33D22">
        <w:rPr>
          <w:rFonts w:hint="cs"/>
          <w:rtl/>
        </w:rPr>
        <w:t>منطق فازی</w:t>
      </w:r>
      <w:r w:rsidRPr="00C33D22">
        <w:rPr>
          <w:rStyle w:val="FootnoteReference"/>
          <w:rtl/>
        </w:rPr>
        <w:footnoteReference w:id="156"/>
      </w:r>
      <w:r w:rsidRPr="00C33D22">
        <w:rPr>
          <w:rFonts w:hint="cs"/>
          <w:rtl/>
        </w:rPr>
        <w:t xml:space="preserve"> و سیستم های مبتنی بر دانش</w:t>
      </w:r>
      <w:r w:rsidRPr="00C33D22">
        <w:rPr>
          <w:rStyle w:val="FootnoteReference"/>
          <w:rtl/>
        </w:rPr>
        <w:footnoteReference w:id="157"/>
      </w:r>
      <w:r w:rsidRPr="00C33D22">
        <w:t xml:space="preserve"> </w:t>
      </w:r>
      <w:r w:rsidRPr="00C33D22">
        <w:rPr>
          <w:rFonts w:hint="cs"/>
          <w:rtl/>
        </w:rPr>
        <w:t xml:space="preserve">بهره می برند. تمام تلاش ها با هدف بهبود بخشیدن و توسعه نمونه هایی که بتوانند خصوصیت قابل سازش را به شبکه های </w:t>
      </w:r>
      <w:r w:rsidRPr="00C33D22">
        <w:rPr>
          <w:rtl/>
        </w:rPr>
        <w:t>پتری</w:t>
      </w:r>
      <w:r w:rsidRPr="00C33D22">
        <w:rPr>
          <w:rFonts w:hint="cs"/>
          <w:rtl/>
        </w:rPr>
        <w:t xml:space="preserve"> انتقال دهند انجام گرفته است.</w:t>
      </w:r>
    </w:p>
    <w:p w:rsidR="009969DC" w:rsidRPr="00C33D22" w:rsidRDefault="009969DC" w:rsidP="008526DD">
      <w:pPr>
        <w:pStyle w:val="ListParagraph"/>
        <w:bidi/>
        <w:ind w:left="0"/>
        <w:jc w:val="both"/>
        <w:rPr>
          <w:rFonts w:ascii="B Nazanin" w:hAnsi="Times New Roman" w:cs="B Nazanin"/>
          <w:sz w:val="24"/>
          <w:szCs w:val="24"/>
          <w:rtl/>
        </w:rPr>
      </w:pPr>
      <w:r w:rsidRPr="00C33D22">
        <w:rPr>
          <w:rFonts w:ascii="Times New Roman" w:hAnsi="Times New Roman" w:cs="B Nazanin" w:hint="cs"/>
          <w:sz w:val="20"/>
          <w:szCs w:val="24"/>
          <w:rtl/>
          <w:lang w:bidi="ar-SA"/>
        </w:rPr>
        <w:t>وضعیت این رشته نوپا از طریق مشاهده زمینه های موضوعی مرتبط که در گرد همایی ها و کنفرانس های مختلف در این زمینه در سال های اخیر مورد بررسی قرار گرفته امکان پذیر است</w:t>
      </w:r>
      <w:r w:rsidRPr="00C33D22">
        <w:rPr>
          <w:rFonts w:ascii="B Nazanin" w:hAnsi="Times New Roman" w:cs="B Nazanin" w:hint="cs"/>
          <w:sz w:val="24"/>
          <w:szCs w:val="24"/>
          <w:rtl/>
        </w:rPr>
        <w:t xml:space="preserve">. </w:t>
      </w:r>
      <w:r w:rsidRPr="00C33D22">
        <w:rPr>
          <w:rFonts w:ascii="Times New Roman" w:hAnsi="Times New Roman" w:cs="B Nazanin" w:hint="cs"/>
          <w:sz w:val="20"/>
          <w:szCs w:val="24"/>
          <w:rtl/>
          <w:lang w:bidi="ar-SA"/>
        </w:rPr>
        <w:t>بدلیل کارهای تحقیقی محدودی که در این حوزه انجام گرفته، همچنین، به منظور همگام بودن با مقاله های نو و مبتکرانه که نشان دهنده علاقه پر شور محققین در این زمینه است، بر آن شدیم تنها گزارشاتی که در ژورنال ها و کنفرانسها مختلف آمده بود را بگنجانیم</w:t>
      </w:r>
      <w:r w:rsidRPr="00C33D22">
        <w:rPr>
          <w:rFonts w:ascii="B Nazanin" w:hAnsi="Times New Roman" w:cs="B Nazanin" w:hint="cs"/>
          <w:sz w:val="24"/>
          <w:szCs w:val="24"/>
          <w:rtl/>
        </w:rPr>
        <w:t xml:space="preserve">. </w:t>
      </w:r>
    </w:p>
    <w:p w:rsidR="009969DC" w:rsidRPr="00C33D22" w:rsidRDefault="009969DC" w:rsidP="006A48EC">
      <w:pPr>
        <w:pStyle w:val="MyParagraph"/>
        <w:rPr>
          <w:rtl/>
        </w:rPr>
      </w:pPr>
      <w:r w:rsidRPr="00C33D22">
        <w:rPr>
          <w:rFonts w:hint="cs"/>
          <w:rtl/>
        </w:rPr>
        <w:lastRenderedPageBreak/>
        <w:t>در این زمینه، متوجه شدیم که پژوهش در چند سال اخیر از جنبه های مختلفی توسعه یافته است که این امر گسترش ایده های جدید را که اغلب از نتایج کاری رشته های مشابه سیستم های هوشمند موجب می شوند را می طلبد. رویکردی که روشهای مبتنی بردانش</w:t>
      </w:r>
      <w:r w:rsidRPr="00C33D22">
        <w:rPr>
          <w:rFonts w:hint="cs"/>
          <w:rtl/>
        </w:rPr>
        <w:softHyphen/>
        <w:t>، منطق فازی</w:t>
      </w:r>
      <w:r w:rsidRPr="00C33D22">
        <w:t xml:space="preserve"> </w:t>
      </w:r>
      <w:r w:rsidRPr="00C33D22">
        <w:rPr>
          <w:rFonts w:hint="cs"/>
          <w:rtl/>
        </w:rPr>
        <w:t>و شبکه عصبی را در هم می آمیزد و این آغازی در تغییر دور نمای پژوهش در این زمینه می باشد.</w:t>
      </w:r>
    </w:p>
    <w:p w:rsidR="009969DC" w:rsidRPr="00C33D22" w:rsidRDefault="009969DC" w:rsidP="006A48EC">
      <w:pPr>
        <w:pStyle w:val="MyParagraph"/>
        <w:rPr>
          <w:rtl/>
        </w:rPr>
      </w:pPr>
      <w:r w:rsidRPr="00C33D22">
        <w:rPr>
          <w:rFonts w:hint="cs"/>
          <w:rtl/>
        </w:rPr>
        <w:t>با تاکید بر موضوعات متودولوژی ها</w:t>
      </w:r>
      <w:r w:rsidRPr="00C33D22">
        <w:rPr>
          <w:rStyle w:val="FootnoteReference"/>
          <w:rtl/>
        </w:rPr>
        <w:footnoteReference w:id="158"/>
      </w:r>
      <w:r w:rsidRPr="00C33D22">
        <w:rPr>
          <w:rFonts w:hint="cs"/>
          <w:rtl/>
        </w:rPr>
        <w:t xml:space="preserve"> در چارچوب تطابقی به نقل گزارشاتی خواهیم پرداخت که به نحوی تکنیک های هوشمند و شبکه های </w:t>
      </w:r>
      <w:r w:rsidRPr="00C33D22">
        <w:rPr>
          <w:rtl/>
        </w:rPr>
        <w:t>پتری</w:t>
      </w:r>
      <w:r w:rsidRPr="00C33D22">
        <w:rPr>
          <w:rFonts w:hint="cs"/>
          <w:rtl/>
        </w:rPr>
        <w:t xml:space="preserve"> را در بر می گیرد. این گزارشات به دو دسته تقسیم شده اند</w:t>
      </w:r>
      <w:r w:rsidRPr="00C33D22">
        <w:t xml:space="preserve">: </w:t>
      </w:r>
      <w:r w:rsidRPr="00C33D22">
        <w:rPr>
          <w:rFonts w:hint="cs"/>
          <w:rtl/>
        </w:rPr>
        <w:t>1-</w:t>
      </w:r>
      <w:r w:rsidRPr="00C33D22">
        <w:t xml:space="preserve"> Fusion Hybrid</w:t>
      </w:r>
      <w:r w:rsidRPr="00C33D22">
        <w:rPr>
          <w:rFonts w:hint="cs"/>
          <w:rtl/>
        </w:rPr>
        <w:t>و 2-</w:t>
      </w:r>
      <w:r w:rsidRPr="00C33D22">
        <w:t xml:space="preserve"> Combination Hybrid</w:t>
      </w:r>
      <w:r w:rsidRPr="00C33D22">
        <w:rPr>
          <w:rFonts w:hint="cs"/>
          <w:rtl/>
        </w:rPr>
        <w:t>.</w:t>
      </w:r>
    </w:p>
    <w:p w:rsidR="00E566A5" w:rsidRPr="00C405DA" w:rsidRDefault="009969DC" w:rsidP="00AB18BC">
      <w:pPr>
        <w:pStyle w:val="MyParagraph"/>
        <w:rPr>
          <w:color w:val="FF0000"/>
          <w:rtl/>
        </w:rPr>
      </w:pPr>
      <w:r w:rsidRPr="00C33D22">
        <w:rPr>
          <w:rFonts w:hint="cs"/>
          <w:rtl/>
        </w:rPr>
        <w:t xml:space="preserve">در دسته اول، تحقیقات انجام گرفته در سال های اخیر با هدف تعریف شرایط اساسی می باشد که تحت این شرایط شبکه پتری قادر است برای توصیف اعمال تطابقی مشابه به شبکه عصبی زیستی ساخته شود. این دیدگاه نظریات خود را منحصرًا از نحوه عملکرد مدل زیستی مغز گرفته است و ظرفیت های </w:t>
      </w:r>
      <w:r w:rsidRPr="00C33D22">
        <w:rPr>
          <w:rtl/>
        </w:rPr>
        <w:t>شبکه پتری</w:t>
      </w:r>
      <w:r w:rsidRPr="00C33D22">
        <w:rPr>
          <w:rFonts w:hint="cs"/>
          <w:rtl/>
        </w:rPr>
        <w:t xml:space="preserve"> را به عنوان نماینده مناسبی برای تقلید از </w:t>
      </w:r>
      <w:r w:rsidRPr="00E566A5">
        <w:rPr>
          <w:rFonts w:hint="cs"/>
          <w:rtl/>
        </w:rPr>
        <w:t>رفتارهای بیولوژیکی مغز از نقطه نظر ویژگی</w:t>
      </w:r>
      <w:r w:rsidRPr="00E566A5">
        <w:rPr>
          <w:rtl/>
        </w:rPr>
        <w:softHyphen/>
      </w:r>
      <w:r w:rsidRPr="00E566A5">
        <w:rPr>
          <w:rFonts w:hint="cs"/>
          <w:rtl/>
        </w:rPr>
        <w:t xml:space="preserve">های توابع توزیع آن مورد آزمایش قرار داده است. با این همه، بیشتر کارهای تحقیقی مستلزم هم کوشی شبکه هاي </w:t>
      </w:r>
      <w:r w:rsidRPr="00E566A5">
        <w:rPr>
          <w:rtl/>
        </w:rPr>
        <w:t>پتری</w:t>
      </w:r>
      <w:r w:rsidRPr="00E566A5">
        <w:rPr>
          <w:rFonts w:hint="cs"/>
          <w:rtl/>
        </w:rPr>
        <w:t xml:space="preserve"> وتکنیک های هوشمند می باشد که ایده های آن از مفاهیم منطق فازی و باز</w:t>
      </w:r>
      <w:r w:rsidRPr="00E566A5">
        <w:rPr>
          <w:rtl/>
        </w:rPr>
        <w:softHyphen/>
      </w:r>
      <w:r w:rsidRPr="00E566A5">
        <w:rPr>
          <w:rFonts w:hint="cs"/>
          <w:rtl/>
        </w:rPr>
        <w:t>شناسی الگوها در شبکه های عصبی مصنوعي با توجه به وزن ها و خصوصیات یادگیری در آن ها ناشی شده است.</w:t>
      </w:r>
      <w:r w:rsidR="00E566A5" w:rsidRPr="00E566A5">
        <w:rPr>
          <w:rFonts w:hint="cs"/>
          <w:rtl/>
        </w:rPr>
        <w:t xml:space="preserve"> . </w:t>
      </w:r>
      <w:r w:rsidR="00E566A5" w:rsidRPr="00E566A5">
        <w:rPr>
          <w:rFonts w:hint="cs"/>
          <w:sz w:val="24"/>
          <w:rtl/>
        </w:rPr>
        <w:t>در این دسته یک سیستم واقعی پیاده سازی شده وجود دارد که می خواهیم آن را بصورت مصنوعی مدل کنیم. این مدل مصنوعی که شمایی از جهان واقعی می باشد را براحتی می توان مورد تحلیل، آنالیز و بررسی قرار داد و نتایج را در دنیای واقعی اعمال کرد. علت تطبیقی بودن این دسته به تغییرات بنیادی پیکربندی شبکه پتری و همسان شدن آن با چارچوب سیستم واقعی مربوط می</w:t>
      </w:r>
      <w:r w:rsidR="00E566A5" w:rsidRPr="00E566A5">
        <w:rPr>
          <w:sz w:val="24"/>
          <w:rtl/>
        </w:rPr>
        <w:softHyphen/>
      </w:r>
      <w:r w:rsidR="00E566A5" w:rsidRPr="00E566A5">
        <w:rPr>
          <w:rFonts w:hint="cs"/>
          <w:sz w:val="24"/>
          <w:rtl/>
        </w:rPr>
        <w:t>شود. تغییراتی در ساختار اصلی شبکه پتری در این دسته مقالات اعمال شده است و باعث شده که با استفاده از تکنیک</w:t>
      </w:r>
      <w:r w:rsidR="00E566A5" w:rsidRPr="00E566A5">
        <w:rPr>
          <w:sz w:val="24"/>
          <w:rtl/>
        </w:rPr>
        <w:softHyphen/>
      </w:r>
      <w:r w:rsidR="00E566A5" w:rsidRPr="00E566A5">
        <w:rPr>
          <w:rFonts w:hint="cs"/>
          <w:sz w:val="24"/>
          <w:rtl/>
        </w:rPr>
        <w:t>های هوشمندی به شبکه پتری قدرت و توانایی یادگیری و آموزش را بدهد. معایبی هم این دسته دارند. اغلب اوقات یادگیری در شبکه های پتری از این دسته باعث افزایش پیچیدگی عملیات و افزایش سربار محاسباتی می شود. چون، زمان زیادی برای مدل کردن تمام خصوصیات سیستم واقعی</w:t>
      </w:r>
      <w:r w:rsidR="00E566A5" w:rsidRPr="00E566A5">
        <w:rPr>
          <w:sz w:val="24"/>
          <w:rtl/>
        </w:rPr>
        <w:softHyphen/>
      </w:r>
      <w:r w:rsidR="00E566A5" w:rsidRPr="00E566A5">
        <w:rPr>
          <w:rFonts w:hint="cs"/>
          <w:sz w:val="24"/>
          <w:rtl/>
        </w:rPr>
        <w:t xml:space="preserve"> در کنار استفاده از تکنیک</w:t>
      </w:r>
      <w:r w:rsidR="00E566A5" w:rsidRPr="00E566A5">
        <w:rPr>
          <w:sz w:val="24"/>
          <w:rtl/>
        </w:rPr>
        <w:softHyphen/>
      </w:r>
      <w:r w:rsidR="00E566A5" w:rsidRPr="00E566A5">
        <w:rPr>
          <w:rFonts w:hint="cs"/>
          <w:sz w:val="24"/>
          <w:rtl/>
        </w:rPr>
        <w:t>های هوشمند در شبکه پتری طول می کشد.</w:t>
      </w:r>
    </w:p>
    <w:p w:rsidR="009969DC" w:rsidRPr="00C33D22" w:rsidRDefault="009969DC" w:rsidP="00E566A5">
      <w:pPr>
        <w:pStyle w:val="MyParagraph"/>
        <w:rPr>
          <w:rtl/>
        </w:rPr>
      </w:pPr>
      <w:r w:rsidRPr="00C33D22">
        <w:rPr>
          <w:rFonts w:hint="cs"/>
          <w:rtl/>
        </w:rPr>
        <w:t>در</w:t>
      </w:r>
      <w:r w:rsidR="003717D7">
        <w:rPr>
          <w:rFonts w:hint="cs"/>
          <w:rtl/>
        </w:rPr>
        <w:t xml:space="preserve"> </w:t>
      </w:r>
      <w:r w:rsidRPr="00C33D22">
        <w:rPr>
          <w:rFonts w:hint="cs"/>
          <w:rtl/>
        </w:rPr>
        <w:t xml:space="preserve">دسته دوم، گروه نسبتاً کوچکی از محققان در </w:t>
      </w:r>
      <w:r w:rsidRPr="00E566A5">
        <w:rPr>
          <w:rFonts w:hint="cs"/>
          <w:rtl/>
        </w:rPr>
        <w:t>زمینه</w:t>
      </w:r>
      <w:r w:rsidRPr="00C33D22">
        <w:rPr>
          <w:rFonts w:hint="cs"/>
          <w:rtl/>
        </w:rPr>
        <w:t xml:space="preserve"> به </w:t>
      </w:r>
      <w:r w:rsidRPr="00E566A5">
        <w:rPr>
          <w:rFonts w:hint="cs"/>
          <w:rtl/>
        </w:rPr>
        <w:t xml:space="preserve">کارگیری و اجرای تکنیک های هوشمند تطابقی به همراه متودولوژی های شبکه </w:t>
      </w:r>
      <w:r w:rsidRPr="00E566A5">
        <w:rPr>
          <w:rtl/>
        </w:rPr>
        <w:t>پتری</w:t>
      </w:r>
      <w:r w:rsidRPr="00E566A5">
        <w:rPr>
          <w:rFonts w:hint="cs"/>
          <w:rtl/>
        </w:rPr>
        <w:t xml:space="preserve"> در مسائل دنیای واقعی فعالیت می کنند</w:t>
      </w:r>
      <w:r w:rsidR="00E566A5">
        <w:t>.</w:t>
      </w:r>
      <w:r w:rsidR="00E566A5" w:rsidRPr="00E566A5">
        <w:rPr>
          <w:rFonts w:hint="cs"/>
          <w:rtl/>
        </w:rPr>
        <w:t xml:space="preserve"> مدل</w:t>
      </w:r>
      <w:r w:rsidR="00E566A5" w:rsidRPr="00E566A5">
        <w:rPr>
          <w:rtl/>
        </w:rPr>
        <w:softHyphen/>
      </w:r>
      <w:r w:rsidR="00E566A5" w:rsidRPr="00E566A5">
        <w:rPr>
          <w:rFonts w:hint="cs"/>
          <w:rtl/>
        </w:rPr>
        <w:t>های این دسته ساده</w:t>
      </w:r>
      <w:r w:rsidR="00E566A5" w:rsidRPr="00E566A5">
        <w:rPr>
          <w:rtl/>
        </w:rPr>
        <w:softHyphen/>
      </w:r>
      <w:r w:rsidR="00E566A5" w:rsidRPr="00E566A5">
        <w:rPr>
          <w:rFonts w:hint="cs"/>
          <w:rtl/>
        </w:rPr>
        <w:t>تر از مدل</w:t>
      </w:r>
      <w:r w:rsidR="00E566A5" w:rsidRPr="00E566A5">
        <w:rPr>
          <w:rtl/>
        </w:rPr>
        <w:softHyphen/>
      </w:r>
      <w:r w:rsidR="00E566A5" w:rsidRPr="00E566A5">
        <w:rPr>
          <w:rFonts w:hint="cs"/>
          <w:rtl/>
        </w:rPr>
        <w:t>های دسته اول می</w:t>
      </w:r>
      <w:r w:rsidR="00E566A5" w:rsidRPr="00E566A5">
        <w:rPr>
          <w:rtl/>
        </w:rPr>
        <w:softHyphen/>
      </w:r>
      <w:r w:rsidR="00E566A5" w:rsidRPr="00E566A5">
        <w:rPr>
          <w:rFonts w:hint="cs"/>
          <w:rtl/>
        </w:rPr>
        <w:t>باشند. در حالی که، در برخی اوقات زمان اجرای آن</w:t>
      </w:r>
      <w:r w:rsidR="00E566A5" w:rsidRPr="00E566A5">
        <w:rPr>
          <w:rFonts w:hint="cs"/>
          <w:rtl/>
        </w:rPr>
        <w:softHyphen/>
        <w:t xml:space="preserve">ها بیشتر است. همچنین، میزان پیچیدگی در طراحی کمتر از روش اول می باشد. </w:t>
      </w:r>
      <w:r w:rsidR="00E566A5" w:rsidRPr="00E566A5">
        <w:rPr>
          <w:rFonts w:hint="cs"/>
          <w:sz w:val="24"/>
          <w:rtl/>
        </w:rPr>
        <w:t>در این روش تکنولوژی</w:t>
      </w:r>
      <w:r w:rsidR="00E566A5" w:rsidRPr="00E566A5">
        <w:rPr>
          <w:sz w:val="24"/>
          <w:rtl/>
        </w:rPr>
        <w:softHyphen/>
      </w:r>
      <w:r w:rsidR="00E566A5" w:rsidRPr="00E566A5">
        <w:rPr>
          <w:rFonts w:hint="cs"/>
          <w:sz w:val="24"/>
          <w:rtl/>
        </w:rPr>
        <w:t xml:space="preserve">های مختلف در کنار هم قرار می گیرند و با تغییرات نسبی در هر </w:t>
      </w:r>
      <w:r w:rsidR="00E566A5" w:rsidRPr="00E566A5">
        <w:rPr>
          <w:rFonts w:hint="cs"/>
          <w:sz w:val="24"/>
          <w:rtl/>
        </w:rPr>
        <w:lastRenderedPageBreak/>
        <w:t>کدام، مدل ارائه شده برای</w:t>
      </w:r>
      <w:r w:rsidR="00E566A5" w:rsidRPr="00E566A5">
        <w:rPr>
          <w:sz w:val="24"/>
          <w:rtl/>
        </w:rPr>
        <w:softHyphen/>
      </w:r>
      <w:r w:rsidR="00E566A5" w:rsidRPr="00E566A5">
        <w:rPr>
          <w:rFonts w:hint="cs"/>
          <w:sz w:val="24"/>
          <w:rtl/>
        </w:rPr>
        <w:t xml:space="preserve"> اجرا در محیط با بهره</w:t>
      </w:r>
      <w:r w:rsidR="00E566A5" w:rsidRPr="00E566A5">
        <w:rPr>
          <w:sz w:val="24"/>
          <w:rtl/>
        </w:rPr>
        <w:softHyphen/>
      </w:r>
      <w:r w:rsidR="00E566A5" w:rsidRPr="00E566A5">
        <w:rPr>
          <w:rFonts w:hint="cs"/>
          <w:sz w:val="24"/>
          <w:rtl/>
        </w:rPr>
        <w:t>وری و دقت بیشتری نسبت به حالت عادی اعمال می شود. این روش از خصوصیات اولیه شبکه پتری در کنار تکنیک</w:t>
      </w:r>
      <w:r w:rsidR="00E566A5" w:rsidRPr="00E566A5">
        <w:rPr>
          <w:sz w:val="24"/>
          <w:rtl/>
        </w:rPr>
        <w:softHyphen/>
      </w:r>
      <w:r w:rsidR="00E566A5" w:rsidRPr="00E566A5">
        <w:rPr>
          <w:rFonts w:hint="cs"/>
          <w:sz w:val="24"/>
          <w:rtl/>
        </w:rPr>
        <w:t>های هوشمندانه استفاده می کند که به کار</w:t>
      </w:r>
      <w:r w:rsidR="00E566A5" w:rsidRPr="00E566A5">
        <w:rPr>
          <w:sz w:val="24"/>
          <w:rtl/>
        </w:rPr>
        <w:softHyphen/>
      </w:r>
      <w:r w:rsidR="00E566A5" w:rsidRPr="00E566A5">
        <w:rPr>
          <w:rFonts w:hint="cs"/>
          <w:sz w:val="24"/>
          <w:rtl/>
        </w:rPr>
        <w:t>ها و درخواست</w:t>
      </w:r>
      <w:r w:rsidR="00E566A5" w:rsidRPr="00E566A5">
        <w:rPr>
          <w:sz w:val="24"/>
          <w:rtl/>
        </w:rPr>
        <w:softHyphen/>
      </w:r>
      <w:r w:rsidR="00E566A5" w:rsidRPr="00E566A5">
        <w:rPr>
          <w:rFonts w:hint="cs"/>
          <w:sz w:val="24"/>
          <w:rtl/>
        </w:rPr>
        <w:t>های داخلی هر بخشی از سیستم واقعی اعمال می شود. در اینجا، یک ترکیب واقعی و روشن از ویژگی</w:t>
      </w:r>
      <w:r w:rsidR="00E566A5" w:rsidRPr="00E566A5">
        <w:rPr>
          <w:sz w:val="24"/>
          <w:rtl/>
        </w:rPr>
        <w:softHyphen/>
      </w:r>
      <w:r w:rsidR="00E566A5" w:rsidRPr="00E566A5">
        <w:rPr>
          <w:rFonts w:hint="cs"/>
          <w:sz w:val="24"/>
          <w:rtl/>
        </w:rPr>
        <w:t>های هوشمند با شرایط فعلی سیستم در جهت بهبود وضعیت سیستم جاری پیشنهاد شده است.</w:t>
      </w:r>
      <w:r w:rsidRPr="00E566A5">
        <w:rPr>
          <w:rFonts w:hint="cs"/>
          <w:rtl/>
        </w:rPr>
        <w:t xml:space="preserve"> در این بررسی، بر آن</w:t>
      </w:r>
      <w:r w:rsidRPr="00C33D22">
        <w:rPr>
          <w:rFonts w:hint="cs"/>
          <w:rtl/>
        </w:rPr>
        <w:t xml:space="preserve"> خواهیم بود که مروری بر آخرین تلاشها و مقالاتی که در زمینه شبکه </w:t>
      </w:r>
      <w:r w:rsidRPr="00C33D22">
        <w:rPr>
          <w:rtl/>
        </w:rPr>
        <w:t>پتری</w:t>
      </w:r>
      <w:r w:rsidRPr="00C33D22">
        <w:rPr>
          <w:rFonts w:hint="cs"/>
          <w:rtl/>
        </w:rPr>
        <w:t xml:space="preserve"> توسط محققان مختلفی از دیدگاه تطابقی آن انجام گرفته است داشته باشیم وبه برجسته سازی تلاش هایشان از دیدگاه متودولوژی تحلیلی بپردازیم. </w:t>
      </w:r>
    </w:p>
    <w:p w:rsidR="009969DC" w:rsidRPr="00E2607E" w:rsidRDefault="009969DC" w:rsidP="00E2607E">
      <w:pPr>
        <w:pStyle w:val="Heading3"/>
        <w:tabs>
          <w:tab w:val="clear" w:pos="0"/>
          <w:tab w:val="num" w:pos="810"/>
        </w:tabs>
        <w:bidi/>
        <w:rPr>
          <w:rFonts w:cs="B Nazanin"/>
          <w:szCs w:val="26"/>
        </w:rPr>
      </w:pPr>
      <w:bookmarkStart w:id="718" w:name="_Toc271852116"/>
      <w:bookmarkStart w:id="719" w:name="_Toc271960407"/>
      <w:bookmarkStart w:id="720" w:name="_Toc272055757"/>
      <w:r w:rsidRPr="00E2607E">
        <w:rPr>
          <w:rFonts w:cs="B Nazanin" w:hint="cs"/>
          <w:szCs w:val="26"/>
          <w:rtl/>
          <w:lang w:bidi="ar-SA"/>
        </w:rPr>
        <w:t>ویژگی های تطابقی</w:t>
      </w:r>
      <w:bookmarkEnd w:id="718"/>
      <w:bookmarkEnd w:id="719"/>
      <w:bookmarkEnd w:id="720"/>
      <w:r w:rsidRPr="00E2607E">
        <w:rPr>
          <w:rFonts w:cs="B Nazanin" w:hint="cs"/>
          <w:szCs w:val="26"/>
          <w:rtl/>
          <w:lang w:bidi="ar-SA"/>
        </w:rPr>
        <w:t xml:space="preserve"> </w:t>
      </w:r>
    </w:p>
    <w:p w:rsidR="006A48EC" w:rsidRPr="00C33D22" w:rsidRDefault="009969DC" w:rsidP="006A48EC">
      <w:pPr>
        <w:pStyle w:val="MyParagraph"/>
        <w:rPr>
          <w:rtl/>
        </w:rPr>
      </w:pPr>
      <w:r w:rsidRPr="00C33D22">
        <w:rPr>
          <w:rFonts w:hint="cs"/>
          <w:rtl/>
        </w:rPr>
        <w:t xml:space="preserve">هنوز هم شبکه های </w:t>
      </w:r>
      <w:r w:rsidRPr="00C33D22">
        <w:rPr>
          <w:rtl/>
        </w:rPr>
        <w:t>پتری</w:t>
      </w:r>
      <w:r w:rsidRPr="00C33D22">
        <w:rPr>
          <w:rFonts w:hint="cs"/>
          <w:rtl/>
        </w:rPr>
        <w:t xml:space="preserve"> بعنوان معرف کوچکی در حل مسائل دنیای واقعی که در ماهیتی پویا و غیر خطی دارند در نظر گرفته می شود. این شبکه</w:t>
      </w:r>
      <w:r w:rsidRPr="00C33D22">
        <w:rPr>
          <w:rtl/>
        </w:rPr>
        <w:softHyphen/>
      </w:r>
      <w:r w:rsidRPr="00C33D22">
        <w:rPr>
          <w:rFonts w:hint="cs"/>
          <w:rtl/>
        </w:rPr>
        <w:t>ها، قابلیت یاد</w:t>
      </w:r>
      <w:r w:rsidRPr="00C33D22">
        <w:rPr>
          <w:rtl/>
        </w:rPr>
        <w:softHyphen/>
      </w:r>
      <w:r w:rsidRPr="00C33D22">
        <w:rPr>
          <w:rFonts w:hint="cs"/>
          <w:rtl/>
        </w:rPr>
        <w:t>گیری برای تطبیق خود در محیط های متغیر را ندارند. از سوی دیگر، تکنیک های هوشمند ويژگی هایی را در اختیار می گذارند که اغلب دارای قابلیت تطبیق می باشند و قادر به ساخت استنتاج سطح بالا</w:t>
      </w:r>
      <w:r w:rsidRPr="00C33D22">
        <w:rPr>
          <w:rStyle w:val="FootnoteReference"/>
          <w:rtl/>
        </w:rPr>
        <w:footnoteReference w:id="159"/>
      </w:r>
      <w:r w:rsidRPr="00C33D22">
        <w:rPr>
          <w:rFonts w:hint="cs"/>
          <w:rtl/>
        </w:rPr>
        <w:t>، رفتارهای فازی</w:t>
      </w:r>
      <w:r w:rsidRPr="00C33D22">
        <w:t xml:space="preserve"> </w:t>
      </w:r>
      <w:r w:rsidRPr="00C33D22">
        <w:rPr>
          <w:rFonts w:hint="cs"/>
          <w:rtl/>
        </w:rPr>
        <w:t>و توانایی</w:t>
      </w:r>
      <w:r w:rsidRPr="00C33D22">
        <w:softHyphen/>
      </w:r>
      <w:r w:rsidRPr="00C33D22">
        <w:rPr>
          <w:rFonts w:hint="cs"/>
          <w:rtl/>
        </w:rPr>
        <w:t>های یادگیری هستند. مسئله</w:t>
      </w:r>
      <w:r w:rsidRPr="00C33D22">
        <w:softHyphen/>
      </w:r>
      <w:r w:rsidRPr="00C33D22">
        <w:rPr>
          <w:rFonts w:hint="cs"/>
          <w:rtl/>
        </w:rPr>
        <w:t>ای که در میان این تکنیک های هوشمند مشترک و یکسان می باشد این است که همه آنها به یک یا چندین جنبه از شناخت انسان می پردازند که این جوانب عبارتند از : پردازش اطلاعات ، بازنمایی دانش</w:t>
      </w:r>
      <w:r w:rsidRPr="00C33D22">
        <w:rPr>
          <w:rStyle w:val="FootnoteReference"/>
          <w:rtl/>
        </w:rPr>
        <w:footnoteReference w:id="160"/>
      </w:r>
      <w:r w:rsidRPr="00C33D22">
        <w:rPr>
          <w:rFonts w:hint="cs"/>
          <w:rtl/>
        </w:rPr>
        <w:t xml:space="preserve"> و یادگیری. لذا، معقول به نظر می رسد که هدفی برای دستیابی به مدلی که بتواند با نقاط قوت تکنیک های هوشمند به همراه شبکه های</w:t>
      </w:r>
      <w:r w:rsidRPr="00C33D22">
        <w:rPr>
          <w:rtl/>
        </w:rPr>
        <w:softHyphen/>
      </w:r>
      <w:r w:rsidRPr="00C33D22">
        <w:rPr>
          <w:rFonts w:hint="cs"/>
          <w:rtl/>
        </w:rPr>
        <w:t xml:space="preserve"> </w:t>
      </w:r>
      <w:r w:rsidRPr="00C33D22">
        <w:rPr>
          <w:rtl/>
        </w:rPr>
        <w:t>پتری</w:t>
      </w:r>
      <w:r w:rsidRPr="00C33D22">
        <w:rPr>
          <w:rtl/>
        </w:rPr>
        <w:softHyphen/>
      </w:r>
      <w:r w:rsidRPr="00C33D22">
        <w:rPr>
          <w:rFonts w:hint="cs"/>
          <w:rtl/>
        </w:rPr>
        <w:t xml:space="preserve"> به شکل یک مدل پیوند</w:t>
      </w:r>
      <w:r w:rsidRPr="00C33D22">
        <w:rPr>
          <w:rtl/>
        </w:rPr>
        <w:softHyphen/>
      </w:r>
      <w:r w:rsidRPr="00C33D22">
        <w:rPr>
          <w:rFonts w:hint="cs"/>
          <w:rtl/>
        </w:rPr>
        <w:t>ی و تلفیقی باشد را در نظر بگیریم.</w:t>
      </w:r>
    </w:p>
    <w:p w:rsidR="009969DC" w:rsidRPr="00C33D22" w:rsidRDefault="009969DC" w:rsidP="006A48EC">
      <w:pPr>
        <w:pStyle w:val="MyParagraph"/>
        <w:rPr>
          <w:rtl/>
        </w:rPr>
      </w:pPr>
      <w:r w:rsidRPr="00C33D22">
        <w:rPr>
          <w:rFonts w:hint="cs"/>
          <w:rtl/>
        </w:rPr>
        <w:t>در واقع، مدلی طراحی شود تا بتوان تکنیک های هوشمند و شبکه های پتری را بصورت یک مدل پیوندی و ترکیبی در آن بیان کرد.</w:t>
      </w:r>
    </w:p>
    <w:p w:rsidR="009969DC" w:rsidRPr="00C33D22" w:rsidRDefault="009969DC" w:rsidP="009741EF">
      <w:pPr>
        <w:pStyle w:val="MyParagraph"/>
        <w:rPr>
          <w:rtl/>
        </w:rPr>
      </w:pPr>
      <w:r w:rsidRPr="00C33D22">
        <w:rPr>
          <w:rFonts w:hint="cs"/>
          <w:rtl/>
        </w:rPr>
        <w:t>گرایش های اخیر، راه حل های ترکیبی بوجود آمده از تکنیک های هوشمند استفاده می کند که ابعاد دیگر از مسائلی می باشد که مسائل آنی را در بر می گیرد</w:t>
      </w:r>
      <w:r w:rsidRPr="00C33D22">
        <w:t>[</w:t>
      </w:r>
      <w:r w:rsidR="00D674D6">
        <w:t>100</w:t>
      </w:r>
      <w:r w:rsidRPr="00C33D22">
        <w:t>-</w:t>
      </w:r>
      <w:r w:rsidR="00D674D6">
        <w:t>102</w:t>
      </w:r>
      <w:r w:rsidRPr="00C33D22">
        <w:t>]</w:t>
      </w:r>
      <w:r w:rsidRPr="00C33D22">
        <w:rPr>
          <w:rFonts w:hint="cs"/>
          <w:rtl/>
        </w:rPr>
        <w:t>. راه های مختلفی وجود دارد که تکنولوژی</w:t>
      </w:r>
      <w:r w:rsidRPr="00C33D22">
        <w:t xml:space="preserve"> </w:t>
      </w:r>
      <w:r w:rsidRPr="00C33D22">
        <w:rPr>
          <w:rFonts w:hint="cs"/>
          <w:rtl/>
        </w:rPr>
        <w:t>های پیوندی یا ترکیبی را به منظور ارائه راه حل هایی برای کاربرد های</w:t>
      </w:r>
      <w:r w:rsidRPr="00C33D22">
        <w:t xml:space="preserve"> </w:t>
      </w:r>
      <w:r w:rsidRPr="00C33D22">
        <w:rPr>
          <w:rFonts w:hint="cs"/>
          <w:rtl/>
        </w:rPr>
        <w:t>متنوع مورد استفاده قرار داده است</w:t>
      </w:r>
      <w:r w:rsidRPr="00C33D22">
        <w:t>[</w:t>
      </w:r>
      <w:r w:rsidR="00D674D6">
        <w:t>103</w:t>
      </w:r>
      <w:r w:rsidRPr="00C33D22">
        <w:t>]</w:t>
      </w:r>
      <w:r w:rsidRPr="00C33D22">
        <w:rPr>
          <w:rFonts w:hint="cs"/>
          <w:rtl/>
        </w:rPr>
        <w:t>. این بخش به مرور تحقیقاتی می</w:t>
      </w:r>
      <w:r w:rsidR="009741EF">
        <w:rPr>
          <w:rtl/>
        </w:rPr>
        <w:softHyphen/>
      </w:r>
      <w:r w:rsidRPr="00C33D22">
        <w:rPr>
          <w:rFonts w:hint="cs"/>
          <w:rtl/>
        </w:rPr>
        <w:t>پردازد که بر شیوه</w:t>
      </w:r>
      <w:r w:rsidR="009741EF">
        <w:rPr>
          <w:rtl/>
        </w:rPr>
        <w:softHyphen/>
      </w:r>
      <w:r w:rsidRPr="00C33D22">
        <w:rPr>
          <w:rFonts w:hint="cs"/>
          <w:rtl/>
        </w:rPr>
        <w:t>های متنوعی تاکید می</w:t>
      </w:r>
      <w:r w:rsidR="009741EF">
        <w:rPr>
          <w:rtl/>
        </w:rPr>
        <w:softHyphen/>
      </w:r>
      <w:r w:rsidRPr="00C33D22">
        <w:rPr>
          <w:rFonts w:hint="cs"/>
          <w:rtl/>
        </w:rPr>
        <w:t>ورزند که در تلاش</w:t>
      </w:r>
      <w:r w:rsidR="009741EF">
        <w:rPr>
          <w:rtl/>
        </w:rPr>
        <w:softHyphen/>
      </w:r>
      <w:r w:rsidRPr="00C33D22">
        <w:rPr>
          <w:rFonts w:hint="cs"/>
          <w:rtl/>
        </w:rPr>
        <w:t>اند تا خلاصه متفاوتی از سطوح آگاهی را به مدل</w:t>
      </w:r>
      <w:r w:rsidR="009741EF">
        <w:rPr>
          <w:rtl/>
        </w:rPr>
        <w:softHyphen/>
      </w:r>
      <w:r w:rsidRPr="00C33D22">
        <w:rPr>
          <w:rFonts w:hint="cs"/>
          <w:rtl/>
        </w:rPr>
        <w:t>های شبکه  ادغام کنند. ویژگی</w:t>
      </w:r>
      <w:r w:rsidR="009741EF">
        <w:rPr>
          <w:rtl/>
        </w:rPr>
        <w:softHyphen/>
      </w:r>
      <w:r w:rsidRPr="00C33D22">
        <w:rPr>
          <w:rFonts w:hint="cs"/>
          <w:rtl/>
        </w:rPr>
        <w:t>های مختلفی نظیر معیارهای عضویت، وزن</w:t>
      </w:r>
      <w:r w:rsidR="009741EF">
        <w:rPr>
          <w:rFonts w:hint="cs"/>
          <w:rtl/>
        </w:rPr>
        <w:softHyphen/>
      </w:r>
      <w:r w:rsidRPr="00C33D22">
        <w:rPr>
          <w:rFonts w:hint="cs"/>
          <w:rtl/>
        </w:rPr>
        <w:t>ها، فاکتورهای قطعیت و قانون یادگیری که همه و همه اقتباسی هستند از تکنیک</w:t>
      </w:r>
      <w:r w:rsidR="009741EF">
        <w:rPr>
          <w:rtl/>
        </w:rPr>
        <w:softHyphen/>
      </w:r>
      <w:r w:rsidRPr="00C33D22">
        <w:rPr>
          <w:rFonts w:hint="cs"/>
          <w:rtl/>
        </w:rPr>
        <w:t xml:space="preserve">های هوشمند که به روشهای مختلفی جهت ساخت مدلی قابل تطابقی از </w:t>
      </w:r>
      <w:r w:rsidRPr="00C33D22">
        <w:rPr>
          <w:rFonts w:hint="cs"/>
          <w:rtl/>
        </w:rPr>
        <w:lastRenderedPageBreak/>
        <w:t>شبکه</w:t>
      </w:r>
      <w:r w:rsidR="00DB0CA0">
        <w:rPr>
          <w:rtl/>
        </w:rPr>
        <w:softHyphen/>
      </w:r>
      <w:r w:rsidRPr="00C33D22">
        <w:rPr>
          <w:rFonts w:hint="cs"/>
          <w:rtl/>
        </w:rPr>
        <w:t xml:space="preserve">های </w:t>
      </w:r>
      <w:r w:rsidRPr="00C33D22">
        <w:rPr>
          <w:rtl/>
        </w:rPr>
        <w:t>پتری</w:t>
      </w:r>
      <w:r w:rsidRPr="00C33D22">
        <w:rPr>
          <w:rFonts w:hint="cs"/>
          <w:rtl/>
        </w:rPr>
        <w:t xml:space="preserve"> معرفی شده</w:t>
      </w:r>
      <w:r w:rsidR="009741EF">
        <w:rPr>
          <w:rtl/>
        </w:rPr>
        <w:softHyphen/>
      </w:r>
      <w:r w:rsidRPr="00C33D22">
        <w:rPr>
          <w:rFonts w:hint="cs"/>
          <w:rtl/>
        </w:rPr>
        <w:t xml:space="preserve">اند که در این بخش تحت عنوان </w:t>
      </w:r>
      <w:r w:rsidRPr="00C33D22">
        <w:t>Fusion Hybrid</w:t>
      </w:r>
      <w:r w:rsidRPr="00C33D22">
        <w:rPr>
          <w:rFonts w:hint="cs"/>
          <w:rtl/>
        </w:rPr>
        <w:t xml:space="preserve"> و </w:t>
      </w:r>
      <w:r w:rsidRPr="00C33D22">
        <w:t>Combination Hybrid</w:t>
      </w:r>
      <w:r w:rsidRPr="00C33D22">
        <w:rPr>
          <w:rFonts w:hint="cs"/>
          <w:rtl/>
        </w:rPr>
        <w:t xml:space="preserve"> طبقه</w:t>
      </w:r>
      <w:r w:rsidR="009741EF">
        <w:rPr>
          <w:rtl/>
        </w:rPr>
        <w:softHyphen/>
      </w:r>
      <w:r w:rsidRPr="00C33D22">
        <w:rPr>
          <w:rFonts w:hint="cs"/>
          <w:rtl/>
        </w:rPr>
        <w:t xml:space="preserve">بندی شده </w:t>
      </w:r>
      <w:r w:rsidR="00EA278D">
        <w:rPr>
          <w:rtl/>
        </w:rPr>
        <w:softHyphen/>
      </w:r>
      <w:r w:rsidRPr="00C33D22">
        <w:rPr>
          <w:rFonts w:hint="cs"/>
          <w:rtl/>
        </w:rPr>
        <w:t>اند.</w:t>
      </w:r>
    </w:p>
    <w:p w:rsidR="009969DC" w:rsidRPr="00E2607E" w:rsidRDefault="009969DC" w:rsidP="00E2607E">
      <w:pPr>
        <w:pStyle w:val="Heading3"/>
        <w:bidi/>
        <w:rPr>
          <w:rFonts w:ascii="Times New Roman" w:hAnsi="Times New Roman" w:cs="Times New Roman"/>
          <w:sz w:val="22"/>
          <w:rtl/>
          <w:lang w:bidi="fa-IR"/>
        </w:rPr>
      </w:pPr>
      <w:bookmarkStart w:id="721" w:name="_Toc271852117"/>
      <w:bookmarkStart w:id="722" w:name="_Toc271960408"/>
      <w:bookmarkStart w:id="723" w:name="_Toc272055758"/>
      <w:r w:rsidRPr="00E2607E">
        <w:rPr>
          <w:rFonts w:ascii="Times New Roman" w:hAnsi="Times New Roman" w:cs="Times New Roman"/>
          <w:sz w:val="22"/>
        </w:rPr>
        <w:t>Fusion Hybrid</w:t>
      </w:r>
      <w:bookmarkEnd w:id="721"/>
      <w:bookmarkEnd w:id="722"/>
      <w:bookmarkEnd w:id="723"/>
    </w:p>
    <w:p w:rsidR="009969DC" w:rsidRPr="00C33D22" w:rsidRDefault="009969DC" w:rsidP="00EA278D">
      <w:pPr>
        <w:pStyle w:val="MyParagraph"/>
        <w:rPr>
          <w:rtl/>
        </w:rPr>
      </w:pPr>
      <w:r w:rsidRPr="00C33D22">
        <w:rPr>
          <w:rFonts w:hint="cs"/>
          <w:rtl/>
        </w:rPr>
        <w:t>این رویکرد مستلزم مکتوب کردن ارائه یک متودولوژی به متودولوژی دیگر دلالت بر اینکه چنین گذری به طور طبیعی اتفاق نمی</w:t>
      </w:r>
      <w:r w:rsidR="00EA278D">
        <w:rPr>
          <w:rtl/>
        </w:rPr>
        <w:softHyphen/>
      </w:r>
      <w:r w:rsidRPr="00C33D22">
        <w:rPr>
          <w:rFonts w:hint="cs"/>
          <w:rtl/>
        </w:rPr>
        <w:t>افتد می</w:t>
      </w:r>
      <w:r w:rsidR="00EA278D">
        <w:rPr>
          <w:rtl/>
        </w:rPr>
        <w:softHyphen/>
      </w:r>
      <w:r w:rsidRPr="00C33D22">
        <w:rPr>
          <w:rFonts w:hint="cs"/>
          <w:rtl/>
        </w:rPr>
        <w:t>باشد. در اینجا، ایده</w:t>
      </w:r>
      <w:r w:rsidR="00EA278D">
        <w:rPr>
          <w:rtl/>
        </w:rPr>
        <w:softHyphen/>
      </w:r>
      <w:r w:rsidRPr="00C33D22">
        <w:rPr>
          <w:rFonts w:hint="cs"/>
          <w:rtl/>
        </w:rPr>
        <w:t>های محققین مختلف در مسائل مختلف مورد بررسی قرار گرفته است. سه تحقیق اول بر رویکردی تاکید می</w:t>
      </w:r>
      <w:r w:rsidR="00EA278D">
        <w:rPr>
          <w:rtl/>
        </w:rPr>
        <w:softHyphen/>
      </w:r>
      <w:r w:rsidRPr="00C33D22">
        <w:rPr>
          <w:rFonts w:hint="cs"/>
          <w:rtl/>
        </w:rPr>
        <w:t>کنند که به منظور بیان خصوصیات یادگیری تطابقی نوعی قیاس تمثیلی بین شبکه</w:t>
      </w:r>
      <w:r w:rsidR="00EA278D">
        <w:rPr>
          <w:rtl/>
        </w:rPr>
        <w:softHyphen/>
      </w:r>
      <w:r w:rsidRPr="00C33D22">
        <w:rPr>
          <w:rFonts w:hint="cs"/>
          <w:rtl/>
        </w:rPr>
        <w:t xml:space="preserve">های </w:t>
      </w:r>
      <w:r w:rsidRPr="00C33D22">
        <w:rPr>
          <w:rtl/>
        </w:rPr>
        <w:t>پتری</w:t>
      </w:r>
      <w:r w:rsidRPr="00C33D22">
        <w:rPr>
          <w:rFonts w:hint="cs"/>
          <w:rtl/>
        </w:rPr>
        <w:t xml:space="preserve"> و شبکه</w:t>
      </w:r>
      <w:r w:rsidR="00EA278D">
        <w:rPr>
          <w:rtl/>
        </w:rPr>
        <w:softHyphen/>
      </w:r>
      <w:r w:rsidRPr="00C33D22">
        <w:rPr>
          <w:rFonts w:hint="cs"/>
          <w:rtl/>
        </w:rPr>
        <w:t xml:space="preserve">های عصبی ارائه می کند. </w:t>
      </w:r>
    </w:p>
    <w:p w:rsidR="009969DC" w:rsidRPr="00C33D22" w:rsidRDefault="009969DC" w:rsidP="00EF79A7">
      <w:pPr>
        <w:pStyle w:val="MyParagraph"/>
        <w:rPr>
          <w:rtl/>
        </w:rPr>
      </w:pPr>
      <w:r w:rsidRPr="00C33D22">
        <w:rPr>
          <w:rFonts w:hint="cs"/>
          <w:rtl/>
        </w:rPr>
        <w:t>تسوجی</w:t>
      </w:r>
      <w:r w:rsidRPr="00C33D22">
        <w:t>[</w:t>
      </w:r>
      <w:r w:rsidR="00D674D6">
        <w:t>104</w:t>
      </w:r>
      <w:r w:rsidRPr="00C33D22">
        <w:t>]</w:t>
      </w:r>
      <w:r w:rsidRPr="00C33D22">
        <w:rPr>
          <w:rFonts w:hint="cs"/>
          <w:rtl/>
        </w:rPr>
        <w:t xml:space="preserve"> در سال 1990 مدل شبکه پتری توسعه یافته</w:t>
      </w:r>
      <w:r w:rsidR="00EA278D">
        <w:rPr>
          <w:rtl/>
        </w:rPr>
        <w:softHyphen/>
      </w:r>
      <w:r w:rsidRPr="00C33D22">
        <w:rPr>
          <w:rFonts w:hint="cs"/>
          <w:rtl/>
        </w:rPr>
        <w:t>ای</w:t>
      </w:r>
      <w:r w:rsidRPr="00C33D22">
        <w:rPr>
          <w:vertAlign w:val="superscript"/>
          <w:rtl/>
        </w:rPr>
        <w:footnoteReference w:id="161"/>
      </w:r>
      <w:r w:rsidRPr="00C33D22">
        <w:rPr>
          <w:rFonts w:hint="cs"/>
          <w:rtl/>
        </w:rPr>
        <w:t xml:space="preserve"> را ارائه داد که خصوصیات استنتاج فازی و شبکه عصبی را با هم ادغام نمود. در این مدل، به هر توکن یک مقدار حقیقی مثبت(که بیشتر از یک هم نیست) داده می شود. این مقدار میزان آستانه فعال</w:t>
      </w:r>
      <w:r w:rsidR="00EA278D">
        <w:rPr>
          <w:rtl/>
        </w:rPr>
        <w:softHyphen/>
      </w:r>
      <w:r w:rsidRPr="00C33D22">
        <w:rPr>
          <w:rFonts w:hint="cs"/>
          <w:rtl/>
        </w:rPr>
        <w:t>شدن یک انتقال(گذر) می</w:t>
      </w:r>
      <w:r w:rsidR="00EA278D">
        <w:rPr>
          <w:rtl/>
        </w:rPr>
        <w:softHyphen/>
      </w:r>
      <w:r w:rsidRPr="00C33D22">
        <w:rPr>
          <w:rFonts w:hint="cs"/>
          <w:rtl/>
        </w:rPr>
        <w:t>باشد. ویژگی</w:t>
      </w:r>
      <w:r w:rsidR="00EA278D">
        <w:rPr>
          <w:rtl/>
        </w:rPr>
        <w:softHyphen/>
      </w:r>
      <w:r w:rsidRPr="00C33D22">
        <w:rPr>
          <w:rFonts w:hint="cs"/>
          <w:rtl/>
        </w:rPr>
        <w:t>های تحریک</w:t>
      </w:r>
      <w:r w:rsidR="00EA278D">
        <w:rPr>
          <w:rtl/>
        </w:rPr>
        <w:softHyphen/>
      </w:r>
      <w:r w:rsidRPr="00C33D22">
        <w:rPr>
          <w:rFonts w:hint="cs"/>
          <w:rtl/>
        </w:rPr>
        <w:t>پذیری</w:t>
      </w:r>
      <w:r w:rsidRPr="00C33D22">
        <w:rPr>
          <w:vertAlign w:val="superscript"/>
          <w:rtl/>
        </w:rPr>
        <w:footnoteReference w:id="162"/>
      </w:r>
      <w:r w:rsidRPr="00C33D22">
        <w:rPr>
          <w:rFonts w:hint="cs"/>
          <w:rtl/>
        </w:rPr>
        <w:t>،</w:t>
      </w:r>
      <w:r w:rsidRPr="00C33D22">
        <w:t xml:space="preserve"> </w:t>
      </w:r>
      <w:r w:rsidRPr="00C33D22">
        <w:rPr>
          <w:rFonts w:hint="cs"/>
          <w:rtl/>
        </w:rPr>
        <w:t>قابلیت دسترسی</w:t>
      </w:r>
      <w:r w:rsidRPr="00C33D22">
        <w:rPr>
          <w:vertAlign w:val="superscript"/>
          <w:rtl/>
        </w:rPr>
        <w:footnoteReference w:id="163"/>
      </w:r>
      <w:r w:rsidRPr="00C33D22">
        <w:rPr>
          <w:rFonts w:hint="cs"/>
          <w:rtl/>
        </w:rPr>
        <w:t>، حد و مرز پذیری</w:t>
      </w:r>
      <w:r w:rsidRPr="00C33D22">
        <w:rPr>
          <w:vertAlign w:val="superscript"/>
          <w:rtl/>
        </w:rPr>
        <w:footnoteReference w:id="164"/>
      </w:r>
      <w:r w:rsidRPr="00C33D22">
        <w:rPr>
          <w:rFonts w:hint="cs"/>
          <w:rtl/>
        </w:rPr>
        <w:t xml:space="preserve"> و روش الگو</w:t>
      </w:r>
      <w:r w:rsidRPr="00C33D22">
        <w:rPr>
          <w:rtl/>
        </w:rPr>
        <w:softHyphen/>
      </w:r>
      <w:r w:rsidRPr="00C33D22">
        <w:rPr>
          <w:rFonts w:hint="cs"/>
          <w:rtl/>
        </w:rPr>
        <w:t>سازی موتور استنتاج فازی</w:t>
      </w:r>
      <w:r w:rsidRPr="00C33D22">
        <w:rPr>
          <w:vertAlign w:val="superscript"/>
          <w:rtl/>
        </w:rPr>
        <w:footnoteReference w:id="165"/>
      </w:r>
      <w:r w:rsidRPr="00C33D22">
        <w:rPr>
          <w:rFonts w:hint="cs"/>
          <w:rtl/>
        </w:rPr>
        <w:t xml:space="preserve"> مورد تجزیه و تحلیل قرار گرفت.</w:t>
      </w:r>
      <w:r w:rsidR="00F864BF" w:rsidRPr="00C33D22">
        <w:rPr>
          <w:rFonts w:hint="cs"/>
          <w:rtl/>
        </w:rPr>
        <w:t xml:space="preserve"> همانطور که در شکل</w:t>
      </w:r>
      <w:r w:rsidR="00EA278D">
        <w:rPr>
          <w:rtl/>
        </w:rPr>
        <w:softHyphen/>
      </w:r>
      <w:r w:rsidR="00521F7C">
        <w:rPr>
          <w:rFonts w:hint="cs"/>
          <w:rtl/>
        </w:rPr>
        <w:t>3</w:t>
      </w:r>
      <w:r w:rsidR="00F864BF" w:rsidRPr="00C33D22">
        <w:rPr>
          <w:rFonts w:hint="cs"/>
          <w:rtl/>
        </w:rPr>
        <w:t>-</w:t>
      </w:r>
      <w:r w:rsidR="004D6296" w:rsidRPr="00C33D22">
        <w:rPr>
          <w:rFonts w:hint="cs"/>
          <w:rtl/>
        </w:rPr>
        <w:t>1</w:t>
      </w:r>
      <w:r w:rsidR="00F864BF" w:rsidRPr="00C33D22">
        <w:rPr>
          <w:rFonts w:hint="cs"/>
          <w:rtl/>
        </w:rPr>
        <w:t xml:space="preserve"> نشان داده شده</w:t>
      </w:r>
      <w:r w:rsidR="00453670" w:rsidRPr="00C33D22">
        <w:rPr>
          <w:rFonts w:hint="cs"/>
          <w:rtl/>
        </w:rPr>
        <w:t>،</w:t>
      </w:r>
      <w:r w:rsidR="00F864BF" w:rsidRPr="00C33D22">
        <w:rPr>
          <w:rFonts w:hint="cs"/>
          <w:rtl/>
        </w:rPr>
        <w:t xml:space="preserve"> </w:t>
      </w:r>
      <w:r w:rsidR="00CB7644" w:rsidRPr="00C33D22">
        <w:rPr>
          <w:rFonts w:hint="cs"/>
          <w:rtl/>
        </w:rPr>
        <w:t xml:space="preserve"> چهار قانون فازی تعریف شده در این مقاله ب</w:t>
      </w:r>
      <w:r w:rsidR="00CA544B" w:rsidRPr="00C33D22">
        <w:rPr>
          <w:rFonts w:hint="cs"/>
          <w:rtl/>
        </w:rPr>
        <w:t>ه</w:t>
      </w:r>
      <w:r w:rsidR="00CB7644" w:rsidRPr="00C33D22">
        <w:rPr>
          <w:rFonts w:hint="cs"/>
          <w:rtl/>
        </w:rPr>
        <w:t xml:space="preserve"> کمک شبکه پتری توسعه یافته مدل شده است.</w:t>
      </w:r>
      <w:r w:rsidR="00B15873" w:rsidRPr="00C33D22">
        <w:rPr>
          <w:rFonts w:hint="cs"/>
          <w:rtl/>
        </w:rPr>
        <w:t xml:space="preserve"> در </w:t>
      </w:r>
      <w:r w:rsidR="004D6296" w:rsidRPr="00C33D22">
        <w:rPr>
          <w:rFonts w:hint="cs"/>
          <w:rtl/>
        </w:rPr>
        <w:t xml:space="preserve">جدول </w:t>
      </w:r>
      <w:r w:rsidR="00521F7C">
        <w:rPr>
          <w:rFonts w:hint="cs"/>
          <w:rtl/>
        </w:rPr>
        <w:t>3</w:t>
      </w:r>
      <w:r w:rsidR="004D6296" w:rsidRPr="00C33D22">
        <w:rPr>
          <w:rFonts w:hint="cs"/>
          <w:rtl/>
        </w:rPr>
        <w:t>-1</w:t>
      </w:r>
      <w:r w:rsidR="00B15873" w:rsidRPr="00C33D22">
        <w:rPr>
          <w:rFonts w:hint="cs"/>
          <w:rtl/>
        </w:rPr>
        <w:t xml:space="preserve"> میزان تغییرات </w:t>
      </w:r>
      <w:r w:rsidR="00375A7B" w:rsidRPr="00C33D22">
        <w:rPr>
          <w:rFonts w:hint="cs"/>
          <w:rtl/>
        </w:rPr>
        <w:t>نشانه گذاری</w:t>
      </w:r>
      <w:r w:rsidR="00EA278D">
        <w:rPr>
          <w:rtl/>
        </w:rPr>
        <w:softHyphen/>
      </w:r>
      <w:r w:rsidR="00375A7B" w:rsidRPr="00C33D22">
        <w:rPr>
          <w:rFonts w:hint="cs"/>
          <w:rtl/>
        </w:rPr>
        <w:t>ها</w:t>
      </w:r>
      <w:r w:rsidR="007A3879" w:rsidRPr="00C33D22">
        <w:rPr>
          <w:rFonts w:hint="cs"/>
          <w:rtl/>
        </w:rPr>
        <w:t xml:space="preserve"> در مکان</w:t>
      </w:r>
      <w:r w:rsidR="00EF79A7">
        <w:rPr>
          <w:rtl/>
        </w:rPr>
        <w:softHyphen/>
      </w:r>
      <w:r w:rsidR="007A3879" w:rsidRPr="00C33D22">
        <w:rPr>
          <w:rFonts w:hint="cs"/>
          <w:rtl/>
        </w:rPr>
        <w:t xml:space="preserve">ها و میزان تغییرات آن در هر گذر آورده شده است. </w:t>
      </w:r>
    </w:p>
    <w:p w:rsidR="009969DC" w:rsidRPr="00C33D22" w:rsidRDefault="005D6360" w:rsidP="009969DC">
      <w:pPr>
        <w:bidi/>
        <w:jc w:val="center"/>
        <w:rPr>
          <w:rFonts w:ascii="Times New Roman" w:hAnsi="Times New Roman" w:cs="B Nazanin"/>
          <w:sz w:val="20"/>
          <w:szCs w:val="24"/>
          <w:rtl/>
          <w:lang w:bidi="fa-IR"/>
        </w:rPr>
      </w:pPr>
      <w:r>
        <w:rPr>
          <w:rFonts w:ascii="Times New Roman" w:hAnsi="Times New Roman" w:cs="B Nazanin"/>
          <w:noProof/>
          <w:sz w:val="20"/>
          <w:szCs w:val="24"/>
          <w:lang w:bidi="ar-SA"/>
        </w:rPr>
        <w:lastRenderedPageBreak/>
        <w:drawing>
          <wp:inline distT="0" distB="0" distL="0" distR="0">
            <wp:extent cx="3678555" cy="2966720"/>
            <wp:effectExtent l="19050" t="0" r="0" b="0"/>
            <wp:docPr id="29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96"/>
                    <a:srcRect/>
                    <a:stretch>
                      <a:fillRect/>
                    </a:stretch>
                  </pic:blipFill>
                  <pic:spPr bwMode="auto">
                    <a:xfrm>
                      <a:off x="0" y="0"/>
                      <a:ext cx="3678555" cy="2966720"/>
                    </a:xfrm>
                    <a:prstGeom prst="rect">
                      <a:avLst/>
                    </a:prstGeom>
                    <a:noFill/>
                    <a:ln w="9525">
                      <a:noFill/>
                      <a:miter lim="800000"/>
                      <a:headEnd/>
                      <a:tailEnd/>
                    </a:ln>
                  </pic:spPr>
                </pic:pic>
              </a:graphicData>
            </a:graphic>
          </wp:inline>
        </w:drawing>
      </w:r>
    </w:p>
    <w:p w:rsidR="000A7E62" w:rsidRPr="00F7584B" w:rsidRDefault="00F7584B" w:rsidP="00EF79A7">
      <w:pPr>
        <w:pStyle w:val="Caption"/>
        <w:bidi/>
        <w:jc w:val="center"/>
        <w:rPr>
          <w:rFonts w:ascii="Times New Roman" w:hAnsi="Times New Roman" w:cs="B Nazanin"/>
          <w:color w:val="auto"/>
          <w:sz w:val="22"/>
          <w:szCs w:val="22"/>
          <w:lang w:bidi="fa-IR"/>
        </w:rPr>
      </w:pPr>
      <w:bookmarkStart w:id="724" w:name="_Toc272054938"/>
      <w:r w:rsidRPr="00F7584B">
        <w:rPr>
          <w:rFonts w:ascii="Times New Roman" w:hAnsi="Times New Roman" w:cs="B Nazanin" w:hint="eastAsia"/>
          <w:color w:val="auto"/>
          <w:sz w:val="22"/>
          <w:szCs w:val="22"/>
          <w:rtl/>
          <w:lang w:bidi="fa-IR"/>
        </w:rPr>
        <w:t>شکل</w:t>
      </w:r>
      <w:r w:rsidRPr="00F7584B">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1</w:t>
      </w:r>
      <w:r w:rsidR="002A4878">
        <w:rPr>
          <w:rFonts w:ascii="Times New Roman" w:hAnsi="Times New Roman" w:cs="B Nazanin"/>
          <w:color w:val="auto"/>
          <w:sz w:val="22"/>
          <w:szCs w:val="22"/>
          <w:rtl/>
          <w:lang w:bidi="fa-IR"/>
        </w:rPr>
        <w:fldChar w:fldCharType="end"/>
      </w:r>
      <w:r w:rsidR="00DB30F0" w:rsidRPr="00F7584B">
        <w:rPr>
          <w:rFonts w:ascii="Times New Roman" w:hAnsi="Times New Roman" w:cs="B Nazanin" w:hint="cs"/>
          <w:color w:val="auto"/>
          <w:sz w:val="22"/>
          <w:szCs w:val="22"/>
          <w:rtl/>
          <w:lang w:bidi="fa-IR"/>
        </w:rPr>
        <w:t>:</w:t>
      </w:r>
      <w:r w:rsidR="000A7E62" w:rsidRPr="00F7584B">
        <w:rPr>
          <w:rFonts w:ascii="Times New Roman" w:hAnsi="Times New Roman" w:cs="B Nazanin" w:hint="cs"/>
          <w:color w:val="auto"/>
          <w:sz w:val="22"/>
          <w:szCs w:val="22"/>
          <w:rtl/>
          <w:lang w:bidi="fa-IR"/>
        </w:rPr>
        <w:t xml:space="preserve"> </w:t>
      </w:r>
      <w:r w:rsidR="006976BD" w:rsidRPr="00F7584B">
        <w:rPr>
          <w:rFonts w:ascii="Times New Roman" w:hAnsi="Times New Roman" w:cs="B Nazanin" w:hint="cs"/>
          <w:color w:val="auto"/>
          <w:sz w:val="22"/>
          <w:szCs w:val="22"/>
          <w:rtl/>
          <w:lang w:bidi="fa-IR"/>
        </w:rPr>
        <w:t>فرم استاندارد</w:t>
      </w:r>
      <w:r w:rsidR="00AA66A4" w:rsidRPr="00F7584B">
        <w:rPr>
          <w:rFonts w:ascii="Times New Roman" w:hAnsi="Times New Roman" w:cs="B Nazanin" w:hint="cs"/>
          <w:color w:val="auto"/>
          <w:sz w:val="22"/>
          <w:szCs w:val="22"/>
          <w:rtl/>
          <w:lang w:bidi="fa-IR"/>
        </w:rPr>
        <w:t xml:space="preserve"> انتقال توکن بین مکان</w:t>
      </w:r>
      <w:r w:rsidR="00EF79A7">
        <w:rPr>
          <w:rFonts w:ascii="Times New Roman" w:hAnsi="Times New Roman" w:cs="B Nazanin"/>
          <w:color w:val="auto"/>
          <w:sz w:val="22"/>
          <w:szCs w:val="22"/>
          <w:rtl/>
          <w:lang w:bidi="fa-IR"/>
        </w:rPr>
        <w:softHyphen/>
      </w:r>
      <w:r w:rsidR="00AA66A4" w:rsidRPr="00F7584B">
        <w:rPr>
          <w:rFonts w:ascii="Times New Roman" w:hAnsi="Times New Roman" w:cs="B Nazanin" w:hint="cs"/>
          <w:color w:val="auto"/>
          <w:sz w:val="22"/>
          <w:szCs w:val="22"/>
          <w:rtl/>
          <w:lang w:bidi="fa-IR"/>
        </w:rPr>
        <w:t>ها و انتقال</w:t>
      </w:r>
      <w:r w:rsidR="00EF79A7">
        <w:rPr>
          <w:rFonts w:ascii="Times New Roman" w:hAnsi="Times New Roman" w:cs="B Nazanin"/>
          <w:color w:val="auto"/>
          <w:sz w:val="22"/>
          <w:szCs w:val="22"/>
          <w:rtl/>
          <w:lang w:bidi="fa-IR"/>
        </w:rPr>
        <w:softHyphen/>
      </w:r>
      <w:r w:rsidR="00AA66A4" w:rsidRPr="00F7584B">
        <w:rPr>
          <w:rFonts w:ascii="Times New Roman" w:hAnsi="Times New Roman" w:cs="B Nazanin" w:hint="cs"/>
          <w:color w:val="auto"/>
          <w:sz w:val="22"/>
          <w:szCs w:val="22"/>
          <w:rtl/>
          <w:lang w:bidi="fa-IR"/>
        </w:rPr>
        <w:t>ها با قوانین فازی تعریف شده</w:t>
      </w:r>
      <w:bookmarkEnd w:id="724"/>
    </w:p>
    <w:p w:rsidR="006A60F8" w:rsidRPr="00521F7C" w:rsidRDefault="00521F7C" w:rsidP="00EF79A7">
      <w:pPr>
        <w:pStyle w:val="Caption"/>
        <w:bidi/>
        <w:jc w:val="center"/>
        <w:rPr>
          <w:rFonts w:ascii="Times New Roman" w:hAnsi="Times New Roman" w:cs="B Nazanin"/>
          <w:b w:val="0"/>
          <w:bCs w:val="0"/>
          <w:color w:val="auto"/>
          <w:sz w:val="22"/>
          <w:szCs w:val="22"/>
          <w:rtl/>
          <w:lang w:bidi="fa-IR"/>
        </w:rPr>
      </w:pPr>
      <w:bookmarkStart w:id="725" w:name="_Toc271851113"/>
      <w:bookmarkStart w:id="726" w:name="_Toc272054991"/>
      <w:r w:rsidRPr="00521F7C">
        <w:rPr>
          <w:rFonts w:cs="B Nazanin" w:hint="eastAsia"/>
          <w:color w:val="auto"/>
          <w:sz w:val="22"/>
          <w:szCs w:val="22"/>
          <w:rtl/>
          <w:lang w:bidi="ar-SA"/>
        </w:rPr>
        <w:t>جدول</w:t>
      </w:r>
      <w:r w:rsidRPr="00521F7C">
        <w:rPr>
          <w:rFonts w:cs="B Nazanin"/>
          <w:color w:val="auto"/>
          <w:sz w:val="22"/>
          <w:szCs w:val="22"/>
          <w:rtl/>
          <w:lang w:bidi="ar-SA"/>
        </w:rPr>
        <w:t xml:space="preserve">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‏3</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w:t>
      </w:r>
      <w:r w:rsidR="002A4878">
        <w:rPr>
          <w:rFonts w:cs="B Nazanin"/>
          <w:color w:val="auto"/>
          <w:sz w:val="22"/>
          <w:szCs w:val="22"/>
          <w:rtl/>
          <w:lang w:bidi="ar-SA"/>
        </w:rPr>
        <w:fldChar w:fldCharType="end"/>
      </w:r>
      <w:r w:rsidR="00B210E6" w:rsidRPr="00521F7C">
        <w:rPr>
          <w:rFonts w:ascii="Times New Roman" w:hAnsi="Times New Roman" w:cs="B Nazanin" w:hint="cs"/>
          <w:color w:val="auto"/>
          <w:sz w:val="22"/>
          <w:szCs w:val="22"/>
          <w:rtl/>
          <w:lang w:bidi="fa-IR"/>
        </w:rPr>
        <w:t xml:space="preserve">: </w:t>
      </w:r>
      <w:r w:rsidR="006B7378" w:rsidRPr="00521F7C">
        <w:rPr>
          <w:rFonts w:ascii="Times New Roman" w:hAnsi="Times New Roman" w:cs="B Nazanin" w:hint="cs"/>
          <w:color w:val="auto"/>
          <w:sz w:val="22"/>
          <w:szCs w:val="22"/>
          <w:rtl/>
          <w:lang w:bidi="fa-IR"/>
        </w:rPr>
        <w:t>جدول تغییرات</w:t>
      </w:r>
      <w:r w:rsidR="00F54402" w:rsidRPr="00521F7C">
        <w:rPr>
          <w:rFonts w:ascii="Times New Roman" w:hAnsi="Times New Roman" w:cs="B Nazanin" w:hint="cs"/>
          <w:color w:val="auto"/>
          <w:sz w:val="22"/>
          <w:szCs w:val="22"/>
          <w:rtl/>
          <w:lang w:bidi="fa-IR"/>
        </w:rPr>
        <w:t xml:space="preserve"> فازی</w:t>
      </w:r>
      <w:r w:rsidR="006B7378" w:rsidRPr="00521F7C">
        <w:rPr>
          <w:rFonts w:ascii="Times New Roman" w:hAnsi="Times New Roman" w:cs="B Nazanin" w:hint="cs"/>
          <w:color w:val="auto"/>
          <w:sz w:val="22"/>
          <w:szCs w:val="22"/>
          <w:rtl/>
          <w:lang w:bidi="fa-IR"/>
        </w:rPr>
        <w:t xml:space="preserve"> در</w:t>
      </w:r>
      <w:r w:rsidR="00AE73F9" w:rsidRPr="00521F7C">
        <w:rPr>
          <w:rFonts w:ascii="Times New Roman" w:hAnsi="Times New Roman" w:cs="B Nazanin" w:hint="cs"/>
          <w:color w:val="auto"/>
          <w:sz w:val="22"/>
          <w:szCs w:val="22"/>
          <w:rtl/>
          <w:lang w:bidi="fa-IR"/>
        </w:rPr>
        <w:t>مقا</w:t>
      </w:r>
      <w:r w:rsidR="007951DE" w:rsidRPr="00521F7C">
        <w:rPr>
          <w:rFonts w:ascii="Times New Roman" w:hAnsi="Times New Roman" w:cs="B Nazanin" w:hint="cs"/>
          <w:color w:val="auto"/>
          <w:sz w:val="22"/>
          <w:szCs w:val="22"/>
          <w:rtl/>
          <w:lang w:bidi="fa-IR"/>
        </w:rPr>
        <w:t>دی</w:t>
      </w:r>
      <w:r w:rsidR="00AE73F9" w:rsidRPr="00521F7C">
        <w:rPr>
          <w:rFonts w:ascii="Times New Roman" w:hAnsi="Times New Roman" w:cs="B Nazanin" w:hint="cs"/>
          <w:color w:val="auto"/>
          <w:sz w:val="22"/>
          <w:szCs w:val="22"/>
          <w:rtl/>
          <w:lang w:bidi="fa-IR"/>
        </w:rPr>
        <w:t>ر</w:t>
      </w:r>
      <w:r w:rsidR="006B7378" w:rsidRPr="00521F7C">
        <w:rPr>
          <w:rFonts w:ascii="Times New Roman" w:hAnsi="Times New Roman" w:cs="B Nazanin" w:hint="cs"/>
          <w:color w:val="auto"/>
          <w:sz w:val="22"/>
          <w:szCs w:val="22"/>
          <w:rtl/>
          <w:lang w:bidi="fa-IR"/>
        </w:rPr>
        <w:t xml:space="preserve"> نشانه</w:t>
      </w:r>
      <w:r w:rsidR="00EF79A7">
        <w:rPr>
          <w:rFonts w:ascii="Times New Roman" w:hAnsi="Times New Roman" w:cs="B Nazanin"/>
          <w:color w:val="auto"/>
          <w:sz w:val="22"/>
          <w:szCs w:val="22"/>
          <w:rtl/>
          <w:lang w:bidi="fa-IR"/>
        </w:rPr>
        <w:softHyphen/>
      </w:r>
      <w:r w:rsidR="006B7378" w:rsidRPr="00521F7C">
        <w:rPr>
          <w:rFonts w:ascii="Times New Roman" w:hAnsi="Times New Roman" w:cs="B Nazanin" w:hint="cs"/>
          <w:color w:val="auto"/>
          <w:sz w:val="22"/>
          <w:szCs w:val="22"/>
          <w:rtl/>
          <w:lang w:bidi="fa-IR"/>
        </w:rPr>
        <w:t>گذاری</w:t>
      </w:r>
      <w:r w:rsidR="0037025F" w:rsidRPr="00521F7C">
        <w:rPr>
          <w:rFonts w:ascii="Times New Roman" w:hAnsi="Times New Roman" w:cs="B Nazanin" w:hint="cs"/>
          <w:color w:val="auto"/>
          <w:sz w:val="22"/>
          <w:szCs w:val="22"/>
          <w:rtl/>
          <w:lang w:bidi="fa-IR"/>
        </w:rPr>
        <w:t xml:space="preserve"> گذر</w:t>
      </w:r>
      <w:r w:rsidR="00EF79A7">
        <w:rPr>
          <w:rFonts w:ascii="Times New Roman" w:hAnsi="Times New Roman" w:cs="B Nazanin"/>
          <w:color w:val="auto"/>
          <w:sz w:val="22"/>
          <w:szCs w:val="22"/>
          <w:rtl/>
          <w:lang w:bidi="fa-IR"/>
        </w:rPr>
        <w:softHyphen/>
      </w:r>
      <w:r w:rsidR="0037025F" w:rsidRPr="00521F7C">
        <w:rPr>
          <w:rFonts w:ascii="Times New Roman" w:hAnsi="Times New Roman" w:cs="B Nazanin" w:hint="cs"/>
          <w:color w:val="auto"/>
          <w:sz w:val="22"/>
          <w:szCs w:val="22"/>
          <w:rtl/>
          <w:lang w:bidi="fa-IR"/>
        </w:rPr>
        <w:t>ها</w:t>
      </w:r>
      <w:r w:rsidR="006D7B46" w:rsidRPr="00521F7C">
        <w:rPr>
          <w:rFonts w:ascii="Times New Roman" w:hAnsi="Times New Roman" w:cs="B Nazanin" w:hint="cs"/>
          <w:color w:val="auto"/>
          <w:sz w:val="22"/>
          <w:szCs w:val="22"/>
          <w:rtl/>
          <w:lang w:bidi="fa-IR"/>
        </w:rPr>
        <w:t>ی شبکه پتری توسعه یافته</w:t>
      </w:r>
      <w:bookmarkEnd w:id="725"/>
      <w:bookmarkEnd w:id="726"/>
    </w:p>
    <w:tbl>
      <w:tblPr>
        <w:bidiVisual/>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614"/>
        <w:gridCol w:w="616"/>
        <w:gridCol w:w="616"/>
        <w:gridCol w:w="616"/>
        <w:gridCol w:w="702"/>
        <w:gridCol w:w="704"/>
        <w:gridCol w:w="616"/>
        <w:gridCol w:w="706"/>
        <w:gridCol w:w="704"/>
        <w:gridCol w:w="2126"/>
      </w:tblGrid>
      <w:tr w:rsidR="00D3196A" w:rsidRPr="00741D58">
        <w:trPr>
          <w:trHeight w:val="381"/>
          <w:jc w:val="center"/>
        </w:trPr>
        <w:tc>
          <w:tcPr>
            <w:tcW w:w="364" w:type="pct"/>
            <w:vAlign w:val="center"/>
          </w:tcPr>
          <w:p w:rsidR="00E16DA7" w:rsidRPr="00741D58" w:rsidRDefault="001924B7" w:rsidP="00741D58">
            <w:pPr>
              <w:bidi/>
              <w:spacing w:after="100" w:afterAutospacing="1" w:line="240" w:lineRule="auto"/>
              <w:jc w:val="center"/>
              <w:rPr>
                <w:rFonts w:ascii="Times New Roman" w:hAnsi="Times New Roman" w:cs="B Nazanin"/>
                <w:b/>
                <w:bCs/>
                <w:sz w:val="18"/>
                <w:szCs w:val="20"/>
                <w:rtl/>
                <w:lang w:bidi="fa-IR"/>
              </w:rPr>
            </w:pPr>
            <w:r w:rsidRPr="00741D58">
              <w:rPr>
                <w:rFonts w:cs="B Nazanin"/>
                <w:b/>
                <w:bCs/>
                <w:position w:val="-12"/>
                <w:sz w:val="18"/>
                <w:lang w:bidi="fa-IR"/>
              </w:rPr>
              <w:object w:dxaOrig="340" w:dyaOrig="400">
                <v:shape id="_x0000_i1156" type="#_x0000_t75" style="width:17.25pt;height:19.5pt" o:ole="">
                  <v:imagedata r:id="rId397" o:title=""/>
                </v:shape>
                <o:OLEObject Type="Embed" ProgID="Equation.3" ShapeID="_x0000_i1156" DrawAspect="Content" ObjectID="_1569252664" r:id="rId398"/>
              </w:object>
            </w:r>
          </w:p>
        </w:tc>
        <w:tc>
          <w:tcPr>
            <w:tcW w:w="355" w:type="pct"/>
            <w:vAlign w:val="center"/>
          </w:tcPr>
          <w:p w:rsidR="00E16DA7" w:rsidRPr="00741D58" w:rsidRDefault="001924B7" w:rsidP="00741D58">
            <w:pPr>
              <w:bidi/>
              <w:spacing w:after="100" w:afterAutospacing="1" w:line="240" w:lineRule="auto"/>
              <w:jc w:val="center"/>
              <w:rPr>
                <w:rFonts w:ascii="Times New Roman" w:hAnsi="Times New Roman" w:cs="B Nazanin"/>
                <w:b/>
                <w:bCs/>
                <w:sz w:val="18"/>
                <w:szCs w:val="20"/>
                <w:rtl/>
                <w:lang w:bidi="fa-IR"/>
              </w:rPr>
            </w:pPr>
            <w:r w:rsidRPr="00741D58">
              <w:rPr>
                <w:rFonts w:cs="B Nazanin"/>
                <w:b/>
                <w:bCs/>
                <w:position w:val="-10"/>
                <w:sz w:val="18"/>
                <w:lang w:bidi="fa-IR"/>
              </w:rPr>
              <w:object w:dxaOrig="340" w:dyaOrig="380">
                <v:shape id="_x0000_i1157" type="#_x0000_t75" style="width:17.25pt;height:18pt" o:ole="">
                  <v:imagedata r:id="rId399" o:title=""/>
                </v:shape>
                <o:OLEObject Type="Embed" ProgID="Equation.3" ShapeID="_x0000_i1157" DrawAspect="Content" ObjectID="_1569252665" r:id="rId400"/>
              </w:object>
            </w:r>
          </w:p>
        </w:tc>
        <w:tc>
          <w:tcPr>
            <w:tcW w:w="356" w:type="pct"/>
            <w:vAlign w:val="center"/>
          </w:tcPr>
          <w:p w:rsidR="00E16DA7" w:rsidRPr="00741D58" w:rsidRDefault="001924B7" w:rsidP="00741D58">
            <w:pPr>
              <w:bidi/>
              <w:spacing w:after="100" w:afterAutospacing="1" w:line="240" w:lineRule="auto"/>
              <w:jc w:val="center"/>
              <w:rPr>
                <w:rFonts w:ascii="Times New Roman" w:hAnsi="Times New Roman" w:cs="B Nazanin"/>
                <w:b/>
                <w:bCs/>
                <w:sz w:val="18"/>
                <w:szCs w:val="20"/>
                <w:rtl/>
                <w:lang w:bidi="fa-IR"/>
              </w:rPr>
            </w:pPr>
            <w:r w:rsidRPr="00741D58">
              <w:rPr>
                <w:rFonts w:cs="B Nazanin"/>
                <w:b/>
                <w:bCs/>
                <w:position w:val="-12"/>
                <w:sz w:val="18"/>
                <w:lang w:bidi="fa-IR"/>
              </w:rPr>
              <w:object w:dxaOrig="340" w:dyaOrig="400">
                <v:shape id="_x0000_i1158" type="#_x0000_t75" style="width:17.25pt;height:19.5pt" o:ole="">
                  <v:imagedata r:id="rId401" o:title=""/>
                </v:shape>
                <o:OLEObject Type="Embed" ProgID="Equation.3" ShapeID="_x0000_i1158" DrawAspect="Content" ObjectID="_1569252666" r:id="rId402"/>
              </w:object>
            </w:r>
          </w:p>
        </w:tc>
        <w:tc>
          <w:tcPr>
            <w:tcW w:w="356" w:type="pct"/>
            <w:vAlign w:val="center"/>
          </w:tcPr>
          <w:p w:rsidR="00E16DA7" w:rsidRPr="00741D58" w:rsidRDefault="00C932EB" w:rsidP="00741D58">
            <w:pPr>
              <w:bidi/>
              <w:spacing w:after="100" w:afterAutospacing="1" w:line="240" w:lineRule="auto"/>
              <w:jc w:val="center"/>
              <w:rPr>
                <w:rFonts w:ascii="Times New Roman" w:hAnsi="Times New Roman" w:cs="B Nazanin"/>
                <w:b/>
                <w:bCs/>
                <w:sz w:val="18"/>
                <w:szCs w:val="20"/>
                <w:rtl/>
                <w:lang w:bidi="fa-IR"/>
              </w:rPr>
            </w:pPr>
            <w:r w:rsidRPr="00741D58">
              <w:rPr>
                <w:rFonts w:cs="B Nazanin"/>
                <w:b/>
                <w:bCs/>
                <w:position w:val="-10"/>
                <w:sz w:val="18"/>
                <w:lang w:bidi="fa-IR"/>
              </w:rPr>
              <w:object w:dxaOrig="320" w:dyaOrig="380">
                <v:shape id="_x0000_i1159" type="#_x0000_t75" style="width:17.25pt;height:18pt" o:ole="">
                  <v:imagedata r:id="rId403" o:title=""/>
                </v:shape>
                <o:OLEObject Type="Embed" ProgID="Equation.3" ShapeID="_x0000_i1159" DrawAspect="Content" ObjectID="_1569252667" r:id="rId404"/>
              </w:object>
            </w:r>
          </w:p>
        </w:tc>
        <w:tc>
          <w:tcPr>
            <w:tcW w:w="356" w:type="pct"/>
            <w:vAlign w:val="center"/>
          </w:tcPr>
          <w:p w:rsidR="00E16DA7" w:rsidRPr="00741D58" w:rsidRDefault="00C932EB" w:rsidP="00741D58">
            <w:pPr>
              <w:bidi/>
              <w:spacing w:after="100" w:afterAutospacing="1" w:line="240" w:lineRule="auto"/>
              <w:jc w:val="center"/>
              <w:rPr>
                <w:rFonts w:ascii="Times New Roman" w:hAnsi="Times New Roman" w:cs="B Nazanin"/>
                <w:b/>
                <w:bCs/>
                <w:sz w:val="18"/>
                <w:szCs w:val="20"/>
                <w:rtl/>
                <w:lang w:bidi="fa-IR"/>
              </w:rPr>
            </w:pPr>
            <w:r w:rsidRPr="00741D58">
              <w:rPr>
                <w:rFonts w:cs="B Nazanin"/>
                <w:b/>
                <w:bCs/>
                <w:position w:val="-12"/>
                <w:sz w:val="18"/>
                <w:lang w:bidi="fa-IR"/>
              </w:rPr>
              <w:object w:dxaOrig="300" w:dyaOrig="360">
                <v:shape id="_x0000_i1160" type="#_x0000_t75" style="width:15pt;height:18pt" o:ole="">
                  <v:imagedata r:id="rId405" o:title=""/>
                </v:shape>
                <o:OLEObject Type="Embed" ProgID="Equation.3" ShapeID="_x0000_i1160" DrawAspect="Content" ObjectID="_1569252668" r:id="rId406"/>
              </w:object>
            </w:r>
          </w:p>
        </w:tc>
        <w:tc>
          <w:tcPr>
            <w:tcW w:w="406" w:type="pct"/>
            <w:vAlign w:val="center"/>
          </w:tcPr>
          <w:p w:rsidR="00E16DA7" w:rsidRPr="00741D58" w:rsidRDefault="001924B7" w:rsidP="00741D58">
            <w:pPr>
              <w:bidi/>
              <w:spacing w:after="100" w:afterAutospacing="1" w:line="240" w:lineRule="auto"/>
              <w:jc w:val="center"/>
              <w:rPr>
                <w:rFonts w:ascii="Times New Roman" w:hAnsi="Times New Roman" w:cs="B Nazanin"/>
                <w:b/>
                <w:bCs/>
                <w:sz w:val="18"/>
                <w:szCs w:val="20"/>
                <w:rtl/>
                <w:lang w:bidi="fa-IR"/>
              </w:rPr>
            </w:pPr>
            <w:r w:rsidRPr="00741D58">
              <w:rPr>
                <w:rFonts w:cs="B Nazanin"/>
                <w:b/>
                <w:bCs/>
                <w:position w:val="-12"/>
                <w:sz w:val="18"/>
                <w:lang w:bidi="fa-IR"/>
              </w:rPr>
              <w:object w:dxaOrig="300" w:dyaOrig="360">
                <v:shape id="_x0000_i1161" type="#_x0000_t75" style="width:15pt;height:18pt" o:ole="">
                  <v:imagedata r:id="rId407" o:title=""/>
                </v:shape>
                <o:OLEObject Type="Embed" ProgID="Equation.3" ShapeID="_x0000_i1161" DrawAspect="Content" ObjectID="_1569252669" r:id="rId408"/>
              </w:object>
            </w:r>
          </w:p>
        </w:tc>
        <w:tc>
          <w:tcPr>
            <w:tcW w:w="407" w:type="pct"/>
            <w:vAlign w:val="center"/>
          </w:tcPr>
          <w:p w:rsidR="00E16DA7" w:rsidRPr="00741D58" w:rsidRDefault="001924B7" w:rsidP="00741D58">
            <w:pPr>
              <w:bidi/>
              <w:spacing w:after="100" w:afterAutospacing="1" w:line="240" w:lineRule="auto"/>
              <w:jc w:val="center"/>
              <w:rPr>
                <w:rFonts w:ascii="Times New Roman" w:hAnsi="Times New Roman" w:cs="B Nazanin"/>
                <w:b/>
                <w:bCs/>
                <w:sz w:val="18"/>
                <w:szCs w:val="20"/>
                <w:rtl/>
                <w:lang w:bidi="fa-IR"/>
              </w:rPr>
            </w:pPr>
            <w:r w:rsidRPr="00741D58">
              <w:rPr>
                <w:rFonts w:cs="B Nazanin"/>
                <w:b/>
                <w:bCs/>
                <w:position w:val="-10"/>
                <w:sz w:val="18"/>
                <w:lang w:bidi="fa-IR"/>
              </w:rPr>
              <w:object w:dxaOrig="320" w:dyaOrig="340">
                <v:shape id="_x0000_i1162" type="#_x0000_t75" style="width:17.25pt;height:17.25pt" o:ole="">
                  <v:imagedata r:id="rId409" o:title=""/>
                </v:shape>
                <o:OLEObject Type="Embed" ProgID="Equation.3" ShapeID="_x0000_i1162" DrawAspect="Content" ObjectID="_1569252670" r:id="rId410"/>
              </w:object>
            </w:r>
          </w:p>
        </w:tc>
        <w:tc>
          <w:tcPr>
            <w:tcW w:w="356" w:type="pct"/>
            <w:vAlign w:val="center"/>
          </w:tcPr>
          <w:p w:rsidR="00E16DA7" w:rsidRPr="00741D58" w:rsidRDefault="00C932EB" w:rsidP="00741D58">
            <w:pPr>
              <w:bidi/>
              <w:spacing w:after="100" w:afterAutospacing="1" w:line="240" w:lineRule="auto"/>
              <w:jc w:val="center"/>
              <w:rPr>
                <w:rFonts w:ascii="Times New Roman" w:hAnsi="Times New Roman" w:cs="B Nazanin"/>
                <w:b/>
                <w:bCs/>
                <w:sz w:val="18"/>
                <w:szCs w:val="20"/>
                <w:rtl/>
                <w:lang w:bidi="fa-IR"/>
              </w:rPr>
            </w:pPr>
            <w:r w:rsidRPr="00741D58">
              <w:rPr>
                <w:rFonts w:cs="B Nazanin"/>
                <w:b/>
                <w:bCs/>
                <w:position w:val="-12"/>
                <w:sz w:val="18"/>
                <w:lang w:bidi="fa-IR"/>
              </w:rPr>
              <w:object w:dxaOrig="300" w:dyaOrig="360">
                <v:shape id="_x0000_i1163" type="#_x0000_t75" style="width:15pt;height:18pt" o:ole="">
                  <v:imagedata r:id="rId411" o:title=""/>
                </v:shape>
                <o:OLEObject Type="Embed" ProgID="Equation.3" ShapeID="_x0000_i1163" DrawAspect="Content" ObjectID="_1569252671" r:id="rId412"/>
              </w:object>
            </w:r>
          </w:p>
        </w:tc>
        <w:tc>
          <w:tcPr>
            <w:tcW w:w="408" w:type="pct"/>
            <w:vAlign w:val="center"/>
          </w:tcPr>
          <w:p w:rsidR="00E16DA7" w:rsidRPr="00741D58" w:rsidRDefault="00C932EB" w:rsidP="00741D58">
            <w:pPr>
              <w:bidi/>
              <w:spacing w:after="100" w:afterAutospacing="1" w:line="240" w:lineRule="auto"/>
              <w:jc w:val="center"/>
              <w:rPr>
                <w:rFonts w:ascii="Times New Roman" w:hAnsi="Times New Roman" w:cs="B Nazanin"/>
                <w:b/>
                <w:bCs/>
                <w:sz w:val="18"/>
                <w:szCs w:val="20"/>
                <w:rtl/>
                <w:lang w:bidi="fa-IR"/>
              </w:rPr>
            </w:pPr>
            <w:r w:rsidRPr="00741D58">
              <w:rPr>
                <w:rFonts w:cs="B Nazanin"/>
                <w:b/>
                <w:bCs/>
                <w:position w:val="-10"/>
                <w:sz w:val="18"/>
                <w:lang w:bidi="fa-IR"/>
              </w:rPr>
              <w:object w:dxaOrig="320" w:dyaOrig="340">
                <v:shape id="_x0000_i1164" type="#_x0000_t75" style="width:17.25pt;height:17.25pt" o:ole="">
                  <v:imagedata r:id="rId413" o:title=""/>
                </v:shape>
                <o:OLEObject Type="Embed" ProgID="Equation.3" ShapeID="_x0000_i1164" DrawAspect="Content" ObjectID="_1569252672" r:id="rId414"/>
              </w:object>
            </w:r>
          </w:p>
        </w:tc>
        <w:tc>
          <w:tcPr>
            <w:tcW w:w="407" w:type="pct"/>
            <w:vAlign w:val="center"/>
          </w:tcPr>
          <w:p w:rsidR="00E16DA7" w:rsidRPr="00741D58" w:rsidRDefault="001924B7" w:rsidP="00741D58">
            <w:pPr>
              <w:bidi/>
              <w:spacing w:after="100" w:afterAutospacing="1" w:line="240" w:lineRule="auto"/>
              <w:jc w:val="center"/>
              <w:rPr>
                <w:rFonts w:ascii="Times New Roman" w:hAnsi="Times New Roman" w:cs="B Nazanin"/>
                <w:b/>
                <w:bCs/>
                <w:sz w:val="18"/>
                <w:szCs w:val="20"/>
                <w:lang w:bidi="fa-IR"/>
              </w:rPr>
            </w:pPr>
            <w:r w:rsidRPr="00741D58">
              <w:rPr>
                <w:rFonts w:cs="B Nazanin"/>
                <w:b/>
                <w:bCs/>
                <w:position w:val="-10"/>
                <w:sz w:val="18"/>
                <w:lang w:bidi="fa-IR"/>
              </w:rPr>
              <w:object w:dxaOrig="279" w:dyaOrig="340">
                <v:shape id="_x0000_i1165" type="#_x0000_t75" style="width:14.25pt;height:17.25pt" o:ole="">
                  <v:imagedata r:id="rId415" o:title=""/>
                </v:shape>
                <o:OLEObject Type="Embed" ProgID="Equation.3" ShapeID="_x0000_i1165" DrawAspect="Content" ObjectID="_1569252673" r:id="rId416"/>
              </w:object>
            </w:r>
          </w:p>
        </w:tc>
        <w:tc>
          <w:tcPr>
            <w:tcW w:w="1230" w:type="pct"/>
            <w:vAlign w:val="center"/>
          </w:tcPr>
          <w:p w:rsidR="00E16DA7" w:rsidRPr="00741D58" w:rsidRDefault="00E16DA7" w:rsidP="00741D58">
            <w:pPr>
              <w:bidi/>
              <w:spacing w:after="100" w:afterAutospacing="1" w:line="240" w:lineRule="auto"/>
              <w:jc w:val="center"/>
              <w:rPr>
                <w:rFonts w:ascii="Times New Roman" w:hAnsi="Times New Roman" w:cs="B Nazanin"/>
                <w:b/>
                <w:bCs/>
                <w:sz w:val="18"/>
                <w:szCs w:val="20"/>
                <w:rtl/>
                <w:lang w:bidi="fa-IR"/>
              </w:rPr>
            </w:pPr>
            <w:r w:rsidRPr="00741D58">
              <w:rPr>
                <w:rFonts w:ascii="Times New Roman" w:hAnsi="Times New Roman" w:cs="B Nazanin" w:hint="cs"/>
                <w:b/>
                <w:bCs/>
                <w:sz w:val="18"/>
                <w:szCs w:val="20"/>
                <w:rtl/>
                <w:lang w:bidi="fa-IR"/>
              </w:rPr>
              <w:t>فعال شدن  گذرها</w:t>
            </w:r>
          </w:p>
        </w:tc>
      </w:tr>
      <w:tr w:rsidR="009B7509" w:rsidRPr="00741D58">
        <w:trPr>
          <w:trHeight w:val="289"/>
          <w:jc w:val="center"/>
        </w:trPr>
        <w:tc>
          <w:tcPr>
            <w:tcW w:w="364"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1</w:t>
            </w:r>
          </w:p>
        </w:tc>
        <w:tc>
          <w:tcPr>
            <w:tcW w:w="355"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1</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1</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1</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w:t>
            </w:r>
          </w:p>
        </w:tc>
        <w:tc>
          <w:tcPr>
            <w:tcW w:w="40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407"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w:t>
            </w:r>
          </w:p>
        </w:tc>
        <w:tc>
          <w:tcPr>
            <w:tcW w:w="408"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0.8</w:t>
            </w:r>
          </w:p>
        </w:tc>
        <w:tc>
          <w:tcPr>
            <w:tcW w:w="407"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w:t>
            </w:r>
          </w:p>
        </w:tc>
        <w:tc>
          <w:tcPr>
            <w:tcW w:w="1230" w:type="pct"/>
            <w:vAlign w:val="center"/>
          </w:tcPr>
          <w:p w:rsidR="009B7509" w:rsidRPr="00741D58" w:rsidRDefault="009B7509" w:rsidP="00741D58">
            <w:pPr>
              <w:bidi/>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hint="cs"/>
                <w:sz w:val="18"/>
                <w:szCs w:val="20"/>
                <w:rtl/>
                <w:lang w:bidi="fa-IR"/>
              </w:rPr>
              <w:t>نشانه گذاری اولیه</w:t>
            </w:r>
          </w:p>
        </w:tc>
      </w:tr>
      <w:tr w:rsidR="009B7509" w:rsidRPr="00741D58">
        <w:trPr>
          <w:trHeight w:val="329"/>
          <w:jc w:val="center"/>
        </w:trPr>
        <w:tc>
          <w:tcPr>
            <w:tcW w:w="364"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1</w:t>
            </w:r>
          </w:p>
        </w:tc>
        <w:tc>
          <w:tcPr>
            <w:tcW w:w="355"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1</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1</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w:t>
            </w:r>
          </w:p>
        </w:tc>
        <w:tc>
          <w:tcPr>
            <w:tcW w:w="40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407"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408"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0.8</w:t>
            </w:r>
          </w:p>
        </w:tc>
        <w:tc>
          <w:tcPr>
            <w:tcW w:w="407"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w:t>
            </w:r>
          </w:p>
        </w:tc>
        <w:tc>
          <w:tcPr>
            <w:tcW w:w="1230" w:type="pct"/>
            <w:vAlign w:val="center"/>
          </w:tcPr>
          <w:p w:rsidR="009B7509" w:rsidRPr="00741D58" w:rsidRDefault="009B7509" w:rsidP="00741D58">
            <w:pPr>
              <w:bidi/>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hint="cs"/>
                <w:sz w:val="18"/>
                <w:szCs w:val="20"/>
                <w:rtl/>
                <w:lang w:bidi="fa-IR"/>
              </w:rPr>
              <w:t xml:space="preserve">بعد فعال شدن </w:t>
            </w:r>
            <w:r w:rsidRPr="00741D58">
              <w:rPr>
                <w:rFonts w:cs="B Nazanin"/>
                <w:position w:val="-10"/>
                <w:sz w:val="18"/>
                <w:lang w:bidi="fa-IR"/>
              </w:rPr>
              <w:object w:dxaOrig="200" w:dyaOrig="340">
                <v:shape id="_x0000_i1166" type="#_x0000_t75" style="width:9.75pt;height:17.25pt" o:ole="">
                  <v:imagedata r:id="rId417" o:title=""/>
                </v:shape>
                <o:OLEObject Type="Embed" ProgID="Equation.3" ShapeID="_x0000_i1166" DrawAspect="Content" ObjectID="_1569252674" r:id="rId418"/>
              </w:object>
            </w:r>
          </w:p>
        </w:tc>
      </w:tr>
      <w:tr w:rsidR="009B7509" w:rsidRPr="00741D58">
        <w:trPr>
          <w:trHeight w:val="329"/>
          <w:jc w:val="center"/>
        </w:trPr>
        <w:tc>
          <w:tcPr>
            <w:tcW w:w="364"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1</w:t>
            </w:r>
          </w:p>
        </w:tc>
        <w:tc>
          <w:tcPr>
            <w:tcW w:w="355"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1</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w:t>
            </w:r>
          </w:p>
        </w:tc>
        <w:tc>
          <w:tcPr>
            <w:tcW w:w="40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407"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408"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0.8</w:t>
            </w:r>
          </w:p>
        </w:tc>
        <w:tc>
          <w:tcPr>
            <w:tcW w:w="407"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1230" w:type="pct"/>
            <w:vAlign w:val="center"/>
          </w:tcPr>
          <w:p w:rsidR="009B7509" w:rsidRPr="00741D58" w:rsidRDefault="009B7509" w:rsidP="00741D58">
            <w:pPr>
              <w:bidi/>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hint="cs"/>
                <w:sz w:val="18"/>
                <w:szCs w:val="20"/>
                <w:rtl/>
                <w:lang w:bidi="fa-IR"/>
              </w:rPr>
              <w:t xml:space="preserve">بعد فعال شدن </w:t>
            </w:r>
            <w:r w:rsidRPr="00741D58">
              <w:rPr>
                <w:rFonts w:cs="B Nazanin"/>
                <w:position w:val="-10"/>
                <w:sz w:val="18"/>
                <w:lang w:bidi="fa-IR"/>
              </w:rPr>
              <w:object w:dxaOrig="220" w:dyaOrig="340">
                <v:shape id="_x0000_i1167" type="#_x0000_t75" style="width:9.75pt;height:17.25pt" o:ole="">
                  <v:imagedata r:id="rId419" o:title=""/>
                </v:shape>
                <o:OLEObject Type="Embed" ProgID="Equation.3" ShapeID="_x0000_i1167" DrawAspect="Content" ObjectID="_1569252675" r:id="rId420"/>
              </w:object>
            </w:r>
          </w:p>
        </w:tc>
      </w:tr>
      <w:tr w:rsidR="009B7509" w:rsidRPr="00741D58">
        <w:trPr>
          <w:trHeight w:val="341"/>
          <w:jc w:val="center"/>
        </w:trPr>
        <w:tc>
          <w:tcPr>
            <w:tcW w:w="364"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1</w:t>
            </w:r>
          </w:p>
        </w:tc>
        <w:tc>
          <w:tcPr>
            <w:tcW w:w="355"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w:t>
            </w:r>
          </w:p>
        </w:tc>
        <w:tc>
          <w:tcPr>
            <w:tcW w:w="40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407"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6"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0.5</w:t>
            </w:r>
          </w:p>
        </w:tc>
        <w:tc>
          <w:tcPr>
            <w:tcW w:w="408" w:type="pct"/>
            <w:vAlign w:val="center"/>
          </w:tcPr>
          <w:p w:rsidR="009B7509" w:rsidRPr="00741D58" w:rsidRDefault="009B7509" w:rsidP="00741D58">
            <w:pPr>
              <w:spacing w:after="100" w:afterAutospacing="1" w:line="240" w:lineRule="auto"/>
              <w:jc w:val="center"/>
              <w:rPr>
                <w:rFonts w:ascii="Times New Roman" w:hAnsi="Times New Roman" w:cs="Times New Roman"/>
                <w:sz w:val="20"/>
                <w:szCs w:val="20"/>
              </w:rPr>
            </w:pPr>
            <w:r w:rsidRPr="00741D58">
              <w:rPr>
                <w:rFonts w:ascii="Times New Roman" w:hAnsi="Times New Roman" w:cs="B Nazanin"/>
                <w:sz w:val="18"/>
                <w:szCs w:val="20"/>
                <w:lang w:bidi="fa-IR"/>
              </w:rPr>
              <w:t>0.8</w:t>
            </w:r>
          </w:p>
        </w:tc>
        <w:tc>
          <w:tcPr>
            <w:tcW w:w="407" w:type="pct"/>
            <w:vAlign w:val="center"/>
          </w:tcPr>
          <w:p w:rsidR="009B7509" w:rsidRPr="00741D58" w:rsidRDefault="009B7509"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1230" w:type="pct"/>
            <w:vAlign w:val="center"/>
          </w:tcPr>
          <w:p w:rsidR="009B7509" w:rsidRPr="00741D58" w:rsidRDefault="009B7509" w:rsidP="00741D58">
            <w:pPr>
              <w:bidi/>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hint="cs"/>
                <w:sz w:val="18"/>
                <w:szCs w:val="20"/>
                <w:rtl/>
                <w:lang w:bidi="fa-IR"/>
              </w:rPr>
              <w:t xml:space="preserve">بعد فعال شدن </w:t>
            </w:r>
            <w:r w:rsidRPr="00741D58">
              <w:rPr>
                <w:rFonts w:cs="B Nazanin"/>
                <w:position w:val="-12"/>
                <w:sz w:val="18"/>
                <w:lang w:bidi="fa-IR"/>
              </w:rPr>
              <w:object w:dxaOrig="220" w:dyaOrig="360">
                <v:shape id="_x0000_i1168" type="#_x0000_t75" style="width:9.75pt;height:18pt" o:ole="">
                  <v:imagedata r:id="rId421" o:title=""/>
                </v:shape>
                <o:OLEObject Type="Embed" ProgID="Equation.3" ShapeID="_x0000_i1168" DrawAspect="Content" ObjectID="_1569252676" r:id="rId422"/>
              </w:object>
            </w:r>
          </w:p>
        </w:tc>
      </w:tr>
      <w:tr w:rsidR="00562641" w:rsidRPr="00741D58">
        <w:trPr>
          <w:trHeight w:val="329"/>
          <w:jc w:val="center"/>
        </w:trPr>
        <w:tc>
          <w:tcPr>
            <w:tcW w:w="364"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5"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6"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6"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6"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406"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407"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6"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408"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0.8</w:t>
            </w:r>
          </w:p>
        </w:tc>
        <w:tc>
          <w:tcPr>
            <w:tcW w:w="407"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1230" w:type="pct"/>
            <w:vAlign w:val="center"/>
          </w:tcPr>
          <w:p w:rsidR="00562641" w:rsidRPr="00741D58" w:rsidRDefault="00562641" w:rsidP="00741D58">
            <w:pPr>
              <w:bidi/>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hint="cs"/>
                <w:sz w:val="18"/>
                <w:szCs w:val="20"/>
                <w:rtl/>
                <w:lang w:bidi="fa-IR"/>
              </w:rPr>
              <w:t xml:space="preserve">بعد فعال شدن </w:t>
            </w:r>
            <w:r w:rsidRPr="00741D58">
              <w:rPr>
                <w:rFonts w:cs="B Nazanin"/>
                <w:position w:val="-10"/>
                <w:sz w:val="18"/>
                <w:lang w:bidi="fa-IR"/>
              </w:rPr>
              <w:object w:dxaOrig="220" w:dyaOrig="340">
                <v:shape id="_x0000_i1169" type="#_x0000_t75" style="width:9.75pt;height:17.25pt" o:ole="">
                  <v:imagedata r:id="rId423" o:title=""/>
                </v:shape>
                <o:OLEObject Type="Embed" ProgID="Equation.3" ShapeID="_x0000_i1169" DrawAspect="Content" ObjectID="_1569252677" r:id="rId424"/>
              </w:object>
            </w:r>
          </w:p>
        </w:tc>
      </w:tr>
      <w:tr w:rsidR="00562641" w:rsidRPr="00741D58">
        <w:trPr>
          <w:trHeight w:val="289"/>
          <w:jc w:val="center"/>
        </w:trPr>
        <w:tc>
          <w:tcPr>
            <w:tcW w:w="364"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5"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6"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6"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6"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406"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407"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356"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408"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0.8</w:t>
            </w:r>
          </w:p>
        </w:tc>
        <w:tc>
          <w:tcPr>
            <w:tcW w:w="407" w:type="pct"/>
            <w:vAlign w:val="center"/>
          </w:tcPr>
          <w:p w:rsidR="00562641" w:rsidRPr="00741D58" w:rsidRDefault="00562641" w:rsidP="00741D58">
            <w:pPr>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sz w:val="18"/>
                <w:szCs w:val="20"/>
                <w:lang w:bidi="fa-IR"/>
              </w:rPr>
              <w:t>0.5</w:t>
            </w:r>
          </w:p>
        </w:tc>
        <w:tc>
          <w:tcPr>
            <w:tcW w:w="1230" w:type="pct"/>
            <w:vAlign w:val="center"/>
          </w:tcPr>
          <w:p w:rsidR="00562641" w:rsidRPr="00741D58" w:rsidRDefault="00562641" w:rsidP="00741D58">
            <w:pPr>
              <w:bidi/>
              <w:spacing w:after="100" w:afterAutospacing="1" w:line="240" w:lineRule="auto"/>
              <w:jc w:val="center"/>
              <w:rPr>
                <w:rFonts w:ascii="Times New Roman" w:hAnsi="Times New Roman" w:cs="B Nazanin"/>
                <w:sz w:val="18"/>
                <w:szCs w:val="20"/>
                <w:rtl/>
                <w:lang w:bidi="fa-IR"/>
              </w:rPr>
            </w:pPr>
            <w:r w:rsidRPr="00741D58">
              <w:rPr>
                <w:rFonts w:ascii="Times New Roman" w:hAnsi="Times New Roman" w:cs="B Nazanin" w:hint="cs"/>
                <w:sz w:val="18"/>
                <w:szCs w:val="20"/>
                <w:rtl/>
                <w:lang w:bidi="fa-IR"/>
              </w:rPr>
              <w:t>نشانه گذاری انتهایی</w:t>
            </w:r>
          </w:p>
        </w:tc>
      </w:tr>
    </w:tbl>
    <w:p w:rsidR="00457FEE" w:rsidRPr="00C33D22" w:rsidRDefault="006A62A1" w:rsidP="00EF79A7">
      <w:pPr>
        <w:pStyle w:val="MyParagraph"/>
        <w:rPr>
          <w:rtl/>
        </w:rPr>
      </w:pPr>
      <w:r w:rsidRPr="00C33D22">
        <w:rPr>
          <w:rFonts w:hint="cs"/>
          <w:rtl/>
        </w:rPr>
        <w:t xml:space="preserve">همانطور که در شکل </w:t>
      </w:r>
      <w:r w:rsidR="00EF79A7">
        <w:rPr>
          <w:rFonts w:hint="cs"/>
          <w:rtl/>
        </w:rPr>
        <w:t>3</w:t>
      </w:r>
      <w:r w:rsidRPr="00C33D22">
        <w:rPr>
          <w:rFonts w:hint="cs"/>
          <w:rtl/>
        </w:rPr>
        <w:t xml:space="preserve">-2 نشان داده شده است </w:t>
      </w:r>
      <w:r w:rsidR="00A771EB" w:rsidRPr="00C33D22">
        <w:rPr>
          <w:rFonts w:hint="cs"/>
          <w:rtl/>
        </w:rPr>
        <w:t xml:space="preserve">موتور استنتاج فازی لحاظ شده در شبکه پتری توسعه یافته </w:t>
      </w:r>
      <w:r w:rsidR="004F33B0" w:rsidRPr="00C33D22">
        <w:rPr>
          <w:rFonts w:hint="cs"/>
          <w:rtl/>
        </w:rPr>
        <w:t>نشان داده شده است.</w:t>
      </w:r>
    </w:p>
    <w:p w:rsidR="00CF7A1C" w:rsidRPr="00C33D22" w:rsidRDefault="005D6360" w:rsidP="00CF7A1C">
      <w:pPr>
        <w:bidi/>
        <w:jc w:val="center"/>
        <w:rPr>
          <w:rFonts w:ascii="Times New Roman" w:hAnsi="Times New Roman" w:cs="B Nazanin"/>
          <w:sz w:val="20"/>
          <w:szCs w:val="24"/>
          <w:rtl/>
          <w:lang w:bidi="fa-IR"/>
        </w:rPr>
      </w:pPr>
      <w:r>
        <w:rPr>
          <w:rFonts w:ascii="Times New Roman" w:hAnsi="Times New Roman" w:cs="B Nazanin"/>
          <w:noProof/>
          <w:sz w:val="20"/>
          <w:szCs w:val="24"/>
          <w:lang w:bidi="ar-SA"/>
        </w:rPr>
        <w:lastRenderedPageBreak/>
        <w:drawing>
          <wp:inline distT="0" distB="0" distL="0" distR="0">
            <wp:extent cx="2349500" cy="1765300"/>
            <wp:effectExtent l="19050" t="0" r="0" b="0"/>
            <wp:docPr id="31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25"/>
                    <a:srcRect/>
                    <a:stretch>
                      <a:fillRect/>
                    </a:stretch>
                  </pic:blipFill>
                  <pic:spPr bwMode="auto">
                    <a:xfrm>
                      <a:off x="0" y="0"/>
                      <a:ext cx="2349500" cy="1765300"/>
                    </a:xfrm>
                    <a:prstGeom prst="rect">
                      <a:avLst/>
                    </a:prstGeom>
                    <a:noFill/>
                    <a:ln w="9525">
                      <a:noFill/>
                      <a:miter lim="800000"/>
                      <a:headEnd/>
                      <a:tailEnd/>
                    </a:ln>
                  </pic:spPr>
                </pic:pic>
              </a:graphicData>
            </a:graphic>
          </wp:inline>
        </w:drawing>
      </w:r>
    </w:p>
    <w:p w:rsidR="002C78A0" w:rsidRPr="0087725A" w:rsidRDefault="0087725A" w:rsidP="0087725A">
      <w:pPr>
        <w:pStyle w:val="Caption"/>
        <w:bidi/>
        <w:jc w:val="center"/>
        <w:rPr>
          <w:rFonts w:ascii="Times New Roman" w:hAnsi="Times New Roman" w:cs="B Nazanin"/>
          <w:color w:val="auto"/>
          <w:sz w:val="22"/>
          <w:szCs w:val="22"/>
          <w:lang w:bidi="fa-IR"/>
        </w:rPr>
      </w:pPr>
      <w:bookmarkStart w:id="727" w:name="_Toc272054939"/>
      <w:r w:rsidRPr="0087725A">
        <w:rPr>
          <w:rFonts w:ascii="Times New Roman" w:hAnsi="Times New Roman" w:cs="B Nazanin" w:hint="eastAsia"/>
          <w:color w:val="auto"/>
          <w:sz w:val="22"/>
          <w:szCs w:val="22"/>
          <w:rtl/>
          <w:lang w:bidi="fa-IR"/>
        </w:rPr>
        <w:t>شکل</w:t>
      </w:r>
      <w:r w:rsidRPr="0087725A">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2</w:t>
      </w:r>
      <w:r w:rsidR="002A4878">
        <w:rPr>
          <w:rFonts w:ascii="Times New Roman" w:hAnsi="Times New Roman" w:cs="B Nazanin"/>
          <w:color w:val="auto"/>
          <w:sz w:val="22"/>
          <w:szCs w:val="22"/>
          <w:rtl/>
          <w:lang w:bidi="fa-IR"/>
        </w:rPr>
        <w:fldChar w:fldCharType="end"/>
      </w:r>
      <w:r w:rsidR="002C78A0" w:rsidRPr="0087725A">
        <w:rPr>
          <w:rFonts w:ascii="Times New Roman" w:hAnsi="Times New Roman" w:cs="B Nazanin" w:hint="cs"/>
          <w:color w:val="auto"/>
          <w:sz w:val="22"/>
          <w:szCs w:val="22"/>
          <w:rtl/>
          <w:lang w:bidi="fa-IR"/>
        </w:rPr>
        <w:t xml:space="preserve">: </w:t>
      </w:r>
      <w:r w:rsidR="00CE2750" w:rsidRPr="0087725A">
        <w:rPr>
          <w:rFonts w:ascii="Times New Roman" w:hAnsi="Times New Roman" w:cs="B Nazanin" w:hint="cs"/>
          <w:color w:val="auto"/>
          <w:sz w:val="22"/>
          <w:szCs w:val="22"/>
          <w:rtl/>
          <w:lang w:bidi="fa-IR"/>
        </w:rPr>
        <w:t>موتور استنتاج فازی لحاظ شده در شبکه پتری توسعه یافته</w:t>
      </w:r>
      <w:bookmarkEnd w:id="727"/>
    </w:p>
    <w:p w:rsidR="009969DC" w:rsidRPr="00C33D22" w:rsidRDefault="009969DC" w:rsidP="0048513D">
      <w:pPr>
        <w:pStyle w:val="MyParagraph"/>
        <w:rPr>
          <w:rtl/>
        </w:rPr>
      </w:pPr>
      <w:r w:rsidRPr="00C33D22">
        <w:rPr>
          <w:rFonts w:hint="cs"/>
          <w:rtl/>
        </w:rPr>
        <w:t xml:space="preserve">هدجیئنیکولاو </w:t>
      </w:r>
      <w:r w:rsidRPr="00C33D22">
        <w:t>[</w:t>
      </w:r>
      <w:r w:rsidR="00D674D6">
        <w:t>105</w:t>
      </w:r>
      <w:r w:rsidRPr="00C33D22">
        <w:t>]</w:t>
      </w:r>
      <w:r w:rsidRPr="00C33D22">
        <w:rPr>
          <w:rFonts w:hint="cs"/>
          <w:rtl/>
        </w:rPr>
        <w:t xml:space="preserve"> در سال 1990 یک مدل شبکه پتری عصبی پیشنهاد کرد که از شبکه پتری برای تحلیل رفتار یک شبکه عصبی بهره می</w:t>
      </w:r>
      <w:r w:rsidR="00EF79A7">
        <w:rPr>
          <w:rtl/>
        </w:rPr>
        <w:softHyphen/>
      </w:r>
      <w:r w:rsidRPr="00C33D22">
        <w:rPr>
          <w:rFonts w:hint="cs"/>
          <w:rtl/>
        </w:rPr>
        <w:t>گرفت. مدل شبکه پتری عصبی ارائه شده در این مقاله ار فاکتور تضعیف کننده</w:t>
      </w:r>
      <w:r w:rsidRPr="00C33D22">
        <w:rPr>
          <w:vertAlign w:val="superscript"/>
          <w:rtl/>
        </w:rPr>
        <w:footnoteReference w:id="166"/>
      </w:r>
      <w:r w:rsidRPr="00C33D22">
        <w:rPr>
          <w:rFonts w:hint="cs"/>
          <w:rtl/>
        </w:rPr>
        <w:t xml:space="preserve"> (که یک عدد حقیقی است)وزن در واحد زمان استفاده می</w:t>
      </w:r>
      <w:r w:rsidR="0048513D">
        <w:rPr>
          <w:rtl/>
        </w:rPr>
        <w:softHyphen/>
      </w:r>
      <w:r w:rsidRPr="00C33D22">
        <w:rPr>
          <w:rFonts w:hint="cs"/>
          <w:rtl/>
        </w:rPr>
        <w:t>کند که  تعداد توکن</w:t>
      </w:r>
      <w:r w:rsidRPr="00C33D22">
        <w:rPr>
          <w:rtl/>
        </w:rPr>
        <w:softHyphen/>
      </w:r>
      <w:r w:rsidRPr="00C33D22">
        <w:rPr>
          <w:rFonts w:hint="cs"/>
          <w:rtl/>
        </w:rPr>
        <w:t>ها را در برخی از واحدهای زمانی تغییر می دهد که، این فاکتور از طریق یک بیان</w:t>
      </w:r>
      <w:r w:rsidR="0048513D">
        <w:rPr>
          <w:rtl/>
        </w:rPr>
        <w:softHyphen/>
      </w:r>
      <w:r w:rsidRPr="00C33D22">
        <w:rPr>
          <w:rFonts w:hint="cs"/>
          <w:rtl/>
        </w:rPr>
        <w:t>کننده کاهش مکرر توان قابلیت پیش سیناسپی است هدایت می</w:t>
      </w:r>
      <w:r w:rsidR="0048513D">
        <w:rPr>
          <w:rtl/>
        </w:rPr>
        <w:softHyphen/>
      </w:r>
      <w:r w:rsidRPr="00C33D22">
        <w:rPr>
          <w:rFonts w:hint="cs"/>
          <w:rtl/>
        </w:rPr>
        <w:t>شود. این مدل از قابلیتی برای ذخیره مرحله قبل از یک فعالیت تقلید می</w:t>
      </w:r>
      <w:r w:rsidR="0048513D">
        <w:rPr>
          <w:rtl/>
        </w:rPr>
        <w:softHyphen/>
      </w:r>
      <w:r w:rsidRPr="00C33D22">
        <w:rPr>
          <w:rFonts w:hint="cs"/>
          <w:rtl/>
        </w:rPr>
        <w:t xml:space="preserve">کند که شرایط مدل هوپ فیلد </w:t>
      </w:r>
      <w:r w:rsidRPr="00C33D22">
        <w:t>Hopfield</w:t>
      </w:r>
      <w:r w:rsidRPr="00C33D22">
        <w:rPr>
          <w:rFonts w:hint="cs"/>
          <w:rtl/>
        </w:rPr>
        <w:t xml:space="preserve">  را قبول می</w:t>
      </w:r>
      <w:r w:rsidR="0048513D">
        <w:rPr>
          <w:rtl/>
        </w:rPr>
        <w:softHyphen/>
      </w:r>
      <w:r w:rsidRPr="00C33D22">
        <w:rPr>
          <w:rFonts w:hint="cs"/>
          <w:rtl/>
        </w:rPr>
        <w:t>کند. خروجی شبکه پتری عصبی به مولفه آغازین شباهت دارد و بدنه اصلی نرون</w:t>
      </w:r>
      <w:r w:rsidR="0048513D">
        <w:rPr>
          <w:rtl/>
        </w:rPr>
        <w:softHyphen/>
      </w:r>
      <w:r w:rsidRPr="00C33D22">
        <w:rPr>
          <w:rFonts w:hint="cs"/>
          <w:rtl/>
        </w:rPr>
        <w:t>ها مشابه چهار مکان و پنج گذر هستند. مدل شبکه</w:t>
      </w:r>
      <w:r w:rsidRPr="00C33D22">
        <w:rPr>
          <w:rtl/>
        </w:rPr>
        <w:t xml:space="preserve"> پتری</w:t>
      </w:r>
      <w:r w:rsidRPr="00C33D22">
        <w:rPr>
          <w:rFonts w:hint="cs"/>
          <w:rtl/>
        </w:rPr>
        <w:t xml:space="preserve"> عصبی با سه معیار و نشان آغازی جهت ارائه روشی که رفتار نرون</w:t>
      </w:r>
      <w:r w:rsidR="0048513D">
        <w:rPr>
          <w:rtl/>
        </w:rPr>
        <w:softHyphen/>
      </w:r>
      <w:r w:rsidRPr="00C33D22">
        <w:rPr>
          <w:rFonts w:hint="cs"/>
          <w:rtl/>
        </w:rPr>
        <w:t>ها را شبیه سازی کند آزمایش شد. تحقیقات زیادی در تلاش برای ترکیب کردن شبکه پتری با یک یا تعداد بیشتری از تکنیک</w:t>
      </w:r>
      <w:r w:rsidR="0048513D">
        <w:rPr>
          <w:rtl/>
        </w:rPr>
        <w:softHyphen/>
      </w:r>
      <w:r w:rsidRPr="00C33D22">
        <w:rPr>
          <w:rFonts w:hint="cs"/>
          <w:rtl/>
        </w:rPr>
        <w:t>های هوشمند مثل شبکه</w:t>
      </w:r>
      <w:r w:rsidR="0048513D">
        <w:rPr>
          <w:rtl/>
        </w:rPr>
        <w:softHyphen/>
      </w:r>
      <w:r w:rsidRPr="00C33D22">
        <w:rPr>
          <w:rFonts w:hint="cs"/>
          <w:rtl/>
        </w:rPr>
        <w:t>های عصبی، منطق فازی و سیستم مبتنی بر دانش در مسیر</w:t>
      </w:r>
      <w:r w:rsidR="0048513D">
        <w:rPr>
          <w:rtl/>
        </w:rPr>
        <w:softHyphen/>
      </w:r>
      <w:r w:rsidRPr="00C33D22">
        <w:rPr>
          <w:rFonts w:hint="cs"/>
          <w:rtl/>
        </w:rPr>
        <w:t>های موازی انجام گرفته است.</w:t>
      </w:r>
      <w:r w:rsidR="001C0AA9" w:rsidRPr="00C33D22">
        <w:rPr>
          <w:rFonts w:hint="cs"/>
          <w:rtl/>
        </w:rPr>
        <w:t xml:space="preserve"> شبکه پتری عصبی در شکل </w:t>
      </w:r>
      <w:r w:rsidR="00693CAD">
        <w:rPr>
          <w:rFonts w:hint="cs"/>
          <w:rtl/>
        </w:rPr>
        <w:t>3</w:t>
      </w:r>
      <w:r w:rsidR="001C0AA9" w:rsidRPr="00C33D22">
        <w:rPr>
          <w:rFonts w:hint="cs"/>
          <w:rtl/>
        </w:rPr>
        <w:t xml:space="preserve">-3 و شکل </w:t>
      </w:r>
      <w:r w:rsidR="00693CAD">
        <w:rPr>
          <w:rFonts w:hint="cs"/>
          <w:rtl/>
        </w:rPr>
        <w:t>3</w:t>
      </w:r>
      <w:r w:rsidR="001C0AA9" w:rsidRPr="00C33D22">
        <w:rPr>
          <w:rFonts w:hint="cs"/>
          <w:rtl/>
        </w:rPr>
        <w:t>-4 نشان داده شده است. در این شکل مراحل حرکت 3 توکن در شبکه</w:t>
      </w:r>
      <w:r w:rsidR="00504576" w:rsidRPr="00C33D22">
        <w:rPr>
          <w:rFonts w:hint="cs"/>
          <w:rtl/>
        </w:rPr>
        <w:t xml:space="preserve"> پتری</w:t>
      </w:r>
      <w:r w:rsidR="001C0AA9" w:rsidRPr="00C33D22">
        <w:rPr>
          <w:rFonts w:hint="cs"/>
          <w:rtl/>
        </w:rPr>
        <w:t xml:space="preserve"> نشان داده شده است.</w:t>
      </w:r>
    </w:p>
    <w:p w:rsidR="00453D23" w:rsidRPr="00C33D22" w:rsidRDefault="005D6360" w:rsidP="00453D23">
      <w:pPr>
        <w:bidi/>
        <w:jc w:val="center"/>
        <w:rPr>
          <w:rFonts w:ascii="Times New Roman" w:hAnsi="Times New Roman" w:cs="B Nazanin"/>
          <w:sz w:val="20"/>
          <w:szCs w:val="24"/>
          <w:rtl/>
          <w:lang w:bidi="fa-IR"/>
        </w:rPr>
      </w:pPr>
      <w:r>
        <w:rPr>
          <w:rFonts w:ascii="Times New Roman" w:hAnsi="Times New Roman" w:cs="B Nazanin"/>
          <w:noProof/>
          <w:sz w:val="20"/>
          <w:szCs w:val="24"/>
          <w:lang w:bidi="ar-SA"/>
        </w:rPr>
        <w:lastRenderedPageBreak/>
        <w:drawing>
          <wp:inline distT="0" distB="0" distL="0" distR="0">
            <wp:extent cx="5050155" cy="2924175"/>
            <wp:effectExtent l="19050" t="0" r="0" b="0"/>
            <wp:docPr id="312"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26"/>
                    <a:srcRect/>
                    <a:stretch>
                      <a:fillRect/>
                    </a:stretch>
                  </pic:blipFill>
                  <pic:spPr bwMode="auto">
                    <a:xfrm>
                      <a:off x="0" y="0"/>
                      <a:ext cx="5050155" cy="2924175"/>
                    </a:xfrm>
                    <a:prstGeom prst="rect">
                      <a:avLst/>
                    </a:prstGeom>
                    <a:noFill/>
                    <a:ln w="9525">
                      <a:noFill/>
                      <a:miter lim="800000"/>
                      <a:headEnd/>
                      <a:tailEnd/>
                    </a:ln>
                  </pic:spPr>
                </pic:pic>
              </a:graphicData>
            </a:graphic>
          </wp:inline>
        </w:drawing>
      </w:r>
    </w:p>
    <w:p w:rsidR="00453D23" w:rsidRPr="0087725A" w:rsidRDefault="0087725A" w:rsidP="0087725A">
      <w:pPr>
        <w:pStyle w:val="Caption"/>
        <w:bidi/>
        <w:jc w:val="center"/>
        <w:rPr>
          <w:rFonts w:ascii="Times New Roman" w:hAnsi="Times New Roman" w:cs="B Nazanin"/>
          <w:color w:val="auto"/>
          <w:sz w:val="22"/>
          <w:szCs w:val="22"/>
          <w:rtl/>
          <w:lang w:bidi="fa-IR"/>
        </w:rPr>
      </w:pPr>
      <w:bookmarkStart w:id="728" w:name="_Toc272054940"/>
      <w:r w:rsidRPr="0087725A">
        <w:rPr>
          <w:rFonts w:ascii="Times New Roman" w:hAnsi="Times New Roman" w:cs="B Nazanin" w:hint="eastAsia"/>
          <w:color w:val="auto"/>
          <w:sz w:val="22"/>
          <w:szCs w:val="22"/>
          <w:rtl/>
          <w:lang w:bidi="fa-IR"/>
        </w:rPr>
        <w:t>شکل</w:t>
      </w:r>
      <w:r w:rsidRPr="0087725A">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453D23" w:rsidRPr="0087725A">
        <w:rPr>
          <w:rFonts w:ascii="Times New Roman" w:hAnsi="Times New Roman" w:cs="B Nazanin" w:hint="cs"/>
          <w:color w:val="auto"/>
          <w:sz w:val="22"/>
          <w:szCs w:val="22"/>
          <w:rtl/>
          <w:lang w:bidi="fa-IR"/>
        </w:rPr>
        <w:t xml:space="preserve">: </w:t>
      </w:r>
      <w:r w:rsidR="00B66594" w:rsidRPr="0087725A">
        <w:rPr>
          <w:rFonts w:ascii="Times New Roman" w:hAnsi="Times New Roman" w:cs="B Nazanin" w:hint="cs"/>
          <w:color w:val="auto"/>
          <w:sz w:val="22"/>
          <w:szCs w:val="22"/>
          <w:rtl/>
          <w:lang w:bidi="fa-IR"/>
        </w:rPr>
        <w:t>شبکه پتری عصبی</w:t>
      </w:r>
      <w:r w:rsidR="00060816" w:rsidRPr="0087725A">
        <w:rPr>
          <w:rFonts w:ascii="Times New Roman" w:hAnsi="Times New Roman" w:cs="B Nazanin" w:hint="cs"/>
          <w:color w:val="auto"/>
          <w:sz w:val="22"/>
          <w:szCs w:val="22"/>
          <w:rtl/>
          <w:lang w:bidi="fa-IR"/>
        </w:rPr>
        <w:t>-قسمت اول</w:t>
      </w:r>
      <w:bookmarkEnd w:id="728"/>
    </w:p>
    <w:p w:rsidR="00D65DE1" w:rsidRPr="00C33D22" w:rsidRDefault="005D6360" w:rsidP="00D65DE1">
      <w:pPr>
        <w:bidi/>
        <w:spacing w:before="60" w:after="0" w:line="288" w:lineRule="auto"/>
        <w:jc w:val="center"/>
        <w:rPr>
          <w:rFonts w:ascii="Times New Roman" w:hAnsi="Times New Roman" w:cs="B Nazanin"/>
          <w:b/>
          <w:bCs/>
          <w:sz w:val="18"/>
          <w:rtl/>
          <w:lang w:bidi="fa-IR"/>
        </w:rPr>
      </w:pPr>
      <w:r>
        <w:rPr>
          <w:rFonts w:ascii="Times New Roman" w:hAnsi="Times New Roman" w:cs="B Nazanin"/>
          <w:b/>
          <w:bCs/>
          <w:noProof/>
          <w:sz w:val="18"/>
          <w:lang w:bidi="ar-SA"/>
        </w:rPr>
        <w:drawing>
          <wp:inline distT="0" distB="0" distL="0" distR="0">
            <wp:extent cx="3891280" cy="3561715"/>
            <wp:effectExtent l="19050" t="0" r="0" b="0"/>
            <wp:docPr id="313"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27"/>
                    <a:srcRect/>
                    <a:stretch>
                      <a:fillRect/>
                    </a:stretch>
                  </pic:blipFill>
                  <pic:spPr bwMode="auto">
                    <a:xfrm>
                      <a:off x="0" y="0"/>
                      <a:ext cx="3891280" cy="3561715"/>
                    </a:xfrm>
                    <a:prstGeom prst="rect">
                      <a:avLst/>
                    </a:prstGeom>
                    <a:noFill/>
                    <a:ln w="9525">
                      <a:noFill/>
                      <a:miter lim="800000"/>
                      <a:headEnd/>
                      <a:tailEnd/>
                    </a:ln>
                  </pic:spPr>
                </pic:pic>
              </a:graphicData>
            </a:graphic>
          </wp:inline>
        </w:drawing>
      </w:r>
    </w:p>
    <w:p w:rsidR="00EF1DDC" w:rsidRPr="0087725A" w:rsidRDefault="0087725A" w:rsidP="0087725A">
      <w:pPr>
        <w:pStyle w:val="Caption"/>
        <w:bidi/>
        <w:jc w:val="center"/>
        <w:rPr>
          <w:rFonts w:ascii="Times New Roman" w:hAnsi="Times New Roman" w:cs="B Nazanin"/>
          <w:color w:val="auto"/>
          <w:sz w:val="22"/>
          <w:szCs w:val="22"/>
          <w:rtl/>
          <w:lang w:bidi="fa-IR"/>
        </w:rPr>
      </w:pPr>
      <w:bookmarkStart w:id="729" w:name="_Toc272054941"/>
      <w:r w:rsidRPr="0087725A">
        <w:rPr>
          <w:rFonts w:ascii="Times New Roman" w:hAnsi="Times New Roman" w:cs="B Nazanin" w:hint="eastAsia"/>
          <w:color w:val="auto"/>
          <w:sz w:val="22"/>
          <w:szCs w:val="22"/>
          <w:rtl/>
          <w:lang w:bidi="fa-IR"/>
        </w:rPr>
        <w:t>شکل</w:t>
      </w:r>
      <w:r w:rsidRPr="0087725A">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4</w:t>
      </w:r>
      <w:r w:rsidR="002A4878">
        <w:rPr>
          <w:rFonts w:ascii="Times New Roman" w:hAnsi="Times New Roman" w:cs="B Nazanin"/>
          <w:color w:val="auto"/>
          <w:sz w:val="22"/>
          <w:szCs w:val="22"/>
          <w:rtl/>
          <w:lang w:bidi="fa-IR"/>
        </w:rPr>
        <w:fldChar w:fldCharType="end"/>
      </w:r>
      <w:r w:rsidR="00EF1DDC" w:rsidRPr="0087725A">
        <w:rPr>
          <w:rFonts w:ascii="Times New Roman" w:hAnsi="Times New Roman" w:cs="B Nazanin" w:hint="cs"/>
          <w:color w:val="auto"/>
          <w:sz w:val="22"/>
          <w:szCs w:val="22"/>
          <w:rtl/>
          <w:lang w:bidi="fa-IR"/>
        </w:rPr>
        <w:t>: شبکه پتری عصبی-قسمت دوم</w:t>
      </w:r>
      <w:bookmarkEnd w:id="729"/>
    </w:p>
    <w:p w:rsidR="009969DC" w:rsidRPr="00C33D22" w:rsidRDefault="009969DC" w:rsidP="00BC3BF0">
      <w:pPr>
        <w:pStyle w:val="MyParagraph"/>
        <w:rPr>
          <w:rtl/>
        </w:rPr>
      </w:pPr>
      <w:r w:rsidRPr="00C33D22">
        <w:rPr>
          <w:rFonts w:hint="cs"/>
          <w:rtl/>
        </w:rPr>
        <w:lastRenderedPageBreak/>
        <w:t>ونکاتش و همکارانش</w:t>
      </w:r>
      <w:r w:rsidRPr="00C33D22">
        <w:softHyphen/>
        <w:t>[</w:t>
      </w:r>
      <w:r w:rsidR="00D674D6">
        <w:t>106</w:t>
      </w:r>
      <w:r w:rsidRPr="00C33D22">
        <w:t>]</w:t>
      </w:r>
      <w:r w:rsidRPr="00C33D22">
        <w:rPr>
          <w:rFonts w:hint="cs"/>
          <w:rtl/>
        </w:rPr>
        <w:t>در سال 1993 یک رویکرد اساسی و بنیادی را برای مدلسازی رفتاری نرون</w:t>
      </w:r>
      <w:r w:rsidRPr="00C33D22">
        <w:rPr>
          <w:rtl/>
        </w:rPr>
        <w:softHyphen/>
      </w:r>
      <w:r w:rsidRPr="00C33D22">
        <w:rPr>
          <w:rFonts w:hint="cs"/>
          <w:rtl/>
        </w:rPr>
        <w:t>ها به کمک شبکه پتری سطح بالا</w:t>
      </w:r>
      <w:r w:rsidRPr="00C33D22">
        <w:rPr>
          <w:rStyle w:val="FootnoteReference"/>
          <w:rtl/>
        </w:rPr>
        <w:footnoteReference w:id="167"/>
      </w:r>
      <w:r w:rsidRPr="00C33D22">
        <w:rPr>
          <w:rFonts w:hint="cs"/>
          <w:rtl/>
        </w:rPr>
        <w:t xml:space="preserve"> ارائه داد. در این مقاله، یک المنت</w:t>
      </w:r>
      <w:r w:rsidRPr="00C33D22">
        <w:rPr>
          <w:rStyle w:val="FootnoteReference"/>
          <w:rtl/>
        </w:rPr>
        <w:footnoteReference w:id="168"/>
      </w:r>
      <w:r w:rsidRPr="00C33D22">
        <w:rPr>
          <w:rFonts w:hint="cs"/>
          <w:rtl/>
        </w:rPr>
        <w:t xml:space="preserve"> جدید به </w:t>
      </w:r>
      <w:r w:rsidRPr="00C33D22">
        <w:t>HRN</w:t>
      </w:r>
      <w:r w:rsidRPr="00C33D22">
        <w:rPr>
          <w:rFonts w:hint="cs"/>
          <w:rtl/>
        </w:rPr>
        <w:t xml:space="preserve"> اضافه شده تا تمام خصوصیات شبکه عصبی را در مدل اعمال کند. این المنت در مکان</w:t>
      </w:r>
      <w:r w:rsidR="0048513D">
        <w:rPr>
          <w:rtl/>
        </w:rPr>
        <w:softHyphen/>
      </w:r>
      <w:r w:rsidRPr="00C33D22">
        <w:rPr>
          <w:rFonts w:hint="cs"/>
          <w:rtl/>
        </w:rPr>
        <w:t>ها،انتقال</w:t>
      </w:r>
      <w:r w:rsidR="0048513D">
        <w:rPr>
          <w:rtl/>
        </w:rPr>
        <w:softHyphen/>
      </w:r>
      <w:r w:rsidRPr="00C33D22">
        <w:rPr>
          <w:rFonts w:hint="cs"/>
          <w:rtl/>
        </w:rPr>
        <w:t>ها، کمان</w:t>
      </w:r>
      <w:r w:rsidR="0048513D">
        <w:rPr>
          <w:rtl/>
        </w:rPr>
        <w:softHyphen/>
      </w:r>
      <w:r w:rsidRPr="00C33D22">
        <w:rPr>
          <w:rFonts w:hint="cs"/>
          <w:rtl/>
        </w:rPr>
        <w:t>ها و وزن</w:t>
      </w:r>
      <w:r w:rsidR="006D0908">
        <w:rPr>
          <w:rtl/>
        </w:rPr>
        <w:softHyphen/>
      </w:r>
      <w:r w:rsidRPr="00C33D22">
        <w:rPr>
          <w:rFonts w:hint="cs"/>
          <w:rtl/>
        </w:rPr>
        <w:t>ها اعمال شده اند. اگرچه، چنین رویکردی توسط ونکاتش جزئیات عملیاتی از الگو</w:t>
      </w:r>
      <w:r w:rsidR="006D0908">
        <w:rPr>
          <w:rtl/>
        </w:rPr>
        <w:softHyphen/>
      </w:r>
      <w:r w:rsidRPr="00C33D22">
        <w:rPr>
          <w:rFonts w:hint="cs"/>
          <w:rtl/>
        </w:rPr>
        <w:t>سازی فعال آن ارائه نمی</w:t>
      </w:r>
      <w:r w:rsidR="006D0908">
        <w:rPr>
          <w:rtl/>
        </w:rPr>
        <w:softHyphen/>
      </w:r>
      <w:r w:rsidRPr="00C33D22">
        <w:rPr>
          <w:rFonts w:hint="cs"/>
          <w:rtl/>
        </w:rPr>
        <w:t>دهد. اما، کمکی به مقایسه شبکه عصبی و نمونه</w:t>
      </w:r>
      <w:r w:rsidR="006D0908">
        <w:rPr>
          <w:rtl/>
        </w:rPr>
        <w:softHyphen/>
      </w:r>
      <w:r w:rsidRPr="00C33D22">
        <w:rPr>
          <w:rFonts w:hint="cs"/>
          <w:rtl/>
        </w:rPr>
        <w:t>های شبکه پتری از نقطه نظر ویژگی</w:t>
      </w:r>
      <w:r w:rsidR="006D0908">
        <w:rPr>
          <w:rtl/>
        </w:rPr>
        <w:softHyphen/>
      </w:r>
      <w:r w:rsidRPr="00C33D22">
        <w:rPr>
          <w:rFonts w:hint="cs"/>
          <w:rtl/>
        </w:rPr>
        <w:t>ها و شباهت</w:t>
      </w:r>
      <w:r w:rsidR="006D0908">
        <w:rPr>
          <w:rtl/>
        </w:rPr>
        <w:softHyphen/>
      </w:r>
      <w:r w:rsidRPr="00C33D22">
        <w:rPr>
          <w:rFonts w:hint="cs"/>
          <w:rtl/>
        </w:rPr>
        <w:t>ها می</w:t>
      </w:r>
      <w:r w:rsidR="006D0908">
        <w:rPr>
          <w:rtl/>
        </w:rPr>
        <w:softHyphen/>
      </w:r>
      <w:r w:rsidRPr="00C33D22">
        <w:rPr>
          <w:rFonts w:hint="cs"/>
          <w:rtl/>
        </w:rPr>
        <w:t>کند . این ایده، به شرح و توصیف بخش</w:t>
      </w:r>
      <w:r w:rsidR="006D0908">
        <w:rPr>
          <w:rtl/>
        </w:rPr>
        <w:softHyphen/>
      </w:r>
      <w:r w:rsidRPr="00C33D22">
        <w:rPr>
          <w:rFonts w:hint="cs"/>
          <w:rtl/>
        </w:rPr>
        <w:t>های مغز و بخش قابل قیاس آن در شبکه</w:t>
      </w:r>
      <w:r w:rsidR="006D0908">
        <w:rPr>
          <w:rtl/>
        </w:rPr>
        <w:softHyphen/>
      </w:r>
      <w:r w:rsidRPr="00C33D22">
        <w:rPr>
          <w:rFonts w:hint="cs"/>
          <w:rtl/>
        </w:rPr>
        <w:t xml:space="preserve">های </w:t>
      </w:r>
      <w:r w:rsidRPr="00C33D22">
        <w:rPr>
          <w:rtl/>
        </w:rPr>
        <w:softHyphen/>
        <w:t>پتری</w:t>
      </w:r>
      <w:r w:rsidRPr="00C33D22">
        <w:rPr>
          <w:rtl/>
        </w:rPr>
        <w:softHyphen/>
      </w:r>
      <w:r w:rsidRPr="00C33D22">
        <w:rPr>
          <w:rFonts w:hint="cs"/>
          <w:rtl/>
        </w:rPr>
        <w:t xml:space="preserve"> می</w:t>
      </w:r>
      <w:r w:rsidR="006D0908">
        <w:rPr>
          <w:rtl/>
        </w:rPr>
        <w:softHyphen/>
      </w:r>
      <w:r w:rsidRPr="00C33D22">
        <w:rPr>
          <w:rFonts w:hint="cs"/>
          <w:rtl/>
        </w:rPr>
        <w:t>پردازد. به عنوان مثال، مکان</w:t>
      </w:r>
      <w:r w:rsidR="006D0908">
        <w:rPr>
          <w:rtl/>
        </w:rPr>
        <w:softHyphen/>
      </w:r>
      <w:r w:rsidRPr="00C33D22">
        <w:rPr>
          <w:rFonts w:hint="cs"/>
          <w:rtl/>
        </w:rPr>
        <w:t>ها می</w:t>
      </w:r>
      <w:r w:rsidR="006D0908">
        <w:rPr>
          <w:rtl/>
        </w:rPr>
        <w:softHyphen/>
      </w:r>
      <w:r w:rsidRPr="00C33D22">
        <w:rPr>
          <w:rFonts w:hint="cs"/>
          <w:rtl/>
        </w:rPr>
        <w:t>توانند شامل بدنه سلول</w:t>
      </w:r>
      <w:r w:rsidR="006D0908">
        <w:rPr>
          <w:rtl/>
        </w:rPr>
        <w:softHyphen/>
      </w:r>
      <w:r w:rsidRPr="00C33D22">
        <w:rPr>
          <w:rFonts w:hint="cs"/>
          <w:rtl/>
        </w:rPr>
        <w:t>های مغز باشند و هم شامل شکاف</w:t>
      </w:r>
      <w:r w:rsidR="006D0908">
        <w:rPr>
          <w:rtl/>
        </w:rPr>
        <w:softHyphen/>
      </w:r>
      <w:r w:rsidRPr="00C33D22">
        <w:rPr>
          <w:rFonts w:hint="cs"/>
          <w:rtl/>
        </w:rPr>
        <w:t>های پس سیناسپی</w:t>
      </w:r>
      <w:r w:rsidRPr="00C33D22">
        <w:rPr>
          <w:rStyle w:val="FootnoteReference"/>
          <w:rtl/>
        </w:rPr>
        <w:footnoteReference w:id="169"/>
      </w:r>
      <w:r w:rsidRPr="00C33D22">
        <w:rPr>
          <w:rFonts w:hint="cs"/>
          <w:rtl/>
        </w:rPr>
        <w:t>(سیناپس پیوندگاه شکاف سلول می</w:t>
      </w:r>
      <w:r w:rsidR="006D0908">
        <w:rPr>
          <w:rtl/>
        </w:rPr>
        <w:softHyphen/>
      </w:r>
      <w:r w:rsidRPr="00C33D22">
        <w:rPr>
          <w:rFonts w:hint="cs"/>
          <w:rtl/>
        </w:rPr>
        <w:t>باشد) باشند. اگرچه که هر دو عملکرد و وظایف مختلفی دارند</w:t>
      </w:r>
      <w:r w:rsidR="006D0908">
        <w:rPr>
          <w:rFonts w:hint="cs"/>
          <w:rtl/>
        </w:rPr>
        <w:t xml:space="preserve">. </w:t>
      </w:r>
      <w:r w:rsidRPr="00C33D22">
        <w:rPr>
          <w:rFonts w:hint="cs"/>
          <w:rtl/>
        </w:rPr>
        <w:t>این شکاف</w:t>
      </w:r>
      <w:r w:rsidR="006D0908">
        <w:rPr>
          <w:rtl/>
        </w:rPr>
        <w:softHyphen/>
      </w:r>
      <w:r w:rsidRPr="00C33D22">
        <w:rPr>
          <w:rFonts w:hint="cs"/>
          <w:rtl/>
        </w:rPr>
        <w:t>ها به عنوان نقاط ورودی و خروجی عمل می</w:t>
      </w:r>
      <w:r w:rsidR="006D0908">
        <w:rPr>
          <w:rtl/>
        </w:rPr>
        <w:softHyphen/>
      </w:r>
      <w:r w:rsidRPr="00C33D22">
        <w:rPr>
          <w:rFonts w:hint="cs"/>
          <w:rtl/>
        </w:rPr>
        <w:t>کنند. این، در حالی است که، بدنه سلول</w:t>
      </w:r>
      <w:r w:rsidR="00BC3BF0">
        <w:rPr>
          <w:rtl/>
        </w:rPr>
        <w:softHyphen/>
      </w:r>
      <w:r w:rsidRPr="00C33D22">
        <w:rPr>
          <w:rFonts w:hint="cs"/>
          <w:rtl/>
        </w:rPr>
        <w:t>ها نقاط سیگنالی را جمع</w:t>
      </w:r>
      <w:r w:rsidR="00BC3BF0">
        <w:rPr>
          <w:rtl/>
        </w:rPr>
        <w:softHyphen/>
      </w:r>
      <w:r w:rsidRPr="00C33D22">
        <w:rPr>
          <w:rFonts w:hint="cs"/>
          <w:rtl/>
        </w:rPr>
        <w:t>آوری کرده و آستانه</w:t>
      </w:r>
      <w:r w:rsidR="00BC3BF0">
        <w:rPr>
          <w:rtl/>
        </w:rPr>
        <w:softHyphen/>
      </w:r>
      <w:r w:rsidRPr="00C33D22">
        <w:rPr>
          <w:rFonts w:hint="cs"/>
          <w:rtl/>
        </w:rPr>
        <w:t>ای برای آغاز تحرک می</w:t>
      </w:r>
      <w:r w:rsidR="00BC3BF0">
        <w:rPr>
          <w:rtl/>
        </w:rPr>
        <w:softHyphen/>
      </w:r>
      <w:r w:rsidRPr="00C33D22">
        <w:rPr>
          <w:rFonts w:hint="cs"/>
          <w:rtl/>
        </w:rPr>
        <w:t>باشند. کمان</w:t>
      </w:r>
      <w:r w:rsidR="00BC3BF0">
        <w:rPr>
          <w:rtl/>
        </w:rPr>
        <w:softHyphen/>
      </w:r>
      <w:r w:rsidRPr="00C33D22">
        <w:rPr>
          <w:rFonts w:hint="cs"/>
          <w:rtl/>
        </w:rPr>
        <w:t>ها بطور جداگانه نماینده دندریت</w:t>
      </w:r>
      <w:r w:rsidR="00BC3BF0">
        <w:rPr>
          <w:rtl/>
        </w:rPr>
        <w:softHyphen/>
      </w:r>
      <w:r w:rsidRPr="00C33D22">
        <w:rPr>
          <w:rFonts w:hint="cs"/>
          <w:rtl/>
        </w:rPr>
        <w:t>ها</w:t>
      </w:r>
      <w:r w:rsidRPr="00C33D22">
        <w:rPr>
          <w:rStyle w:val="FootnoteReference"/>
          <w:rtl/>
        </w:rPr>
        <w:footnoteReference w:id="170"/>
      </w:r>
      <w:r w:rsidRPr="00C33D22">
        <w:rPr>
          <w:rFonts w:hint="cs"/>
          <w:rtl/>
        </w:rPr>
        <w:t>(شاخه های متعدد سلول عصبی)می</w:t>
      </w:r>
      <w:r w:rsidR="00BC3BF0">
        <w:rPr>
          <w:rtl/>
        </w:rPr>
        <w:softHyphen/>
      </w:r>
      <w:r w:rsidRPr="00C33D22">
        <w:rPr>
          <w:rFonts w:hint="cs"/>
          <w:rtl/>
        </w:rPr>
        <w:t>باشند و آکسون</w:t>
      </w:r>
      <w:r w:rsidR="00BC3BF0">
        <w:rPr>
          <w:rtl/>
        </w:rPr>
        <w:softHyphen/>
      </w:r>
      <w:r w:rsidRPr="00C33D22">
        <w:rPr>
          <w:rFonts w:hint="cs"/>
          <w:rtl/>
        </w:rPr>
        <w:t>ها</w:t>
      </w:r>
      <w:r w:rsidRPr="00C33D22">
        <w:rPr>
          <w:rStyle w:val="FootnoteReference"/>
          <w:rtl/>
        </w:rPr>
        <w:footnoteReference w:id="171"/>
      </w:r>
      <w:r w:rsidRPr="00C33D22">
        <w:rPr>
          <w:rFonts w:hint="cs"/>
          <w:rtl/>
        </w:rPr>
        <w:t xml:space="preserve"> بعنوان توابع تحریک</w:t>
      </w:r>
      <w:r w:rsidRPr="00C33D22">
        <w:rPr>
          <w:rStyle w:val="FootnoteReference"/>
          <w:rtl/>
        </w:rPr>
        <w:footnoteReference w:id="172"/>
      </w:r>
      <w:r w:rsidRPr="00C33D22">
        <w:rPr>
          <w:rFonts w:hint="cs"/>
          <w:rtl/>
        </w:rPr>
        <w:t xml:space="preserve"> و بازداشت</w:t>
      </w:r>
      <w:r w:rsidRPr="00C33D22">
        <w:rPr>
          <w:rStyle w:val="FootnoteReference"/>
          <w:rtl/>
        </w:rPr>
        <w:footnoteReference w:id="173"/>
      </w:r>
      <w:r w:rsidRPr="00C33D22">
        <w:rPr>
          <w:rFonts w:hint="cs"/>
          <w:rtl/>
        </w:rPr>
        <w:t xml:space="preserve"> می</w:t>
      </w:r>
      <w:r w:rsidR="00BC3BF0">
        <w:rPr>
          <w:rtl/>
        </w:rPr>
        <w:softHyphen/>
      </w:r>
      <w:r w:rsidRPr="00C33D22">
        <w:rPr>
          <w:rFonts w:hint="cs"/>
          <w:rtl/>
        </w:rPr>
        <w:t xml:space="preserve">باشند. دو نوع مختلف از وزن مورد بررسی قرار گرفته است که یکی با اعداد واقعی(حقیقی) است و دیگری با اعداد صحیح. فرمول مدل شبکه </w:t>
      </w:r>
      <w:r w:rsidRPr="00C33D22">
        <w:rPr>
          <w:rtl/>
        </w:rPr>
        <w:t>پتری</w:t>
      </w:r>
      <w:r w:rsidRPr="00C33D22">
        <w:rPr>
          <w:rFonts w:hint="cs"/>
          <w:rtl/>
        </w:rPr>
        <w:t xml:space="preserve"> در نظر گرفته شده در شبکه عصبی زیستی از طریق ساخت پیاز بویایی یک خرگوش توضیح داده شده است.</w:t>
      </w:r>
    </w:p>
    <w:p w:rsidR="00875E91" w:rsidRPr="00C33D22" w:rsidRDefault="009969DC" w:rsidP="00C5216A">
      <w:pPr>
        <w:pStyle w:val="MyParagraph"/>
      </w:pPr>
      <w:r w:rsidRPr="00C33D22">
        <w:rPr>
          <w:rFonts w:hint="cs"/>
          <w:rtl/>
        </w:rPr>
        <w:t>آهسون</w:t>
      </w:r>
      <w:r w:rsidRPr="00C33D22">
        <w:t>[</w:t>
      </w:r>
      <w:r w:rsidR="00D674D6">
        <w:t>107</w:t>
      </w:r>
      <w:r w:rsidRPr="00C33D22">
        <w:t>]</w:t>
      </w:r>
      <w:r w:rsidRPr="00C33D22">
        <w:rPr>
          <w:rFonts w:hint="cs"/>
          <w:rtl/>
        </w:rPr>
        <w:t xml:space="preserve"> در سال 1995 مدلی از شبکه پتری عصبی فازی</w:t>
      </w:r>
      <w:r w:rsidRPr="00C33D22">
        <w:rPr>
          <w:rStyle w:val="FootnoteReference"/>
          <w:rtl/>
        </w:rPr>
        <w:footnoteReference w:id="174"/>
      </w:r>
      <w:r w:rsidRPr="00C33D22">
        <w:rPr>
          <w:rFonts w:hint="cs"/>
          <w:rtl/>
        </w:rPr>
        <w:t xml:space="preserve"> پیشنهاد کرد که در این مدل خصوصیات شبکه عصبی و استنتاج فازی</w:t>
      </w:r>
      <w:r w:rsidRPr="00C33D22">
        <w:rPr>
          <w:rStyle w:val="FootnoteReference"/>
          <w:rtl/>
        </w:rPr>
        <w:footnoteReference w:id="175"/>
      </w:r>
      <w:r w:rsidRPr="00C33D22">
        <w:rPr>
          <w:rFonts w:hint="cs"/>
          <w:rtl/>
        </w:rPr>
        <w:t xml:space="preserve"> را در هم</w:t>
      </w:r>
      <w:r w:rsidR="00BC3BF0">
        <w:rPr>
          <w:rtl/>
        </w:rPr>
        <w:softHyphen/>
      </w:r>
      <w:r w:rsidRPr="00C33D22">
        <w:rPr>
          <w:rFonts w:hint="cs"/>
          <w:rtl/>
        </w:rPr>
        <w:t>آمیخت. در این مدل، شبکه پتری عصبی</w:t>
      </w:r>
      <w:r w:rsidRPr="00C33D22">
        <w:rPr>
          <w:rStyle w:val="FootnoteReference"/>
          <w:rtl/>
        </w:rPr>
        <w:footnoteReference w:id="176"/>
      </w:r>
      <w:r w:rsidRPr="00C33D22">
        <w:rPr>
          <w:rFonts w:hint="cs"/>
          <w:rtl/>
        </w:rPr>
        <w:t xml:space="preserve"> مکان</w:t>
      </w:r>
      <w:r w:rsidR="00BC3BF0">
        <w:rPr>
          <w:rtl/>
        </w:rPr>
        <w:softHyphen/>
      </w:r>
      <w:r w:rsidRPr="00C33D22">
        <w:rPr>
          <w:rFonts w:hint="cs"/>
          <w:rtl/>
        </w:rPr>
        <w:t>هایی را مورد استفاده قرار می</w:t>
      </w:r>
      <w:r w:rsidR="00C5216A">
        <w:rPr>
          <w:rtl/>
        </w:rPr>
        <w:softHyphen/>
      </w:r>
      <w:r w:rsidRPr="00C33D22">
        <w:rPr>
          <w:rFonts w:hint="cs"/>
          <w:rtl/>
        </w:rPr>
        <w:t>دهد که شامل سه زیر مجموعه می</w:t>
      </w:r>
      <w:r w:rsidR="00C5216A">
        <w:rPr>
          <w:rtl/>
        </w:rPr>
        <w:softHyphen/>
      </w:r>
      <w:r w:rsidRPr="00C33D22">
        <w:rPr>
          <w:rFonts w:hint="cs"/>
          <w:rtl/>
        </w:rPr>
        <w:t>باشد که عبارتند از: ورودی</w:t>
      </w:r>
      <w:r w:rsidR="00C5216A">
        <w:rPr>
          <w:rtl/>
        </w:rPr>
        <w:softHyphen/>
      </w:r>
      <w:r w:rsidRPr="00C33D22">
        <w:rPr>
          <w:rFonts w:hint="cs"/>
          <w:rtl/>
        </w:rPr>
        <w:t>ها، انتقال</w:t>
      </w:r>
      <w:r w:rsidR="00C5216A">
        <w:rPr>
          <w:rtl/>
        </w:rPr>
        <w:softHyphen/>
      </w:r>
      <w:r w:rsidRPr="00C33D22">
        <w:rPr>
          <w:rFonts w:hint="cs"/>
          <w:rtl/>
        </w:rPr>
        <w:t>ها وخروجی</w:t>
      </w:r>
      <w:r w:rsidR="00C5216A">
        <w:rPr>
          <w:rtl/>
        </w:rPr>
        <w:softHyphen/>
      </w:r>
      <w:r w:rsidRPr="00C33D22">
        <w:rPr>
          <w:rFonts w:hint="cs"/>
          <w:rtl/>
        </w:rPr>
        <w:t>ها. گذرها(انتقال</w:t>
      </w:r>
      <w:r w:rsidR="00C5216A">
        <w:rPr>
          <w:rtl/>
        </w:rPr>
        <w:softHyphen/>
      </w:r>
      <w:r w:rsidRPr="00C33D22">
        <w:rPr>
          <w:rFonts w:hint="cs"/>
          <w:rtl/>
        </w:rPr>
        <w:t>ها) شامل دو نوع معمولی و آغازی هستند. وزن</w:t>
      </w:r>
      <w:r w:rsidR="00C5216A">
        <w:rPr>
          <w:rtl/>
        </w:rPr>
        <w:softHyphen/>
      </w:r>
      <w:r w:rsidRPr="00C33D22">
        <w:rPr>
          <w:rFonts w:hint="cs"/>
          <w:rtl/>
        </w:rPr>
        <w:t>های گذر موجود در ورودی ثابت و برابر یک است در</w:t>
      </w:r>
      <w:r w:rsidR="00C5216A">
        <w:rPr>
          <w:rtl/>
        </w:rPr>
        <w:softHyphen/>
      </w:r>
      <w:r w:rsidRPr="00C33D22">
        <w:rPr>
          <w:rFonts w:hint="cs"/>
          <w:rtl/>
        </w:rPr>
        <w:t>حالی</w:t>
      </w:r>
      <w:r w:rsidR="00C5216A">
        <w:rPr>
          <w:rtl/>
        </w:rPr>
        <w:softHyphen/>
      </w:r>
      <w:r w:rsidRPr="00C33D22">
        <w:rPr>
          <w:rFonts w:hint="cs"/>
          <w:rtl/>
        </w:rPr>
        <w:t>که وزن</w:t>
      </w:r>
      <w:r w:rsidR="00C5216A">
        <w:rPr>
          <w:rtl/>
        </w:rPr>
        <w:softHyphen/>
      </w:r>
      <w:r w:rsidRPr="00C33D22">
        <w:rPr>
          <w:rFonts w:hint="cs"/>
          <w:rtl/>
        </w:rPr>
        <w:t>های لایه</w:t>
      </w:r>
      <w:r w:rsidR="00C5216A">
        <w:rPr>
          <w:rtl/>
        </w:rPr>
        <w:softHyphen/>
      </w:r>
      <w:r w:rsidRPr="00C33D22">
        <w:rPr>
          <w:rFonts w:hint="cs"/>
          <w:rtl/>
        </w:rPr>
        <w:t>های انتقال و خروجی قابل آموزش و تمرین بوده و تنها مقادیر بین 0و1و1- را می</w:t>
      </w:r>
      <w:r w:rsidR="00C5216A">
        <w:rPr>
          <w:rtl/>
        </w:rPr>
        <w:softHyphen/>
      </w:r>
      <w:r w:rsidRPr="00C33D22">
        <w:rPr>
          <w:rFonts w:hint="cs"/>
          <w:rtl/>
        </w:rPr>
        <w:t xml:space="preserve">پذیرند. پس، مدل شبکه پتری عصبی با استفاده از خصوصیات منطق فازی اصلاح شده است. </w:t>
      </w:r>
    </w:p>
    <w:p w:rsidR="009969DC" w:rsidRPr="00C33D22" w:rsidRDefault="009969DC" w:rsidP="000A572F">
      <w:pPr>
        <w:pStyle w:val="MyParagraph"/>
        <w:rPr>
          <w:rtl/>
        </w:rPr>
      </w:pPr>
      <w:r w:rsidRPr="00C33D22">
        <w:rPr>
          <w:rFonts w:hint="cs"/>
          <w:rtl/>
        </w:rPr>
        <w:t>در ادامه در این مقاله، مدل شبکه پتری عصبی با استفاده از خصوصیات منطق فازی تغییر داده شد و سپس شبکه</w:t>
      </w:r>
      <w:r w:rsidRPr="00C33D22">
        <w:rPr>
          <w:rtl/>
        </w:rPr>
        <w:t xml:space="preserve"> پتری</w:t>
      </w:r>
      <w:r w:rsidRPr="00C33D22">
        <w:rPr>
          <w:rFonts w:hint="cs"/>
          <w:rtl/>
        </w:rPr>
        <w:t xml:space="preserve"> عصبی فازی</w:t>
      </w:r>
      <w:r w:rsidRPr="00C33D22">
        <w:t xml:space="preserve"> </w:t>
      </w:r>
      <w:r w:rsidRPr="00C33D22">
        <w:rPr>
          <w:rFonts w:hint="cs"/>
          <w:rtl/>
        </w:rPr>
        <w:t xml:space="preserve">ایجاد شد. این مدل شامل </w:t>
      </w:r>
      <w:r w:rsidR="000A572F">
        <w:rPr>
          <w:rFonts w:hint="cs"/>
          <w:rtl/>
        </w:rPr>
        <w:t>هفت</w:t>
      </w:r>
      <w:r w:rsidRPr="00C33D22">
        <w:rPr>
          <w:rFonts w:hint="cs"/>
          <w:rtl/>
        </w:rPr>
        <w:t xml:space="preserve"> تاپل</w:t>
      </w:r>
      <w:r w:rsidRPr="00C33D22">
        <w:rPr>
          <w:rStyle w:val="FootnoteReference"/>
          <w:rtl/>
        </w:rPr>
        <w:footnoteReference w:id="177"/>
      </w:r>
      <w:r w:rsidRPr="00C33D22">
        <w:rPr>
          <w:rFonts w:hint="cs"/>
          <w:rtl/>
        </w:rPr>
        <w:t>بود که به  ویژگی های شبکه پتری عصبی اضافه می</w:t>
      </w:r>
      <w:r w:rsidR="000A572F">
        <w:rPr>
          <w:rtl/>
        </w:rPr>
        <w:softHyphen/>
      </w:r>
      <w:r w:rsidRPr="00C33D22">
        <w:rPr>
          <w:rFonts w:hint="cs"/>
          <w:rtl/>
        </w:rPr>
        <w:lastRenderedPageBreak/>
        <w:t>شد.</w:t>
      </w:r>
      <w:r w:rsidRPr="00C33D22">
        <w:t xml:space="preserve"> </w:t>
      </w:r>
      <w:r w:rsidRPr="00C33D22">
        <w:rPr>
          <w:rFonts w:hint="cs"/>
          <w:rtl/>
        </w:rPr>
        <w:t>این تاپل</w:t>
      </w:r>
      <w:r w:rsidR="000A572F">
        <w:rPr>
          <w:rtl/>
        </w:rPr>
        <w:softHyphen/>
      </w:r>
      <w:r w:rsidRPr="00C33D22">
        <w:rPr>
          <w:rFonts w:hint="cs"/>
          <w:rtl/>
        </w:rPr>
        <w:t>ها شامل مجموعه محدودی از گزاره</w:t>
      </w:r>
      <w:r w:rsidR="000A572F">
        <w:rPr>
          <w:rtl/>
        </w:rPr>
        <w:softHyphen/>
      </w:r>
      <w:r w:rsidRPr="00C33D22">
        <w:rPr>
          <w:rFonts w:hint="cs"/>
          <w:rtl/>
        </w:rPr>
        <w:t>ها</w:t>
      </w:r>
      <w:r w:rsidRPr="00C33D22">
        <w:rPr>
          <w:rStyle w:val="FootnoteReference"/>
          <w:rtl/>
        </w:rPr>
        <w:footnoteReference w:id="178"/>
      </w:r>
      <w:r w:rsidRPr="00C33D22">
        <w:rPr>
          <w:rFonts w:hint="cs"/>
          <w:rtl/>
        </w:rPr>
        <w:t xml:space="preserve"> و مجموعه محدودی از مقادیر درستی فازی بر روی گذارها می</w:t>
      </w:r>
      <w:r w:rsidR="000A572F">
        <w:rPr>
          <w:rtl/>
        </w:rPr>
        <w:softHyphen/>
      </w:r>
      <w:r w:rsidRPr="00C33D22">
        <w:rPr>
          <w:rFonts w:hint="cs"/>
          <w:rtl/>
        </w:rPr>
        <w:t>باشد.</w:t>
      </w:r>
      <w:r w:rsidRPr="00C33D22">
        <w:rPr>
          <w:rtl/>
        </w:rPr>
        <w:softHyphen/>
      </w:r>
      <w:r w:rsidRPr="00C33D22">
        <w:rPr>
          <w:rFonts w:hint="cs"/>
          <w:rtl/>
        </w:rPr>
        <w:t xml:space="preserve"> همچنین، شبکه</w:t>
      </w:r>
      <w:r w:rsidRPr="00C33D22">
        <w:rPr>
          <w:rtl/>
        </w:rPr>
        <w:t xml:space="preserve"> پتری</w:t>
      </w:r>
      <w:r w:rsidRPr="00C33D22">
        <w:rPr>
          <w:rFonts w:hint="cs"/>
          <w:rtl/>
        </w:rPr>
        <w:t xml:space="preserve"> عصبی فازی از فاکتورهای اضافه شده</w:t>
      </w:r>
      <w:r w:rsidR="000A572F">
        <w:rPr>
          <w:rtl/>
        </w:rPr>
        <w:softHyphen/>
      </w:r>
      <w:r w:rsidRPr="00C33D22">
        <w:rPr>
          <w:rFonts w:hint="cs"/>
          <w:rtl/>
        </w:rPr>
        <w:t>ای استفاده می</w:t>
      </w:r>
      <w:r w:rsidR="000A572F">
        <w:rPr>
          <w:rtl/>
        </w:rPr>
        <w:softHyphen/>
      </w:r>
      <w:r w:rsidRPr="00C33D22">
        <w:rPr>
          <w:rFonts w:hint="cs"/>
          <w:rtl/>
        </w:rPr>
        <w:t>کند که از مکان ها به گذرها نگاشت می</w:t>
      </w:r>
      <w:r w:rsidRPr="00C33D22">
        <w:rPr>
          <w:rtl/>
        </w:rPr>
        <w:softHyphen/>
      </w:r>
      <w:r w:rsidRPr="00C33D22">
        <w:rPr>
          <w:rFonts w:hint="cs"/>
          <w:rtl/>
        </w:rPr>
        <w:t>شوند و نیز بعنوان توابع اتصال و پیوند که گذرها را به مقادیر واقعی و درست نگاشت می</w:t>
      </w:r>
      <w:r w:rsidR="000A572F">
        <w:rPr>
          <w:rtl/>
        </w:rPr>
        <w:softHyphen/>
      </w:r>
      <w:r w:rsidRPr="00C33D22">
        <w:rPr>
          <w:rFonts w:hint="cs"/>
          <w:rtl/>
        </w:rPr>
        <w:t>کنند. این متدولوژی پیشنهاد شده در دسته</w:t>
      </w:r>
      <w:r w:rsidR="000A572F">
        <w:rPr>
          <w:rtl/>
        </w:rPr>
        <w:softHyphen/>
      </w:r>
      <w:r w:rsidRPr="00C33D22">
        <w:rPr>
          <w:rFonts w:hint="cs"/>
          <w:rtl/>
        </w:rPr>
        <w:t>بندی الگو</w:t>
      </w:r>
      <w:r w:rsidR="000A572F">
        <w:rPr>
          <w:rtl/>
        </w:rPr>
        <w:softHyphen/>
      </w:r>
      <w:r w:rsidRPr="00C33D22">
        <w:rPr>
          <w:rFonts w:hint="cs"/>
          <w:rtl/>
        </w:rPr>
        <w:t>های دودویی</w:t>
      </w:r>
      <w:r w:rsidRPr="00C33D22">
        <w:rPr>
          <w:rStyle w:val="FootnoteReference"/>
          <w:rtl/>
        </w:rPr>
        <w:footnoteReference w:id="179"/>
      </w:r>
      <w:r w:rsidRPr="00C33D22">
        <w:rPr>
          <w:rFonts w:hint="cs"/>
          <w:rtl/>
        </w:rPr>
        <w:t xml:space="preserve"> تست شد.</w:t>
      </w:r>
      <w:r w:rsidR="005D099F" w:rsidRPr="00C33D22">
        <w:rPr>
          <w:rFonts w:hint="cs"/>
          <w:rtl/>
        </w:rPr>
        <w:t xml:space="preserve"> در شکل </w:t>
      </w:r>
      <w:r w:rsidR="00693CAD">
        <w:rPr>
          <w:rFonts w:hint="cs"/>
          <w:rtl/>
        </w:rPr>
        <w:t>3</w:t>
      </w:r>
      <w:r w:rsidR="005D099F" w:rsidRPr="00C33D22">
        <w:rPr>
          <w:rFonts w:hint="cs"/>
          <w:rtl/>
        </w:rPr>
        <w:t xml:space="preserve">-5 و </w:t>
      </w:r>
      <w:r w:rsidR="00693CAD">
        <w:rPr>
          <w:rFonts w:hint="cs"/>
          <w:rtl/>
        </w:rPr>
        <w:t>3</w:t>
      </w:r>
      <w:r w:rsidR="005D099F" w:rsidRPr="00C33D22">
        <w:rPr>
          <w:rFonts w:hint="cs"/>
          <w:rtl/>
        </w:rPr>
        <w:t xml:space="preserve">-6 </w:t>
      </w:r>
      <w:r w:rsidR="00524AB4" w:rsidRPr="00C33D22">
        <w:rPr>
          <w:rFonts w:hint="cs"/>
          <w:rtl/>
        </w:rPr>
        <w:t xml:space="preserve">شبکه پتری فازی عصبی </w:t>
      </w:r>
      <w:r w:rsidR="00482DCE" w:rsidRPr="00C33D22">
        <w:rPr>
          <w:rFonts w:hint="cs"/>
          <w:rtl/>
        </w:rPr>
        <w:t>برای قوانین</w:t>
      </w:r>
      <w:r w:rsidR="00482DCE" w:rsidRPr="00C33D22">
        <w:t xml:space="preserve">OR </w:t>
      </w:r>
      <w:r w:rsidR="000A572F">
        <w:rPr>
          <w:rFonts w:hint="cs"/>
          <w:rtl/>
        </w:rPr>
        <w:t xml:space="preserve"> </w:t>
      </w:r>
      <w:r w:rsidR="00482DCE" w:rsidRPr="00C33D22">
        <w:rPr>
          <w:rFonts w:hint="cs"/>
          <w:rtl/>
        </w:rPr>
        <w:t xml:space="preserve">و </w:t>
      </w:r>
      <w:r w:rsidR="00482DCE" w:rsidRPr="00C33D22">
        <w:t>AND</w:t>
      </w:r>
      <w:r w:rsidR="00482DCE" w:rsidRPr="00C33D22">
        <w:rPr>
          <w:rFonts w:hint="cs"/>
          <w:rtl/>
        </w:rPr>
        <w:t xml:space="preserve"> </w:t>
      </w:r>
      <w:r w:rsidR="00C24C58" w:rsidRPr="00C33D22">
        <w:rPr>
          <w:rFonts w:hint="cs"/>
          <w:rtl/>
        </w:rPr>
        <w:t>نشان داده شده است.</w:t>
      </w:r>
      <w:r w:rsidR="00AD700B" w:rsidRPr="00C33D22">
        <w:rPr>
          <w:rFonts w:hint="cs"/>
          <w:rtl/>
        </w:rPr>
        <w:t xml:space="preserve"> در شکل </w:t>
      </w:r>
      <w:r w:rsidR="00693CAD">
        <w:rPr>
          <w:rFonts w:hint="cs"/>
          <w:rtl/>
        </w:rPr>
        <w:t>3</w:t>
      </w:r>
      <w:r w:rsidR="00AF6034" w:rsidRPr="00C33D22">
        <w:rPr>
          <w:rFonts w:hint="cs"/>
          <w:rtl/>
        </w:rPr>
        <w:t>-7 مدل سه لایه</w:t>
      </w:r>
      <w:r w:rsidR="000A572F">
        <w:rPr>
          <w:rtl/>
        </w:rPr>
        <w:softHyphen/>
      </w:r>
      <w:r w:rsidR="00AF6034" w:rsidRPr="00C33D22">
        <w:rPr>
          <w:rFonts w:hint="cs"/>
          <w:rtl/>
        </w:rPr>
        <w:t>ای شبکه پتری فازی عصبی برای استنتاج فازی نشان داده شده است.</w:t>
      </w:r>
    </w:p>
    <w:p w:rsidR="00C32527" w:rsidRPr="00C33D22" w:rsidRDefault="005D6360" w:rsidP="00C32527">
      <w:pPr>
        <w:bidi/>
        <w:spacing w:line="240" w:lineRule="auto"/>
        <w:jc w:val="center"/>
        <w:rPr>
          <w:rFonts w:ascii="Times New Roman" w:hAnsi="Times New Roman" w:cs="B Nazanin"/>
          <w:sz w:val="20"/>
          <w:szCs w:val="24"/>
          <w:rtl/>
          <w:lang w:bidi="fa-IR"/>
        </w:rPr>
      </w:pPr>
      <w:r>
        <w:rPr>
          <w:rFonts w:ascii="Times New Roman" w:hAnsi="Times New Roman" w:cs="B Nazanin"/>
          <w:noProof/>
          <w:sz w:val="20"/>
          <w:szCs w:val="24"/>
          <w:lang w:bidi="ar-SA"/>
        </w:rPr>
        <w:drawing>
          <wp:inline distT="0" distB="0" distL="0" distR="0">
            <wp:extent cx="3561715" cy="2222500"/>
            <wp:effectExtent l="19050" t="0" r="635" b="0"/>
            <wp:docPr id="314"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28"/>
                    <a:srcRect/>
                    <a:stretch>
                      <a:fillRect/>
                    </a:stretch>
                  </pic:blipFill>
                  <pic:spPr bwMode="auto">
                    <a:xfrm>
                      <a:off x="0" y="0"/>
                      <a:ext cx="3561715" cy="2222500"/>
                    </a:xfrm>
                    <a:prstGeom prst="rect">
                      <a:avLst/>
                    </a:prstGeom>
                    <a:noFill/>
                    <a:ln w="9525">
                      <a:noFill/>
                      <a:miter lim="800000"/>
                      <a:headEnd/>
                      <a:tailEnd/>
                    </a:ln>
                  </pic:spPr>
                </pic:pic>
              </a:graphicData>
            </a:graphic>
          </wp:inline>
        </w:drawing>
      </w:r>
    </w:p>
    <w:p w:rsidR="00C32527" w:rsidRPr="002F7AF6" w:rsidRDefault="002F7AF6" w:rsidP="002F7AF6">
      <w:pPr>
        <w:pStyle w:val="Caption"/>
        <w:bidi/>
        <w:jc w:val="center"/>
        <w:rPr>
          <w:rFonts w:ascii="Times New Roman" w:hAnsi="Times New Roman" w:cs="B Nazanin"/>
          <w:color w:val="auto"/>
          <w:sz w:val="22"/>
          <w:szCs w:val="22"/>
          <w:lang w:bidi="fa-IR"/>
        </w:rPr>
      </w:pPr>
      <w:bookmarkStart w:id="730" w:name="_Toc272054942"/>
      <w:r w:rsidRPr="002F7AF6">
        <w:rPr>
          <w:rFonts w:ascii="Times New Roman" w:hAnsi="Times New Roman" w:cs="B Nazanin" w:hint="eastAsia"/>
          <w:color w:val="auto"/>
          <w:sz w:val="22"/>
          <w:szCs w:val="22"/>
          <w:rtl/>
          <w:lang w:bidi="fa-IR"/>
        </w:rPr>
        <w:t>شکل</w:t>
      </w:r>
      <w:r w:rsidRPr="002F7AF6">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5</w:t>
      </w:r>
      <w:r w:rsidR="002A4878">
        <w:rPr>
          <w:rFonts w:ascii="Times New Roman" w:hAnsi="Times New Roman" w:cs="B Nazanin"/>
          <w:color w:val="auto"/>
          <w:sz w:val="22"/>
          <w:szCs w:val="22"/>
          <w:rtl/>
          <w:lang w:bidi="fa-IR"/>
        </w:rPr>
        <w:fldChar w:fldCharType="end"/>
      </w:r>
      <w:r w:rsidR="00C32527" w:rsidRPr="002F7AF6">
        <w:rPr>
          <w:rFonts w:ascii="Times New Roman" w:hAnsi="Times New Roman" w:cs="B Nazanin" w:hint="cs"/>
          <w:color w:val="auto"/>
          <w:sz w:val="22"/>
          <w:szCs w:val="22"/>
          <w:rtl/>
          <w:lang w:bidi="fa-IR"/>
        </w:rPr>
        <w:t xml:space="preserve">: شبکه پتری فازی عصبی  برای نمایش سه قانون </w:t>
      </w:r>
      <w:r w:rsidR="00C32527" w:rsidRPr="000A572F">
        <w:rPr>
          <w:rFonts w:ascii="Times New Roman" w:hAnsi="Times New Roman" w:cs="B Nazanin"/>
          <w:color w:val="auto"/>
          <w:lang w:bidi="fa-IR"/>
        </w:rPr>
        <w:t>AND</w:t>
      </w:r>
      <w:bookmarkEnd w:id="730"/>
    </w:p>
    <w:p w:rsidR="009240E3" w:rsidRPr="00C33D22" w:rsidRDefault="005D6360" w:rsidP="009240E3">
      <w:pPr>
        <w:bidi/>
        <w:spacing w:line="240" w:lineRule="auto"/>
        <w:jc w:val="center"/>
        <w:rPr>
          <w:rFonts w:ascii="Times New Roman" w:hAnsi="Times New Roman" w:cs="B Nazanin"/>
          <w:b/>
          <w:bCs/>
          <w:sz w:val="18"/>
          <w:lang w:bidi="fa-IR"/>
        </w:rPr>
      </w:pPr>
      <w:r>
        <w:rPr>
          <w:rFonts w:ascii="Times New Roman" w:hAnsi="Times New Roman" w:cs="B Nazanin"/>
          <w:b/>
          <w:bCs/>
          <w:noProof/>
          <w:sz w:val="18"/>
          <w:lang w:bidi="ar-SA"/>
        </w:rPr>
        <w:lastRenderedPageBreak/>
        <w:drawing>
          <wp:inline distT="0" distB="0" distL="0" distR="0">
            <wp:extent cx="3434080" cy="2700655"/>
            <wp:effectExtent l="19050" t="0" r="0" b="0"/>
            <wp:docPr id="31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29"/>
                    <a:srcRect/>
                    <a:stretch>
                      <a:fillRect/>
                    </a:stretch>
                  </pic:blipFill>
                  <pic:spPr bwMode="auto">
                    <a:xfrm>
                      <a:off x="0" y="0"/>
                      <a:ext cx="3434080" cy="2700655"/>
                    </a:xfrm>
                    <a:prstGeom prst="rect">
                      <a:avLst/>
                    </a:prstGeom>
                    <a:noFill/>
                    <a:ln w="9525">
                      <a:noFill/>
                      <a:miter lim="800000"/>
                      <a:headEnd/>
                      <a:tailEnd/>
                    </a:ln>
                  </pic:spPr>
                </pic:pic>
              </a:graphicData>
            </a:graphic>
          </wp:inline>
        </w:drawing>
      </w:r>
    </w:p>
    <w:p w:rsidR="00E962A7" w:rsidRPr="002F7AF6" w:rsidRDefault="002F7AF6" w:rsidP="002F7AF6">
      <w:pPr>
        <w:pStyle w:val="Caption"/>
        <w:bidi/>
        <w:jc w:val="center"/>
        <w:rPr>
          <w:rFonts w:ascii="Times New Roman" w:hAnsi="Times New Roman" w:cs="B Nazanin"/>
          <w:color w:val="auto"/>
          <w:sz w:val="22"/>
          <w:szCs w:val="22"/>
          <w:lang w:bidi="fa-IR"/>
        </w:rPr>
      </w:pPr>
      <w:bookmarkStart w:id="731" w:name="_Toc272054943"/>
      <w:r w:rsidRPr="002F7AF6">
        <w:rPr>
          <w:rFonts w:ascii="Times New Roman" w:hAnsi="Times New Roman" w:cs="B Nazanin" w:hint="eastAsia"/>
          <w:color w:val="auto"/>
          <w:sz w:val="22"/>
          <w:szCs w:val="22"/>
          <w:rtl/>
          <w:lang w:bidi="fa-IR"/>
        </w:rPr>
        <w:t>شکل</w:t>
      </w:r>
      <w:r w:rsidRPr="002F7AF6">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6</w:t>
      </w:r>
      <w:r w:rsidR="002A4878">
        <w:rPr>
          <w:rFonts w:ascii="Times New Roman" w:hAnsi="Times New Roman" w:cs="B Nazanin"/>
          <w:color w:val="auto"/>
          <w:sz w:val="22"/>
          <w:szCs w:val="22"/>
          <w:rtl/>
          <w:lang w:bidi="fa-IR"/>
        </w:rPr>
        <w:fldChar w:fldCharType="end"/>
      </w:r>
      <w:r w:rsidR="00E962A7" w:rsidRPr="002F7AF6">
        <w:rPr>
          <w:rFonts w:ascii="Times New Roman" w:hAnsi="Times New Roman" w:cs="B Nazanin" w:hint="cs"/>
          <w:color w:val="auto"/>
          <w:sz w:val="22"/>
          <w:szCs w:val="22"/>
          <w:rtl/>
          <w:lang w:bidi="fa-IR"/>
        </w:rPr>
        <w:t xml:space="preserve">: شبکه پتری فازی عصبی  برای نمایش سه قانون </w:t>
      </w:r>
      <w:r w:rsidR="009240E3" w:rsidRPr="008314CC">
        <w:rPr>
          <w:rFonts w:ascii="Times New Roman" w:hAnsi="Times New Roman" w:cs="B Nazanin"/>
          <w:color w:val="auto"/>
          <w:lang w:bidi="fa-IR"/>
        </w:rPr>
        <w:t>OR</w:t>
      </w:r>
      <w:bookmarkEnd w:id="731"/>
    </w:p>
    <w:p w:rsidR="00794195" w:rsidRPr="00C33D22" w:rsidRDefault="005D6360" w:rsidP="00794195">
      <w:pPr>
        <w:bidi/>
        <w:spacing w:line="240" w:lineRule="auto"/>
        <w:jc w:val="center"/>
        <w:rPr>
          <w:rFonts w:ascii="Times New Roman" w:hAnsi="Times New Roman" w:cs="B Nazanin"/>
          <w:b/>
          <w:bCs/>
          <w:sz w:val="18"/>
          <w:lang w:bidi="fa-IR"/>
        </w:rPr>
      </w:pPr>
      <w:r>
        <w:rPr>
          <w:rFonts w:ascii="Times New Roman" w:hAnsi="Times New Roman" w:cs="B Nazanin"/>
          <w:b/>
          <w:bCs/>
          <w:noProof/>
          <w:sz w:val="18"/>
          <w:lang w:bidi="ar-SA"/>
        </w:rPr>
        <w:drawing>
          <wp:inline distT="0" distB="0" distL="0" distR="0">
            <wp:extent cx="3572510" cy="2711450"/>
            <wp:effectExtent l="19050" t="0" r="8890" b="0"/>
            <wp:docPr id="316"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30"/>
                    <a:srcRect/>
                    <a:stretch>
                      <a:fillRect/>
                    </a:stretch>
                  </pic:blipFill>
                  <pic:spPr bwMode="auto">
                    <a:xfrm>
                      <a:off x="0" y="0"/>
                      <a:ext cx="3572510" cy="2711450"/>
                    </a:xfrm>
                    <a:prstGeom prst="rect">
                      <a:avLst/>
                    </a:prstGeom>
                    <a:noFill/>
                    <a:ln w="9525">
                      <a:noFill/>
                      <a:miter lim="800000"/>
                      <a:headEnd/>
                      <a:tailEnd/>
                    </a:ln>
                  </pic:spPr>
                </pic:pic>
              </a:graphicData>
            </a:graphic>
          </wp:inline>
        </w:drawing>
      </w:r>
    </w:p>
    <w:p w:rsidR="004120E5" w:rsidRPr="002F7AF6" w:rsidRDefault="002F7AF6" w:rsidP="008314CC">
      <w:pPr>
        <w:pStyle w:val="Caption"/>
        <w:bidi/>
        <w:jc w:val="center"/>
        <w:rPr>
          <w:rFonts w:ascii="Times New Roman" w:hAnsi="Times New Roman" w:cs="B Nazanin"/>
          <w:color w:val="auto"/>
          <w:sz w:val="22"/>
          <w:szCs w:val="22"/>
          <w:lang w:bidi="fa-IR"/>
        </w:rPr>
      </w:pPr>
      <w:bookmarkStart w:id="732" w:name="_Toc272054944"/>
      <w:r w:rsidRPr="002F7AF6">
        <w:rPr>
          <w:rFonts w:ascii="Times New Roman" w:hAnsi="Times New Roman" w:cs="B Nazanin" w:hint="eastAsia"/>
          <w:color w:val="auto"/>
          <w:sz w:val="22"/>
          <w:szCs w:val="22"/>
          <w:rtl/>
          <w:lang w:bidi="fa-IR"/>
        </w:rPr>
        <w:t>شکل</w:t>
      </w:r>
      <w:r w:rsidRPr="002F7AF6">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7</w:t>
      </w:r>
      <w:r w:rsidR="002A4878">
        <w:rPr>
          <w:rFonts w:ascii="Times New Roman" w:hAnsi="Times New Roman" w:cs="B Nazanin"/>
          <w:color w:val="auto"/>
          <w:sz w:val="22"/>
          <w:szCs w:val="22"/>
          <w:rtl/>
          <w:lang w:bidi="fa-IR"/>
        </w:rPr>
        <w:fldChar w:fldCharType="end"/>
      </w:r>
      <w:r w:rsidR="004120E5" w:rsidRPr="002F7AF6">
        <w:rPr>
          <w:rFonts w:ascii="Times New Roman" w:hAnsi="Times New Roman" w:cs="B Nazanin" w:hint="cs"/>
          <w:color w:val="auto"/>
          <w:sz w:val="22"/>
          <w:szCs w:val="22"/>
          <w:rtl/>
          <w:lang w:bidi="fa-IR"/>
        </w:rPr>
        <w:t>:</w:t>
      </w:r>
      <w:r w:rsidR="004120E5" w:rsidRPr="002F7AF6">
        <w:rPr>
          <w:rFonts w:ascii="Times New Roman" w:hAnsi="Times New Roman" w:cs="B Nazanin"/>
          <w:color w:val="auto"/>
          <w:sz w:val="22"/>
          <w:szCs w:val="22"/>
          <w:lang w:bidi="fa-IR"/>
        </w:rPr>
        <w:t xml:space="preserve"> </w:t>
      </w:r>
      <w:r w:rsidR="004120E5" w:rsidRPr="002F7AF6">
        <w:rPr>
          <w:rFonts w:ascii="Times New Roman" w:hAnsi="Times New Roman" w:cs="B Nazanin" w:hint="cs"/>
          <w:color w:val="auto"/>
          <w:sz w:val="22"/>
          <w:szCs w:val="22"/>
          <w:rtl/>
          <w:lang w:bidi="fa-IR"/>
        </w:rPr>
        <w:t>مدل سه لایه</w:t>
      </w:r>
      <w:r w:rsidR="008314CC">
        <w:rPr>
          <w:rFonts w:ascii="Times New Roman" w:hAnsi="Times New Roman" w:cs="B Nazanin"/>
          <w:color w:val="auto"/>
          <w:sz w:val="22"/>
          <w:szCs w:val="22"/>
          <w:rtl/>
          <w:lang w:bidi="fa-IR"/>
        </w:rPr>
        <w:softHyphen/>
      </w:r>
      <w:r w:rsidR="004120E5" w:rsidRPr="002F7AF6">
        <w:rPr>
          <w:rFonts w:ascii="Times New Roman" w:hAnsi="Times New Roman" w:cs="B Nazanin" w:hint="cs"/>
          <w:color w:val="auto"/>
          <w:sz w:val="22"/>
          <w:szCs w:val="22"/>
          <w:rtl/>
          <w:lang w:bidi="fa-IR"/>
        </w:rPr>
        <w:t>ای شبکه پتری فازی عصبی برای استنتاج فازی</w:t>
      </w:r>
      <w:bookmarkEnd w:id="732"/>
    </w:p>
    <w:p w:rsidR="009969DC" w:rsidRPr="00C33D22" w:rsidRDefault="009969DC" w:rsidP="00BB375F">
      <w:pPr>
        <w:pStyle w:val="MyParagraph"/>
        <w:rPr>
          <w:rtl/>
        </w:rPr>
      </w:pPr>
      <w:r w:rsidRPr="00C33D22">
        <w:rPr>
          <w:rFonts w:hint="cs"/>
          <w:rtl/>
        </w:rPr>
        <w:t xml:space="preserve">هیراساوا و همکارانش </w:t>
      </w:r>
      <w:r w:rsidRPr="00C33D22">
        <w:t>[</w:t>
      </w:r>
      <w:r w:rsidR="00D674D6">
        <w:t>108</w:t>
      </w:r>
      <w:r w:rsidRPr="00C33D22">
        <w:t>,1</w:t>
      </w:r>
      <w:r w:rsidR="00D674D6">
        <w:t>09</w:t>
      </w:r>
      <w:r w:rsidRPr="00C33D22">
        <w:t>]</w:t>
      </w:r>
      <w:r w:rsidRPr="00C33D22">
        <w:rPr>
          <w:rFonts w:hint="cs"/>
          <w:rtl/>
        </w:rPr>
        <w:t xml:space="preserve"> در سال</w:t>
      </w:r>
      <w:r w:rsidR="008314CC">
        <w:rPr>
          <w:rtl/>
        </w:rPr>
        <w:softHyphen/>
      </w:r>
      <w:r w:rsidRPr="00C33D22">
        <w:rPr>
          <w:rFonts w:hint="cs"/>
          <w:rtl/>
        </w:rPr>
        <w:t>های 1995 و 1998 قابلیت ها و امکانات شبکه پتری را از نقطه نظر توزیع کاربردی که در شبکه عصبی زیستی مغز انسان وجود دارد آزمایش کرده و مدل بازبینی شده</w:t>
      </w:r>
      <w:r w:rsidR="008314CC">
        <w:rPr>
          <w:vertAlign w:val="subscript"/>
          <w:rtl/>
        </w:rPr>
        <w:softHyphen/>
      </w:r>
      <w:r w:rsidRPr="00C33D22">
        <w:rPr>
          <w:rFonts w:hint="cs"/>
          <w:rtl/>
        </w:rPr>
        <w:t>ای از شبکه پتری پیشنهاد کرد که قابلیت یادگیری را همانند شبکه عصبی دارا می</w:t>
      </w:r>
      <w:r w:rsidR="008314CC">
        <w:rPr>
          <w:rtl/>
        </w:rPr>
        <w:softHyphen/>
      </w:r>
      <w:r w:rsidRPr="00C33D22">
        <w:rPr>
          <w:rFonts w:hint="cs"/>
          <w:rtl/>
        </w:rPr>
        <w:t xml:space="preserve">باشد. در این مقاله مدلی بر اساس شبکه پتری بنام </w:t>
      </w:r>
      <w:r w:rsidRPr="00C33D22">
        <w:rPr>
          <w:rFonts w:hint="cs"/>
          <w:rtl/>
        </w:rPr>
        <w:lastRenderedPageBreak/>
        <w:t>شبکه پتری یادگیر</w:t>
      </w:r>
      <w:r w:rsidRPr="00C33D22">
        <w:rPr>
          <w:rStyle w:val="FootnoteReference"/>
          <w:rtl/>
        </w:rPr>
        <w:footnoteReference w:id="180"/>
      </w:r>
      <w:r w:rsidRPr="00C33D22">
        <w:rPr>
          <w:rFonts w:hint="cs"/>
          <w:rtl/>
        </w:rPr>
        <w:t xml:space="preserve"> ارائه شده است که توانایی یادگیری </w:t>
      </w:r>
      <w:r w:rsidRPr="00C33D22">
        <w:t>L.P.N</w:t>
      </w:r>
      <w:r w:rsidRPr="00C33D22">
        <w:rPr>
          <w:rFonts w:hint="cs"/>
          <w:rtl/>
        </w:rPr>
        <w:t xml:space="preserve"> از طریق تنظیم و تعدیل کردن وزن</w:t>
      </w:r>
      <w:r w:rsidR="008314CC">
        <w:rPr>
          <w:rtl/>
        </w:rPr>
        <w:softHyphen/>
      </w:r>
      <w:r w:rsidRPr="00C33D22">
        <w:rPr>
          <w:rFonts w:hint="cs"/>
          <w:rtl/>
        </w:rPr>
        <w:t>هایی که در مسیر اجرایی باشند کسب می</w:t>
      </w:r>
      <w:r w:rsidR="008314CC">
        <w:rPr>
          <w:rtl/>
        </w:rPr>
        <w:softHyphen/>
      </w:r>
      <w:r w:rsidRPr="00C33D22">
        <w:rPr>
          <w:rFonts w:hint="cs"/>
          <w:rtl/>
        </w:rPr>
        <w:t xml:space="preserve">گردد. ساختار </w:t>
      </w:r>
      <w:r w:rsidRPr="00C33D22">
        <w:rPr>
          <w:rtl/>
        </w:rPr>
        <w:t>شبکه پتری یادگیر</w:t>
      </w:r>
      <w:r w:rsidRPr="00C33D22">
        <w:rPr>
          <w:rFonts w:hint="cs"/>
          <w:rtl/>
        </w:rPr>
        <w:t xml:space="preserve"> وزن</w:t>
      </w:r>
      <w:r w:rsidR="00F67882">
        <w:rPr>
          <w:rtl/>
        </w:rPr>
        <w:softHyphen/>
      </w:r>
      <w:r w:rsidRPr="00C33D22">
        <w:rPr>
          <w:rFonts w:hint="cs"/>
          <w:rtl/>
        </w:rPr>
        <w:t>های در حال اجرا قرار</w:t>
      </w:r>
      <w:r w:rsidR="00F67882">
        <w:rPr>
          <w:rtl/>
        </w:rPr>
        <w:softHyphen/>
      </w:r>
      <w:r w:rsidRPr="00C33D22">
        <w:rPr>
          <w:rFonts w:hint="cs"/>
          <w:rtl/>
        </w:rPr>
        <w:t>گرفتن را در کمان</w:t>
      </w:r>
      <w:r w:rsidR="00F67882">
        <w:rPr>
          <w:rtl/>
        </w:rPr>
        <w:softHyphen/>
      </w:r>
      <w:r w:rsidRPr="00C33D22">
        <w:rPr>
          <w:rFonts w:hint="cs"/>
          <w:rtl/>
        </w:rPr>
        <w:t>های ورودی گذر</w:t>
      </w:r>
      <w:r w:rsidR="00F67882">
        <w:rPr>
          <w:rtl/>
        </w:rPr>
        <w:softHyphen/>
      </w:r>
      <w:r w:rsidRPr="00C33D22">
        <w:rPr>
          <w:rFonts w:hint="cs"/>
          <w:rtl/>
        </w:rPr>
        <w:t>ها معرفی شد و علامت</w:t>
      </w:r>
      <w:r w:rsidR="00F67882">
        <w:rPr>
          <w:rtl/>
        </w:rPr>
        <w:softHyphen/>
      </w:r>
      <w:r w:rsidRPr="00C33D22">
        <w:rPr>
          <w:rFonts w:hint="cs"/>
          <w:rtl/>
        </w:rPr>
        <w:t>های در حال اجرا قرار</w:t>
      </w:r>
      <w:r w:rsidR="00F67882">
        <w:rPr>
          <w:rtl/>
        </w:rPr>
        <w:softHyphen/>
      </w:r>
      <w:r w:rsidRPr="00C33D22">
        <w:rPr>
          <w:rFonts w:hint="cs"/>
          <w:rtl/>
        </w:rPr>
        <w:t>گرفتن را که با تغییر مسیر توکن یا نشانه ها حرکت می</w:t>
      </w:r>
      <w:r w:rsidR="00F67882">
        <w:rPr>
          <w:rtl/>
        </w:rPr>
        <w:softHyphen/>
      </w:r>
      <w:r w:rsidRPr="00C33D22">
        <w:rPr>
          <w:rFonts w:hint="cs"/>
          <w:rtl/>
        </w:rPr>
        <w:t>کند مورد استفاده قرار می</w:t>
      </w:r>
      <w:r w:rsidR="00F67882">
        <w:rPr>
          <w:rtl/>
        </w:rPr>
        <w:softHyphen/>
      </w:r>
      <w:r w:rsidRPr="00C33D22">
        <w:rPr>
          <w:rFonts w:hint="cs"/>
          <w:rtl/>
        </w:rPr>
        <w:t>دهد. مطابق فرآیند یادگیری</w:t>
      </w:r>
      <w:r w:rsidRPr="00C33D22">
        <w:rPr>
          <w:rtl/>
        </w:rPr>
        <w:softHyphen/>
      </w:r>
      <w:r w:rsidRPr="00C33D22">
        <w:rPr>
          <w:rFonts w:hint="cs"/>
          <w:rtl/>
        </w:rPr>
        <w:t>، توکن یا نشانه</w:t>
      </w:r>
      <w:r w:rsidR="00F67882">
        <w:rPr>
          <w:rtl/>
        </w:rPr>
        <w:softHyphen/>
      </w:r>
      <w:r w:rsidRPr="00C33D22">
        <w:rPr>
          <w:rFonts w:hint="cs"/>
          <w:rtl/>
        </w:rPr>
        <w:t xml:space="preserve">های منتقل شده به </w:t>
      </w:r>
      <w:r w:rsidRPr="00C33D22">
        <w:rPr>
          <w:rtl/>
        </w:rPr>
        <w:t>شبکه پتری یادگیر</w:t>
      </w:r>
      <w:r w:rsidRPr="00C33D22">
        <w:rPr>
          <w:rFonts w:hint="cs"/>
          <w:rtl/>
        </w:rPr>
        <w:t xml:space="preserve"> </w:t>
      </w:r>
      <w:r w:rsidRPr="00C33D22">
        <w:rPr>
          <w:rtl/>
        </w:rPr>
        <w:softHyphen/>
      </w:r>
      <w:r w:rsidRPr="00C33D22">
        <w:rPr>
          <w:rFonts w:hint="cs"/>
          <w:rtl/>
        </w:rPr>
        <w:t>بسته به مقدار علامت</w:t>
      </w:r>
      <w:r w:rsidR="00F67882">
        <w:rPr>
          <w:rtl/>
        </w:rPr>
        <w:softHyphen/>
      </w:r>
      <w:r w:rsidRPr="00C33D22">
        <w:rPr>
          <w:rFonts w:hint="cs"/>
          <w:rtl/>
        </w:rPr>
        <w:t>های در حال اجرا قرار گرفتن توکن یا نشانه</w:t>
      </w:r>
      <w:r w:rsidR="00F67882">
        <w:rPr>
          <w:rtl/>
        </w:rPr>
        <w:softHyphen/>
      </w:r>
      <w:r w:rsidRPr="00C33D22">
        <w:rPr>
          <w:rFonts w:hint="cs"/>
          <w:rtl/>
        </w:rPr>
        <w:t>ها در مکان</w:t>
      </w:r>
      <w:r w:rsidR="00F67882">
        <w:rPr>
          <w:rtl/>
        </w:rPr>
        <w:softHyphen/>
      </w:r>
      <w:r w:rsidRPr="00C33D22">
        <w:rPr>
          <w:rFonts w:hint="cs"/>
          <w:rtl/>
        </w:rPr>
        <w:t>های ورودی و مقدار وزن</w:t>
      </w:r>
      <w:r w:rsidR="00F67882">
        <w:rPr>
          <w:rtl/>
        </w:rPr>
        <w:softHyphen/>
      </w:r>
      <w:r w:rsidRPr="00C33D22">
        <w:rPr>
          <w:rFonts w:hint="cs"/>
          <w:rtl/>
        </w:rPr>
        <w:t>های در حال اجرا قرار گرفتن بسته به کمان</w:t>
      </w:r>
      <w:r w:rsidR="00F67882">
        <w:rPr>
          <w:rtl/>
        </w:rPr>
        <w:softHyphen/>
      </w:r>
      <w:r w:rsidRPr="00C33D22">
        <w:rPr>
          <w:rFonts w:hint="cs"/>
          <w:rtl/>
        </w:rPr>
        <w:t xml:space="preserve">های </w:t>
      </w:r>
      <w:r w:rsidRPr="00C33D22">
        <w:rPr>
          <w:rtl/>
        </w:rPr>
        <w:t>شبکه پتری یادگیر</w:t>
      </w:r>
      <w:r w:rsidRPr="00C33D22">
        <w:rPr>
          <w:rFonts w:hint="cs"/>
          <w:rtl/>
        </w:rPr>
        <w:t xml:space="preserve"> می</w:t>
      </w:r>
      <w:r w:rsidR="00F67882">
        <w:rPr>
          <w:rtl/>
        </w:rPr>
        <w:softHyphen/>
      </w:r>
      <w:r w:rsidRPr="00C33D22">
        <w:rPr>
          <w:rFonts w:hint="cs"/>
          <w:rtl/>
        </w:rPr>
        <w:t>باشد. الگوریتم یادگیری که در</w:t>
      </w:r>
      <w:r w:rsidRPr="00C33D22">
        <w:rPr>
          <w:rtl/>
        </w:rPr>
        <w:t>شبکه پتری یادگیر</w:t>
      </w:r>
      <w:r w:rsidRPr="00C33D22">
        <w:rPr>
          <w:rFonts w:hint="cs"/>
          <w:rtl/>
        </w:rPr>
        <w:t xml:space="preserve"> استفاده شده است آمیخته</w:t>
      </w:r>
      <w:r w:rsidRPr="00C33D22">
        <w:rPr>
          <w:rtl/>
        </w:rPr>
        <w:softHyphen/>
      </w:r>
      <w:r w:rsidRPr="00C33D22">
        <w:rPr>
          <w:rFonts w:hint="cs"/>
          <w:rtl/>
        </w:rPr>
        <w:t>ای است از قانون یادگیری هب</w:t>
      </w:r>
      <w:r w:rsidRPr="00C33D22">
        <w:rPr>
          <w:rStyle w:val="FootnoteReference"/>
          <w:rtl/>
        </w:rPr>
        <w:footnoteReference w:id="181"/>
      </w:r>
      <w:r w:rsidRPr="00C33D22">
        <w:rPr>
          <w:rFonts w:hint="cs"/>
          <w:rtl/>
        </w:rPr>
        <w:t xml:space="preserve"> و انتشار به عقب</w:t>
      </w:r>
      <w:r w:rsidRPr="00C33D22">
        <w:rPr>
          <w:rStyle w:val="FootnoteReference"/>
          <w:rtl/>
        </w:rPr>
        <w:footnoteReference w:id="182"/>
      </w:r>
      <w:r w:rsidRPr="00C33D22">
        <w:rPr>
          <w:rFonts w:hint="cs"/>
          <w:rtl/>
        </w:rPr>
        <w:t xml:space="preserve"> که در هر دو وزن در حال اجرا قرار گرفتن و مقادیر آغازین طوری تنظیم شده</w:t>
      </w:r>
      <w:r w:rsidR="00F67882">
        <w:rPr>
          <w:rtl/>
        </w:rPr>
        <w:softHyphen/>
      </w:r>
      <w:r w:rsidRPr="00C33D22">
        <w:rPr>
          <w:rFonts w:hint="cs"/>
          <w:rtl/>
        </w:rPr>
        <w:t>اند که علامت در حال اجرا قرار گرفتن یک گذر به مقدار مورد هدف خود نزدیک می</w:t>
      </w:r>
      <w:r w:rsidR="00F67882">
        <w:rPr>
          <w:rtl/>
        </w:rPr>
        <w:softHyphen/>
      </w:r>
      <w:r w:rsidRPr="00C33D22">
        <w:rPr>
          <w:rFonts w:hint="cs"/>
          <w:rtl/>
        </w:rPr>
        <w:t>شود. تنظیم و تعدیل وزن نیز به گونه</w:t>
      </w:r>
      <w:r w:rsidR="00F67882">
        <w:rPr>
          <w:rtl/>
        </w:rPr>
        <w:softHyphen/>
      </w:r>
      <w:r w:rsidRPr="00C33D22">
        <w:rPr>
          <w:rFonts w:hint="cs"/>
          <w:rtl/>
        </w:rPr>
        <w:t>ای تغییر داده شده است که عبور یک توکن یا نشانه زمانی که انتخاب می</w:t>
      </w:r>
      <w:r w:rsidR="00F67882">
        <w:rPr>
          <w:rtl/>
        </w:rPr>
        <w:softHyphen/>
      </w:r>
      <w:r w:rsidRPr="00C33D22">
        <w:rPr>
          <w:rFonts w:hint="cs"/>
          <w:rtl/>
        </w:rPr>
        <w:t>شود تقویت شده و بنابراین تثبیت می</w:t>
      </w:r>
      <w:r w:rsidR="00F67882">
        <w:rPr>
          <w:rtl/>
        </w:rPr>
        <w:softHyphen/>
      </w:r>
      <w:r w:rsidRPr="00C33D22">
        <w:rPr>
          <w:rFonts w:hint="cs"/>
          <w:rtl/>
        </w:rPr>
        <w:t>شود. شبیه</w:t>
      </w:r>
      <w:r w:rsidR="00BB375F">
        <w:rPr>
          <w:rtl/>
        </w:rPr>
        <w:softHyphen/>
      </w:r>
      <w:r w:rsidRPr="00C33D22">
        <w:rPr>
          <w:rFonts w:hint="cs"/>
          <w:rtl/>
        </w:rPr>
        <w:t>سازی به منظور تثبیت کنترل مسیر</w:t>
      </w:r>
      <w:r w:rsidR="00BB375F">
        <w:rPr>
          <w:rFonts w:hint="cs"/>
          <w:rtl/>
        </w:rPr>
        <w:t xml:space="preserve"> </w:t>
      </w:r>
      <w:r w:rsidRPr="00C33D22">
        <w:rPr>
          <w:rtl/>
        </w:rPr>
        <w:t>شبکه پتری یادگیر</w:t>
      </w:r>
      <w:r w:rsidRPr="00C33D22">
        <w:rPr>
          <w:rFonts w:hint="cs"/>
          <w:rtl/>
        </w:rPr>
        <w:t xml:space="preserve"> و همچنین مقایسه عملکرد</w:t>
      </w:r>
      <w:r w:rsidR="0096260D" w:rsidRPr="00C33D22">
        <w:rPr>
          <w:rFonts w:hint="cs"/>
          <w:rtl/>
        </w:rPr>
        <w:t xml:space="preserve"> </w:t>
      </w:r>
      <w:r w:rsidRPr="00C33D22">
        <w:rPr>
          <w:rtl/>
        </w:rPr>
        <w:t>شبکه پتری یادگیر</w:t>
      </w:r>
      <w:r w:rsidRPr="00C33D22">
        <w:rPr>
          <w:rFonts w:hint="cs"/>
          <w:rtl/>
        </w:rPr>
        <w:t xml:space="preserve"> با مدل آن شبکه عصبی اجرا می</w:t>
      </w:r>
      <w:r w:rsidR="00BB375F">
        <w:rPr>
          <w:rtl/>
        </w:rPr>
        <w:softHyphen/>
      </w:r>
      <w:r w:rsidRPr="00C33D22">
        <w:rPr>
          <w:rFonts w:hint="cs"/>
          <w:rtl/>
        </w:rPr>
        <w:t xml:space="preserve">شود. </w:t>
      </w:r>
      <w:r w:rsidRPr="00C33D22">
        <w:rPr>
          <w:rtl/>
        </w:rPr>
        <w:t>شبکه پتری یادگیر</w:t>
      </w:r>
      <w:r w:rsidR="00BB375F">
        <w:rPr>
          <w:rFonts w:hint="cs"/>
          <w:rtl/>
        </w:rPr>
        <w:t xml:space="preserve"> </w:t>
      </w:r>
      <w:r w:rsidRPr="00C33D22">
        <w:rPr>
          <w:rFonts w:hint="cs"/>
          <w:rtl/>
        </w:rPr>
        <w:t>پيشنهادي به مسئله شناسایی سیستم</w:t>
      </w:r>
      <w:r w:rsidR="00BB375F">
        <w:rPr>
          <w:rtl/>
        </w:rPr>
        <w:softHyphen/>
      </w:r>
      <w:r w:rsidRPr="00C33D22">
        <w:rPr>
          <w:rFonts w:hint="cs"/>
          <w:rtl/>
        </w:rPr>
        <w:t xml:space="preserve">های غیرخطی ربط داده شد و نتایج </w:t>
      </w:r>
      <w:r w:rsidRPr="00C33D22">
        <w:rPr>
          <w:rtl/>
        </w:rPr>
        <w:t>شبکه پتری یادگیر</w:t>
      </w:r>
      <w:r w:rsidRPr="00C33D22">
        <w:rPr>
          <w:rFonts w:hint="cs"/>
          <w:rtl/>
        </w:rPr>
        <w:t xml:space="preserve"> ثابت کرد این مسئله برای سیستمی که توسط شبکه عصبی ساده</w:t>
      </w:r>
      <w:r w:rsidR="00BB375F">
        <w:rPr>
          <w:rtl/>
        </w:rPr>
        <w:softHyphen/>
      </w:r>
      <w:r w:rsidRPr="00C33D22">
        <w:rPr>
          <w:rFonts w:hint="cs"/>
          <w:rtl/>
        </w:rPr>
        <w:t>تری بررسی می شوند بهتر باشد.</w:t>
      </w:r>
      <w:r w:rsidR="00163ADA" w:rsidRPr="00C33D22">
        <w:rPr>
          <w:rFonts w:hint="cs"/>
          <w:rtl/>
        </w:rPr>
        <w:t xml:space="preserve"> شکل </w:t>
      </w:r>
      <w:r w:rsidR="00693CAD">
        <w:rPr>
          <w:rFonts w:hint="cs"/>
          <w:rtl/>
        </w:rPr>
        <w:t>3</w:t>
      </w:r>
      <w:r w:rsidR="00163ADA" w:rsidRPr="00C33D22">
        <w:rPr>
          <w:rFonts w:hint="cs"/>
          <w:rtl/>
        </w:rPr>
        <w:t>-8 یادگیری در شبکه پتری در چهار برش ورودی و خروجی شبکه عصبی نشان داده شده است</w:t>
      </w:r>
      <w:r w:rsidR="00B52333" w:rsidRPr="00C33D22">
        <w:t>[</w:t>
      </w:r>
      <w:r w:rsidR="00D674D6">
        <w:t>108</w:t>
      </w:r>
      <w:r w:rsidR="00B52333" w:rsidRPr="00C33D22">
        <w:t>]</w:t>
      </w:r>
      <w:r w:rsidR="00163ADA" w:rsidRPr="00C33D22">
        <w:rPr>
          <w:rFonts w:hint="cs"/>
          <w:rtl/>
        </w:rPr>
        <w:t>.</w:t>
      </w:r>
      <w:r w:rsidR="007A1F1B" w:rsidRPr="00C33D22">
        <w:t xml:space="preserve"> </w:t>
      </w:r>
      <w:r w:rsidR="007A1F1B" w:rsidRPr="00C33D22">
        <w:rPr>
          <w:rFonts w:hint="cs"/>
          <w:rtl/>
        </w:rPr>
        <w:t xml:space="preserve">شکل </w:t>
      </w:r>
      <w:r w:rsidR="00693CAD">
        <w:rPr>
          <w:rFonts w:hint="cs"/>
          <w:rtl/>
        </w:rPr>
        <w:t>3</w:t>
      </w:r>
      <w:r w:rsidR="007A1F1B" w:rsidRPr="00C33D22">
        <w:rPr>
          <w:rFonts w:hint="cs"/>
          <w:rtl/>
        </w:rPr>
        <w:t>-9 نمونه</w:t>
      </w:r>
      <w:r w:rsidR="00BB375F">
        <w:rPr>
          <w:rtl/>
        </w:rPr>
        <w:softHyphen/>
      </w:r>
      <w:r w:rsidR="007A1F1B" w:rsidRPr="00C33D22">
        <w:rPr>
          <w:rFonts w:hint="cs"/>
          <w:rtl/>
        </w:rPr>
        <w:t>ای از چگونگی فعال</w:t>
      </w:r>
      <w:r w:rsidR="00BB375F">
        <w:rPr>
          <w:rtl/>
        </w:rPr>
        <w:softHyphen/>
      </w:r>
      <w:r w:rsidR="007A1F1B" w:rsidRPr="00C33D22">
        <w:rPr>
          <w:rFonts w:hint="cs"/>
          <w:rtl/>
        </w:rPr>
        <w:t>شدن و روشن شدن یک گذار در شبکه پتری یادگیر</w:t>
      </w:r>
      <w:r w:rsidR="00517E39" w:rsidRPr="00C33D22">
        <w:rPr>
          <w:rFonts w:hint="cs"/>
          <w:rtl/>
        </w:rPr>
        <w:t xml:space="preserve"> در هر برش زمانی </w:t>
      </w:r>
      <w:r w:rsidR="007A1F1B" w:rsidRPr="00C33D22">
        <w:rPr>
          <w:rFonts w:hint="cs"/>
          <w:rtl/>
        </w:rPr>
        <w:t>را نشان می</w:t>
      </w:r>
      <w:r w:rsidR="00BB375F">
        <w:rPr>
          <w:rtl/>
        </w:rPr>
        <w:softHyphen/>
      </w:r>
      <w:r w:rsidR="007A1F1B" w:rsidRPr="00C33D22">
        <w:rPr>
          <w:rFonts w:hint="cs"/>
          <w:rtl/>
        </w:rPr>
        <w:t>دهد.</w:t>
      </w:r>
      <w:r w:rsidR="00F16EB7" w:rsidRPr="00C33D22">
        <w:rPr>
          <w:rFonts w:hint="cs"/>
          <w:rtl/>
        </w:rPr>
        <w:t xml:space="preserve"> این شبکه پتری یادگیر که بصورت لایه</w:t>
      </w:r>
      <w:r w:rsidR="00BB375F">
        <w:rPr>
          <w:rtl/>
        </w:rPr>
        <w:softHyphen/>
      </w:r>
      <w:r w:rsidR="00F16EB7" w:rsidRPr="00C33D22">
        <w:rPr>
          <w:rFonts w:hint="cs"/>
          <w:rtl/>
        </w:rPr>
        <w:t xml:space="preserve">ای فرض شده است از یک گذر ورودی، یک گذر خروجی </w:t>
      </w:r>
      <w:r w:rsidR="0096260D" w:rsidRPr="00C33D22">
        <w:rPr>
          <w:rFonts w:hint="cs"/>
          <w:rtl/>
        </w:rPr>
        <w:t>و پنج گذر معمولی در دو لایه پنهان تشکیل شده است</w:t>
      </w:r>
      <w:r w:rsidR="00B52333" w:rsidRPr="00C33D22">
        <w:t>[</w:t>
      </w:r>
      <w:r w:rsidR="00D674D6">
        <w:t>109</w:t>
      </w:r>
      <w:r w:rsidR="00B52333" w:rsidRPr="00C33D22">
        <w:t>]</w:t>
      </w:r>
      <w:r w:rsidR="006A26CE" w:rsidRPr="00C33D22">
        <w:rPr>
          <w:rFonts w:hint="cs"/>
          <w:rtl/>
        </w:rPr>
        <w:t>.</w:t>
      </w:r>
    </w:p>
    <w:p w:rsidR="00163ADA" w:rsidRPr="00C33D22" w:rsidRDefault="005D6360" w:rsidP="00163ADA">
      <w:pPr>
        <w:bidi/>
        <w:spacing w:line="240" w:lineRule="auto"/>
        <w:jc w:val="center"/>
        <w:rPr>
          <w:rFonts w:ascii="Times New Roman" w:hAnsi="Times New Roman" w:cs="B Nazanin"/>
          <w:sz w:val="20"/>
          <w:szCs w:val="24"/>
          <w:rtl/>
          <w:lang w:bidi="fa-IR"/>
        </w:rPr>
      </w:pPr>
      <w:r>
        <w:rPr>
          <w:rFonts w:ascii="Times New Roman" w:hAnsi="Times New Roman" w:cs="B Nazanin"/>
          <w:noProof/>
          <w:sz w:val="20"/>
          <w:szCs w:val="24"/>
          <w:lang w:bidi="ar-SA"/>
        </w:rPr>
        <w:drawing>
          <wp:inline distT="0" distB="0" distL="0" distR="0">
            <wp:extent cx="5486400" cy="1797050"/>
            <wp:effectExtent l="19050" t="0" r="0" b="0"/>
            <wp:docPr id="317"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31"/>
                    <a:srcRect/>
                    <a:stretch>
                      <a:fillRect/>
                    </a:stretch>
                  </pic:blipFill>
                  <pic:spPr bwMode="auto">
                    <a:xfrm>
                      <a:off x="0" y="0"/>
                      <a:ext cx="5486400" cy="1797050"/>
                    </a:xfrm>
                    <a:prstGeom prst="rect">
                      <a:avLst/>
                    </a:prstGeom>
                    <a:noFill/>
                    <a:ln w="9525">
                      <a:noFill/>
                      <a:miter lim="800000"/>
                      <a:headEnd/>
                      <a:tailEnd/>
                    </a:ln>
                  </pic:spPr>
                </pic:pic>
              </a:graphicData>
            </a:graphic>
          </wp:inline>
        </w:drawing>
      </w:r>
    </w:p>
    <w:p w:rsidR="00163ADA" w:rsidRPr="003059BE" w:rsidRDefault="003059BE" w:rsidP="003059BE">
      <w:pPr>
        <w:pStyle w:val="Caption"/>
        <w:bidi/>
        <w:jc w:val="center"/>
        <w:rPr>
          <w:rFonts w:ascii="Times New Roman" w:hAnsi="Times New Roman" w:cs="B Nazanin"/>
          <w:color w:val="auto"/>
          <w:sz w:val="22"/>
          <w:szCs w:val="22"/>
          <w:rtl/>
          <w:lang w:bidi="fa-IR"/>
        </w:rPr>
      </w:pPr>
      <w:bookmarkStart w:id="733" w:name="_Toc272054945"/>
      <w:r w:rsidRPr="003059BE">
        <w:rPr>
          <w:rFonts w:ascii="Times New Roman" w:hAnsi="Times New Roman" w:cs="B Nazanin" w:hint="eastAsia"/>
          <w:color w:val="auto"/>
          <w:sz w:val="22"/>
          <w:szCs w:val="22"/>
          <w:rtl/>
          <w:lang w:bidi="fa-IR"/>
        </w:rPr>
        <w:t>شکل</w:t>
      </w:r>
      <w:r w:rsidRPr="003059BE">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8</w:t>
      </w:r>
      <w:r w:rsidR="002A4878">
        <w:rPr>
          <w:rFonts w:ascii="Times New Roman" w:hAnsi="Times New Roman" w:cs="B Nazanin"/>
          <w:color w:val="auto"/>
          <w:sz w:val="22"/>
          <w:szCs w:val="22"/>
          <w:rtl/>
          <w:lang w:bidi="fa-IR"/>
        </w:rPr>
        <w:fldChar w:fldCharType="end"/>
      </w:r>
      <w:r w:rsidR="00163ADA" w:rsidRPr="003059BE">
        <w:rPr>
          <w:rFonts w:ascii="Times New Roman" w:hAnsi="Times New Roman" w:cs="B Nazanin" w:hint="cs"/>
          <w:color w:val="auto"/>
          <w:sz w:val="22"/>
          <w:szCs w:val="22"/>
          <w:rtl/>
          <w:lang w:bidi="fa-IR"/>
        </w:rPr>
        <w:t>: یادگیری در شبکه پتری در چهار برش ورودی و خروجی شبکه عصبی</w:t>
      </w:r>
      <w:bookmarkEnd w:id="733"/>
    </w:p>
    <w:p w:rsidR="000B374D" w:rsidRPr="00C33D22" w:rsidRDefault="005D6360" w:rsidP="0025722F">
      <w:pPr>
        <w:bidi/>
        <w:spacing w:line="240" w:lineRule="auto"/>
        <w:jc w:val="center"/>
        <w:rPr>
          <w:rFonts w:ascii="Times New Roman" w:hAnsi="Times New Roman" w:cs="B Nazanin"/>
          <w:b/>
          <w:bCs/>
          <w:sz w:val="18"/>
          <w:rtl/>
          <w:lang w:bidi="fa-IR"/>
        </w:rPr>
      </w:pPr>
      <w:r>
        <w:rPr>
          <w:rFonts w:ascii="Times New Roman" w:hAnsi="Times New Roman" w:cs="B Nazanin"/>
          <w:b/>
          <w:bCs/>
          <w:noProof/>
          <w:sz w:val="18"/>
          <w:lang w:bidi="ar-SA"/>
        </w:rPr>
        <w:lastRenderedPageBreak/>
        <w:drawing>
          <wp:inline distT="0" distB="0" distL="0" distR="0">
            <wp:extent cx="3126105" cy="1988185"/>
            <wp:effectExtent l="19050" t="0" r="0" b="0"/>
            <wp:docPr id="318"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32"/>
                    <a:srcRect/>
                    <a:stretch>
                      <a:fillRect/>
                    </a:stretch>
                  </pic:blipFill>
                  <pic:spPr bwMode="auto">
                    <a:xfrm>
                      <a:off x="0" y="0"/>
                      <a:ext cx="3126105" cy="1988185"/>
                    </a:xfrm>
                    <a:prstGeom prst="rect">
                      <a:avLst/>
                    </a:prstGeom>
                    <a:noFill/>
                    <a:ln w="9525">
                      <a:noFill/>
                      <a:miter lim="800000"/>
                      <a:headEnd/>
                      <a:tailEnd/>
                    </a:ln>
                  </pic:spPr>
                </pic:pic>
              </a:graphicData>
            </a:graphic>
          </wp:inline>
        </w:drawing>
      </w:r>
    </w:p>
    <w:p w:rsidR="00E2753F" w:rsidRPr="00223492" w:rsidRDefault="00223492" w:rsidP="00BB375F">
      <w:pPr>
        <w:pStyle w:val="Caption"/>
        <w:bidi/>
        <w:jc w:val="center"/>
        <w:rPr>
          <w:rFonts w:ascii="Times New Roman" w:hAnsi="Times New Roman" w:cs="B Nazanin"/>
          <w:color w:val="auto"/>
          <w:sz w:val="22"/>
          <w:szCs w:val="22"/>
          <w:rtl/>
          <w:lang w:bidi="fa-IR"/>
        </w:rPr>
      </w:pPr>
      <w:bookmarkStart w:id="734" w:name="_Toc272054946"/>
      <w:r w:rsidRPr="00223492">
        <w:rPr>
          <w:rFonts w:ascii="Times New Roman" w:hAnsi="Times New Roman" w:cs="B Nazanin" w:hint="eastAsia"/>
          <w:color w:val="auto"/>
          <w:sz w:val="22"/>
          <w:szCs w:val="22"/>
          <w:rtl/>
          <w:lang w:bidi="fa-IR"/>
        </w:rPr>
        <w:t>شکل</w:t>
      </w:r>
      <w:r w:rsidRPr="00223492">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9</w:t>
      </w:r>
      <w:r w:rsidR="002A4878">
        <w:rPr>
          <w:rFonts w:ascii="Times New Roman" w:hAnsi="Times New Roman" w:cs="B Nazanin"/>
          <w:color w:val="auto"/>
          <w:sz w:val="22"/>
          <w:szCs w:val="22"/>
          <w:rtl/>
          <w:lang w:bidi="fa-IR"/>
        </w:rPr>
        <w:fldChar w:fldCharType="end"/>
      </w:r>
      <w:r w:rsidR="0092002A" w:rsidRPr="00223492">
        <w:rPr>
          <w:rFonts w:ascii="Times New Roman" w:hAnsi="Times New Roman" w:cs="B Nazanin" w:hint="cs"/>
          <w:color w:val="auto"/>
          <w:sz w:val="22"/>
          <w:szCs w:val="22"/>
          <w:rtl/>
          <w:lang w:bidi="fa-IR"/>
        </w:rPr>
        <w:t xml:space="preserve">: </w:t>
      </w:r>
      <w:r w:rsidR="0025722F" w:rsidRPr="00223492">
        <w:rPr>
          <w:rFonts w:ascii="Times New Roman" w:hAnsi="Times New Roman" w:cs="B Nazanin" w:hint="cs"/>
          <w:color w:val="auto"/>
          <w:sz w:val="22"/>
          <w:szCs w:val="22"/>
          <w:rtl/>
          <w:lang w:bidi="fa-IR"/>
        </w:rPr>
        <w:t>چگونگی فعال</w:t>
      </w:r>
      <w:r w:rsidR="00BB375F">
        <w:rPr>
          <w:rFonts w:ascii="Times New Roman" w:hAnsi="Times New Roman" w:cs="B Nazanin"/>
          <w:color w:val="auto"/>
          <w:sz w:val="22"/>
          <w:szCs w:val="22"/>
          <w:rtl/>
          <w:lang w:bidi="fa-IR"/>
        </w:rPr>
        <w:softHyphen/>
      </w:r>
      <w:r w:rsidR="0025722F" w:rsidRPr="00223492">
        <w:rPr>
          <w:rFonts w:ascii="Times New Roman" w:hAnsi="Times New Roman" w:cs="B Nazanin" w:hint="cs"/>
          <w:color w:val="auto"/>
          <w:sz w:val="22"/>
          <w:szCs w:val="22"/>
          <w:rtl/>
          <w:lang w:bidi="fa-IR"/>
        </w:rPr>
        <w:t>شدن و روشن</w:t>
      </w:r>
      <w:r w:rsidR="00BB375F">
        <w:rPr>
          <w:rFonts w:ascii="Times New Roman" w:hAnsi="Times New Roman" w:cs="B Nazanin"/>
          <w:color w:val="auto"/>
          <w:sz w:val="22"/>
          <w:szCs w:val="22"/>
          <w:rtl/>
          <w:lang w:bidi="fa-IR"/>
        </w:rPr>
        <w:softHyphen/>
      </w:r>
      <w:r w:rsidR="0025722F" w:rsidRPr="00223492">
        <w:rPr>
          <w:rFonts w:ascii="Times New Roman" w:hAnsi="Times New Roman" w:cs="B Nazanin" w:hint="cs"/>
          <w:color w:val="auto"/>
          <w:sz w:val="22"/>
          <w:szCs w:val="22"/>
          <w:rtl/>
          <w:lang w:bidi="fa-IR"/>
        </w:rPr>
        <w:t>شدن یک گذار در شبکه پتری یادگیر در هر برش زمانی</w:t>
      </w:r>
      <w:bookmarkEnd w:id="734"/>
    </w:p>
    <w:p w:rsidR="009969DC" w:rsidRPr="00C33D22" w:rsidRDefault="009969DC" w:rsidP="00BB375F">
      <w:pPr>
        <w:pStyle w:val="MyParagraph"/>
        <w:rPr>
          <w:rtl/>
        </w:rPr>
      </w:pPr>
      <w:r w:rsidRPr="00C33D22">
        <w:rPr>
          <w:rFonts w:hint="cs"/>
          <w:rtl/>
        </w:rPr>
        <w:t>ژا و همکارانش</w:t>
      </w:r>
      <w:r w:rsidRPr="00C33D22">
        <w:t xml:space="preserve"> [</w:t>
      </w:r>
      <w:r w:rsidR="00D674D6">
        <w:t>110</w:t>
      </w:r>
      <w:r w:rsidRPr="00C33D22">
        <w:t>]</w:t>
      </w:r>
      <w:r w:rsidRPr="00C33D22">
        <w:rPr>
          <w:rFonts w:hint="cs"/>
          <w:rtl/>
        </w:rPr>
        <w:t>در سال 1998 مدل شبکه پتری خبره عصبی فازی</w:t>
      </w:r>
      <w:r w:rsidRPr="00C33D22">
        <w:rPr>
          <w:rStyle w:val="FootnoteReference"/>
          <w:rtl/>
        </w:rPr>
        <w:footnoteReference w:id="183"/>
      </w:r>
      <w:r w:rsidRPr="00C33D22">
        <w:rPr>
          <w:rFonts w:hint="cs"/>
          <w:rtl/>
        </w:rPr>
        <w:t xml:space="preserve"> را که ساختار آن همانند </w:t>
      </w:r>
      <w:r w:rsidRPr="00C33D22">
        <w:t>[</w:t>
      </w:r>
      <w:r w:rsidR="00D674D6">
        <w:t>107</w:t>
      </w:r>
      <w:r w:rsidRPr="00C33D22">
        <w:t>]</w:t>
      </w:r>
      <w:r w:rsidRPr="00C33D22">
        <w:rPr>
          <w:rFonts w:hint="cs"/>
          <w:rtl/>
        </w:rPr>
        <w:t xml:space="preserve"> می باشد را ارائه داد و این مدل را در دو کاربرد مورد ارزیابی قرار داد. یکی از کاربردها ارزیابی سیستم</w:t>
      </w:r>
      <w:r w:rsidR="00BB375F">
        <w:rPr>
          <w:rtl/>
        </w:rPr>
        <w:softHyphen/>
      </w:r>
      <w:r w:rsidRPr="00C33D22">
        <w:rPr>
          <w:rFonts w:hint="cs"/>
          <w:rtl/>
        </w:rPr>
        <w:t>های غیر خطی و طراحی مجدد آن ها می باشد و کاربرد دیگر در کنترل پردازش های روبات های هوشمند می باشد.</w:t>
      </w:r>
      <w:r w:rsidR="00C01E5F" w:rsidRPr="00C33D22">
        <w:rPr>
          <w:rFonts w:hint="cs"/>
          <w:rtl/>
        </w:rPr>
        <w:t xml:space="preserve"> </w:t>
      </w:r>
      <w:r w:rsidR="005F203A" w:rsidRPr="00C33D22">
        <w:rPr>
          <w:rFonts w:hint="cs"/>
          <w:rtl/>
        </w:rPr>
        <w:t xml:space="preserve">شکل </w:t>
      </w:r>
      <w:r w:rsidR="00693CAD">
        <w:rPr>
          <w:rFonts w:hint="cs"/>
          <w:rtl/>
        </w:rPr>
        <w:t>3</w:t>
      </w:r>
      <w:r w:rsidR="00F66C8E" w:rsidRPr="00C33D22">
        <w:rPr>
          <w:rFonts w:hint="cs"/>
          <w:rtl/>
        </w:rPr>
        <w:t>-10 یک شبکه</w:t>
      </w:r>
      <w:r w:rsidR="00086FA4" w:rsidRPr="00C33D22">
        <w:rPr>
          <w:rFonts w:hint="cs"/>
          <w:rtl/>
        </w:rPr>
        <w:t xml:space="preserve"> پتری</w:t>
      </w:r>
      <w:r w:rsidR="00F66C8E" w:rsidRPr="00C33D22">
        <w:rPr>
          <w:rFonts w:hint="cs"/>
          <w:rtl/>
        </w:rPr>
        <w:t xml:space="preserve"> عصبی دو لایه را نشان می دهد. در اینجا،</w:t>
      </w:r>
      <w:r w:rsidR="00F66C8E" w:rsidRPr="00C33D22">
        <w:t>p</w:t>
      </w:r>
      <w:r w:rsidR="00F66C8E" w:rsidRPr="00C33D22">
        <w:rPr>
          <w:vertAlign w:val="subscript"/>
        </w:rPr>
        <w:t>c</w:t>
      </w:r>
      <w:r w:rsidR="00F66C8E" w:rsidRPr="00C33D22">
        <w:t xml:space="preserve">  </w:t>
      </w:r>
      <w:r w:rsidR="00F66C8E" w:rsidRPr="00C33D22">
        <w:rPr>
          <w:rFonts w:hint="cs"/>
          <w:rtl/>
        </w:rPr>
        <w:t xml:space="preserve"> بایاس کنترل جریان،</w:t>
      </w:r>
      <w:r w:rsidR="00574F96" w:rsidRPr="00C33D22">
        <w:t xml:space="preserve"> p</w:t>
      </w:r>
      <w:r w:rsidR="00574F96" w:rsidRPr="00C33D22">
        <w:rPr>
          <w:vertAlign w:val="subscript"/>
        </w:rPr>
        <w:t>1</w:t>
      </w:r>
      <w:r w:rsidR="00574F96" w:rsidRPr="00C33D22">
        <w:rPr>
          <w:rFonts w:hint="cs"/>
          <w:rtl/>
        </w:rPr>
        <w:t xml:space="preserve">و </w:t>
      </w:r>
      <w:r w:rsidR="00574F96" w:rsidRPr="00C33D22">
        <w:t>p</w:t>
      </w:r>
      <w:r w:rsidR="00574F96" w:rsidRPr="00C33D22">
        <w:rPr>
          <w:vertAlign w:val="subscript"/>
        </w:rPr>
        <w:t>2</w:t>
      </w:r>
      <w:r w:rsidR="00574F96" w:rsidRPr="00C33D22">
        <w:rPr>
          <w:rFonts w:hint="cs"/>
          <w:vertAlign w:val="subscript"/>
          <w:rtl/>
        </w:rPr>
        <w:t xml:space="preserve"> </w:t>
      </w:r>
      <w:r w:rsidR="00273B0A" w:rsidRPr="00C33D22">
        <w:rPr>
          <w:rFonts w:hint="cs"/>
          <w:rtl/>
        </w:rPr>
        <w:t xml:space="preserve"> لایه ورودی،</w:t>
      </w:r>
      <w:r w:rsidR="00273B0A" w:rsidRPr="00C33D22">
        <w:t>P</w:t>
      </w:r>
      <w:r w:rsidR="00273B0A" w:rsidRPr="00C33D22">
        <w:rPr>
          <w:vertAlign w:val="subscript"/>
        </w:rPr>
        <w:t>1</w:t>
      </w:r>
      <w:r w:rsidR="00273B0A" w:rsidRPr="00C33D22">
        <w:rPr>
          <w:rFonts w:hint="cs"/>
          <w:vertAlign w:val="subscript"/>
          <w:rtl/>
        </w:rPr>
        <w:t xml:space="preserve"> </w:t>
      </w:r>
      <w:r w:rsidR="00273B0A" w:rsidRPr="00C33D22">
        <w:rPr>
          <w:rFonts w:hint="cs"/>
          <w:rtl/>
        </w:rPr>
        <w:t xml:space="preserve">و </w:t>
      </w:r>
      <w:r w:rsidR="00273B0A" w:rsidRPr="00C33D22">
        <w:t>P</w:t>
      </w:r>
      <w:r w:rsidR="00273B0A" w:rsidRPr="00C33D22">
        <w:rPr>
          <w:vertAlign w:val="subscript"/>
        </w:rPr>
        <w:t>2</w:t>
      </w:r>
      <w:r w:rsidR="00273B0A" w:rsidRPr="00C33D22">
        <w:rPr>
          <w:rFonts w:hint="cs"/>
          <w:rtl/>
        </w:rPr>
        <w:t xml:space="preserve"> لایه پنهان،</w:t>
      </w:r>
      <w:r w:rsidR="004F4F46" w:rsidRPr="00C33D22">
        <w:t xml:space="preserve"> p</w:t>
      </w:r>
      <w:r w:rsidR="004F4F46" w:rsidRPr="00C33D22">
        <w:rPr>
          <w:vertAlign w:val="subscript"/>
        </w:rPr>
        <w:t>2</w:t>
      </w:r>
      <w:r w:rsidR="004F4F46" w:rsidRPr="00C33D22">
        <w:rPr>
          <w:rFonts w:hint="cs"/>
          <w:rtl/>
        </w:rPr>
        <w:t xml:space="preserve"> لایه خروجی، </w:t>
      </w:r>
      <w:r w:rsidR="004F4F46" w:rsidRPr="00C33D22">
        <w:t>t</w:t>
      </w:r>
      <w:r w:rsidR="004F4F46" w:rsidRPr="00C33D22">
        <w:rPr>
          <w:vertAlign w:val="subscript"/>
        </w:rPr>
        <w:t>1</w:t>
      </w:r>
      <w:r w:rsidR="004F4F46" w:rsidRPr="00C33D22">
        <w:rPr>
          <w:rFonts w:hint="cs"/>
          <w:rtl/>
        </w:rPr>
        <w:t xml:space="preserve">و </w:t>
      </w:r>
      <w:r w:rsidR="004F4F46" w:rsidRPr="00C33D22">
        <w:t>t</w:t>
      </w:r>
      <w:r w:rsidR="004F4F46" w:rsidRPr="00C33D22">
        <w:rPr>
          <w:vertAlign w:val="subscript"/>
        </w:rPr>
        <w:t>2</w:t>
      </w:r>
      <w:r w:rsidR="004F4F46" w:rsidRPr="00C33D22">
        <w:rPr>
          <w:rFonts w:hint="cs"/>
          <w:rtl/>
        </w:rPr>
        <w:t xml:space="preserve"> گذرهای نرمال،</w:t>
      </w:r>
      <w:r w:rsidR="00F07B3E" w:rsidRPr="00C33D22">
        <w:t>T</w:t>
      </w:r>
      <w:r w:rsidR="00F07B3E" w:rsidRPr="00C33D22">
        <w:rPr>
          <w:vertAlign w:val="subscript"/>
        </w:rPr>
        <w:t>1</w:t>
      </w:r>
      <w:r w:rsidR="00F07B3E" w:rsidRPr="00C33D22">
        <w:rPr>
          <w:rFonts w:hint="cs"/>
          <w:rtl/>
        </w:rPr>
        <w:t xml:space="preserve"> و </w:t>
      </w:r>
      <w:r w:rsidR="00F07B3E" w:rsidRPr="00C33D22">
        <w:t>T</w:t>
      </w:r>
      <w:r w:rsidR="00F07B3E" w:rsidRPr="00C33D22">
        <w:rPr>
          <w:vertAlign w:val="subscript"/>
        </w:rPr>
        <w:t>2</w:t>
      </w:r>
      <w:r w:rsidR="00F07B3E" w:rsidRPr="00C33D22">
        <w:rPr>
          <w:rFonts w:hint="cs"/>
          <w:rtl/>
        </w:rPr>
        <w:t xml:space="preserve"> گذرهای </w:t>
      </w:r>
      <w:r w:rsidR="000F44EA" w:rsidRPr="00C33D22">
        <w:rPr>
          <w:rFonts w:hint="cs"/>
          <w:rtl/>
        </w:rPr>
        <w:t>انتقال دهنده،</w:t>
      </w:r>
      <w:r w:rsidR="00BB379D" w:rsidRPr="00C33D22">
        <w:t>H</w:t>
      </w:r>
      <w:r w:rsidR="00BB379D" w:rsidRPr="00C33D22">
        <w:rPr>
          <w:vertAlign w:val="subscript"/>
        </w:rPr>
        <w:t>11</w:t>
      </w:r>
      <w:r w:rsidR="00BB379D" w:rsidRPr="00C33D22">
        <w:rPr>
          <w:rFonts w:hint="cs"/>
          <w:rtl/>
        </w:rPr>
        <w:t xml:space="preserve"> و </w:t>
      </w:r>
      <w:r w:rsidR="00BB379D" w:rsidRPr="00C33D22">
        <w:t>H</w:t>
      </w:r>
      <w:r w:rsidR="00BB379D" w:rsidRPr="00C33D22">
        <w:rPr>
          <w:vertAlign w:val="subscript"/>
        </w:rPr>
        <w:t>22</w:t>
      </w:r>
      <w:r w:rsidR="00BB379D" w:rsidRPr="00C33D22">
        <w:rPr>
          <w:rFonts w:hint="cs"/>
          <w:rtl/>
        </w:rPr>
        <w:t xml:space="preserve"> مقادیر آستانه فعال</w:t>
      </w:r>
      <w:r w:rsidR="00BB375F">
        <w:rPr>
          <w:rtl/>
        </w:rPr>
        <w:softHyphen/>
      </w:r>
      <w:r w:rsidR="00BB379D" w:rsidRPr="00C33D22">
        <w:rPr>
          <w:rFonts w:hint="cs"/>
          <w:rtl/>
        </w:rPr>
        <w:t>شدن</w:t>
      </w:r>
      <w:r w:rsidR="006D507B" w:rsidRPr="00C33D22">
        <w:rPr>
          <w:rFonts w:hint="cs"/>
          <w:rtl/>
        </w:rPr>
        <w:t xml:space="preserve"> و </w:t>
      </w:r>
      <w:r w:rsidR="006D507B" w:rsidRPr="00C33D22">
        <w:rPr>
          <w:rFonts w:cs="Times New Roman"/>
        </w:rPr>
        <w:t>α</w:t>
      </w:r>
      <w:r w:rsidR="006D507B" w:rsidRPr="00C33D22">
        <w:rPr>
          <w:rFonts w:hint="cs"/>
          <w:rtl/>
        </w:rPr>
        <w:t>و</w:t>
      </w:r>
      <w:r w:rsidR="006D507B" w:rsidRPr="00C33D22">
        <w:rPr>
          <w:rFonts w:cs="Times New Roman"/>
          <w:rtl/>
        </w:rPr>
        <w:t>β</w:t>
      </w:r>
      <w:r w:rsidR="006D507B" w:rsidRPr="00C33D22">
        <w:rPr>
          <w:rFonts w:hint="cs"/>
          <w:rtl/>
        </w:rPr>
        <w:t xml:space="preserve"> توابع انتقال کلی حلقوی یا مارپیچی</w:t>
      </w:r>
      <w:r w:rsidR="00AB39C9" w:rsidRPr="00C33D22">
        <w:rPr>
          <w:rStyle w:val="FootnoteReference"/>
          <w:rtl/>
        </w:rPr>
        <w:footnoteReference w:id="184"/>
      </w:r>
      <w:r w:rsidR="006D507B" w:rsidRPr="00C33D22">
        <w:rPr>
          <w:rFonts w:hint="cs"/>
          <w:rtl/>
        </w:rPr>
        <w:t xml:space="preserve"> </w:t>
      </w:r>
      <w:r w:rsidR="00893C03" w:rsidRPr="00C33D22">
        <w:rPr>
          <w:rFonts w:hint="cs"/>
          <w:rtl/>
        </w:rPr>
        <w:t>می</w:t>
      </w:r>
      <w:r w:rsidR="00BB375F">
        <w:rPr>
          <w:rtl/>
        </w:rPr>
        <w:softHyphen/>
      </w:r>
      <w:r w:rsidR="00893C03" w:rsidRPr="00C33D22">
        <w:rPr>
          <w:rFonts w:hint="cs"/>
          <w:rtl/>
        </w:rPr>
        <w:t>باشند</w:t>
      </w:r>
      <w:r w:rsidR="006D507B" w:rsidRPr="00C33D22">
        <w:rPr>
          <w:rFonts w:hint="cs"/>
          <w:rtl/>
        </w:rPr>
        <w:t>.</w:t>
      </w:r>
      <w:r w:rsidR="00496DA0" w:rsidRPr="00C33D22">
        <w:rPr>
          <w:rFonts w:hint="cs"/>
          <w:rtl/>
        </w:rPr>
        <w:t xml:space="preserve"> در شکل </w:t>
      </w:r>
      <w:r w:rsidR="00693CAD">
        <w:rPr>
          <w:rFonts w:hint="cs"/>
          <w:rtl/>
        </w:rPr>
        <w:t>3</w:t>
      </w:r>
      <w:r w:rsidR="00496DA0" w:rsidRPr="00C33D22">
        <w:rPr>
          <w:rFonts w:hint="cs"/>
          <w:rtl/>
        </w:rPr>
        <w:t xml:space="preserve">-11 مدل شبکه پتری خبره فازی نشان داده شده است. </w:t>
      </w:r>
    </w:p>
    <w:p w:rsidR="0056086E" w:rsidRPr="00C33D22" w:rsidRDefault="005D6360" w:rsidP="0056086E">
      <w:pPr>
        <w:bidi/>
        <w:spacing w:line="240" w:lineRule="auto"/>
        <w:jc w:val="center"/>
        <w:rPr>
          <w:rFonts w:ascii="Times New Roman" w:hAnsi="Times New Roman" w:cs="B Nazanin"/>
          <w:szCs w:val="24"/>
          <w:rtl/>
          <w:lang w:bidi="fa-IR"/>
        </w:rPr>
      </w:pPr>
      <w:r>
        <w:rPr>
          <w:rFonts w:ascii="Times New Roman" w:hAnsi="Times New Roman" w:cs="B Nazanin"/>
          <w:noProof/>
          <w:szCs w:val="24"/>
          <w:lang w:bidi="ar-SA"/>
        </w:rPr>
        <w:drawing>
          <wp:inline distT="0" distB="0" distL="0" distR="0">
            <wp:extent cx="3444875" cy="2062480"/>
            <wp:effectExtent l="19050" t="0" r="3175" b="0"/>
            <wp:docPr id="31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3"/>
                    <a:srcRect/>
                    <a:stretch>
                      <a:fillRect/>
                    </a:stretch>
                  </pic:blipFill>
                  <pic:spPr bwMode="auto">
                    <a:xfrm>
                      <a:off x="0" y="0"/>
                      <a:ext cx="3444875" cy="2062480"/>
                    </a:xfrm>
                    <a:prstGeom prst="rect">
                      <a:avLst/>
                    </a:prstGeom>
                    <a:noFill/>
                    <a:ln w="9525">
                      <a:noFill/>
                      <a:miter lim="800000"/>
                      <a:headEnd/>
                      <a:tailEnd/>
                    </a:ln>
                  </pic:spPr>
                </pic:pic>
              </a:graphicData>
            </a:graphic>
          </wp:inline>
        </w:drawing>
      </w:r>
    </w:p>
    <w:p w:rsidR="00086FA4" w:rsidRPr="00223492" w:rsidRDefault="00223492" w:rsidP="00223492">
      <w:pPr>
        <w:pStyle w:val="Caption"/>
        <w:bidi/>
        <w:jc w:val="center"/>
        <w:rPr>
          <w:rFonts w:ascii="Times New Roman" w:hAnsi="Times New Roman" w:cs="B Nazanin"/>
          <w:color w:val="auto"/>
          <w:sz w:val="22"/>
          <w:szCs w:val="22"/>
          <w:rtl/>
          <w:lang w:bidi="fa-IR"/>
        </w:rPr>
      </w:pPr>
      <w:bookmarkStart w:id="735" w:name="_Toc272054947"/>
      <w:r w:rsidRPr="00223492">
        <w:rPr>
          <w:rFonts w:ascii="Times New Roman" w:hAnsi="Times New Roman" w:cs="B Nazanin" w:hint="eastAsia"/>
          <w:color w:val="auto"/>
          <w:sz w:val="22"/>
          <w:szCs w:val="22"/>
          <w:rtl/>
          <w:lang w:bidi="fa-IR"/>
        </w:rPr>
        <w:t>شکل</w:t>
      </w:r>
      <w:r w:rsidRPr="00223492">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10</w:t>
      </w:r>
      <w:r w:rsidR="002A4878">
        <w:rPr>
          <w:rFonts w:ascii="Times New Roman" w:hAnsi="Times New Roman" w:cs="B Nazanin"/>
          <w:color w:val="auto"/>
          <w:sz w:val="22"/>
          <w:szCs w:val="22"/>
          <w:rtl/>
          <w:lang w:bidi="fa-IR"/>
        </w:rPr>
        <w:fldChar w:fldCharType="end"/>
      </w:r>
      <w:r w:rsidR="00086FA4" w:rsidRPr="00223492">
        <w:rPr>
          <w:rFonts w:ascii="Times New Roman" w:hAnsi="Times New Roman" w:cs="B Nazanin" w:hint="cs"/>
          <w:color w:val="auto"/>
          <w:sz w:val="22"/>
          <w:szCs w:val="22"/>
          <w:rtl/>
          <w:lang w:bidi="fa-IR"/>
        </w:rPr>
        <w:t>: شبکه پتری عصبی دو لایه</w:t>
      </w:r>
      <w:bookmarkEnd w:id="735"/>
    </w:p>
    <w:p w:rsidR="008319D6" w:rsidRPr="00C33D22" w:rsidRDefault="005D6360" w:rsidP="008319D6">
      <w:pPr>
        <w:bidi/>
        <w:spacing w:line="240" w:lineRule="auto"/>
        <w:jc w:val="center"/>
        <w:rPr>
          <w:rFonts w:ascii="Times New Roman" w:hAnsi="Times New Roman" w:cs="B Nazanin"/>
          <w:szCs w:val="24"/>
          <w:rtl/>
          <w:lang w:bidi="fa-IR"/>
        </w:rPr>
      </w:pPr>
      <w:r>
        <w:rPr>
          <w:rFonts w:ascii="Times New Roman" w:hAnsi="Times New Roman" w:cs="B Nazanin"/>
          <w:noProof/>
          <w:szCs w:val="24"/>
          <w:lang w:bidi="ar-SA"/>
        </w:rPr>
        <w:lastRenderedPageBreak/>
        <w:drawing>
          <wp:inline distT="0" distB="0" distL="0" distR="0">
            <wp:extent cx="3731895" cy="2349500"/>
            <wp:effectExtent l="19050" t="0" r="1905" b="0"/>
            <wp:docPr id="32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4"/>
                    <a:srcRect/>
                    <a:stretch>
                      <a:fillRect/>
                    </a:stretch>
                  </pic:blipFill>
                  <pic:spPr bwMode="auto">
                    <a:xfrm>
                      <a:off x="0" y="0"/>
                      <a:ext cx="3731895" cy="2349500"/>
                    </a:xfrm>
                    <a:prstGeom prst="rect">
                      <a:avLst/>
                    </a:prstGeom>
                    <a:noFill/>
                    <a:ln w="9525">
                      <a:noFill/>
                      <a:miter lim="800000"/>
                      <a:headEnd/>
                      <a:tailEnd/>
                    </a:ln>
                  </pic:spPr>
                </pic:pic>
              </a:graphicData>
            </a:graphic>
          </wp:inline>
        </w:drawing>
      </w:r>
    </w:p>
    <w:p w:rsidR="00496DA0" w:rsidRPr="007D619C" w:rsidRDefault="007D619C" w:rsidP="007D619C">
      <w:pPr>
        <w:pStyle w:val="Caption"/>
        <w:bidi/>
        <w:jc w:val="center"/>
        <w:rPr>
          <w:rFonts w:ascii="Times New Roman" w:hAnsi="Times New Roman" w:cs="B Nazanin"/>
          <w:color w:val="auto"/>
          <w:sz w:val="22"/>
          <w:szCs w:val="22"/>
          <w:rtl/>
          <w:lang w:bidi="fa-IR"/>
        </w:rPr>
      </w:pPr>
      <w:bookmarkStart w:id="736" w:name="_Toc272054948"/>
      <w:r w:rsidRPr="007D619C">
        <w:rPr>
          <w:rFonts w:ascii="Times New Roman" w:hAnsi="Times New Roman" w:cs="B Nazanin" w:hint="eastAsia"/>
          <w:color w:val="auto"/>
          <w:sz w:val="22"/>
          <w:szCs w:val="22"/>
          <w:rtl/>
          <w:lang w:bidi="fa-IR"/>
        </w:rPr>
        <w:t>شکل</w:t>
      </w:r>
      <w:r w:rsidRPr="007D619C">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11</w:t>
      </w:r>
      <w:r w:rsidR="002A4878">
        <w:rPr>
          <w:rFonts w:ascii="Times New Roman" w:hAnsi="Times New Roman" w:cs="B Nazanin"/>
          <w:color w:val="auto"/>
          <w:sz w:val="22"/>
          <w:szCs w:val="22"/>
          <w:rtl/>
          <w:lang w:bidi="fa-IR"/>
        </w:rPr>
        <w:fldChar w:fldCharType="end"/>
      </w:r>
      <w:r w:rsidR="00496DA0" w:rsidRPr="007D619C">
        <w:rPr>
          <w:rFonts w:ascii="Times New Roman" w:hAnsi="Times New Roman" w:cs="B Nazanin" w:hint="cs"/>
          <w:color w:val="auto"/>
          <w:sz w:val="22"/>
          <w:szCs w:val="22"/>
          <w:rtl/>
          <w:lang w:bidi="fa-IR"/>
        </w:rPr>
        <w:t xml:space="preserve">: </w:t>
      </w:r>
      <w:r w:rsidR="00345451" w:rsidRPr="007D619C">
        <w:rPr>
          <w:rFonts w:ascii="Times New Roman" w:hAnsi="Times New Roman" w:cs="B Nazanin" w:hint="cs"/>
          <w:color w:val="auto"/>
          <w:sz w:val="22"/>
          <w:szCs w:val="22"/>
          <w:rtl/>
          <w:lang w:bidi="fa-IR"/>
        </w:rPr>
        <w:t>مدل شبکه پتری خبره فازی</w:t>
      </w:r>
      <w:bookmarkEnd w:id="736"/>
    </w:p>
    <w:p w:rsidR="009969DC" w:rsidRPr="00C33D22" w:rsidRDefault="009969DC" w:rsidP="000920EF">
      <w:pPr>
        <w:pStyle w:val="MyParagraph"/>
      </w:pPr>
      <w:r w:rsidRPr="00C33D22">
        <w:rPr>
          <w:rFonts w:hint="cs"/>
          <w:rtl/>
        </w:rPr>
        <w:t xml:space="preserve">تسنگ و همکارانش </w:t>
      </w:r>
      <w:r w:rsidRPr="00C33D22">
        <w:t>[</w:t>
      </w:r>
      <w:r w:rsidR="00D674D6">
        <w:t>111</w:t>
      </w:r>
      <w:r w:rsidRPr="00C33D22">
        <w:t>]</w:t>
      </w:r>
      <w:r w:rsidRPr="00C33D22">
        <w:rPr>
          <w:rFonts w:hint="cs"/>
          <w:rtl/>
        </w:rPr>
        <w:t xml:space="preserve"> در سال 1999 ظرفیت یادگیری شبکه</w:t>
      </w:r>
      <w:r w:rsidR="00BB375F">
        <w:rPr>
          <w:rtl/>
        </w:rPr>
        <w:softHyphen/>
      </w:r>
      <w:r w:rsidRPr="00C33D22">
        <w:rPr>
          <w:rFonts w:hint="cs"/>
          <w:rtl/>
        </w:rPr>
        <w:t>های پتری فازی را از طریق مدلسازی تولید قوانین فازی</w:t>
      </w:r>
      <w:r w:rsidRPr="00C33D22">
        <w:rPr>
          <w:rStyle w:val="FootnoteReference"/>
          <w:rtl/>
        </w:rPr>
        <w:footnoteReference w:id="185"/>
      </w:r>
      <w:r w:rsidRPr="00C33D22">
        <w:rPr>
          <w:rFonts w:hint="cs"/>
          <w:rtl/>
        </w:rPr>
        <w:t xml:space="preserve"> و الگوریتم یادگیری شبکه عصبی مورد بررسی قرار دادند. الگوریتم یادگیری بکار رفته در مدل پیشنهادی در این مقاله شامل مقدار</w:t>
      </w:r>
      <w:r w:rsidR="00D30BDB">
        <w:rPr>
          <w:rtl/>
        </w:rPr>
        <w:softHyphen/>
      </w:r>
      <w:r w:rsidRPr="00C33D22">
        <w:rPr>
          <w:rFonts w:hint="cs"/>
          <w:rtl/>
        </w:rPr>
        <w:t>دهی اولیه، ارائه نمونه</w:t>
      </w:r>
      <w:r w:rsidR="00D30BDB">
        <w:rPr>
          <w:rtl/>
        </w:rPr>
        <w:softHyphen/>
      </w:r>
      <w:r w:rsidRPr="00C33D22">
        <w:rPr>
          <w:rFonts w:hint="cs"/>
          <w:rtl/>
        </w:rPr>
        <w:t>های آزمایشی، روش</w:t>
      </w:r>
      <w:r w:rsidR="00D30BDB">
        <w:rPr>
          <w:rtl/>
        </w:rPr>
        <w:softHyphen/>
      </w:r>
      <w:r w:rsidRPr="00C33D22">
        <w:rPr>
          <w:rFonts w:hint="cs"/>
          <w:rtl/>
        </w:rPr>
        <w:t xml:space="preserve">های محاسبات </w:t>
      </w:r>
      <w:r w:rsidRPr="00C33D22">
        <w:t xml:space="preserve"> Feed Forward </w:t>
      </w:r>
      <w:r w:rsidRPr="00C33D22">
        <w:rPr>
          <w:rFonts w:hint="cs"/>
          <w:rtl/>
        </w:rPr>
        <w:t xml:space="preserve">و </w:t>
      </w:r>
      <w:r w:rsidRPr="00C33D22">
        <w:t>Feed Backward</w:t>
      </w:r>
      <w:r w:rsidRPr="00C33D22">
        <w:rPr>
          <w:rFonts w:hint="cs"/>
          <w:rtl/>
        </w:rPr>
        <w:t xml:space="preserve"> برای تنظیم </w:t>
      </w:r>
      <w:r w:rsidRPr="00C33D22">
        <w:rPr>
          <w:rtl/>
        </w:rPr>
        <w:softHyphen/>
      </w:r>
      <w:r w:rsidRPr="00C33D22">
        <w:rPr>
          <w:rFonts w:hint="cs"/>
          <w:rtl/>
        </w:rPr>
        <w:t>کمان</w:t>
      </w:r>
      <w:r w:rsidRPr="00C33D22">
        <w:rPr>
          <w:rtl/>
        </w:rPr>
        <w:softHyphen/>
      </w:r>
      <w:r w:rsidRPr="00C33D22">
        <w:rPr>
          <w:rFonts w:hint="cs"/>
          <w:rtl/>
        </w:rPr>
        <w:t>ها می</w:t>
      </w:r>
      <w:r w:rsidR="00D30BDB">
        <w:rPr>
          <w:rtl/>
        </w:rPr>
        <w:softHyphen/>
      </w:r>
      <w:r w:rsidRPr="00C33D22">
        <w:rPr>
          <w:rFonts w:hint="cs"/>
          <w:rtl/>
        </w:rPr>
        <w:t xml:space="preserve">باشد. این مقاله، یک مدل </w:t>
      </w:r>
      <w:r w:rsidRPr="00C33D22">
        <w:t>14-Tuple</w:t>
      </w:r>
      <w:r w:rsidRPr="00C33D22">
        <w:rPr>
          <w:rFonts w:hint="cs"/>
          <w:rtl/>
        </w:rPr>
        <w:t xml:space="preserve"> از شبکه فازی </w:t>
      </w:r>
      <w:r w:rsidRPr="00C33D22">
        <w:rPr>
          <w:rtl/>
        </w:rPr>
        <w:t>پتری</w:t>
      </w:r>
      <w:r w:rsidRPr="00C33D22">
        <w:rPr>
          <w:rFonts w:hint="cs"/>
          <w:rtl/>
        </w:rPr>
        <w:t xml:space="preserve"> تعریف شده است که شامل مکان</w:t>
      </w:r>
      <w:r w:rsidR="00D30BDB">
        <w:rPr>
          <w:rtl/>
        </w:rPr>
        <w:softHyphen/>
      </w:r>
      <w:r w:rsidRPr="00C33D22">
        <w:rPr>
          <w:rFonts w:hint="cs"/>
          <w:rtl/>
        </w:rPr>
        <w:t>ها ،گذرها، میزان آستانه آغاز</w:t>
      </w:r>
      <w:r w:rsidRPr="00C33D22">
        <w:rPr>
          <w:rtl/>
        </w:rPr>
        <w:softHyphen/>
      </w:r>
      <w:r w:rsidRPr="00C33D22">
        <w:rPr>
          <w:rFonts w:hint="cs"/>
          <w:rtl/>
        </w:rPr>
        <w:t>ها در دستورالعمل</w:t>
      </w:r>
      <w:r w:rsidR="00D30BDB">
        <w:rPr>
          <w:rtl/>
        </w:rPr>
        <w:softHyphen/>
      </w:r>
      <w:r w:rsidRPr="00C33D22">
        <w:rPr>
          <w:rFonts w:hint="cs"/>
          <w:rtl/>
        </w:rPr>
        <w:t>های ورودی خروجی</w:t>
      </w:r>
      <w:r w:rsidR="00D30BDB">
        <w:rPr>
          <w:rtl/>
        </w:rPr>
        <w:softHyphen/>
      </w:r>
      <w:r w:rsidRPr="00C33D22">
        <w:rPr>
          <w:rFonts w:hint="cs"/>
          <w:rtl/>
        </w:rPr>
        <w:t>، مجموعه</w:t>
      </w:r>
      <w:r w:rsidR="00D30BDB">
        <w:rPr>
          <w:rtl/>
        </w:rPr>
        <w:softHyphen/>
      </w:r>
      <w:r w:rsidRPr="00C33D22">
        <w:rPr>
          <w:rFonts w:hint="cs"/>
          <w:rtl/>
        </w:rPr>
        <w:t>های فازی</w:t>
      </w:r>
      <w:r w:rsidR="00D30BDB">
        <w:rPr>
          <w:rtl/>
        </w:rPr>
        <w:softHyphen/>
      </w:r>
      <w:r w:rsidRPr="00C33D22">
        <w:rPr>
          <w:rFonts w:hint="cs"/>
          <w:rtl/>
        </w:rPr>
        <w:t>، مجموعه وزن</w:t>
      </w:r>
      <w:r w:rsidR="00D30BDB">
        <w:rPr>
          <w:rtl/>
        </w:rPr>
        <w:softHyphen/>
      </w:r>
      <w:r w:rsidRPr="00C33D22">
        <w:rPr>
          <w:rFonts w:hint="cs"/>
          <w:rtl/>
        </w:rPr>
        <w:t>های محلی یا میانی از قوانین تولید فازی، فاکتور قطعیت قوانین و مجموعه کمان</w:t>
      </w:r>
      <w:r w:rsidR="00D30BDB">
        <w:rPr>
          <w:rtl/>
        </w:rPr>
        <w:softHyphen/>
      </w:r>
      <w:r w:rsidRPr="00C33D22">
        <w:rPr>
          <w:rFonts w:hint="cs"/>
          <w:rtl/>
        </w:rPr>
        <w:t>ها می</w:t>
      </w:r>
      <w:r w:rsidR="00D30BDB">
        <w:rPr>
          <w:rtl/>
        </w:rPr>
        <w:softHyphen/>
      </w:r>
      <w:r w:rsidRPr="00C33D22">
        <w:rPr>
          <w:rFonts w:hint="cs"/>
          <w:rtl/>
        </w:rPr>
        <w:t>باشند. مجموعه کمان</w:t>
      </w:r>
      <w:r w:rsidR="000920EF">
        <w:rPr>
          <w:rtl/>
        </w:rPr>
        <w:softHyphen/>
      </w:r>
      <w:r w:rsidRPr="00C33D22">
        <w:rPr>
          <w:rFonts w:hint="cs"/>
          <w:rtl/>
        </w:rPr>
        <w:t>ها ارائه کننده فاکتورهای قطعیت و انواع مختلف دستورالعمل</w:t>
      </w:r>
      <w:r w:rsidR="000920EF">
        <w:rPr>
          <w:rtl/>
        </w:rPr>
        <w:softHyphen/>
      </w:r>
      <w:r w:rsidRPr="00C33D22">
        <w:rPr>
          <w:rFonts w:hint="cs"/>
          <w:rtl/>
        </w:rPr>
        <w:t>های ارتباط که به هر مکان یک مجموعه فازی و یک فاکتور قطعیت ، به هر کمان یک وزن مکانی و یک نقشه مطرح دقیق از مکان</w:t>
      </w:r>
      <w:r w:rsidR="000920EF">
        <w:rPr>
          <w:rtl/>
        </w:rPr>
        <w:softHyphen/>
      </w:r>
      <w:r w:rsidRPr="00C33D22">
        <w:rPr>
          <w:rFonts w:hint="cs"/>
          <w:rtl/>
        </w:rPr>
        <w:t>ها به مقدار</w:t>
      </w:r>
      <w:r w:rsidR="000920EF">
        <w:rPr>
          <w:rtl/>
        </w:rPr>
        <w:softHyphen/>
      </w:r>
      <w:r w:rsidRPr="00C33D22">
        <w:rPr>
          <w:rFonts w:hint="cs"/>
          <w:rtl/>
        </w:rPr>
        <w:t>های آغازی اختصاص می</w:t>
      </w:r>
      <w:r w:rsidR="000920EF">
        <w:rPr>
          <w:rtl/>
        </w:rPr>
        <w:softHyphen/>
      </w:r>
      <w:r w:rsidRPr="00C33D22">
        <w:rPr>
          <w:rFonts w:hint="cs"/>
          <w:rtl/>
        </w:rPr>
        <w:t>دهند هستند. این مدل پیشنهادی در مجموعه قواعد تولید فازی که معرف پایگاه دانش سیستم خبره فازی جهت انتخاب کامپیوتر متخصص و کارآمدتر در یک سازمان می</w:t>
      </w:r>
      <w:r w:rsidR="000920EF">
        <w:rPr>
          <w:rtl/>
        </w:rPr>
        <w:softHyphen/>
      </w:r>
      <w:r w:rsidRPr="00C33D22">
        <w:rPr>
          <w:rFonts w:hint="cs"/>
          <w:rtl/>
        </w:rPr>
        <w:t>باشد بکار رفته است.</w:t>
      </w:r>
    </w:p>
    <w:p w:rsidR="009969DC" w:rsidRPr="00C33D22" w:rsidRDefault="009969DC" w:rsidP="000920EF">
      <w:pPr>
        <w:pStyle w:val="MyParagraph"/>
        <w:rPr>
          <w:rtl/>
        </w:rPr>
      </w:pPr>
      <w:r w:rsidRPr="00C33D22">
        <w:rPr>
          <w:rFonts w:hint="cs"/>
          <w:rtl/>
        </w:rPr>
        <w:t>لی</w:t>
      </w:r>
      <w:r w:rsidRPr="00C33D22">
        <w:rPr>
          <w:rStyle w:val="PageNumber"/>
          <w:rFonts w:hint="cs"/>
          <w:rtl/>
        </w:rPr>
        <w:t xml:space="preserve"> و همکارانش </w:t>
      </w:r>
      <w:r w:rsidRPr="00C33D22">
        <w:rPr>
          <w:rStyle w:val="PageNumber"/>
        </w:rPr>
        <w:t>[</w:t>
      </w:r>
      <w:r w:rsidR="00D674D6">
        <w:rPr>
          <w:rStyle w:val="PageNumber"/>
        </w:rPr>
        <w:t>112</w:t>
      </w:r>
      <w:r w:rsidRPr="00C33D22">
        <w:rPr>
          <w:rStyle w:val="PageNumber"/>
        </w:rPr>
        <w:t>,</w:t>
      </w:r>
      <w:r w:rsidR="00D674D6">
        <w:rPr>
          <w:rStyle w:val="PageNumber"/>
        </w:rPr>
        <w:t>113</w:t>
      </w:r>
      <w:r w:rsidRPr="00C33D22">
        <w:rPr>
          <w:rStyle w:val="PageNumber"/>
        </w:rPr>
        <w:t>]</w:t>
      </w:r>
      <w:r w:rsidRPr="00C33D22">
        <w:rPr>
          <w:rStyle w:val="PageNumber"/>
          <w:rFonts w:hint="cs"/>
          <w:rtl/>
        </w:rPr>
        <w:t xml:space="preserve"> در سال 1999 و 2000 </w:t>
      </w:r>
      <w:r w:rsidRPr="00C33D22">
        <w:rPr>
          <w:rFonts w:hint="cs"/>
          <w:rtl/>
        </w:rPr>
        <w:t xml:space="preserve">مدلی به نام مدل </w:t>
      </w:r>
      <w:r w:rsidRPr="00C33D22">
        <w:rPr>
          <w:rtl/>
        </w:rPr>
        <w:t>شبکه پتری</w:t>
      </w:r>
      <w:r w:rsidRPr="00C33D22">
        <w:rPr>
          <w:rFonts w:hint="cs"/>
          <w:rtl/>
        </w:rPr>
        <w:t xml:space="preserve"> فازی تطابقی پیشنهاد کرد که از فواید توصیفی شبکه </w:t>
      </w:r>
      <w:r w:rsidRPr="00C33D22">
        <w:rPr>
          <w:rtl/>
        </w:rPr>
        <w:t>پتری</w:t>
      </w:r>
      <w:r w:rsidRPr="00C33D22">
        <w:rPr>
          <w:rFonts w:hint="cs"/>
          <w:rtl/>
        </w:rPr>
        <w:t xml:space="preserve"> فازی سود می</w:t>
      </w:r>
      <w:r w:rsidR="000920EF">
        <w:rPr>
          <w:rtl/>
        </w:rPr>
        <w:softHyphen/>
      </w:r>
      <w:r w:rsidRPr="00C33D22">
        <w:rPr>
          <w:rFonts w:hint="cs"/>
          <w:rtl/>
        </w:rPr>
        <w:t>برد اما در همان حال نیز همانند شبکه عصبی دارای قابلیت یادگیری بود. این بررسی برای طراحی یک نظام استنتاجی دانش پویا تاکید داشت که بر اساس تنوع دانش مثلا شناخت انسان</w:t>
      </w:r>
      <w:r w:rsidRPr="00C33D22">
        <w:rPr>
          <w:rStyle w:val="FootnoteReference"/>
          <w:rtl/>
        </w:rPr>
        <w:footnoteReference w:id="186"/>
      </w:r>
      <w:r w:rsidRPr="00C33D22">
        <w:rPr>
          <w:rFonts w:hint="cs"/>
          <w:rtl/>
        </w:rPr>
        <w:t xml:space="preserve"> و درک و تفکر انسان قابل توصیف بود. این مدل به معرفی مفهوم تولید قانون تنظیم شده فازی</w:t>
      </w:r>
      <w:r w:rsidRPr="00C33D22">
        <w:rPr>
          <w:rStyle w:val="FootnoteReference"/>
          <w:rtl/>
        </w:rPr>
        <w:footnoteReference w:id="187"/>
      </w:r>
      <w:r w:rsidRPr="00C33D22">
        <w:rPr>
          <w:rFonts w:hint="cs"/>
          <w:rtl/>
        </w:rPr>
        <w:t xml:space="preserve"> می</w:t>
      </w:r>
      <w:r w:rsidR="000920EF">
        <w:rPr>
          <w:rtl/>
        </w:rPr>
        <w:softHyphen/>
      </w:r>
      <w:r w:rsidRPr="00C33D22">
        <w:rPr>
          <w:rFonts w:hint="cs"/>
          <w:rtl/>
        </w:rPr>
        <w:t xml:space="preserve">پردازد که این مفهوم به </w:t>
      </w:r>
      <w:r w:rsidRPr="00C33D22">
        <w:rPr>
          <w:rFonts w:hint="cs"/>
          <w:rtl/>
        </w:rPr>
        <w:lastRenderedPageBreak/>
        <w:t>هریک از طرح</w:t>
      </w:r>
      <w:r w:rsidR="000920EF">
        <w:rPr>
          <w:rtl/>
        </w:rPr>
        <w:softHyphen/>
      </w:r>
      <w:r w:rsidRPr="00C33D22">
        <w:rPr>
          <w:rFonts w:hint="cs"/>
          <w:rtl/>
        </w:rPr>
        <w:t>ها با توجه به سابقه کاربردی آن</w:t>
      </w:r>
      <w:r w:rsidR="000920EF">
        <w:rPr>
          <w:rtl/>
        </w:rPr>
        <w:softHyphen/>
      </w:r>
      <w:r w:rsidRPr="00C33D22">
        <w:rPr>
          <w:rFonts w:hint="cs"/>
          <w:rtl/>
        </w:rPr>
        <w:t>ها و بر اساس یک قانون یک درجه اهمیت و ارزش در نظر می</w:t>
      </w:r>
      <w:r w:rsidR="000920EF">
        <w:rPr>
          <w:rtl/>
        </w:rPr>
        <w:softHyphen/>
      </w:r>
      <w:r w:rsidRPr="00C33D22">
        <w:rPr>
          <w:rFonts w:hint="cs"/>
          <w:rtl/>
        </w:rPr>
        <w:t>گیرد. در این مقاله، الگوریتم</w:t>
      </w:r>
      <w:r w:rsidR="000920EF">
        <w:rPr>
          <w:rtl/>
        </w:rPr>
        <w:softHyphen/>
      </w:r>
      <w:r w:rsidRPr="00C33D22">
        <w:rPr>
          <w:rFonts w:hint="cs"/>
          <w:rtl/>
        </w:rPr>
        <w:t>های یادگیری مجزا توسعه پیدا کردند و الگوریتم</w:t>
      </w:r>
      <w:r w:rsidR="000920EF">
        <w:rPr>
          <w:rtl/>
        </w:rPr>
        <w:softHyphen/>
      </w:r>
      <w:r w:rsidRPr="00C33D22">
        <w:rPr>
          <w:rFonts w:hint="cs"/>
          <w:rtl/>
        </w:rPr>
        <w:t>های استنتاج فازی</w:t>
      </w:r>
      <w:r w:rsidRPr="00C33D22">
        <w:rPr>
          <w:rStyle w:val="FootnoteReference"/>
          <w:rtl/>
        </w:rPr>
        <w:footnoteReference w:id="188"/>
      </w:r>
      <w:r w:rsidRPr="00C33D22">
        <w:rPr>
          <w:rFonts w:hint="cs"/>
          <w:rtl/>
        </w:rPr>
        <w:t xml:space="preserve"> نامیده شدند و الگوریتم</w:t>
      </w:r>
      <w:r w:rsidR="000920EF">
        <w:rPr>
          <w:rtl/>
        </w:rPr>
        <w:softHyphen/>
      </w:r>
      <w:r w:rsidRPr="00C33D22">
        <w:rPr>
          <w:rFonts w:hint="cs"/>
          <w:rtl/>
        </w:rPr>
        <w:t>های انتشار به عقب برای تائید وزن</w:t>
      </w:r>
      <w:r w:rsidR="000920EF">
        <w:rPr>
          <w:rtl/>
        </w:rPr>
        <w:softHyphen/>
      </w:r>
      <w:r w:rsidRPr="00C33D22">
        <w:rPr>
          <w:rFonts w:hint="cs"/>
          <w:rtl/>
        </w:rPr>
        <w:t>های قابل تعدیل و یادگیری دانش تحت شرایط کلی استفاده شده است.</w:t>
      </w:r>
    </w:p>
    <w:p w:rsidR="009969DC" w:rsidRPr="00C33D22" w:rsidRDefault="009969DC" w:rsidP="009467A2">
      <w:pPr>
        <w:pStyle w:val="MyParagraph"/>
        <w:rPr>
          <w:rtl/>
        </w:rPr>
      </w:pPr>
      <w:r w:rsidRPr="00C33D22">
        <w:rPr>
          <w:rFonts w:hint="cs"/>
          <w:rtl/>
        </w:rPr>
        <w:t xml:space="preserve">چن و همکارانش </w:t>
      </w:r>
      <w:r w:rsidRPr="00C33D22">
        <w:rPr>
          <w:rStyle w:val="PageNumber"/>
        </w:rPr>
        <w:t>[</w:t>
      </w:r>
      <w:r w:rsidR="00D674D6">
        <w:rPr>
          <w:rStyle w:val="PageNumber"/>
        </w:rPr>
        <w:t>114</w:t>
      </w:r>
      <w:r w:rsidRPr="00C33D22">
        <w:rPr>
          <w:rStyle w:val="PageNumber"/>
        </w:rPr>
        <w:t>]</w:t>
      </w:r>
      <w:r w:rsidRPr="00C33D22">
        <w:rPr>
          <w:rStyle w:val="PageNumber"/>
          <w:rFonts w:hint="cs"/>
          <w:rtl/>
        </w:rPr>
        <w:t xml:space="preserve"> در سال 2002 مدلی از شبکه پتری فازی برای طبقه</w:t>
      </w:r>
      <w:r w:rsidR="000920EF">
        <w:rPr>
          <w:rStyle w:val="PageNumber"/>
          <w:rtl/>
        </w:rPr>
        <w:softHyphen/>
      </w:r>
      <w:r w:rsidRPr="00C33D22">
        <w:rPr>
          <w:rStyle w:val="PageNumber"/>
          <w:rFonts w:hint="cs"/>
          <w:rtl/>
        </w:rPr>
        <w:t>بندی الگوها</w:t>
      </w:r>
      <w:r w:rsidRPr="00C33D22">
        <w:rPr>
          <w:rStyle w:val="FootnoteReference"/>
          <w:rtl/>
        </w:rPr>
        <w:footnoteReference w:id="189"/>
      </w:r>
      <w:r w:rsidRPr="00C33D22">
        <w:rPr>
          <w:rStyle w:val="PageNumber"/>
          <w:rFonts w:hint="cs"/>
          <w:rtl/>
        </w:rPr>
        <w:t xml:space="preserve"> مبتنی بر قاعده(قانون) ارائه دادند. در این مدل پیشنهادی قوانین فازی در حوزه دانش</w:t>
      </w:r>
      <w:r w:rsidRPr="00C33D22">
        <w:rPr>
          <w:rStyle w:val="FootnoteReference"/>
          <w:rtl/>
        </w:rPr>
        <w:footnoteReference w:id="190"/>
      </w:r>
      <w:r w:rsidRPr="00C33D22">
        <w:rPr>
          <w:rStyle w:val="PageNumber"/>
          <w:rFonts w:hint="cs"/>
          <w:rtl/>
        </w:rPr>
        <w:t xml:space="preserve"> اعمال می</w:t>
      </w:r>
      <w:r w:rsidR="000920EF">
        <w:rPr>
          <w:rStyle w:val="PageNumber"/>
          <w:rtl/>
        </w:rPr>
        <w:softHyphen/>
      </w:r>
      <w:r w:rsidRPr="00C33D22">
        <w:rPr>
          <w:rStyle w:val="PageNumber"/>
          <w:rFonts w:hint="cs"/>
          <w:rtl/>
        </w:rPr>
        <w:t>گردد بطوری که به کمک آن وزن</w:t>
      </w:r>
      <w:r w:rsidR="000920EF">
        <w:rPr>
          <w:rStyle w:val="PageNumber"/>
          <w:rtl/>
        </w:rPr>
        <w:softHyphen/>
      </w:r>
      <w:r w:rsidRPr="00C33D22">
        <w:rPr>
          <w:rStyle w:val="PageNumber"/>
          <w:rFonts w:hint="cs"/>
          <w:rtl/>
        </w:rPr>
        <w:t>های محلی و فاکتور قطعیت</w:t>
      </w:r>
      <w:r w:rsidRPr="00C33D22">
        <w:rPr>
          <w:rStyle w:val="FootnoteReference"/>
          <w:rtl/>
        </w:rPr>
        <w:footnoteReference w:id="191"/>
      </w:r>
      <w:r w:rsidRPr="00C33D22">
        <w:rPr>
          <w:rStyle w:val="PageNumber"/>
          <w:rFonts w:hint="cs"/>
          <w:rtl/>
        </w:rPr>
        <w:t xml:space="preserve"> توسط یک روال یادگیری بصورت آنلاین تنظیم می</w:t>
      </w:r>
      <w:r w:rsidR="000920EF">
        <w:rPr>
          <w:rStyle w:val="PageNumber"/>
          <w:rtl/>
        </w:rPr>
        <w:softHyphen/>
      </w:r>
      <w:r w:rsidRPr="00C33D22">
        <w:rPr>
          <w:rStyle w:val="PageNumber"/>
          <w:rFonts w:hint="cs"/>
          <w:rtl/>
        </w:rPr>
        <w:t>گردد. در این جا، هر مکان ورودی به عنوان یک ویژگی از الگو</w:t>
      </w:r>
      <w:r w:rsidRPr="00C33D22">
        <w:rPr>
          <w:rStyle w:val="PageNumber"/>
        </w:rPr>
        <w:t xml:space="preserve"> </w:t>
      </w:r>
      <w:r w:rsidRPr="00C33D22">
        <w:rPr>
          <w:rStyle w:val="PageNumber"/>
          <w:rFonts w:hint="cs"/>
          <w:rtl/>
        </w:rPr>
        <w:t>در نظر گرفته می</w:t>
      </w:r>
      <w:r w:rsidR="000920EF">
        <w:rPr>
          <w:rStyle w:val="PageNumber"/>
          <w:rtl/>
        </w:rPr>
        <w:softHyphen/>
      </w:r>
      <w:r w:rsidRPr="00C33D22">
        <w:rPr>
          <w:rStyle w:val="PageNumber"/>
          <w:rFonts w:hint="cs"/>
          <w:rtl/>
        </w:rPr>
        <w:t>شود و در هر انتقال(گذر) یک تولید قوانین فازی می</w:t>
      </w:r>
      <w:r w:rsidR="000920EF">
        <w:rPr>
          <w:rStyle w:val="PageNumber"/>
          <w:rtl/>
        </w:rPr>
        <w:softHyphen/>
      </w:r>
      <w:r w:rsidRPr="00C33D22">
        <w:rPr>
          <w:rStyle w:val="PageNumber"/>
          <w:rFonts w:hint="cs"/>
          <w:rtl/>
        </w:rPr>
        <w:t>باشد.</w:t>
      </w:r>
      <w:r w:rsidR="000920EF">
        <w:rPr>
          <w:rStyle w:val="PageNumber"/>
          <w:rFonts w:hint="cs"/>
          <w:rtl/>
        </w:rPr>
        <w:t xml:space="preserve"> </w:t>
      </w:r>
      <w:r w:rsidRPr="00C33D22">
        <w:rPr>
          <w:rStyle w:val="PageNumber"/>
          <w:rFonts w:hint="cs"/>
          <w:rtl/>
        </w:rPr>
        <w:t>نشانه گذاری در هر مکان به عنوان مقدار عضویت کلاس</w:t>
      </w:r>
      <w:r w:rsidRPr="00C33D22">
        <w:rPr>
          <w:rStyle w:val="FootnoteReference"/>
          <w:rtl/>
        </w:rPr>
        <w:footnoteReference w:id="192"/>
      </w:r>
      <w:r w:rsidRPr="00C33D22">
        <w:rPr>
          <w:rStyle w:val="PageNumber"/>
          <w:rFonts w:hint="cs"/>
          <w:rtl/>
        </w:rPr>
        <w:t xml:space="preserve"> می</w:t>
      </w:r>
      <w:r w:rsidR="000920EF">
        <w:rPr>
          <w:rStyle w:val="PageNumber"/>
          <w:rtl/>
        </w:rPr>
        <w:softHyphen/>
      </w:r>
      <w:r w:rsidRPr="00C33D22">
        <w:rPr>
          <w:rStyle w:val="PageNumber"/>
          <w:rFonts w:hint="cs"/>
          <w:rtl/>
        </w:rPr>
        <w:t xml:space="preserve">باشد. </w:t>
      </w:r>
      <w:r w:rsidRPr="00C33D22">
        <w:rPr>
          <w:rFonts w:hint="cs"/>
          <w:rtl/>
        </w:rPr>
        <w:t>شبکه از هفت لایه استفاده می</w:t>
      </w:r>
      <w:r w:rsidR="000920EF">
        <w:rPr>
          <w:rtl/>
        </w:rPr>
        <w:softHyphen/>
      </w:r>
      <w:r w:rsidRPr="00C33D22">
        <w:rPr>
          <w:rFonts w:hint="cs"/>
          <w:rtl/>
        </w:rPr>
        <w:t>کند. این مدل برای دسته بندی مجموعه داده</w:t>
      </w:r>
      <w:r w:rsidR="000920EF">
        <w:rPr>
          <w:rtl/>
        </w:rPr>
        <w:softHyphen/>
      </w:r>
      <w:r w:rsidRPr="00C33D22">
        <w:rPr>
          <w:rFonts w:hint="cs"/>
          <w:rtl/>
        </w:rPr>
        <w:t>های آیریس</w:t>
      </w:r>
      <w:r w:rsidRPr="00C33D22">
        <w:rPr>
          <w:rStyle w:val="FootnoteReference"/>
          <w:rtl/>
        </w:rPr>
        <w:footnoteReference w:id="193"/>
      </w:r>
      <w:r w:rsidRPr="00C33D22">
        <w:rPr>
          <w:rFonts w:hint="cs"/>
          <w:rtl/>
        </w:rPr>
        <w:t xml:space="preserve"> که به منظور آزمایش توانایی استنتاج شبکه</w:t>
      </w:r>
      <w:r w:rsidR="000920EF">
        <w:rPr>
          <w:rtl/>
        </w:rPr>
        <w:softHyphen/>
      </w:r>
      <w:r w:rsidRPr="00C33D22">
        <w:rPr>
          <w:rFonts w:hint="cs"/>
          <w:rtl/>
        </w:rPr>
        <w:t>های پتری فازی در شناسایی نمونه</w:t>
      </w:r>
      <w:r w:rsidR="000920EF">
        <w:rPr>
          <w:rtl/>
        </w:rPr>
        <w:softHyphen/>
      </w:r>
      <w:r w:rsidRPr="00C33D22">
        <w:rPr>
          <w:rFonts w:hint="cs"/>
          <w:rtl/>
        </w:rPr>
        <w:t>های مختلف مورد استفاده قرار می</w:t>
      </w:r>
      <w:r w:rsidR="009467A2">
        <w:rPr>
          <w:rtl/>
        </w:rPr>
        <w:softHyphen/>
      </w:r>
      <w:r w:rsidRPr="00C33D22">
        <w:rPr>
          <w:rFonts w:hint="cs"/>
          <w:rtl/>
        </w:rPr>
        <w:t>گیرد.</w:t>
      </w:r>
    </w:p>
    <w:p w:rsidR="009969DC" w:rsidRPr="00C33D22" w:rsidRDefault="009969DC" w:rsidP="001779D3">
      <w:pPr>
        <w:pStyle w:val="MyParagraph"/>
        <w:rPr>
          <w:rtl/>
        </w:rPr>
      </w:pPr>
      <w:r w:rsidRPr="00C33D22">
        <w:rPr>
          <w:rStyle w:val="PageNumber"/>
          <w:rFonts w:hint="cs"/>
          <w:rtl/>
        </w:rPr>
        <w:t xml:space="preserve">جونز و همکارانش </w:t>
      </w:r>
      <w:r w:rsidRPr="00C33D22">
        <w:rPr>
          <w:rStyle w:val="PageNumber"/>
        </w:rPr>
        <w:t>[</w:t>
      </w:r>
      <w:r w:rsidR="00D674D6">
        <w:rPr>
          <w:rStyle w:val="PageNumber"/>
        </w:rPr>
        <w:t>115</w:t>
      </w:r>
      <w:r w:rsidRPr="00C33D22">
        <w:rPr>
          <w:rStyle w:val="PageNumber"/>
        </w:rPr>
        <w:t>]</w:t>
      </w:r>
      <w:r w:rsidRPr="00C33D22">
        <w:rPr>
          <w:rStyle w:val="PageNumber"/>
          <w:rFonts w:hint="cs"/>
          <w:rtl/>
        </w:rPr>
        <w:t xml:space="preserve"> در سال 2003 مدلی از یک تست آزمایشگاهی از یک خط آهن و عبور قطار بر روی آن بر اساس زمان واقعی توسط چند پردازنده را ارائه کردند. در این مدل، </w:t>
      </w:r>
      <w:r w:rsidRPr="00C33D22">
        <w:rPr>
          <w:rFonts w:hint="cs"/>
          <w:rtl/>
        </w:rPr>
        <w:t>خصوصیات شبکه عصبی، زمان</w:t>
      </w:r>
      <w:r w:rsidR="009467A2">
        <w:rPr>
          <w:rtl/>
        </w:rPr>
        <w:softHyphen/>
      </w:r>
      <w:r w:rsidRPr="00C33D22">
        <w:rPr>
          <w:rFonts w:hint="cs"/>
          <w:rtl/>
        </w:rPr>
        <w:t>بندی و توکن</w:t>
      </w:r>
      <w:r w:rsidR="009467A2">
        <w:rPr>
          <w:rtl/>
        </w:rPr>
        <w:softHyphen/>
      </w:r>
      <w:r w:rsidRPr="00C33D22">
        <w:rPr>
          <w:rFonts w:hint="cs"/>
          <w:rtl/>
        </w:rPr>
        <w:t xml:space="preserve">های </w:t>
      </w:r>
      <w:r w:rsidR="00B11AB1">
        <w:rPr>
          <w:rFonts w:hint="cs"/>
          <w:rtl/>
        </w:rPr>
        <w:t>تصادفی</w:t>
      </w:r>
      <w:r w:rsidRPr="00C33D22">
        <w:rPr>
          <w:rFonts w:hint="cs"/>
          <w:rtl/>
        </w:rPr>
        <w:t xml:space="preserve"> در شبکه </w:t>
      </w:r>
      <w:r w:rsidRPr="00C33D22">
        <w:rPr>
          <w:rtl/>
        </w:rPr>
        <w:t>پتری</w:t>
      </w:r>
      <w:r w:rsidRPr="00C33D22">
        <w:rPr>
          <w:rFonts w:hint="cs"/>
          <w:rtl/>
        </w:rPr>
        <w:t xml:space="preserve"> با یک دیگر ادغام شده است. ساخت و شکل مسیر قطار به طور ساختاری با بهره</w:t>
      </w:r>
      <w:r w:rsidR="009467A2">
        <w:rPr>
          <w:rtl/>
        </w:rPr>
        <w:softHyphen/>
      </w:r>
      <w:r w:rsidRPr="00C33D22">
        <w:rPr>
          <w:rFonts w:hint="cs"/>
          <w:rtl/>
        </w:rPr>
        <w:t>گیری از مکان</w:t>
      </w:r>
      <w:r w:rsidR="009467A2">
        <w:rPr>
          <w:rtl/>
        </w:rPr>
        <w:softHyphen/>
      </w:r>
      <w:r w:rsidRPr="00C33D22">
        <w:rPr>
          <w:rFonts w:hint="cs"/>
          <w:rtl/>
        </w:rPr>
        <w:t>ها، گذرها و کمان</w:t>
      </w:r>
      <w:r w:rsidR="009467A2">
        <w:rPr>
          <w:rtl/>
        </w:rPr>
        <w:softHyphen/>
      </w:r>
      <w:r w:rsidRPr="00C33D22">
        <w:rPr>
          <w:rFonts w:hint="cs"/>
          <w:rtl/>
        </w:rPr>
        <w:t>های راست شده ساخته شده است. این در حالی است که، خود قطار توسط رنگ خاص و منحصر به فرد توکن یا نشانه</w:t>
      </w:r>
      <w:r w:rsidR="009467A2">
        <w:rPr>
          <w:rtl/>
        </w:rPr>
        <w:softHyphen/>
      </w:r>
      <w:r w:rsidRPr="00C33D22">
        <w:rPr>
          <w:rFonts w:hint="cs"/>
          <w:rtl/>
        </w:rPr>
        <w:t>ها ارائه می</w:t>
      </w:r>
      <w:r w:rsidR="009467A2">
        <w:rPr>
          <w:rtl/>
        </w:rPr>
        <w:softHyphen/>
      </w:r>
      <w:r w:rsidRPr="00C33D22">
        <w:rPr>
          <w:rFonts w:hint="cs"/>
          <w:rtl/>
        </w:rPr>
        <w:t>شود. سوزن</w:t>
      </w:r>
      <w:r w:rsidR="009467A2">
        <w:rPr>
          <w:rtl/>
        </w:rPr>
        <w:softHyphen/>
      </w:r>
      <w:r w:rsidRPr="00C33D22">
        <w:rPr>
          <w:rFonts w:hint="cs"/>
          <w:rtl/>
        </w:rPr>
        <w:t xml:space="preserve">های ریل با استفاده از شبکه </w:t>
      </w:r>
      <w:r w:rsidRPr="00C33D22">
        <w:rPr>
          <w:rtl/>
        </w:rPr>
        <w:t>پتری</w:t>
      </w:r>
      <w:r w:rsidRPr="00C33D22">
        <w:rPr>
          <w:rFonts w:hint="cs"/>
          <w:rtl/>
        </w:rPr>
        <w:t xml:space="preserve"> عصبی که مجموعه</w:t>
      </w:r>
      <w:r w:rsidR="009467A2">
        <w:rPr>
          <w:rtl/>
        </w:rPr>
        <w:softHyphen/>
      </w:r>
      <w:r w:rsidRPr="00C33D22">
        <w:rPr>
          <w:rFonts w:hint="cs"/>
          <w:rtl/>
        </w:rPr>
        <w:t>ای از گذرها را که از آرایش و نحوه فعال</w:t>
      </w:r>
      <w:r w:rsidR="009467A2">
        <w:rPr>
          <w:rtl/>
        </w:rPr>
        <w:softHyphen/>
      </w:r>
      <w:r w:rsidRPr="00C33D22">
        <w:rPr>
          <w:rFonts w:hint="cs"/>
          <w:rtl/>
        </w:rPr>
        <w:t>سازی یک اثر در ساختار چندگانه و لایه</w:t>
      </w:r>
      <w:r w:rsidR="009467A2">
        <w:rPr>
          <w:rtl/>
        </w:rPr>
        <w:softHyphen/>
      </w:r>
      <w:r w:rsidRPr="00C33D22">
        <w:rPr>
          <w:rFonts w:hint="cs"/>
          <w:rtl/>
        </w:rPr>
        <w:t>بندی شده ورودی و خروجی شاخته شده</w:t>
      </w:r>
      <w:r w:rsidR="009467A2">
        <w:rPr>
          <w:rtl/>
        </w:rPr>
        <w:softHyphen/>
      </w:r>
      <w:r w:rsidRPr="00C33D22">
        <w:rPr>
          <w:rFonts w:hint="cs"/>
          <w:rtl/>
        </w:rPr>
        <w:t>اند مورد استفاده قرار می</w:t>
      </w:r>
      <w:r w:rsidR="009467A2">
        <w:rPr>
          <w:rtl/>
        </w:rPr>
        <w:softHyphen/>
      </w:r>
      <w:r w:rsidRPr="00C33D22">
        <w:rPr>
          <w:rFonts w:hint="cs"/>
          <w:rtl/>
        </w:rPr>
        <w:t>دهد. ترکیبات مکان</w:t>
      </w:r>
      <w:r w:rsidR="009467A2">
        <w:rPr>
          <w:rtl/>
        </w:rPr>
        <w:softHyphen/>
      </w:r>
      <w:r w:rsidRPr="00C33D22">
        <w:rPr>
          <w:rFonts w:hint="cs"/>
          <w:rtl/>
        </w:rPr>
        <w:t>های زمانی</w:t>
      </w:r>
      <w:r w:rsidR="009467A2">
        <w:rPr>
          <w:rtl/>
        </w:rPr>
        <w:softHyphen/>
      </w:r>
      <w:r w:rsidRPr="00C33D22">
        <w:rPr>
          <w:rFonts w:hint="cs"/>
          <w:rtl/>
        </w:rPr>
        <w:t>، گذرها و کمان</w:t>
      </w:r>
      <w:r w:rsidR="009467A2">
        <w:rPr>
          <w:rtl/>
        </w:rPr>
        <w:softHyphen/>
      </w:r>
      <w:r w:rsidRPr="00C33D22">
        <w:rPr>
          <w:rFonts w:hint="cs"/>
          <w:rtl/>
        </w:rPr>
        <w:t>های شبکه</w:t>
      </w:r>
      <w:r w:rsidR="009467A2">
        <w:rPr>
          <w:rtl/>
        </w:rPr>
        <w:softHyphen/>
      </w:r>
      <w:r w:rsidRPr="00C33D22">
        <w:rPr>
          <w:rFonts w:hint="cs"/>
          <w:rtl/>
        </w:rPr>
        <w:t xml:space="preserve">های </w:t>
      </w:r>
      <w:r w:rsidRPr="00C33D22">
        <w:rPr>
          <w:rtl/>
        </w:rPr>
        <w:t>پتری</w:t>
      </w:r>
      <w:r w:rsidRPr="00C33D22">
        <w:rPr>
          <w:rFonts w:hint="cs"/>
          <w:rtl/>
        </w:rPr>
        <w:t xml:space="preserve"> ابزاری را در اختیار می</w:t>
      </w:r>
      <w:r w:rsidRPr="00C33D22">
        <w:rPr>
          <w:rtl/>
        </w:rPr>
        <w:softHyphen/>
      </w:r>
      <w:r w:rsidRPr="00C33D22">
        <w:rPr>
          <w:rFonts w:hint="cs"/>
          <w:rtl/>
        </w:rPr>
        <w:t>گذارد که میزان در حال اجرا قرار گرفتن سیناسپی را نمونه سازی کرده و سرعت اجرا را پردازش می</w:t>
      </w:r>
      <w:r w:rsidR="009467A2">
        <w:rPr>
          <w:rtl/>
        </w:rPr>
        <w:softHyphen/>
      </w:r>
      <w:r w:rsidRPr="00C33D22">
        <w:rPr>
          <w:rFonts w:hint="cs"/>
          <w:rtl/>
        </w:rPr>
        <w:t>کند. یادگیری از طریق شبیه</w:t>
      </w:r>
      <w:r w:rsidR="001779D3">
        <w:rPr>
          <w:rtl/>
        </w:rPr>
        <w:softHyphen/>
      </w:r>
      <w:r w:rsidRPr="00C33D22">
        <w:rPr>
          <w:rFonts w:hint="cs"/>
          <w:rtl/>
        </w:rPr>
        <w:t>سازی سوییچ</w:t>
      </w:r>
      <w:r w:rsidR="001779D3">
        <w:rPr>
          <w:rtl/>
        </w:rPr>
        <w:softHyphen/>
      </w:r>
      <w:r w:rsidRPr="00C33D22">
        <w:rPr>
          <w:rFonts w:hint="cs"/>
          <w:rtl/>
        </w:rPr>
        <w:t xml:space="preserve">های </w:t>
      </w:r>
      <w:r w:rsidRPr="00C33D22">
        <w:rPr>
          <w:rtl/>
        </w:rPr>
        <w:t>شبکه پتری</w:t>
      </w:r>
      <w:r w:rsidRPr="00C33D22">
        <w:rPr>
          <w:rFonts w:hint="cs"/>
          <w:rtl/>
        </w:rPr>
        <w:t xml:space="preserve"> عصبی با بردارهای نشانه</w:t>
      </w:r>
      <w:r w:rsidR="001779D3">
        <w:rPr>
          <w:rtl/>
        </w:rPr>
        <w:softHyphen/>
      </w:r>
      <w:r w:rsidRPr="00C33D22">
        <w:rPr>
          <w:rFonts w:hint="cs"/>
          <w:rtl/>
        </w:rPr>
        <w:t>گذاری شبکه و تنظیم وزن سیناپس</w:t>
      </w:r>
      <w:r w:rsidR="001779D3">
        <w:rPr>
          <w:rtl/>
        </w:rPr>
        <w:softHyphen/>
      </w:r>
      <w:r w:rsidRPr="00C33D22">
        <w:rPr>
          <w:rFonts w:hint="cs"/>
          <w:rtl/>
        </w:rPr>
        <w:t>ها تا زمانی که رفتار مورد نظر کسب شود انجام می</w:t>
      </w:r>
      <w:r w:rsidR="001779D3">
        <w:rPr>
          <w:rtl/>
        </w:rPr>
        <w:softHyphen/>
      </w:r>
      <w:r w:rsidRPr="00C33D22">
        <w:rPr>
          <w:rFonts w:hint="cs"/>
          <w:rtl/>
        </w:rPr>
        <w:t>شود.</w:t>
      </w:r>
    </w:p>
    <w:p w:rsidR="009969DC" w:rsidRPr="00C33D22" w:rsidRDefault="009969DC" w:rsidP="001779D3">
      <w:pPr>
        <w:pStyle w:val="MyParagraph"/>
        <w:rPr>
          <w:rtl/>
        </w:rPr>
      </w:pPr>
      <w:r w:rsidRPr="00C33D22">
        <w:rPr>
          <w:rStyle w:val="PageNumber"/>
          <w:rFonts w:hint="cs"/>
          <w:rtl/>
        </w:rPr>
        <w:t>گووا و همکارنش</w:t>
      </w:r>
      <w:r w:rsidRPr="00C33D22">
        <w:rPr>
          <w:rStyle w:val="PageNumber"/>
        </w:rPr>
        <w:t>[</w:t>
      </w:r>
      <w:r w:rsidR="00D674D6">
        <w:rPr>
          <w:rStyle w:val="PageNumber"/>
        </w:rPr>
        <w:t>116</w:t>
      </w:r>
      <w:r w:rsidRPr="00C33D22">
        <w:rPr>
          <w:rStyle w:val="PageNumber"/>
        </w:rPr>
        <w:t>]</w:t>
      </w:r>
      <w:r w:rsidRPr="00C33D22">
        <w:rPr>
          <w:rStyle w:val="PageNumber"/>
          <w:rFonts w:hint="cs"/>
          <w:rtl/>
        </w:rPr>
        <w:t xml:space="preserve"> در سال 2003 یک شبکه پتری استدلال فازی</w:t>
      </w:r>
      <w:r w:rsidRPr="00C33D22">
        <w:rPr>
          <w:rStyle w:val="FootnoteReference"/>
          <w:rtl/>
        </w:rPr>
        <w:footnoteReference w:id="194"/>
      </w:r>
      <w:r w:rsidRPr="00C33D22">
        <w:rPr>
          <w:rStyle w:val="PageNumber"/>
        </w:rPr>
        <w:t xml:space="preserve"> </w:t>
      </w:r>
      <w:r w:rsidRPr="00C33D22">
        <w:rPr>
          <w:rStyle w:val="PageNumber"/>
          <w:rFonts w:hint="cs"/>
          <w:rtl/>
        </w:rPr>
        <w:t>را برای سیستم تولید قوانین فازی ارائه کردند.</w:t>
      </w:r>
      <w:r w:rsidR="001779D3">
        <w:rPr>
          <w:rStyle w:val="PageNumber"/>
          <w:rFonts w:hint="cs"/>
          <w:rtl/>
        </w:rPr>
        <w:t xml:space="preserve"> </w:t>
      </w:r>
      <w:r w:rsidRPr="00C33D22">
        <w:rPr>
          <w:rStyle w:val="PageNumber"/>
          <w:rFonts w:hint="cs"/>
          <w:rtl/>
        </w:rPr>
        <w:t xml:space="preserve">در این مدل یک </w:t>
      </w:r>
      <w:r w:rsidRPr="00C33D22">
        <w:rPr>
          <w:rFonts w:hint="cs"/>
          <w:rtl/>
        </w:rPr>
        <w:t>الگوریتم استدلالی استنتاج می</w:t>
      </w:r>
      <w:r w:rsidR="001779D3">
        <w:rPr>
          <w:rtl/>
        </w:rPr>
        <w:softHyphen/>
      </w:r>
      <w:r w:rsidRPr="00C33D22">
        <w:rPr>
          <w:rFonts w:hint="cs"/>
          <w:rtl/>
        </w:rPr>
        <w:t>شود که فرمت ماتریکس تساوی را برمی</w:t>
      </w:r>
      <w:r w:rsidR="001779D3">
        <w:rPr>
          <w:rtl/>
        </w:rPr>
        <w:softHyphen/>
      </w:r>
      <w:r w:rsidRPr="00C33D22">
        <w:rPr>
          <w:rFonts w:hint="cs"/>
          <w:rtl/>
        </w:rPr>
        <w:t xml:space="preserve">گزیند. این ماتریکس </w:t>
      </w:r>
      <w:r w:rsidRPr="00C33D22">
        <w:rPr>
          <w:rFonts w:hint="cs"/>
          <w:rtl/>
        </w:rPr>
        <w:lastRenderedPageBreak/>
        <w:t xml:space="preserve">تصاویر بسیار شبیه به نوع خود در شبکه </w:t>
      </w:r>
      <w:r w:rsidRPr="00C33D22">
        <w:rPr>
          <w:rtl/>
        </w:rPr>
        <w:t>پتری</w:t>
      </w:r>
      <w:r w:rsidRPr="00C33D22">
        <w:rPr>
          <w:rFonts w:hint="cs"/>
          <w:rtl/>
        </w:rPr>
        <w:t xml:space="preserve"> معمولی می</w:t>
      </w:r>
      <w:r w:rsidR="001779D3">
        <w:rPr>
          <w:rtl/>
        </w:rPr>
        <w:softHyphen/>
      </w:r>
      <w:r w:rsidRPr="00C33D22">
        <w:rPr>
          <w:rFonts w:hint="cs"/>
          <w:rtl/>
        </w:rPr>
        <w:t>باشد و توانایی استدلال موازی را به خوبی درجه صحت تمامی طرح</w:t>
      </w:r>
      <w:r w:rsidR="001779D3">
        <w:rPr>
          <w:rtl/>
        </w:rPr>
        <w:softHyphen/>
      </w:r>
      <w:r w:rsidRPr="00C33D22">
        <w:rPr>
          <w:rFonts w:hint="cs"/>
          <w:rtl/>
        </w:rPr>
        <w:t>ها و مسائل از نخسیتن آنها حتی بدون استفاده از روش تحلیل قابلیت دسترس نشان می</w:t>
      </w:r>
      <w:r w:rsidR="001779D3">
        <w:rPr>
          <w:rtl/>
        </w:rPr>
        <w:softHyphen/>
      </w:r>
      <w:r w:rsidRPr="00C33D22">
        <w:rPr>
          <w:rFonts w:hint="cs"/>
          <w:rtl/>
        </w:rPr>
        <w:t>دهد. آنها به چگونگی این امر از طریق نشان</w:t>
      </w:r>
      <w:r w:rsidR="001779D3">
        <w:rPr>
          <w:rtl/>
        </w:rPr>
        <w:softHyphen/>
      </w:r>
      <w:r w:rsidRPr="00C33D22">
        <w:rPr>
          <w:rFonts w:hint="cs"/>
          <w:rtl/>
        </w:rPr>
        <w:t>دادن</w:t>
      </w:r>
      <w:r w:rsidR="001779D3">
        <w:rPr>
          <w:rtl/>
        </w:rPr>
        <w:softHyphen/>
      </w:r>
      <w:r w:rsidRPr="00C33D22">
        <w:rPr>
          <w:rFonts w:hint="cs"/>
          <w:rtl/>
        </w:rPr>
        <w:t xml:space="preserve">، تامل کردن و استنتاج قوانینی که شامل اشتباهات چاپی منفی در الگوی </w:t>
      </w:r>
      <w:r w:rsidRPr="00C33D22">
        <w:rPr>
          <w:rtl/>
        </w:rPr>
        <w:t>شبکه پتری</w:t>
      </w:r>
      <w:r w:rsidRPr="00C33D22">
        <w:rPr>
          <w:rFonts w:hint="cs"/>
          <w:rtl/>
        </w:rPr>
        <w:t xml:space="preserve"> پیشنهادی خود هستند می</w:t>
      </w:r>
      <w:r w:rsidR="001779D3">
        <w:rPr>
          <w:rtl/>
        </w:rPr>
        <w:softHyphen/>
      </w:r>
      <w:r w:rsidRPr="00C33D22">
        <w:rPr>
          <w:rFonts w:hint="cs"/>
          <w:rtl/>
        </w:rPr>
        <w:t>پردازند چنین مدلی از طریق یک سیستم تخصصی خطا یاب مورد اعتبار قرار</w:t>
      </w:r>
      <w:r w:rsidR="001779D3">
        <w:rPr>
          <w:rFonts w:hint="cs"/>
          <w:rtl/>
        </w:rPr>
        <w:t xml:space="preserve"> </w:t>
      </w:r>
      <w:r w:rsidRPr="00C33D22">
        <w:rPr>
          <w:rFonts w:hint="cs"/>
          <w:rtl/>
        </w:rPr>
        <w:t>می</w:t>
      </w:r>
      <w:r w:rsidR="001779D3">
        <w:rPr>
          <w:rtl/>
        </w:rPr>
        <w:softHyphen/>
      </w:r>
      <w:r w:rsidRPr="00C33D22">
        <w:rPr>
          <w:rFonts w:hint="cs"/>
          <w:rtl/>
        </w:rPr>
        <w:t>گیرد.</w:t>
      </w:r>
    </w:p>
    <w:p w:rsidR="00C077F6" w:rsidRPr="009C25C8" w:rsidRDefault="009969DC" w:rsidP="009C25C8">
      <w:pPr>
        <w:pStyle w:val="Heading3"/>
        <w:bidi/>
        <w:rPr>
          <w:rFonts w:ascii="Times New Roman" w:hAnsi="Times New Roman" w:cs="Times New Roman"/>
          <w:sz w:val="22"/>
          <w:rtl/>
          <w:lang w:bidi="fa-IR"/>
        </w:rPr>
      </w:pPr>
      <w:bookmarkStart w:id="737" w:name="_Toc271852118"/>
      <w:bookmarkStart w:id="738" w:name="_Toc271960409"/>
      <w:bookmarkStart w:id="739" w:name="_Toc272055759"/>
      <w:r w:rsidRPr="009C25C8">
        <w:rPr>
          <w:rFonts w:ascii="Times New Roman" w:hAnsi="Times New Roman" w:cs="Times New Roman"/>
          <w:sz w:val="22"/>
        </w:rPr>
        <w:t>Combination Hybrid</w:t>
      </w:r>
      <w:bookmarkEnd w:id="737"/>
      <w:bookmarkEnd w:id="738"/>
      <w:bookmarkEnd w:id="739"/>
    </w:p>
    <w:p w:rsidR="009969DC" w:rsidRPr="00C33D22" w:rsidRDefault="009969DC" w:rsidP="001779D3">
      <w:pPr>
        <w:pStyle w:val="MyParagraph"/>
        <w:rPr>
          <w:rtl/>
        </w:rPr>
      </w:pPr>
      <w:r w:rsidRPr="00C33D22">
        <w:rPr>
          <w:rFonts w:hint="cs"/>
          <w:rtl/>
        </w:rPr>
        <w:t>از نقطه نظر بهره</w:t>
      </w:r>
      <w:r w:rsidR="001779D3">
        <w:rPr>
          <w:rtl/>
        </w:rPr>
        <w:softHyphen/>
      </w:r>
      <w:r w:rsidRPr="00C33D22">
        <w:rPr>
          <w:rFonts w:hint="cs"/>
          <w:rtl/>
        </w:rPr>
        <w:t>گیری از توانایی هر روش در ترکیب و ادغام به گونه</w:t>
      </w:r>
      <w:r w:rsidR="001779D3">
        <w:rPr>
          <w:rtl/>
        </w:rPr>
        <w:softHyphen/>
      </w:r>
      <w:r w:rsidRPr="00C33D22">
        <w:rPr>
          <w:rFonts w:hint="cs"/>
          <w:rtl/>
        </w:rPr>
        <w:t>ای که هویت و ویژگی</w:t>
      </w:r>
      <w:r w:rsidR="001779D3">
        <w:rPr>
          <w:rtl/>
        </w:rPr>
        <w:softHyphen/>
      </w:r>
      <w:r w:rsidRPr="00C33D22">
        <w:rPr>
          <w:rFonts w:hint="cs"/>
          <w:rtl/>
        </w:rPr>
        <w:t>های جداگانه آنها حفظ شود، این رویکرد شامل پیوند صریح و آشکار می</w:t>
      </w:r>
      <w:r w:rsidR="001779D3">
        <w:rPr>
          <w:rtl/>
        </w:rPr>
        <w:softHyphen/>
      </w:r>
      <w:r w:rsidRPr="00C33D22">
        <w:rPr>
          <w:rFonts w:hint="cs"/>
          <w:rtl/>
        </w:rPr>
        <w:t>باشد.</w:t>
      </w:r>
    </w:p>
    <w:p w:rsidR="009969DC" w:rsidRPr="00C33D22" w:rsidRDefault="009969DC" w:rsidP="00524D21">
      <w:pPr>
        <w:pStyle w:val="MyParagraph"/>
      </w:pPr>
      <w:r w:rsidRPr="00C33D22">
        <w:rPr>
          <w:rStyle w:val="PageNumber"/>
          <w:rFonts w:hint="cs"/>
          <w:rtl/>
        </w:rPr>
        <w:t>هانا</w:t>
      </w:r>
      <w:r w:rsidRPr="00C33D22">
        <w:rPr>
          <w:rFonts w:hint="cs"/>
          <w:rtl/>
        </w:rPr>
        <w:t xml:space="preserve"> وهمکارانش</w:t>
      </w:r>
      <w:r w:rsidRPr="00C33D22">
        <w:t>[</w:t>
      </w:r>
      <w:r w:rsidR="00D674D6">
        <w:t>117</w:t>
      </w:r>
      <w:r w:rsidRPr="00C33D22">
        <w:t xml:space="preserve">] </w:t>
      </w:r>
      <w:r w:rsidRPr="00C33D22">
        <w:rPr>
          <w:rFonts w:hint="cs"/>
          <w:rtl/>
        </w:rPr>
        <w:t xml:space="preserve"> به منظور حفظ و نگهداری کیفیت ویژگیهای محصول در یک مرکز فرز</w:t>
      </w:r>
      <w:r w:rsidRPr="00C33D22">
        <w:rPr>
          <w:rStyle w:val="FootnoteReference"/>
          <w:rtl/>
        </w:rPr>
        <w:footnoteReference w:id="195"/>
      </w:r>
      <w:r w:rsidRPr="00C33D22">
        <w:rPr>
          <w:rFonts w:hint="cs"/>
          <w:rtl/>
        </w:rPr>
        <w:t xml:space="preserve"> دستگاه</w:t>
      </w:r>
      <w:r w:rsidR="00524D21">
        <w:rPr>
          <w:rtl/>
        </w:rPr>
        <w:softHyphen/>
      </w:r>
      <w:r w:rsidRPr="00C33D22">
        <w:rPr>
          <w:rFonts w:hint="cs"/>
          <w:rtl/>
        </w:rPr>
        <w:t xml:space="preserve">های </w:t>
      </w:r>
      <w:r w:rsidRPr="00C33D22">
        <w:t>CNC</w:t>
      </w:r>
      <w:r w:rsidR="00524D21">
        <w:rPr>
          <w:rtl/>
        </w:rPr>
        <w:softHyphen/>
      </w:r>
      <w:r w:rsidRPr="00C33D22">
        <w:rPr>
          <w:rFonts w:hint="cs"/>
          <w:rtl/>
        </w:rPr>
        <w:t>، مدلی مبتنی بر ترکیب و بکار</w:t>
      </w:r>
      <w:r w:rsidR="00524D21">
        <w:rPr>
          <w:rtl/>
        </w:rPr>
        <w:softHyphen/>
      </w:r>
      <w:r w:rsidRPr="00C33D22">
        <w:rPr>
          <w:rFonts w:hint="cs"/>
          <w:rtl/>
        </w:rPr>
        <w:t xml:space="preserve">بردن دو روش </w:t>
      </w:r>
      <w:r w:rsidRPr="00C33D22">
        <w:t>ANN</w:t>
      </w:r>
      <w:r w:rsidRPr="00C33D22">
        <w:rPr>
          <w:rFonts w:hint="cs"/>
          <w:rtl/>
        </w:rPr>
        <w:t xml:space="preserve"> و </w:t>
      </w:r>
      <w:r w:rsidRPr="00C33D22">
        <w:rPr>
          <w:rtl/>
        </w:rPr>
        <w:t>شبکه پتری</w:t>
      </w:r>
      <w:r w:rsidRPr="00C33D22">
        <w:rPr>
          <w:rFonts w:hint="cs"/>
          <w:rtl/>
        </w:rPr>
        <w:t xml:space="preserve"> فازی را ارائه دادند. در اینجا، از شبکه پتری فازی بهمراه شبکه عصبی مصنوعی برای مدل</w:t>
      </w:r>
      <w:r w:rsidR="00524D21">
        <w:rPr>
          <w:rtl/>
        </w:rPr>
        <w:softHyphen/>
      </w:r>
      <w:r w:rsidRPr="00C33D22">
        <w:rPr>
          <w:rFonts w:hint="cs"/>
          <w:rtl/>
        </w:rPr>
        <w:t>سازی و کنترل ناهموار سطوح فلزات</w:t>
      </w:r>
      <w:r w:rsidRPr="00C33D22">
        <w:rPr>
          <w:rStyle w:val="FootnoteReference"/>
          <w:rtl/>
        </w:rPr>
        <w:footnoteReference w:id="196"/>
      </w:r>
      <w:r w:rsidRPr="00C33D22">
        <w:rPr>
          <w:rFonts w:hint="cs"/>
          <w:rtl/>
        </w:rPr>
        <w:t xml:space="preserve"> در فرآیند </w:t>
      </w:r>
      <w:bookmarkStart w:id="740" w:name="OLE_LINK1"/>
      <w:bookmarkStart w:id="741" w:name="OLE_LINK2"/>
      <w:r w:rsidRPr="00C33D22">
        <w:rPr>
          <w:rFonts w:hint="cs"/>
          <w:rtl/>
        </w:rPr>
        <w:t xml:space="preserve">فلزکاری </w:t>
      </w:r>
      <w:bookmarkEnd w:id="740"/>
      <w:bookmarkEnd w:id="741"/>
      <w:r w:rsidRPr="00C33D22">
        <w:t>CNC</w:t>
      </w:r>
      <w:r w:rsidRPr="00C33D22">
        <w:rPr>
          <w:rFonts w:hint="cs"/>
          <w:rtl/>
        </w:rPr>
        <w:t xml:space="preserve"> استفاده می</w:t>
      </w:r>
      <w:r w:rsidRPr="00C33D22">
        <w:rPr>
          <w:rtl/>
        </w:rPr>
        <w:softHyphen/>
      </w:r>
      <w:r w:rsidRPr="00C33D22">
        <w:rPr>
          <w:rFonts w:hint="cs"/>
          <w:rtl/>
        </w:rPr>
        <w:t xml:space="preserve">شود. این مقاله مثالی است از کار تحقیقاتی که در قالب مدل ترکیبی با استفاده از </w:t>
      </w:r>
      <w:r w:rsidRPr="00C33D22">
        <w:rPr>
          <w:rtl/>
        </w:rPr>
        <w:t>شبکه پتری</w:t>
      </w:r>
      <w:r w:rsidRPr="00C33D22">
        <w:rPr>
          <w:rFonts w:hint="cs"/>
          <w:rtl/>
        </w:rPr>
        <w:t xml:space="preserve"> و </w:t>
      </w:r>
      <w:r w:rsidRPr="00C33D22">
        <w:t xml:space="preserve"> ANN</w:t>
      </w:r>
      <w:r w:rsidRPr="00C33D22">
        <w:rPr>
          <w:rFonts w:hint="cs"/>
          <w:rtl/>
        </w:rPr>
        <w:t xml:space="preserve">انجام گرفته است. در این مدل ترکیبی علاوه بر گذرهای مرتبط با فرآیند فلزکاری دستگاه </w:t>
      </w:r>
      <w:r w:rsidRPr="00C33D22">
        <w:t>CNC</w:t>
      </w:r>
      <w:r w:rsidRPr="00C33D22">
        <w:rPr>
          <w:rFonts w:hint="cs"/>
          <w:rtl/>
        </w:rPr>
        <w:t xml:space="preserve">، یک گذر هنگام فعال شدن </w:t>
      </w:r>
      <w:r w:rsidRPr="00C33D22">
        <w:t>ANN</w:t>
      </w:r>
      <w:r w:rsidRPr="00C33D22">
        <w:rPr>
          <w:rFonts w:hint="cs"/>
          <w:rtl/>
        </w:rPr>
        <w:t xml:space="preserve"> را راه اندازی میکند</w:t>
      </w:r>
      <w:r w:rsidRPr="00C33D22">
        <w:rPr>
          <w:rStyle w:val="FootnoteReference"/>
          <w:rtl/>
        </w:rPr>
        <w:footnoteReference w:id="197"/>
      </w:r>
      <w:r w:rsidRPr="00C33D22">
        <w:rPr>
          <w:rFonts w:hint="cs"/>
          <w:rtl/>
        </w:rPr>
        <w:t xml:space="preserve"> تا شبکه شروع بکار کند و گذر دیگر باعث فعال شدن خروجی درشبکه عصبی مصنوعی می</w:t>
      </w:r>
      <w:r w:rsidRPr="00C33D22">
        <w:rPr>
          <w:rtl/>
        </w:rPr>
        <w:softHyphen/>
      </w:r>
      <w:r w:rsidRPr="00C33D22">
        <w:rPr>
          <w:rFonts w:hint="cs"/>
          <w:rtl/>
        </w:rPr>
        <w:t xml:space="preserve">شود. اگر خروجی </w:t>
      </w:r>
      <w:r w:rsidRPr="00C33D22">
        <w:t>ANN</w:t>
      </w:r>
      <w:r w:rsidRPr="00C33D22">
        <w:rPr>
          <w:rFonts w:hint="cs"/>
          <w:rtl/>
        </w:rPr>
        <w:t xml:space="preserve"> مشابه خروجی </w:t>
      </w:r>
      <w:r w:rsidRPr="00C33D22">
        <w:rPr>
          <w:rtl/>
        </w:rPr>
        <w:t>شبکه پتری</w:t>
      </w:r>
      <w:r w:rsidRPr="00C33D22">
        <w:rPr>
          <w:rFonts w:hint="cs"/>
          <w:rtl/>
        </w:rPr>
        <w:t xml:space="preserve"> باشدآنگاه گذر دیگری برای تکرار این چرخه فعال می</w:t>
      </w:r>
      <w:r w:rsidRPr="00C33D22">
        <w:rPr>
          <w:rtl/>
        </w:rPr>
        <w:softHyphen/>
      </w:r>
      <w:r w:rsidRPr="00C33D22">
        <w:rPr>
          <w:rFonts w:hint="cs"/>
          <w:rtl/>
        </w:rPr>
        <w:t>شود، در غیر این صورت، گذر ترمیم خطا به منظور فعال ساختن بخش های مختلف دستگاه جهت تنظیم مجدد فعال می شود.</w:t>
      </w:r>
      <w:r w:rsidR="001760F8" w:rsidRPr="00C33D22">
        <w:rPr>
          <w:rFonts w:hint="cs"/>
          <w:rtl/>
        </w:rPr>
        <w:t xml:space="preserve"> در شکل </w:t>
      </w:r>
      <w:r w:rsidR="00693CAD">
        <w:rPr>
          <w:rFonts w:hint="cs"/>
          <w:rtl/>
        </w:rPr>
        <w:t>3</w:t>
      </w:r>
      <w:r w:rsidR="001760F8" w:rsidRPr="00C33D22">
        <w:rPr>
          <w:rFonts w:hint="cs"/>
          <w:rtl/>
        </w:rPr>
        <w:t xml:space="preserve">- </w:t>
      </w:r>
      <w:r w:rsidR="00BC4186" w:rsidRPr="00C33D22">
        <w:rPr>
          <w:rFonts w:hint="cs"/>
          <w:rtl/>
        </w:rPr>
        <w:t>12</w:t>
      </w:r>
      <w:r w:rsidR="001760F8" w:rsidRPr="00C33D22">
        <w:rPr>
          <w:rFonts w:hint="cs"/>
          <w:rtl/>
        </w:rPr>
        <w:t xml:space="preserve"> یک مدل شبکه پتری فازی عصبی  برای کنترل سطوح ناهمواری در فرز کاری دستگاه </w:t>
      </w:r>
      <w:r w:rsidR="001760F8" w:rsidRPr="00C33D22">
        <w:t>CNC</w:t>
      </w:r>
      <w:r w:rsidR="001760F8" w:rsidRPr="00C33D22">
        <w:rPr>
          <w:rFonts w:hint="cs"/>
          <w:rtl/>
        </w:rPr>
        <w:t xml:space="preserve"> نشان داده شده است.</w:t>
      </w:r>
    </w:p>
    <w:p w:rsidR="00801800" w:rsidRPr="00C33D22" w:rsidRDefault="005D6360" w:rsidP="00801800">
      <w:pPr>
        <w:bidi/>
        <w:jc w:val="center"/>
        <w:rPr>
          <w:rFonts w:ascii="Times New Roman" w:hAnsi="Times New Roman" w:cs="B Nazanin"/>
          <w:szCs w:val="24"/>
          <w:rtl/>
          <w:lang w:bidi="fa-IR"/>
        </w:rPr>
      </w:pPr>
      <w:r>
        <w:rPr>
          <w:rFonts w:ascii="Times New Roman" w:hAnsi="Times New Roman" w:cs="B Nazanin"/>
          <w:noProof/>
          <w:szCs w:val="24"/>
          <w:lang w:bidi="ar-SA"/>
        </w:rPr>
        <w:lastRenderedPageBreak/>
        <w:drawing>
          <wp:inline distT="0" distB="0" distL="0" distR="0">
            <wp:extent cx="3700145" cy="4965700"/>
            <wp:effectExtent l="19050" t="0" r="0" b="0"/>
            <wp:docPr id="321"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35"/>
                    <a:srcRect/>
                    <a:stretch>
                      <a:fillRect/>
                    </a:stretch>
                  </pic:blipFill>
                  <pic:spPr bwMode="auto">
                    <a:xfrm>
                      <a:off x="0" y="0"/>
                      <a:ext cx="3700145" cy="4965700"/>
                    </a:xfrm>
                    <a:prstGeom prst="rect">
                      <a:avLst/>
                    </a:prstGeom>
                    <a:noFill/>
                    <a:ln w="9525">
                      <a:noFill/>
                      <a:miter lim="800000"/>
                      <a:headEnd/>
                      <a:tailEnd/>
                    </a:ln>
                  </pic:spPr>
                </pic:pic>
              </a:graphicData>
            </a:graphic>
          </wp:inline>
        </w:drawing>
      </w:r>
    </w:p>
    <w:p w:rsidR="00801800" w:rsidRPr="00FC64E7" w:rsidRDefault="00FC64E7" w:rsidP="00516300">
      <w:pPr>
        <w:pStyle w:val="Caption"/>
        <w:bidi/>
        <w:jc w:val="center"/>
        <w:rPr>
          <w:rFonts w:ascii="Times New Roman" w:hAnsi="Times New Roman" w:cs="B Nazanin"/>
          <w:color w:val="auto"/>
          <w:sz w:val="22"/>
          <w:szCs w:val="22"/>
          <w:rtl/>
          <w:lang w:bidi="fa-IR"/>
        </w:rPr>
      </w:pPr>
      <w:bookmarkStart w:id="742" w:name="_Toc272054949"/>
      <w:r w:rsidRPr="00FC64E7">
        <w:rPr>
          <w:rFonts w:ascii="Times New Roman" w:hAnsi="Times New Roman" w:cs="B Nazanin" w:hint="eastAsia"/>
          <w:color w:val="auto"/>
          <w:sz w:val="22"/>
          <w:szCs w:val="22"/>
          <w:rtl/>
          <w:lang w:bidi="fa-IR"/>
        </w:rPr>
        <w:t>شکل</w:t>
      </w:r>
      <w:r w:rsidRPr="00FC64E7">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12</w:t>
      </w:r>
      <w:r w:rsidR="002A4878">
        <w:rPr>
          <w:rFonts w:ascii="Times New Roman" w:hAnsi="Times New Roman" w:cs="B Nazanin"/>
          <w:color w:val="auto"/>
          <w:sz w:val="22"/>
          <w:szCs w:val="22"/>
          <w:rtl/>
          <w:lang w:bidi="fa-IR"/>
        </w:rPr>
        <w:fldChar w:fldCharType="end"/>
      </w:r>
      <w:r w:rsidR="00801800" w:rsidRPr="00FC64E7">
        <w:rPr>
          <w:rFonts w:ascii="Times New Roman" w:hAnsi="Times New Roman" w:cs="B Nazanin" w:hint="cs"/>
          <w:color w:val="auto"/>
          <w:sz w:val="22"/>
          <w:szCs w:val="22"/>
          <w:rtl/>
          <w:lang w:bidi="fa-IR"/>
        </w:rPr>
        <w:t xml:space="preserve">: </w:t>
      </w:r>
      <w:r w:rsidR="008E4890" w:rsidRPr="00FC64E7">
        <w:rPr>
          <w:rFonts w:ascii="Times New Roman" w:hAnsi="Times New Roman" w:cs="B Nazanin" w:hint="cs"/>
          <w:color w:val="auto"/>
          <w:sz w:val="22"/>
          <w:szCs w:val="22"/>
          <w:rtl/>
          <w:lang w:bidi="fa-IR"/>
        </w:rPr>
        <w:t>یک مدل شبکه پتری فازی عصبی  برای کنترل سطوح ناهمواری در فرز</w:t>
      </w:r>
      <w:r w:rsidR="00516300">
        <w:rPr>
          <w:rFonts w:ascii="Times New Roman" w:hAnsi="Times New Roman" w:cs="B Nazanin"/>
          <w:color w:val="auto"/>
          <w:sz w:val="22"/>
          <w:szCs w:val="22"/>
          <w:rtl/>
          <w:lang w:bidi="fa-IR"/>
        </w:rPr>
        <w:softHyphen/>
      </w:r>
      <w:r w:rsidR="008E4890" w:rsidRPr="00FC64E7">
        <w:rPr>
          <w:rFonts w:ascii="Times New Roman" w:hAnsi="Times New Roman" w:cs="B Nazanin" w:hint="cs"/>
          <w:color w:val="auto"/>
          <w:sz w:val="22"/>
          <w:szCs w:val="22"/>
          <w:rtl/>
          <w:lang w:bidi="fa-IR"/>
        </w:rPr>
        <w:t xml:space="preserve">کاری دستگاه </w:t>
      </w:r>
      <w:r w:rsidR="008E4890" w:rsidRPr="00516300">
        <w:rPr>
          <w:rFonts w:ascii="Times New Roman" w:hAnsi="Times New Roman" w:cs="B Nazanin"/>
          <w:color w:val="auto"/>
          <w:lang w:bidi="fa-IR"/>
        </w:rPr>
        <w:t>CNC</w:t>
      </w:r>
      <w:bookmarkEnd w:id="742"/>
    </w:p>
    <w:p w:rsidR="009969DC" w:rsidRPr="00C33D22" w:rsidRDefault="009969DC" w:rsidP="00516300">
      <w:pPr>
        <w:pStyle w:val="MyParagraph"/>
        <w:rPr>
          <w:rtl/>
        </w:rPr>
      </w:pPr>
      <w:r w:rsidRPr="00C33D22">
        <w:rPr>
          <w:rFonts w:hint="cs"/>
          <w:rtl/>
        </w:rPr>
        <w:t xml:space="preserve">سانگ و همکارانش </w:t>
      </w:r>
      <w:r w:rsidRPr="00C33D22">
        <w:t>[</w:t>
      </w:r>
      <w:r w:rsidR="00D674D6">
        <w:t>118</w:t>
      </w:r>
      <w:r w:rsidRPr="00C33D22">
        <w:t>]</w:t>
      </w:r>
      <w:r w:rsidRPr="00C33D22">
        <w:rPr>
          <w:rFonts w:hint="cs"/>
          <w:rtl/>
        </w:rPr>
        <w:t xml:space="preserve"> یک تکنیک بهینه سازی برای سیستم</w:t>
      </w:r>
      <w:r w:rsidR="00516300">
        <w:rPr>
          <w:rtl/>
        </w:rPr>
        <w:softHyphen/>
      </w:r>
      <w:r w:rsidRPr="00C33D22">
        <w:rPr>
          <w:rFonts w:hint="cs"/>
          <w:rtl/>
        </w:rPr>
        <w:t>های تولید قابل انعطاف صنعتی (</w:t>
      </w:r>
      <w:r w:rsidRPr="00C33D22">
        <w:t>FMS</w:t>
      </w:r>
      <w:r w:rsidRPr="00C33D22">
        <w:rPr>
          <w:rFonts w:hint="cs"/>
          <w:rtl/>
        </w:rPr>
        <w:t>)</w:t>
      </w:r>
      <w:r w:rsidRPr="00C33D22">
        <w:rPr>
          <w:rStyle w:val="FootnoteReference"/>
          <w:rtl/>
        </w:rPr>
        <w:footnoteReference w:id="198"/>
      </w:r>
      <w:r w:rsidRPr="00C33D22">
        <w:rPr>
          <w:rFonts w:hint="cs"/>
          <w:rtl/>
        </w:rPr>
        <w:t xml:space="preserve"> مطرح کردند، با کمک این تکنیک، مسئله زمانبندی تخصیص منابع بر اساس مدل شبکه عصبی هاپ فیلد</w:t>
      </w:r>
      <w:r w:rsidRPr="00C33D22">
        <w:rPr>
          <w:rStyle w:val="FootnoteReference"/>
          <w:rtl/>
        </w:rPr>
        <w:footnoteReference w:id="199"/>
      </w:r>
      <w:r w:rsidRPr="00C33D22">
        <w:rPr>
          <w:rFonts w:hint="cs"/>
          <w:rtl/>
        </w:rPr>
        <w:t xml:space="preserve"> و </w:t>
      </w:r>
      <w:r w:rsidRPr="00C33D22">
        <w:rPr>
          <w:rtl/>
        </w:rPr>
        <w:t>شبکه پتری</w:t>
      </w:r>
      <w:r w:rsidRPr="00C33D22">
        <w:rPr>
          <w:rFonts w:hint="cs"/>
          <w:rtl/>
        </w:rPr>
        <w:t xml:space="preserve"> </w:t>
      </w:r>
      <w:r w:rsidR="00B11AB1">
        <w:rPr>
          <w:rFonts w:hint="cs"/>
          <w:rtl/>
        </w:rPr>
        <w:t>تصادفی</w:t>
      </w:r>
      <w:r w:rsidRPr="00C33D22">
        <w:rPr>
          <w:rFonts w:hint="cs"/>
          <w:rtl/>
        </w:rPr>
        <w:t xml:space="preserve"> مدلسازی می</w:t>
      </w:r>
      <w:r w:rsidR="00516300">
        <w:rPr>
          <w:rtl/>
        </w:rPr>
        <w:softHyphen/>
      </w:r>
      <w:r w:rsidRPr="00C33D22">
        <w:rPr>
          <w:rFonts w:hint="cs"/>
          <w:rtl/>
        </w:rPr>
        <w:t>شود. در اینجا، تاخیر زمانی با مکان</w:t>
      </w:r>
      <w:r w:rsidR="00516300">
        <w:rPr>
          <w:rtl/>
        </w:rPr>
        <w:softHyphen/>
      </w:r>
      <w:r w:rsidRPr="00C33D22">
        <w:rPr>
          <w:rFonts w:hint="cs"/>
          <w:rtl/>
        </w:rPr>
        <w:t>ها و انتشار زمانی با توکن</w:t>
      </w:r>
      <w:r w:rsidRPr="00C33D22">
        <w:rPr>
          <w:rtl/>
        </w:rPr>
        <w:softHyphen/>
      </w:r>
      <w:r w:rsidRPr="00C33D22">
        <w:rPr>
          <w:rFonts w:hint="cs"/>
          <w:rtl/>
        </w:rPr>
        <w:t>ها همراه است، همچنین این مدل محدودیت ارتباط بین وظایف، دستگاه</w:t>
      </w:r>
      <w:r w:rsidRPr="00C33D22">
        <w:rPr>
          <w:rtl/>
        </w:rPr>
        <w:softHyphen/>
      </w:r>
      <w:r w:rsidRPr="00C33D22">
        <w:rPr>
          <w:rFonts w:hint="cs"/>
          <w:rtl/>
        </w:rPr>
        <w:t>ها و ساختار عینی را به یک ساختار انرژی نگاشت می</w:t>
      </w:r>
      <w:r w:rsidRPr="00C33D22">
        <w:rPr>
          <w:rtl/>
        </w:rPr>
        <w:softHyphen/>
      </w:r>
      <w:r w:rsidRPr="00C33D22">
        <w:rPr>
          <w:rFonts w:hint="cs"/>
          <w:rtl/>
        </w:rPr>
        <w:t xml:space="preserve">کند. با استفاده از این </w:t>
      </w:r>
      <w:r w:rsidRPr="00C33D22">
        <w:rPr>
          <w:rFonts w:hint="cs"/>
          <w:rtl/>
        </w:rPr>
        <w:lastRenderedPageBreak/>
        <w:t xml:space="preserve">ساختار انرژی با مدل شبکه عصبی هپ فیلد، الگوریتم طراحی بهینه سازی برای </w:t>
      </w:r>
      <w:r w:rsidRPr="00C33D22">
        <w:t>FMS</w:t>
      </w:r>
      <w:r w:rsidRPr="00C33D22">
        <w:rPr>
          <w:rFonts w:hint="cs"/>
          <w:rtl/>
        </w:rPr>
        <w:t xml:space="preserve">  به دست می</w:t>
      </w:r>
      <w:r w:rsidR="00516300">
        <w:rPr>
          <w:rtl/>
        </w:rPr>
        <w:softHyphen/>
      </w:r>
      <w:r w:rsidRPr="00C33D22">
        <w:rPr>
          <w:rFonts w:hint="cs"/>
          <w:rtl/>
        </w:rPr>
        <w:t>آید.</w:t>
      </w:r>
      <w:r w:rsidR="00952955" w:rsidRPr="00C33D22">
        <w:rPr>
          <w:rFonts w:hint="cs"/>
          <w:rtl/>
        </w:rPr>
        <w:t xml:space="preserve"> نمودار مدل سیستم</w:t>
      </w:r>
      <w:r w:rsidR="00516300">
        <w:rPr>
          <w:rtl/>
        </w:rPr>
        <w:softHyphen/>
      </w:r>
      <w:r w:rsidR="00952955" w:rsidRPr="00C33D22">
        <w:rPr>
          <w:rFonts w:hint="cs"/>
          <w:rtl/>
        </w:rPr>
        <w:t xml:space="preserve">های تولید قابل انعطاف صنعتی در شکل </w:t>
      </w:r>
      <w:r w:rsidR="00693CAD">
        <w:rPr>
          <w:rFonts w:hint="cs"/>
          <w:rtl/>
        </w:rPr>
        <w:t>3</w:t>
      </w:r>
      <w:r w:rsidR="00952955" w:rsidRPr="00C33D22">
        <w:rPr>
          <w:rFonts w:hint="cs"/>
          <w:rtl/>
        </w:rPr>
        <w:t>-</w:t>
      </w:r>
      <w:r w:rsidR="00BC4186" w:rsidRPr="00C33D22">
        <w:rPr>
          <w:rFonts w:hint="cs"/>
          <w:rtl/>
        </w:rPr>
        <w:t>13</w:t>
      </w:r>
      <w:r w:rsidR="00952955" w:rsidRPr="00C33D22">
        <w:rPr>
          <w:rFonts w:hint="cs"/>
          <w:rtl/>
        </w:rPr>
        <w:t xml:space="preserve"> نشان داده شده است.</w:t>
      </w:r>
    </w:p>
    <w:p w:rsidR="00952955" w:rsidRPr="00C33D22" w:rsidRDefault="005D6360" w:rsidP="00952955">
      <w:pPr>
        <w:bidi/>
        <w:jc w:val="center"/>
        <w:rPr>
          <w:rFonts w:ascii="Times New Roman" w:hAnsi="Times New Roman" w:cs="B Nazanin"/>
          <w:sz w:val="20"/>
          <w:szCs w:val="24"/>
          <w:rtl/>
          <w:lang w:bidi="fa-IR"/>
        </w:rPr>
      </w:pPr>
      <w:r>
        <w:rPr>
          <w:rFonts w:ascii="Times New Roman" w:hAnsi="Times New Roman" w:cs="B Nazanin"/>
          <w:noProof/>
          <w:sz w:val="20"/>
          <w:szCs w:val="24"/>
          <w:lang w:bidi="ar-SA"/>
        </w:rPr>
        <w:drawing>
          <wp:inline distT="0" distB="0" distL="0" distR="0">
            <wp:extent cx="3009265" cy="3636645"/>
            <wp:effectExtent l="19050" t="0" r="635" b="0"/>
            <wp:docPr id="322"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36"/>
                    <a:srcRect/>
                    <a:stretch>
                      <a:fillRect/>
                    </a:stretch>
                  </pic:blipFill>
                  <pic:spPr bwMode="auto">
                    <a:xfrm>
                      <a:off x="0" y="0"/>
                      <a:ext cx="3009265" cy="3636645"/>
                    </a:xfrm>
                    <a:prstGeom prst="rect">
                      <a:avLst/>
                    </a:prstGeom>
                    <a:noFill/>
                    <a:ln w="9525">
                      <a:noFill/>
                      <a:miter lim="800000"/>
                      <a:headEnd/>
                      <a:tailEnd/>
                    </a:ln>
                  </pic:spPr>
                </pic:pic>
              </a:graphicData>
            </a:graphic>
          </wp:inline>
        </w:drawing>
      </w:r>
    </w:p>
    <w:p w:rsidR="002007E2" w:rsidRPr="009821D4" w:rsidRDefault="00FC64E7" w:rsidP="00FC64E7">
      <w:pPr>
        <w:pStyle w:val="Caption"/>
        <w:bidi/>
        <w:jc w:val="center"/>
        <w:rPr>
          <w:rFonts w:ascii="Times New Roman" w:hAnsi="Times New Roman" w:cs="B Nazanin"/>
          <w:color w:val="auto"/>
          <w:sz w:val="22"/>
          <w:szCs w:val="22"/>
          <w:lang w:bidi="fa-IR"/>
        </w:rPr>
      </w:pPr>
      <w:bookmarkStart w:id="743" w:name="_Toc272054950"/>
      <w:r w:rsidRPr="009821D4">
        <w:rPr>
          <w:rFonts w:ascii="Times New Roman" w:hAnsi="Times New Roman" w:cs="B Nazanin" w:hint="eastAsia"/>
          <w:color w:val="auto"/>
          <w:sz w:val="22"/>
          <w:szCs w:val="22"/>
          <w:rtl/>
          <w:lang w:bidi="fa-IR"/>
        </w:rPr>
        <w:t>شکل</w:t>
      </w:r>
      <w:r w:rsidRPr="009821D4">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13</w:t>
      </w:r>
      <w:r w:rsidR="002A4878">
        <w:rPr>
          <w:rFonts w:ascii="Times New Roman" w:hAnsi="Times New Roman" w:cs="B Nazanin"/>
          <w:color w:val="auto"/>
          <w:sz w:val="22"/>
          <w:szCs w:val="22"/>
          <w:rtl/>
          <w:lang w:bidi="fa-IR"/>
        </w:rPr>
        <w:fldChar w:fldCharType="end"/>
      </w:r>
      <w:r w:rsidR="002007E2" w:rsidRPr="009821D4">
        <w:rPr>
          <w:rFonts w:ascii="Times New Roman" w:hAnsi="Times New Roman" w:cs="B Nazanin" w:hint="cs"/>
          <w:color w:val="auto"/>
          <w:sz w:val="22"/>
          <w:szCs w:val="22"/>
          <w:rtl/>
          <w:lang w:bidi="fa-IR"/>
        </w:rPr>
        <w:t xml:space="preserve">: نمودار شبکه پتری </w:t>
      </w:r>
      <w:r w:rsidR="00B11AB1" w:rsidRPr="009821D4">
        <w:rPr>
          <w:rFonts w:ascii="Times New Roman" w:hAnsi="Times New Roman" w:cs="B Nazanin" w:hint="cs"/>
          <w:color w:val="auto"/>
          <w:sz w:val="22"/>
          <w:szCs w:val="22"/>
          <w:rtl/>
          <w:lang w:bidi="fa-IR"/>
        </w:rPr>
        <w:t>تصادفی</w:t>
      </w:r>
      <w:r w:rsidR="002007E2" w:rsidRPr="009821D4">
        <w:rPr>
          <w:rFonts w:ascii="Times New Roman" w:hAnsi="Times New Roman" w:cs="B Nazanin" w:hint="cs"/>
          <w:color w:val="auto"/>
          <w:sz w:val="22"/>
          <w:szCs w:val="22"/>
          <w:rtl/>
          <w:lang w:bidi="fa-IR"/>
        </w:rPr>
        <w:t xml:space="preserve"> مدل </w:t>
      </w:r>
      <w:r w:rsidR="002007E2" w:rsidRPr="001D2F7B">
        <w:rPr>
          <w:rFonts w:ascii="Times New Roman" w:hAnsi="Times New Roman" w:cs="B Nazanin"/>
          <w:color w:val="auto"/>
          <w:lang w:bidi="fa-IR"/>
        </w:rPr>
        <w:t>FMS</w:t>
      </w:r>
      <w:bookmarkEnd w:id="743"/>
    </w:p>
    <w:p w:rsidR="00487740" w:rsidRPr="00C33D22" w:rsidRDefault="009969DC" w:rsidP="001D2F7B">
      <w:pPr>
        <w:pStyle w:val="MyParagraph"/>
        <w:rPr>
          <w:rtl/>
        </w:rPr>
      </w:pPr>
      <w:r w:rsidRPr="00C33D22">
        <w:rPr>
          <w:rFonts w:hint="cs"/>
          <w:rtl/>
        </w:rPr>
        <w:t>سر</w:t>
      </w:r>
      <w:r w:rsidRPr="00C33D22">
        <w:rPr>
          <w:rtl/>
        </w:rPr>
        <w:softHyphen/>
      </w:r>
      <w:r w:rsidRPr="00C33D22">
        <w:rPr>
          <w:rFonts w:hint="cs"/>
          <w:rtl/>
        </w:rPr>
        <w:t>انجام، آقای فاکودا و همکارانش</w:t>
      </w:r>
      <w:r w:rsidRPr="00C33D22">
        <w:t>[</w:t>
      </w:r>
      <w:r w:rsidR="00D674D6">
        <w:t>119</w:t>
      </w:r>
      <w:r w:rsidRPr="00C33D22">
        <w:t>]</w:t>
      </w:r>
      <w:r w:rsidRPr="00C33D22">
        <w:rPr>
          <w:rFonts w:hint="cs"/>
          <w:rtl/>
        </w:rPr>
        <w:t xml:space="preserve"> در سال 2002 برای بهبود صحت نمایش الگوی الکترومایگرام</w:t>
      </w:r>
      <w:r w:rsidRPr="00C33D22">
        <w:rPr>
          <w:rStyle w:val="FootnoteReference"/>
          <w:rtl/>
        </w:rPr>
        <w:footnoteReference w:id="200"/>
      </w:r>
      <w:r w:rsidRPr="00C33D22">
        <w:rPr>
          <w:rFonts w:hint="cs"/>
          <w:rtl/>
        </w:rPr>
        <w:t xml:space="preserve"> روش کنترل مایوالکتریک را با استفاده از شبکه عصبی سازمان</w:t>
      </w:r>
      <w:r w:rsidRPr="00C33D22">
        <w:rPr>
          <w:rtl/>
        </w:rPr>
        <w:softHyphen/>
      </w:r>
      <w:r w:rsidRPr="00C33D22">
        <w:rPr>
          <w:rFonts w:hint="cs"/>
          <w:rtl/>
        </w:rPr>
        <w:t>دهی شده و رخدادی که الگوی وظیفه را استخراج می</w:t>
      </w:r>
      <w:r w:rsidR="001D2F7B">
        <w:rPr>
          <w:rtl/>
        </w:rPr>
        <w:softHyphen/>
      </w:r>
      <w:r w:rsidRPr="00C33D22">
        <w:rPr>
          <w:rFonts w:hint="cs"/>
          <w:rtl/>
        </w:rPr>
        <w:t>کند مطرح کردند. این مدل، باعث بهبود در کنترل دقت دستگاههای الکترومیوگرام با استفاده از هوشمندی شبکه</w:t>
      </w:r>
      <w:r w:rsidR="001D2F7B">
        <w:rPr>
          <w:rtl/>
        </w:rPr>
        <w:softHyphen/>
      </w:r>
      <w:r w:rsidRPr="00C33D22">
        <w:rPr>
          <w:rFonts w:hint="cs"/>
          <w:rtl/>
        </w:rPr>
        <w:t>های عصبی و مدل وظیفه توسط شبکه</w:t>
      </w:r>
      <w:r w:rsidR="001D2F7B">
        <w:rPr>
          <w:rtl/>
        </w:rPr>
        <w:softHyphen/>
      </w:r>
      <w:r w:rsidRPr="00C33D22">
        <w:rPr>
          <w:rFonts w:hint="cs"/>
          <w:rtl/>
        </w:rPr>
        <w:t>های پتری می</w:t>
      </w:r>
      <w:r w:rsidR="001D2F7B">
        <w:rPr>
          <w:rtl/>
        </w:rPr>
        <w:softHyphen/>
      </w:r>
      <w:r w:rsidRPr="00C33D22">
        <w:rPr>
          <w:rFonts w:hint="cs"/>
          <w:rtl/>
        </w:rPr>
        <w:t>باشد.</w:t>
      </w:r>
      <w:r w:rsidR="00487740" w:rsidRPr="00C33D22">
        <w:rPr>
          <w:rFonts w:hint="cs"/>
          <w:rtl/>
        </w:rPr>
        <w:t xml:space="preserve"> این ایده در آزمایشگاه ربات دانشگاه هیروشیما ژاپن بر روی یک دست مصنوعی مورد بررسی قرار گرفت. </w:t>
      </w:r>
      <w:r w:rsidR="00EF648A" w:rsidRPr="00C33D22">
        <w:rPr>
          <w:rFonts w:hint="cs"/>
          <w:rtl/>
        </w:rPr>
        <w:t xml:space="preserve">ساختار ایده پیشنهادی در شکل </w:t>
      </w:r>
      <w:r w:rsidR="00693CAD">
        <w:rPr>
          <w:rFonts w:hint="cs"/>
          <w:rtl/>
        </w:rPr>
        <w:t>3</w:t>
      </w:r>
      <w:r w:rsidR="00EF648A" w:rsidRPr="00C33D22">
        <w:rPr>
          <w:rFonts w:hint="cs"/>
          <w:rtl/>
        </w:rPr>
        <w:t>-</w:t>
      </w:r>
      <w:r w:rsidR="00BC4186" w:rsidRPr="00C33D22">
        <w:rPr>
          <w:rFonts w:hint="cs"/>
          <w:rtl/>
        </w:rPr>
        <w:t>14</w:t>
      </w:r>
      <w:r w:rsidR="00EF648A" w:rsidRPr="00C33D22">
        <w:rPr>
          <w:rFonts w:hint="cs"/>
          <w:rtl/>
        </w:rPr>
        <w:t xml:space="preserve"> نشان داده شده است.</w:t>
      </w:r>
    </w:p>
    <w:p w:rsidR="00487740" w:rsidRPr="00C33D22" w:rsidRDefault="009969DC" w:rsidP="00716B06">
      <w:pPr>
        <w:pStyle w:val="MyParagraph"/>
        <w:rPr>
          <w:rtl/>
        </w:rPr>
      </w:pPr>
      <w:r w:rsidRPr="00C33D22">
        <w:rPr>
          <w:rFonts w:hint="cs"/>
          <w:rtl/>
        </w:rPr>
        <w:t>هدف در این ایده ایجاد یک روش بهینه برای کاهش حرکت های اضافی دست مصنوعی است. این یک نمونه از ادغام دو</w:t>
      </w:r>
      <w:r w:rsidRPr="00C33D22">
        <w:rPr>
          <w:rtl/>
        </w:rPr>
        <w:softHyphen/>
      </w:r>
      <w:r w:rsidRPr="00C33D22">
        <w:rPr>
          <w:rFonts w:hint="cs"/>
          <w:rtl/>
        </w:rPr>
        <w:t xml:space="preserve"> تکنولوژی مختلف بصورت یک سیستم واحد است. </w:t>
      </w:r>
      <w:r w:rsidRPr="00C33D22">
        <w:rPr>
          <w:rtl/>
        </w:rPr>
        <w:softHyphen/>
      </w:r>
      <w:r w:rsidRPr="00C33D22">
        <w:rPr>
          <w:rFonts w:hint="cs"/>
          <w:rtl/>
        </w:rPr>
        <w:t xml:space="preserve">در این ایده، کنترل میو الکتریک برای بهبود و دقت در دستگاه های الکتروکاردیوگراف برای ایجاد طرح های آماری متفاوت رسم شده با استفاده از شبکه عصبی، سازماندهی </w:t>
      </w:r>
      <w:r w:rsidRPr="00C33D22">
        <w:rPr>
          <w:rFonts w:hint="cs"/>
          <w:rtl/>
        </w:rPr>
        <w:lastRenderedPageBreak/>
        <w:t>شده و بصورت یک مدل وظیفه رویداد پیشنهاد شده است. هر الگو و طرح از الکترو</w:t>
      </w:r>
      <w:r w:rsidRPr="00C33D22">
        <w:rPr>
          <w:rtl/>
        </w:rPr>
        <w:softHyphen/>
      </w:r>
      <w:r w:rsidRPr="00C33D22">
        <w:rPr>
          <w:rFonts w:hint="cs"/>
          <w:rtl/>
        </w:rPr>
        <w:t>کاردیو</w:t>
      </w:r>
      <w:r w:rsidRPr="00C33D22">
        <w:rPr>
          <w:rtl/>
        </w:rPr>
        <w:softHyphen/>
      </w:r>
      <w:r w:rsidRPr="00C33D22">
        <w:rPr>
          <w:rFonts w:hint="cs"/>
          <w:rtl/>
        </w:rPr>
        <w:t>گراف</w:t>
      </w:r>
      <w:r w:rsidRPr="00C33D22">
        <w:rPr>
          <w:rStyle w:val="FootnoteReference"/>
          <w:rtl/>
        </w:rPr>
        <w:footnoteReference w:id="201"/>
      </w:r>
      <w:r w:rsidRPr="00C33D22">
        <w:rPr>
          <w:rFonts w:hint="cs"/>
          <w:rtl/>
        </w:rPr>
        <w:t xml:space="preserve"> بعنوان یک ورودی از شبکه عصبی می</w:t>
      </w:r>
      <w:r w:rsidR="00056CEE">
        <w:rPr>
          <w:rtl/>
        </w:rPr>
        <w:softHyphen/>
      </w:r>
      <w:r w:rsidRPr="00C33D22">
        <w:rPr>
          <w:rFonts w:hint="cs"/>
          <w:rtl/>
        </w:rPr>
        <w:t>باشد که می</w:t>
      </w:r>
      <w:r w:rsidR="00056CEE">
        <w:rPr>
          <w:rtl/>
        </w:rPr>
        <w:softHyphen/>
      </w:r>
      <w:r w:rsidRPr="00C33D22">
        <w:rPr>
          <w:rFonts w:hint="cs"/>
          <w:rtl/>
        </w:rPr>
        <w:t>خواهد روال آموزش در آن اجرا شود. در اینجا سنسورهای سیگنالهای الکتروکاردیوگراف بر روی دست و مفاصل قرار گرفته</w:t>
      </w:r>
      <w:r w:rsidR="00056CEE">
        <w:rPr>
          <w:rtl/>
        </w:rPr>
        <w:softHyphen/>
      </w:r>
      <w:r w:rsidRPr="00C33D22">
        <w:rPr>
          <w:rFonts w:hint="cs"/>
          <w:rtl/>
        </w:rPr>
        <w:t>اند و در بازه زمانی خاص یک الگو از حرکت دست و وضعیت محیط را به الگوی شبکه عصبی ارسال می</w:t>
      </w:r>
      <w:r w:rsidR="00056CEE">
        <w:rPr>
          <w:rtl/>
        </w:rPr>
        <w:softHyphen/>
      </w:r>
      <w:r w:rsidRPr="00C33D22">
        <w:rPr>
          <w:rFonts w:hint="cs"/>
          <w:rtl/>
        </w:rPr>
        <w:t>کند. شبکه عصبی با توجه به اطلاعات اولیه یک مدل و ظیفه از کارها و وظایف یک الگو می</w:t>
      </w:r>
      <w:r w:rsidR="00716B06">
        <w:rPr>
          <w:rtl/>
        </w:rPr>
        <w:softHyphen/>
      </w:r>
      <w:r w:rsidRPr="00C33D22">
        <w:rPr>
          <w:rFonts w:hint="cs"/>
          <w:rtl/>
        </w:rPr>
        <w:t>سازد و آن را به شبکه پتری می</w:t>
      </w:r>
      <w:r w:rsidR="00716B06">
        <w:rPr>
          <w:rtl/>
        </w:rPr>
        <w:softHyphen/>
      </w:r>
      <w:r w:rsidRPr="00C33D22">
        <w:rPr>
          <w:rFonts w:hint="cs"/>
          <w:rtl/>
        </w:rPr>
        <w:t>دهد و این شبکه با توجه به حالت بهینه و ایده آل مقایسه می</w:t>
      </w:r>
      <w:r w:rsidR="00716B06">
        <w:rPr>
          <w:rtl/>
        </w:rPr>
        <w:softHyphen/>
      </w:r>
      <w:r w:rsidRPr="00C33D22">
        <w:rPr>
          <w:rFonts w:hint="cs"/>
          <w:rtl/>
        </w:rPr>
        <w:t>کند و این روال، تا ساخت الگوی بهینه اعمال می شود و در انتها آن را در محیط، پیاده سازی می کند. هر درخواست آمده به شبکه پتری بعنوان یک وظیفه محسوب می شود</w:t>
      </w:r>
      <w:r w:rsidRPr="00C33D22">
        <w:rPr>
          <w:rtl/>
        </w:rPr>
        <w:softHyphen/>
      </w:r>
      <w:r w:rsidRPr="00C33D22">
        <w:rPr>
          <w:rFonts w:hint="cs"/>
          <w:rtl/>
        </w:rPr>
        <w:t>. پس، شبکه پتری بکار رفته در این پروژه، مسئول تحلیل درخواست داده شده به دست مصنوعی را بصورت یک مدل وظیفه، برعهده دارد.</w:t>
      </w:r>
      <w:r w:rsidR="00487740" w:rsidRPr="00C33D22">
        <w:rPr>
          <w:rFonts w:hint="cs"/>
          <w:rtl/>
        </w:rPr>
        <w:t xml:space="preserve"> مدل وظیفه با استفاده از شبکه </w:t>
      </w:r>
      <w:r w:rsidR="00487740" w:rsidRPr="00C33D22">
        <w:rPr>
          <w:rtl/>
        </w:rPr>
        <w:t>پتری</w:t>
      </w:r>
      <w:r w:rsidR="00487740" w:rsidRPr="00C33D22">
        <w:rPr>
          <w:rFonts w:hint="cs"/>
          <w:rtl/>
        </w:rPr>
        <w:t xml:space="preserve"> جهت دانش وابسته به وظیفه که برای تغییر خروجی شبکه عصبی مورد استفاده قرار می گیرد نشان داده می شود .</w:t>
      </w:r>
      <w:r w:rsidR="00E51DE2" w:rsidRPr="00C33D22">
        <w:rPr>
          <w:rFonts w:hint="cs"/>
          <w:rtl/>
        </w:rPr>
        <w:t xml:space="preserve"> مدل وظیفه در شکل </w:t>
      </w:r>
      <w:r w:rsidR="00862100">
        <w:rPr>
          <w:rFonts w:hint="cs"/>
          <w:rtl/>
        </w:rPr>
        <w:t>3</w:t>
      </w:r>
      <w:r w:rsidR="00E51DE2" w:rsidRPr="00C33D22">
        <w:rPr>
          <w:rFonts w:hint="cs"/>
          <w:rtl/>
        </w:rPr>
        <w:t xml:space="preserve">- </w:t>
      </w:r>
      <w:r w:rsidR="00BC4186" w:rsidRPr="00C33D22">
        <w:rPr>
          <w:rFonts w:hint="cs"/>
          <w:rtl/>
        </w:rPr>
        <w:t>15</w:t>
      </w:r>
      <w:r w:rsidR="00E51DE2" w:rsidRPr="00C33D22">
        <w:rPr>
          <w:rFonts w:hint="cs"/>
          <w:rtl/>
        </w:rPr>
        <w:t xml:space="preserve"> نشان داده شده است.</w:t>
      </w:r>
    </w:p>
    <w:p w:rsidR="00487740" w:rsidRPr="00C33D22" w:rsidRDefault="005D6360" w:rsidP="00487740">
      <w:pPr>
        <w:bidi/>
        <w:jc w:val="center"/>
        <w:rPr>
          <w:rFonts w:ascii="Times New Roman" w:hAnsi="Times New Roman" w:cs="B Nazanin"/>
          <w:szCs w:val="24"/>
          <w:rtl/>
          <w:lang w:bidi="fa-IR"/>
        </w:rPr>
      </w:pPr>
      <w:r>
        <w:rPr>
          <w:rFonts w:ascii="Times New Roman" w:hAnsi="Times New Roman" w:cs="B Nazanin"/>
          <w:noProof/>
          <w:szCs w:val="24"/>
          <w:lang w:bidi="ar-SA"/>
        </w:rPr>
        <w:drawing>
          <wp:inline distT="0" distB="0" distL="0" distR="0">
            <wp:extent cx="3509010" cy="2179955"/>
            <wp:effectExtent l="19050" t="0" r="0" b="0"/>
            <wp:docPr id="323"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37"/>
                    <a:srcRect/>
                    <a:stretch>
                      <a:fillRect/>
                    </a:stretch>
                  </pic:blipFill>
                  <pic:spPr bwMode="auto">
                    <a:xfrm>
                      <a:off x="0" y="0"/>
                      <a:ext cx="3509010" cy="2179955"/>
                    </a:xfrm>
                    <a:prstGeom prst="rect">
                      <a:avLst/>
                    </a:prstGeom>
                    <a:noFill/>
                    <a:ln w="9525">
                      <a:noFill/>
                      <a:miter lim="800000"/>
                      <a:headEnd/>
                      <a:tailEnd/>
                    </a:ln>
                  </pic:spPr>
                </pic:pic>
              </a:graphicData>
            </a:graphic>
          </wp:inline>
        </w:drawing>
      </w:r>
    </w:p>
    <w:p w:rsidR="00487740" w:rsidRPr="009821D4" w:rsidRDefault="009821D4" w:rsidP="009821D4">
      <w:pPr>
        <w:pStyle w:val="Caption"/>
        <w:bidi/>
        <w:jc w:val="center"/>
        <w:rPr>
          <w:rFonts w:ascii="Times New Roman" w:hAnsi="Times New Roman" w:cs="B Nazanin"/>
          <w:color w:val="auto"/>
          <w:sz w:val="22"/>
          <w:szCs w:val="22"/>
          <w:rtl/>
          <w:lang w:bidi="fa-IR"/>
        </w:rPr>
      </w:pPr>
      <w:bookmarkStart w:id="744" w:name="_Toc272054951"/>
      <w:r w:rsidRPr="009821D4">
        <w:rPr>
          <w:rFonts w:ascii="Times New Roman" w:hAnsi="Times New Roman" w:cs="B Nazanin" w:hint="eastAsia"/>
          <w:color w:val="auto"/>
          <w:sz w:val="22"/>
          <w:szCs w:val="22"/>
          <w:rtl/>
          <w:lang w:bidi="fa-IR"/>
        </w:rPr>
        <w:t>شکل</w:t>
      </w:r>
      <w:r w:rsidRPr="009821D4">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14</w:t>
      </w:r>
      <w:r w:rsidR="002A4878">
        <w:rPr>
          <w:rFonts w:ascii="Times New Roman" w:hAnsi="Times New Roman" w:cs="B Nazanin"/>
          <w:color w:val="auto"/>
          <w:sz w:val="22"/>
          <w:szCs w:val="22"/>
          <w:rtl/>
          <w:lang w:bidi="fa-IR"/>
        </w:rPr>
        <w:fldChar w:fldCharType="end"/>
      </w:r>
      <w:r w:rsidR="00487740" w:rsidRPr="009821D4">
        <w:rPr>
          <w:rFonts w:ascii="Times New Roman" w:hAnsi="Times New Roman" w:cs="B Nazanin" w:hint="cs"/>
          <w:color w:val="auto"/>
          <w:sz w:val="22"/>
          <w:szCs w:val="22"/>
          <w:rtl/>
          <w:lang w:bidi="fa-IR"/>
        </w:rPr>
        <w:t>: ساختار کلی ایده پیشنهادی آقای فاکودا</w:t>
      </w:r>
      <w:bookmarkEnd w:id="744"/>
    </w:p>
    <w:p w:rsidR="006E224B" w:rsidRPr="00C33D22" w:rsidRDefault="005D6360" w:rsidP="006E224B">
      <w:pPr>
        <w:bidi/>
        <w:spacing w:after="60" w:line="288" w:lineRule="auto"/>
        <w:jc w:val="center"/>
        <w:rPr>
          <w:rFonts w:ascii="Times New Roman" w:hAnsi="Times New Roman" w:cs="B Nazanin"/>
          <w:b/>
          <w:bCs/>
          <w:sz w:val="20"/>
          <w:rtl/>
          <w:lang w:bidi="fa-IR"/>
        </w:rPr>
      </w:pPr>
      <w:r>
        <w:rPr>
          <w:rFonts w:ascii="Times New Roman" w:hAnsi="Times New Roman" w:cs="B Nazanin"/>
          <w:b/>
          <w:bCs/>
          <w:noProof/>
          <w:sz w:val="20"/>
          <w:lang w:bidi="ar-SA"/>
        </w:rPr>
        <w:drawing>
          <wp:inline distT="0" distB="0" distL="0" distR="0">
            <wp:extent cx="3594100" cy="1318260"/>
            <wp:effectExtent l="19050" t="0" r="6350" b="0"/>
            <wp:docPr id="324"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38"/>
                    <a:srcRect/>
                    <a:stretch>
                      <a:fillRect/>
                    </a:stretch>
                  </pic:blipFill>
                  <pic:spPr bwMode="auto">
                    <a:xfrm>
                      <a:off x="0" y="0"/>
                      <a:ext cx="3594100" cy="1318260"/>
                    </a:xfrm>
                    <a:prstGeom prst="rect">
                      <a:avLst/>
                    </a:prstGeom>
                    <a:noFill/>
                    <a:ln w="9525">
                      <a:noFill/>
                      <a:miter lim="800000"/>
                      <a:headEnd/>
                      <a:tailEnd/>
                    </a:ln>
                  </pic:spPr>
                </pic:pic>
              </a:graphicData>
            </a:graphic>
          </wp:inline>
        </w:drawing>
      </w:r>
    </w:p>
    <w:p w:rsidR="006E224B" w:rsidRPr="009821D4" w:rsidRDefault="009821D4" w:rsidP="009821D4">
      <w:pPr>
        <w:pStyle w:val="Caption"/>
        <w:bidi/>
        <w:jc w:val="center"/>
        <w:rPr>
          <w:rFonts w:ascii="Times New Roman" w:hAnsi="Times New Roman" w:cs="B Nazanin"/>
          <w:color w:val="auto"/>
          <w:sz w:val="22"/>
          <w:szCs w:val="22"/>
          <w:rtl/>
          <w:lang w:bidi="fa-IR"/>
        </w:rPr>
      </w:pPr>
      <w:bookmarkStart w:id="745" w:name="_Toc272054952"/>
      <w:r w:rsidRPr="009821D4">
        <w:rPr>
          <w:rFonts w:ascii="Times New Roman" w:hAnsi="Times New Roman" w:cs="B Nazanin" w:hint="eastAsia"/>
          <w:color w:val="auto"/>
          <w:sz w:val="22"/>
          <w:szCs w:val="22"/>
          <w:rtl/>
          <w:lang w:bidi="fa-IR"/>
        </w:rPr>
        <w:t>شکل</w:t>
      </w:r>
      <w:r w:rsidRPr="009821D4">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STYLEREF</w:instrText>
      </w:r>
      <w:r w:rsidR="00746B14">
        <w:rPr>
          <w:rFonts w:ascii="Times New Roman" w:hAnsi="Times New Roman" w:cs="B Nazanin"/>
          <w:color w:val="auto"/>
          <w:sz w:val="22"/>
          <w:szCs w:val="22"/>
          <w:rtl/>
          <w:lang w:bidi="fa-IR"/>
        </w:rPr>
        <w:instrText xml:space="preserve"> 1 \</w:instrText>
      </w:r>
      <w:r w:rsidR="00746B14">
        <w:rPr>
          <w:rFonts w:ascii="Times New Roman" w:hAnsi="Times New Roman" w:cs="B Nazanin"/>
          <w:color w:val="auto"/>
          <w:sz w:val="22"/>
          <w:szCs w:val="22"/>
          <w:lang w:bidi="fa-IR"/>
        </w:rPr>
        <w:instrText>s</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746B14">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746B14">
        <w:rPr>
          <w:rFonts w:ascii="Times New Roman" w:hAnsi="Times New Roman" w:cs="B Nazanin"/>
          <w:color w:val="auto"/>
          <w:sz w:val="22"/>
          <w:szCs w:val="22"/>
          <w:rtl/>
          <w:lang w:bidi="fa-IR"/>
        </w:rPr>
        <w:instrText xml:space="preserve"> </w:instrText>
      </w:r>
      <w:r w:rsidR="00746B14">
        <w:rPr>
          <w:rFonts w:ascii="Times New Roman" w:hAnsi="Times New Roman" w:cs="B Nazanin"/>
          <w:color w:val="auto"/>
          <w:sz w:val="22"/>
          <w:szCs w:val="22"/>
          <w:lang w:bidi="fa-IR"/>
        </w:rPr>
        <w:instrText>SEQ</w:instrText>
      </w:r>
      <w:r w:rsidR="00746B14">
        <w:rPr>
          <w:rFonts w:ascii="Times New Roman" w:hAnsi="Times New Roman" w:cs="B Nazanin"/>
          <w:color w:val="auto"/>
          <w:sz w:val="22"/>
          <w:szCs w:val="22"/>
          <w:rtl/>
          <w:lang w:bidi="fa-IR"/>
        </w:rPr>
        <w:instrText xml:space="preserve"> شکل \* </w:instrText>
      </w:r>
      <w:r w:rsidR="00746B14">
        <w:rPr>
          <w:rFonts w:ascii="Times New Roman" w:hAnsi="Times New Roman" w:cs="B Nazanin"/>
          <w:color w:val="auto"/>
          <w:sz w:val="22"/>
          <w:szCs w:val="22"/>
          <w:lang w:bidi="fa-IR"/>
        </w:rPr>
        <w:instrText>ARABIC \s 1</w:instrText>
      </w:r>
      <w:r w:rsidR="00746B14">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15</w:t>
      </w:r>
      <w:r w:rsidR="002A4878">
        <w:rPr>
          <w:rFonts w:ascii="Times New Roman" w:hAnsi="Times New Roman" w:cs="B Nazanin"/>
          <w:color w:val="auto"/>
          <w:sz w:val="22"/>
          <w:szCs w:val="22"/>
          <w:rtl/>
          <w:lang w:bidi="fa-IR"/>
        </w:rPr>
        <w:fldChar w:fldCharType="end"/>
      </w:r>
      <w:r w:rsidR="006E224B" w:rsidRPr="009821D4">
        <w:rPr>
          <w:rFonts w:ascii="Times New Roman" w:hAnsi="Times New Roman" w:cs="B Nazanin" w:hint="cs"/>
          <w:color w:val="auto"/>
          <w:sz w:val="22"/>
          <w:szCs w:val="22"/>
          <w:rtl/>
          <w:lang w:bidi="fa-IR"/>
        </w:rPr>
        <w:t>: مدل وظیفه ایده پیشنهادی آقای فاکودا</w:t>
      </w:r>
      <w:bookmarkEnd w:id="745"/>
    </w:p>
    <w:p w:rsidR="00203BAC" w:rsidRDefault="009969DC" w:rsidP="00862100">
      <w:pPr>
        <w:pStyle w:val="MyParagraph"/>
        <w:rPr>
          <w:rtl/>
        </w:rPr>
      </w:pPr>
      <w:r w:rsidRPr="00C33D22">
        <w:rPr>
          <w:rFonts w:hint="cs"/>
          <w:rtl/>
        </w:rPr>
        <w:lastRenderedPageBreak/>
        <w:t xml:space="preserve">شبکه عصبی یک شبکه سه لایه ای </w:t>
      </w:r>
      <w:r w:rsidRPr="00C33D22">
        <w:t>Feed Forward</w:t>
      </w:r>
      <w:r w:rsidRPr="00C33D22">
        <w:rPr>
          <w:rFonts w:hint="cs"/>
          <w:rtl/>
        </w:rPr>
        <w:t xml:space="preserve"> است که براساس مدل ثبت وقایع بصورت خطی</w:t>
      </w:r>
      <w:r w:rsidRPr="00C33D22">
        <w:rPr>
          <w:rStyle w:val="FootnoteReference"/>
          <w:rtl/>
        </w:rPr>
        <w:footnoteReference w:id="202"/>
      </w:r>
      <w:r w:rsidRPr="00C33D22">
        <w:rPr>
          <w:rFonts w:hint="cs"/>
          <w:rtl/>
        </w:rPr>
        <w:t xml:space="preserve"> و یک شبکه مرکب گوسین</w:t>
      </w:r>
      <w:r w:rsidRPr="00C33D22">
        <w:rPr>
          <w:rStyle w:val="FootnoteReference"/>
          <w:rtl/>
        </w:rPr>
        <w:footnoteReference w:id="203"/>
      </w:r>
      <w:r w:rsidRPr="00C33D22">
        <w:rPr>
          <w:rFonts w:hint="cs"/>
          <w:rtl/>
        </w:rPr>
        <w:t xml:space="preserve"> می باشد و می تواند از طریق یادگیری برای تابع شدت احتمال هر کلاس متفاوت در الگوهای ورودی باز شناسی را مدل کند. مدل وظیفه با بهره گیری از تاریخچه نتایج تمایز شبکه عصبی، مو</w:t>
      </w:r>
      <w:r w:rsidRPr="00C33D22">
        <w:rPr>
          <w:rtl/>
        </w:rPr>
        <w:softHyphen/>
      </w:r>
      <w:r w:rsidRPr="00C33D22">
        <w:rPr>
          <w:rFonts w:hint="cs"/>
          <w:rtl/>
        </w:rPr>
        <w:t>قعیت عملی اپراتور را برآورد می کند و مطابق موقعیت برآورد شده بردار تعدیل کننده را بیرون می دهد. مدل وظیفه از شبکه پتری برای توصیف اطلاعات مستقلی می باشد که در توصیف خروجی شبکه عصبی استفاده می شود. مدل وظیفه با استفاده از سابقه</w:t>
      </w:r>
      <w:r w:rsidRPr="00C33D22">
        <w:rPr>
          <w:rtl/>
        </w:rPr>
        <w:softHyphen/>
      </w:r>
      <w:r w:rsidRPr="00C33D22">
        <w:rPr>
          <w:rFonts w:hint="cs"/>
          <w:rtl/>
        </w:rPr>
        <w:t>ای که نتایج شبکه عصبی دارد حالت عملگر وظیفه را تخمین می زند. شبکه عصبی به الگوهای دستگاه الکتروکاردیو</w:t>
      </w:r>
      <w:r w:rsidRPr="00C33D22">
        <w:rPr>
          <w:rtl/>
        </w:rPr>
        <w:softHyphen/>
      </w:r>
      <w:r w:rsidRPr="00C33D22">
        <w:rPr>
          <w:rFonts w:hint="cs"/>
          <w:rtl/>
        </w:rPr>
        <w:t>گراف متصل است و الگو بصورت ورودی وارد شبکه عصبی می شود. خروجی شبکه عصبی یک مدل وظیفه است که توسط شبکه پتری مورد آنالیز و طراحی قرار گرفته است. این رویکرد پیشنهادی با استفاده از بهره گیری کنترل کننده انسانی (بازوی مصنوعی) که توسط نویسنده خود گسترش یافت مورد آزمایش قرار گرفت.</w:t>
      </w:r>
      <w:r w:rsidR="00C61BFF" w:rsidRPr="00C33D22">
        <w:rPr>
          <w:rFonts w:hint="cs"/>
          <w:rtl/>
        </w:rPr>
        <w:t xml:space="preserve"> این ایده برای یک ربات در روی میزی که یک بطری آب،</w:t>
      </w:r>
      <w:r w:rsidR="00203BAC" w:rsidRPr="00C33D22">
        <w:rPr>
          <w:rFonts w:hint="cs"/>
          <w:rtl/>
        </w:rPr>
        <w:t xml:space="preserve"> </w:t>
      </w:r>
      <w:r w:rsidR="00C61BFF" w:rsidRPr="00C33D22">
        <w:rPr>
          <w:rFonts w:hint="cs"/>
          <w:rtl/>
        </w:rPr>
        <w:t>لیوان،</w:t>
      </w:r>
      <w:r w:rsidR="00203BAC" w:rsidRPr="00C33D22">
        <w:rPr>
          <w:rFonts w:hint="cs"/>
          <w:rtl/>
        </w:rPr>
        <w:t xml:space="preserve"> </w:t>
      </w:r>
      <w:r w:rsidR="00C61BFF" w:rsidRPr="00C33D22">
        <w:rPr>
          <w:rFonts w:hint="cs"/>
          <w:rtl/>
        </w:rPr>
        <w:t>بشقاب غذا و قاشق</w:t>
      </w:r>
      <w:r w:rsidR="00071CF8" w:rsidRPr="00C33D22">
        <w:rPr>
          <w:rFonts w:hint="cs"/>
          <w:rtl/>
        </w:rPr>
        <w:t xml:space="preserve"> سوپ</w:t>
      </w:r>
      <w:r w:rsidR="00C61BFF" w:rsidRPr="00C33D22">
        <w:rPr>
          <w:rFonts w:hint="cs"/>
          <w:rtl/>
        </w:rPr>
        <w:t xml:space="preserve"> بود مورد آزمایش واقع شد. شکل </w:t>
      </w:r>
      <w:r w:rsidR="00862100">
        <w:rPr>
          <w:rFonts w:hint="cs"/>
          <w:rtl/>
        </w:rPr>
        <w:t>3</w:t>
      </w:r>
      <w:r w:rsidR="00C61BFF" w:rsidRPr="00C33D22">
        <w:rPr>
          <w:rFonts w:hint="cs"/>
          <w:rtl/>
        </w:rPr>
        <w:t>-</w:t>
      </w:r>
      <w:r w:rsidR="00031931" w:rsidRPr="00C33D22">
        <w:rPr>
          <w:rFonts w:hint="cs"/>
          <w:rtl/>
        </w:rPr>
        <w:t>16</w:t>
      </w:r>
      <w:r w:rsidR="00C61BFF" w:rsidRPr="00C33D22">
        <w:rPr>
          <w:rFonts w:hint="cs"/>
          <w:rtl/>
        </w:rPr>
        <w:t xml:space="preserve"> مدل شبکه پتری که وظیفه خوردن در یک وعده غذایی را نشان می دهد. جدول </w:t>
      </w:r>
      <w:r w:rsidR="00862100">
        <w:rPr>
          <w:rFonts w:hint="cs"/>
          <w:rtl/>
        </w:rPr>
        <w:t>3</w:t>
      </w:r>
      <w:r w:rsidR="00C61BFF" w:rsidRPr="00C33D22">
        <w:rPr>
          <w:rFonts w:hint="cs"/>
          <w:rtl/>
        </w:rPr>
        <w:t>-2 مکان ها و گذر های یک وعده غذا خوردن ربات را نشان می دهد.</w:t>
      </w:r>
    </w:p>
    <w:p w:rsidR="00F37ABA" w:rsidRPr="00C33D22" w:rsidRDefault="005D6360" w:rsidP="00F37ABA">
      <w:pPr>
        <w:bidi/>
        <w:jc w:val="center"/>
        <w:rPr>
          <w:rFonts w:ascii="Times New Roman" w:hAnsi="Times New Roman" w:cs="B Nazanin"/>
          <w:sz w:val="20"/>
          <w:szCs w:val="24"/>
          <w:rtl/>
          <w:lang w:bidi="fa-IR"/>
        </w:rPr>
      </w:pPr>
      <w:r>
        <w:rPr>
          <w:rFonts w:ascii="Times New Roman" w:hAnsi="Times New Roman" w:cs="B Nazanin"/>
          <w:noProof/>
          <w:sz w:val="20"/>
          <w:szCs w:val="24"/>
          <w:lang w:bidi="ar-SA"/>
        </w:rPr>
        <w:drawing>
          <wp:inline distT="0" distB="0" distL="0" distR="0">
            <wp:extent cx="3891280" cy="3061970"/>
            <wp:effectExtent l="19050" t="0" r="0" b="0"/>
            <wp:docPr id="3146"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39"/>
                    <a:srcRect/>
                    <a:stretch>
                      <a:fillRect/>
                    </a:stretch>
                  </pic:blipFill>
                  <pic:spPr bwMode="auto">
                    <a:xfrm>
                      <a:off x="0" y="0"/>
                      <a:ext cx="3891280" cy="3061970"/>
                    </a:xfrm>
                    <a:prstGeom prst="rect">
                      <a:avLst/>
                    </a:prstGeom>
                    <a:noFill/>
                    <a:ln w="9525">
                      <a:noFill/>
                      <a:miter lim="800000"/>
                      <a:headEnd/>
                      <a:tailEnd/>
                    </a:ln>
                  </pic:spPr>
                </pic:pic>
              </a:graphicData>
            </a:graphic>
          </wp:inline>
        </w:drawing>
      </w:r>
    </w:p>
    <w:p w:rsidR="00F37ABA" w:rsidRPr="009C25C8" w:rsidRDefault="00F37ABA" w:rsidP="00F37ABA">
      <w:pPr>
        <w:pStyle w:val="MyParagraph"/>
        <w:jc w:val="center"/>
        <w:rPr>
          <w:b/>
          <w:bCs/>
          <w:rtl/>
        </w:rPr>
      </w:pPr>
      <w:bookmarkStart w:id="746" w:name="_Toc272054953"/>
      <w:r w:rsidRPr="009C25C8">
        <w:rPr>
          <w:rFonts w:hint="eastAsia"/>
          <w:b/>
          <w:bCs/>
          <w:sz w:val="22"/>
          <w:szCs w:val="22"/>
          <w:rtl/>
        </w:rPr>
        <w:t>شکل</w:t>
      </w:r>
      <w:r w:rsidRPr="009C25C8">
        <w:rPr>
          <w:b/>
          <w:bCs/>
          <w:sz w:val="22"/>
          <w:szCs w:val="22"/>
          <w:rtl/>
        </w:rPr>
        <w:t xml:space="preserve"> </w:t>
      </w:r>
      <w:r w:rsidR="002A4878">
        <w:rPr>
          <w:b/>
          <w:bCs/>
          <w:sz w:val="22"/>
          <w:szCs w:val="22"/>
          <w:rtl/>
        </w:rPr>
        <w:fldChar w:fldCharType="begin"/>
      </w:r>
      <w:r w:rsidR="00746B14">
        <w:rPr>
          <w:b/>
          <w:bCs/>
          <w:sz w:val="22"/>
          <w:szCs w:val="22"/>
          <w:rtl/>
        </w:rPr>
        <w:instrText xml:space="preserve"> </w:instrText>
      </w:r>
      <w:r w:rsidR="00746B14">
        <w:rPr>
          <w:b/>
          <w:bCs/>
          <w:sz w:val="22"/>
          <w:szCs w:val="22"/>
        </w:rPr>
        <w:instrText>STYLEREF</w:instrText>
      </w:r>
      <w:r w:rsidR="00746B14">
        <w:rPr>
          <w:b/>
          <w:bCs/>
          <w:sz w:val="22"/>
          <w:szCs w:val="22"/>
          <w:rtl/>
        </w:rPr>
        <w:instrText xml:space="preserve"> 1 \</w:instrText>
      </w:r>
      <w:r w:rsidR="00746B14">
        <w:rPr>
          <w:b/>
          <w:bCs/>
          <w:sz w:val="22"/>
          <w:szCs w:val="22"/>
        </w:rPr>
        <w:instrText>s</w:instrText>
      </w:r>
      <w:r w:rsidR="00746B14">
        <w:rPr>
          <w:b/>
          <w:bCs/>
          <w:sz w:val="22"/>
          <w:szCs w:val="22"/>
          <w:rtl/>
        </w:rPr>
        <w:instrText xml:space="preserve"> </w:instrText>
      </w:r>
      <w:r w:rsidR="002A4878">
        <w:rPr>
          <w:b/>
          <w:bCs/>
          <w:sz w:val="22"/>
          <w:szCs w:val="22"/>
          <w:rtl/>
        </w:rPr>
        <w:fldChar w:fldCharType="separate"/>
      </w:r>
      <w:r w:rsidR="00D049C4">
        <w:rPr>
          <w:b/>
          <w:bCs/>
          <w:noProof/>
          <w:sz w:val="22"/>
          <w:szCs w:val="22"/>
          <w:rtl/>
        </w:rPr>
        <w:t>‏3</w:t>
      </w:r>
      <w:r w:rsidR="002A4878">
        <w:rPr>
          <w:b/>
          <w:bCs/>
          <w:sz w:val="22"/>
          <w:szCs w:val="22"/>
          <w:rtl/>
        </w:rPr>
        <w:fldChar w:fldCharType="end"/>
      </w:r>
      <w:r w:rsidR="00746B14">
        <w:rPr>
          <w:b/>
          <w:bCs/>
          <w:sz w:val="22"/>
          <w:szCs w:val="22"/>
          <w:rtl/>
        </w:rPr>
        <w:noBreakHyphen/>
      </w:r>
      <w:r w:rsidR="002A4878">
        <w:rPr>
          <w:b/>
          <w:bCs/>
          <w:sz w:val="22"/>
          <w:szCs w:val="22"/>
          <w:rtl/>
        </w:rPr>
        <w:fldChar w:fldCharType="begin"/>
      </w:r>
      <w:r w:rsidR="00746B14">
        <w:rPr>
          <w:b/>
          <w:bCs/>
          <w:sz w:val="22"/>
          <w:szCs w:val="22"/>
          <w:rtl/>
        </w:rPr>
        <w:instrText xml:space="preserve"> </w:instrText>
      </w:r>
      <w:r w:rsidR="00746B14">
        <w:rPr>
          <w:b/>
          <w:bCs/>
          <w:sz w:val="22"/>
          <w:szCs w:val="22"/>
        </w:rPr>
        <w:instrText>SEQ</w:instrText>
      </w:r>
      <w:r w:rsidR="00746B14">
        <w:rPr>
          <w:b/>
          <w:bCs/>
          <w:sz w:val="22"/>
          <w:szCs w:val="22"/>
          <w:rtl/>
        </w:rPr>
        <w:instrText xml:space="preserve"> شکل \* </w:instrText>
      </w:r>
      <w:r w:rsidR="00746B14">
        <w:rPr>
          <w:b/>
          <w:bCs/>
          <w:sz w:val="22"/>
          <w:szCs w:val="22"/>
        </w:rPr>
        <w:instrText>ARABIC \s 1</w:instrText>
      </w:r>
      <w:r w:rsidR="00746B14">
        <w:rPr>
          <w:b/>
          <w:bCs/>
          <w:sz w:val="22"/>
          <w:szCs w:val="22"/>
          <w:rtl/>
        </w:rPr>
        <w:instrText xml:space="preserve"> </w:instrText>
      </w:r>
      <w:r w:rsidR="002A4878">
        <w:rPr>
          <w:b/>
          <w:bCs/>
          <w:sz w:val="22"/>
          <w:szCs w:val="22"/>
          <w:rtl/>
        </w:rPr>
        <w:fldChar w:fldCharType="separate"/>
      </w:r>
      <w:r w:rsidR="00D049C4">
        <w:rPr>
          <w:b/>
          <w:bCs/>
          <w:noProof/>
          <w:sz w:val="22"/>
          <w:szCs w:val="22"/>
          <w:rtl/>
        </w:rPr>
        <w:t>16</w:t>
      </w:r>
      <w:r w:rsidR="002A4878">
        <w:rPr>
          <w:b/>
          <w:bCs/>
          <w:sz w:val="22"/>
          <w:szCs w:val="22"/>
          <w:rtl/>
        </w:rPr>
        <w:fldChar w:fldCharType="end"/>
      </w:r>
      <w:r w:rsidRPr="009C25C8">
        <w:rPr>
          <w:rFonts w:hint="cs"/>
          <w:b/>
          <w:bCs/>
          <w:sz w:val="22"/>
          <w:szCs w:val="22"/>
          <w:rtl/>
        </w:rPr>
        <w:t>: مدل وظیفه برای یک وعده غذایی</w:t>
      </w:r>
      <w:bookmarkEnd w:id="746"/>
    </w:p>
    <w:p w:rsidR="00196175" w:rsidRPr="004E1CCA" w:rsidRDefault="004E1CCA" w:rsidP="004E1CCA">
      <w:pPr>
        <w:pStyle w:val="Caption"/>
        <w:bidi/>
        <w:jc w:val="center"/>
        <w:rPr>
          <w:rFonts w:ascii="Times New Roman" w:hAnsi="Times New Roman" w:cs="B Nazanin"/>
          <w:color w:val="auto"/>
          <w:sz w:val="22"/>
          <w:szCs w:val="22"/>
          <w:rtl/>
          <w:lang w:bidi="fa-IR"/>
        </w:rPr>
      </w:pPr>
      <w:bookmarkStart w:id="747" w:name="_Toc271851114"/>
      <w:bookmarkStart w:id="748" w:name="_Toc272054992"/>
      <w:r w:rsidRPr="004E1CCA">
        <w:rPr>
          <w:rFonts w:ascii="Times New Roman" w:hAnsi="Times New Roman" w:cs="B Nazanin" w:hint="eastAsia"/>
          <w:color w:val="auto"/>
          <w:sz w:val="22"/>
          <w:szCs w:val="22"/>
          <w:rtl/>
          <w:lang w:bidi="fa-IR"/>
        </w:rPr>
        <w:lastRenderedPageBreak/>
        <w:t>جدول</w:t>
      </w:r>
      <w:r w:rsidRPr="004E1CCA">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sidR="00454BA0">
        <w:rPr>
          <w:rFonts w:ascii="Times New Roman" w:hAnsi="Times New Roman" w:cs="B Nazanin"/>
          <w:color w:val="auto"/>
          <w:sz w:val="22"/>
          <w:szCs w:val="22"/>
          <w:rtl/>
          <w:lang w:bidi="fa-IR"/>
        </w:rPr>
        <w:instrText xml:space="preserve"> </w:instrText>
      </w:r>
      <w:r w:rsidR="00454BA0">
        <w:rPr>
          <w:rFonts w:ascii="Times New Roman" w:hAnsi="Times New Roman" w:cs="B Nazanin"/>
          <w:color w:val="auto"/>
          <w:sz w:val="22"/>
          <w:szCs w:val="22"/>
          <w:lang w:bidi="fa-IR"/>
        </w:rPr>
        <w:instrText>STYLEREF</w:instrText>
      </w:r>
      <w:r w:rsidR="00454BA0">
        <w:rPr>
          <w:rFonts w:ascii="Times New Roman" w:hAnsi="Times New Roman" w:cs="B Nazanin"/>
          <w:color w:val="auto"/>
          <w:sz w:val="22"/>
          <w:szCs w:val="22"/>
          <w:rtl/>
          <w:lang w:bidi="fa-IR"/>
        </w:rPr>
        <w:instrText xml:space="preserve"> 1 \</w:instrText>
      </w:r>
      <w:r w:rsidR="00454BA0">
        <w:rPr>
          <w:rFonts w:ascii="Times New Roman" w:hAnsi="Times New Roman" w:cs="B Nazanin"/>
          <w:color w:val="auto"/>
          <w:sz w:val="22"/>
          <w:szCs w:val="22"/>
          <w:lang w:bidi="fa-IR"/>
        </w:rPr>
        <w:instrText>s</w:instrText>
      </w:r>
      <w:r w:rsidR="00454BA0">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454BA0">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sidR="00454BA0">
        <w:rPr>
          <w:rFonts w:ascii="Times New Roman" w:hAnsi="Times New Roman" w:cs="B Nazanin"/>
          <w:color w:val="auto"/>
          <w:sz w:val="22"/>
          <w:szCs w:val="22"/>
          <w:rtl/>
          <w:lang w:bidi="fa-IR"/>
        </w:rPr>
        <w:instrText xml:space="preserve"> </w:instrText>
      </w:r>
      <w:r w:rsidR="00454BA0">
        <w:rPr>
          <w:rFonts w:ascii="Times New Roman" w:hAnsi="Times New Roman" w:cs="B Nazanin"/>
          <w:color w:val="auto"/>
          <w:sz w:val="22"/>
          <w:szCs w:val="22"/>
          <w:lang w:bidi="fa-IR"/>
        </w:rPr>
        <w:instrText>SEQ</w:instrText>
      </w:r>
      <w:r w:rsidR="00454BA0">
        <w:rPr>
          <w:rFonts w:ascii="Times New Roman" w:hAnsi="Times New Roman" w:cs="B Nazanin"/>
          <w:color w:val="auto"/>
          <w:sz w:val="22"/>
          <w:szCs w:val="22"/>
          <w:rtl/>
          <w:lang w:bidi="fa-IR"/>
        </w:rPr>
        <w:instrText xml:space="preserve"> جدول \* </w:instrText>
      </w:r>
      <w:r w:rsidR="00454BA0">
        <w:rPr>
          <w:rFonts w:ascii="Times New Roman" w:hAnsi="Times New Roman" w:cs="B Nazanin"/>
          <w:color w:val="auto"/>
          <w:sz w:val="22"/>
          <w:szCs w:val="22"/>
          <w:lang w:bidi="fa-IR"/>
        </w:rPr>
        <w:instrText>ARABIC \s 1</w:instrText>
      </w:r>
      <w:r w:rsidR="00454BA0">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2</w:t>
      </w:r>
      <w:r w:rsidR="002A4878">
        <w:rPr>
          <w:rFonts w:ascii="Times New Roman" w:hAnsi="Times New Roman" w:cs="B Nazanin"/>
          <w:color w:val="auto"/>
          <w:sz w:val="22"/>
          <w:szCs w:val="22"/>
          <w:rtl/>
          <w:lang w:bidi="fa-IR"/>
        </w:rPr>
        <w:fldChar w:fldCharType="end"/>
      </w:r>
      <w:r w:rsidR="00196175" w:rsidRPr="004E1CCA">
        <w:rPr>
          <w:rFonts w:ascii="Times New Roman" w:hAnsi="Times New Roman" w:cs="B Nazanin" w:hint="cs"/>
          <w:color w:val="auto"/>
          <w:sz w:val="22"/>
          <w:szCs w:val="22"/>
          <w:rtl/>
          <w:lang w:bidi="fa-IR"/>
        </w:rPr>
        <w:t>: وضعیت مکان ها و گذر ها</w:t>
      </w:r>
      <w:bookmarkEnd w:id="747"/>
      <w:bookmarkEnd w:id="748"/>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810"/>
        <w:gridCol w:w="3690"/>
        <w:gridCol w:w="738"/>
      </w:tblGrid>
      <w:tr w:rsidR="00F64572" w:rsidRPr="00741D58">
        <w:tc>
          <w:tcPr>
            <w:tcW w:w="4428" w:type="dxa"/>
            <w:gridSpan w:val="2"/>
            <w:shd w:val="pct5" w:color="auto" w:fill="auto"/>
            <w:vAlign w:val="center"/>
          </w:tcPr>
          <w:p w:rsidR="00F64572" w:rsidRPr="00741D58" w:rsidRDefault="00F64572" w:rsidP="00741D58">
            <w:pPr>
              <w:bidi/>
              <w:spacing w:after="0" w:line="240" w:lineRule="auto"/>
              <w:jc w:val="center"/>
              <w:rPr>
                <w:rFonts w:ascii="Times New Roman" w:hAnsi="Times New Roman" w:cs="B Nazanin"/>
                <w:b/>
                <w:bCs/>
                <w:sz w:val="20"/>
                <w:szCs w:val="24"/>
                <w:rtl/>
                <w:lang w:bidi="fa-IR"/>
              </w:rPr>
            </w:pPr>
            <w:r w:rsidRPr="00741D58">
              <w:rPr>
                <w:rFonts w:ascii="Times New Roman" w:hAnsi="Times New Roman" w:cs="B Nazanin" w:hint="cs"/>
                <w:b/>
                <w:bCs/>
                <w:sz w:val="20"/>
                <w:szCs w:val="24"/>
                <w:rtl/>
                <w:lang w:bidi="fa-IR"/>
              </w:rPr>
              <w:t>گذر ها</w:t>
            </w:r>
          </w:p>
        </w:tc>
        <w:tc>
          <w:tcPr>
            <w:tcW w:w="4428" w:type="dxa"/>
            <w:gridSpan w:val="2"/>
            <w:shd w:val="pct5" w:color="auto" w:fill="auto"/>
            <w:vAlign w:val="center"/>
          </w:tcPr>
          <w:p w:rsidR="00F64572" w:rsidRPr="00741D58" w:rsidRDefault="00F64572" w:rsidP="00741D58">
            <w:pPr>
              <w:bidi/>
              <w:spacing w:after="0" w:line="240" w:lineRule="auto"/>
              <w:jc w:val="center"/>
              <w:rPr>
                <w:rFonts w:ascii="Times New Roman" w:hAnsi="Times New Roman" w:cs="B Nazanin"/>
                <w:b/>
                <w:bCs/>
                <w:sz w:val="20"/>
                <w:szCs w:val="24"/>
                <w:rtl/>
                <w:lang w:bidi="fa-IR"/>
              </w:rPr>
            </w:pPr>
            <w:r w:rsidRPr="00741D58">
              <w:rPr>
                <w:rFonts w:ascii="Times New Roman" w:hAnsi="Times New Roman" w:cs="B Nazanin" w:hint="cs"/>
                <w:b/>
                <w:bCs/>
                <w:sz w:val="20"/>
                <w:szCs w:val="24"/>
                <w:rtl/>
                <w:lang w:bidi="fa-IR"/>
              </w:rPr>
              <w:t>مکان ها</w:t>
            </w:r>
          </w:p>
        </w:tc>
      </w:tr>
      <w:tr w:rsidR="00310EC1" w:rsidRPr="00741D58">
        <w:tc>
          <w:tcPr>
            <w:tcW w:w="3618" w:type="dxa"/>
            <w:vAlign w:val="center"/>
          </w:tcPr>
          <w:p w:rsidR="00310EC1" w:rsidRPr="00741D58" w:rsidRDefault="00F75FDD" w:rsidP="00741D58">
            <w:pPr>
              <w:bidi/>
              <w:spacing w:after="0" w:line="240" w:lineRule="auto"/>
              <w:jc w:val="center"/>
              <w:rPr>
                <w:rFonts w:ascii="Times New Roman" w:hAnsi="Times New Roman" w:cs="B Nazanin"/>
                <w:sz w:val="20"/>
                <w:szCs w:val="24"/>
                <w:lang w:bidi="fa-IR"/>
              </w:rPr>
            </w:pPr>
            <w:r w:rsidRPr="00741D58">
              <w:rPr>
                <w:rFonts w:ascii="Times New Roman" w:hAnsi="Times New Roman" w:cs="B Nazanin"/>
                <w:sz w:val="20"/>
                <w:szCs w:val="24"/>
                <w:lang w:bidi="fa-IR"/>
              </w:rPr>
              <w:t>Opening</w:t>
            </w:r>
          </w:p>
        </w:tc>
        <w:tc>
          <w:tcPr>
            <w:tcW w:w="810" w:type="dxa"/>
            <w:vAlign w:val="center"/>
          </w:tcPr>
          <w:p w:rsidR="00310EC1" w:rsidRPr="00741D58" w:rsidRDefault="00310EC1" w:rsidP="00741D58">
            <w:pPr>
              <w:spacing w:after="0" w:line="240" w:lineRule="auto"/>
              <w:jc w:val="center"/>
              <w:rPr>
                <w:rFonts w:ascii="Times New Roman" w:hAnsi="Times New Roman" w:cs="B Nazanin"/>
                <w:sz w:val="20"/>
                <w:szCs w:val="24"/>
                <w:vertAlign w:val="subscript"/>
                <w:lang w:bidi="fa-IR"/>
              </w:rPr>
            </w:pPr>
            <w:r w:rsidRPr="00741D58">
              <w:rPr>
                <w:rFonts w:ascii="Times New Roman" w:hAnsi="Times New Roman" w:cs="B Nazanin"/>
                <w:sz w:val="20"/>
                <w:szCs w:val="24"/>
                <w:lang w:bidi="fa-IR"/>
              </w:rPr>
              <w:t>t</w:t>
            </w:r>
            <w:r w:rsidRPr="00741D58">
              <w:rPr>
                <w:rFonts w:ascii="Times New Roman" w:hAnsi="Times New Roman" w:cs="B Nazanin"/>
                <w:sz w:val="20"/>
                <w:szCs w:val="24"/>
                <w:vertAlign w:val="subscript"/>
                <w:lang w:bidi="fa-IR"/>
              </w:rPr>
              <w:t>0</w:t>
            </w:r>
          </w:p>
        </w:tc>
        <w:tc>
          <w:tcPr>
            <w:tcW w:w="3690" w:type="dxa"/>
            <w:vAlign w:val="center"/>
          </w:tcPr>
          <w:p w:rsidR="00310EC1" w:rsidRPr="00741D58" w:rsidRDefault="009D7416"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sz w:val="20"/>
                <w:szCs w:val="24"/>
                <w:lang w:bidi="fa-IR"/>
              </w:rPr>
              <w:t>Standby</w:t>
            </w:r>
          </w:p>
        </w:tc>
        <w:tc>
          <w:tcPr>
            <w:tcW w:w="738" w:type="dxa"/>
            <w:vAlign w:val="center"/>
          </w:tcPr>
          <w:p w:rsidR="00310EC1" w:rsidRPr="00741D58" w:rsidRDefault="00FD6191" w:rsidP="00741D58">
            <w:pPr>
              <w:spacing w:after="0" w:line="240" w:lineRule="auto"/>
              <w:jc w:val="center"/>
              <w:rPr>
                <w:rFonts w:ascii="Times New Roman" w:hAnsi="Times New Roman" w:cs="B Nazanin"/>
                <w:sz w:val="20"/>
                <w:szCs w:val="24"/>
                <w:vertAlign w:val="subscript"/>
                <w:lang w:bidi="fa-IR"/>
              </w:rPr>
            </w:pPr>
            <w:r w:rsidRPr="00741D58">
              <w:rPr>
                <w:rFonts w:ascii="Times New Roman" w:hAnsi="Times New Roman" w:cs="B Nazanin"/>
                <w:sz w:val="20"/>
                <w:szCs w:val="24"/>
                <w:lang w:bidi="fa-IR"/>
              </w:rPr>
              <w:t>p</w:t>
            </w:r>
            <w:r w:rsidRPr="00741D58">
              <w:rPr>
                <w:rFonts w:ascii="Times New Roman" w:hAnsi="Times New Roman" w:cs="B Nazanin"/>
                <w:sz w:val="20"/>
                <w:szCs w:val="24"/>
                <w:vertAlign w:val="subscript"/>
                <w:lang w:bidi="fa-IR"/>
              </w:rPr>
              <w:t>0</w:t>
            </w:r>
          </w:p>
        </w:tc>
      </w:tr>
      <w:tr w:rsidR="00FD6191" w:rsidRPr="00741D58">
        <w:tc>
          <w:tcPr>
            <w:tcW w:w="3618" w:type="dxa"/>
            <w:vAlign w:val="center"/>
          </w:tcPr>
          <w:p w:rsidR="00FD6191" w:rsidRPr="00741D58" w:rsidRDefault="00F75FDD"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عمل بلند کردن بطری</w:t>
            </w:r>
          </w:p>
        </w:tc>
        <w:tc>
          <w:tcPr>
            <w:tcW w:w="810" w:type="dxa"/>
            <w:vAlign w:val="center"/>
          </w:tcPr>
          <w:p w:rsidR="00FD6191" w:rsidRPr="00741D58" w:rsidRDefault="00FD6191" w:rsidP="00741D58">
            <w:pPr>
              <w:spacing w:after="0" w:line="240" w:lineRule="auto"/>
              <w:jc w:val="center"/>
              <w:rPr>
                <w:rFonts w:ascii="Times New Roman" w:hAnsi="Times New Roman" w:cs="B Nazanin"/>
                <w:sz w:val="20"/>
                <w:szCs w:val="24"/>
                <w:vertAlign w:val="subscript"/>
                <w:lang w:bidi="fa-IR"/>
              </w:rPr>
            </w:pPr>
            <w:r w:rsidRPr="00741D58">
              <w:rPr>
                <w:rFonts w:ascii="Times New Roman" w:hAnsi="Times New Roman" w:cs="B Nazanin"/>
                <w:sz w:val="20"/>
                <w:szCs w:val="24"/>
                <w:lang w:bidi="fa-IR"/>
              </w:rPr>
              <w:t>t</w:t>
            </w:r>
            <w:r w:rsidRPr="00741D58">
              <w:rPr>
                <w:rFonts w:ascii="Times New Roman" w:hAnsi="Times New Roman" w:cs="B Nazanin"/>
                <w:sz w:val="20"/>
                <w:szCs w:val="24"/>
                <w:vertAlign w:val="subscript"/>
                <w:lang w:bidi="fa-IR"/>
              </w:rPr>
              <w:t>1</w:t>
            </w:r>
          </w:p>
        </w:tc>
        <w:tc>
          <w:tcPr>
            <w:tcW w:w="3690" w:type="dxa"/>
            <w:vAlign w:val="center"/>
          </w:tcPr>
          <w:p w:rsidR="00FD6191" w:rsidRPr="00741D58" w:rsidRDefault="009D7416"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برداشتن بطری</w:t>
            </w:r>
          </w:p>
        </w:tc>
        <w:tc>
          <w:tcPr>
            <w:tcW w:w="738" w:type="dxa"/>
            <w:vAlign w:val="center"/>
          </w:tcPr>
          <w:p w:rsidR="00FD6191" w:rsidRPr="00741D58" w:rsidRDefault="00FD6191" w:rsidP="00741D58">
            <w:pPr>
              <w:spacing w:after="0" w:line="240" w:lineRule="auto"/>
              <w:jc w:val="center"/>
              <w:rPr>
                <w:rFonts w:ascii="Times New Roman" w:hAnsi="Times New Roman" w:cs="Times New Roman"/>
                <w:sz w:val="20"/>
                <w:szCs w:val="20"/>
              </w:rPr>
            </w:pPr>
            <w:r w:rsidRPr="00741D58">
              <w:rPr>
                <w:rFonts w:ascii="Times New Roman" w:hAnsi="Times New Roman" w:cs="B Nazanin"/>
                <w:sz w:val="20"/>
                <w:szCs w:val="24"/>
                <w:lang w:bidi="fa-IR"/>
              </w:rPr>
              <w:t>p</w:t>
            </w:r>
            <w:r w:rsidR="00E76417" w:rsidRPr="00741D58">
              <w:rPr>
                <w:rFonts w:ascii="Times New Roman" w:hAnsi="Times New Roman" w:cs="B Nazanin"/>
                <w:sz w:val="20"/>
                <w:szCs w:val="24"/>
                <w:vertAlign w:val="subscript"/>
                <w:lang w:bidi="fa-IR"/>
              </w:rPr>
              <w:t>1</w:t>
            </w:r>
          </w:p>
        </w:tc>
      </w:tr>
      <w:tr w:rsidR="00FD6191" w:rsidRPr="00741D58">
        <w:tc>
          <w:tcPr>
            <w:tcW w:w="3618" w:type="dxa"/>
            <w:vAlign w:val="center"/>
          </w:tcPr>
          <w:p w:rsidR="00FD6191" w:rsidRPr="00741D58" w:rsidRDefault="00F75FDD"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عمل بداخل چرخاندن قاشق</w:t>
            </w:r>
          </w:p>
        </w:tc>
        <w:tc>
          <w:tcPr>
            <w:tcW w:w="810" w:type="dxa"/>
            <w:vAlign w:val="center"/>
          </w:tcPr>
          <w:p w:rsidR="00FD6191" w:rsidRPr="00741D58" w:rsidRDefault="00FD6191" w:rsidP="00741D58">
            <w:pPr>
              <w:spacing w:after="0" w:line="240" w:lineRule="auto"/>
              <w:jc w:val="center"/>
              <w:rPr>
                <w:rFonts w:ascii="Times New Roman" w:hAnsi="Times New Roman" w:cs="B Nazanin"/>
                <w:sz w:val="20"/>
                <w:szCs w:val="24"/>
                <w:vertAlign w:val="subscript"/>
                <w:lang w:bidi="fa-IR"/>
              </w:rPr>
            </w:pPr>
            <w:r w:rsidRPr="00741D58">
              <w:rPr>
                <w:rFonts w:ascii="Times New Roman" w:hAnsi="Times New Roman" w:cs="B Nazanin"/>
                <w:sz w:val="20"/>
                <w:szCs w:val="24"/>
                <w:lang w:bidi="fa-IR"/>
              </w:rPr>
              <w:t>t</w:t>
            </w:r>
            <w:r w:rsidRPr="00741D58">
              <w:rPr>
                <w:rFonts w:ascii="Times New Roman" w:hAnsi="Times New Roman" w:cs="B Nazanin"/>
                <w:sz w:val="20"/>
                <w:szCs w:val="24"/>
                <w:vertAlign w:val="subscript"/>
                <w:lang w:bidi="fa-IR"/>
              </w:rPr>
              <w:t>2</w:t>
            </w:r>
          </w:p>
        </w:tc>
        <w:tc>
          <w:tcPr>
            <w:tcW w:w="3690" w:type="dxa"/>
            <w:vAlign w:val="center"/>
          </w:tcPr>
          <w:p w:rsidR="00FD6191" w:rsidRPr="00741D58" w:rsidRDefault="009D7416"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ریختن</w:t>
            </w:r>
          </w:p>
        </w:tc>
        <w:tc>
          <w:tcPr>
            <w:tcW w:w="738" w:type="dxa"/>
            <w:vAlign w:val="center"/>
          </w:tcPr>
          <w:p w:rsidR="00FD6191" w:rsidRPr="00741D58" w:rsidRDefault="00FD6191" w:rsidP="00741D58">
            <w:pPr>
              <w:spacing w:after="0" w:line="240" w:lineRule="auto"/>
              <w:jc w:val="center"/>
              <w:rPr>
                <w:rFonts w:ascii="Times New Roman" w:hAnsi="Times New Roman" w:cs="Times New Roman"/>
                <w:sz w:val="20"/>
                <w:szCs w:val="20"/>
              </w:rPr>
            </w:pPr>
            <w:r w:rsidRPr="00741D58">
              <w:rPr>
                <w:rFonts w:ascii="Times New Roman" w:hAnsi="Times New Roman" w:cs="B Nazanin"/>
                <w:sz w:val="20"/>
                <w:szCs w:val="24"/>
                <w:lang w:bidi="fa-IR"/>
              </w:rPr>
              <w:t>p</w:t>
            </w:r>
            <w:r w:rsidR="00E76417" w:rsidRPr="00741D58">
              <w:rPr>
                <w:rFonts w:ascii="Times New Roman" w:hAnsi="Times New Roman" w:cs="B Nazanin"/>
                <w:sz w:val="20"/>
                <w:szCs w:val="24"/>
                <w:vertAlign w:val="subscript"/>
                <w:lang w:bidi="fa-IR"/>
              </w:rPr>
              <w:t>2</w:t>
            </w:r>
          </w:p>
        </w:tc>
      </w:tr>
      <w:tr w:rsidR="00F75FDD" w:rsidRPr="00741D58">
        <w:tc>
          <w:tcPr>
            <w:tcW w:w="3618" w:type="dxa"/>
            <w:vAlign w:val="center"/>
          </w:tcPr>
          <w:p w:rsidR="00F75FDD" w:rsidRPr="00741D58" w:rsidRDefault="00F75FDD"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عمل بلند کردن لیوان</w:t>
            </w:r>
          </w:p>
        </w:tc>
        <w:tc>
          <w:tcPr>
            <w:tcW w:w="810" w:type="dxa"/>
            <w:vAlign w:val="center"/>
          </w:tcPr>
          <w:p w:rsidR="00F75FDD" w:rsidRPr="00741D58" w:rsidRDefault="00F75FDD" w:rsidP="00741D58">
            <w:pPr>
              <w:spacing w:after="0" w:line="240" w:lineRule="auto"/>
              <w:jc w:val="center"/>
              <w:rPr>
                <w:rFonts w:ascii="Times New Roman" w:hAnsi="Times New Roman" w:cs="B Nazanin"/>
                <w:sz w:val="20"/>
                <w:szCs w:val="24"/>
                <w:vertAlign w:val="subscript"/>
                <w:lang w:bidi="fa-IR"/>
              </w:rPr>
            </w:pPr>
            <w:r w:rsidRPr="00741D58">
              <w:rPr>
                <w:rFonts w:ascii="Times New Roman" w:hAnsi="Times New Roman" w:cs="B Nazanin"/>
                <w:sz w:val="20"/>
                <w:szCs w:val="24"/>
                <w:lang w:bidi="fa-IR"/>
              </w:rPr>
              <w:t>t</w:t>
            </w:r>
            <w:r w:rsidRPr="00741D58">
              <w:rPr>
                <w:rFonts w:ascii="Times New Roman" w:hAnsi="Times New Roman" w:cs="B Nazanin"/>
                <w:sz w:val="20"/>
                <w:szCs w:val="24"/>
                <w:vertAlign w:val="subscript"/>
                <w:lang w:bidi="fa-IR"/>
              </w:rPr>
              <w:t>3</w:t>
            </w:r>
          </w:p>
        </w:tc>
        <w:tc>
          <w:tcPr>
            <w:tcW w:w="3690" w:type="dxa"/>
            <w:vAlign w:val="center"/>
          </w:tcPr>
          <w:p w:rsidR="00F75FDD" w:rsidRPr="00741D58" w:rsidRDefault="00F75FDD"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بلند کردن لیوان</w:t>
            </w:r>
          </w:p>
        </w:tc>
        <w:tc>
          <w:tcPr>
            <w:tcW w:w="738" w:type="dxa"/>
            <w:vAlign w:val="center"/>
          </w:tcPr>
          <w:p w:rsidR="00F75FDD" w:rsidRPr="00741D58" w:rsidRDefault="00F75FDD" w:rsidP="00741D58">
            <w:pPr>
              <w:spacing w:after="0" w:line="240" w:lineRule="auto"/>
              <w:jc w:val="center"/>
              <w:rPr>
                <w:rFonts w:ascii="Times New Roman" w:hAnsi="Times New Roman" w:cs="Times New Roman"/>
                <w:sz w:val="20"/>
                <w:szCs w:val="20"/>
              </w:rPr>
            </w:pPr>
            <w:r w:rsidRPr="00741D58">
              <w:rPr>
                <w:rFonts w:ascii="Times New Roman" w:hAnsi="Times New Roman" w:cs="B Nazanin"/>
                <w:sz w:val="20"/>
                <w:szCs w:val="24"/>
                <w:lang w:bidi="fa-IR"/>
              </w:rPr>
              <w:t>p</w:t>
            </w:r>
            <w:r w:rsidRPr="00741D58">
              <w:rPr>
                <w:rFonts w:ascii="Times New Roman" w:hAnsi="Times New Roman" w:cs="B Nazanin"/>
                <w:sz w:val="20"/>
                <w:szCs w:val="24"/>
                <w:vertAlign w:val="subscript"/>
                <w:lang w:bidi="fa-IR"/>
              </w:rPr>
              <w:t>3</w:t>
            </w:r>
          </w:p>
        </w:tc>
      </w:tr>
      <w:tr w:rsidR="00F75FDD" w:rsidRPr="00741D58">
        <w:tc>
          <w:tcPr>
            <w:tcW w:w="3618" w:type="dxa"/>
            <w:vAlign w:val="center"/>
          </w:tcPr>
          <w:p w:rsidR="00F75FDD" w:rsidRPr="00741D58" w:rsidRDefault="00F75FDD"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عمل به داخل بردن غذا به دهن</w:t>
            </w:r>
          </w:p>
        </w:tc>
        <w:tc>
          <w:tcPr>
            <w:tcW w:w="810" w:type="dxa"/>
            <w:vAlign w:val="center"/>
          </w:tcPr>
          <w:p w:rsidR="00F75FDD" w:rsidRPr="00741D58" w:rsidRDefault="00F75FDD" w:rsidP="00741D58">
            <w:pPr>
              <w:spacing w:after="0" w:line="240" w:lineRule="auto"/>
              <w:jc w:val="center"/>
              <w:rPr>
                <w:rFonts w:ascii="Times New Roman" w:hAnsi="Times New Roman" w:cs="B Nazanin"/>
                <w:sz w:val="20"/>
                <w:szCs w:val="24"/>
                <w:vertAlign w:val="subscript"/>
                <w:lang w:bidi="fa-IR"/>
              </w:rPr>
            </w:pPr>
            <w:r w:rsidRPr="00741D58">
              <w:rPr>
                <w:rFonts w:ascii="Times New Roman" w:hAnsi="Times New Roman" w:cs="B Nazanin"/>
                <w:sz w:val="20"/>
                <w:szCs w:val="24"/>
                <w:lang w:bidi="fa-IR"/>
              </w:rPr>
              <w:t>t</w:t>
            </w:r>
            <w:r w:rsidRPr="00741D58">
              <w:rPr>
                <w:rFonts w:ascii="Times New Roman" w:hAnsi="Times New Roman" w:cs="B Nazanin"/>
                <w:sz w:val="20"/>
                <w:szCs w:val="24"/>
                <w:vertAlign w:val="subscript"/>
                <w:lang w:bidi="fa-IR"/>
              </w:rPr>
              <w:t>4</w:t>
            </w:r>
          </w:p>
        </w:tc>
        <w:tc>
          <w:tcPr>
            <w:tcW w:w="3690" w:type="dxa"/>
            <w:vAlign w:val="center"/>
          </w:tcPr>
          <w:p w:rsidR="00F75FDD" w:rsidRPr="00741D58" w:rsidRDefault="00F75FDD"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خوردن آب</w:t>
            </w:r>
          </w:p>
        </w:tc>
        <w:tc>
          <w:tcPr>
            <w:tcW w:w="738" w:type="dxa"/>
            <w:vAlign w:val="center"/>
          </w:tcPr>
          <w:p w:rsidR="00F75FDD" w:rsidRPr="00741D58" w:rsidRDefault="00F75FDD" w:rsidP="00741D58">
            <w:pPr>
              <w:spacing w:after="0" w:line="240" w:lineRule="auto"/>
              <w:jc w:val="center"/>
              <w:rPr>
                <w:rFonts w:ascii="Times New Roman" w:hAnsi="Times New Roman" w:cs="Times New Roman"/>
                <w:sz w:val="20"/>
                <w:szCs w:val="20"/>
              </w:rPr>
            </w:pPr>
            <w:r w:rsidRPr="00741D58">
              <w:rPr>
                <w:rFonts w:ascii="Times New Roman" w:hAnsi="Times New Roman" w:cs="B Nazanin"/>
                <w:sz w:val="20"/>
                <w:szCs w:val="24"/>
                <w:lang w:bidi="fa-IR"/>
              </w:rPr>
              <w:t>p</w:t>
            </w:r>
            <w:r w:rsidRPr="00741D58">
              <w:rPr>
                <w:rFonts w:ascii="Times New Roman" w:hAnsi="Times New Roman" w:cs="B Nazanin"/>
                <w:sz w:val="20"/>
                <w:szCs w:val="24"/>
                <w:vertAlign w:val="subscript"/>
                <w:lang w:bidi="fa-IR"/>
              </w:rPr>
              <w:t>4</w:t>
            </w:r>
          </w:p>
        </w:tc>
      </w:tr>
      <w:tr w:rsidR="00F75FDD" w:rsidRPr="00741D58">
        <w:tc>
          <w:tcPr>
            <w:tcW w:w="3618" w:type="dxa"/>
            <w:vAlign w:val="center"/>
          </w:tcPr>
          <w:p w:rsidR="00F75FDD" w:rsidRPr="00741D58" w:rsidRDefault="00821C84"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عمل بلند کردن بازو دست</w:t>
            </w:r>
          </w:p>
        </w:tc>
        <w:tc>
          <w:tcPr>
            <w:tcW w:w="810" w:type="dxa"/>
            <w:vAlign w:val="center"/>
          </w:tcPr>
          <w:p w:rsidR="00F75FDD" w:rsidRPr="00741D58" w:rsidRDefault="00F75FDD" w:rsidP="00741D58">
            <w:pPr>
              <w:spacing w:after="0" w:line="240" w:lineRule="auto"/>
              <w:jc w:val="center"/>
              <w:rPr>
                <w:rFonts w:ascii="Times New Roman" w:hAnsi="Times New Roman" w:cs="B Nazanin"/>
                <w:sz w:val="20"/>
                <w:szCs w:val="24"/>
                <w:vertAlign w:val="subscript"/>
                <w:lang w:bidi="fa-IR"/>
              </w:rPr>
            </w:pPr>
            <w:r w:rsidRPr="00741D58">
              <w:rPr>
                <w:rFonts w:ascii="Times New Roman" w:hAnsi="Times New Roman" w:cs="B Nazanin"/>
                <w:sz w:val="20"/>
                <w:szCs w:val="24"/>
                <w:lang w:bidi="fa-IR"/>
              </w:rPr>
              <w:t>t</w:t>
            </w:r>
            <w:r w:rsidRPr="00741D58">
              <w:rPr>
                <w:rFonts w:ascii="Times New Roman" w:hAnsi="Times New Roman" w:cs="B Nazanin"/>
                <w:sz w:val="20"/>
                <w:szCs w:val="24"/>
                <w:vertAlign w:val="subscript"/>
                <w:lang w:bidi="fa-IR"/>
              </w:rPr>
              <w:t>5</w:t>
            </w:r>
          </w:p>
        </w:tc>
        <w:tc>
          <w:tcPr>
            <w:tcW w:w="3690" w:type="dxa"/>
            <w:vAlign w:val="center"/>
          </w:tcPr>
          <w:p w:rsidR="00F75FDD" w:rsidRPr="00741D58" w:rsidRDefault="00F75FDD"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بلند کردن قاشق</w:t>
            </w:r>
          </w:p>
        </w:tc>
        <w:tc>
          <w:tcPr>
            <w:tcW w:w="738" w:type="dxa"/>
            <w:vAlign w:val="center"/>
          </w:tcPr>
          <w:p w:rsidR="00F75FDD" w:rsidRPr="00741D58" w:rsidRDefault="00F75FDD" w:rsidP="00741D58">
            <w:pPr>
              <w:spacing w:after="0" w:line="240" w:lineRule="auto"/>
              <w:jc w:val="center"/>
              <w:rPr>
                <w:rFonts w:ascii="Times New Roman" w:hAnsi="Times New Roman" w:cs="Times New Roman"/>
                <w:sz w:val="20"/>
                <w:szCs w:val="20"/>
              </w:rPr>
            </w:pPr>
            <w:r w:rsidRPr="00741D58">
              <w:rPr>
                <w:rFonts w:ascii="Times New Roman" w:hAnsi="Times New Roman" w:cs="B Nazanin"/>
                <w:sz w:val="20"/>
                <w:szCs w:val="24"/>
                <w:lang w:bidi="fa-IR"/>
              </w:rPr>
              <w:t>p</w:t>
            </w:r>
            <w:r w:rsidRPr="00741D58">
              <w:rPr>
                <w:rFonts w:ascii="Times New Roman" w:hAnsi="Times New Roman" w:cs="B Nazanin"/>
                <w:sz w:val="20"/>
                <w:szCs w:val="24"/>
                <w:vertAlign w:val="subscript"/>
                <w:lang w:bidi="fa-IR"/>
              </w:rPr>
              <w:t>5</w:t>
            </w:r>
          </w:p>
        </w:tc>
      </w:tr>
      <w:tr w:rsidR="00821C84" w:rsidRPr="00741D58">
        <w:tc>
          <w:tcPr>
            <w:tcW w:w="3618" w:type="dxa"/>
            <w:vAlign w:val="center"/>
          </w:tcPr>
          <w:p w:rsidR="00821C84" w:rsidRPr="00741D58" w:rsidRDefault="00821C84"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عمل به داخل چرخاندن مچ دست</w:t>
            </w:r>
          </w:p>
        </w:tc>
        <w:tc>
          <w:tcPr>
            <w:tcW w:w="810" w:type="dxa"/>
            <w:vAlign w:val="center"/>
          </w:tcPr>
          <w:p w:rsidR="00821C84" w:rsidRPr="00741D58" w:rsidRDefault="00821C84" w:rsidP="00741D58">
            <w:pPr>
              <w:spacing w:after="0" w:line="240" w:lineRule="auto"/>
              <w:jc w:val="center"/>
              <w:rPr>
                <w:rFonts w:ascii="Times New Roman" w:hAnsi="Times New Roman" w:cs="B Nazanin"/>
                <w:sz w:val="20"/>
                <w:szCs w:val="24"/>
                <w:vertAlign w:val="subscript"/>
                <w:lang w:bidi="fa-IR"/>
              </w:rPr>
            </w:pPr>
            <w:r w:rsidRPr="00741D58">
              <w:rPr>
                <w:rFonts w:ascii="Times New Roman" w:hAnsi="Times New Roman" w:cs="B Nazanin"/>
                <w:sz w:val="20"/>
                <w:szCs w:val="24"/>
                <w:lang w:bidi="fa-IR"/>
              </w:rPr>
              <w:t>t</w:t>
            </w:r>
            <w:r w:rsidRPr="00741D58">
              <w:rPr>
                <w:rFonts w:ascii="Times New Roman" w:hAnsi="Times New Roman" w:cs="B Nazanin"/>
                <w:sz w:val="20"/>
                <w:szCs w:val="24"/>
                <w:vertAlign w:val="subscript"/>
                <w:lang w:bidi="fa-IR"/>
              </w:rPr>
              <w:t>6</w:t>
            </w:r>
          </w:p>
        </w:tc>
        <w:tc>
          <w:tcPr>
            <w:tcW w:w="3690" w:type="dxa"/>
            <w:vAlign w:val="center"/>
          </w:tcPr>
          <w:p w:rsidR="00821C84" w:rsidRPr="00741D58" w:rsidRDefault="00821C84"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پرکردن قاشق با غذا</w:t>
            </w:r>
          </w:p>
        </w:tc>
        <w:tc>
          <w:tcPr>
            <w:tcW w:w="738" w:type="dxa"/>
            <w:vAlign w:val="center"/>
          </w:tcPr>
          <w:p w:rsidR="00821C84" w:rsidRPr="00741D58" w:rsidRDefault="00821C84" w:rsidP="00741D58">
            <w:pPr>
              <w:spacing w:after="0" w:line="240" w:lineRule="auto"/>
              <w:jc w:val="center"/>
              <w:rPr>
                <w:rFonts w:ascii="Times New Roman" w:hAnsi="Times New Roman" w:cs="Times New Roman"/>
                <w:sz w:val="20"/>
                <w:szCs w:val="20"/>
              </w:rPr>
            </w:pPr>
            <w:r w:rsidRPr="00741D58">
              <w:rPr>
                <w:rFonts w:ascii="Times New Roman" w:hAnsi="Times New Roman" w:cs="B Nazanin"/>
                <w:sz w:val="20"/>
                <w:szCs w:val="24"/>
                <w:lang w:bidi="fa-IR"/>
              </w:rPr>
              <w:t>p</w:t>
            </w:r>
            <w:r w:rsidRPr="00741D58">
              <w:rPr>
                <w:rFonts w:ascii="Times New Roman" w:hAnsi="Times New Roman" w:cs="B Nazanin"/>
                <w:sz w:val="20"/>
                <w:szCs w:val="24"/>
                <w:vertAlign w:val="subscript"/>
                <w:lang w:bidi="fa-IR"/>
              </w:rPr>
              <w:t>6</w:t>
            </w:r>
          </w:p>
        </w:tc>
      </w:tr>
      <w:tr w:rsidR="00992881" w:rsidRPr="00741D58">
        <w:tc>
          <w:tcPr>
            <w:tcW w:w="3618" w:type="dxa"/>
            <w:vAlign w:val="center"/>
          </w:tcPr>
          <w:p w:rsidR="00992881" w:rsidRPr="00741D58" w:rsidRDefault="00992881"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عمل به داخل بردن غذا به دهن</w:t>
            </w:r>
          </w:p>
        </w:tc>
        <w:tc>
          <w:tcPr>
            <w:tcW w:w="810" w:type="dxa"/>
            <w:vAlign w:val="center"/>
          </w:tcPr>
          <w:p w:rsidR="00992881" w:rsidRPr="00741D58" w:rsidRDefault="00992881" w:rsidP="00741D58">
            <w:pPr>
              <w:spacing w:after="0" w:line="240" w:lineRule="auto"/>
              <w:jc w:val="center"/>
              <w:rPr>
                <w:rFonts w:ascii="Times New Roman" w:hAnsi="Times New Roman" w:cs="B Nazanin"/>
                <w:sz w:val="20"/>
                <w:szCs w:val="24"/>
                <w:vertAlign w:val="subscript"/>
                <w:lang w:bidi="fa-IR"/>
              </w:rPr>
            </w:pPr>
            <w:r w:rsidRPr="00741D58">
              <w:rPr>
                <w:rFonts w:ascii="Times New Roman" w:hAnsi="Times New Roman" w:cs="B Nazanin"/>
                <w:sz w:val="20"/>
                <w:szCs w:val="24"/>
                <w:lang w:bidi="fa-IR"/>
              </w:rPr>
              <w:t>t</w:t>
            </w:r>
            <w:r w:rsidRPr="00741D58">
              <w:rPr>
                <w:rFonts w:ascii="Times New Roman" w:hAnsi="Times New Roman" w:cs="B Nazanin"/>
                <w:sz w:val="20"/>
                <w:szCs w:val="24"/>
                <w:vertAlign w:val="subscript"/>
                <w:lang w:bidi="fa-IR"/>
              </w:rPr>
              <w:t>7</w:t>
            </w:r>
          </w:p>
        </w:tc>
        <w:tc>
          <w:tcPr>
            <w:tcW w:w="3690" w:type="dxa"/>
            <w:vAlign w:val="center"/>
          </w:tcPr>
          <w:p w:rsidR="00992881" w:rsidRPr="00741D58" w:rsidRDefault="00992881" w:rsidP="00741D58">
            <w:pPr>
              <w:bidi/>
              <w:spacing w:after="0" w:line="240" w:lineRule="auto"/>
              <w:jc w:val="center"/>
              <w:rPr>
                <w:rFonts w:ascii="Times New Roman" w:hAnsi="Times New Roman" w:cs="B Nazanin"/>
                <w:sz w:val="20"/>
                <w:szCs w:val="24"/>
                <w:rtl/>
                <w:lang w:bidi="fa-IR"/>
              </w:rPr>
            </w:pPr>
            <w:r w:rsidRPr="00741D58">
              <w:rPr>
                <w:rFonts w:ascii="Times New Roman" w:hAnsi="Times New Roman" w:cs="B Nazanin" w:hint="cs"/>
                <w:sz w:val="20"/>
                <w:szCs w:val="24"/>
                <w:rtl/>
                <w:lang w:bidi="fa-IR"/>
              </w:rPr>
              <w:t>خوردن سوپ</w:t>
            </w:r>
          </w:p>
        </w:tc>
        <w:tc>
          <w:tcPr>
            <w:tcW w:w="738" w:type="dxa"/>
            <w:vAlign w:val="center"/>
          </w:tcPr>
          <w:p w:rsidR="00992881" w:rsidRPr="00741D58" w:rsidRDefault="00992881" w:rsidP="00741D58">
            <w:pPr>
              <w:spacing w:after="0" w:line="240" w:lineRule="auto"/>
              <w:jc w:val="center"/>
              <w:rPr>
                <w:rFonts w:ascii="Times New Roman" w:hAnsi="Times New Roman" w:cs="Times New Roman"/>
                <w:sz w:val="20"/>
                <w:szCs w:val="20"/>
              </w:rPr>
            </w:pPr>
            <w:r w:rsidRPr="00741D58">
              <w:rPr>
                <w:rFonts w:ascii="Times New Roman" w:hAnsi="Times New Roman" w:cs="B Nazanin"/>
                <w:sz w:val="20"/>
                <w:szCs w:val="24"/>
                <w:lang w:bidi="fa-IR"/>
              </w:rPr>
              <w:t>p</w:t>
            </w:r>
            <w:r w:rsidRPr="00741D58">
              <w:rPr>
                <w:rFonts w:ascii="Times New Roman" w:hAnsi="Times New Roman" w:cs="B Nazanin"/>
                <w:sz w:val="20"/>
                <w:szCs w:val="24"/>
                <w:vertAlign w:val="subscript"/>
                <w:lang w:bidi="fa-IR"/>
              </w:rPr>
              <w:t>7</w:t>
            </w:r>
          </w:p>
        </w:tc>
      </w:tr>
    </w:tbl>
    <w:p w:rsidR="00F03723" w:rsidRDefault="009969DC" w:rsidP="00F03723">
      <w:pPr>
        <w:pStyle w:val="MyParagraph"/>
        <w:rPr>
          <w:rtl/>
        </w:rPr>
      </w:pPr>
      <w:r w:rsidRPr="00C33D22">
        <w:rPr>
          <w:rFonts w:hint="cs"/>
          <w:rtl/>
        </w:rPr>
        <w:t>چنین رویکردی سبب بهبود صحت باز شناسی کنترل مصنوعی نیز شد. همانطور که در این مثال دیدیم در اینجا شبکه پتری بصورت تطابقی با توجه به ورودی و خروجی شبکه عصبی وضعیت بهتر را برای محیط در نظر می گیرد.</w:t>
      </w:r>
      <w:r w:rsidR="006B4156">
        <w:rPr>
          <w:rFonts w:hint="cs"/>
          <w:rtl/>
        </w:rPr>
        <w:t xml:space="preserve"> د</w:t>
      </w:r>
      <w:r w:rsidR="00A808CE">
        <w:softHyphen/>
      </w:r>
      <w:r w:rsidR="006B4156">
        <w:rPr>
          <w:rFonts w:hint="cs"/>
          <w:rtl/>
        </w:rPr>
        <w:t xml:space="preserve">ر </w:t>
      </w:r>
      <w:r w:rsidR="00B9715C">
        <w:rPr>
          <w:rFonts w:hint="cs"/>
          <w:rtl/>
        </w:rPr>
        <w:t>فصل های بعدی</w:t>
      </w:r>
      <w:r w:rsidR="006B4156">
        <w:rPr>
          <w:rFonts w:hint="cs"/>
          <w:rtl/>
        </w:rPr>
        <w:t xml:space="preserve"> به توضیح ایده های پیشنهادی</w:t>
      </w:r>
      <w:r w:rsidR="00557AAE">
        <w:rPr>
          <w:rFonts w:hint="cs"/>
          <w:rtl/>
        </w:rPr>
        <w:t xml:space="preserve"> خو</w:t>
      </w:r>
      <w:r w:rsidR="00F03723">
        <w:rPr>
          <w:rFonts w:hint="cs"/>
          <w:rtl/>
        </w:rPr>
        <w:t>ا</w:t>
      </w:r>
      <w:r w:rsidR="00557AAE">
        <w:rPr>
          <w:rFonts w:hint="cs"/>
          <w:rtl/>
        </w:rPr>
        <w:t>هیم پرداخت.</w:t>
      </w:r>
    </w:p>
    <w:p w:rsidR="00ED5173" w:rsidRPr="00FC2A84" w:rsidRDefault="00ED5173" w:rsidP="00FC2394">
      <w:pPr>
        <w:pStyle w:val="Heading2"/>
        <w:rPr>
          <w:rtl/>
        </w:rPr>
      </w:pPr>
      <w:bookmarkStart w:id="749" w:name="_Toc271852119"/>
      <w:bookmarkStart w:id="750" w:name="_Toc271960410"/>
      <w:bookmarkStart w:id="751" w:name="_Toc272055760"/>
      <w:r w:rsidRPr="00FC2A84">
        <w:rPr>
          <w:rFonts w:hint="cs"/>
          <w:rtl/>
        </w:rPr>
        <w:t>خلاصه و نتیجه گیری</w:t>
      </w:r>
      <w:bookmarkEnd w:id="749"/>
      <w:bookmarkEnd w:id="750"/>
      <w:bookmarkEnd w:id="751"/>
      <w:r w:rsidRPr="00FC2A84">
        <w:rPr>
          <w:rFonts w:hint="cs"/>
          <w:rtl/>
        </w:rPr>
        <w:t xml:space="preserve"> </w:t>
      </w:r>
    </w:p>
    <w:p w:rsidR="00422605" w:rsidRDefault="00225D0F" w:rsidP="00AF2C58">
      <w:pPr>
        <w:bidi/>
        <w:spacing w:before="120" w:after="0" w:line="288" w:lineRule="auto"/>
        <w:ind w:firstLine="562"/>
        <w:jc w:val="both"/>
        <w:rPr>
          <w:rFonts w:cs="B Nazanin"/>
          <w:sz w:val="24"/>
          <w:szCs w:val="24"/>
          <w:rtl/>
          <w:lang w:bidi="fa-IR"/>
        </w:rPr>
      </w:pPr>
      <w:r w:rsidRPr="00D7049A">
        <w:rPr>
          <w:rFonts w:cs="B Nazanin" w:hint="cs"/>
          <w:sz w:val="24"/>
          <w:szCs w:val="24"/>
          <w:rtl/>
          <w:lang w:bidi="fa-IR"/>
        </w:rPr>
        <w:t>در این بخش ایده های انجام شده در شبکه پتری  مورد بررسی قرار گرفت. در اینجا ایده ها به دو دسته تقسیم شدند. هر دسته روش هایی صورت گرفته بود که بطور کامل مورد بررسی قرار گرفت. در واقع شبکه پتری تصادفی تطابقی یک شبکه پتری تصادفی است که با توجه به اطالعات محیط بتواند در گام های دیگر طراحی به کمک وضعیت حالت فعلی حالت بعدی سیستم را پیش</w:t>
      </w:r>
      <w:r w:rsidR="00F877B6">
        <w:rPr>
          <w:rFonts w:cs="B Nazanin"/>
          <w:sz w:val="24"/>
          <w:szCs w:val="24"/>
          <w:rtl/>
          <w:lang w:bidi="fa-IR"/>
        </w:rPr>
        <w:softHyphen/>
      </w:r>
      <w:r w:rsidRPr="00D7049A">
        <w:rPr>
          <w:rFonts w:cs="B Nazanin" w:hint="cs"/>
          <w:sz w:val="24"/>
          <w:szCs w:val="24"/>
          <w:rtl/>
          <w:lang w:bidi="fa-IR"/>
        </w:rPr>
        <w:t>بینی کند و به مرور زمان خود را با شرایط محیط بروز کند. با توجه به تعریفی که در این فصل در مورد شبکه پتری تصادفی تطبیقی</w:t>
      </w:r>
      <w:r w:rsidRPr="00D7049A">
        <w:rPr>
          <w:rStyle w:val="FootnoteReference"/>
          <w:rFonts w:cs="B Nazanin"/>
          <w:sz w:val="24"/>
          <w:szCs w:val="24"/>
          <w:rtl/>
          <w:lang w:bidi="fa-IR"/>
        </w:rPr>
        <w:footnoteReference w:id="204"/>
      </w:r>
      <w:r w:rsidR="00A17FE3" w:rsidRPr="00D7049A">
        <w:rPr>
          <w:rFonts w:cs="B Nazanin" w:hint="cs"/>
          <w:sz w:val="24"/>
          <w:szCs w:val="24"/>
          <w:rtl/>
          <w:lang w:bidi="fa-IR"/>
        </w:rPr>
        <w:t xml:space="preserve"> صورت گرفت به این نتیجه می رسیم که یک شبکه پتری تصادفی را می</w:t>
      </w:r>
      <w:r w:rsidR="00AF2C58">
        <w:rPr>
          <w:rFonts w:cs="B Nazanin"/>
          <w:sz w:val="24"/>
          <w:szCs w:val="24"/>
          <w:rtl/>
          <w:lang w:bidi="fa-IR"/>
        </w:rPr>
        <w:softHyphen/>
      </w:r>
      <w:r w:rsidR="00A17FE3" w:rsidRPr="00D7049A">
        <w:rPr>
          <w:rFonts w:cs="B Nazanin" w:hint="cs"/>
          <w:sz w:val="24"/>
          <w:szCs w:val="24"/>
          <w:rtl/>
          <w:lang w:bidi="fa-IR"/>
        </w:rPr>
        <w:t>توان در سیستم</w:t>
      </w:r>
      <w:r w:rsidR="00AF2C58">
        <w:rPr>
          <w:rFonts w:cs="B Nazanin"/>
          <w:sz w:val="24"/>
          <w:szCs w:val="24"/>
          <w:rtl/>
          <w:lang w:bidi="fa-IR"/>
        </w:rPr>
        <w:softHyphen/>
      </w:r>
      <w:r w:rsidR="00A17FE3" w:rsidRPr="00D7049A">
        <w:rPr>
          <w:rFonts w:cs="B Nazanin" w:hint="cs"/>
          <w:sz w:val="24"/>
          <w:szCs w:val="24"/>
          <w:rtl/>
          <w:lang w:bidi="fa-IR"/>
        </w:rPr>
        <w:t>های هوشمند و سیستم</w:t>
      </w:r>
      <w:r w:rsidR="00AF2C58">
        <w:rPr>
          <w:rFonts w:cs="B Nazanin"/>
          <w:sz w:val="24"/>
          <w:szCs w:val="24"/>
          <w:rtl/>
          <w:lang w:bidi="fa-IR"/>
        </w:rPr>
        <w:softHyphen/>
      </w:r>
      <w:r w:rsidR="00A17FE3" w:rsidRPr="00D7049A">
        <w:rPr>
          <w:rFonts w:cs="B Nazanin" w:hint="cs"/>
          <w:sz w:val="24"/>
          <w:szCs w:val="24"/>
          <w:rtl/>
          <w:lang w:bidi="fa-IR"/>
        </w:rPr>
        <w:t>هایی که پویایی و تغییراتی زیادی دارند بکاربرد.</w:t>
      </w:r>
    </w:p>
    <w:p w:rsidR="00922255" w:rsidRDefault="00F422E3" w:rsidP="00AF2C58">
      <w:pPr>
        <w:bidi/>
        <w:spacing w:before="120" w:after="0" w:line="288" w:lineRule="auto"/>
        <w:ind w:firstLine="562"/>
        <w:jc w:val="both"/>
        <w:rPr>
          <w:rFonts w:cs="B Nazanin"/>
          <w:sz w:val="24"/>
          <w:szCs w:val="24"/>
          <w:rtl/>
          <w:lang w:bidi="fa-IR"/>
        </w:rPr>
      </w:pPr>
      <w:r>
        <w:rPr>
          <w:rFonts w:cs="B Nazanin" w:hint="cs"/>
          <w:sz w:val="24"/>
          <w:szCs w:val="24"/>
          <w:rtl/>
          <w:lang w:bidi="fa-IR"/>
        </w:rPr>
        <w:t>در فصل</w:t>
      </w:r>
      <w:r w:rsidR="00AF2C58">
        <w:rPr>
          <w:rFonts w:cs="B Nazanin"/>
          <w:sz w:val="24"/>
          <w:szCs w:val="24"/>
          <w:rtl/>
          <w:lang w:bidi="fa-IR"/>
        </w:rPr>
        <w:softHyphen/>
      </w:r>
      <w:r>
        <w:rPr>
          <w:rFonts w:cs="B Nazanin" w:hint="cs"/>
          <w:sz w:val="24"/>
          <w:szCs w:val="24"/>
          <w:rtl/>
          <w:lang w:bidi="fa-IR"/>
        </w:rPr>
        <w:t>ه</w:t>
      </w:r>
      <w:r w:rsidR="004A107E">
        <w:rPr>
          <w:rFonts w:cs="B Nazanin" w:hint="cs"/>
          <w:sz w:val="24"/>
          <w:szCs w:val="24"/>
          <w:rtl/>
          <w:lang w:bidi="fa-IR"/>
        </w:rPr>
        <w:t>ا</w:t>
      </w:r>
      <w:r>
        <w:rPr>
          <w:rFonts w:cs="B Nazanin" w:hint="cs"/>
          <w:sz w:val="24"/>
          <w:szCs w:val="24"/>
          <w:rtl/>
          <w:lang w:bidi="fa-IR"/>
        </w:rPr>
        <w:t xml:space="preserve">ی بعدی به کاربرد </w:t>
      </w:r>
      <w:r w:rsidRPr="004A107E">
        <w:rPr>
          <w:rFonts w:ascii="Times New Roman" w:hAnsi="Times New Roman" w:cs="Times New Roman"/>
          <w:sz w:val="20"/>
          <w:szCs w:val="20"/>
          <w:lang w:bidi="fa-IR"/>
        </w:rPr>
        <w:t>ASPN</w:t>
      </w:r>
      <w:r w:rsidRPr="004A107E">
        <w:rPr>
          <w:rFonts w:cs="B Nazanin" w:hint="cs"/>
          <w:sz w:val="20"/>
          <w:szCs w:val="20"/>
          <w:rtl/>
          <w:lang w:bidi="fa-IR"/>
        </w:rPr>
        <w:t xml:space="preserve"> </w:t>
      </w:r>
      <w:r>
        <w:rPr>
          <w:rFonts w:cs="B Nazanin" w:hint="cs"/>
          <w:sz w:val="24"/>
          <w:szCs w:val="24"/>
          <w:rtl/>
          <w:lang w:bidi="fa-IR"/>
        </w:rPr>
        <w:t>در گرید های محاسباتی و اقتصادی می</w:t>
      </w:r>
      <w:r w:rsidR="00AF2C58">
        <w:rPr>
          <w:rFonts w:cs="B Nazanin"/>
          <w:sz w:val="24"/>
          <w:szCs w:val="24"/>
          <w:rtl/>
          <w:lang w:bidi="fa-IR"/>
        </w:rPr>
        <w:softHyphen/>
      </w:r>
      <w:r>
        <w:rPr>
          <w:rFonts w:cs="B Nazanin" w:hint="cs"/>
          <w:sz w:val="24"/>
          <w:szCs w:val="24"/>
          <w:rtl/>
          <w:lang w:bidi="fa-IR"/>
        </w:rPr>
        <w:t>پردازیم.</w:t>
      </w:r>
    </w:p>
    <w:p w:rsidR="000B29ED" w:rsidRDefault="000B29ED" w:rsidP="000B29ED">
      <w:pPr>
        <w:bidi/>
        <w:spacing w:before="120" w:after="0" w:line="288" w:lineRule="auto"/>
        <w:ind w:firstLine="562"/>
        <w:jc w:val="both"/>
        <w:rPr>
          <w:rFonts w:cs="B Nazanin"/>
          <w:sz w:val="24"/>
          <w:szCs w:val="24"/>
          <w:rtl/>
          <w:lang w:bidi="fa-IR"/>
        </w:rPr>
        <w:sectPr w:rsidR="000B29ED" w:rsidSect="00341756">
          <w:headerReference w:type="default" r:id="rId440"/>
          <w:headerReference w:type="first" r:id="rId441"/>
          <w:pgSz w:w="12240" w:h="15840"/>
          <w:pgMar w:top="1440" w:right="1800" w:bottom="1440" w:left="1800" w:header="720" w:footer="1584" w:gutter="0"/>
          <w:cols w:space="720"/>
          <w:titlePg/>
          <w:rtlGutter/>
          <w:docGrid w:linePitch="360"/>
        </w:sectPr>
      </w:pPr>
    </w:p>
    <w:p w:rsidR="009C25C8" w:rsidRDefault="007077EB" w:rsidP="009C25C8">
      <w:pPr>
        <w:pStyle w:val="Caption"/>
        <w:bidi/>
        <w:rPr>
          <w:rFonts w:cs="B Nazanin"/>
          <w:color w:val="auto"/>
          <w:sz w:val="32"/>
          <w:szCs w:val="32"/>
          <w:lang w:bidi="fa-IR"/>
        </w:rPr>
      </w:pPr>
      <w:r>
        <w:rPr>
          <w:rFonts w:cs="B Nazanin"/>
          <w:noProof/>
          <w:color w:val="auto"/>
          <w:sz w:val="32"/>
          <w:szCs w:val="32"/>
          <w:lang w:bidi="ar-SA"/>
        </w:rPr>
        <w:lastRenderedPageBreak/>
        <mc:AlternateContent>
          <mc:Choice Requires="wps">
            <w:drawing>
              <wp:anchor distT="0" distB="0" distL="114300" distR="114300" simplePos="0" relativeHeight="251655168" behindDoc="0" locked="0" layoutInCell="1" allowOverlap="1">
                <wp:simplePos x="0" y="0"/>
                <wp:positionH relativeFrom="column">
                  <wp:posOffset>400685</wp:posOffset>
                </wp:positionH>
                <wp:positionV relativeFrom="paragraph">
                  <wp:posOffset>1226185</wp:posOffset>
                </wp:positionV>
                <wp:extent cx="4476750" cy="5915660"/>
                <wp:effectExtent l="19685" t="26035" r="37465" b="49530"/>
                <wp:wrapNone/>
                <wp:docPr id="22"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915660"/>
                        </a:xfrm>
                        <a:prstGeom prst="bevel">
                          <a:avLst>
                            <a:gd name="adj" fmla="val 12500"/>
                          </a:avLst>
                        </a:prstGeom>
                        <a:gradFill rotWithShape="1">
                          <a:gsLst>
                            <a:gs pos="0">
                              <a:srgbClr val="C6D9F1"/>
                            </a:gs>
                            <a:gs pos="100000">
                              <a:srgbClr val="FFFFFF"/>
                            </a:gs>
                          </a:gsLst>
                          <a:lin ang="5400000" scaled="1"/>
                        </a:gradFill>
                        <a:ln w="38100">
                          <a:solidFill>
                            <a:srgbClr val="F2F2F2"/>
                          </a:solidFill>
                          <a:miter lim="800000"/>
                          <a:headEnd/>
                          <a:tailEnd/>
                        </a:ln>
                        <a:effectLst>
                          <a:outerShdw dist="28398" dir="3806097" algn="ctr" rotWithShape="0">
                            <a:srgbClr val="205867">
                              <a:alpha val="50000"/>
                            </a:srgbClr>
                          </a:outerShdw>
                        </a:effectLst>
                      </wps:spPr>
                      <wps:txbx>
                        <w:txbxContent>
                          <w:p w:rsidR="00695683" w:rsidRPr="00B036DC" w:rsidRDefault="00695683" w:rsidP="00B036DC">
                            <w:pPr>
                              <w:bidi/>
                              <w:jc w:val="center"/>
                              <w:rPr>
                                <w:rFonts w:cs="Titr"/>
                                <w:sz w:val="120"/>
                                <w:szCs w:val="120"/>
                                <w:rtl/>
                                <w:lang w:bidi="fa-IR"/>
                              </w:rPr>
                            </w:pPr>
                            <w:r w:rsidRPr="00B036DC">
                              <w:rPr>
                                <w:rFonts w:cs="Titr" w:hint="cs"/>
                                <w:sz w:val="120"/>
                                <w:szCs w:val="120"/>
                                <w:rtl/>
                                <w:lang w:bidi="fa-IR"/>
                              </w:rPr>
                              <w:t>فصل چهارم</w:t>
                            </w:r>
                          </w:p>
                          <w:p w:rsidR="00695683" w:rsidRDefault="00695683" w:rsidP="00A13D87">
                            <w:pPr>
                              <w:bidi/>
                              <w:jc w:val="center"/>
                              <w:rPr>
                                <w:rFonts w:cs="Titr"/>
                                <w:sz w:val="34"/>
                                <w:szCs w:val="34"/>
                                <w:rtl/>
                                <w:lang w:bidi="fa-IR"/>
                              </w:rPr>
                            </w:pPr>
                          </w:p>
                          <w:p w:rsidR="00695683" w:rsidRDefault="00695683" w:rsidP="00A13D87">
                            <w:pPr>
                              <w:bidi/>
                              <w:jc w:val="center"/>
                              <w:rPr>
                                <w:rFonts w:cs="Titr"/>
                                <w:sz w:val="34"/>
                                <w:szCs w:val="34"/>
                                <w:rtl/>
                                <w:lang w:bidi="fa-IR"/>
                              </w:rPr>
                            </w:pPr>
                          </w:p>
                          <w:p w:rsidR="00695683" w:rsidRDefault="00695683" w:rsidP="00A13D87">
                            <w:pPr>
                              <w:bidi/>
                              <w:jc w:val="center"/>
                              <w:rPr>
                                <w:rFonts w:cs="Titr"/>
                                <w:sz w:val="34"/>
                                <w:szCs w:val="34"/>
                                <w:rtl/>
                                <w:lang w:bidi="fa-IR"/>
                              </w:rPr>
                            </w:pPr>
                          </w:p>
                          <w:p w:rsidR="00695683" w:rsidRPr="00A13D87" w:rsidRDefault="00695683" w:rsidP="00A13D87">
                            <w:pPr>
                              <w:bidi/>
                              <w:jc w:val="center"/>
                              <w:rPr>
                                <w:rFonts w:cs="Titr"/>
                                <w:sz w:val="54"/>
                                <w:szCs w:val="54"/>
                                <w:rtl/>
                                <w:lang w:bidi="fa-IR"/>
                              </w:rPr>
                            </w:pPr>
                            <w:r>
                              <w:rPr>
                                <w:rFonts w:cs="Titr" w:hint="cs"/>
                                <w:b/>
                                <w:bCs/>
                                <w:sz w:val="40"/>
                                <w:szCs w:val="44"/>
                                <w:rtl/>
                                <w:lang w:bidi="ar-SA"/>
                              </w:rPr>
                              <w:t>کاربرد</w:t>
                            </w:r>
                            <w:r w:rsidRPr="007070B7">
                              <w:rPr>
                                <w:rFonts w:cs="Titr" w:hint="cs"/>
                                <w:b/>
                                <w:bCs/>
                                <w:sz w:val="40"/>
                                <w:szCs w:val="44"/>
                                <w:rtl/>
                                <w:lang w:bidi="ar-SA"/>
                              </w:rPr>
                              <w:t xml:space="preserve"> شبکه پتری تصادفی</w:t>
                            </w:r>
                            <w:r w:rsidRPr="007070B7">
                              <w:rPr>
                                <w:rFonts w:cs="Titr"/>
                                <w:b/>
                                <w:bCs/>
                                <w:sz w:val="40"/>
                                <w:szCs w:val="44"/>
                                <w:lang w:bidi="ar-SA"/>
                              </w:rPr>
                              <w:t xml:space="preserve"> </w:t>
                            </w:r>
                            <w:r w:rsidRPr="007070B7">
                              <w:rPr>
                                <w:rFonts w:cs="Titr" w:hint="cs"/>
                                <w:b/>
                                <w:bCs/>
                                <w:sz w:val="40"/>
                                <w:szCs w:val="44"/>
                                <w:rtl/>
                                <w:lang w:bidi="fa-IR"/>
                              </w:rPr>
                              <w:t>تطابقی</w:t>
                            </w:r>
                            <w:r w:rsidRPr="007070B7">
                              <w:rPr>
                                <w:rFonts w:cs="Titr" w:hint="cs"/>
                                <w:b/>
                                <w:bCs/>
                                <w:sz w:val="40"/>
                                <w:szCs w:val="44"/>
                                <w:rtl/>
                                <w:lang w:bidi="ar-SA"/>
                              </w:rPr>
                              <w:t xml:space="preserve"> در گرید محاسباتی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0" o:spid="_x0000_s1066" type="#_x0000_t84" style="position:absolute;left:0;text-align:left;margin-left:31.55pt;margin-top:96.55pt;width:352.5pt;height:46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" fillcolor="#c6d9f1" strokecolor="#f2f2f2" strokeweight="3pt">
                <v:fill rotate="t" focus="100%" type="gradient"/>
                <v:shadow on="t" color="#205867" opacity=".5" offset="1pt"/>
                <v:textbox>
                  <w:txbxContent>
                    <w:p w:rsidR="00695683" w:rsidRPr="00B036DC" w:rsidRDefault="00695683" w:rsidP="00B036DC">
                      <w:pPr>
                        <w:bidi/>
                        <w:jc w:val="center"/>
                        <w:rPr>
                          <w:rFonts w:cs="Titr"/>
                          <w:sz w:val="120"/>
                          <w:szCs w:val="120"/>
                          <w:rtl/>
                          <w:lang w:bidi="fa-IR"/>
                        </w:rPr>
                      </w:pPr>
                      <w:r w:rsidRPr="00B036DC">
                        <w:rPr>
                          <w:rFonts w:cs="Titr" w:hint="cs"/>
                          <w:sz w:val="120"/>
                          <w:szCs w:val="120"/>
                          <w:rtl/>
                          <w:lang w:bidi="fa-IR"/>
                        </w:rPr>
                        <w:t>فصل چهارم</w:t>
                      </w:r>
                    </w:p>
                    <w:p w:rsidR="00695683" w:rsidRDefault="00695683" w:rsidP="00A13D87">
                      <w:pPr>
                        <w:bidi/>
                        <w:jc w:val="center"/>
                        <w:rPr>
                          <w:rFonts w:cs="Titr"/>
                          <w:sz w:val="34"/>
                          <w:szCs w:val="34"/>
                          <w:rtl/>
                          <w:lang w:bidi="fa-IR"/>
                        </w:rPr>
                      </w:pPr>
                    </w:p>
                    <w:p w:rsidR="00695683" w:rsidRDefault="00695683" w:rsidP="00A13D87">
                      <w:pPr>
                        <w:bidi/>
                        <w:jc w:val="center"/>
                        <w:rPr>
                          <w:rFonts w:cs="Titr"/>
                          <w:sz w:val="34"/>
                          <w:szCs w:val="34"/>
                          <w:rtl/>
                          <w:lang w:bidi="fa-IR"/>
                        </w:rPr>
                      </w:pPr>
                    </w:p>
                    <w:p w:rsidR="00695683" w:rsidRDefault="00695683" w:rsidP="00A13D87">
                      <w:pPr>
                        <w:bidi/>
                        <w:jc w:val="center"/>
                        <w:rPr>
                          <w:rFonts w:cs="Titr"/>
                          <w:sz w:val="34"/>
                          <w:szCs w:val="34"/>
                          <w:rtl/>
                          <w:lang w:bidi="fa-IR"/>
                        </w:rPr>
                      </w:pPr>
                    </w:p>
                    <w:p w:rsidR="00695683" w:rsidRPr="00A13D87" w:rsidRDefault="00695683" w:rsidP="00A13D87">
                      <w:pPr>
                        <w:bidi/>
                        <w:jc w:val="center"/>
                        <w:rPr>
                          <w:rFonts w:cs="Titr"/>
                          <w:sz w:val="54"/>
                          <w:szCs w:val="54"/>
                          <w:rtl/>
                          <w:lang w:bidi="fa-IR"/>
                        </w:rPr>
                      </w:pPr>
                      <w:r>
                        <w:rPr>
                          <w:rFonts w:cs="Titr" w:hint="cs"/>
                          <w:b/>
                          <w:bCs/>
                          <w:sz w:val="40"/>
                          <w:szCs w:val="44"/>
                          <w:rtl/>
                          <w:lang w:bidi="ar-SA"/>
                        </w:rPr>
                        <w:t>کاربرد</w:t>
                      </w:r>
                      <w:r w:rsidRPr="007070B7">
                        <w:rPr>
                          <w:rFonts w:cs="Titr" w:hint="cs"/>
                          <w:b/>
                          <w:bCs/>
                          <w:sz w:val="40"/>
                          <w:szCs w:val="44"/>
                          <w:rtl/>
                          <w:lang w:bidi="ar-SA"/>
                        </w:rPr>
                        <w:t xml:space="preserve"> شبکه پتری تصادفی</w:t>
                      </w:r>
                      <w:r w:rsidRPr="007070B7">
                        <w:rPr>
                          <w:rFonts w:cs="Titr"/>
                          <w:b/>
                          <w:bCs/>
                          <w:sz w:val="40"/>
                          <w:szCs w:val="44"/>
                          <w:lang w:bidi="ar-SA"/>
                        </w:rPr>
                        <w:t xml:space="preserve"> </w:t>
                      </w:r>
                      <w:r w:rsidRPr="007070B7">
                        <w:rPr>
                          <w:rFonts w:cs="Titr" w:hint="cs"/>
                          <w:b/>
                          <w:bCs/>
                          <w:sz w:val="40"/>
                          <w:szCs w:val="44"/>
                          <w:rtl/>
                          <w:lang w:bidi="fa-IR"/>
                        </w:rPr>
                        <w:t>تطابقی</w:t>
                      </w:r>
                      <w:r w:rsidRPr="007070B7">
                        <w:rPr>
                          <w:rFonts w:cs="Titr" w:hint="cs"/>
                          <w:b/>
                          <w:bCs/>
                          <w:sz w:val="40"/>
                          <w:szCs w:val="44"/>
                          <w:rtl/>
                          <w:lang w:bidi="ar-SA"/>
                        </w:rPr>
                        <w:t xml:space="preserve"> در گرید محاسباتی</w:t>
                      </w:r>
                    </w:p>
                  </w:txbxContent>
                </v:textbox>
              </v:shape>
            </w:pict>
          </mc:Fallback>
        </mc:AlternateContent>
      </w:r>
      <w:r w:rsidR="00A13D87" w:rsidRPr="00F37ABA">
        <w:rPr>
          <w:rFonts w:cs="B Nazanin"/>
          <w:color w:val="auto"/>
          <w:sz w:val="32"/>
          <w:szCs w:val="32"/>
          <w:rtl/>
          <w:lang w:bidi="fa-IR"/>
        </w:rPr>
        <w:br w:type="page"/>
      </w:r>
      <w:bookmarkStart w:id="752" w:name="_Toc271852120"/>
    </w:p>
    <w:p w:rsidR="00A37A31" w:rsidRPr="009C25C8" w:rsidRDefault="000F4CB2" w:rsidP="009C25C8">
      <w:pPr>
        <w:pStyle w:val="Heading1"/>
        <w:rPr>
          <w:rFonts w:cs="B Nazanin"/>
          <w:szCs w:val="32"/>
        </w:rPr>
      </w:pPr>
      <w:bookmarkStart w:id="753" w:name="_Toc272055761"/>
      <w:r w:rsidRPr="009C25C8">
        <w:rPr>
          <w:rFonts w:cs="B Nazanin" w:hint="cs"/>
          <w:szCs w:val="32"/>
          <w:rtl/>
          <w:lang w:bidi="ar-SA"/>
        </w:rPr>
        <w:lastRenderedPageBreak/>
        <w:t>کا</w:t>
      </w:r>
      <w:r w:rsidR="00EB1746" w:rsidRPr="009C25C8">
        <w:rPr>
          <w:rFonts w:cs="B Nazanin" w:hint="cs"/>
          <w:szCs w:val="32"/>
          <w:rtl/>
          <w:lang w:bidi="fa-IR"/>
        </w:rPr>
        <w:t>ر</w:t>
      </w:r>
      <w:r w:rsidRPr="009C25C8">
        <w:rPr>
          <w:rFonts w:cs="B Nazanin" w:hint="cs"/>
          <w:szCs w:val="32"/>
          <w:rtl/>
          <w:lang w:bidi="ar-SA"/>
        </w:rPr>
        <w:t xml:space="preserve">برد </w:t>
      </w:r>
      <w:r w:rsidR="00A37A31" w:rsidRPr="009C25C8">
        <w:rPr>
          <w:rFonts w:cs="B Nazanin" w:hint="cs"/>
          <w:szCs w:val="32"/>
          <w:rtl/>
          <w:lang w:bidi="ar-SA"/>
        </w:rPr>
        <w:t>شبکه پتری تصادفی در گرید محاسباتی</w:t>
      </w:r>
      <w:bookmarkEnd w:id="752"/>
      <w:bookmarkEnd w:id="753"/>
    </w:p>
    <w:p w:rsidR="00A37A31" w:rsidRPr="004A7E6C" w:rsidRDefault="00A37A31" w:rsidP="001D7BB1">
      <w:pPr>
        <w:pStyle w:val="Heading2"/>
      </w:pPr>
      <w:bookmarkStart w:id="754" w:name="_Toc271852121"/>
      <w:bookmarkStart w:id="755" w:name="_Toc271960411"/>
      <w:bookmarkStart w:id="756" w:name="_Toc272055762"/>
      <w:r w:rsidRPr="004A7E6C">
        <w:rPr>
          <w:rFonts w:hint="cs"/>
          <w:rtl/>
          <w:lang w:bidi="ar-SA"/>
        </w:rPr>
        <w:t>مقدمه</w:t>
      </w:r>
      <w:bookmarkEnd w:id="754"/>
      <w:bookmarkEnd w:id="755"/>
      <w:bookmarkEnd w:id="756"/>
    </w:p>
    <w:p w:rsidR="00BA26F7" w:rsidRDefault="00A37A31" w:rsidP="00DA54D7">
      <w:pPr>
        <w:pStyle w:val="MyParagraph"/>
        <w:ind w:firstLine="562"/>
        <w:rPr>
          <w:rtl/>
        </w:rPr>
      </w:pPr>
      <w:r w:rsidRPr="00A37A31">
        <w:rPr>
          <w:rFonts w:hint="cs"/>
          <w:rtl/>
        </w:rPr>
        <w:t>در گر</w:t>
      </w:r>
      <w:r>
        <w:rPr>
          <w:rFonts w:hint="cs"/>
          <w:rtl/>
        </w:rPr>
        <w:t>ید محاسباتی مسئله زمانبندی و تخصیص کارها به منابع یکی از مسائل مهم می باشد.</w:t>
      </w:r>
      <w:r w:rsidR="00BA26F7" w:rsidRPr="00BA26F7">
        <w:rPr>
          <w:rFonts w:hint="cs"/>
          <w:rtl/>
        </w:rPr>
        <w:t xml:space="preserve"> </w:t>
      </w:r>
      <w:r w:rsidR="00BA26F7">
        <w:rPr>
          <w:rFonts w:hint="cs"/>
          <w:rtl/>
        </w:rPr>
        <w:t>از آنجایی که</w:t>
      </w:r>
      <w:r w:rsidRPr="00A37A31">
        <w:rPr>
          <w:rFonts w:hint="cs"/>
          <w:rtl/>
        </w:rPr>
        <w:t xml:space="preserve"> </w:t>
      </w:r>
      <w:r>
        <w:rPr>
          <w:rFonts w:hint="cs"/>
          <w:rtl/>
        </w:rPr>
        <w:t>منابع پیچیده</w:t>
      </w:r>
      <w:r w:rsidR="00FC442B">
        <w:rPr>
          <w:rStyle w:val="FootnoteReference"/>
          <w:rtl/>
        </w:rPr>
        <w:footnoteReference w:id="205"/>
      </w:r>
      <w:r>
        <w:rPr>
          <w:rFonts w:hint="cs"/>
          <w:rtl/>
        </w:rPr>
        <w:t>، توزیع شده، ناهمگون</w:t>
      </w:r>
      <w:r>
        <w:rPr>
          <w:rStyle w:val="FootnoteReference"/>
          <w:rtl/>
        </w:rPr>
        <w:footnoteReference w:id="206"/>
      </w:r>
      <w:r w:rsidR="00414A87">
        <w:rPr>
          <w:rFonts w:hint="cs"/>
          <w:rtl/>
        </w:rPr>
        <w:t xml:space="preserve"> ، پویا و خودمختار</w:t>
      </w:r>
      <w:r w:rsidR="00414A87">
        <w:rPr>
          <w:rStyle w:val="FootnoteReference"/>
          <w:rtl/>
        </w:rPr>
        <w:footnoteReference w:id="207"/>
      </w:r>
      <w:r w:rsidR="00414A87">
        <w:rPr>
          <w:rFonts w:hint="cs"/>
          <w:rtl/>
        </w:rPr>
        <w:t xml:space="preserve"> می باشند</w:t>
      </w:r>
      <w:r w:rsidR="00BA26F7">
        <w:t xml:space="preserve"> </w:t>
      </w:r>
      <w:r w:rsidR="00BA26F7">
        <w:rPr>
          <w:rFonts w:hint="cs"/>
          <w:rtl/>
        </w:rPr>
        <w:t xml:space="preserve"> انجام </w:t>
      </w:r>
      <w:r w:rsidR="00BA26F7" w:rsidRPr="00A37A31">
        <w:rPr>
          <w:rFonts w:hint="cs"/>
          <w:rtl/>
        </w:rPr>
        <w:t>تخصیص و زمانبندی منابع</w:t>
      </w:r>
      <w:r w:rsidR="00BA26F7">
        <w:rPr>
          <w:rFonts w:hint="cs"/>
          <w:rtl/>
        </w:rPr>
        <w:t xml:space="preserve"> با دشواری هایی همراه می باشد. بنابر این، ما بر آن شدیم تا روشی را پیشنهاد کنیم تا روند زمانبندی و تخصیص منابع در گرید های محاسباتی را بهبود بخشیم. در این بخش، یک الگوی سلسله مراتبی سه لایه ای برای گرید های محاسباتی پیشنهاد شده است که ومساله زمانبندی در گرید را تحت الشعاع قرار داده است. این ایده پیشنهادی به همراه شبکه پتری تصادفی و بصورت تطابقی شبیه سازی شده و نتایج بدست آمده از این شبیه سازی در </w:t>
      </w:r>
      <w:r w:rsidR="00BA26F7">
        <w:t>GridSim</w:t>
      </w:r>
      <w:r w:rsidR="00BA26F7">
        <w:rPr>
          <w:rFonts w:hint="cs"/>
          <w:rtl/>
        </w:rPr>
        <w:t xml:space="preserve"> لحاظ شده است.</w:t>
      </w:r>
    </w:p>
    <w:p w:rsidR="00A37A31" w:rsidRDefault="00BA26F7" w:rsidP="00662277">
      <w:pPr>
        <w:pStyle w:val="MyParagraph"/>
        <w:ind w:firstLine="562"/>
        <w:rPr>
          <w:rtl/>
        </w:rPr>
      </w:pPr>
      <w:r>
        <w:rPr>
          <w:rFonts w:hint="cs"/>
          <w:rtl/>
        </w:rPr>
        <w:t xml:space="preserve">در اینجا، </w:t>
      </w:r>
      <w:r w:rsidR="00B326C0">
        <w:rPr>
          <w:rFonts w:hint="cs"/>
          <w:rtl/>
        </w:rPr>
        <w:t>زمانبندی کارها در شبکه پتری تصادفی که بصورت سلسله مراتبی</w:t>
      </w:r>
      <w:r w:rsidR="00B326C0">
        <w:rPr>
          <w:rStyle w:val="FootnoteReference"/>
          <w:rtl/>
        </w:rPr>
        <w:footnoteReference w:id="208"/>
      </w:r>
      <w:r w:rsidR="00B326C0">
        <w:rPr>
          <w:rFonts w:hint="cs"/>
          <w:rtl/>
        </w:rPr>
        <w:t xml:space="preserve"> لحاظ شده است. در اینجا این مدل را</w:t>
      </w:r>
      <w:r w:rsidR="005B7AB8">
        <w:softHyphen/>
      </w:r>
      <w:r w:rsidR="00457B65">
        <w:t>HSPN</w:t>
      </w:r>
      <w:r w:rsidR="005B7AB8">
        <w:t xml:space="preserve"> </w:t>
      </w:r>
      <w:r w:rsidR="005B7AB8">
        <w:softHyphen/>
      </w:r>
      <w:r w:rsidR="005B7AB8">
        <w:rPr>
          <w:rFonts w:hint="cs"/>
          <w:rtl/>
        </w:rPr>
        <w:t xml:space="preserve"> </w:t>
      </w:r>
      <w:r w:rsidR="00457B65">
        <w:rPr>
          <w:rFonts w:hint="cs"/>
          <w:rtl/>
        </w:rPr>
        <w:t>می نامیم که نام اقتباس شده از مدل آن می باشد.در اینجا درخواست ها به سه دسته تقسیم می شوند. لایه ها به نام های لایه خانگی</w:t>
      </w:r>
      <w:r w:rsidR="00457B65">
        <w:rPr>
          <w:rStyle w:val="FootnoteReference"/>
          <w:rtl/>
        </w:rPr>
        <w:footnoteReference w:id="209"/>
      </w:r>
      <w:r w:rsidR="00457B65">
        <w:rPr>
          <w:rFonts w:hint="cs"/>
          <w:rtl/>
        </w:rPr>
        <w:t>، لایه محلی</w:t>
      </w:r>
      <w:r w:rsidR="00457B65">
        <w:rPr>
          <w:rStyle w:val="FootnoteReference"/>
          <w:rtl/>
        </w:rPr>
        <w:footnoteReference w:id="210"/>
      </w:r>
      <w:r w:rsidR="00457B65">
        <w:rPr>
          <w:rFonts w:hint="cs"/>
          <w:rtl/>
        </w:rPr>
        <w:t xml:space="preserve"> و لایه گرید</w:t>
      </w:r>
      <w:r w:rsidR="00457B65">
        <w:rPr>
          <w:rStyle w:val="FootnoteReference"/>
          <w:rtl/>
        </w:rPr>
        <w:footnoteReference w:id="211"/>
      </w:r>
      <w:r w:rsidR="00457B65">
        <w:rPr>
          <w:rFonts w:hint="cs"/>
          <w:rtl/>
        </w:rPr>
        <w:t xml:space="preserve"> تقسیم بندی شده اند.</w:t>
      </w:r>
      <w:r w:rsidR="00B326C0">
        <w:rPr>
          <w:rFonts w:hint="cs"/>
          <w:rtl/>
        </w:rPr>
        <w:t xml:space="preserve"> </w:t>
      </w:r>
      <w:r w:rsidR="00BF4105">
        <w:rPr>
          <w:rFonts w:hint="cs"/>
          <w:rtl/>
        </w:rPr>
        <w:t xml:space="preserve">کارهای ما در این سه لایه قرار می گیرند. هر لایه دارای یک سری توابع </w:t>
      </w:r>
      <w:r w:rsidR="00B352E6">
        <w:rPr>
          <w:rFonts w:hint="cs"/>
          <w:rtl/>
        </w:rPr>
        <w:t>خاص برای دریافت</w:t>
      </w:r>
      <w:r w:rsidR="00BF4105">
        <w:rPr>
          <w:rFonts w:hint="cs"/>
          <w:rtl/>
        </w:rPr>
        <w:t xml:space="preserve"> زیر کارها</w:t>
      </w:r>
      <w:r w:rsidR="00BF4105">
        <w:rPr>
          <w:rStyle w:val="FootnoteReference"/>
          <w:rtl/>
        </w:rPr>
        <w:footnoteReference w:id="212"/>
      </w:r>
      <w:r w:rsidR="00BF4105">
        <w:rPr>
          <w:rFonts w:hint="cs"/>
          <w:rtl/>
        </w:rPr>
        <w:t xml:space="preserve"> </w:t>
      </w:r>
      <w:r w:rsidR="00B352E6">
        <w:rPr>
          <w:rFonts w:hint="cs"/>
          <w:rtl/>
        </w:rPr>
        <w:t>و تحویل داده با لایه های پایین یا بالا دارند که در ادامه توضیح داده خواهد شد. در ادامه، ما</w:t>
      </w:r>
      <w:r w:rsidR="00B352E6">
        <w:t xml:space="preserve"> </w:t>
      </w:r>
      <w:r w:rsidR="00B352E6">
        <w:rPr>
          <w:rFonts w:hint="cs"/>
          <w:rtl/>
        </w:rPr>
        <w:t xml:space="preserve">نتایج بدست آمده از مدل </w:t>
      </w:r>
      <w:r w:rsidR="00B352E6">
        <w:t>HSPN</w:t>
      </w:r>
      <w:r w:rsidR="00B352E6">
        <w:rPr>
          <w:rFonts w:hint="cs"/>
          <w:rtl/>
        </w:rPr>
        <w:t xml:space="preserve"> را با سایر الگوریتم های مطرح موجود همچون </w:t>
      </w:r>
      <w:r w:rsidR="00B352E6">
        <w:t>Min.Min</w:t>
      </w:r>
      <w:r w:rsidR="00B352E6">
        <w:rPr>
          <w:rFonts w:hint="cs"/>
          <w:rtl/>
        </w:rPr>
        <w:t xml:space="preserve"> و </w:t>
      </w:r>
      <w:r w:rsidR="00B352E6">
        <w:t>Max.Min</w:t>
      </w:r>
      <w:r w:rsidR="00B352E6">
        <w:rPr>
          <w:rFonts w:hint="cs"/>
          <w:rtl/>
        </w:rPr>
        <w:t xml:space="preserve"> مقایسه خواهیم کرد.</w:t>
      </w:r>
      <w:r w:rsidR="003F3E85">
        <w:rPr>
          <w:rFonts w:hint="cs"/>
          <w:rtl/>
        </w:rPr>
        <w:t xml:space="preserve"> این نتایج نشان خواهند داد که </w:t>
      </w:r>
      <w:r w:rsidR="003F3E85">
        <w:t>HSPN</w:t>
      </w:r>
      <w:r w:rsidR="003F3E85">
        <w:rPr>
          <w:rFonts w:hint="cs"/>
          <w:rtl/>
        </w:rPr>
        <w:t xml:space="preserve"> نسبت به الگوریتم </w:t>
      </w:r>
      <w:r w:rsidR="003F3E85">
        <w:t>Max.Min</w:t>
      </w:r>
      <w:r w:rsidR="003F3E85">
        <w:rPr>
          <w:rFonts w:hint="cs"/>
          <w:rtl/>
        </w:rPr>
        <w:t xml:space="preserve"> نتیجه بهتری را ارائه می کند ولی از نتایج الگوریتم </w:t>
      </w:r>
      <w:r w:rsidR="003F3E85">
        <w:t>Min.Min</w:t>
      </w:r>
      <w:r w:rsidR="003F3E85">
        <w:rPr>
          <w:rFonts w:hint="cs"/>
          <w:rtl/>
        </w:rPr>
        <w:t xml:space="preserve"> در شرایط یکسان ضعیفتر است.</w:t>
      </w:r>
    </w:p>
    <w:p w:rsidR="000A46A1" w:rsidRPr="004A7E6C" w:rsidRDefault="000A46A1" w:rsidP="009C25C8">
      <w:pPr>
        <w:pStyle w:val="Heading2"/>
      </w:pPr>
      <w:bookmarkStart w:id="757" w:name="_Toc271852122"/>
      <w:bookmarkStart w:id="758" w:name="_Toc271960412"/>
      <w:bookmarkStart w:id="759" w:name="_Toc272055763"/>
      <w:r w:rsidRPr="004A7E6C">
        <w:rPr>
          <w:rFonts w:hint="cs"/>
          <w:rtl/>
        </w:rPr>
        <w:t>مرور اجمالی بر گرید محاسبا</w:t>
      </w:r>
      <w:r w:rsidR="00FF6CD7" w:rsidRPr="004A7E6C">
        <w:rPr>
          <w:rFonts w:hint="cs"/>
          <w:rtl/>
        </w:rPr>
        <w:t>تی</w:t>
      </w:r>
      <w:bookmarkEnd w:id="757"/>
      <w:bookmarkEnd w:id="758"/>
      <w:bookmarkEnd w:id="759"/>
    </w:p>
    <w:p w:rsidR="00FF6CD7" w:rsidRDefault="00FF6CD7" w:rsidP="00AF2C58">
      <w:pPr>
        <w:pStyle w:val="MyParagraph"/>
        <w:ind w:firstLine="0"/>
        <w:rPr>
          <w:rtl/>
        </w:rPr>
      </w:pPr>
      <w:r>
        <w:rPr>
          <w:rFonts w:hint="cs"/>
          <w:rtl/>
        </w:rPr>
        <w:t>در سال های اخیر کاربرد گرید محاسباتی افزایش قابل توجهی داشته است. در واقع، گریدهای محاسباتی شبکه ای از کامپیوترها می باشند که بطور مجتمع</w:t>
      </w:r>
      <w:r>
        <w:rPr>
          <w:rStyle w:val="FootnoteReference"/>
          <w:rtl/>
        </w:rPr>
        <w:footnoteReference w:id="213"/>
      </w:r>
      <w:r>
        <w:rPr>
          <w:rFonts w:hint="cs"/>
          <w:rtl/>
        </w:rPr>
        <w:t xml:space="preserve"> قرار گرفته اند تا</w:t>
      </w:r>
      <w:r w:rsidR="00671D74">
        <w:rPr>
          <w:rFonts w:hint="cs"/>
          <w:rtl/>
        </w:rPr>
        <w:t xml:space="preserve"> یک کامپیوتر مجازی با سرعت بسیار بالا را کارایی بالاتر از کارایی هر کامپیوتر را مهیا کنند. </w:t>
      </w:r>
      <w:r w:rsidR="0048780C">
        <w:rPr>
          <w:rFonts w:hint="cs"/>
          <w:rtl/>
        </w:rPr>
        <w:t xml:space="preserve">گریدهای محاسباتی از منابع بسیاری از کامپیوتر ها در شبکه استفاده می کند تا یک </w:t>
      </w:r>
      <w:r w:rsidR="0048780C">
        <w:rPr>
          <w:rFonts w:hint="cs"/>
          <w:rtl/>
        </w:rPr>
        <w:lastRenderedPageBreak/>
        <w:t>مساله علمی یا تکنیکی را در زمان یکسان هنگامی که نیاز به حجم وسیعی از اطلاعات یا انجام محاسبات بسیار زیاد می باشم حل کند. گروه های مختلفی در گرید محاسباتی در کنار هم مشارکت می کنند که به آن ها سازمان های مجازی</w:t>
      </w:r>
      <w:r w:rsidR="0048780C">
        <w:rPr>
          <w:rStyle w:val="FootnoteReference"/>
          <w:rtl/>
        </w:rPr>
        <w:footnoteReference w:id="214"/>
      </w:r>
      <w:r w:rsidR="0048780C">
        <w:rPr>
          <w:rFonts w:hint="cs"/>
          <w:rtl/>
        </w:rPr>
        <w:t xml:space="preserve"> گفته می شود.  </w:t>
      </w:r>
      <w:r w:rsidR="002D0110">
        <w:t>VO</w:t>
      </w:r>
      <w:r w:rsidR="002D0110">
        <w:rPr>
          <w:rFonts w:hint="cs"/>
          <w:rtl/>
        </w:rPr>
        <w:t xml:space="preserve">ها برای حل یک مساله در کنار هم قرار می گیرند و با حل آن مساله همکاریشان به پایان می رسد و ناپدید می شوند (منظور آنست که بصورت مجازی کنار </w:t>
      </w:r>
      <w:r w:rsidR="003D7709">
        <w:rPr>
          <w:rFonts w:hint="cs"/>
          <w:rtl/>
        </w:rPr>
        <w:t>هم برای</w:t>
      </w:r>
      <w:r w:rsidR="002D0110">
        <w:rPr>
          <w:rFonts w:hint="cs"/>
          <w:rtl/>
        </w:rPr>
        <w:t xml:space="preserve"> همکاری قرار می گیرند و پس از انجام کار مربوطه از حالت همکاری با هم خارج می شوند و به کار خودشان می پردازند). </w:t>
      </w:r>
      <w:r w:rsidR="003D7709">
        <w:rPr>
          <w:rFonts w:hint="cs"/>
          <w:rtl/>
        </w:rPr>
        <w:t>یکی از انتظاراتی که از گرید محاسباتی می رود امکان اجرای برنامه های مختلف در سایت های مختلف می باشد. هر سایت شامل چندین کامپیوتر و در واقع شامل چندین منبع می باشد. منابع در گرید بصورت نا همگون می باشند. بعضی از این برنامه ها نیازمند دسترسی به منابع مدیریت شده توسط واحدهای خودمختار می باشند. واحد میریت منابع همان زمانبندی منابع می باشند. تکنولوژی</w:t>
      </w:r>
      <w:r w:rsidR="003D7709" w:rsidRPr="003D7709">
        <w:rPr>
          <w:rFonts w:hint="cs"/>
          <w:rtl/>
        </w:rPr>
        <w:t xml:space="preserve"> </w:t>
      </w:r>
      <w:r w:rsidR="003D7709">
        <w:rPr>
          <w:rFonts w:hint="cs"/>
          <w:rtl/>
        </w:rPr>
        <w:t>گریدهای محاسباتی این امکان را فراهم می کند که برنامه های مختلف که اغلب از سوی کاربران مختلف درخواست می شود که نسبت به هم ناهمگونی و توزیع شدگی دارند امکان دریافت منابع یکسان یا مختلف را بنا بر این سیاست مدیریت منابع یا زمانبندی منابع را داشته باشند. ابزارهای مختلفی برای مدل کردن و کنترل تخصیص منابع در گرید ارائه شده اند. از آنجایی که پویایی در خواست ها در گریدهای محاسباتی زیاد می باشند بنابر این ابزارهای شبیه سازی که توانایی همزمانی درخواست ها را کنترل کند نیاز می باشد. شبکه پتری تصادفی یکی از ابزارهای کارآمد برای این منظور می باشد.</w:t>
      </w:r>
      <w:r w:rsidR="007E4645">
        <w:rPr>
          <w:rFonts w:hint="cs"/>
          <w:rtl/>
        </w:rPr>
        <w:t xml:space="preserve"> در ادامه به توضیح کلی روشهای تخصیص و زمانبندی منبع در شبکه پتری می پردازیم.در قسمت </w:t>
      </w:r>
      <w:r w:rsidR="00AF2C58">
        <w:rPr>
          <w:rFonts w:hint="cs"/>
          <w:rtl/>
        </w:rPr>
        <w:t>4</w:t>
      </w:r>
      <w:r w:rsidR="007E4645">
        <w:rPr>
          <w:rFonts w:hint="cs"/>
          <w:rtl/>
        </w:rPr>
        <w:t xml:space="preserve">-4 توضیح کاملتری از ایده پیشنهادی خواهیم پرداخت. در قسمت </w:t>
      </w:r>
      <w:r w:rsidR="00AF2C58">
        <w:rPr>
          <w:rFonts w:hint="cs"/>
          <w:rtl/>
        </w:rPr>
        <w:t>4</w:t>
      </w:r>
      <w:r w:rsidR="007E4645">
        <w:rPr>
          <w:rFonts w:hint="cs"/>
          <w:rtl/>
        </w:rPr>
        <w:t xml:space="preserve">-5 به ارزیابی ایده پیشنهادی با </w:t>
      </w:r>
      <w:r w:rsidR="007E4645">
        <w:t>Min.Min</w:t>
      </w:r>
      <w:r w:rsidR="007E4645">
        <w:rPr>
          <w:rFonts w:hint="cs"/>
          <w:rtl/>
        </w:rPr>
        <w:t xml:space="preserve"> و </w:t>
      </w:r>
      <w:r w:rsidR="007E4645">
        <w:t>Max.Min</w:t>
      </w:r>
      <w:r w:rsidR="007E4645">
        <w:rPr>
          <w:rFonts w:hint="cs"/>
          <w:rtl/>
        </w:rPr>
        <w:t xml:space="preserve"> می پردازیم و در انتها نتیجه</w:t>
      </w:r>
      <w:r w:rsidR="00AF2C58">
        <w:rPr>
          <w:rtl/>
        </w:rPr>
        <w:softHyphen/>
      </w:r>
      <w:r w:rsidR="007E4645">
        <w:rPr>
          <w:rFonts w:hint="cs"/>
          <w:rtl/>
        </w:rPr>
        <w:t xml:space="preserve">گیری و </w:t>
      </w:r>
      <w:r w:rsidR="00F122CB">
        <w:rPr>
          <w:rFonts w:hint="cs"/>
          <w:rtl/>
        </w:rPr>
        <w:t>ک</w:t>
      </w:r>
      <w:r w:rsidR="007E4645">
        <w:rPr>
          <w:rFonts w:hint="cs"/>
          <w:rtl/>
        </w:rPr>
        <w:t>ارهای آینده ذکر خواهد شد.</w:t>
      </w:r>
    </w:p>
    <w:p w:rsidR="00F122CB" w:rsidRPr="004A7E6C" w:rsidRDefault="00F122CB" w:rsidP="00A41204">
      <w:pPr>
        <w:pStyle w:val="Heading2"/>
      </w:pPr>
      <w:bookmarkStart w:id="760" w:name="_Toc271852123"/>
      <w:bookmarkStart w:id="761" w:name="_Toc271960413"/>
      <w:bookmarkStart w:id="762" w:name="_Toc272055764"/>
      <w:r w:rsidRPr="004A7E6C">
        <w:rPr>
          <w:rFonts w:hint="cs"/>
          <w:rtl/>
        </w:rPr>
        <w:t>کارهای مرتبط در زمانبندی گرید محاسباتی به کمک شبکه پتری</w:t>
      </w:r>
      <w:bookmarkEnd w:id="760"/>
      <w:bookmarkEnd w:id="761"/>
      <w:bookmarkEnd w:id="762"/>
    </w:p>
    <w:p w:rsidR="00F122CB" w:rsidRPr="00A64BA5" w:rsidRDefault="00F122CB" w:rsidP="00B32F70">
      <w:pPr>
        <w:bidi/>
        <w:spacing w:after="0" w:line="288" w:lineRule="auto"/>
        <w:ind w:firstLine="562"/>
        <w:jc w:val="both"/>
        <w:rPr>
          <w:rFonts w:ascii="Times New Roman" w:hAnsi="Times New Roman" w:cs="B Nazanin"/>
          <w:sz w:val="20"/>
          <w:szCs w:val="24"/>
          <w:rtl/>
          <w:lang w:bidi="fa-IR"/>
        </w:rPr>
      </w:pPr>
      <w:r w:rsidRPr="00A64BA5">
        <w:rPr>
          <w:rFonts w:ascii="Times New Roman" w:hAnsi="Times New Roman" w:cs="B Nazanin" w:hint="cs"/>
          <w:sz w:val="20"/>
          <w:szCs w:val="24"/>
          <w:rtl/>
          <w:lang w:bidi="fa-IR"/>
        </w:rPr>
        <w:t>یکی از مهمترین بخش ها در سیستم های گرید، چگونگی تخصیص منابع و زمانبندی آن ها در سیستم های محاسباتی می باشد. از گذشته تا به امروز، دانشمندان و محققین در علم شبکه و سیستم های گرید تلاش های زیادی را در این زمینه انجام داده اند.</w:t>
      </w:r>
      <w:r w:rsidR="00DE0CD8">
        <w:rPr>
          <w:rFonts w:ascii="Times New Roman" w:hAnsi="Times New Roman" w:cs="B Nazanin"/>
          <w:sz w:val="20"/>
          <w:szCs w:val="24"/>
          <w:lang w:bidi="fa-IR"/>
        </w:rPr>
        <w:t xml:space="preserve"> </w:t>
      </w:r>
      <w:r w:rsidRPr="00A64BA5">
        <w:rPr>
          <w:rFonts w:ascii="Times New Roman" w:hAnsi="Times New Roman" w:cs="B Nazanin" w:hint="cs"/>
          <w:sz w:val="20"/>
          <w:szCs w:val="24"/>
          <w:rtl/>
          <w:lang w:bidi="fa-IR"/>
        </w:rPr>
        <w:t xml:space="preserve">کارهای زیاد و گوناگونی در زمینه محاسبات گرید انجام شده است. آقایان </w:t>
      </w:r>
      <w:r w:rsidR="00570875">
        <w:rPr>
          <w:rFonts w:ascii="Times New Roman" w:hAnsi="Times New Roman" w:cs="B Nazanin" w:hint="cs"/>
          <w:sz w:val="20"/>
          <w:szCs w:val="24"/>
          <w:rtl/>
          <w:lang w:bidi="fa-IR"/>
        </w:rPr>
        <w:t>یو</w:t>
      </w:r>
      <w:r w:rsidR="00570875">
        <w:rPr>
          <w:rStyle w:val="FootnoteReference"/>
          <w:rFonts w:ascii="Times New Roman" w:hAnsi="Times New Roman" w:cs="B Nazanin"/>
          <w:sz w:val="20"/>
          <w:szCs w:val="24"/>
          <w:rtl/>
          <w:lang w:bidi="fa-IR"/>
        </w:rPr>
        <w:footnoteReference w:id="215"/>
      </w:r>
      <w:r w:rsidRPr="00A64BA5">
        <w:rPr>
          <w:rFonts w:ascii="Times New Roman" w:hAnsi="Times New Roman" w:cs="B Nazanin" w:hint="cs"/>
          <w:sz w:val="20"/>
          <w:szCs w:val="24"/>
          <w:rtl/>
          <w:lang w:bidi="fa-IR"/>
        </w:rPr>
        <w:t xml:space="preserve">و </w:t>
      </w:r>
      <w:r w:rsidR="00570875">
        <w:rPr>
          <w:rFonts w:ascii="Times New Roman" w:hAnsi="Times New Roman" w:cs="B Nazanin" w:hint="cs"/>
          <w:sz w:val="20"/>
          <w:szCs w:val="24"/>
          <w:rtl/>
          <w:lang w:bidi="fa-IR"/>
        </w:rPr>
        <w:t>بویا</w:t>
      </w:r>
      <w:r w:rsidR="00570875">
        <w:rPr>
          <w:rStyle w:val="FootnoteReference"/>
          <w:rFonts w:ascii="Times New Roman" w:hAnsi="Times New Roman" w:cs="B Nazanin"/>
          <w:sz w:val="20"/>
          <w:szCs w:val="24"/>
          <w:rtl/>
          <w:lang w:bidi="fa-IR"/>
        </w:rPr>
        <w:footnoteReference w:id="216"/>
      </w:r>
      <w:r w:rsidR="00570875">
        <w:rPr>
          <w:rFonts w:ascii="Times New Roman" w:hAnsi="Times New Roman" w:cs="B Nazanin" w:hint="cs"/>
          <w:sz w:val="20"/>
          <w:szCs w:val="24"/>
          <w:rtl/>
          <w:lang w:bidi="fa-IR"/>
        </w:rPr>
        <w:t xml:space="preserve"> </w:t>
      </w:r>
      <w:r w:rsidRPr="00A64BA5">
        <w:rPr>
          <w:rFonts w:ascii="Times New Roman" w:hAnsi="Times New Roman" w:cs="B Nazanin" w:hint="cs"/>
          <w:sz w:val="20"/>
          <w:szCs w:val="24"/>
          <w:rtl/>
          <w:lang w:bidi="fa-IR"/>
        </w:rPr>
        <w:t>در سال های 2005 و 2006 تحقیقات زیادی را در زمینه گردش کار و وظایف در گرید انجام داده اند</w:t>
      </w:r>
      <w:r w:rsidRPr="00A64BA5">
        <w:rPr>
          <w:rFonts w:ascii="Times New Roman" w:hAnsi="Times New Roman" w:cs="B Nazanin"/>
          <w:sz w:val="20"/>
          <w:szCs w:val="24"/>
          <w:lang w:bidi="fa-IR"/>
        </w:rPr>
        <w:t>[</w:t>
      </w:r>
      <w:r w:rsidR="00593F4D">
        <w:rPr>
          <w:rFonts w:ascii="Times New Roman" w:hAnsi="Times New Roman" w:cs="B Nazanin"/>
          <w:sz w:val="20"/>
          <w:szCs w:val="24"/>
          <w:lang w:bidi="fa-IR"/>
        </w:rPr>
        <w:t>121</w:t>
      </w:r>
      <w:r w:rsidRPr="00A64BA5">
        <w:rPr>
          <w:rFonts w:ascii="Times New Roman" w:hAnsi="Times New Roman" w:cs="B Nazanin"/>
          <w:sz w:val="20"/>
          <w:szCs w:val="24"/>
          <w:lang w:bidi="fa-IR"/>
        </w:rPr>
        <w:t>][</w:t>
      </w:r>
      <w:r w:rsidR="00593F4D">
        <w:rPr>
          <w:rFonts w:ascii="Times New Roman" w:hAnsi="Times New Roman" w:cs="B Nazanin"/>
          <w:sz w:val="20"/>
          <w:szCs w:val="24"/>
          <w:lang w:bidi="fa-IR"/>
        </w:rPr>
        <w:t>120</w:t>
      </w:r>
      <w:r w:rsidRPr="00A64BA5">
        <w:rPr>
          <w:rFonts w:ascii="Times New Roman" w:hAnsi="Times New Roman" w:cs="B Nazanin"/>
          <w:sz w:val="20"/>
          <w:szCs w:val="24"/>
          <w:lang w:bidi="fa-IR"/>
        </w:rPr>
        <w:t>]</w:t>
      </w:r>
      <w:r w:rsidRPr="00A64BA5">
        <w:rPr>
          <w:rFonts w:ascii="Times New Roman" w:hAnsi="Times New Roman" w:cs="B Nazanin" w:hint="cs"/>
          <w:sz w:val="20"/>
          <w:szCs w:val="24"/>
          <w:rtl/>
          <w:lang w:bidi="fa-IR"/>
        </w:rPr>
        <w:t xml:space="preserve">. آن ها یک چارچوب و ساختار کلی را در دسته های مختلف ارائه دادند که این چارچوب و الگوی پیشنهادی آن ها باعث می شد تا روند گردش کار در سیستم های گرید را تا حد قابل توجهی منظم تر،سریع تر و کاملتر کنترل کند. این مدل بر اساس </w:t>
      </w:r>
      <w:r w:rsidRPr="00A64BA5">
        <w:rPr>
          <w:rFonts w:ascii="Times New Roman" w:hAnsi="Times New Roman" w:cs="B Nazanin" w:hint="cs"/>
          <w:sz w:val="20"/>
          <w:szCs w:val="24"/>
          <w:rtl/>
          <w:lang w:bidi="fa-IR"/>
        </w:rPr>
        <w:lastRenderedPageBreak/>
        <w:t>الگوریتم های زمانبندی گراف جهت دار غیر حلقوی</w:t>
      </w:r>
      <w:r w:rsidRPr="00A64BA5">
        <w:rPr>
          <w:rStyle w:val="FootnoteReference"/>
          <w:rFonts w:ascii="Times New Roman" w:hAnsi="Times New Roman" w:cs="B Nazanin"/>
          <w:sz w:val="20"/>
          <w:szCs w:val="24"/>
          <w:rtl/>
          <w:lang w:bidi="fa-IR"/>
        </w:rPr>
        <w:footnoteReference w:id="217"/>
      </w:r>
      <w:r w:rsidRPr="00A64BA5">
        <w:rPr>
          <w:rFonts w:ascii="Times New Roman" w:hAnsi="Times New Roman" w:cs="B Nazanin" w:hint="cs"/>
          <w:sz w:val="20"/>
          <w:szCs w:val="24"/>
          <w:rtl/>
          <w:lang w:bidi="fa-IR"/>
        </w:rPr>
        <w:t xml:space="preserve"> می باشد که توانایی مدل کردن چندین درخواست را در زمان دارا می باشد. گراف جهت دار غیر حلقوی برای مدل کردن سیستم های پویا با خصوصیات و ویژگی های متنوع مناسب می باشد. اما، در مدل های پیچیده محیط های گریدی مناسب نبوده و بدون هیچ تغییری در ساختار آن پاسخگوی نیازهای محیط نمی باشد. بنابر این، محققین به فکر استفاده از ابزارهای مدلسازی افتادند که این توانمندی را داشته باشد که بتواند همزمانی و همروندی برنامه ها و درخواست ها را با دقت و سرعت بیشتری پاسخ گو باشد. از این رو، خانواده شبکه</w:t>
      </w:r>
      <w:r w:rsidR="00DE0CD8">
        <w:rPr>
          <w:rFonts w:ascii="Times New Roman" w:hAnsi="Times New Roman" w:cs="B Nazanin"/>
          <w:sz w:val="20"/>
          <w:szCs w:val="24"/>
          <w:lang w:bidi="fa-IR"/>
        </w:rPr>
        <w:softHyphen/>
      </w:r>
      <w:r w:rsidRPr="00A64BA5">
        <w:rPr>
          <w:rFonts w:ascii="Times New Roman" w:hAnsi="Times New Roman" w:cs="B Nazanin" w:hint="cs"/>
          <w:sz w:val="20"/>
          <w:szCs w:val="24"/>
          <w:rtl/>
          <w:lang w:bidi="fa-IR"/>
        </w:rPr>
        <w:t xml:space="preserve">های پتری همچون </w:t>
      </w:r>
      <w:r w:rsidRPr="00A64BA5">
        <w:rPr>
          <w:rStyle w:val="FootnoteReference"/>
          <w:rFonts w:ascii="Times New Roman" w:hAnsi="Times New Roman" w:cs="B Nazanin"/>
          <w:sz w:val="20"/>
          <w:szCs w:val="24"/>
          <w:rtl/>
          <w:lang w:bidi="fa-IR"/>
        </w:rPr>
        <w:footnoteReference w:id="218"/>
      </w:r>
      <w:r w:rsidRPr="00A64BA5">
        <w:rPr>
          <w:rFonts w:ascii="Times New Roman" w:hAnsi="Times New Roman" w:cs="B Nazanin"/>
          <w:sz w:val="20"/>
          <w:szCs w:val="24"/>
          <w:lang w:bidi="fa-IR"/>
        </w:rPr>
        <w:t>[</w:t>
      </w:r>
      <w:r w:rsidR="00593F4D">
        <w:rPr>
          <w:rFonts w:ascii="Times New Roman" w:hAnsi="Times New Roman" w:cs="B Nazanin"/>
          <w:sz w:val="20"/>
          <w:szCs w:val="24"/>
          <w:lang w:bidi="fa-IR"/>
        </w:rPr>
        <w:t>122</w:t>
      </w:r>
      <w:r w:rsidRPr="00A64BA5">
        <w:rPr>
          <w:rFonts w:ascii="Times New Roman" w:hAnsi="Times New Roman" w:cs="B Nazanin"/>
          <w:sz w:val="20"/>
          <w:szCs w:val="24"/>
          <w:lang w:bidi="fa-IR"/>
        </w:rPr>
        <w:t>]CPN</w:t>
      </w:r>
      <w:r w:rsidRPr="00A64BA5">
        <w:rPr>
          <w:rFonts w:ascii="Times New Roman" w:hAnsi="Times New Roman" w:cs="B Nazanin" w:hint="cs"/>
          <w:sz w:val="20"/>
          <w:szCs w:val="24"/>
          <w:rtl/>
          <w:lang w:bidi="fa-IR"/>
        </w:rPr>
        <w:t xml:space="preserve"> و </w:t>
      </w:r>
      <w:r w:rsidRPr="00A64BA5">
        <w:rPr>
          <w:rFonts w:ascii="Times New Roman" w:hAnsi="Times New Roman" w:cs="B Nazanin"/>
          <w:sz w:val="20"/>
          <w:szCs w:val="24"/>
          <w:lang w:bidi="fa-IR"/>
        </w:rPr>
        <w:t>SPN</w:t>
      </w:r>
      <w:r w:rsidRPr="00A64BA5">
        <w:rPr>
          <w:rFonts w:ascii="Times New Roman" w:hAnsi="Times New Roman" w:cs="B Nazanin" w:hint="cs"/>
          <w:sz w:val="20"/>
          <w:szCs w:val="24"/>
          <w:rtl/>
          <w:lang w:bidi="fa-IR"/>
        </w:rPr>
        <w:t xml:space="preserve"> </w:t>
      </w:r>
      <w:r w:rsidRPr="00A64BA5">
        <w:rPr>
          <w:rFonts w:ascii="Times New Roman" w:hAnsi="Times New Roman" w:cs="B Nazanin"/>
          <w:sz w:val="20"/>
          <w:szCs w:val="24"/>
          <w:lang w:bidi="fa-IR"/>
        </w:rPr>
        <w:t>[</w:t>
      </w:r>
      <w:r w:rsidR="00593F4D">
        <w:rPr>
          <w:rFonts w:ascii="Times New Roman" w:hAnsi="Times New Roman" w:cs="B Nazanin"/>
          <w:sz w:val="20"/>
          <w:szCs w:val="24"/>
          <w:lang w:bidi="fa-IR"/>
        </w:rPr>
        <w:t>3</w:t>
      </w:r>
      <w:r w:rsidRPr="00A64BA5">
        <w:rPr>
          <w:rFonts w:ascii="Times New Roman" w:hAnsi="Times New Roman" w:cs="B Nazanin"/>
          <w:sz w:val="20"/>
          <w:szCs w:val="24"/>
          <w:lang w:bidi="fa-IR"/>
        </w:rPr>
        <w:t>4]</w:t>
      </w:r>
      <w:r w:rsidRPr="00A64BA5">
        <w:rPr>
          <w:rFonts w:ascii="Times New Roman" w:hAnsi="Times New Roman" w:cs="B Nazanin" w:hint="cs"/>
          <w:sz w:val="20"/>
          <w:szCs w:val="24"/>
          <w:rtl/>
          <w:lang w:bidi="fa-IR"/>
        </w:rPr>
        <w:t xml:space="preserve">بعنوان ابزاری کارآمد و کارا در زمینه زمانبندی و تخصیص منابع در گرید معرفی شدند. در </w:t>
      </w:r>
      <w:r w:rsidRPr="00A64BA5">
        <w:rPr>
          <w:rFonts w:ascii="Times New Roman" w:hAnsi="Times New Roman" w:cs="B Nazanin"/>
          <w:sz w:val="20"/>
          <w:szCs w:val="24"/>
          <w:lang w:bidi="fa-IR"/>
        </w:rPr>
        <w:t>[</w:t>
      </w:r>
      <w:r w:rsidR="00570BD0">
        <w:rPr>
          <w:rFonts w:ascii="Times New Roman" w:hAnsi="Times New Roman" w:cs="B Nazanin"/>
          <w:sz w:val="20"/>
          <w:szCs w:val="24"/>
          <w:lang w:bidi="fa-IR"/>
        </w:rPr>
        <w:t>123</w:t>
      </w:r>
      <w:r w:rsidRPr="00A64BA5">
        <w:rPr>
          <w:rFonts w:ascii="Times New Roman" w:hAnsi="Times New Roman" w:cs="B Nazanin"/>
          <w:sz w:val="20"/>
          <w:szCs w:val="24"/>
          <w:lang w:bidi="fa-IR"/>
        </w:rPr>
        <w:t>]</w:t>
      </w:r>
      <w:r w:rsidRPr="00A64BA5">
        <w:rPr>
          <w:rFonts w:ascii="Times New Roman" w:hAnsi="Times New Roman" w:cs="B Nazanin" w:hint="cs"/>
          <w:sz w:val="20"/>
          <w:szCs w:val="24"/>
          <w:rtl/>
          <w:lang w:bidi="fa-IR"/>
        </w:rPr>
        <w:t xml:space="preserve"> یک مدل سه لایه ای بر اساس شبکه پتری زمانی سلسله مراتبی</w:t>
      </w:r>
      <w:r w:rsidRPr="00A64BA5">
        <w:rPr>
          <w:rStyle w:val="FootnoteReference"/>
          <w:rFonts w:ascii="Times New Roman" w:hAnsi="Times New Roman" w:cs="B Nazanin"/>
          <w:sz w:val="20"/>
          <w:szCs w:val="24"/>
          <w:rtl/>
          <w:lang w:bidi="fa-IR"/>
        </w:rPr>
        <w:footnoteReference w:id="219"/>
      </w:r>
      <w:r w:rsidRPr="00A64BA5">
        <w:rPr>
          <w:rFonts w:ascii="Times New Roman" w:hAnsi="Times New Roman" w:cs="B Nazanin" w:hint="cs"/>
          <w:sz w:val="20"/>
          <w:szCs w:val="24"/>
          <w:rtl/>
          <w:lang w:bidi="fa-IR"/>
        </w:rPr>
        <w:t xml:space="preserve"> در سال 2005 ارائه شدند. این مدل بر اساس مدل های لایه ای در شبکه پتری برای زمانبندی در گرید های محاسباتی ارائه شده است. دراین مقاله، سه لایه زمانبند محلی،خانگی و گرید معرفی شدند. این ایده براساس کارهای مستقل تعریف شده است  و کارهای وابسته را مورد بررسی قرار نمی دهد. مدل کردن کارهای وابسته در </w:t>
      </w:r>
      <w:r w:rsidRPr="00A64BA5">
        <w:rPr>
          <w:rFonts w:ascii="Times New Roman" w:hAnsi="Times New Roman" w:cs="B Nazanin"/>
          <w:sz w:val="20"/>
          <w:szCs w:val="24"/>
          <w:lang w:bidi="fa-IR"/>
        </w:rPr>
        <w:t>[</w:t>
      </w:r>
      <w:r w:rsidR="00570BD0">
        <w:rPr>
          <w:rFonts w:ascii="Times New Roman" w:hAnsi="Times New Roman" w:cs="B Nazanin"/>
          <w:sz w:val="20"/>
          <w:szCs w:val="24"/>
          <w:lang w:bidi="fa-IR"/>
        </w:rPr>
        <w:t>124</w:t>
      </w:r>
      <w:r w:rsidRPr="00A64BA5">
        <w:rPr>
          <w:rFonts w:ascii="Times New Roman" w:hAnsi="Times New Roman" w:cs="B Nazanin"/>
          <w:sz w:val="20"/>
          <w:szCs w:val="24"/>
          <w:lang w:bidi="fa-IR"/>
        </w:rPr>
        <w:t>]</w:t>
      </w:r>
      <w:r w:rsidRPr="00A64BA5">
        <w:rPr>
          <w:rFonts w:ascii="Times New Roman" w:hAnsi="Times New Roman" w:cs="B Nazanin" w:hint="cs"/>
          <w:sz w:val="20"/>
          <w:szCs w:val="24"/>
          <w:rtl/>
          <w:lang w:bidi="fa-IR"/>
        </w:rPr>
        <w:t xml:space="preserve"> توسط </w:t>
      </w:r>
      <w:r w:rsidR="0091645E">
        <w:rPr>
          <w:rFonts w:ascii="Times New Roman" w:hAnsi="Times New Roman" w:cs="B Nazanin" w:hint="cs"/>
          <w:sz w:val="20"/>
          <w:szCs w:val="24"/>
          <w:rtl/>
          <w:lang w:bidi="fa-IR"/>
        </w:rPr>
        <w:t>یااوجین</w:t>
      </w:r>
      <w:r w:rsidR="0091645E">
        <w:rPr>
          <w:rStyle w:val="FootnoteReference"/>
          <w:rFonts w:ascii="Times New Roman" w:hAnsi="Times New Roman" w:cs="B Nazanin"/>
          <w:sz w:val="20"/>
          <w:szCs w:val="24"/>
          <w:rtl/>
          <w:lang w:bidi="fa-IR"/>
        </w:rPr>
        <w:footnoteReference w:id="220"/>
      </w:r>
      <w:r w:rsidR="0091645E">
        <w:rPr>
          <w:rFonts w:ascii="Times New Roman" w:hAnsi="Times New Roman" w:cs="B Nazanin" w:hint="cs"/>
          <w:sz w:val="20"/>
          <w:szCs w:val="24"/>
          <w:rtl/>
          <w:lang w:bidi="fa-IR"/>
        </w:rPr>
        <w:t xml:space="preserve"> </w:t>
      </w:r>
      <w:r w:rsidRPr="00A64BA5">
        <w:rPr>
          <w:rFonts w:ascii="Times New Roman" w:hAnsi="Times New Roman" w:cs="B Nazanin" w:hint="cs"/>
          <w:sz w:val="20"/>
          <w:szCs w:val="24"/>
          <w:rtl/>
          <w:lang w:bidi="fa-IR"/>
        </w:rPr>
        <w:t xml:space="preserve">و همکارانش بوسیله  شبکه پتری گسترش یافته در سال 2006 ارائه شد. مدل زمانبندی برنامه ای در گرید که بر اساس شبکه پتری بود در سال 2007  توسط </w:t>
      </w:r>
      <w:r w:rsidR="00B32F70">
        <w:rPr>
          <w:rFonts w:ascii="Times New Roman" w:hAnsi="Times New Roman" w:cs="B Nazanin" w:hint="cs"/>
          <w:sz w:val="20"/>
          <w:szCs w:val="24"/>
          <w:rtl/>
          <w:lang w:bidi="fa-IR"/>
        </w:rPr>
        <w:t>ژاو</w:t>
      </w:r>
      <w:r w:rsidR="00B32F70">
        <w:rPr>
          <w:rStyle w:val="FootnoteReference"/>
          <w:rFonts w:ascii="Times New Roman" w:hAnsi="Times New Roman" w:cs="B Nazanin"/>
          <w:sz w:val="20"/>
          <w:szCs w:val="24"/>
          <w:rtl/>
          <w:lang w:bidi="fa-IR"/>
        </w:rPr>
        <w:footnoteReference w:id="221"/>
      </w:r>
      <w:r w:rsidR="00B32F70">
        <w:rPr>
          <w:rFonts w:ascii="Times New Roman" w:hAnsi="Times New Roman" w:cs="B Nazanin" w:hint="cs"/>
          <w:sz w:val="20"/>
          <w:szCs w:val="24"/>
          <w:rtl/>
          <w:lang w:bidi="fa-IR"/>
        </w:rPr>
        <w:t xml:space="preserve"> </w:t>
      </w:r>
      <w:r w:rsidRPr="00A64BA5">
        <w:rPr>
          <w:rFonts w:ascii="Times New Roman" w:hAnsi="Times New Roman" w:cs="B Nazanin" w:hint="cs"/>
          <w:sz w:val="20"/>
          <w:szCs w:val="24"/>
          <w:rtl/>
          <w:lang w:bidi="fa-IR"/>
        </w:rPr>
        <w:t>و همکارانش در</w:t>
      </w:r>
      <w:r w:rsidRPr="00A64BA5">
        <w:rPr>
          <w:rFonts w:ascii="Times New Roman" w:hAnsi="Times New Roman" w:cs="B Nazanin"/>
          <w:sz w:val="20"/>
          <w:szCs w:val="24"/>
          <w:lang w:bidi="fa-IR"/>
        </w:rPr>
        <w:t>[</w:t>
      </w:r>
      <w:r w:rsidR="00570BD0">
        <w:rPr>
          <w:rFonts w:ascii="Times New Roman" w:hAnsi="Times New Roman" w:cs="B Nazanin"/>
          <w:sz w:val="20"/>
          <w:szCs w:val="24"/>
          <w:lang w:bidi="fa-IR"/>
        </w:rPr>
        <w:t>125</w:t>
      </w:r>
      <w:r w:rsidRPr="00A64BA5">
        <w:rPr>
          <w:rFonts w:ascii="Times New Roman" w:hAnsi="Times New Roman" w:cs="B Nazanin"/>
          <w:sz w:val="20"/>
          <w:szCs w:val="24"/>
          <w:lang w:bidi="fa-IR"/>
        </w:rPr>
        <w:t>]</w:t>
      </w:r>
      <w:r w:rsidRPr="00A64BA5">
        <w:rPr>
          <w:rFonts w:ascii="Times New Roman" w:hAnsi="Times New Roman" w:cs="B Nazanin" w:hint="cs"/>
          <w:sz w:val="20"/>
          <w:szCs w:val="24"/>
          <w:rtl/>
          <w:lang w:bidi="fa-IR"/>
        </w:rPr>
        <w:t xml:space="preserve"> ارائه شد. در این بررسی، تمامی کارهای انجام شده بر روی زمانبند گرید بر اساس خانواده شبکه پتری آورده شده است. وی در این مقاله، الگوریتم های زمانبندی را بصورت زمانبندی چهارسطحه ارائه داده است. در اینجا کارهای مستقل بطور کامل و واضح زمانبندی شده اند. </w:t>
      </w:r>
    </w:p>
    <w:p w:rsidR="00E17CEE" w:rsidRDefault="00F122CB" w:rsidP="00AF2C58">
      <w:pPr>
        <w:bidi/>
        <w:spacing w:after="0" w:line="288" w:lineRule="auto"/>
        <w:ind w:firstLine="562"/>
        <w:jc w:val="both"/>
        <w:rPr>
          <w:rFonts w:ascii="Times New Roman" w:hAnsi="Times New Roman" w:cs="B Nazanin"/>
          <w:sz w:val="20"/>
          <w:szCs w:val="24"/>
          <w:rtl/>
          <w:lang w:bidi="fa-IR"/>
        </w:rPr>
      </w:pPr>
      <w:r w:rsidRPr="00A64BA5">
        <w:rPr>
          <w:rFonts w:ascii="Times New Roman" w:hAnsi="Times New Roman" w:cs="B Nazanin" w:hint="cs"/>
          <w:sz w:val="20"/>
          <w:szCs w:val="24"/>
          <w:rtl/>
          <w:lang w:bidi="fa-IR"/>
        </w:rPr>
        <w:t xml:space="preserve">در ادامه، یک الگوریتم بر اساس شبکه پتری تصادفی سلسله مراتبی ارائه می دهیم. ما یک روشی برای زمانبندی و تخصیص منابع به کمک خصوصیات شبکه پتری معرفی کرده ایم که در ادامه با جزئیات بیشتر توضیح داده خواهد شد. </w:t>
      </w:r>
      <w:r w:rsidR="00CD250E">
        <w:rPr>
          <w:rFonts w:ascii="Times New Roman" w:hAnsi="Times New Roman" w:cs="B Nazanin" w:hint="cs"/>
          <w:sz w:val="20"/>
          <w:szCs w:val="24"/>
          <w:rtl/>
          <w:lang w:bidi="fa-IR"/>
        </w:rPr>
        <w:t xml:space="preserve">در قسمت بعدی ایده پیشنهادی شرح داده خواهد شد. در بخش </w:t>
      </w:r>
      <w:r w:rsidR="00AF2C58">
        <w:rPr>
          <w:rFonts w:ascii="Times New Roman" w:hAnsi="Times New Roman" w:cs="B Nazanin" w:hint="cs"/>
          <w:sz w:val="20"/>
          <w:szCs w:val="24"/>
          <w:rtl/>
          <w:lang w:bidi="fa-IR"/>
        </w:rPr>
        <w:t>4</w:t>
      </w:r>
      <w:r w:rsidR="00CD250E">
        <w:rPr>
          <w:rFonts w:ascii="Times New Roman" w:hAnsi="Times New Roman" w:cs="B Nazanin" w:hint="cs"/>
          <w:sz w:val="20"/>
          <w:szCs w:val="24"/>
          <w:rtl/>
          <w:lang w:bidi="fa-IR"/>
        </w:rPr>
        <w:t>- 5 ایده را با چند الگوریتم زمانبندی مقایسه می</w:t>
      </w:r>
      <w:r w:rsidR="00CD250E">
        <w:rPr>
          <w:rFonts w:ascii="Times New Roman" w:hAnsi="Times New Roman" w:cs="B Nazanin"/>
          <w:sz w:val="20"/>
          <w:szCs w:val="24"/>
          <w:rtl/>
          <w:lang w:bidi="fa-IR"/>
        </w:rPr>
        <w:softHyphen/>
      </w:r>
      <w:r w:rsidR="00CD250E">
        <w:rPr>
          <w:rFonts w:ascii="Times New Roman" w:hAnsi="Times New Roman" w:cs="B Nazanin" w:hint="cs"/>
          <w:sz w:val="20"/>
          <w:szCs w:val="24"/>
          <w:rtl/>
          <w:lang w:bidi="fa-IR"/>
        </w:rPr>
        <w:t>کنیم و نتایج را با هم در حالت های مختلف مقایسه می کنیم. در انتها، نتیجه گیری نهایی از ایده پیشنهادی و کارها آینده ذکر خواهد شد.</w:t>
      </w:r>
    </w:p>
    <w:p w:rsidR="00F122CB" w:rsidRPr="004A7E6C" w:rsidRDefault="00E17CEE" w:rsidP="00A41204">
      <w:pPr>
        <w:pStyle w:val="Heading2"/>
      </w:pPr>
      <w:bookmarkStart w:id="763" w:name="_Toc271852124"/>
      <w:bookmarkStart w:id="764" w:name="_Toc271960414"/>
      <w:bookmarkStart w:id="765" w:name="_Toc272055765"/>
      <w:r w:rsidRPr="004A7E6C">
        <w:rPr>
          <w:rFonts w:hint="cs"/>
          <w:rtl/>
        </w:rPr>
        <w:t xml:space="preserve">ایده </w:t>
      </w:r>
      <w:r w:rsidR="00771965" w:rsidRPr="004A7E6C">
        <w:rPr>
          <w:rFonts w:hint="cs"/>
          <w:rtl/>
        </w:rPr>
        <w:t>پیشنهادی</w:t>
      </w:r>
      <w:r w:rsidR="00771965" w:rsidRPr="004A7E6C">
        <w:rPr>
          <w:rFonts w:hint="cs"/>
          <w:sz w:val="24"/>
          <w:szCs w:val="24"/>
          <w:rtl/>
        </w:rPr>
        <w:t xml:space="preserve"> </w:t>
      </w:r>
      <w:r w:rsidR="00771965" w:rsidRPr="004A7E6C">
        <w:rPr>
          <w:sz w:val="24"/>
          <w:szCs w:val="24"/>
          <w:rtl/>
        </w:rPr>
        <w:t>(</w:t>
      </w:r>
      <w:r w:rsidR="00BA0681" w:rsidRPr="004A7E6C">
        <w:rPr>
          <w:rFonts w:ascii="Times New Roman" w:hAnsi="Times New Roman"/>
          <w:sz w:val="24"/>
          <w:szCs w:val="24"/>
        </w:rPr>
        <w:t>HSPN</w:t>
      </w:r>
      <w:r w:rsidR="00BA0681" w:rsidRPr="004A7E6C">
        <w:rPr>
          <w:rFonts w:hint="cs"/>
          <w:rtl/>
        </w:rPr>
        <w:t>)</w:t>
      </w:r>
      <w:bookmarkEnd w:id="763"/>
      <w:bookmarkEnd w:id="764"/>
      <w:bookmarkEnd w:id="765"/>
      <w:r w:rsidR="00F122CB" w:rsidRPr="004A7E6C">
        <w:rPr>
          <w:rFonts w:hint="cs"/>
          <w:rtl/>
        </w:rPr>
        <w:t xml:space="preserve"> </w:t>
      </w:r>
    </w:p>
    <w:p w:rsidR="00290B18" w:rsidRPr="00162FF5" w:rsidRDefault="00162FF5" w:rsidP="00162FF5">
      <w:pPr>
        <w:bidi/>
        <w:spacing w:before="120" w:after="0" w:line="288" w:lineRule="auto"/>
        <w:ind w:firstLine="562"/>
        <w:jc w:val="both"/>
        <w:rPr>
          <w:rFonts w:ascii="Times New Roman" w:hAnsi="Times New Roman" w:cs="B Nazanin"/>
          <w:sz w:val="20"/>
          <w:szCs w:val="24"/>
          <w:lang w:bidi="fa-IR"/>
        </w:rPr>
      </w:pPr>
      <w:r>
        <w:rPr>
          <w:rFonts w:ascii="Times New Roman" w:hAnsi="Times New Roman" w:cs="B Nazanin" w:hint="cs"/>
          <w:sz w:val="20"/>
          <w:szCs w:val="24"/>
          <w:rtl/>
          <w:lang w:bidi="fa-IR"/>
        </w:rPr>
        <w:t>همانطور که می</w:t>
      </w:r>
      <w:r>
        <w:rPr>
          <w:rFonts w:ascii="Times New Roman" w:hAnsi="Times New Roman" w:cs="B Nazanin"/>
          <w:sz w:val="20"/>
          <w:szCs w:val="24"/>
          <w:rtl/>
          <w:lang w:bidi="fa-IR"/>
        </w:rPr>
        <w:softHyphen/>
      </w:r>
      <w:r>
        <w:rPr>
          <w:rFonts w:ascii="Times New Roman" w:hAnsi="Times New Roman" w:cs="B Nazanin" w:hint="cs"/>
          <w:sz w:val="20"/>
          <w:szCs w:val="24"/>
          <w:rtl/>
          <w:lang w:bidi="fa-IR"/>
        </w:rPr>
        <w:t>دانیم، زمانبندی و تخصیص منبع در گرید محاسباتی مسئله مهمی است.</w:t>
      </w:r>
      <w:r>
        <w:rPr>
          <w:rFonts w:ascii="Times New Roman" w:hAnsi="Times New Roman" w:cs="B Nazanin"/>
          <w:sz w:val="20"/>
          <w:szCs w:val="24"/>
          <w:lang w:bidi="fa-IR"/>
        </w:rPr>
        <w:t xml:space="preserve"> </w:t>
      </w:r>
      <w:r w:rsidR="00290B18" w:rsidRPr="00162FF5">
        <w:rPr>
          <w:rFonts w:ascii="Times New Roman" w:hAnsi="Times New Roman" w:cs="B Nazanin"/>
          <w:sz w:val="20"/>
          <w:szCs w:val="24"/>
          <w:rtl/>
          <w:lang w:bidi="fa-IR"/>
        </w:rPr>
        <w:t>دو روش برای تخصیص منبع به در خواست ها در سایت های مختلف وجود دارد.</w:t>
      </w:r>
      <w:r w:rsidR="00290B18" w:rsidRPr="00162FF5">
        <w:rPr>
          <w:rFonts w:ascii="Times New Roman" w:hAnsi="Times New Roman" w:cs="B Nazanin"/>
          <w:sz w:val="20"/>
          <w:szCs w:val="24"/>
          <w:lang w:bidi="fa-IR"/>
        </w:rPr>
        <w:t>[1</w:t>
      </w:r>
      <w:r>
        <w:rPr>
          <w:rFonts w:ascii="Times New Roman" w:hAnsi="Times New Roman" w:cs="B Nazanin"/>
          <w:sz w:val="20"/>
          <w:szCs w:val="24"/>
          <w:lang w:bidi="fa-IR"/>
        </w:rPr>
        <w:t>26</w:t>
      </w:r>
      <w:r w:rsidR="00290B18" w:rsidRPr="00162FF5">
        <w:rPr>
          <w:rFonts w:ascii="Times New Roman" w:hAnsi="Times New Roman" w:cs="B Nazanin"/>
          <w:sz w:val="20"/>
          <w:szCs w:val="24"/>
          <w:lang w:bidi="fa-IR"/>
        </w:rPr>
        <w:t>,</w:t>
      </w:r>
      <w:r>
        <w:rPr>
          <w:rFonts w:ascii="Times New Roman" w:hAnsi="Times New Roman" w:cs="B Nazanin"/>
          <w:sz w:val="20"/>
          <w:szCs w:val="24"/>
          <w:lang w:bidi="fa-IR"/>
        </w:rPr>
        <w:t>1</w:t>
      </w:r>
      <w:r w:rsidR="00290B18" w:rsidRPr="00162FF5">
        <w:rPr>
          <w:rFonts w:ascii="Times New Roman" w:hAnsi="Times New Roman" w:cs="B Nazanin"/>
          <w:sz w:val="20"/>
          <w:szCs w:val="24"/>
          <w:lang w:bidi="fa-IR"/>
        </w:rPr>
        <w:t>2</w:t>
      </w:r>
      <w:r>
        <w:rPr>
          <w:rFonts w:ascii="Times New Roman" w:hAnsi="Times New Roman" w:cs="B Nazanin"/>
          <w:sz w:val="20"/>
          <w:szCs w:val="24"/>
          <w:lang w:bidi="fa-IR"/>
        </w:rPr>
        <w:t>7</w:t>
      </w:r>
      <w:r w:rsidR="00290B18" w:rsidRPr="00162FF5">
        <w:rPr>
          <w:rFonts w:ascii="Times New Roman" w:hAnsi="Times New Roman" w:cs="B Nazanin"/>
          <w:sz w:val="20"/>
          <w:szCs w:val="24"/>
          <w:lang w:bidi="fa-IR"/>
        </w:rPr>
        <w:t>]</w:t>
      </w:r>
    </w:p>
    <w:p w:rsidR="00290B18" w:rsidRPr="00162FF5" w:rsidRDefault="00290B18" w:rsidP="00E51C44">
      <w:pPr>
        <w:pStyle w:val="ListParagraph"/>
        <w:numPr>
          <w:ilvl w:val="0"/>
          <w:numId w:val="32"/>
        </w:numPr>
        <w:bidi/>
        <w:spacing w:after="0" w:line="288" w:lineRule="auto"/>
        <w:ind w:left="0" w:firstLine="0"/>
        <w:jc w:val="both"/>
        <w:rPr>
          <w:rFonts w:ascii="Times New Roman" w:hAnsi="Times New Roman" w:cs="B Nazanin"/>
          <w:sz w:val="20"/>
          <w:szCs w:val="24"/>
          <w:lang w:bidi="fa-IR"/>
        </w:rPr>
      </w:pPr>
      <w:r w:rsidRPr="00162FF5">
        <w:rPr>
          <w:rFonts w:ascii="Times New Roman" w:hAnsi="Times New Roman" w:cs="B Nazanin"/>
          <w:sz w:val="20"/>
          <w:szCs w:val="24"/>
          <w:lang w:bidi="fa-IR"/>
        </w:rPr>
        <w:t>Distributed Scheme</w:t>
      </w:r>
      <w:r w:rsidRPr="00162FF5">
        <w:rPr>
          <w:rFonts w:ascii="Times New Roman" w:hAnsi="Times New Roman" w:cs="B Nazanin" w:hint="cs"/>
          <w:sz w:val="20"/>
          <w:szCs w:val="24"/>
          <w:rtl/>
          <w:lang w:bidi="fa-IR"/>
        </w:rPr>
        <w:t xml:space="preserve">   (طرح توزیع شده)</w:t>
      </w:r>
    </w:p>
    <w:p w:rsidR="00290B18" w:rsidRPr="00162FF5" w:rsidRDefault="00290B18" w:rsidP="00E51C44">
      <w:pPr>
        <w:pStyle w:val="ListParagraph"/>
        <w:numPr>
          <w:ilvl w:val="0"/>
          <w:numId w:val="32"/>
        </w:numPr>
        <w:bidi/>
        <w:spacing w:before="120" w:after="0" w:line="288" w:lineRule="auto"/>
        <w:ind w:left="0" w:firstLine="0"/>
        <w:jc w:val="both"/>
        <w:rPr>
          <w:rFonts w:ascii="Times New Roman" w:hAnsi="Times New Roman" w:cs="B Nazanin"/>
          <w:sz w:val="20"/>
          <w:szCs w:val="24"/>
          <w:lang w:bidi="fa-IR"/>
        </w:rPr>
      </w:pPr>
      <w:r w:rsidRPr="00162FF5">
        <w:rPr>
          <w:rFonts w:ascii="Times New Roman" w:hAnsi="Times New Roman" w:cs="B Nazanin"/>
          <w:sz w:val="20"/>
          <w:szCs w:val="24"/>
          <w:lang w:bidi="fa-IR"/>
        </w:rPr>
        <w:lastRenderedPageBreak/>
        <w:t xml:space="preserve">Hierarchical </w:t>
      </w:r>
      <w:r w:rsidR="00162FF5" w:rsidRPr="00162FF5">
        <w:rPr>
          <w:rFonts w:ascii="Times New Roman" w:hAnsi="Times New Roman" w:cs="B Nazanin"/>
          <w:sz w:val="20"/>
          <w:szCs w:val="24"/>
          <w:lang w:bidi="fa-IR"/>
        </w:rPr>
        <w:t>Schema</w:t>
      </w:r>
      <w:r w:rsidR="00162FF5" w:rsidRPr="00162FF5">
        <w:rPr>
          <w:rFonts w:ascii="Times New Roman" w:hAnsi="Times New Roman" w:cs="B Nazanin" w:hint="cs"/>
          <w:sz w:val="20"/>
          <w:szCs w:val="24"/>
          <w:rtl/>
          <w:lang w:bidi="fa-IR"/>
        </w:rPr>
        <w:t xml:space="preserve"> (</w:t>
      </w:r>
      <w:r w:rsidRPr="00162FF5">
        <w:rPr>
          <w:rFonts w:ascii="Times New Roman" w:hAnsi="Times New Roman" w:cs="B Nazanin" w:hint="cs"/>
          <w:sz w:val="20"/>
          <w:szCs w:val="24"/>
          <w:rtl/>
          <w:lang w:bidi="fa-IR"/>
        </w:rPr>
        <w:t>طرح سلسله مراتبی)</w:t>
      </w:r>
    </w:p>
    <w:p w:rsidR="00D509F2" w:rsidRDefault="00290B18" w:rsidP="00D509F2">
      <w:pPr>
        <w:bidi/>
        <w:spacing w:before="120" w:after="0" w:line="288" w:lineRule="auto"/>
        <w:ind w:firstLine="562"/>
        <w:jc w:val="both"/>
        <w:rPr>
          <w:rFonts w:ascii="Times New Roman" w:hAnsi="Times New Roman" w:cs="B Nazanin"/>
          <w:sz w:val="20"/>
          <w:szCs w:val="24"/>
          <w:lang w:bidi="fa-IR"/>
        </w:rPr>
      </w:pPr>
      <w:r w:rsidRPr="00162FF5">
        <w:rPr>
          <w:rFonts w:ascii="Times New Roman" w:hAnsi="Times New Roman" w:cs="B Nazanin"/>
          <w:sz w:val="20"/>
          <w:szCs w:val="24"/>
          <w:rtl/>
          <w:lang w:bidi="fa-IR"/>
        </w:rPr>
        <w:t>روش اول طرحی است که برای تخصیص منابع به درخواست ها در سایت های مختلف بصورت توزیع شده می باشد یعنی در واقع بروکر ها بازای یک در خواست منابع را بصورت توزیع شده در نظر می گیرند و در خواست را بصورت توزیع شده به ایستگاه های کاری که حاوی منابع می باشند ارسال می کند و نتایج را از هماهنگ کننده منابع به آن صورت می گیرند.</w:t>
      </w:r>
      <w:r w:rsidR="007E4AD4">
        <w:rPr>
          <w:rFonts w:ascii="Times New Roman" w:hAnsi="Times New Roman" w:cs="B Nazanin"/>
          <w:sz w:val="20"/>
          <w:szCs w:val="24"/>
          <w:lang w:bidi="fa-IR"/>
        </w:rPr>
        <w:t xml:space="preserve"> </w:t>
      </w:r>
    </w:p>
    <w:p w:rsidR="00D509F2" w:rsidRDefault="00290B18" w:rsidP="00D509F2">
      <w:pPr>
        <w:bidi/>
        <w:spacing w:before="120" w:after="0" w:line="288" w:lineRule="auto"/>
        <w:ind w:firstLine="562"/>
        <w:jc w:val="both"/>
        <w:rPr>
          <w:rFonts w:ascii="Times New Roman" w:hAnsi="Times New Roman" w:cs="B Nazanin"/>
          <w:sz w:val="20"/>
          <w:szCs w:val="24"/>
          <w:lang w:bidi="fa-IR"/>
        </w:rPr>
      </w:pPr>
      <w:r w:rsidRPr="00162FF5">
        <w:rPr>
          <w:rFonts w:ascii="Times New Roman" w:hAnsi="Times New Roman" w:cs="B Nazanin"/>
          <w:sz w:val="20"/>
          <w:szCs w:val="24"/>
          <w:rtl/>
          <w:lang w:bidi="fa-IR"/>
        </w:rPr>
        <w:t>در روش دوم تخصیص منابع به در خواست ها با توجه به نوع درخواست ها در سایت</w:t>
      </w:r>
      <w:r w:rsidRPr="00162FF5">
        <w:rPr>
          <w:rFonts w:ascii="Times New Roman" w:hAnsi="Times New Roman" w:cs="B Nazanin"/>
          <w:sz w:val="20"/>
          <w:szCs w:val="24"/>
          <w:lang w:bidi="fa-IR"/>
        </w:rPr>
        <w:softHyphen/>
      </w:r>
      <w:r w:rsidRPr="00162FF5">
        <w:rPr>
          <w:rFonts w:ascii="Times New Roman" w:hAnsi="Times New Roman" w:cs="B Nazanin"/>
          <w:sz w:val="20"/>
          <w:szCs w:val="24"/>
          <w:rtl/>
          <w:lang w:bidi="fa-IR"/>
        </w:rPr>
        <w:t>ها که بصورت سلسله مراتبی مرتب شده اند صورت می گیرند. در نتیجه منابع را با توجه به شرایط محیطی و هماهنگ کننده در سایت ها در سطوح مختلف دسته بندی می کنند و در</w:t>
      </w:r>
      <w:r w:rsidRPr="00162FF5">
        <w:rPr>
          <w:rFonts w:ascii="Times New Roman" w:hAnsi="Times New Roman" w:cs="B Nazanin"/>
          <w:sz w:val="20"/>
          <w:szCs w:val="24"/>
          <w:rtl/>
          <w:lang w:bidi="fa-IR"/>
        </w:rPr>
        <w:softHyphen/>
        <w:t xml:space="preserve">خواست ها را بصورت سلسله مراتبی بروکر ها به ایستگاههای </w:t>
      </w:r>
      <w:r w:rsidRPr="00162FF5">
        <w:rPr>
          <w:rFonts w:ascii="Times New Roman" w:hAnsi="Times New Roman" w:cs="B Nazanin"/>
          <w:sz w:val="20"/>
          <w:szCs w:val="24"/>
          <w:rtl/>
          <w:lang w:bidi="fa-IR"/>
        </w:rPr>
        <w:softHyphen/>
        <w:t xml:space="preserve">حاوی منابع ارسال می کنند. </w:t>
      </w:r>
      <w:r w:rsidRPr="00162FF5">
        <w:rPr>
          <w:rFonts w:ascii="Times New Roman" w:hAnsi="Times New Roman" w:cs="B Nazanin" w:hint="cs"/>
          <w:sz w:val="20"/>
          <w:szCs w:val="24"/>
          <w:rtl/>
          <w:lang w:bidi="fa-IR"/>
        </w:rPr>
        <w:t>طرح توزیع شده زمانی از طرح سلسله مراتبی بهتر خواهد بود که تمام درخواست ها روی سایتها بصورت محلی(</w:t>
      </w:r>
      <w:r w:rsidRPr="00162FF5">
        <w:rPr>
          <w:rFonts w:ascii="Times New Roman" w:hAnsi="Times New Roman" w:cs="B Nazanin"/>
          <w:sz w:val="20"/>
          <w:szCs w:val="24"/>
          <w:lang w:bidi="fa-IR"/>
        </w:rPr>
        <w:t>locally</w:t>
      </w:r>
      <w:r w:rsidRPr="00162FF5">
        <w:rPr>
          <w:rFonts w:ascii="Times New Roman" w:hAnsi="Times New Roman" w:cs="B Nazanin" w:hint="cs"/>
          <w:sz w:val="20"/>
          <w:szCs w:val="24"/>
          <w:rtl/>
          <w:lang w:bidi="fa-IR"/>
        </w:rPr>
        <w:t>)</w:t>
      </w:r>
      <w:r w:rsidRPr="00162FF5">
        <w:rPr>
          <w:rFonts w:ascii="Times New Roman" w:hAnsi="Times New Roman" w:cs="B Nazanin"/>
          <w:sz w:val="20"/>
          <w:szCs w:val="24"/>
          <w:rtl/>
          <w:lang w:bidi="fa-IR"/>
        </w:rPr>
        <w:t xml:space="preserve"> </w:t>
      </w:r>
      <w:r w:rsidRPr="00162FF5">
        <w:rPr>
          <w:rFonts w:ascii="Times New Roman" w:hAnsi="Times New Roman" w:cs="B Nazanin" w:hint="cs"/>
          <w:sz w:val="20"/>
          <w:szCs w:val="24"/>
          <w:rtl/>
          <w:lang w:bidi="fa-IR"/>
        </w:rPr>
        <w:t>تقاضا داده شود. یعنی درخواستی به بروکر بیاید که منبع مورد نظر آن در همان سایت موجود باشد.در غیر اینصورت، در تخصیص منبع و پاسخ دهی به درخواست ها طرح دوم از اول بهتر می باشد.</w:t>
      </w:r>
      <w:r w:rsidR="007E4AD4">
        <w:rPr>
          <w:rFonts w:ascii="Times New Roman" w:hAnsi="Times New Roman" w:cs="B Nazanin"/>
          <w:sz w:val="20"/>
          <w:szCs w:val="24"/>
          <w:lang w:bidi="fa-IR"/>
        </w:rPr>
        <w:t xml:space="preserve"> </w:t>
      </w:r>
      <w:r w:rsidRPr="00162FF5">
        <w:rPr>
          <w:rFonts w:ascii="Times New Roman" w:hAnsi="Times New Roman" w:cs="B Nazanin" w:hint="cs"/>
          <w:sz w:val="20"/>
          <w:szCs w:val="24"/>
          <w:rtl/>
          <w:lang w:bidi="fa-IR"/>
        </w:rPr>
        <w:t>در اینجا زمانبندی در سه لایه تخصیص داده شده است. هر سایت</w:t>
      </w:r>
      <w:r w:rsidRPr="00162FF5">
        <w:rPr>
          <w:rFonts w:ascii="Times New Roman" w:hAnsi="Times New Roman" w:cs="B Nazanin"/>
          <w:sz w:val="20"/>
          <w:szCs w:val="24"/>
          <w:rtl/>
          <w:lang w:bidi="fa-IR"/>
        </w:rPr>
        <w:softHyphen/>
      </w:r>
      <w:r w:rsidRPr="00162FF5">
        <w:rPr>
          <w:rFonts w:ascii="Times New Roman" w:hAnsi="Times New Roman" w:cs="B Nazanin" w:hint="cs"/>
          <w:sz w:val="20"/>
          <w:szCs w:val="24"/>
          <w:rtl/>
          <w:lang w:bidi="fa-IR"/>
        </w:rPr>
        <w:t xml:space="preserve"> می تواند دارای یک بروکر و یک زمانبد برای چگونگی تخصیص منبع داشته باشد. </w:t>
      </w:r>
    </w:p>
    <w:p w:rsidR="007E4AD4" w:rsidRDefault="00290B18" w:rsidP="00AF2C58">
      <w:pPr>
        <w:bidi/>
        <w:spacing w:before="120" w:after="0" w:line="288" w:lineRule="auto"/>
        <w:ind w:firstLine="562"/>
        <w:jc w:val="both"/>
        <w:rPr>
          <w:rFonts w:ascii="Times New Roman" w:hAnsi="Times New Roman" w:cs="B Nazanin"/>
          <w:sz w:val="20"/>
          <w:szCs w:val="24"/>
          <w:lang w:bidi="fa-IR"/>
        </w:rPr>
      </w:pPr>
      <w:r w:rsidRPr="00162FF5">
        <w:rPr>
          <w:rFonts w:ascii="Times New Roman" w:hAnsi="Times New Roman" w:cs="B Nazanin" w:hint="cs"/>
          <w:sz w:val="20"/>
          <w:szCs w:val="24"/>
          <w:rtl/>
          <w:lang w:bidi="fa-IR"/>
        </w:rPr>
        <w:t xml:space="preserve">در کل هم یک زمانبند سراسری در نظر گرفته می شود. </w:t>
      </w:r>
      <w:r w:rsidR="007E4AD4" w:rsidRPr="000762D0">
        <w:rPr>
          <w:rFonts w:ascii="Times New Roman" w:hAnsi="Times New Roman" w:cs="B Nazanin" w:hint="cs"/>
          <w:sz w:val="20"/>
          <w:szCs w:val="24"/>
          <w:rtl/>
          <w:lang w:bidi="fa-IR"/>
        </w:rPr>
        <w:t xml:space="preserve">با توجه به </w:t>
      </w:r>
      <w:r w:rsidR="007E4AD4">
        <w:rPr>
          <w:rFonts w:ascii="Times New Roman" w:hAnsi="Times New Roman" w:cs="B Nazanin" w:hint="cs"/>
          <w:sz w:val="20"/>
          <w:szCs w:val="24"/>
          <w:rtl/>
          <w:lang w:bidi="fa-IR"/>
        </w:rPr>
        <w:t xml:space="preserve">طرح سلسله مراتبی و توزیع شده ای که در </w:t>
      </w:r>
      <w:r w:rsidR="007E4AD4">
        <w:rPr>
          <w:rFonts w:ascii="Times New Roman" w:hAnsi="Times New Roman" w:cs="B Nazanin"/>
          <w:sz w:val="20"/>
          <w:szCs w:val="24"/>
          <w:lang w:bidi="fa-IR"/>
        </w:rPr>
        <w:t>[12</w:t>
      </w:r>
      <w:r w:rsidR="00D02A7E">
        <w:rPr>
          <w:rFonts w:ascii="Times New Roman" w:hAnsi="Times New Roman" w:cs="B Nazanin"/>
          <w:sz w:val="20"/>
          <w:szCs w:val="24"/>
          <w:lang w:bidi="fa-IR"/>
        </w:rPr>
        <w:t>8]</w:t>
      </w:r>
      <w:r w:rsidR="007E4AD4">
        <w:rPr>
          <w:rFonts w:ascii="Times New Roman" w:hAnsi="Times New Roman" w:cs="B Nazanin" w:hint="cs"/>
          <w:sz w:val="20"/>
          <w:szCs w:val="24"/>
          <w:rtl/>
          <w:lang w:bidi="fa-IR"/>
        </w:rPr>
        <w:t xml:space="preserve"> ذکر شده است یک الگوی زمانبندی را همانطور که در شکل </w:t>
      </w:r>
      <w:r w:rsidR="00AF2C58">
        <w:rPr>
          <w:rFonts w:ascii="Times New Roman" w:hAnsi="Times New Roman" w:cs="B Nazanin" w:hint="cs"/>
          <w:sz w:val="20"/>
          <w:szCs w:val="24"/>
          <w:rtl/>
          <w:lang w:bidi="fa-IR"/>
        </w:rPr>
        <w:t>4</w:t>
      </w:r>
      <w:r w:rsidR="007E4AD4">
        <w:rPr>
          <w:rFonts w:ascii="Times New Roman" w:hAnsi="Times New Roman" w:cs="B Nazanin" w:hint="cs"/>
          <w:sz w:val="20"/>
          <w:szCs w:val="24"/>
          <w:rtl/>
          <w:lang w:bidi="fa-IR"/>
        </w:rPr>
        <w:t>-</w:t>
      </w:r>
      <w:r w:rsidR="002002EC">
        <w:rPr>
          <w:rFonts w:ascii="Times New Roman" w:hAnsi="Times New Roman" w:cs="B Nazanin" w:hint="cs"/>
          <w:sz w:val="20"/>
          <w:szCs w:val="24"/>
          <w:rtl/>
          <w:lang w:bidi="fa-IR"/>
        </w:rPr>
        <w:t>1</w:t>
      </w:r>
      <w:r w:rsidR="007E4AD4">
        <w:rPr>
          <w:rFonts w:ascii="Times New Roman" w:hAnsi="Times New Roman" w:cs="B Nazanin" w:hint="cs"/>
          <w:sz w:val="20"/>
          <w:szCs w:val="24"/>
          <w:rtl/>
          <w:lang w:bidi="fa-IR"/>
        </w:rPr>
        <w:t xml:space="preserve"> آورده شده است ارائه کرده ایم. در طرح زمانبندی سه-لایه ای منابع به یک شبکه سلسله مراتبی سه لایه ای متصل شده اند. </w:t>
      </w:r>
    </w:p>
    <w:p w:rsidR="00052E2A" w:rsidRDefault="005D6360" w:rsidP="00052E2A">
      <w:pPr>
        <w:bidi/>
        <w:spacing w:after="0" w:line="288" w:lineRule="auto"/>
        <w:jc w:val="center"/>
        <w:rPr>
          <w:rFonts w:ascii="Times New Roman" w:hAnsi="Times New Roman" w:cs="B Nazanin"/>
          <w:sz w:val="20"/>
          <w:szCs w:val="24"/>
          <w:lang w:bidi="fa-IR"/>
        </w:rPr>
      </w:pPr>
      <w:r>
        <w:rPr>
          <w:rFonts w:ascii="Times New Roman" w:hAnsi="Times New Roman" w:cs="B Nazanin"/>
          <w:noProof/>
          <w:sz w:val="20"/>
          <w:szCs w:val="24"/>
          <w:lang w:bidi="ar-SA"/>
        </w:rPr>
        <w:drawing>
          <wp:inline distT="0" distB="0" distL="0" distR="0">
            <wp:extent cx="5688330" cy="2030730"/>
            <wp:effectExtent l="19050" t="0" r="7620" b="0"/>
            <wp:docPr id="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2"/>
                    <a:srcRect/>
                    <a:stretch>
                      <a:fillRect/>
                    </a:stretch>
                  </pic:blipFill>
                  <pic:spPr bwMode="auto">
                    <a:xfrm>
                      <a:off x="0" y="0"/>
                      <a:ext cx="5688330" cy="2030730"/>
                    </a:xfrm>
                    <a:prstGeom prst="rect">
                      <a:avLst/>
                    </a:prstGeom>
                    <a:noFill/>
                    <a:ln w="9525">
                      <a:noFill/>
                      <a:miter lim="800000"/>
                      <a:headEnd/>
                      <a:tailEnd/>
                    </a:ln>
                  </pic:spPr>
                </pic:pic>
              </a:graphicData>
            </a:graphic>
          </wp:inline>
        </w:drawing>
      </w:r>
    </w:p>
    <w:p w:rsidR="00052E2A" w:rsidRPr="00E15BCC" w:rsidRDefault="00E15BCC" w:rsidP="00E15BCC">
      <w:pPr>
        <w:pStyle w:val="Caption"/>
        <w:bidi/>
        <w:jc w:val="center"/>
        <w:rPr>
          <w:rFonts w:ascii="Arial" w:hAnsi="Arial" w:cs="B Nazanin"/>
          <w:color w:val="auto"/>
          <w:sz w:val="22"/>
          <w:szCs w:val="22"/>
          <w:rtl/>
          <w:lang w:bidi="fa-IR"/>
        </w:rPr>
      </w:pPr>
      <w:bookmarkStart w:id="766" w:name="_Toc272054954"/>
      <w:r w:rsidRPr="00E15BCC">
        <w:rPr>
          <w:rFonts w:cs="B Nazanin" w:hint="eastAsia"/>
          <w:color w:val="auto"/>
          <w:sz w:val="22"/>
          <w:szCs w:val="22"/>
          <w:rtl/>
          <w:lang w:bidi="ar-SA"/>
        </w:rPr>
        <w:t>شکل</w:t>
      </w:r>
      <w:r w:rsidRPr="00E15BCC">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‏4</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w:t>
      </w:r>
      <w:r w:rsidR="002A4878">
        <w:rPr>
          <w:rFonts w:cs="B Nazanin"/>
          <w:color w:val="auto"/>
          <w:sz w:val="22"/>
          <w:szCs w:val="22"/>
          <w:rtl/>
          <w:lang w:bidi="ar-SA"/>
        </w:rPr>
        <w:fldChar w:fldCharType="end"/>
      </w:r>
      <w:r w:rsidR="00052E2A" w:rsidRPr="00E15BCC">
        <w:rPr>
          <w:rFonts w:ascii="Arial" w:hAnsi="Arial" w:cs="B Nazanin" w:hint="cs"/>
          <w:color w:val="auto"/>
          <w:sz w:val="22"/>
          <w:szCs w:val="22"/>
          <w:rtl/>
          <w:lang w:bidi="fa-IR"/>
        </w:rPr>
        <w:t>: مدل سه لایه ای زمانبندی کارها یا درخواست ها</w:t>
      </w:r>
      <w:bookmarkEnd w:id="766"/>
    </w:p>
    <w:p w:rsidR="00D509F2" w:rsidRDefault="003D3E9D" w:rsidP="00D509F2">
      <w:pPr>
        <w:bidi/>
        <w:spacing w:before="120" w:after="0" w:line="288" w:lineRule="auto"/>
        <w:ind w:firstLine="562"/>
        <w:jc w:val="both"/>
        <w:rPr>
          <w:rFonts w:ascii="Arial" w:hAnsi="Arial" w:cs="B Nazanin"/>
          <w:sz w:val="24"/>
          <w:szCs w:val="24"/>
          <w:lang w:bidi="fa-IR"/>
        </w:rPr>
      </w:pPr>
      <w:r w:rsidRPr="003D3E9D">
        <w:rPr>
          <w:rFonts w:ascii="Times New Roman" w:hAnsi="Times New Roman" w:cs="B Nazanin" w:hint="cs"/>
          <w:sz w:val="20"/>
          <w:szCs w:val="24"/>
          <w:rtl/>
          <w:lang w:bidi="fa-IR"/>
        </w:rPr>
        <w:lastRenderedPageBreak/>
        <w:t xml:space="preserve">هر درخواست در زمانبند محلی مورد تحلیل و بررسی قرار می گیرد. در واقع محل ذخیره سازی منابع در لایه سوم یا لایه خانگی قرار گرفته اند. هر در خواست می تواند به زیر درخواست های زیادی بخش بندی شود. نحوه تقسیم بندی هر درخواست </w:t>
      </w:r>
      <w:r w:rsidRPr="00D21BE7">
        <w:rPr>
          <w:rFonts w:ascii="Times New Roman" w:hAnsi="Times New Roman" w:cs="B Nazanin" w:hint="cs"/>
          <w:sz w:val="24"/>
          <w:szCs w:val="24"/>
          <w:rtl/>
          <w:lang w:bidi="fa-IR"/>
        </w:rPr>
        <w:t>می تواند بصورت واحدهای مجزا(مستقل) یا واحدهای وابسته باشد. تخصیص واحدهای درخواستی بصورت وابسته به نتایج میانی پاسخ بخش های دیگر وابستگی دارد. در اینجا نیاز به داشتن روال وابستگ</w:t>
      </w:r>
      <w:r w:rsidR="005C5D64" w:rsidRPr="00D21BE7">
        <w:rPr>
          <w:rFonts w:ascii="Times New Roman" w:hAnsi="Times New Roman" w:cs="B Nazanin" w:hint="cs"/>
          <w:sz w:val="24"/>
          <w:szCs w:val="24"/>
          <w:rtl/>
          <w:lang w:bidi="fa-IR"/>
        </w:rPr>
        <w:t>ی</w:t>
      </w:r>
      <w:r w:rsidRPr="00D21BE7">
        <w:rPr>
          <w:rFonts w:ascii="Times New Roman" w:hAnsi="Times New Roman" w:cs="B Nazanin" w:hint="cs"/>
          <w:sz w:val="24"/>
          <w:szCs w:val="24"/>
          <w:rtl/>
          <w:lang w:bidi="fa-IR"/>
        </w:rPr>
        <w:t xml:space="preserve"> و نحوه تحولی اطلاعات بدست آمده در هر واحد درخواستی به سایر واحد مربوط می شود. در این ایده روال واحدهای مستقل مورد بررسی قرار گرفته است.</w:t>
      </w:r>
      <w:r w:rsidRPr="00D21BE7">
        <w:rPr>
          <w:rFonts w:ascii="Arial" w:hAnsi="Arial" w:cs="B Nazanin" w:hint="cs"/>
          <w:sz w:val="24"/>
          <w:szCs w:val="24"/>
          <w:rtl/>
          <w:lang w:bidi="fa-IR"/>
        </w:rPr>
        <w:t xml:space="preserve"> در ادامه، روال توابع در هر زمانبند را با جزئیات آورده ایم.</w:t>
      </w:r>
    </w:p>
    <w:p w:rsidR="00816184" w:rsidRPr="00D509F2" w:rsidRDefault="00816184" w:rsidP="00DD7D6A">
      <w:pPr>
        <w:bidi/>
        <w:spacing w:before="120" w:after="0" w:line="288" w:lineRule="auto"/>
        <w:jc w:val="both"/>
        <w:rPr>
          <w:rFonts w:ascii="Arial" w:hAnsi="Arial" w:cs="B Nazanin"/>
          <w:sz w:val="24"/>
          <w:szCs w:val="24"/>
          <w:rtl/>
          <w:lang w:bidi="fa-IR"/>
        </w:rPr>
      </w:pPr>
      <w:r w:rsidRPr="00073243">
        <w:rPr>
          <w:rFonts w:ascii="Times New Roman" w:hAnsi="Times New Roman" w:cs="B Nazanin" w:hint="cs"/>
          <w:b/>
          <w:bCs/>
          <w:sz w:val="20"/>
          <w:szCs w:val="24"/>
          <w:rtl/>
          <w:lang w:bidi="fa-IR"/>
        </w:rPr>
        <w:t>تابع های زمانبند خانگی:</w:t>
      </w:r>
    </w:p>
    <w:p w:rsidR="00816184" w:rsidRPr="00073243" w:rsidRDefault="00816184" w:rsidP="00C22176">
      <w:pPr>
        <w:pStyle w:val="ListParagraph"/>
        <w:numPr>
          <w:ilvl w:val="0"/>
          <w:numId w:val="33"/>
        </w:numPr>
        <w:bidi/>
        <w:spacing w:before="120" w:after="0" w:line="24" w:lineRule="atLeast"/>
        <w:jc w:val="both"/>
        <w:rPr>
          <w:rFonts w:ascii="Times New Roman" w:hAnsi="Times New Roman" w:cs="B Nazanin"/>
          <w:sz w:val="20"/>
          <w:szCs w:val="24"/>
          <w:lang w:bidi="fa-IR"/>
        </w:rPr>
      </w:pPr>
      <w:r w:rsidRPr="00073243">
        <w:rPr>
          <w:rFonts w:ascii="Times New Roman" w:hAnsi="Times New Roman" w:cs="B Nazanin" w:hint="cs"/>
          <w:sz w:val="20"/>
          <w:szCs w:val="24"/>
          <w:rtl/>
          <w:lang w:bidi="fa-IR"/>
        </w:rPr>
        <w:t>در</w:t>
      </w:r>
      <w:r w:rsidRPr="00073243">
        <w:rPr>
          <w:rFonts w:ascii="Times New Roman" w:hAnsi="Times New Roman" w:cs="B Nazanin"/>
          <w:sz w:val="20"/>
          <w:szCs w:val="24"/>
          <w:rtl/>
          <w:lang w:bidi="fa-IR"/>
        </w:rPr>
        <w:softHyphen/>
      </w:r>
      <w:r w:rsidRPr="00073243">
        <w:rPr>
          <w:rFonts w:ascii="Times New Roman" w:hAnsi="Times New Roman" w:cs="B Nazanin" w:hint="cs"/>
          <w:sz w:val="20"/>
          <w:szCs w:val="24"/>
          <w:rtl/>
          <w:lang w:bidi="fa-IR"/>
        </w:rPr>
        <w:t>یافت درخواست کاربر و تخصیص آن به منابع</w:t>
      </w:r>
    </w:p>
    <w:p w:rsidR="00816184" w:rsidRPr="00073243" w:rsidRDefault="00816184" w:rsidP="00C22176">
      <w:pPr>
        <w:pStyle w:val="ListParagraph"/>
        <w:numPr>
          <w:ilvl w:val="0"/>
          <w:numId w:val="33"/>
        </w:numPr>
        <w:bidi/>
        <w:spacing w:before="120" w:after="0" w:line="24" w:lineRule="atLeast"/>
        <w:jc w:val="both"/>
        <w:rPr>
          <w:rFonts w:ascii="Times New Roman" w:hAnsi="Times New Roman" w:cs="B Nazanin"/>
          <w:sz w:val="20"/>
          <w:szCs w:val="24"/>
          <w:lang w:bidi="fa-IR"/>
        </w:rPr>
      </w:pPr>
      <w:r w:rsidRPr="00073243">
        <w:rPr>
          <w:rFonts w:ascii="Times New Roman" w:hAnsi="Times New Roman" w:cs="B Nazanin" w:hint="cs"/>
          <w:sz w:val="20"/>
          <w:szCs w:val="24"/>
          <w:rtl/>
          <w:lang w:bidi="fa-IR"/>
        </w:rPr>
        <w:t>ارسال هر درخواست به لایه دوم یا زمانبند محلی</w:t>
      </w:r>
    </w:p>
    <w:p w:rsidR="00816184" w:rsidRPr="00073243" w:rsidRDefault="00816184" w:rsidP="00C22176">
      <w:pPr>
        <w:pStyle w:val="ListParagraph"/>
        <w:numPr>
          <w:ilvl w:val="0"/>
          <w:numId w:val="33"/>
        </w:numPr>
        <w:bidi/>
        <w:spacing w:before="120" w:after="0" w:line="24" w:lineRule="atLeast"/>
        <w:jc w:val="both"/>
        <w:rPr>
          <w:rFonts w:ascii="Times New Roman" w:hAnsi="Times New Roman" w:cs="B Nazanin"/>
          <w:sz w:val="20"/>
          <w:szCs w:val="24"/>
          <w:lang w:bidi="fa-IR"/>
        </w:rPr>
      </w:pPr>
      <w:r w:rsidRPr="00073243">
        <w:rPr>
          <w:rFonts w:ascii="Times New Roman" w:hAnsi="Times New Roman" w:cs="B Nazanin" w:hint="cs"/>
          <w:sz w:val="20"/>
          <w:szCs w:val="24"/>
          <w:rtl/>
          <w:lang w:bidi="fa-IR"/>
        </w:rPr>
        <w:t>تقسیم بندی زیر درخواست های آمده توسط زمانبند محلی و تخصیص آن ها به منابع</w:t>
      </w:r>
    </w:p>
    <w:p w:rsidR="00816184" w:rsidRPr="00073243" w:rsidRDefault="00816184" w:rsidP="00C22176">
      <w:pPr>
        <w:pStyle w:val="ListParagraph"/>
        <w:numPr>
          <w:ilvl w:val="0"/>
          <w:numId w:val="33"/>
        </w:numPr>
        <w:bidi/>
        <w:spacing w:before="120" w:after="0" w:line="24" w:lineRule="atLeast"/>
        <w:jc w:val="both"/>
        <w:rPr>
          <w:rFonts w:ascii="Times New Roman" w:hAnsi="Times New Roman" w:cs="B Nazanin"/>
          <w:sz w:val="20"/>
          <w:szCs w:val="24"/>
          <w:lang w:bidi="fa-IR"/>
        </w:rPr>
      </w:pPr>
      <w:r w:rsidRPr="00073243">
        <w:rPr>
          <w:rFonts w:ascii="Times New Roman" w:hAnsi="Times New Roman" w:cs="B Nazanin" w:hint="cs"/>
          <w:sz w:val="20"/>
          <w:szCs w:val="24"/>
          <w:rtl/>
          <w:lang w:bidi="fa-IR"/>
        </w:rPr>
        <w:t>مهیا کردن اطلاعات برای کامپیوتر های موجود و مرتبط با زمانبند خانگی برای زمانبند محلی</w:t>
      </w:r>
    </w:p>
    <w:p w:rsidR="00816184" w:rsidRPr="00073243" w:rsidRDefault="00816184" w:rsidP="00DD7D6A">
      <w:pPr>
        <w:bidi/>
        <w:spacing w:before="120" w:after="0" w:line="24" w:lineRule="atLeast"/>
        <w:jc w:val="both"/>
        <w:rPr>
          <w:rFonts w:ascii="Times New Roman" w:hAnsi="Times New Roman" w:cs="B Nazanin"/>
          <w:b/>
          <w:bCs/>
          <w:sz w:val="20"/>
          <w:szCs w:val="24"/>
          <w:rtl/>
          <w:lang w:bidi="fa-IR"/>
        </w:rPr>
      </w:pPr>
      <w:r w:rsidRPr="00073243">
        <w:rPr>
          <w:rFonts w:ascii="Times New Roman" w:hAnsi="Times New Roman" w:cs="B Nazanin" w:hint="cs"/>
          <w:b/>
          <w:bCs/>
          <w:sz w:val="20"/>
          <w:szCs w:val="24"/>
          <w:rtl/>
          <w:lang w:bidi="fa-IR"/>
        </w:rPr>
        <w:t>تابع های زمانبند محلی:</w:t>
      </w:r>
    </w:p>
    <w:p w:rsidR="00816184" w:rsidRPr="00073243" w:rsidRDefault="00816184" w:rsidP="00C22176">
      <w:pPr>
        <w:pStyle w:val="ListParagraph"/>
        <w:numPr>
          <w:ilvl w:val="0"/>
          <w:numId w:val="34"/>
        </w:numPr>
        <w:bidi/>
        <w:spacing w:before="120" w:after="0" w:line="24" w:lineRule="atLeast"/>
        <w:jc w:val="both"/>
        <w:rPr>
          <w:rFonts w:ascii="Times New Roman" w:hAnsi="Times New Roman" w:cs="B Nazanin"/>
          <w:sz w:val="20"/>
          <w:szCs w:val="24"/>
          <w:lang w:bidi="fa-IR"/>
        </w:rPr>
      </w:pPr>
      <w:r w:rsidRPr="00073243">
        <w:rPr>
          <w:rFonts w:ascii="Times New Roman" w:hAnsi="Times New Roman" w:cs="B Nazanin" w:hint="cs"/>
          <w:sz w:val="20"/>
          <w:szCs w:val="24"/>
          <w:rtl/>
          <w:lang w:bidi="fa-IR"/>
        </w:rPr>
        <w:t>دریافت اطلاعات و کارهای آمده از کامپیوتر های موجود و مرتبط با زمانبند خانگی که از زمانبند خانگی ارسال شده است</w:t>
      </w:r>
    </w:p>
    <w:p w:rsidR="00816184" w:rsidRPr="00073243" w:rsidRDefault="00816184" w:rsidP="00C22176">
      <w:pPr>
        <w:pStyle w:val="ListParagraph"/>
        <w:numPr>
          <w:ilvl w:val="0"/>
          <w:numId w:val="34"/>
        </w:numPr>
        <w:bidi/>
        <w:spacing w:before="120" w:after="0" w:line="24" w:lineRule="atLeast"/>
        <w:jc w:val="both"/>
        <w:rPr>
          <w:rFonts w:ascii="Times New Roman" w:hAnsi="Times New Roman" w:cs="B Nazanin"/>
          <w:sz w:val="20"/>
          <w:szCs w:val="24"/>
          <w:lang w:bidi="fa-IR"/>
        </w:rPr>
      </w:pPr>
      <w:r w:rsidRPr="00073243">
        <w:rPr>
          <w:rFonts w:ascii="Times New Roman" w:hAnsi="Times New Roman" w:cs="B Nazanin" w:hint="cs"/>
          <w:sz w:val="20"/>
          <w:szCs w:val="24"/>
          <w:rtl/>
          <w:lang w:bidi="fa-IR"/>
        </w:rPr>
        <w:t>ارسال درخواست کار به زمانبند سرتاسری(</w:t>
      </w:r>
      <w:r w:rsidRPr="00073243">
        <w:rPr>
          <w:rFonts w:ascii="Times New Roman" w:hAnsi="Times New Roman" w:cs="B Nazanin"/>
          <w:sz w:val="20"/>
          <w:szCs w:val="24"/>
          <w:lang w:bidi="fa-IR"/>
        </w:rPr>
        <w:t>grid schedule</w:t>
      </w:r>
      <w:r w:rsidRPr="00073243">
        <w:rPr>
          <w:rFonts w:ascii="Times New Roman" w:hAnsi="Times New Roman" w:cs="B Nazanin" w:hint="cs"/>
          <w:sz w:val="20"/>
          <w:szCs w:val="24"/>
          <w:rtl/>
          <w:lang w:bidi="fa-IR"/>
        </w:rPr>
        <w:t>)</w:t>
      </w:r>
    </w:p>
    <w:p w:rsidR="00816184" w:rsidRPr="00073243" w:rsidRDefault="00816184" w:rsidP="00C22176">
      <w:pPr>
        <w:pStyle w:val="ListParagraph"/>
        <w:numPr>
          <w:ilvl w:val="0"/>
          <w:numId w:val="34"/>
        </w:numPr>
        <w:bidi/>
        <w:spacing w:before="120" w:after="0" w:line="24" w:lineRule="atLeast"/>
        <w:jc w:val="both"/>
        <w:rPr>
          <w:rFonts w:ascii="Times New Roman" w:hAnsi="Times New Roman" w:cs="B Nazanin"/>
          <w:sz w:val="20"/>
          <w:szCs w:val="24"/>
          <w:lang w:bidi="fa-IR"/>
        </w:rPr>
      </w:pPr>
      <w:r w:rsidRPr="00073243">
        <w:rPr>
          <w:rFonts w:ascii="Times New Roman" w:hAnsi="Times New Roman" w:cs="B Nazanin" w:hint="cs"/>
          <w:sz w:val="20"/>
          <w:szCs w:val="24"/>
          <w:rtl/>
          <w:lang w:bidi="fa-IR"/>
        </w:rPr>
        <w:t>دریافت کارهای تخصیص داده شده توسط زمانبند گرید و تخصیص زیر درخواست ها به زمانبند محلی</w:t>
      </w:r>
    </w:p>
    <w:p w:rsidR="00816184" w:rsidRPr="00073243" w:rsidRDefault="00816184" w:rsidP="00C22176">
      <w:pPr>
        <w:pStyle w:val="ListParagraph"/>
        <w:numPr>
          <w:ilvl w:val="0"/>
          <w:numId w:val="34"/>
        </w:numPr>
        <w:bidi/>
        <w:spacing w:before="120" w:after="0" w:line="24" w:lineRule="atLeast"/>
        <w:jc w:val="both"/>
        <w:rPr>
          <w:rFonts w:ascii="Times New Roman" w:hAnsi="Times New Roman" w:cs="B Nazanin"/>
          <w:sz w:val="20"/>
          <w:szCs w:val="24"/>
          <w:lang w:bidi="fa-IR"/>
        </w:rPr>
      </w:pPr>
      <w:r w:rsidRPr="00073243">
        <w:rPr>
          <w:rFonts w:ascii="Times New Roman" w:hAnsi="Times New Roman" w:cs="B Nazanin" w:hint="cs"/>
          <w:sz w:val="20"/>
          <w:szCs w:val="24"/>
          <w:rtl/>
          <w:lang w:bidi="fa-IR"/>
        </w:rPr>
        <w:t>مهیا کردن اطلاعات از لایه دوم(</w:t>
      </w:r>
      <w:r w:rsidRPr="00073243">
        <w:rPr>
          <w:rFonts w:ascii="Times New Roman" w:hAnsi="Times New Roman" w:cs="B Nazanin"/>
          <w:sz w:val="20"/>
          <w:szCs w:val="24"/>
          <w:lang w:bidi="fa-IR"/>
        </w:rPr>
        <w:t>Local Area Network</w:t>
      </w:r>
      <w:r w:rsidRPr="00073243">
        <w:rPr>
          <w:rFonts w:ascii="Times New Roman" w:hAnsi="Times New Roman" w:cs="B Nazanin" w:hint="cs"/>
          <w:sz w:val="20"/>
          <w:szCs w:val="24"/>
          <w:rtl/>
          <w:lang w:bidi="fa-IR"/>
        </w:rPr>
        <w:t>) به زمانبند گرید</w:t>
      </w:r>
    </w:p>
    <w:p w:rsidR="00816184" w:rsidRPr="00073243" w:rsidRDefault="00816184" w:rsidP="00DD7D6A">
      <w:pPr>
        <w:bidi/>
        <w:spacing w:before="120" w:after="0" w:line="24" w:lineRule="atLeast"/>
        <w:jc w:val="both"/>
        <w:rPr>
          <w:rFonts w:ascii="Times New Roman" w:hAnsi="Times New Roman" w:cs="B Nazanin"/>
          <w:b/>
          <w:bCs/>
          <w:sz w:val="20"/>
          <w:szCs w:val="24"/>
          <w:rtl/>
          <w:lang w:bidi="fa-IR"/>
        </w:rPr>
      </w:pPr>
      <w:r w:rsidRPr="00073243">
        <w:rPr>
          <w:rFonts w:ascii="Times New Roman" w:hAnsi="Times New Roman" w:cs="B Nazanin" w:hint="cs"/>
          <w:b/>
          <w:bCs/>
          <w:sz w:val="20"/>
          <w:szCs w:val="24"/>
          <w:rtl/>
          <w:lang w:bidi="fa-IR"/>
        </w:rPr>
        <w:t>تابع های زمانبند گرید:</w:t>
      </w:r>
    </w:p>
    <w:p w:rsidR="00816184" w:rsidRPr="00073243" w:rsidRDefault="00816184" w:rsidP="00C22176">
      <w:pPr>
        <w:pStyle w:val="ListParagraph"/>
        <w:numPr>
          <w:ilvl w:val="0"/>
          <w:numId w:val="35"/>
        </w:numPr>
        <w:bidi/>
        <w:spacing w:before="120" w:after="0" w:line="24" w:lineRule="atLeast"/>
        <w:jc w:val="both"/>
        <w:rPr>
          <w:rFonts w:ascii="Times New Roman" w:hAnsi="Times New Roman" w:cs="B Nazanin"/>
          <w:sz w:val="20"/>
          <w:szCs w:val="24"/>
          <w:lang w:bidi="fa-IR"/>
        </w:rPr>
      </w:pPr>
      <w:r w:rsidRPr="00073243">
        <w:rPr>
          <w:rFonts w:ascii="Times New Roman" w:hAnsi="Times New Roman" w:cs="B Nazanin" w:hint="cs"/>
          <w:sz w:val="20"/>
          <w:szCs w:val="24"/>
          <w:rtl/>
          <w:lang w:bidi="fa-IR"/>
        </w:rPr>
        <w:t>دریافت اطلاعات از لایه دوم که توسط زمانبندهای محلی انجام شده است</w:t>
      </w:r>
    </w:p>
    <w:p w:rsidR="00816184" w:rsidRPr="00073243" w:rsidRDefault="00816184" w:rsidP="00C22176">
      <w:pPr>
        <w:pStyle w:val="ListParagraph"/>
        <w:numPr>
          <w:ilvl w:val="0"/>
          <w:numId w:val="35"/>
        </w:numPr>
        <w:bidi/>
        <w:spacing w:before="120" w:after="0" w:line="24" w:lineRule="atLeast"/>
        <w:jc w:val="both"/>
        <w:rPr>
          <w:rFonts w:ascii="Times New Roman" w:hAnsi="Times New Roman" w:cs="B Nazanin"/>
          <w:sz w:val="20"/>
          <w:szCs w:val="24"/>
          <w:lang w:bidi="fa-IR"/>
        </w:rPr>
      </w:pPr>
      <w:r w:rsidRPr="00073243">
        <w:rPr>
          <w:rFonts w:ascii="Times New Roman" w:hAnsi="Times New Roman" w:cs="B Nazanin" w:hint="cs"/>
          <w:sz w:val="20"/>
          <w:szCs w:val="24"/>
          <w:rtl/>
          <w:lang w:bidi="fa-IR"/>
        </w:rPr>
        <w:t>تخصیص کارها یا درخواستها به زمانبند محلی</w:t>
      </w:r>
    </w:p>
    <w:p w:rsidR="00052E2A" w:rsidRDefault="00816184" w:rsidP="00AF2C58">
      <w:pPr>
        <w:bidi/>
        <w:spacing w:before="120" w:after="0" w:line="24" w:lineRule="atLeast"/>
        <w:ind w:firstLine="562"/>
        <w:jc w:val="both"/>
        <w:rPr>
          <w:rFonts w:ascii="Times New Roman" w:hAnsi="Times New Roman" w:cs="B Nazanin"/>
          <w:sz w:val="20"/>
          <w:szCs w:val="24"/>
          <w:lang w:bidi="fa-IR"/>
        </w:rPr>
      </w:pPr>
      <w:r w:rsidRPr="00073243">
        <w:rPr>
          <w:rFonts w:ascii="Times New Roman" w:hAnsi="Times New Roman" w:cs="B Nazanin" w:hint="cs"/>
          <w:sz w:val="20"/>
          <w:szCs w:val="24"/>
          <w:rtl/>
          <w:lang w:bidi="fa-IR"/>
        </w:rPr>
        <w:t xml:space="preserve">جدول </w:t>
      </w:r>
      <w:r w:rsidR="00AF2C58">
        <w:rPr>
          <w:rFonts w:ascii="Times New Roman" w:hAnsi="Times New Roman" w:cs="B Nazanin" w:hint="cs"/>
          <w:sz w:val="20"/>
          <w:szCs w:val="24"/>
          <w:rtl/>
          <w:lang w:bidi="fa-IR"/>
        </w:rPr>
        <w:t>4</w:t>
      </w:r>
      <w:r w:rsidR="005B5F02">
        <w:rPr>
          <w:rFonts w:ascii="Times New Roman" w:hAnsi="Times New Roman" w:cs="B Nazanin" w:hint="cs"/>
          <w:sz w:val="20"/>
          <w:szCs w:val="24"/>
          <w:rtl/>
          <w:lang w:bidi="fa-IR"/>
        </w:rPr>
        <w:t>-</w:t>
      </w:r>
      <w:r w:rsidR="002002EC">
        <w:rPr>
          <w:rFonts w:ascii="Times New Roman" w:hAnsi="Times New Roman" w:cs="B Nazanin" w:hint="cs"/>
          <w:sz w:val="20"/>
          <w:szCs w:val="24"/>
          <w:rtl/>
          <w:lang w:bidi="fa-IR"/>
        </w:rPr>
        <w:t>1</w:t>
      </w:r>
      <w:r w:rsidRPr="00073243">
        <w:rPr>
          <w:rFonts w:ascii="Times New Roman" w:hAnsi="Times New Roman" w:cs="B Nazanin" w:hint="cs"/>
          <w:sz w:val="20"/>
          <w:szCs w:val="24"/>
          <w:rtl/>
          <w:lang w:bidi="fa-IR"/>
        </w:rPr>
        <w:t xml:space="preserve"> حاوی مکان ها و انتقال های در نظر گرفته شده را برای مدل شبیه سازی طرح سلسله مراتب در نظر گرفته شده می باشد.</w:t>
      </w:r>
    </w:p>
    <w:p w:rsidR="00A41204" w:rsidRDefault="00A41204" w:rsidP="00A41204">
      <w:pPr>
        <w:bidi/>
        <w:spacing w:before="120" w:after="0" w:line="24" w:lineRule="atLeast"/>
        <w:ind w:firstLine="562"/>
        <w:jc w:val="both"/>
        <w:rPr>
          <w:rFonts w:ascii="Times New Roman" w:hAnsi="Times New Roman" w:cs="B Nazanin"/>
          <w:sz w:val="20"/>
          <w:szCs w:val="24"/>
          <w:lang w:bidi="fa-IR"/>
        </w:rPr>
      </w:pPr>
    </w:p>
    <w:p w:rsidR="00A41204" w:rsidRDefault="00A41204" w:rsidP="00A41204">
      <w:pPr>
        <w:bidi/>
        <w:spacing w:before="120" w:after="0" w:line="24" w:lineRule="atLeast"/>
        <w:ind w:firstLine="562"/>
        <w:jc w:val="both"/>
        <w:rPr>
          <w:rFonts w:ascii="Times New Roman" w:hAnsi="Times New Roman" w:cs="B Nazanin"/>
          <w:sz w:val="20"/>
          <w:szCs w:val="24"/>
          <w:lang w:bidi="fa-IR"/>
        </w:rPr>
      </w:pPr>
    </w:p>
    <w:p w:rsidR="00A41204" w:rsidRDefault="00A41204" w:rsidP="00A41204">
      <w:pPr>
        <w:bidi/>
        <w:spacing w:before="120" w:after="0" w:line="24" w:lineRule="atLeast"/>
        <w:ind w:firstLine="562"/>
        <w:jc w:val="both"/>
        <w:rPr>
          <w:rFonts w:ascii="Times New Roman" w:hAnsi="Times New Roman" w:cs="B Nazanin"/>
          <w:sz w:val="20"/>
          <w:szCs w:val="24"/>
          <w:lang w:bidi="fa-IR"/>
        </w:rPr>
      </w:pPr>
    </w:p>
    <w:p w:rsidR="00A41204" w:rsidRDefault="00A41204" w:rsidP="00A41204">
      <w:pPr>
        <w:bidi/>
        <w:spacing w:before="120" w:after="0" w:line="24" w:lineRule="atLeast"/>
        <w:ind w:firstLine="562"/>
        <w:jc w:val="both"/>
        <w:rPr>
          <w:rFonts w:ascii="Times New Roman" w:hAnsi="Times New Roman" w:cs="B Nazanin"/>
          <w:sz w:val="20"/>
          <w:szCs w:val="24"/>
          <w:lang w:bidi="fa-IR"/>
        </w:rPr>
      </w:pPr>
    </w:p>
    <w:p w:rsidR="00A41204" w:rsidRDefault="00A41204" w:rsidP="00A41204">
      <w:pPr>
        <w:bidi/>
        <w:spacing w:before="120" w:after="0" w:line="24" w:lineRule="atLeast"/>
        <w:ind w:firstLine="562"/>
        <w:jc w:val="both"/>
        <w:rPr>
          <w:rFonts w:ascii="Times New Roman" w:hAnsi="Times New Roman" w:cs="B Nazanin"/>
          <w:sz w:val="20"/>
          <w:szCs w:val="24"/>
          <w:lang w:bidi="fa-IR"/>
        </w:rPr>
      </w:pPr>
    </w:p>
    <w:p w:rsidR="00A41204" w:rsidRDefault="00A41204" w:rsidP="00A41204">
      <w:pPr>
        <w:bidi/>
        <w:spacing w:before="120" w:after="0" w:line="24" w:lineRule="atLeast"/>
        <w:ind w:firstLine="562"/>
        <w:jc w:val="both"/>
        <w:rPr>
          <w:rFonts w:ascii="Times New Roman" w:hAnsi="Times New Roman" w:cs="B Nazanin"/>
          <w:sz w:val="20"/>
          <w:szCs w:val="24"/>
          <w:rtl/>
          <w:lang w:bidi="fa-IR"/>
        </w:rPr>
      </w:pPr>
    </w:p>
    <w:p w:rsidR="005B5F02" w:rsidRPr="00DD7D6A" w:rsidRDefault="00DD7D6A" w:rsidP="00DD7D6A">
      <w:pPr>
        <w:pStyle w:val="Caption"/>
        <w:bidi/>
        <w:jc w:val="center"/>
        <w:rPr>
          <w:rFonts w:ascii="Arial" w:hAnsi="Arial" w:cs="B Nazanin"/>
          <w:color w:val="auto"/>
          <w:sz w:val="22"/>
          <w:szCs w:val="22"/>
          <w:lang w:bidi="fa-IR"/>
        </w:rPr>
      </w:pPr>
      <w:bookmarkStart w:id="767" w:name="_Toc271851115"/>
      <w:bookmarkStart w:id="768" w:name="_Toc272054993"/>
      <w:r w:rsidRPr="00DD7D6A">
        <w:rPr>
          <w:rFonts w:ascii="Arial" w:hAnsi="Arial" w:cs="B Nazanin" w:hint="eastAsia"/>
          <w:color w:val="auto"/>
          <w:sz w:val="22"/>
          <w:szCs w:val="22"/>
          <w:rtl/>
          <w:lang w:bidi="fa-IR"/>
        </w:rPr>
        <w:lastRenderedPageBreak/>
        <w:t>جدول</w:t>
      </w:r>
      <w:r w:rsidRPr="00DD7D6A">
        <w:rPr>
          <w:rFonts w:ascii="Arial" w:hAnsi="Arial" w:cs="B Nazanin"/>
          <w:color w:val="auto"/>
          <w:sz w:val="22"/>
          <w:szCs w:val="22"/>
          <w:rtl/>
          <w:lang w:bidi="fa-IR"/>
        </w:rPr>
        <w:t xml:space="preserve"> </w:t>
      </w:r>
      <w:r w:rsidR="002A4878">
        <w:rPr>
          <w:rFonts w:ascii="Arial" w:hAnsi="Arial" w:cs="B Nazanin"/>
          <w:color w:val="auto"/>
          <w:sz w:val="22"/>
          <w:szCs w:val="22"/>
          <w:rtl/>
          <w:lang w:bidi="fa-IR"/>
        </w:rPr>
        <w:fldChar w:fldCharType="begin"/>
      </w:r>
      <w:r w:rsidR="00454BA0">
        <w:rPr>
          <w:rFonts w:ascii="Arial" w:hAnsi="Arial" w:cs="B Nazanin"/>
          <w:color w:val="auto"/>
          <w:sz w:val="22"/>
          <w:szCs w:val="22"/>
          <w:rtl/>
          <w:lang w:bidi="fa-IR"/>
        </w:rPr>
        <w:instrText xml:space="preserve"> </w:instrText>
      </w:r>
      <w:r w:rsidR="00454BA0">
        <w:rPr>
          <w:rFonts w:ascii="Arial" w:hAnsi="Arial" w:cs="B Nazanin"/>
          <w:color w:val="auto"/>
          <w:sz w:val="22"/>
          <w:szCs w:val="22"/>
          <w:lang w:bidi="fa-IR"/>
        </w:rPr>
        <w:instrText>STYLEREF</w:instrText>
      </w:r>
      <w:r w:rsidR="00454BA0">
        <w:rPr>
          <w:rFonts w:ascii="Arial" w:hAnsi="Arial" w:cs="B Nazanin"/>
          <w:color w:val="auto"/>
          <w:sz w:val="22"/>
          <w:szCs w:val="22"/>
          <w:rtl/>
          <w:lang w:bidi="fa-IR"/>
        </w:rPr>
        <w:instrText xml:space="preserve"> 1 \</w:instrText>
      </w:r>
      <w:r w:rsidR="00454BA0">
        <w:rPr>
          <w:rFonts w:ascii="Arial" w:hAnsi="Arial" w:cs="B Nazanin"/>
          <w:color w:val="auto"/>
          <w:sz w:val="22"/>
          <w:szCs w:val="22"/>
          <w:lang w:bidi="fa-IR"/>
        </w:rPr>
        <w:instrText>s</w:instrText>
      </w:r>
      <w:r w:rsidR="00454BA0">
        <w:rPr>
          <w:rFonts w:ascii="Arial" w:hAnsi="Arial" w:cs="B Nazanin"/>
          <w:color w:val="auto"/>
          <w:sz w:val="22"/>
          <w:szCs w:val="22"/>
          <w:rtl/>
          <w:lang w:bidi="fa-IR"/>
        </w:rPr>
        <w:instrText xml:space="preserve"> </w:instrText>
      </w:r>
      <w:r w:rsidR="002A4878">
        <w:rPr>
          <w:rFonts w:ascii="Arial" w:hAnsi="Arial" w:cs="B Nazanin"/>
          <w:color w:val="auto"/>
          <w:sz w:val="22"/>
          <w:szCs w:val="22"/>
          <w:rtl/>
          <w:lang w:bidi="fa-IR"/>
        </w:rPr>
        <w:fldChar w:fldCharType="separate"/>
      </w:r>
      <w:r w:rsidR="00D049C4">
        <w:rPr>
          <w:rFonts w:ascii="Arial" w:hAnsi="Arial" w:cs="B Nazanin"/>
          <w:noProof/>
          <w:color w:val="auto"/>
          <w:sz w:val="22"/>
          <w:szCs w:val="22"/>
          <w:rtl/>
          <w:lang w:bidi="fa-IR"/>
        </w:rPr>
        <w:t>‏4</w:t>
      </w:r>
      <w:r w:rsidR="002A4878">
        <w:rPr>
          <w:rFonts w:ascii="Arial" w:hAnsi="Arial" w:cs="B Nazanin"/>
          <w:color w:val="auto"/>
          <w:sz w:val="22"/>
          <w:szCs w:val="22"/>
          <w:rtl/>
          <w:lang w:bidi="fa-IR"/>
        </w:rPr>
        <w:fldChar w:fldCharType="end"/>
      </w:r>
      <w:r w:rsidR="00454BA0">
        <w:rPr>
          <w:rFonts w:ascii="Arial" w:hAnsi="Arial" w:cs="B Nazanin"/>
          <w:color w:val="auto"/>
          <w:sz w:val="22"/>
          <w:szCs w:val="22"/>
          <w:rtl/>
          <w:lang w:bidi="fa-IR"/>
        </w:rPr>
        <w:noBreakHyphen/>
      </w:r>
      <w:r w:rsidR="002A4878">
        <w:rPr>
          <w:rFonts w:ascii="Arial" w:hAnsi="Arial" w:cs="B Nazanin"/>
          <w:color w:val="auto"/>
          <w:sz w:val="22"/>
          <w:szCs w:val="22"/>
          <w:rtl/>
          <w:lang w:bidi="fa-IR"/>
        </w:rPr>
        <w:fldChar w:fldCharType="begin"/>
      </w:r>
      <w:r w:rsidR="00454BA0">
        <w:rPr>
          <w:rFonts w:ascii="Arial" w:hAnsi="Arial" w:cs="B Nazanin"/>
          <w:color w:val="auto"/>
          <w:sz w:val="22"/>
          <w:szCs w:val="22"/>
          <w:rtl/>
          <w:lang w:bidi="fa-IR"/>
        </w:rPr>
        <w:instrText xml:space="preserve"> </w:instrText>
      </w:r>
      <w:r w:rsidR="00454BA0">
        <w:rPr>
          <w:rFonts w:ascii="Arial" w:hAnsi="Arial" w:cs="B Nazanin"/>
          <w:color w:val="auto"/>
          <w:sz w:val="22"/>
          <w:szCs w:val="22"/>
          <w:lang w:bidi="fa-IR"/>
        </w:rPr>
        <w:instrText>SEQ</w:instrText>
      </w:r>
      <w:r w:rsidR="00454BA0">
        <w:rPr>
          <w:rFonts w:ascii="Arial" w:hAnsi="Arial" w:cs="B Nazanin"/>
          <w:color w:val="auto"/>
          <w:sz w:val="22"/>
          <w:szCs w:val="22"/>
          <w:rtl/>
          <w:lang w:bidi="fa-IR"/>
        </w:rPr>
        <w:instrText xml:space="preserve"> جدول \* </w:instrText>
      </w:r>
      <w:r w:rsidR="00454BA0">
        <w:rPr>
          <w:rFonts w:ascii="Arial" w:hAnsi="Arial" w:cs="B Nazanin"/>
          <w:color w:val="auto"/>
          <w:sz w:val="22"/>
          <w:szCs w:val="22"/>
          <w:lang w:bidi="fa-IR"/>
        </w:rPr>
        <w:instrText>ARABIC \s 1</w:instrText>
      </w:r>
      <w:r w:rsidR="00454BA0">
        <w:rPr>
          <w:rFonts w:ascii="Arial" w:hAnsi="Arial" w:cs="B Nazanin"/>
          <w:color w:val="auto"/>
          <w:sz w:val="22"/>
          <w:szCs w:val="22"/>
          <w:rtl/>
          <w:lang w:bidi="fa-IR"/>
        </w:rPr>
        <w:instrText xml:space="preserve"> </w:instrText>
      </w:r>
      <w:r w:rsidR="002A4878">
        <w:rPr>
          <w:rFonts w:ascii="Arial" w:hAnsi="Arial" w:cs="B Nazanin"/>
          <w:color w:val="auto"/>
          <w:sz w:val="22"/>
          <w:szCs w:val="22"/>
          <w:rtl/>
          <w:lang w:bidi="fa-IR"/>
        </w:rPr>
        <w:fldChar w:fldCharType="separate"/>
      </w:r>
      <w:r w:rsidR="00D049C4">
        <w:rPr>
          <w:rFonts w:ascii="Arial" w:hAnsi="Arial" w:cs="B Nazanin"/>
          <w:noProof/>
          <w:color w:val="auto"/>
          <w:sz w:val="22"/>
          <w:szCs w:val="22"/>
          <w:rtl/>
          <w:lang w:bidi="fa-IR"/>
        </w:rPr>
        <w:t>1</w:t>
      </w:r>
      <w:r w:rsidR="002A4878">
        <w:rPr>
          <w:rFonts w:ascii="Arial" w:hAnsi="Arial" w:cs="B Nazanin"/>
          <w:color w:val="auto"/>
          <w:sz w:val="22"/>
          <w:szCs w:val="22"/>
          <w:rtl/>
          <w:lang w:bidi="fa-IR"/>
        </w:rPr>
        <w:fldChar w:fldCharType="end"/>
      </w:r>
      <w:r w:rsidR="005B5F02" w:rsidRPr="00DD7D6A">
        <w:rPr>
          <w:rFonts w:ascii="Arial" w:hAnsi="Arial" w:cs="B Nazanin" w:hint="cs"/>
          <w:color w:val="auto"/>
          <w:sz w:val="22"/>
          <w:szCs w:val="22"/>
          <w:rtl/>
          <w:lang w:bidi="fa-IR"/>
        </w:rPr>
        <w:t>: نشانه های و توضیحات آن ها در</w:t>
      </w:r>
      <w:r w:rsidR="005B5F02" w:rsidRPr="00DD7D6A">
        <w:rPr>
          <w:rFonts w:ascii="Times New Roman" w:hAnsi="Times New Roman" w:cs="Times New Roman"/>
          <w:color w:val="auto"/>
          <w:sz w:val="20"/>
          <w:szCs w:val="20"/>
          <w:rtl/>
          <w:lang w:bidi="fa-IR"/>
        </w:rPr>
        <w:t xml:space="preserve"> </w:t>
      </w:r>
      <w:r w:rsidR="005B5F02" w:rsidRPr="00DD7D6A">
        <w:rPr>
          <w:rFonts w:ascii="Times New Roman" w:hAnsi="Times New Roman" w:cs="Times New Roman"/>
          <w:color w:val="auto"/>
          <w:sz w:val="20"/>
          <w:szCs w:val="20"/>
          <w:lang w:bidi="fa-IR"/>
        </w:rPr>
        <w:t>HSPN</w:t>
      </w:r>
      <w:bookmarkEnd w:id="767"/>
      <w:bookmarkEnd w:id="76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1117"/>
        <w:gridCol w:w="3841"/>
        <w:gridCol w:w="1217"/>
      </w:tblGrid>
      <w:tr w:rsidR="005B5F02" w:rsidRPr="00741D58">
        <w:trPr>
          <w:jc w:val="center"/>
        </w:trPr>
        <w:tc>
          <w:tcPr>
            <w:tcW w:w="2681" w:type="dxa"/>
            <w:shd w:val="clear" w:color="auto" w:fill="EEECE1"/>
          </w:tcPr>
          <w:p w:rsidR="005B5F02" w:rsidRPr="00741D58" w:rsidRDefault="005B5F02" w:rsidP="00741D58">
            <w:pPr>
              <w:bidi/>
              <w:spacing w:after="0" w:line="240" w:lineRule="auto"/>
              <w:jc w:val="center"/>
              <w:rPr>
                <w:rFonts w:ascii="Times New Roman" w:hAnsi="Times New Roman" w:cs="B Nazanin"/>
                <w:b/>
                <w:bCs/>
                <w:sz w:val="20"/>
                <w:szCs w:val="20"/>
                <w:rtl/>
                <w:lang w:bidi="fa-IR"/>
              </w:rPr>
            </w:pPr>
            <w:r w:rsidRPr="00741D58">
              <w:rPr>
                <w:rFonts w:ascii="Times New Roman" w:hAnsi="Times New Roman" w:cs="B Nazanin"/>
                <w:b/>
                <w:bCs/>
                <w:sz w:val="20"/>
                <w:szCs w:val="20"/>
                <w:rtl/>
                <w:lang w:bidi="fa-IR"/>
              </w:rPr>
              <w:t>توضیح</w:t>
            </w:r>
          </w:p>
        </w:tc>
        <w:tc>
          <w:tcPr>
            <w:tcW w:w="1117" w:type="dxa"/>
            <w:shd w:val="clear" w:color="auto" w:fill="EEECE1"/>
          </w:tcPr>
          <w:p w:rsidR="005B5F02" w:rsidRPr="00741D58" w:rsidRDefault="005B5F02" w:rsidP="00741D58">
            <w:pPr>
              <w:bidi/>
              <w:spacing w:after="0" w:line="240" w:lineRule="auto"/>
              <w:jc w:val="center"/>
              <w:rPr>
                <w:rFonts w:ascii="Times New Roman" w:hAnsi="Times New Roman" w:cs="B Nazanin"/>
                <w:b/>
                <w:bCs/>
                <w:sz w:val="20"/>
                <w:szCs w:val="20"/>
                <w:lang w:bidi="fa-IR"/>
              </w:rPr>
            </w:pPr>
            <w:r w:rsidRPr="00741D58">
              <w:rPr>
                <w:rFonts w:ascii="Times New Roman" w:hAnsi="Times New Roman" w:cs="B Nazanin"/>
                <w:b/>
                <w:bCs/>
                <w:sz w:val="20"/>
                <w:szCs w:val="20"/>
                <w:lang w:bidi="fa-IR"/>
              </w:rPr>
              <w:t>Transition</w:t>
            </w:r>
          </w:p>
        </w:tc>
        <w:tc>
          <w:tcPr>
            <w:tcW w:w="3841" w:type="dxa"/>
            <w:shd w:val="clear" w:color="auto" w:fill="EEECE1"/>
          </w:tcPr>
          <w:p w:rsidR="005B5F02" w:rsidRPr="00741D58" w:rsidRDefault="005B5F02" w:rsidP="00741D58">
            <w:pPr>
              <w:bidi/>
              <w:spacing w:after="0" w:line="240" w:lineRule="auto"/>
              <w:jc w:val="center"/>
              <w:rPr>
                <w:rFonts w:ascii="Times New Roman" w:hAnsi="Times New Roman" w:cs="B Nazanin"/>
                <w:b/>
                <w:bCs/>
                <w:sz w:val="20"/>
                <w:szCs w:val="20"/>
                <w:rtl/>
                <w:lang w:bidi="fa-IR"/>
              </w:rPr>
            </w:pPr>
            <w:r w:rsidRPr="00741D58">
              <w:rPr>
                <w:rFonts w:ascii="Times New Roman" w:hAnsi="Times New Roman" w:cs="B Nazanin"/>
                <w:b/>
                <w:bCs/>
                <w:sz w:val="20"/>
                <w:szCs w:val="20"/>
                <w:rtl/>
                <w:lang w:bidi="fa-IR"/>
              </w:rPr>
              <w:t>توضیح</w:t>
            </w:r>
          </w:p>
        </w:tc>
        <w:tc>
          <w:tcPr>
            <w:tcW w:w="1217" w:type="dxa"/>
            <w:shd w:val="clear" w:color="auto" w:fill="EEECE1"/>
          </w:tcPr>
          <w:p w:rsidR="005B5F02" w:rsidRPr="00741D58" w:rsidRDefault="005B5F02" w:rsidP="00741D58">
            <w:pPr>
              <w:bidi/>
              <w:spacing w:after="0" w:line="240" w:lineRule="auto"/>
              <w:jc w:val="center"/>
              <w:rPr>
                <w:rFonts w:ascii="Times New Roman" w:hAnsi="Times New Roman" w:cs="B Nazanin"/>
                <w:b/>
                <w:bCs/>
                <w:sz w:val="20"/>
                <w:szCs w:val="20"/>
                <w:rtl/>
                <w:lang w:bidi="fa-IR"/>
              </w:rPr>
            </w:pPr>
            <w:r w:rsidRPr="00741D58">
              <w:rPr>
                <w:rFonts w:ascii="Times New Roman" w:hAnsi="Times New Roman" w:cs="B Nazanin"/>
                <w:b/>
                <w:bCs/>
                <w:sz w:val="20"/>
                <w:szCs w:val="20"/>
                <w:lang w:bidi="fa-IR"/>
              </w:rPr>
              <w:t>Place</w:t>
            </w:r>
          </w:p>
        </w:tc>
      </w:tr>
      <w:tr w:rsidR="005B5F02" w:rsidRPr="00741D58">
        <w:trPr>
          <w:jc w:val="center"/>
        </w:trPr>
        <w:tc>
          <w:tcPr>
            <w:tcW w:w="268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تایید درخواست به کامپیوتر خانگی(ماشین خانگی)</w:t>
            </w:r>
          </w:p>
        </w:tc>
        <w:tc>
          <w:tcPr>
            <w:tcW w:w="1117" w:type="dxa"/>
          </w:tcPr>
          <w:p w:rsidR="005B5F02" w:rsidRPr="00741D58" w:rsidRDefault="005B5F02" w:rsidP="00741D58">
            <w:pPr>
              <w:bidi/>
              <w:spacing w:after="0" w:line="240" w:lineRule="auto"/>
              <w:jc w:val="center"/>
              <w:rPr>
                <w:rFonts w:ascii="Times New Roman" w:hAnsi="Times New Roman" w:cs="B Nazanin"/>
                <w:sz w:val="20"/>
                <w:szCs w:val="20"/>
                <w:vertAlign w:val="subscript"/>
                <w:lang w:bidi="fa-IR"/>
              </w:rPr>
            </w:pPr>
            <w:r w:rsidRPr="00741D58">
              <w:rPr>
                <w:rFonts w:ascii="Times New Roman" w:hAnsi="Times New Roman" w:cs="B Nazanin"/>
                <w:sz w:val="20"/>
                <w:szCs w:val="20"/>
                <w:lang w:bidi="fa-IR"/>
              </w:rPr>
              <w:t>t</w:t>
            </w:r>
            <w:r w:rsidRPr="00741D58">
              <w:rPr>
                <w:rFonts w:ascii="Times New Roman" w:hAnsi="Times New Roman" w:cs="B Nazanin"/>
                <w:sz w:val="20"/>
                <w:szCs w:val="20"/>
                <w:vertAlign w:val="subscript"/>
                <w:lang w:bidi="fa-IR"/>
              </w:rPr>
              <w:t>0</w:t>
            </w:r>
          </w:p>
        </w:tc>
        <w:tc>
          <w:tcPr>
            <w:tcW w:w="384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درخواست های تایید شده توسط کاربر</w:t>
            </w:r>
          </w:p>
        </w:tc>
        <w:tc>
          <w:tcPr>
            <w:tcW w:w="1217" w:type="dxa"/>
          </w:tcPr>
          <w:p w:rsidR="005B5F02" w:rsidRPr="00741D58" w:rsidRDefault="005B5F02" w:rsidP="00741D58">
            <w:pPr>
              <w:bidi/>
              <w:spacing w:after="0" w:line="240" w:lineRule="auto"/>
              <w:jc w:val="center"/>
              <w:rPr>
                <w:rFonts w:ascii="Times New Roman" w:hAnsi="Times New Roman" w:cs="B Nazanin"/>
                <w:sz w:val="20"/>
                <w:szCs w:val="20"/>
                <w:vertAlign w:val="subscript"/>
                <w:rtl/>
                <w:lang w:bidi="fa-IR"/>
              </w:rPr>
            </w:pPr>
            <w:r w:rsidRPr="00741D58">
              <w:rPr>
                <w:rFonts w:ascii="Times New Roman" w:hAnsi="Times New Roman" w:cs="B Nazanin"/>
                <w:sz w:val="20"/>
                <w:szCs w:val="20"/>
                <w:lang w:bidi="fa-IR"/>
              </w:rPr>
              <w:t>P</w:t>
            </w:r>
            <w:r w:rsidRPr="00741D58">
              <w:rPr>
                <w:rFonts w:ascii="Times New Roman" w:hAnsi="Times New Roman" w:cs="B Nazanin"/>
                <w:sz w:val="20"/>
                <w:szCs w:val="20"/>
                <w:vertAlign w:val="subscript"/>
                <w:lang w:bidi="fa-IR"/>
              </w:rPr>
              <w:t>1</w:t>
            </w:r>
          </w:p>
        </w:tc>
      </w:tr>
      <w:tr w:rsidR="005B5F02" w:rsidRPr="00741D58">
        <w:trPr>
          <w:jc w:val="center"/>
        </w:trPr>
        <w:tc>
          <w:tcPr>
            <w:tcW w:w="268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دریافت درخواست و اطلاعات کامپیوتر خانگی(ماشین خانگی)</w:t>
            </w:r>
          </w:p>
        </w:tc>
        <w:tc>
          <w:tcPr>
            <w:tcW w:w="1117" w:type="dxa"/>
          </w:tcPr>
          <w:p w:rsidR="005B5F02" w:rsidRPr="00741D58" w:rsidRDefault="005B5F02" w:rsidP="00741D58">
            <w:pPr>
              <w:bidi/>
              <w:spacing w:after="0" w:line="240" w:lineRule="auto"/>
              <w:jc w:val="center"/>
              <w:rPr>
                <w:rFonts w:ascii="Times New Roman" w:hAnsi="Times New Roman" w:cs="B Nazanin"/>
                <w:sz w:val="20"/>
                <w:szCs w:val="20"/>
                <w:vertAlign w:val="subscript"/>
                <w:rtl/>
                <w:lang w:bidi="fa-IR"/>
              </w:rPr>
            </w:pPr>
            <w:r w:rsidRPr="00741D58">
              <w:rPr>
                <w:rFonts w:ascii="Times New Roman" w:hAnsi="Times New Roman" w:cs="B Nazanin"/>
                <w:sz w:val="20"/>
                <w:szCs w:val="20"/>
                <w:lang w:bidi="fa-IR"/>
              </w:rPr>
              <w:t>t</w:t>
            </w:r>
            <w:r w:rsidRPr="00741D58">
              <w:rPr>
                <w:rFonts w:ascii="Times New Roman" w:hAnsi="Times New Roman" w:cs="B Nazanin"/>
                <w:sz w:val="20"/>
                <w:szCs w:val="20"/>
                <w:vertAlign w:val="subscript"/>
                <w:lang w:bidi="fa-IR"/>
              </w:rPr>
              <w:t>1</w:t>
            </w:r>
          </w:p>
        </w:tc>
        <w:tc>
          <w:tcPr>
            <w:tcW w:w="384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منابع</w:t>
            </w:r>
          </w:p>
        </w:tc>
        <w:tc>
          <w:tcPr>
            <w:tcW w:w="12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P</w:t>
            </w:r>
            <w:r w:rsidRPr="00741D58">
              <w:rPr>
                <w:rFonts w:ascii="Times New Roman" w:hAnsi="Times New Roman" w:cs="B Nazanin"/>
                <w:sz w:val="20"/>
                <w:szCs w:val="20"/>
                <w:vertAlign w:val="subscript"/>
                <w:lang w:bidi="fa-IR"/>
              </w:rPr>
              <w:t>2</w:t>
            </w:r>
          </w:p>
        </w:tc>
      </w:tr>
      <w:tr w:rsidR="005B5F02" w:rsidRPr="00741D58">
        <w:trPr>
          <w:jc w:val="center"/>
        </w:trPr>
        <w:tc>
          <w:tcPr>
            <w:tcW w:w="268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کار یا درخواست در زمان مقرر(</w:t>
            </w:r>
            <w:r w:rsidRPr="00741D58">
              <w:rPr>
                <w:rFonts w:ascii="Times New Roman" w:hAnsi="Times New Roman" w:cs="B Nazanin"/>
                <w:sz w:val="20"/>
                <w:szCs w:val="20"/>
                <w:lang w:bidi="fa-IR"/>
              </w:rPr>
              <w:t>Deadline</w:t>
            </w:r>
            <w:r w:rsidRPr="00741D58">
              <w:rPr>
                <w:rFonts w:ascii="Times New Roman" w:hAnsi="Times New Roman" w:cs="B Nazanin"/>
                <w:sz w:val="20"/>
                <w:szCs w:val="20"/>
                <w:rtl/>
                <w:lang w:bidi="fa-IR"/>
              </w:rPr>
              <w:t>) نتوانست به پایان برسد</w:t>
            </w:r>
          </w:p>
        </w:tc>
        <w:tc>
          <w:tcPr>
            <w:tcW w:w="11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t</w:t>
            </w:r>
            <w:r w:rsidRPr="00741D58">
              <w:rPr>
                <w:rFonts w:ascii="Times New Roman" w:hAnsi="Times New Roman" w:cs="B Nazanin"/>
                <w:sz w:val="20"/>
                <w:szCs w:val="20"/>
                <w:vertAlign w:val="subscript"/>
                <w:lang w:bidi="fa-IR"/>
              </w:rPr>
              <w:t>2</w:t>
            </w:r>
          </w:p>
        </w:tc>
        <w:tc>
          <w:tcPr>
            <w:tcW w:w="384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آماده برای زمانبندی درخواست</w:t>
            </w:r>
          </w:p>
        </w:tc>
        <w:tc>
          <w:tcPr>
            <w:tcW w:w="12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P</w:t>
            </w:r>
            <w:r w:rsidRPr="00741D58">
              <w:rPr>
                <w:rFonts w:ascii="Times New Roman" w:hAnsi="Times New Roman" w:cs="B Nazanin"/>
                <w:sz w:val="20"/>
                <w:szCs w:val="20"/>
                <w:vertAlign w:val="subscript"/>
                <w:lang w:bidi="fa-IR"/>
              </w:rPr>
              <w:t>3</w:t>
            </w:r>
          </w:p>
        </w:tc>
      </w:tr>
      <w:tr w:rsidR="005B5F02" w:rsidRPr="00741D58">
        <w:trPr>
          <w:jc w:val="center"/>
        </w:trPr>
        <w:tc>
          <w:tcPr>
            <w:tcW w:w="268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کار یا درخواست در زمان مقرر(</w:t>
            </w:r>
            <w:r w:rsidRPr="00741D58">
              <w:rPr>
                <w:rFonts w:ascii="Times New Roman" w:hAnsi="Times New Roman" w:cs="B Nazanin"/>
                <w:sz w:val="20"/>
                <w:szCs w:val="20"/>
                <w:lang w:bidi="fa-IR"/>
              </w:rPr>
              <w:t>Deadline</w:t>
            </w:r>
            <w:r w:rsidRPr="00741D58">
              <w:rPr>
                <w:rFonts w:ascii="Times New Roman" w:hAnsi="Times New Roman" w:cs="B Nazanin"/>
                <w:sz w:val="20"/>
                <w:szCs w:val="20"/>
                <w:rtl/>
                <w:lang w:bidi="fa-IR"/>
              </w:rPr>
              <w:t>) توانست به پایان برسد</w:t>
            </w:r>
          </w:p>
        </w:tc>
        <w:tc>
          <w:tcPr>
            <w:tcW w:w="11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t</w:t>
            </w:r>
            <w:r w:rsidRPr="00741D58">
              <w:rPr>
                <w:rFonts w:ascii="Times New Roman" w:hAnsi="Times New Roman" w:cs="B Nazanin"/>
                <w:sz w:val="20"/>
                <w:szCs w:val="20"/>
                <w:vertAlign w:val="subscript"/>
                <w:lang w:bidi="fa-IR"/>
              </w:rPr>
              <w:t>3</w:t>
            </w:r>
          </w:p>
        </w:tc>
        <w:tc>
          <w:tcPr>
            <w:tcW w:w="384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آماده برای تایید درخواست</w:t>
            </w:r>
          </w:p>
        </w:tc>
        <w:tc>
          <w:tcPr>
            <w:tcW w:w="12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P</w:t>
            </w:r>
            <w:r w:rsidRPr="00741D58">
              <w:rPr>
                <w:rFonts w:ascii="Times New Roman" w:hAnsi="Times New Roman" w:cs="B Nazanin"/>
                <w:sz w:val="20"/>
                <w:szCs w:val="20"/>
                <w:vertAlign w:val="subscript"/>
                <w:lang w:bidi="fa-IR"/>
              </w:rPr>
              <w:t>4</w:t>
            </w:r>
          </w:p>
        </w:tc>
      </w:tr>
      <w:tr w:rsidR="005B5F02" w:rsidRPr="00741D58">
        <w:trPr>
          <w:jc w:val="center"/>
        </w:trPr>
        <w:tc>
          <w:tcPr>
            <w:tcW w:w="268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ارسال کردن کار یا درخواست به زمانبند محلی</w:t>
            </w:r>
          </w:p>
        </w:tc>
        <w:tc>
          <w:tcPr>
            <w:tcW w:w="11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t</w:t>
            </w:r>
            <w:r w:rsidRPr="00741D58">
              <w:rPr>
                <w:rFonts w:ascii="Times New Roman" w:hAnsi="Times New Roman" w:cs="B Nazanin"/>
                <w:sz w:val="20"/>
                <w:szCs w:val="20"/>
                <w:vertAlign w:val="subscript"/>
                <w:lang w:bidi="fa-IR"/>
              </w:rPr>
              <w:t>4</w:t>
            </w:r>
          </w:p>
        </w:tc>
        <w:tc>
          <w:tcPr>
            <w:tcW w:w="384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آماده برای اجرای درخواست</w:t>
            </w:r>
          </w:p>
        </w:tc>
        <w:tc>
          <w:tcPr>
            <w:tcW w:w="12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P</w:t>
            </w:r>
            <w:r w:rsidRPr="00741D58">
              <w:rPr>
                <w:rFonts w:ascii="Times New Roman" w:hAnsi="Times New Roman" w:cs="B Nazanin"/>
                <w:sz w:val="20"/>
                <w:szCs w:val="20"/>
                <w:vertAlign w:val="subscript"/>
                <w:lang w:bidi="fa-IR"/>
              </w:rPr>
              <w:t>5</w:t>
            </w:r>
          </w:p>
        </w:tc>
      </w:tr>
      <w:tr w:rsidR="005B5F02" w:rsidRPr="00741D58">
        <w:trPr>
          <w:jc w:val="center"/>
        </w:trPr>
        <w:tc>
          <w:tcPr>
            <w:tcW w:w="268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ارسال کردن کار یا درخواست به زمانبند خانگی</w:t>
            </w:r>
          </w:p>
        </w:tc>
        <w:tc>
          <w:tcPr>
            <w:tcW w:w="11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t</w:t>
            </w:r>
            <w:r w:rsidRPr="00741D58">
              <w:rPr>
                <w:rFonts w:ascii="Times New Roman" w:hAnsi="Times New Roman" w:cs="B Nazanin"/>
                <w:sz w:val="20"/>
                <w:szCs w:val="20"/>
                <w:vertAlign w:val="subscript"/>
                <w:lang w:bidi="fa-IR"/>
              </w:rPr>
              <w:t>5</w:t>
            </w:r>
          </w:p>
        </w:tc>
        <w:tc>
          <w:tcPr>
            <w:tcW w:w="384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آماده برای اجرا در خواست از راه دور(</w:t>
            </w:r>
            <w:r w:rsidRPr="00741D58">
              <w:rPr>
                <w:rFonts w:ascii="Times New Roman" w:hAnsi="Times New Roman" w:cs="B Nazanin"/>
                <w:sz w:val="20"/>
                <w:szCs w:val="20"/>
                <w:lang w:bidi="fa-IR"/>
              </w:rPr>
              <w:t>Remote</w:t>
            </w:r>
            <w:r w:rsidRPr="00741D58">
              <w:rPr>
                <w:rFonts w:ascii="Times New Roman" w:hAnsi="Times New Roman" w:cs="B Nazanin"/>
                <w:sz w:val="20"/>
                <w:szCs w:val="20"/>
                <w:rtl/>
                <w:lang w:bidi="fa-IR"/>
              </w:rPr>
              <w:t>)</w:t>
            </w:r>
          </w:p>
        </w:tc>
        <w:tc>
          <w:tcPr>
            <w:tcW w:w="12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P</w:t>
            </w:r>
            <w:r w:rsidRPr="00741D58">
              <w:rPr>
                <w:rFonts w:ascii="Times New Roman" w:hAnsi="Times New Roman" w:cs="B Nazanin"/>
                <w:sz w:val="20"/>
                <w:szCs w:val="20"/>
                <w:vertAlign w:val="subscript"/>
                <w:lang w:bidi="fa-IR"/>
              </w:rPr>
              <w:t>6</w:t>
            </w:r>
          </w:p>
        </w:tc>
      </w:tr>
      <w:tr w:rsidR="005B5F02" w:rsidRPr="00741D58">
        <w:trPr>
          <w:jc w:val="center"/>
        </w:trPr>
        <w:tc>
          <w:tcPr>
            <w:tcW w:w="268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 xml:space="preserve">اجرا کردن کار یا درخواست بصورت </w:t>
            </w:r>
          </w:p>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خانگی/راه دور(</w:t>
            </w:r>
            <w:r w:rsidRPr="00741D58">
              <w:rPr>
                <w:rFonts w:ascii="Times New Roman" w:hAnsi="Times New Roman" w:cs="B Nazanin"/>
                <w:sz w:val="20"/>
                <w:szCs w:val="20"/>
                <w:lang w:bidi="fa-IR"/>
              </w:rPr>
              <w:t>Remote</w:t>
            </w:r>
            <w:r w:rsidRPr="00741D58">
              <w:rPr>
                <w:rFonts w:ascii="Times New Roman" w:hAnsi="Times New Roman" w:cs="B Nazanin"/>
                <w:sz w:val="20"/>
                <w:szCs w:val="20"/>
                <w:rtl/>
                <w:lang w:bidi="fa-IR"/>
              </w:rPr>
              <w:t>)</w:t>
            </w:r>
          </w:p>
        </w:tc>
        <w:tc>
          <w:tcPr>
            <w:tcW w:w="1117" w:type="dxa"/>
          </w:tcPr>
          <w:p w:rsidR="005B5F02" w:rsidRPr="00741D58" w:rsidRDefault="005B5F02" w:rsidP="00741D58">
            <w:pPr>
              <w:spacing w:after="0" w:line="240" w:lineRule="auto"/>
              <w:jc w:val="center"/>
              <w:rPr>
                <w:rFonts w:ascii="Times New Roman" w:hAnsi="Times New Roman" w:cs="B Nazanin"/>
                <w:sz w:val="20"/>
                <w:szCs w:val="20"/>
                <w:vertAlign w:val="subscript"/>
              </w:rPr>
            </w:pPr>
            <w:r w:rsidRPr="00741D58">
              <w:rPr>
                <w:rFonts w:ascii="Times New Roman" w:hAnsi="Times New Roman" w:cs="B Nazanin"/>
                <w:sz w:val="20"/>
                <w:szCs w:val="20"/>
                <w:lang w:bidi="fa-IR"/>
              </w:rPr>
              <w:t>t</w:t>
            </w:r>
            <w:r w:rsidRPr="00741D58">
              <w:rPr>
                <w:rFonts w:ascii="Times New Roman" w:hAnsi="Times New Roman" w:cs="B Nazanin"/>
                <w:sz w:val="20"/>
                <w:szCs w:val="20"/>
                <w:vertAlign w:val="subscript"/>
                <w:lang w:bidi="fa-IR"/>
              </w:rPr>
              <w:t>6</w:t>
            </w:r>
            <w:r w:rsidRPr="00741D58">
              <w:rPr>
                <w:rFonts w:ascii="Times New Roman" w:hAnsi="Times New Roman" w:cs="B Nazanin"/>
                <w:sz w:val="20"/>
                <w:szCs w:val="20"/>
                <w:rtl/>
                <w:lang w:bidi="fa-IR"/>
              </w:rPr>
              <w:t xml:space="preserve">یا </w:t>
            </w:r>
            <w:r w:rsidRPr="00741D58">
              <w:rPr>
                <w:rFonts w:ascii="Times New Roman" w:hAnsi="Times New Roman" w:cs="B Nazanin"/>
                <w:sz w:val="20"/>
                <w:szCs w:val="20"/>
                <w:lang w:bidi="fa-IR"/>
              </w:rPr>
              <w:t xml:space="preserve"> t</w:t>
            </w:r>
            <w:r w:rsidRPr="00741D58">
              <w:rPr>
                <w:rFonts w:ascii="Times New Roman" w:hAnsi="Times New Roman" w:cs="B Nazanin"/>
                <w:sz w:val="20"/>
                <w:szCs w:val="20"/>
                <w:vertAlign w:val="subscript"/>
                <w:lang w:bidi="fa-IR"/>
              </w:rPr>
              <w:t>8</w:t>
            </w:r>
          </w:p>
        </w:tc>
        <w:tc>
          <w:tcPr>
            <w:tcW w:w="384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درخواست به اتمام رسیده(</w:t>
            </w:r>
            <w:r w:rsidRPr="00741D58">
              <w:rPr>
                <w:rFonts w:ascii="Times New Roman" w:hAnsi="Times New Roman" w:cs="B Nazanin"/>
                <w:sz w:val="20"/>
                <w:szCs w:val="20"/>
                <w:lang w:bidi="fa-IR"/>
              </w:rPr>
              <w:t>Complete</w:t>
            </w:r>
            <w:r w:rsidRPr="00741D58">
              <w:rPr>
                <w:rFonts w:ascii="Times New Roman" w:hAnsi="Times New Roman" w:cs="B Nazanin"/>
                <w:sz w:val="20"/>
                <w:szCs w:val="20"/>
                <w:rtl/>
                <w:lang w:bidi="fa-IR"/>
              </w:rPr>
              <w:t>) یا کار تکمیل شده</w:t>
            </w:r>
          </w:p>
        </w:tc>
        <w:tc>
          <w:tcPr>
            <w:tcW w:w="12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P</w:t>
            </w:r>
            <w:r w:rsidRPr="00741D58">
              <w:rPr>
                <w:rFonts w:ascii="Times New Roman" w:hAnsi="Times New Roman" w:cs="B Nazanin"/>
                <w:sz w:val="20"/>
                <w:szCs w:val="20"/>
                <w:vertAlign w:val="subscript"/>
                <w:lang w:bidi="fa-IR"/>
              </w:rPr>
              <w:t>7</w:t>
            </w:r>
          </w:p>
        </w:tc>
      </w:tr>
      <w:tr w:rsidR="005B5F02" w:rsidRPr="00741D58">
        <w:trPr>
          <w:jc w:val="center"/>
        </w:trPr>
        <w:tc>
          <w:tcPr>
            <w:tcW w:w="268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تایید نهایی زیردرخواست های اجرا شده بصورت راه دور(</w:t>
            </w:r>
            <w:r w:rsidRPr="00741D58">
              <w:rPr>
                <w:rFonts w:ascii="Times New Roman" w:hAnsi="Times New Roman" w:cs="B Nazanin"/>
                <w:sz w:val="20"/>
                <w:szCs w:val="20"/>
                <w:lang w:bidi="fa-IR"/>
              </w:rPr>
              <w:t>Remote</w:t>
            </w:r>
            <w:r w:rsidRPr="00741D58">
              <w:rPr>
                <w:rFonts w:ascii="Times New Roman" w:hAnsi="Times New Roman" w:cs="B Nazanin"/>
                <w:sz w:val="20"/>
                <w:szCs w:val="20"/>
                <w:rtl/>
                <w:lang w:bidi="fa-IR"/>
              </w:rPr>
              <w:t>)</w:t>
            </w:r>
          </w:p>
        </w:tc>
        <w:tc>
          <w:tcPr>
            <w:tcW w:w="11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t</w:t>
            </w:r>
            <w:r w:rsidRPr="00741D58">
              <w:rPr>
                <w:rFonts w:ascii="Times New Roman" w:hAnsi="Times New Roman" w:cs="B Nazanin"/>
                <w:sz w:val="20"/>
                <w:szCs w:val="20"/>
                <w:vertAlign w:val="subscript"/>
                <w:lang w:bidi="fa-IR"/>
              </w:rPr>
              <w:t>7</w:t>
            </w:r>
          </w:p>
        </w:tc>
        <w:tc>
          <w:tcPr>
            <w:tcW w:w="384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 xml:space="preserve">زیردرخواست هایی که بصورت </w:t>
            </w:r>
            <w:r w:rsidRPr="00741D58">
              <w:rPr>
                <w:rFonts w:ascii="Times New Roman" w:hAnsi="Times New Roman" w:cs="B Nazanin"/>
                <w:sz w:val="20"/>
                <w:szCs w:val="20"/>
                <w:lang w:bidi="fa-IR"/>
              </w:rPr>
              <w:t>remote</w:t>
            </w:r>
            <w:r w:rsidRPr="00741D58">
              <w:rPr>
                <w:rFonts w:ascii="Times New Roman" w:hAnsi="Times New Roman" w:cs="B Nazanin"/>
                <w:sz w:val="20"/>
                <w:szCs w:val="20"/>
                <w:rtl/>
                <w:lang w:bidi="fa-IR"/>
              </w:rPr>
              <w:t xml:space="preserve"> تکمیل شده است</w:t>
            </w:r>
          </w:p>
        </w:tc>
        <w:tc>
          <w:tcPr>
            <w:tcW w:w="12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P</w:t>
            </w:r>
            <w:r w:rsidRPr="00741D58">
              <w:rPr>
                <w:rFonts w:ascii="Times New Roman" w:hAnsi="Times New Roman" w:cs="B Nazanin"/>
                <w:sz w:val="20"/>
                <w:szCs w:val="20"/>
                <w:vertAlign w:val="subscript"/>
                <w:lang w:bidi="fa-IR"/>
              </w:rPr>
              <w:t>8</w:t>
            </w:r>
          </w:p>
        </w:tc>
      </w:tr>
      <w:tr w:rsidR="005B5F02" w:rsidRPr="00741D58">
        <w:trPr>
          <w:jc w:val="center"/>
        </w:trPr>
        <w:tc>
          <w:tcPr>
            <w:tcW w:w="268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p>
          <w:p w:rsidR="005B5F02" w:rsidRPr="00741D58" w:rsidRDefault="005B5F02" w:rsidP="00741D58">
            <w:pPr>
              <w:bidi/>
              <w:spacing w:after="0" w:line="240" w:lineRule="auto"/>
              <w:jc w:val="center"/>
              <w:rPr>
                <w:rFonts w:ascii="Times New Roman" w:hAnsi="Times New Roman" w:cs="B Nazanin"/>
                <w:sz w:val="20"/>
                <w:szCs w:val="20"/>
                <w:rtl/>
                <w:lang w:bidi="fa-IR"/>
              </w:rPr>
            </w:pPr>
          </w:p>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بازگرداندن درخواست پاسخ داده شده و به اتمام رسیده</w:t>
            </w:r>
          </w:p>
        </w:tc>
        <w:tc>
          <w:tcPr>
            <w:tcW w:w="11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t</w:t>
            </w:r>
            <w:r w:rsidRPr="00741D58">
              <w:rPr>
                <w:rFonts w:ascii="Times New Roman" w:hAnsi="Times New Roman" w:cs="B Nazanin"/>
                <w:sz w:val="20"/>
                <w:szCs w:val="20"/>
                <w:vertAlign w:val="subscript"/>
                <w:rtl/>
                <w:lang w:bidi="fa-IR"/>
              </w:rPr>
              <w:t>9</w:t>
            </w:r>
          </w:p>
        </w:tc>
        <w:tc>
          <w:tcPr>
            <w:tcW w:w="384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واحد ها و بخش های خروجی تایید درخواست،تکمیل شدن کارهای کوچک یا زیردرخواست ها،حاوی اطلاعات ماشین خانگی(کامپیوتر خانگی)</w:t>
            </w:r>
          </w:p>
        </w:tc>
        <w:tc>
          <w:tcPr>
            <w:tcW w:w="12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Pk</w:t>
            </w:r>
            <w:r w:rsidRPr="00741D58">
              <w:rPr>
                <w:rFonts w:ascii="Times New Roman" w:hAnsi="Times New Roman" w:cs="B Nazanin"/>
                <w:sz w:val="20"/>
                <w:szCs w:val="20"/>
                <w:vertAlign w:val="subscript"/>
                <w:lang w:bidi="fa-IR"/>
              </w:rPr>
              <w:t>1</w:t>
            </w:r>
            <w:r w:rsidRPr="00741D58">
              <w:rPr>
                <w:rFonts w:ascii="Times New Roman" w:hAnsi="Times New Roman" w:cs="B Nazanin"/>
                <w:sz w:val="20"/>
                <w:szCs w:val="20"/>
                <w:lang w:bidi="fa-IR"/>
              </w:rPr>
              <w:t>,PK</w:t>
            </w:r>
            <w:r w:rsidRPr="00741D58">
              <w:rPr>
                <w:rFonts w:ascii="Times New Roman" w:hAnsi="Times New Roman" w:cs="B Nazanin"/>
                <w:sz w:val="20"/>
                <w:szCs w:val="20"/>
                <w:vertAlign w:val="subscript"/>
                <w:lang w:bidi="fa-IR"/>
              </w:rPr>
              <w:t>3,</w:t>
            </w:r>
            <w:r w:rsidRPr="00741D58">
              <w:rPr>
                <w:rFonts w:ascii="Times New Roman" w:hAnsi="Times New Roman" w:cs="B Nazanin"/>
                <w:sz w:val="20"/>
                <w:szCs w:val="20"/>
                <w:lang w:bidi="fa-IR"/>
              </w:rPr>
              <w:t>PK</w:t>
            </w:r>
            <w:r w:rsidRPr="00741D58">
              <w:rPr>
                <w:rFonts w:ascii="Times New Roman" w:hAnsi="Times New Roman" w:cs="B Nazanin"/>
                <w:sz w:val="20"/>
                <w:szCs w:val="20"/>
                <w:vertAlign w:val="subscript"/>
                <w:lang w:bidi="fa-IR"/>
              </w:rPr>
              <w:t>5</w:t>
            </w:r>
          </w:p>
        </w:tc>
      </w:tr>
      <w:tr w:rsidR="005B5F02" w:rsidRPr="00741D58">
        <w:trPr>
          <w:jc w:val="center"/>
        </w:trPr>
        <w:tc>
          <w:tcPr>
            <w:tcW w:w="268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مهیا کردن اطلاعات ماشین یا کامپیوتر خانگی</w:t>
            </w:r>
          </w:p>
        </w:tc>
        <w:tc>
          <w:tcPr>
            <w:tcW w:w="11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t</w:t>
            </w:r>
            <w:r w:rsidRPr="00741D58">
              <w:rPr>
                <w:rFonts w:ascii="Times New Roman" w:hAnsi="Times New Roman" w:cs="B Nazanin"/>
                <w:sz w:val="20"/>
                <w:szCs w:val="20"/>
                <w:vertAlign w:val="subscript"/>
                <w:rtl/>
                <w:lang w:bidi="fa-IR"/>
              </w:rPr>
              <w:t>10</w:t>
            </w:r>
          </w:p>
        </w:tc>
        <w:tc>
          <w:tcPr>
            <w:tcW w:w="3841" w:type="dxa"/>
          </w:tcPr>
          <w:p w:rsidR="005B5F02" w:rsidRPr="00741D58" w:rsidRDefault="005B5F02" w:rsidP="00741D58">
            <w:pPr>
              <w:bidi/>
              <w:spacing w:after="0" w:line="240" w:lineRule="auto"/>
              <w:jc w:val="center"/>
              <w:rPr>
                <w:rFonts w:ascii="Times New Roman" w:hAnsi="Times New Roman" w:cs="B Nazanin"/>
                <w:sz w:val="20"/>
                <w:szCs w:val="20"/>
                <w:rtl/>
                <w:lang w:bidi="fa-IR"/>
              </w:rPr>
            </w:pPr>
            <w:r w:rsidRPr="00741D58">
              <w:rPr>
                <w:rFonts w:ascii="Times New Roman" w:hAnsi="Times New Roman" w:cs="B Nazanin"/>
                <w:sz w:val="20"/>
                <w:szCs w:val="20"/>
                <w:rtl/>
                <w:lang w:bidi="fa-IR"/>
              </w:rPr>
              <w:t xml:space="preserve">واحد ها و بخش های ورودی تخصیص زیر درخواست ها یا همان کارهای کوچکتر شده که بصورت </w:t>
            </w:r>
            <w:r w:rsidRPr="00741D58">
              <w:rPr>
                <w:rFonts w:ascii="Times New Roman" w:hAnsi="Times New Roman" w:cs="B Nazanin"/>
                <w:sz w:val="20"/>
                <w:szCs w:val="20"/>
                <w:lang w:bidi="fa-IR"/>
              </w:rPr>
              <w:t>remote</w:t>
            </w:r>
            <w:r w:rsidRPr="00741D58">
              <w:rPr>
                <w:rFonts w:ascii="Times New Roman" w:hAnsi="Times New Roman" w:cs="B Nazanin"/>
                <w:sz w:val="20"/>
                <w:szCs w:val="20"/>
                <w:rtl/>
                <w:lang w:bidi="fa-IR"/>
              </w:rPr>
              <w:t xml:space="preserve"> تخصیص پیدا کرده اند و تکمیل شدن و کامل شدن درخواست یا کار </w:t>
            </w:r>
          </w:p>
        </w:tc>
        <w:tc>
          <w:tcPr>
            <w:tcW w:w="1217" w:type="dxa"/>
          </w:tcPr>
          <w:p w:rsidR="005B5F02" w:rsidRPr="00741D58" w:rsidRDefault="005B5F02" w:rsidP="00741D58">
            <w:pPr>
              <w:spacing w:after="0" w:line="240" w:lineRule="auto"/>
              <w:jc w:val="center"/>
              <w:rPr>
                <w:rFonts w:ascii="Times New Roman" w:hAnsi="Times New Roman" w:cs="B Nazanin"/>
                <w:sz w:val="20"/>
                <w:szCs w:val="20"/>
              </w:rPr>
            </w:pPr>
            <w:r w:rsidRPr="00741D58">
              <w:rPr>
                <w:rFonts w:ascii="Times New Roman" w:hAnsi="Times New Roman" w:cs="B Nazanin"/>
                <w:sz w:val="20"/>
                <w:szCs w:val="20"/>
                <w:lang w:bidi="fa-IR"/>
              </w:rPr>
              <w:t>Pk</w:t>
            </w:r>
            <w:r w:rsidRPr="00741D58">
              <w:rPr>
                <w:rFonts w:ascii="Times New Roman" w:hAnsi="Times New Roman" w:cs="B Nazanin"/>
                <w:sz w:val="20"/>
                <w:szCs w:val="20"/>
                <w:vertAlign w:val="subscript"/>
                <w:lang w:bidi="fa-IR"/>
              </w:rPr>
              <w:t>2</w:t>
            </w:r>
            <w:r w:rsidRPr="00741D58">
              <w:rPr>
                <w:rFonts w:ascii="Times New Roman" w:hAnsi="Times New Roman" w:cs="B Nazanin"/>
                <w:sz w:val="20"/>
                <w:szCs w:val="20"/>
                <w:lang w:bidi="fa-IR"/>
              </w:rPr>
              <w:t>,PK</w:t>
            </w:r>
            <w:r w:rsidRPr="00741D58">
              <w:rPr>
                <w:rFonts w:ascii="Times New Roman" w:hAnsi="Times New Roman" w:cs="B Nazanin"/>
                <w:sz w:val="20"/>
                <w:szCs w:val="20"/>
                <w:vertAlign w:val="subscript"/>
                <w:lang w:bidi="fa-IR"/>
              </w:rPr>
              <w:t>4</w:t>
            </w:r>
          </w:p>
        </w:tc>
      </w:tr>
    </w:tbl>
    <w:p w:rsidR="005B5F02" w:rsidRDefault="00F20FB2" w:rsidP="00AF2C58">
      <w:pPr>
        <w:bidi/>
        <w:spacing w:before="120" w:after="0" w:line="24" w:lineRule="atLeast"/>
        <w:ind w:firstLine="562"/>
        <w:jc w:val="both"/>
        <w:rPr>
          <w:rFonts w:ascii="Times New Roman" w:hAnsi="Times New Roman" w:cs="B Nazanin"/>
          <w:sz w:val="20"/>
          <w:szCs w:val="24"/>
          <w:rtl/>
          <w:lang w:bidi="fa-IR"/>
        </w:rPr>
      </w:pPr>
      <w:r>
        <w:rPr>
          <w:rFonts w:ascii="Times New Roman" w:hAnsi="Times New Roman" w:cs="B Nazanin" w:hint="cs"/>
          <w:sz w:val="20"/>
          <w:szCs w:val="24"/>
          <w:rtl/>
          <w:lang w:bidi="fa-IR"/>
        </w:rPr>
        <w:t xml:space="preserve">در شکل </w:t>
      </w:r>
      <w:r w:rsidR="00AF2C58">
        <w:rPr>
          <w:rFonts w:ascii="Times New Roman" w:hAnsi="Times New Roman" w:cs="B Nazanin" w:hint="cs"/>
          <w:sz w:val="20"/>
          <w:szCs w:val="24"/>
          <w:rtl/>
          <w:lang w:bidi="fa-IR"/>
        </w:rPr>
        <w:t>4</w:t>
      </w:r>
      <w:r>
        <w:rPr>
          <w:rFonts w:ascii="Times New Roman" w:hAnsi="Times New Roman" w:cs="B Nazanin" w:hint="cs"/>
          <w:sz w:val="20"/>
          <w:szCs w:val="24"/>
          <w:rtl/>
          <w:lang w:bidi="fa-IR"/>
        </w:rPr>
        <w:t>-</w:t>
      </w:r>
      <w:r w:rsidR="002002EC">
        <w:rPr>
          <w:rFonts w:ascii="Times New Roman" w:hAnsi="Times New Roman" w:cs="B Nazanin" w:hint="cs"/>
          <w:sz w:val="20"/>
          <w:szCs w:val="24"/>
          <w:rtl/>
          <w:lang w:bidi="fa-IR"/>
        </w:rPr>
        <w:t>2</w:t>
      </w:r>
      <w:r>
        <w:rPr>
          <w:rFonts w:ascii="Times New Roman" w:hAnsi="Times New Roman" w:cs="B Nazanin" w:hint="cs"/>
          <w:sz w:val="20"/>
          <w:szCs w:val="24"/>
          <w:rtl/>
          <w:lang w:bidi="fa-IR"/>
        </w:rPr>
        <w:t xml:space="preserve"> مدل </w:t>
      </w:r>
      <w:r>
        <w:rPr>
          <w:rFonts w:ascii="Times New Roman" w:hAnsi="Times New Roman" w:cs="B Nazanin"/>
          <w:sz w:val="20"/>
          <w:szCs w:val="24"/>
          <w:lang w:bidi="fa-IR"/>
        </w:rPr>
        <w:t>HSPN</w:t>
      </w:r>
      <w:r>
        <w:rPr>
          <w:rFonts w:ascii="Times New Roman" w:hAnsi="Times New Roman" w:cs="B Nazanin" w:hint="cs"/>
          <w:sz w:val="20"/>
          <w:szCs w:val="24"/>
          <w:rtl/>
          <w:lang w:bidi="fa-IR"/>
        </w:rPr>
        <w:t xml:space="preserve"> نشان داده شده است. این مدل ایده پیشنهادی نشان داده شده است.</w:t>
      </w:r>
    </w:p>
    <w:p w:rsidR="00F20FB2" w:rsidRPr="00073243" w:rsidRDefault="005D6360" w:rsidP="00F20FB2">
      <w:pPr>
        <w:bidi/>
        <w:spacing w:after="0" w:line="24" w:lineRule="atLeast"/>
        <w:jc w:val="center"/>
        <w:rPr>
          <w:rFonts w:ascii="Times New Roman" w:hAnsi="Times New Roman" w:cs="B Nazanin"/>
          <w:sz w:val="20"/>
          <w:szCs w:val="24"/>
          <w:rtl/>
          <w:lang w:bidi="fa-IR"/>
        </w:rPr>
      </w:pPr>
      <w:r>
        <w:rPr>
          <w:rFonts w:ascii="Times New Roman" w:hAnsi="Times New Roman" w:cs="B Nazanin"/>
          <w:noProof/>
          <w:sz w:val="20"/>
          <w:szCs w:val="24"/>
          <w:lang w:bidi="ar-SA"/>
        </w:rPr>
        <w:lastRenderedPageBreak/>
        <w:drawing>
          <wp:inline distT="0" distB="0" distL="0" distR="0">
            <wp:extent cx="5029200" cy="3041015"/>
            <wp:effectExtent l="19050" t="0" r="0" b="0"/>
            <wp:docPr id="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3"/>
                    <a:srcRect/>
                    <a:stretch>
                      <a:fillRect/>
                    </a:stretch>
                  </pic:blipFill>
                  <pic:spPr bwMode="auto">
                    <a:xfrm>
                      <a:off x="0" y="0"/>
                      <a:ext cx="5029200" cy="3041015"/>
                    </a:xfrm>
                    <a:prstGeom prst="rect">
                      <a:avLst/>
                    </a:prstGeom>
                    <a:noFill/>
                    <a:ln w="9525">
                      <a:noFill/>
                      <a:miter lim="800000"/>
                      <a:headEnd/>
                      <a:tailEnd/>
                    </a:ln>
                  </pic:spPr>
                </pic:pic>
              </a:graphicData>
            </a:graphic>
          </wp:inline>
        </w:drawing>
      </w:r>
    </w:p>
    <w:p w:rsidR="00290B18" w:rsidRPr="00F34B54" w:rsidRDefault="00F34B54" w:rsidP="00F34B54">
      <w:pPr>
        <w:pStyle w:val="Caption"/>
        <w:bidi/>
        <w:jc w:val="center"/>
        <w:rPr>
          <w:rFonts w:ascii="Times New Roman" w:hAnsi="Times New Roman" w:cs="B Nazanin"/>
          <w:color w:val="auto"/>
          <w:sz w:val="22"/>
          <w:szCs w:val="22"/>
          <w:rtl/>
          <w:lang w:bidi="fa-IR"/>
        </w:rPr>
      </w:pPr>
      <w:bookmarkStart w:id="769" w:name="_Toc272054955"/>
      <w:r w:rsidRPr="00F34B54">
        <w:rPr>
          <w:rFonts w:cs="B Nazanin" w:hint="eastAsia"/>
          <w:color w:val="auto"/>
          <w:sz w:val="22"/>
          <w:szCs w:val="22"/>
          <w:rtl/>
          <w:lang w:bidi="ar-SA"/>
        </w:rPr>
        <w:t>شکل</w:t>
      </w:r>
      <w:r w:rsidRPr="00F34B54">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‏4</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F20FB2" w:rsidRPr="00F34B54">
        <w:rPr>
          <w:rFonts w:ascii="Times New Roman" w:hAnsi="Times New Roman" w:cs="B Nazanin" w:hint="cs"/>
          <w:color w:val="auto"/>
          <w:sz w:val="22"/>
          <w:szCs w:val="22"/>
          <w:rtl/>
          <w:lang w:bidi="fa-IR"/>
        </w:rPr>
        <w:t xml:space="preserve">: مدل ایده پیشنهادی </w:t>
      </w:r>
      <w:r w:rsidR="00F20FB2" w:rsidRPr="00BE1DC2">
        <w:rPr>
          <w:rFonts w:ascii="Times New Roman" w:hAnsi="Times New Roman" w:cs="B Nazanin"/>
          <w:color w:val="auto"/>
          <w:sz w:val="20"/>
          <w:szCs w:val="20"/>
          <w:lang w:bidi="fa-IR"/>
        </w:rPr>
        <w:t>HSPN</w:t>
      </w:r>
      <w:bookmarkEnd w:id="769"/>
    </w:p>
    <w:p w:rsidR="001B7FBE" w:rsidRDefault="00B55B45" w:rsidP="00D14BA6">
      <w:pPr>
        <w:pStyle w:val="MyParagraph"/>
        <w:rPr>
          <w:rtl/>
        </w:rPr>
      </w:pPr>
      <w:r>
        <w:rPr>
          <w:rFonts w:hint="cs"/>
          <w:rtl/>
        </w:rPr>
        <w:t xml:space="preserve">حال این مدل را به کمک  </w:t>
      </w:r>
      <w:r>
        <w:t>GridSim</w:t>
      </w:r>
      <w:r>
        <w:rPr>
          <w:rFonts w:hint="cs"/>
          <w:rtl/>
        </w:rPr>
        <w:t xml:space="preserve"> مورد تست و آزمایش قرار می دهیم. در ایتدا توضیح اجمالی بر </w:t>
      </w:r>
      <w:r>
        <w:t>GridSim</w:t>
      </w:r>
      <w:r>
        <w:rPr>
          <w:rFonts w:hint="cs"/>
          <w:rtl/>
        </w:rPr>
        <w:t xml:space="preserve"> </w:t>
      </w:r>
      <w:r w:rsidR="004D4716">
        <w:rPr>
          <w:rFonts w:hint="cs"/>
          <w:rtl/>
        </w:rPr>
        <w:t>ا</w:t>
      </w:r>
      <w:r>
        <w:rPr>
          <w:rFonts w:hint="cs"/>
          <w:rtl/>
        </w:rPr>
        <w:t>رائه می کنیم.</w:t>
      </w:r>
      <w:r w:rsidR="004D4716">
        <w:t xml:space="preserve"> </w:t>
      </w:r>
      <w:r w:rsidR="004D4716">
        <w:rPr>
          <w:rFonts w:hint="cs"/>
          <w:rtl/>
        </w:rPr>
        <w:t xml:space="preserve">در نرم افزار </w:t>
      </w:r>
      <w:r w:rsidR="004D4716">
        <w:t>GridSim</w:t>
      </w:r>
      <w:r w:rsidR="004D4716">
        <w:rPr>
          <w:rFonts w:hint="cs"/>
          <w:rtl/>
        </w:rPr>
        <w:t xml:space="preserve"> در ابتدا هر درخواست به بروکر داده می شود و بروکر برای هر درخواست یک </w:t>
      </w:r>
      <w:r w:rsidR="00D14BA6">
        <w:rPr>
          <w:rFonts w:hint="cs"/>
          <w:rtl/>
        </w:rPr>
        <w:t>نهاد</w:t>
      </w:r>
      <w:r w:rsidR="004D4716">
        <w:rPr>
          <w:rFonts w:hint="cs"/>
          <w:rtl/>
        </w:rPr>
        <w:t xml:space="preserve"> تعریف می کند و</w:t>
      </w:r>
      <w:r w:rsidR="004D4716" w:rsidRPr="004D4716">
        <w:rPr>
          <w:rFonts w:hint="cs"/>
          <w:rtl/>
        </w:rPr>
        <w:t xml:space="preserve"> </w:t>
      </w:r>
      <w:r w:rsidR="004D4716">
        <w:rPr>
          <w:rFonts w:hint="cs"/>
          <w:rtl/>
        </w:rPr>
        <w:t>پروتکل‌های تعامل بين نهاد</w:t>
      </w:r>
      <w:r w:rsidR="004D4716" w:rsidRPr="007E1E2A">
        <w:rPr>
          <w:rFonts w:hint="cs"/>
          <w:rtl/>
        </w:rPr>
        <w:t>های</w:t>
      </w:r>
      <w:r w:rsidR="004D4716">
        <w:rPr>
          <w:rStyle w:val="FootnoteReference"/>
          <w:rtl/>
        </w:rPr>
        <w:footnoteReference w:id="222"/>
      </w:r>
      <w:r w:rsidR="004D4716" w:rsidRPr="007E1E2A">
        <w:rPr>
          <w:rFonts w:hint="cs"/>
          <w:rtl/>
        </w:rPr>
        <w:t xml:space="preserve"> </w:t>
      </w:r>
      <w:r w:rsidR="004D4716" w:rsidRPr="007E1E2A">
        <w:t>GridSim</w:t>
      </w:r>
      <w:r w:rsidR="004D4716" w:rsidRPr="007E1E2A">
        <w:rPr>
          <w:rFonts w:hint="cs"/>
          <w:rtl/>
        </w:rPr>
        <w:t>، با استفاده از رخدادها پياده‌سازی شده است.</w:t>
      </w:r>
      <w:r w:rsidR="004D4716">
        <w:rPr>
          <w:rFonts w:hint="cs"/>
          <w:rtl/>
        </w:rPr>
        <w:t xml:space="preserve">. هر </w:t>
      </w:r>
      <w:r w:rsidR="00D14BA6">
        <w:rPr>
          <w:rFonts w:hint="cs"/>
          <w:rtl/>
        </w:rPr>
        <w:t>نهاد</w:t>
      </w:r>
      <w:r w:rsidR="004D4716">
        <w:rPr>
          <w:rFonts w:hint="cs"/>
          <w:rtl/>
        </w:rPr>
        <w:t xml:space="preserve"> برای ارسال وضعیت خود به بروکر و زمانبند ها آن را بصورت یک رخداد منتقل می کند.</w:t>
      </w:r>
      <w:r w:rsidR="004D4716" w:rsidRPr="007E1E2A">
        <w:rPr>
          <w:rFonts w:hint="cs"/>
          <w:rtl/>
        </w:rPr>
        <w:t xml:space="preserve"> در </w:t>
      </w:r>
      <w:r w:rsidR="004D4716" w:rsidRPr="007E1E2A">
        <w:t>GridSim</w:t>
      </w:r>
      <w:r w:rsidR="004D4716" w:rsidRPr="007E1E2A">
        <w:rPr>
          <w:rFonts w:hint="cs"/>
          <w:rtl/>
        </w:rPr>
        <w:t xml:space="preserve"> نهادها هم برای درخواست اطلاعات و هم برای تحويل اطلاعات از رخدادها استفاده می‌کنند. رخدادها می‌تواند توسط هر نهادی توليد گردد تا بلافاصله و يا با تأخير زمانی تعيين شده به نهادهای ديگر يا به خود او تحويل گردد. رخدادهايي که توسط همان نهاد توليد شده باشند رخدادهای داخلی</w:t>
      </w:r>
      <w:r w:rsidR="004D4716" w:rsidRPr="008F292A">
        <w:rPr>
          <w:rStyle w:val="MyFootnoteReference"/>
          <w:rtl/>
        </w:rPr>
        <w:footnoteReference w:id="223"/>
      </w:r>
      <w:r w:rsidR="004D4716" w:rsidRPr="007E1E2A">
        <w:rPr>
          <w:rFonts w:hint="cs"/>
          <w:rtl/>
        </w:rPr>
        <w:t xml:space="preserve"> و رخدادهايي که توسط نهادهای خارجی توليد شده باشند رخدادهای خارجی</w:t>
      </w:r>
      <w:r w:rsidR="004D4716" w:rsidRPr="008F292A">
        <w:rPr>
          <w:rStyle w:val="MyFootnoteReference"/>
          <w:rtl/>
        </w:rPr>
        <w:footnoteReference w:id="224"/>
      </w:r>
      <w:r w:rsidR="004D4716" w:rsidRPr="007E1E2A">
        <w:rPr>
          <w:rFonts w:hint="cs"/>
          <w:rtl/>
        </w:rPr>
        <w:t xml:space="preserve"> ناميده می‌شوند. نهادها می‌توانند اين رخدادها را با توجه به نشانی مبدأ رخداد که در کنار آن قرار دارد از هم تشخيص دهند.</w:t>
      </w:r>
    </w:p>
    <w:p w:rsidR="004D4716" w:rsidRDefault="004D4716" w:rsidP="004F39ED">
      <w:pPr>
        <w:pStyle w:val="MyParagraph"/>
        <w:rPr>
          <w:rtl/>
        </w:rPr>
      </w:pPr>
      <w:r w:rsidRPr="007E1E2A">
        <w:rPr>
          <w:rFonts w:hint="cs"/>
          <w:rtl/>
        </w:rPr>
        <w:t xml:space="preserve">از پروتکل‌های </w:t>
      </w:r>
      <w:r w:rsidRPr="007E1E2A">
        <w:t>GridSim</w:t>
      </w:r>
      <w:r w:rsidRPr="007E1E2A">
        <w:rPr>
          <w:rFonts w:hint="cs"/>
          <w:rtl/>
        </w:rPr>
        <w:t xml:space="preserve"> برای تعريف خدمات نهاد استفاده می‌شود. با توجه به پروتکل‌های سرويس، رخدادهای </w:t>
      </w:r>
      <w:r w:rsidRPr="007E1E2A">
        <w:t>GridSim</w:t>
      </w:r>
      <w:r w:rsidRPr="007E1E2A">
        <w:rPr>
          <w:rFonts w:hint="cs"/>
          <w:rtl/>
        </w:rPr>
        <w:t xml:space="preserve"> را می‌توان به رخدادهای همزمان و ناهمزمان</w:t>
      </w:r>
      <w:r w:rsidRPr="008F292A">
        <w:rPr>
          <w:rStyle w:val="MyFootnoteReference"/>
          <w:rtl/>
        </w:rPr>
        <w:footnoteReference w:id="225"/>
      </w:r>
      <w:r w:rsidRPr="007E1E2A">
        <w:rPr>
          <w:rFonts w:hint="cs"/>
          <w:rtl/>
        </w:rPr>
        <w:t xml:space="preserve"> نيز تقسيم‌بندی نمود. يک رخداد را همزمان می‌گوييم اگر </w:t>
      </w:r>
      <w:r w:rsidRPr="007E1E2A">
        <w:rPr>
          <w:rFonts w:hint="cs"/>
          <w:rtl/>
        </w:rPr>
        <w:lastRenderedPageBreak/>
        <w:t>نهاد مبدأ رخداد، صبر کند تا نهاد مقصد، تمام اعمالی که در ارتباط با رخداد است را انجام دهد (مانند تحويل يک سرويس کامل). يک رخداد را ناهمزمان می‌گوييم اگر نهاد مبدأ رخداد، آن را توليد کند و سپس بدون صبر کردن برای کامل شدن آن، به فعاليت‌های ديگر خود ادامه دهد. هنگامی که نهاد مقصد چنين رخدادها يا درخواست</w:t>
      </w:r>
      <w:r w:rsidRPr="007E1E2A">
        <w:rPr>
          <w:rFonts w:hint="eastAsia"/>
          <w:rtl/>
        </w:rPr>
        <w:t>‌های</w:t>
      </w:r>
      <w:r w:rsidRPr="007E1E2A">
        <w:rPr>
          <w:rFonts w:hint="cs"/>
          <w:rtl/>
        </w:rPr>
        <w:t xml:space="preserve"> سرويس را دريافت کرد، نتايج را به عنوان جواب با يک يا چندين رخداد به نهاد مبدأ برمی‌گرداند که خود می‌تواند باعث انجام اعمال مناسب بعدی گردد. بايد توجه کرد که رخدادهای خارجی می‌توانند به صورت هزمان يا ناهمزمان توليد شوند ولی رخدادهای داخلی بايد فقط به صورت ناهمزمان توليد شوند تا از به بن‌بست</w:t>
      </w:r>
      <w:r w:rsidRPr="008F292A">
        <w:rPr>
          <w:rStyle w:val="MyFootnoteReference"/>
          <w:rtl/>
        </w:rPr>
        <w:footnoteReference w:id="226"/>
      </w:r>
      <w:r w:rsidRPr="007E1E2A">
        <w:rPr>
          <w:rFonts w:hint="cs"/>
          <w:rtl/>
        </w:rPr>
        <w:t xml:space="preserve"> رسيدن نهاد جلوگيری شود. </w:t>
      </w:r>
      <w:r w:rsidR="003007AA">
        <w:rPr>
          <w:rFonts w:hint="cs"/>
          <w:rtl/>
        </w:rPr>
        <w:t>رخدادها در زمانبند گرید بصورت خارجی و در زمانبند های دیگر داخلی عمل می کند.</w:t>
      </w:r>
      <w:r w:rsidR="0046199A">
        <w:rPr>
          <w:rFonts w:hint="cs"/>
          <w:rtl/>
        </w:rPr>
        <w:t xml:space="preserve"> در ادامه به ارزیابی روش پیشنهادی با الگوریتم های </w:t>
      </w:r>
      <w:r w:rsidR="0046199A">
        <w:t>Min.Min</w:t>
      </w:r>
      <w:r w:rsidR="0046199A">
        <w:rPr>
          <w:rFonts w:hint="cs"/>
          <w:rtl/>
        </w:rPr>
        <w:t xml:space="preserve">و </w:t>
      </w:r>
      <w:r w:rsidR="0046199A" w:rsidRPr="004E7FA5">
        <w:t>Max.Min</w:t>
      </w:r>
      <w:r w:rsidR="0046199A" w:rsidRPr="004E7FA5">
        <w:rPr>
          <w:rFonts w:hint="cs"/>
          <w:rtl/>
        </w:rPr>
        <w:t xml:space="preserve"> می پردازیم.</w:t>
      </w:r>
    </w:p>
    <w:p w:rsidR="003D10F4" w:rsidRPr="004A7E6C" w:rsidRDefault="003D10F4" w:rsidP="00A41204">
      <w:pPr>
        <w:pStyle w:val="Heading2"/>
      </w:pPr>
      <w:bookmarkStart w:id="770" w:name="_Toc271852125"/>
      <w:bookmarkStart w:id="771" w:name="_Toc271960415"/>
      <w:bookmarkStart w:id="772" w:name="_Toc272055766"/>
      <w:r w:rsidRPr="004A7E6C">
        <w:rPr>
          <w:rFonts w:hint="cs"/>
          <w:rtl/>
        </w:rPr>
        <w:t>شبیه سازی ایده پیشنهادی</w:t>
      </w:r>
      <w:bookmarkEnd w:id="770"/>
      <w:bookmarkEnd w:id="771"/>
      <w:bookmarkEnd w:id="772"/>
    </w:p>
    <w:p w:rsidR="00D73C23" w:rsidRDefault="00D73C23" w:rsidP="001B7FBE">
      <w:pPr>
        <w:pStyle w:val="MyParagraph"/>
        <w:rPr>
          <w:rtl/>
        </w:rPr>
      </w:pPr>
      <w:r>
        <w:rPr>
          <w:rFonts w:hint="cs"/>
          <w:rtl/>
        </w:rPr>
        <w:t xml:space="preserve">این بخش یکی از مهمترین بخش ها در این قسمت می باشد.در اینجا از پارامت های یکنواخت و یکسان برای الگوریتم های </w:t>
      </w:r>
      <w:r>
        <w:t xml:space="preserve">Min.Min </w:t>
      </w:r>
      <w:r>
        <w:rPr>
          <w:rFonts w:hint="cs"/>
          <w:rtl/>
        </w:rPr>
        <w:t>،</w:t>
      </w:r>
      <w:r>
        <w:t xml:space="preserve"> Max.min</w:t>
      </w:r>
      <w:r>
        <w:rPr>
          <w:rFonts w:hint="cs"/>
          <w:rtl/>
        </w:rPr>
        <w:t xml:space="preserve"> و </w:t>
      </w:r>
      <w:r>
        <w:t>RHSPN</w:t>
      </w:r>
      <w:r>
        <w:rPr>
          <w:rFonts w:hint="cs"/>
          <w:rtl/>
        </w:rPr>
        <w:t xml:space="preserve"> استفاده شده است. در ابتدا باید هر یک از الگوریتم ها در نرم افزار </w:t>
      </w:r>
      <w:r>
        <w:t>Gridsim</w:t>
      </w:r>
      <w:r>
        <w:rPr>
          <w:rFonts w:hint="cs"/>
          <w:rtl/>
        </w:rPr>
        <w:t xml:space="preserve"> پیاده سازی شود.</w:t>
      </w:r>
    </w:p>
    <w:p w:rsidR="00A01CF9" w:rsidRDefault="00B12CEF" w:rsidP="00AF2C58">
      <w:pPr>
        <w:pStyle w:val="MyParagraph"/>
        <w:rPr>
          <w:rtl/>
        </w:rPr>
      </w:pPr>
      <w:r>
        <w:rPr>
          <w:rFonts w:hint="cs"/>
          <w:rtl/>
        </w:rPr>
        <w:t>در اینجا، از 4 ماشین</w:t>
      </w:r>
      <w:r w:rsidR="009E14C9">
        <w:rPr>
          <w:rFonts w:hint="cs"/>
          <w:rtl/>
        </w:rPr>
        <w:t>(سایت)</w:t>
      </w:r>
      <w:r>
        <w:rPr>
          <w:rFonts w:hint="cs"/>
          <w:rtl/>
        </w:rPr>
        <w:t xml:space="preserve"> استفاده شده است که هر کدام از 4 پردازنده</w:t>
      </w:r>
      <w:r w:rsidR="009E14C9">
        <w:rPr>
          <w:rFonts w:hint="cs"/>
          <w:rtl/>
        </w:rPr>
        <w:t>(کامپیوتر) تشکیل شده اند</w:t>
      </w:r>
      <w:r>
        <w:rPr>
          <w:rFonts w:hint="cs"/>
          <w:rtl/>
        </w:rPr>
        <w:t xml:space="preserve"> و توانایی اطلاعاتی</w:t>
      </w:r>
      <w:r w:rsidR="009E14C9">
        <w:rPr>
          <w:rFonts w:hint="cs"/>
          <w:rtl/>
        </w:rPr>
        <w:t xml:space="preserve"> هر سایت</w:t>
      </w:r>
      <w:r>
        <w:rPr>
          <w:rFonts w:hint="cs"/>
          <w:rtl/>
        </w:rPr>
        <w:t xml:space="preserve"> 1000 گیگابایت در نظر گرفته ایم.</w:t>
      </w:r>
      <w:r w:rsidR="00AD1B43">
        <w:rPr>
          <w:rFonts w:hint="cs"/>
          <w:rtl/>
        </w:rPr>
        <w:t xml:space="preserve"> </w:t>
      </w:r>
      <w:r>
        <w:rPr>
          <w:rFonts w:hint="cs"/>
          <w:rtl/>
        </w:rPr>
        <w:t>هر پردازنده منبع یکسانی دارد.</w:t>
      </w:r>
      <w:r w:rsidR="003B527B">
        <w:rPr>
          <w:rFonts w:hint="cs"/>
          <w:rtl/>
        </w:rPr>
        <w:t xml:space="preserve"> </w:t>
      </w:r>
      <w:r>
        <w:rPr>
          <w:rFonts w:hint="cs"/>
          <w:rtl/>
        </w:rPr>
        <w:t>در واقع پردازنده های هر ماشین</w:t>
      </w:r>
      <w:r w:rsidR="003B527B">
        <w:rPr>
          <w:rFonts w:hint="cs"/>
          <w:rtl/>
        </w:rPr>
        <w:t>(سایت)</w:t>
      </w:r>
      <w:r>
        <w:rPr>
          <w:rFonts w:hint="cs"/>
          <w:rtl/>
        </w:rPr>
        <w:t xml:space="preserve"> بطور همگن دارای منبع یکسانی می باشند</w:t>
      </w:r>
      <w:r w:rsidR="00EA3457">
        <w:rPr>
          <w:rFonts w:hint="cs"/>
          <w:rtl/>
        </w:rPr>
        <w:t xml:space="preserve"> ولی ماشین های هر سایت با ماشین های سایت دیگر از نظر حجم متفاوت می باشند. این بدان معنا است که ه</w:t>
      </w:r>
      <w:r w:rsidR="00AD1B43">
        <w:rPr>
          <w:rFonts w:hint="cs"/>
          <w:rtl/>
        </w:rPr>
        <w:t>ر</w:t>
      </w:r>
      <w:r w:rsidR="00EA3457">
        <w:rPr>
          <w:rFonts w:hint="cs"/>
          <w:rtl/>
        </w:rPr>
        <w:t xml:space="preserve"> سایت نسبت به سایت دیگر ناهمگن می باشند.</w:t>
      </w:r>
      <w:r w:rsidR="009E14C9">
        <w:rPr>
          <w:rFonts w:hint="cs"/>
          <w:rtl/>
        </w:rPr>
        <w:t xml:space="preserve"> </w:t>
      </w:r>
      <w:r w:rsidR="00EA3457">
        <w:rPr>
          <w:rFonts w:hint="cs"/>
          <w:rtl/>
        </w:rPr>
        <w:t>یک درخواست را به 100 کار</w:t>
      </w:r>
      <w:r w:rsidR="00EA3457">
        <w:rPr>
          <w:rStyle w:val="FootnoteReference"/>
          <w:rtl/>
        </w:rPr>
        <w:footnoteReference w:id="227"/>
      </w:r>
      <w:r w:rsidR="00AD1B43">
        <w:rPr>
          <w:rFonts w:hint="cs"/>
          <w:rtl/>
        </w:rPr>
        <w:t xml:space="preserve"> مجزا تقسیم می کنیم و آن ها را به هر ماشین اختصاص می دهیم. هر کار یک زمان و یک هزینه خاص خود دارد.</w:t>
      </w:r>
      <w:r w:rsidR="00A01CF9">
        <w:rPr>
          <w:rFonts w:hint="cs"/>
          <w:rtl/>
        </w:rPr>
        <w:t xml:space="preserve"> توزیع زمان و هزینه در هر کار بصورت تابع یکنواخت فرض شده است.</w:t>
      </w:r>
      <w:r w:rsidR="009E14C9">
        <w:rPr>
          <w:rFonts w:hint="cs"/>
          <w:rtl/>
        </w:rPr>
        <w:t xml:space="preserve">در واقع تعداد منابع ما 16 منبع می باشند که </w:t>
      </w:r>
      <w:r w:rsidR="00A01CF9">
        <w:rPr>
          <w:rFonts w:hint="cs"/>
          <w:rtl/>
        </w:rPr>
        <w:t xml:space="preserve"> با توجه به فضای </w:t>
      </w:r>
      <w:r w:rsidR="00A01CF9">
        <w:t>Heap</w:t>
      </w:r>
      <w:r w:rsidR="00A01CF9">
        <w:rPr>
          <w:rFonts w:hint="cs"/>
          <w:rtl/>
        </w:rPr>
        <w:t xml:space="preserve"> در نظر گرفته شده در  جاوای نرم افزار </w:t>
      </w:r>
      <w:r w:rsidR="00A01CF9">
        <w:t>Gridsim</w:t>
      </w:r>
      <w:r w:rsidR="00A01CF9">
        <w:rPr>
          <w:rFonts w:hint="cs"/>
          <w:rtl/>
        </w:rPr>
        <w:t xml:space="preserve"> 100 کاربر در نظر می گیریم که هر کاربر یک کار را به بروکر </w:t>
      </w:r>
      <w:r w:rsidR="00A01CF9">
        <w:t>GridSim</w:t>
      </w:r>
      <w:r w:rsidR="00A01CF9">
        <w:rPr>
          <w:rFonts w:hint="cs"/>
          <w:rtl/>
        </w:rPr>
        <w:t xml:space="preserve"> درخواست می دهد. کارها با توجه به جدول </w:t>
      </w:r>
      <w:r w:rsidR="00AF2C58">
        <w:rPr>
          <w:rFonts w:hint="cs"/>
          <w:rtl/>
        </w:rPr>
        <w:t>4</w:t>
      </w:r>
      <w:r w:rsidR="00A01CF9">
        <w:rPr>
          <w:rFonts w:hint="cs"/>
          <w:rtl/>
        </w:rPr>
        <w:t>-</w:t>
      </w:r>
      <w:r w:rsidR="002002EC">
        <w:rPr>
          <w:rFonts w:hint="cs"/>
          <w:rtl/>
        </w:rPr>
        <w:t>2</w:t>
      </w:r>
      <w:r w:rsidR="00A01CF9">
        <w:rPr>
          <w:rFonts w:hint="cs"/>
          <w:rtl/>
        </w:rPr>
        <w:t xml:space="preserve"> به 4 گروه تقسیم بندی شده اند. هر گروه شامل 25 کار می باشند.</w:t>
      </w:r>
    </w:p>
    <w:p w:rsidR="004A7E6C" w:rsidRDefault="004A7E6C" w:rsidP="00AF2C58">
      <w:pPr>
        <w:pStyle w:val="MyParagraph"/>
        <w:rPr>
          <w:rtl/>
        </w:rPr>
      </w:pPr>
    </w:p>
    <w:p w:rsidR="004A7E6C" w:rsidRDefault="004A7E6C" w:rsidP="00AF2C58">
      <w:pPr>
        <w:pStyle w:val="MyParagraph"/>
        <w:rPr>
          <w:rtl/>
        </w:rPr>
      </w:pPr>
    </w:p>
    <w:p w:rsidR="006663D4" w:rsidRPr="00BE1DC2" w:rsidRDefault="00BE1DC2" w:rsidP="00BE1DC2">
      <w:pPr>
        <w:pStyle w:val="Caption"/>
        <w:bidi/>
        <w:jc w:val="center"/>
        <w:rPr>
          <w:rFonts w:ascii="B Nazanin" w:hAnsi="Arial" w:cs="B Nazanin"/>
          <w:color w:val="auto"/>
          <w:sz w:val="22"/>
          <w:szCs w:val="22"/>
          <w:rtl/>
        </w:rPr>
      </w:pPr>
      <w:bookmarkStart w:id="773" w:name="_Toc271851116"/>
      <w:bookmarkStart w:id="774" w:name="_Toc272054994"/>
      <w:r w:rsidRPr="00BE1DC2">
        <w:rPr>
          <w:rFonts w:ascii="Arial" w:hAnsi="Arial" w:cs="B Nazanin"/>
          <w:color w:val="auto"/>
          <w:sz w:val="22"/>
          <w:szCs w:val="22"/>
          <w:rtl/>
          <w:lang w:bidi="ar-SA"/>
        </w:rPr>
        <w:lastRenderedPageBreak/>
        <w:t xml:space="preserve">جدول </w:t>
      </w:r>
      <w:r w:rsidR="002A4878">
        <w:rPr>
          <w:rFonts w:ascii="Arial" w:hAnsi="Arial" w:cs="B Nazanin"/>
          <w:color w:val="auto"/>
          <w:sz w:val="22"/>
          <w:szCs w:val="22"/>
          <w:rtl/>
          <w:lang w:bidi="ar-SA"/>
        </w:rPr>
        <w:fldChar w:fldCharType="begin"/>
      </w:r>
      <w:r w:rsidR="00454BA0">
        <w:rPr>
          <w:rFonts w:ascii="Arial" w:hAnsi="Arial" w:cs="B Nazanin"/>
          <w:color w:val="auto"/>
          <w:sz w:val="22"/>
          <w:szCs w:val="22"/>
          <w:rtl/>
          <w:lang w:bidi="ar-SA"/>
        </w:rPr>
        <w:instrText xml:space="preserve"> </w:instrText>
      </w:r>
      <w:r w:rsidR="00454BA0">
        <w:rPr>
          <w:rFonts w:ascii="Arial" w:hAnsi="Arial" w:cs="B Nazanin"/>
          <w:color w:val="auto"/>
          <w:sz w:val="22"/>
          <w:szCs w:val="22"/>
          <w:lang w:bidi="ar-SA"/>
        </w:rPr>
        <w:instrText>STYLEREF</w:instrText>
      </w:r>
      <w:r w:rsidR="00454BA0">
        <w:rPr>
          <w:rFonts w:ascii="Arial" w:hAnsi="Arial" w:cs="B Nazanin"/>
          <w:color w:val="auto"/>
          <w:sz w:val="22"/>
          <w:szCs w:val="22"/>
          <w:rtl/>
          <w:lang w:bidi="ar-SA"/>
        </w:rPr>
        <w:instrText xml:space="preserve"> 1 \</w:instrText>
      </w:r>
      <w:r w:rsidR="00454BA0">
        <w:rPr>
          <w:rFonts w:ascii="Arial" w:hAnsi="Arial" w:cs="B Nazanin"/>
          <w:color w:val="auto"/>
          <w:sz w:val="22"/>
          <w:szCs w:val="22"/>
          <w:lang w:bidi="ar-SA"/>
        </w:rPr>
        <w:instrText>s</w:instrText>
      </w:r>
      <w:r w:rsidR="00454BA0">
        <w:rPr>
          <w:rFonts w:ascii="Arial" w:hAnsi="Arial" w:cs="B Nazanin"/>
          <w:color w:val="auto"/>
          <w:sz w:val="22"/>
          <w:szCs w:val="22"/>
          <w:rtl/>
          <w:lang w:bidi="ar-SA"/>
        </w:rPr>
        <w:instrText xml:space="preserve"> </w:instrText>
      </w:r>
      <w:r w:rsidR="002A4878">
        <w:rPr>
          <w:rFonts w:ascii="Arial" w:hAnsi="Arial" w:cs="B Nazanin"/>
          <w:color w:val="auto"/>
          <w:sz w:val="22"/>
          <w:szCs w:val="22"/>
          <w:rtl/>
          <w:lang w:bidi="ar-SA"/>
        </w:rPr>
        <w:fldChar w:fldCharType="separate"/>
      </w:r>
      <w:r w:rsidR="00D049C4">
        <w:rPr>
          <w:rFonts w:ascii="Arial" w:hAnsi="Arial" w:cs="B Nazanin"/>
          <w:noProof/>
          <w:color w:val="auto"/>
          <w:sz w:val="22"/>
          <w:szCs w:val="22"/>
          <w:rtl/>
          <w:lang w:bidi="ar-SA"/>
        </w:rPr>
        <w:t>‏4</w:t>
      </w:r>
      <w:r w:rsidR="002A4878">
        <w:rPr>
          <w:rFonts w:ascii="Arial" w:hAnsi="Arial" w:cs="B Nazanin"/>
          <w:color w:val="auto"/>
          <w:sz w:val="22"/>
          <w:szCs w:val="22"/>
          <w:rtl/>
          <w:lang w:bidi="ar-SA"/>
        </w:rPr>
        <w:fldChar w:fldCharType="end"/>
      </w:r>
      <w:r w:rsidR="00454BA0">
        <w:rPr>
          <w:rFonts w:ascii="Arial" w:hAnsi="Arial" w:cs="B Nazanin"/>
          <w:color w:val="auto"/>
          <w:sz w:val="22"/>
          <w:szCs w:val="22"/>
          <w:rtl/>
          <w:lang w:bidi="ar-SA"/>
        </w:rPr>
        <w:noBreakHyphen/>
      </w:r>
      <w:r w:rsidR="002A4878">
        <w:rPr>
          <w:rFonts w:ascii="Arial" w:hAnsi="Arial" w:cs="B Nazanin"/>
          <w:color w:val="auto"/>
          <w:sz w:val="22"/>
          <w:szCs w:val="22"/>
          <w:rtl/>
          <w:lang w:bidi="ar-SA"/>
        </w:rPr>
        <w:fldChar w:fldCharType="begin"/>
      </w:r>
      <w:r w:rsidR="00454BA0">
        <w:rPr>
          <w:rFonts w:ascii="Arial" w:hAnsi="Arial" w:cs="B Nazanin"/>
          <w:color w:val="auto"/>
          <w:sz w:val="22"/>
          <w:szCs w:val="22"/>
          <w:rtl/>
          <w:lang w:bidi="ar-SA"/>
        </w:rPr>
        <w:instrText xml:space="preserve"> </w:instrText>
      </w:r>
      <w:r w:rsidR="00454BA0">
        <w:rPr>
          <w:rFonts w:ascii="Arial" w:hAnsi="Arial" w:cs="B Nazanin"/>
          <w:color w:val="auto"/>
          <w:sz w:val="22"/>
          <w:szCs w:val="22"/>
          <w:lang w:bidi="ar-SA"/>
        </w:rPr>
        <w:instrText>SEQ</w:instrText>
      </w:r>
      <w:r w:rsidR="00454BA0">
        <w:rPr>
          <w:rFonts w:ascii="Arial" w:hAnsi="Arial" w:cs="B Nazanin"/>
          <w:color w:val="auto"/>
          <w:sz w:val="22"/>
          <w:szCs w:val="22"/>
          <w:rtl/>
          <w:lang w:bidi="ar-SA"/>
        </w:rPr>
        <w:instrText xml:space="preserve"> جدول \* </w:instrText>
      </w:r>
      <w:r w:rsidR="00454BA0">
        <w:rPr>
          <w:rFonts w:ascii="Arial" w:hAnsi="Arial" w:cs="B Nazanin"/>
          <w:color w:val="auto"/>
          <w:sz w:val="22"/>
          <w:szCs w:val="22"/>
          <w:lang w:bidi="ar-SA"/>
        </w:rPr>
        <w:instrText>ARABIC \s 1</w:instrText>
      </w:r>
      <w:r w:rsidR="00454BA0">
        <w:rPr>
          <w:rFonts w:ascii="Arial" w:hAnsi="Arial" w:cs="B Nazanin"/>
          <w:color w:val="auto"/>
          <w:sz w:val="22"/>
          <w:szCs w:val="22"/>
          <w:rtl/>
          <w:lang w:bidi="ar-SA"/>
        </w:rPr>
        <w:instrText xml:space="preserve"> </w:instrText>
      </w:r>
      <w:r w:rsidR="002A4878">
        <w:rPr>
          <w:rFonts w:ascii="Arial" w:hAnsi="Arial" w:cs="B Nazanin"/>
          <w:color w:val="auto"/>
          <w:sz w:val="22"/>
          <w:szCs w:val="22"/>
          <w:rtl/>
          <w:lang w:bidi="ar-SA"/>
        </w:rPr>
        <w:fldChar w:fldCharType="separate"/>
      </w:r>
      <w:r w:rsidR="00D049C4">
        <w:rPr>
          <w:rFonts w:ascii="Arial" w:hAnsi="Arial" w:cs="B Nazanin"/>
          <w:noProof/>
          <w:color w:val="auto"/>
          <w:sz w:val="22"/>
          <w:szCs w:val="22"/>
          <w:rtl/>
          <w:lang w:bidi="ar-SA"/>
        </w:rPr>
        <w:t>2</w:t>
      </w:r>
      <w:r w:rsidR="002A4878">
        <w:rPr>
          <w:rFonts w:ascii="Arial" w:hAnsi="Arial" w:cs="B Nazanin"/>
          <w:color w:val="auto"/>
          <w:sz w:val="22"/>
          <w:szCs w:val="22"/>
          <w:rtl/>
          <w:lang w:bidi="ar-SA"/>
        </w:rPr>
        <w:fldChar w:fldCharType="end"/>
      </w:r>
      <w:r w:rsidR="006663D4" w:rsidRPr="00BE1DC2">
        <w:rPr>
          <w:rFonts w:ascii="B Nazanin" w:hAnsi="Arial" w:cs="B Nazanin" w:hint="cs"/>
          <w:color w:val="auto"/>
          <w:sz w:val="22"/>
          <w:szCs w:val="22"/>
          <w:rtl/>
        </w:rPr>
        <w:t xml:space="preserve">: </w:t>
      </w:r>
      <w:r w:rsidR="006663D4" w:rsidRPr="00BE1DC2">
        <w:rPr>
          <w:rFonts w:ascii="Arial" w:hAnsi="Arial" w:cs="B Nazanin" w:hint="cs"/>
          <w:color w:val="auto"/>
          <w:sz w:val="22"/>
          <w:szCs w:val="22"/>
          <w:rtl/>
          <w:lang w:bidi="ar-SA"/>
        </w:rPr>
        <w:t xml:space="preserve">دسته بندی </w:t>
      </w:r>
      <w:r w:rsidR="006663D4" w:rsidRPr="00BE1DC2">
        <w:rPr>
          <w:rFonts w:ascii="B Nazanin" w:hAnsi="Arial" w:cs="B Nazanin" w:hint="cs"/>
          <w:color w:val="auto"/>
          <w:sz w:val="22"/>
          <w:szCs w:val="22"/>
          <w:rtl/>
        </w:rPr>
        <w:t xml:space="preserve">100 </w:t>
      </w:r>
      <w:r w:rsidR="006663D4" w:rsidRPr="00BE1DC2">
        <w:rPr>
          <w:rFonts w:ascii="Arial" w:hAnsi="Arial" w:cs="B Nazanin" w:hint="cs"/>
          <w:color w:val="auto"/>
          <w:sz w:val="22"/>
          <w:szCs w:val="22"/>
          <w:rtl/>
          <w:lang w:bidi="ar-SA"/>
        </w:rPr>
        <w:t xml:space="preserve">کار به </w:t>
      </w:r>
      <w:r w:rsidR="006663D4" w:rsidRPr="00BE1DC2">
        <w:rPr>
          <w:rFonts w:ascii="B Nazanin" w:hAnsi="Arial" w:cs="B Nazanin" w:hint="cs"/>
          <w:color w:val="auto"/>
          <w:sz w:val="22"/>
          <w:szCs w:val="22"/>
          <w:rtl/>
        </w:rPr>
        <w:t xml:space="preserve">4 </w:t>
      </w:r>
      <w:r w:rsidR="006663D4" w:rsidRPr="00BE1DC2">
        <w:rPr>
          <w:rFonts w:ascii="Arial" w:hAnsi="Arial" w:cs="B Nazanin" w:hint="cs"/>
          <w:color w:val="auto"/>
          <w:sz w:val="22"/>
          <w:szCs w:val="22"/>
          <w:rtl/>
          <w:lang w:bidi="ar-SA"/>
        </w:rPr>
        <w:t xml:space="preserve">گروه </w:t>
      </w:r>
      <w:r w:rsidR="006663D4" w:rsidRPr="00BE1DC2">
        <w:rPr>
          <w:rFonts w:ascii="B Nazanin" w:hAnsi="Arial" w:cs="B Nazanin" w:hint="cs"/>
          <w:color w:val="auto"/>
          <w:sz w:val="22"/>
          <w:szCs w:val="22"/>
          <w:rtl/>
        </w:rPr>
        <w:t xml:space="preserve">25 </w:t>
      </w:r>
      <w:r w:rsidR="006663D4" w:rsidRPr="00BE1DC2">
        <w:rPr>
          <w:rFonts w:ascii="Arial" w:hAnsi="Arial" w:cs="B Nazanin" w:hint="cs"/>
          <w:color w:val="auto"/>
          <w:sz w:val="22"/>
          <w:szCs w:val="22"/>
          <w:rtl/>
          <w:lang w:bidi="ar-SA"/>
        </w:rPr>
        <w:t>تایی و شرایط لحاظ شده برای هر کار</w:t>
      </w:r>
      <w:bookmarkEnd w:id="773"/>
      <w:bookmarkEnd w:id="774"/>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A01CF9" w:rsidRPr="00741D58">
        <w:tc>
          <w:tcPr>
            <w:tcW w:w="2952" w:type="dxa"/>
            <w:shd w:val="clear" w:color="auto" w:fill="A6A6A6"/>
          </w:tcPr>
          <w:p w:rsidR="00A01CF9" w:rsidRPr="00741D58" w:rsidRDefault="00A01CF9" w:rsidP="00741D58">
            <w:pPr>
              <w:pStyle w:val="MyParagraph"/>
              <w:ind w:firstLine="0"/>
              <w:jc w:val="center"/>
              <w:rPr>
                <w:b/>
                <w:bCs/>
                <w:sz w:val="22"/>
                <w:szCs w:val="22"/>
                <w:rtl/>
              </w:rPr>
            </w:pPr>
            <w:r w:rsidRPr="00741D58">
              <w:rPr>
                <w:rFonts w:hint="cs"/>
                <w:b/>
                <w:bCs/>
                <w:sz w:val="22"/>
                <w:szCs w:val="22"/>
                <w:rtl/>
              </w:rPr>
              <w:t>در نظر گرفتن هزینه</w:t>
            </w:r>
          </w:p>
        </w:tc>
        <w:tc>
          <w:tcPr>
            <w:tcW w:w="2952" w:type="dxa"/>
            <w:shd w:val="clear" w:color="auto" w:fill="A6A6A6"/>
          </w:tcPr>
          <w:p w:rsidR="00A01CF9" w:rsidRPr="00741D58" w:rsidRDefault="00A01CF9" w:rsidP="00741D58">
            <w:pPr>
              <w:pStyle w:val="MyParagraph"/>
              <w:ind w:firstLine="0"/>
              <w:jc w:val="center"/>
              <w:rPr>
                <w:b/>
                <w:bCs/>
                <w:sz w:val="22"/>
                <w:szCs w:val="22"/>
                <w:rtl/>
              </w:rPr>
            </w:pPr>
            <w:r w:rsidRPr="00741D58">
              <w:rPr>
                <w:rFonts w:hint="cs"/>
                <w:b/>
                <w:bCs/>
                <w:sz w:val="22"/>
                <w:szCs w:val="22"/>
                <w:rtl/>
              </w:rPr>
              <w:t>در نظر گرفتن زمان</w:t>
            </w:r>
          </w:p>
        </w:tc>
        <w:tc>
          <w:tcPr>
            <w:tcW w:w="2952" w:type="dxa"/>
            <w:shd w:val="clear" w:color="auto" w:fill="A6A6A6"/>
          </w:tcPr>
          <w:p w:rsidR="00A01CF9" w:rsidRPr="00741D58" w:rsidRDefault="00A01CF9" w:rsidP="00741D58">
            <w:pPr>
              <w:pStyle w:val="MyParagraph"/>
              <w:ind w:firstLine="0"/>
              <w:jc w:val="center"/>
              <w:rPr>
                <w:b/>
                <w:bCs/>
                <w:sz w:val="22"/>
                <w:szCs w:val="22"/>
                <w:rtl/>
              </w:rPr>
            </w:pPr>
            <w:r w:rsidRPr="00741D58">
              <w:rPr>
                <w:rFonts w:hint="cs"/>
                <w:b/>
                <w:bCs/>
                <w:sz w:val="22"/>
                <w:szCs w:val="22"/>
                <w:rtl/>
              </w:rPr>
              <w:t>تعداد کارهای در نظر گرفته شده</w:t>
            </w:r>
          </w:p>
        </w:tc>
      </w:tr>
      <w:tr w:rsidR="005F6B98" w:rsidRPr="00741D58">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در نظر نمی گیریم</w:t>
            </w:r>
          </w:p>
        </w:tc>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در نظر نمی گیریم</w:t>
            </w:r>
          </w:p>
        </w:tc>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25 کار اول</w:t>
            </w:r>
          </w:p>
        </w:tc>
      </w:tr>
      <w:tr w:rsidR="005F6B98" w:rsidRPr="00741D58">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در نظر نمی گیریم</w:t>
            </w:r>
          </w:p>
        </w:tc>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در نظر می گیریم</w:t>
            </w:r>
          </w:p>
        </w:tc>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25 کار دوم</w:t>
            </w:r>
          </w:p>
        </w:tc>
      </w:tr>
      <w:tr w:rsidR="005F6B98" w:rsidRPr="00741D58">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در نظر می گیریم</w:t>
            </w:r>
          </w:p>
        </w:tc>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در نظر نمی گیریم</w:t>
            </w:r>
          </w:p>
        </w:tc>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25 کار سوم</w:t>
            </w:r>
          </w:p>
        </w:tc>
      </w:tr>
      <w:tr w:rsidR="005F6B98" w:rsidRPr="00741D58">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در نظر می گیریم</w:t>
            </w:r>
          </w:p>
        </w:tc>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در نظر می گیریم</w:t>
            </w:r>
          </w:p>
        </w:tc>
        <w:tc>
          <w:tcPr>
            <w:tcW w:w="2952" w:type="dxa"/>
          </w:tcPr>
          <w:p w:rsidR="005F6B98" w:rsidRPr="00741D58" w:rsidRDefault="005F6B98" w:rsidP="00741D58">
            <w:pPr>
              <w:pStyle w:val="MyParagraph"/>
              <w:ind w:firstLine="0"/>
              <w:jc w:val="center"/>
              <w:rPr>
                <w:sz w:val="18"/>
                <w:szCs w:val="22"/>
                <w:rtl/>
              </w:rPr>
            </w:pPr>
            <w:r w:rsidRPr="00741D58">
              <w:rPr>
                <w:rFonts w:hint="cs"/>
                <w:sz w:val="18"/>
                <w:szCs w:val="22"/>
                <w:rtl/>
              </w:rPr>
              <w:t>25 کار چهارم</w:t>
            </w:r>
          </w:p>
        </w:tc>
      </w:tr>
    </w:tbl>
    <w:p w:rsidR="00B12CEF" w:rsidRDefault="006663D4" w:rsidP="001B7FBE">
      <w:pPr>
        <w:pStyle w:val="MyParagraph"/>
        <w:rPr>
          <w:rtl/>
        </w:rPr>
      </w:pPr>
      <w:r>
        <w:rPr>
          <w:rFonts w:hint="cs"/>
          <w:rtl/>
        </w:rPr>
        <w:t xml:space="preserve">منظور از در نظر نگرفتن زمان یا هزینه برای هر کار یعنی چگونگی جستجو در الگوریتم </w:t>
      </w:r>
      <w:r>
        <w:t>Min.Min</w:t>
      </w:r>
      <w:r>
        <w:rPr>
          <w:rFonts w:hint="cs"/>
          <w:rtl/>
        </w:rPr>
        <w:t xml:space="preserve"> و </w:t>
      </w:r>
      <w:r>
        <w:t xml:space="preserve">Max.min </w:t>
      </w:r>
      <w:r>
        <w:rPr>
          <w:rFonts w:hint="cs"/>
          <w:rtl/>
        </w:rPr>
        <w:t xml:space="preserve"> می باشد. الگوریتم </w:t>
      </w:r>
      <w:r>
        <w:t>RHSPN</w:t>
      </w:r>
      <w:r>
        <w:rPr>
          <w:rFonts w:hint="cs"/>
          <w:rtl/>
        </w:rPr>
        <w:t xml:space="preserve"> این مسائل تغییری در مقدار آن ایجاد نمی شود.</w:t>
      </w:r>
    </w:p>
    <w:p w:rsidR="005147AE" w:rsidRDefault="005147AE" w:rsidP="001B7FBE">
      <w:pPr>
        <w:pStyle w:val="MyParagraph"/>
        <w:rPr>
          <w:rtl/>
        </w:rPr>
      </w:pPr>
      <w:r>
        <w:rPr>
          <w:rFonts w:hint="cs"/>
          <w:rtl/>
        </w:rPr>
        <w:t>هر دسته کارها از کم محتواترین</w:t>
      </w:r>
      <w:r>
        <w:rPr>
          <w:rStyle w:val="FootnoteReference"/>
          <w:rtl/>
        </w:rPr>
        <w:footnoteReference w:id="228"/>
      </w:r>
      <w:r>
        <w:rPr>
          <w:rFonts w:hint="cs"/>
          <w:rtl/>
        </w:rPr>
        <w:t xml:space="preserve"> درخواست تا پرمحتواترین</w:t>
      </w:r>
      <w:r>
        <w:rPr>
          <w:rStyle w:val="FootnoteReference"/>
          <w:rtl/>
        </w:rPr>
        <w:footnoteReference w:id="229"/>
      </w:r>
      <w:r>
        <w:rPr>
          <w:rFonts w:hint="cs"/>
          <w:rtl/>
        </w:rPr>
        <w:t xml:space="preserve"> درخواست مرتب شده اند.</w:t>
      </w:r>
      <w:r w:rsidR="00D36F16">
        <w:rPr>
          <w:rFonts w:hint="cs"/>
          <w:rtl/>
        </w:rPr>
        <w:t xml:space="preserve"> کم محتواترین درخواست یعنی درخواستی که </w:t>
      </w:r>
      <w:r w:rsidR="00457589">
        <w:rPr>
          <w:rFonts w:hint="cs"/>
          <w:rtl/>
        </w:rPr>
        <w:t>پاسخگویی به آن راحت می باشد و نیاز به منابع زیادی نمی باشد. در این شبیه سازی، این درخواست هایی که تعداد منابع درخواستی آن ها کمتر یا مساوی 3 منبع می باشند منظور می باشند.</w:t>
      </w:r>
      <w:r w:rsidR="00457589" w:rsidRPr="00457589">
        <w:rPr>
          <w:rFonts w:hint="cs"/>
          <w:rtl/>
        </w:rPr>
        <w:t xml:space="preserve"> </w:t>
      </w:r>
      <w:r w:rsidR="00457589">
        <w:rPr>
          <w:rFonts w:hint="cs"/>
          <w:rtl/>
        </w:rPr>
        <w:t>پر محتواترین درخواست یعنی درخواستی که پاسخگویی به آن دشوار</w:t>
      </w:r>
      <w:r w:rsidR="00457589">
        <w:rPr>
          <w:rtl/>
        </w:rPr>
        <w:softHyphen/>
      </w:r>
      <w:r w:rsidR="00457589">
        <w:rPr>
          <w:rFonts w:hint="cs"/>
          <w:rtl/>
        </w:rPr>
        <w:t xml:space="preserve">تر(زمان و هزینه بیشتر)  می باشد و نیاز به </w:t>
      </w:r>
      <w:r w:rsidR="00DE7F67">
        <w:rPr>
          <w:rFonts w:hint="cs"/>
          <w:rtl/>
        </w:rPr>
        <w:t xml:space="preserve"> مساوی یا بیش از 8 منبع </w:t>
      </w:r>
      <w:r w:rsidR="00457589">
        <w:rPr>
          <w:rFonts w:hint="cs"/>
          <w:rtl/>
        </w:rPr>
        <w:t>می باشند.</w:t>
      </w:r>
    </w:p>
    <w:p w:rsidR="00F6102A" w:rsidRDefault="00F6102A" w:rsidP="00AF2C58">
      <w:pPr>
        <w:pStyle w:val="MyParagraph"/>
        <w:rPr>
          <w:rtl/>
        </w:rPr>
      </w:pPr>
      <w:r>
        <w:rPr>
          <w:rFonts w:hint="cs"/>
          <w:rtl/>
        </w:rPr>
        <w:t xml:space="preserve">برای پیاده سازی ایده ذکر شده  در دو الگوریتم </w:t>
      </w:r>
      <w:r>
        <w:t xml:space="preserve">Min.min </w:t>
      </w:r>
      <w:r>
        <w:rPr>
          <w:rFonts w:hint="cs"/>
          <w:rtl/>
        </w:rPr>
        <w:t xml:space="preserve"> و </w:t>
      </w:r>
      <w:r>
        <w:t>Max.min</w:t>
      </w:r>
      <w:r>
        <w:rPr>
          <w:rFonts w:hint="cs"/>
          <w:rtl/>
        </w:rPr>
        <w:t xml:space="preserve"> کافی است تغییراتی در کد بروکر </w:t>
      </w:r>
      <w:r>
        <w:t>Gridsim</w:t>
      </w:r>
      <w:r>
        <w:rPr>
          <w:rFonts w:hint="cs"/>
          <w:rtl/>
        </w:rPr>
        <w:t xml:space="preserve"> ایجاد کنیم. </w:t>
      </w:r>
      <w:r w:rsidR="001E0D3D">
        <w:rPr>
          <w:rFonts w:hint="cs"/>
          <w:rtl/>
        </w:rPr>
        <w:t xml:space="preserve">یک پکیج ایجاد می کنیم و </w:t>
      </w:r>
      <w:r>
        <w:rPr>
          <w:rFonts w:hint="cs"/>
          <w:rtl/>
        </w:rPr>
        <w:t xml:space="preserve"> </w:t>
      </w:r>
      <w:r w:rsidR="001E0D3D">
        <w:rPr>
          <w:rFonts w:hint="cs"/>
          <w:rtl/>
        </w:rPr>
        <w:t xml:space="preserve">آن را در </w:t>
      </w:r>
      <w:r w:rsidR="001E0D3D">
        <w:t xml:space="preserve">Gridsim </w:t>
      </w:r>
      <w:r w:rsidR="001E0D3D">
        <w:rPr>
          <w:rFonts w:hint="cs"/>
          <w:rtl/>
        </w:rPr>
        <w:t xml:space="preserve"> اضافه می کنیم. کلاس </w:t>
      </w:r>
      <w:r w:rsidR="001E0D3D">
        <w:t>Main</w:t>
      </w:r>
      <w:r w:rsidR="001E0D3D">
        <w:rPr>
          <w:rFonts w:hint="cs"/>
          <w:rtl/>
        </w:rPr>
        <w:t xml:space="preserve"> ، </w:t>
      </w:r>
      <w:r w:rsidR="001E0D3D">
        <w:t>Task</w:t>
      </w:r>
      <w:r w:rsidR="001E0D3D">
        <w:rPr>
          <w:rFonts w:hint="cs"/>
          <w:rtl/>
        </w:rPr>
        <w:t xml:space="preserve"> ، </w:t>
      </w:r>
      <w:r w:rsidR="001E0D3D">
        <w:t>Job</w:t>
      </w:r>
      <w:r w:rsidR="001E0D3D">
        <w:rPr>
          <w:rFonts w:hint="cs"/>
          <w:rtl/>
        </w:rPr>
        <w:t xml:space="preserve"> و</w:t>
      </w:r>
      <w:r w:rsidR="001E0D3D">
        <w:t xml:space="preserve">Node </w:t>
      </w:r>
      <w:r w:rsidR="001E0D3D">
        <w:rPr>
          <w:rFonts w:hint="cs"/>
          <w:rtl/>
        </w:rPr>
        <w:t xml:space="preserve">  الگوریتم</w:t>
      </w:r>
      <w:r w:rsidR="003F066A">
        <w:rPr>
          <w:rFonts w:hint="cs"/>
          <w:rtl/>
        </w:rPr>
        <w:t xml:space="preserve"> های</w:t>
      </w:r>
      <w:r w:rsidR="001E0D3D">
        <w:rPr>
          <w:rFonts w:hint="cs"/>
          <w:rtl/>
        </w:rPr>
        <w:t xml:space="preserve"> </w:t>
      </w:r>
      <w:r w:rsidR="001E0D3D">
        <w:t>Min.min</w:t>
      </w:r>
      <w:r w:rsidR="001E0D3D">
        <w:rPr>
          <w:rFonts w:hint="cs"/>
          <w:rtl/>
        </w:rPr>
        <w:t xml:space="preserve"> و </w:t>
      </w:r>
      <w:r w:rsidR="001E0D3D">
        <w:t>Max.min</w:t>
      </w:r>
      <w:r w:rsidR="001E0D3D">
        <w:rPr>
          <w:rFonts w:hint="cs"/>
          <w:rtl/>
        </w:rPr>
        <w:t xml:space="preserve"> در </w:t>
      </w:r>
      <w:r w:rsidR="00AF2C58">
        <w:rPr>
          <w:rFonts w:hint="cs"/>
          <w:rtl/>
        </w:rPr>
        <w:t>پیوست</w:t>
      </w:r>
      <w:r w:rsidR="001E0D3D">
        <w:rPr>
          <w:rFonts w:hint="cs"/>
          <w:rtl/>
        </w:rPr>
        <w:t xml:space="preserve"> آورده شده است.</w:t>
      </w:r>
      <w:r w:rsidR="00F3288D">
        <w:rPr>
          <w:rFonts w:hint="cs"/>
          <w:rtl/>
        </w:rPr>
        <w:t xml:space="preserve"> در ادامه توضیح اجمالی در مورد دو الگوریتم </w:t>
      </w:r>
      <w:r w:rsidR="00F3288D">
        <w:t>Min.min</w:t>
      </w:r>
      <w:r w:rsidR="00F3288D">
        <w:rPr>
          <w:rFonts w:hint="cs"/>
          <w:rtl/>
        </w:rPr>
        <w:t xml:space="preserve"> و </w:t>
      </w:r>
      <w:r w:rsidR="00F3288D">
        <w:t>Max.min</w:t>
      </w:r>
      <w:r w:rsidR="00F3288D">
        <w:rPr>
          <w:rFonts w:hint="cs"/>
          <w:rtl/>
        </w:rPr>
        <w:t xml:space="preserve"> می دهیم</w:t>
      </w:r>
      <w:r w:rsidR="00B02191">
        <w:t>[128,129]</w:t>
      </w:r>
      <w:r w:rsidR="00F3288D">
        <w:rPr>
          <w:rFonts w:hint="cs"/>
          <w:rtl/>
        </w:rPr>
        <w:t>.</w:t>
      </w:r>
    </w:p>
    <w:p w:rsidR="00F3288D" w:rsidRPr="00B20E4B" w:rsidRDefault="00F3288D" w:rsidP="00C22176">
      <w:pPr>
        <w:pStyle w:val="MyParagraph"/>
        <w:numPr>
          <w:ilvl w:val="0"/>
          <w:numId w:val="36"/>
        </w:numPr>
        <w:jc w:val="both"/>
        <w:rPr>
          <w:b/>
          <w:bCs/>
        </w:rPr>
      </w:pPr>
      <w:r w:rsidRPr="00F3288D">
        <w:rPr>
          <w:rFonts w:hint="cs"/>
          <w:b/>
          <w:bCs/>
          <w:rtl/>
        </w:rPr>
        <w:t xml:space="preserve">الگوریتم </w:t>
      </w:r>
      <w:r w:rsidR="00B20E4B">
        <w:rPr>
          <w:b/>
          <w:bCs/>
        </w:rPr>
        <w:t xml:space="preserve"> </w:t>
      </w:r>
      <w:r w:rsidRPr="00F3288D">
        <w:rPr>
          <w:b/>
          <w:bCs/>
        </w:rPr>
        <w:t>Min.min</w:t>
      </w:r>
      <w:r w:rsidRPr="00F3288D">
        <w:rPr>
          <w:rFonts w:hint="cs"/>
          <w:b/>
          <w:bCs/>
          <w:rtl/>
        </w:rPr>
        <w:t>:</w:t>
      </w:r>
      <w:r>
        <w:rPr>
          <w:rFonts w:hint="cs"/>
          <w:b/>
          <w:bCs/>
          <w:rtl/>
        </w:rPr>
        <w:t xml:space="preserve"> </w:t>
      </w:r>
      <w:r w:rsidRPr="00B20E4B">
        <w:rPr>
          <w:rFonts w:hint="cs"/>
          <w:rtl/>
        </w:rPr>
        <w:t xml:space="preserve">در این الگوریتم حداقل زمان کامل شدن هر </w:t>
      </w:r>
      <w:r w:rsidR="00B20E4B" w:rsidRPr="00B20E4B">
        <w:t>Task</w:t>
      </w:r>
      <w:r w:rsidR="00B20E4B" w:rsidRPr="00B20E4B">
        <w:rPr>
          <w:rFonts w:hint="cs"/>
          <w:rtl/>
        </w:rPr>
        <w:t xml:space="preserve"> </w:t>
      </w:r>
      <w:r w:rsidRPr="00B20E4B">
        <w:rPr>
          <w:rFonts w:hint="cs"/>
          <w:rtl/>
        </w:rPr>
        <w:t xml:space="preserve">در کل ماشین ها محاسبه می شود. </w:t>
      </w:r>
      <w:r w:rsidR="00B20E4B" w:rsidRPr="00B20E4B">
        <w:t>Task</w:t>
      </w:r>
      <w:r w:rsidR="00B20E4B" w:rsidRPr="00B20E4B">
        <w:rPr>
          <w:rFonts w:hint="cs"/>
          <w:rtl/>
        </w:rPr>
        <w:t xml:space="preserve"> ای </w:t>
      </w:r>
      <w:r w:rsidRPr="00B20E4B">
        <w:rPr>
          <w:rFonts w:hint="cs"/>
          <w:rtl/>
        </w:rPr>
        <w:t xml:space="preserve">که با حداقل زمان کلی کامل شدن می باشد بین </w:t>
      </w:r>
      <w:r w:rsidR="00B20E4B" w:rsidRPr="00B20E4B">
        <w:t>Task</w:t>
      </w:r>
      <w:r w:rsidR="00B20E4B" w:rsidRPr="00B20E4B">
        <w:rPr>
          <w:rFonts w:hint="cs"/>
          <w:rtl/>
        </w:rPr>
        <w:t xml:space="preserve"> ها </w:t>
      </w:r>
      <w:r w:rsidRPr="00B20E4B">
        <w:rPr>
          <w:rFonts w:hint="cs"/>
          <w:rtl/>
        </w:rPr>
        <w:t xml:space="preserve">انتخاب می شود و به ماشین مورد نظر اختصاص می یابد. وقتی کار </w:t>
      </w:r>
      <w:r w:rsidRPr="00B20E4B">
        <w:t>Task</w:t>
      </w:r>
      <w:r w:rsidR="00B20E4B" w:rsidRPr="00B20E4B">
        <w:rPr>
          <w:rFonts w:hint="cs"/>
          <w:rtl/>
        </w:rPr>
        <w:t xml:space="preserve">مورد نظر </w:t>
      </w:r>
      <w:r w:rsidRPr="00B20E4B">
        <w:rPr>
          <w:rFonts w:hint="cs"/>
          <w:rtl/>
        </w:rPr>
        <w:t>به اتمام رسید</w:t>
      </w:r>
      <w:r w:rsidR="00B20E4B" w:rsidRPr="00B20E4B">
        <w:rPr>
          <w:rFonts w:hint="cs"/>
          <w:rtl/>
        </w:rPr>
        <w:t xml:space="preserve">. ان </w:t>
      </w:r>
      <w:r w:rsidR="00B20E4B" w:rsidRPr="00B20E4B">
        <w:t>Task</w:t>
      </w:r>
      <w:r w:rsidR="00B20E4B" w:rsidRPr="00B20E4B">
        <w:rPr>
          <w:rFonts w:hint="cs"/>
          <w:rtl/>
        </w:rPr>
        <w:t xml:space="preserve"> از لیست </w:t>
      </w:r>
      <w:r w:rsidR="00B20E4B" w:rsidRPr="00B20E4B">
        <w:t>Task</w:t>
      </w:r>
      <w:r w:rsidR="00B20E4B" w:rsidRPr="00B20E4B">
        <w:rPr>
          <w:rFonts w:hint="cs"/>
          <w:rtl/>
        </w:rPr>
        <w:t xml:space="preserve">ها خارج می شود و این روال برای </w:t>
      </w:r>
      <w:r w:rsidR="00B20E4B" w:rsidRPr="00B20E4B">
        <w:t>Task</w:t>
      </w:r>
      <w:r w:rsidR="00B20E4B" w:rsidRPr="00B20E4B">
        <w:rPr>
          <w:rFonts w:hint="cs"/>
          <w:rtl/>
        </w:rPr>
        <w:t xml:space="preserve">های باقی مانده ادامه می یابد تا تمام </w:t>
      </w:r>
      <w:r w:rsidR="00B20E4B" w:rsidRPr="00B20E4B">
        <w:t>Task</w:t>
      </w:r>
      <w:r w:rsidR="00B20E4B" w:rsidRPr="00B20E4B">
        <w:rPr>
          <w:rFonts w:hint="cs"/>
          <w:rtl/>
        </w:rPr>
        <w:t>ها به منابع مورد نظر خودشان دسترسی پیدا کنند.</w:t>
      </w:r>
    </w:p>
    <w:p w:rsidR="00B20E4B" w:rsidRPr="00F3288D" w:rsidRDefault="00B20E4B" w:rsidP="00C22176">
      <w:pPr>
        <w:pStyle w:val="MyParagraph"/>
        <w:numPr>
          <w:ilvl w:val="0"/>
          <w:numId w:val="36"/>
        </w:numPr>
        <w:jc w:val="both"/>
        <w:rPr>
          <w:b/>
          <w:bCs/>
          <w:rtl/>
        </w:rPr>
      </w:pPr>
      <w:r w:rsidRPr="00F3288D">
        <w:rPr>
          <w:rFonts w:hint="cs"/>
          <w:b/>
          <w:bCs/>
          <w:rtl/>
        </w:rPr>
        <w:lastRenderedPageBreak/>
        <w:t xml:space="preserve">الگوریتم </w:t>
      </w:r>
      <w:r>
        <w:rPr>
          <w:b/>
          <w:bCs/>
        </w:rPr>
        <w:t xml:space="preserve"> Max.min</w:t>
      </w:r>
      <w:r w:rsidRPr="00F3288D">
        <w:rPr>
          <w:rFonts w:hint="cs"/>
          <w:b/>
          <w:bCs/>
          <w:rtl/>
        </w:rPr>
        <w:t>:</w:t>
      </w:r>
      <w:r w:rsidR="00F92334">
        <w:rPr>
          <w:rFonts w:hint="cs"/>
          <w:b/>
          <w:bCs/>
          <w:rtl/>
        </w:rPr>
        <w:t xml:space="preserve"> </w:t>
      </w:r>
      <w:r w:rsidR="00F92334" w:rsidRPr="00B20E4B">
        <w:rPr>
          <w:rFonts w:hint="cs"/>
          <w:rtl/>
        </w:rPr>
        <w:t>این الگوریتم</w:t>
      </w:r>
      <w:r w:rsidR="004E3ABE">
        <w:rPr>
          <w:rFonts w:hint="cs"/>
          <w:rtl/>
        </w:rPr>
        <w:t xml:space="preserve"> </w:t>
      </w:r>
      <w:r w:rsidR="005C70F6">
        <w:rPr>
          <w:rFonts w:hint="cs"/>
          <w:rtl/>
        </w:rPr>
        <w:t xml:space="preserve">بسیار شبیه به الگوریتم </w:t>
      </w:r>
      <w:r w:rsidR="005C70F6">
        <w:t>Min.min</w:t>
      </w:r>
      <w:r w:rsidR="005C70F6">
        <w:rPr>
          <w:rFonts w:hint="cs"/>
          <w:rtl/>
        </w:rPr>
        <w:t xml:space="preserve"> می باشد. مجموعه ای از زمان های ح</w:t>
      </w:r>
      <w:r w:rsidR="001062F2">
        <w:rPr>
          <w:rFonts w:hint="cs"/>
          <w:rtl/>
        </w:rPr>
        <w:t>د</w:t>
      </w:r>
      <w:r w:rsidR="005C70F6">
        <w:rPr>
          <w:rFonts w:hint="cs"/>
          <w:rtl/>
        </w:rPr>
        <w:t xml:space="preserve">اقل برای هر </w:t>
      </w:r>
      <w:r w:rsidR="005C70F6" w:rsidRPr="00B20E4B">
        <w:t>Task</w:t>
      </w:r>
      <w:r w:rsidR="005C70F6" w:rsidRPr="00B20E4B">
        <w:rPr>
          <w:rFonts w:hint="cs"/>
          <w:rtl/>
        </w:rPr>
        <w:t xml:space="preserve"> </w:t>
      </w:r>
      <w:r w:rsidR="001062F2">
        <w:rPr>
          <w:rFonts w:hint="cs"/>
          <w:rtl/>
        </w:rPr>
        <w:t>محاسبه</w:t>
      </w:r>
      <w:r w:rsidR="005C70F6">
        <w:rPr>
          <w:rFonts w:hint="cs"/>
          <w:rtl/>
        </w:rPr>
        <w:t xml:space="preserve"> می شود.</w:t>
      </w:r>
      <w:r w:rsidR="001062F2">
        <w:rPr>
          <w:rFonts w:hint="cs"/>
          <w:rtl/>
        </w:rPr>
        <w:t xml:space="preserve"> </w:t>
      </w:r>
      <w:r w:rsidR="001062F2" w:rsidRPr="00B20E4B">
        <w:t>Task</w:t>
      </w:r>
      <w:r w:rsidR="001062F2">
        <w:rPr>
          <w:rFonts w:hint="cs"/>
          <w:rtl/>
        </w:rPr>
        <w:t xml:space="preserve"> ای که زمان کامل شدن </w:t>
      </w:r>
      <w:r w:rsidR="00B02191">
        <w:rPr>
          <w:rFonts w:hint="cs"/>
          <w:rtl/>
        </w:rPr>
        <w:t xml:space="preserve">حداکثری در مجموعه اش داشته باشد انتخاب می شود و به ماشین مورد نظرش اختصاص داده می شود.  </w:t>
      </w:r>
      <w:r w:rsidR="001062F2">
        <w:rPr>
          <w:rFonts w:hint="cs"/>
          <w:rtl/>
        </w:rPr>
        <w:t xml:space="preserve"> </w:t>
      </w:r>
    </w:p>
    <w:p w:rsidR="005170E0" w:rsidRDefault="004A72C1" w:rsidP="00AF2C58">
      <w:pPr>
        <w:pStyle w:val="MyParagraph"/>
        <w:rPr>
          <w:rtl/>
        </w:rPr>
      </w:pPr>
      <w:r w:rsidRPr="001B7FBE">
        <w:rPr>
          <w:rFonts w:hint="cs"/>
          <w:rtl/>
        </w:rPr>
        <w:t>ه</w:t>
      </w:r>
      <w:r>
        <w:rPr>
          <w:rFonts w:hint="cs"/>
          <w:rtl/>
        </w:rPr>
        <w:t xml:space="preserve">مانطور که در قسمت </w:t>
      </w:r>
      <w:r w:rsidR="00AF2C58">
        <w:rPr>
          <w:rFonts w:hint="cs"/>
          <w:rtl/>
        </w:rPr>
        <w:t>4</w:t>
      </w:r>
      <w:r w:rsidR="001A6DDE">
        <w:rPr>
          <w:rFonts w:hint="cs"/>
          <w:rtl/>
        </w:rPr>
        <w:t>-</w:t>
      </w:r>
      <w:r>
        <w:rPr>
          <w:rFonts w:hint="cs"/>
          <w:rtl/>
        </w:rPr>
        <w:t>4</w:t>
      </w:r>
      <w:r w:rsidR="001A6DDE">
        <w:rPr>
          <w:rFonts w:hint="cs"/>
          <w:rtl/>
        </w:rPr>
        <w:t xml:space="preserve"> </w:t>
      </w:r>
      <w:r>
        <w:rPr>
          <w:rFonts w:hint="cs"/>
          <w:rtl/>
        </w:rPr>
        <w:t>ذکر شد در ابتدا در ماشین خانگی شروع به جستجو در پایگاه داده می کنیم. زمانبند</w:t>
      </w:r>
      <w:r w:rsidR="008A0FCD">
        <w:rPr>
          <w:rFonts w:hint="cs"/>
          <w:rtl/>
        </w:rPr>
        <w:t xml:space="preserve"> جستجو در هر ماشین زمانبند خانگی گفته می شود. در صورتی که</w:t>
      </w:r>
      <w:r w:rsidR="00F6102A">
        <w:rPr>
          <w:rFonts w:hint="cs"/>
          <w:rtl/>
        </w:rPr>
        <w:t xml:space="preserve"> منبع مورد نظر را با توجه به درخواست پیدا نشود این درخواست به هماهنگ کننده سایت ارسال می شود تا در سایت محلی شروع به جستجو کند. بنابر این، زمانبند محلی فعال شده و شروع به جستجو در محدوده تعیین شده اش می کند. همچنین،</w:t>
      </w:r>
      <w:r w:rsidR="00F6102A" w:rsidRPr="00F6102A">
        <w:rPr>
          <w:rFonts w:hint="cs"/>
          <w:rtl/>
        </w:rPr>
        <w:t xml:space="preserve"> </w:t>
      </w:r>
      <w:r w:rsidR="00F6102A">
        <w:rPr>
          <w:rFonts w:hint="cs"/>
          <w:rtl/>
        </w:rPr>
        <w:t xml:space="preserve">در صورتی که منبع مورد نظر را با توجه به پارامترهای مورد نظر پیدا نشود یک درخواست به بروکر ارسال می شود تا در سایت های دیگر شروع به جستجو کند. در این هنگام، زمانبند گرید فعال می شود و شروع به جستجو می کند. </w:t>
      </w:r>
      <w:r w:rsidR="00391B56">
        <w:rPr>
          <w:rFonts w:hint="cs"/>
          <w:rtl/>
        </w:rPr>
        <w:t>در ارزیابی کارایی چندین پارامتر مورد بررسی قرار گرفته است</w:t>
      </w:r>
      <w:r w:rsidR="005170E0">
        <w:t xml:space="preserve"> </w:t>
      </w:r>
      <w:r w:rsidR="005170E0">
        <w:rPr>
          <w:rFonts w:hint="cs"/>
          <w:rtl/>
        </w:rPr>
        <w:t xml:space="preserve"> که در زیر ذکر شده است.</w:t>
      </w:r>
    </w:p>
    <w:p w:rsidR="00F6102A" w:rsidRPr="00530C98" w:rsidRDefault="005170E0" w:rsidP="00C22176">
      <w:pPr>
        <w:pStyle w:val="ListParagraph"/>
        <w:numPr>
          <w:ilvl w:val="0"/>
          <w:numId w:val="37"/>
        </w:numPr>
        <w:bidi/>
        <w:spacing w:after="0" w:line="288" w:lineRule="auto"/>
        <w:jc w:val="both"/>
        <w:rPr>
          <w:rFonts w:ascii="Times New Roman" w:hAnsi="Times New Roman" w:cs="B Nazanin"/>
          <w:b/>
          <w:bCs/>
          <w:sz w:val="20"/>
          <w:szCs w:val="24"/>
          <w:lang w:bidi="fa-IR"/>
        </w:rPr>
      </w:pPr>
      <w:r w:rsidRPr="00530C98">
        <w:rPr>
          <w:rFonts w:ascii="Times New Roman" w:hAnsi="Times New Roman" w:cs="B Nazanin" w:hint="cs"/>
          <w:b/>
          <w:bCs/>
          <w:sz w:val="20"/>
          <w:szCs w:val="24"/>
          <w:rtl/>
          <w:lang w:bidi="fa-IR"/>
        </w:rPr>
        <w:t>زمان متوسط پاسخگویی</w:t>
      </w:r>
      <w:r w:rsidR="00147E29" w:rsidRPr="00530C98">
        <w:rPr>
          <w:rFonts w:ascii="Times New Roman" w:hAnsi="Times New Roman" w:cs="B Nazanin" w:hint="cs"/>
          <w:b/>
          <w:bCs/>
          <w:sz w:val="20"/>
          <w:szCs w:val="24"/>
          <w:rtl/>
          <w:lang w:bidi="fa-IR"/>
        </w:rPr>
        <w:t xml:space="preserve"> بازای هر درخواست</w:t>
      </w:r>
      <w:r w:rsidRPr="00530C98">
        <w:rPr>
          <w:rStyle w:val="FootnoteReference"/>
          <w:rFonts w:ascii="Times New Roman" w:hAnsi="Times New Roman" w:cs="B Nazanin"/>
          <w:b/>
          <w:bCs/>
          <w:sz w:val="20"/>
          <w:szCs w:val="24"/>
          <w:rtl/>
          <w:lang w:bidi="fa-IR"/>
        </w:rPr>
        <w:footnoteReference w:id="230"/>
      </w:r>
      <w:r w:rsidRPr="00530C98">
        <w:rPr>
          <w:rFonts w:ascii="Times New Roman" w:hAnsi="Times New Roman" w:cs="B Nazanin" w:hint="cs"/>
          <w:b/>
          <w:bCs/>
          <w:sz w:val="20"/>
          <w:szCs w:val="24"/>
          <w:rtl/>
          <w:lang w:bidi="fa-IR"/>
        </w:rPr>
        <w:t>(</w:t>
      </w:r>
      <w:r w:rsidRPr="00530C98">
        <w:rPr>
          <w:rFonts w:ascii="Times New Roman" w:hAnsi="Times New Roman" w:cs="B Nazanin"/>
          <w:b/>
          <w:bCs/>
          <w:sz w:val="20"/>
          <w:szCs w:val="24"/>
          <w:lang w:bidi="fa-IR"/>
        </w:rPr>
        <w:t>ART</w:t>
      </w:r>
      <w:r w:rsidRPr="00530C98">
        <w:rPr>
          <w:rFonts w:ascii="Times New Roman" w:hAnsi="Times New Roman" w:cs="B Nazanin" w:hint="cs"/>
          <w:b/>
          <w:bCs/>
          <w:sz w:val="20"/>
          <w:szCs w:val="24"/>
          <w:rtl/>
          <w:lang w:bidi="fa-IR"/>
        </w:rPr>
        <w:t>)</w:t>
      </w:r>
    </w:p>
    <w:p w:rsidR="00606BE6" w:rsidRDefault="00E31650" w:rsidP="009354B1">
      <w:pPr>
        <w:pStyle w:val="ListParagraph"/>
        <w:bidi/>
        <w:spacing w:after="0" w:line="288" w:lineRule="auto"/>
        <w:ind w:left="774"/>
        <w:jc w:val="both"/>
        <w:rPr>
          <w:rFonts w:ascii="Times New Roman" w:hAnsi="Times New Roman" w:cs="B Nazanin"/>
          <w:sz w:val="20"/>
          <w:szCs w:val="24"/>
          <w:rtl/>
          <w:lang w:bidi="fa-IR"/>
        </w:rPr>
      </w:pPr>
      <w:r>
        <w:rPr>
          <w:rFonts w:ascii="Times New Roman" w:hAnsi="Times New Roman" w:cs="B Nazanin" w:hint="cs"/>
          <w:sz w:val="20"/>
          <w:szCs w:val="24"/>
          <w:rtl/>
          <w:lang w:bidi="fa-IR"/>
        </w:rPr>
        <w:t>یکی از مهمترین پارامترها برای ارزیابی می باشد. این پارامتر نشاندهنده توالی بین دریافت پاسخ و ارسال پاسخ می باشد که زمان پاسخگویی نامیده می شود.</w:t>
      </w:r>
      <w:r w:rsidR="002824BA">
        <w:rPr>
          <w:rFonts w:ascii="Times New Roman" w:hAnsi="Times New Roman" w:cs="B Nazanin" w:hint="cs"/>
          <w:sz w:val="20"/>
          <w:szCs w:val="24"/>
          <w:rtl/>
          <w:lang w:bidi="fa-IR"/>
        </w:rPr>
        <w:t xml:space="preserve"> زمان پاسخگویی در صفحات وب برای ارسال/دریافت پاسخ ها مهم می باشد.</w:t>
      </w:r>
      <w:r w:rsidR="00F254D2">
        <w:rPr>
          <w:rFonts w:ascii="Times New Roman" w:hAnsi="Times New Roman" w:cs="B Nazanin" w:hint="cs"/>
          <w:sz w:val="20"/>
          <w:szCs w:val="24"/>
          <w:rtl/>
          <w:lang w:bidi="fa-IR"/>
        </w:rPr>
        <w:t xml:space="preserve"> </w:t>
      </w:r>
      <w:r w:rsidR="002824BA">
        <w:rPr>
          <w:rFonts w:ascii="Times New Roman" w:hAnsi="Times New Roman" w:cs="B Nazanin" w:hint="cs"/>
          <w:sz w:val="20"/>
          <w:szCs w:val="24"/>
          <w:rtl/>
          <w:lang w:bidi="fa-IR"/>
        </w:rPr>
        <w:t>زمان متوسط پاسخگویی</w:t>
      </w:r>
      <w:r w:rsidR="00A33E83">
        <w:rPr>
          <w:rFonts w:ascii="Times New Roman" w:hAnsi="Times New Roman" w:cs="B Nazanin" w:hint="cs"/>
          <w:sz w:val="20"/>
          <w:szCs w:val="24"/>
          <w:rtl/>
          <w:lang w:bidi="fa-IR"/>
        </w:rPr>
        <w:t xml:space="preserve"> در </w:t>
      </w:r>
      <w:r w:rsidR="00A33E83">
        <w:rPr>
          <w:rFonts w:ascii="Times New Roman" w:hAnsi="Times New Roman" w:cs="B Nazanin"/>
          <w:sz w:val="20"/>
          <w:szCs w:val="24"/>
          <w:lang w:bidi="fa-IR"/>
        </w:rPr>
        <w:t>HSPN</w:t>
      </w:r>
      <w:r w:rsidR="00A33E83">
        <w:rPr>
          <w:rFonts w:ascii="Times New Roman" w:hAnsi="Times New Roman" w:cs="B Nazanin" w:hint="cs"/>
          <w:sz w:val="20"/>
          <w:szCs w:val="24"/>
          <w:rtl/>
          <w:lang w:bidi="fa-IR"/>
        </w:rPr>
        <w:t xml:space="preserve"> همان مجموع زمان ها برای عبور یک در خواست از هر سه لایه می باشد.</w:t>
      </w:r>
      <w:r w:rsidR="00647BE6">
        <w:rPr>
          <w:rFonts w:ascii="Times New Roman" w:hAnsi="Times New Roman" w:cs="B Nazanin" w:hint="cs"/>
          <w:sz w:val="20"/>
          <w:szCs w:val="24"/>
          <w:rtl/>
          <w:lang w:bidi="fa-IR"/>
        </w:rPr>
        <w:t xml:space="preserve"> ممکن است </w:t>
      </w:r>
      <w:r w:rsidR="00647BE6">
        <w:rPr>
          <w:rFonts w:ascii="Times New Roman" w:hAnsi="Times New Roman" w:cs="B Nazanin"/>
          <w:sz w:val="20"/>
          <w:szCs w:val="24"/>
          <w:lang w:bidi="fa-IR"/>
        </w:rPr>
        <w:t>Task</w:t>
      </w:r>
      <w:r w:rsidR="00647BE6">
        <w:rPr>
          <w:rFonts w:ascii="Times New Roman" w:hAnsi="Times New Roman" w:cs="B Nazanin" w:hint="cs"/>
          <w:sz w:val="20"/>
          <w:szCs w:val="24"/>
          <w:rtl/>
          <w:lang w:bidi="fa-IR"/>
        </w:rPr>
        <w:t xml:space="preserve">هایی باشند که </w:t>
      </w:r>
      <w:r w:rsidR="002824BA">
        <w:rPr>
          <w:rFonts w:ascii="Times New Roman" w:hAnsi="Times New Roman" w:cs="B Nazanin" w:hint="cs"/>
          <w:sz w:val="20"/>
          <w:szCs w:val="24"/>
          <w:rtl/>
          <w:lang w:bidi="fa-IR"/>
        </w:rPr>
        <w:t xml:space="preserve"> </w:t>
      </w:r>
      <w:r w:rsidR="00317296">
        <w:rPr>
          <w:rFonts w:ascii="Times New Roman" w:hAnsi="Times New Roman" w:cs="B Nazanin" w:hint="cs"/>
          <w:sz w:val="20"/>
          <w:szCs w:val="24"/>
          <w:rtl/>
          <w:lang w:bidi="fa-IR"/>
        </w:rPr>
        <w:t>که مدت زمان مورد نظر در زمانبند خانگی و محلی پاسخگو نباشند بنابر این بروکر باید  نزدیکترین منبع را بر اساس پارامترهای هر منبع انتخاب کند.هرچه مدت زمان پاسخگویی به یک در خواست کوتاهتر باشد نشاندهنده آنسنت که درخواست در لایه های داخلی پاسخ مطلوب را گرفته است. در اینجا،</w:t>
      </w:r>
      <w:r w:rsidR="009354B1">
        <w:rPr>
          <w:rFonts w:ascii="Times New Roman" w:hAnsi="Times New Roman" w:cs="B Nazanin" w:hint="cs"/>
          <w:sz w:val="20"/>
          <w:szCs w:val="24"/>
          <w:rtl/>
          <w:lang w:bidi="fa-IR"/>
        </w:rPr>
        <w:t xml:space="preserve"> این پارامتر را برای هر کار در نظر می</w:t>
      </w:r>
      <w:r w:rsidR="007B5359">
        <w:rPr>
          <w:rFonts w:ascii="Times New Roman" w:hAnsi="Times New Roman" w:cs="B Nazanin" w:hint="cs"/>
          <w:sz w:val="20"/>
          <w:szCs w:val="24"/>
          <w:rtl/>
          <w:lang w:bidi="fa-IR"/>
        </w:rPr>
        <w:t xml:space="preserve"> </w:t>
      </w:r>
      <w:r w:rsidR="009354B1">
        <w:rPr>
          <w:rFonts w:ascii="Times New Roman" w:hAnsi="Times New Roman" w:cs="B Nazanin" w:hint="cs"/>
          <w:sz w:val="20"/>
          <w:szCs w:val="24"/>
          <w:rtl/>
          <w:lang w:bidi="fa-IR"/>
        </w:rPr>
        <w:t>گیریم</w:t>
      </w:r>
      <w:r w:rsidR="000856CE">
        <w:rPr>
          <w:rFonts w:ascii="Times New Roman" w:hAnsi="Times New Roman" w:cs="B Nazanin" w:hint="cs"/>
          <w:sz w:val="20"/>
          <w:szCs w:val="24"/>
          <w:rtl/>
          <w:lang w:bidi="fa-IR"/>
        </w:rPr>
        <w:t xml:space="preserve"> </w:t>
      </w:r>
      <w:r w:rsidR="009354B1">
        <w:rPr>
          <w:rFonts w:ascii="Times New Roman" w:hAnsi="Times New Roman" w:cs="B Nazanin" w:hint="cs"/>
          <w:sz w:val="20"/>
          <w:szCs w:val="24"/>
          <w:rtl/>
          <w:lang w:bidi="fa-IR"/>
        </w:rPr>
        <w:t>و آن را برای هر سه الگوریتم مورد بررسی قرار می دهیم.</w:t>
      </w:r>
    </w:p>
    <w:p w:rsidR="00314388" w:rsidRPr="00530C98" w:rsidRDefault="00314388" w:rsidP="00C22176">
      <w:pPr>
        <w:pStyle w:val="ListParagraph"/>
        <w:numPr>
          <w:ilvl w:val="0"/>
          <w:numId w:val="37"/>
        </w:numPr>
        <w:bidi/>
        <w:spacing w:after="0" w:line="288" w:lineRule="auto"/>
        <w:jc w:val="both"/>
        <w:rPr>
          <w:rFonts w:ascii="Times New Roman" w:hAnsi="Times New Roman" w:cs="B Nazanin"/>
          <w:b/>
          <w:bCs/>
          <w:sz w:val="20"/>
          <w:szCs w:val="24"/>
          <w:lang w:bidi="fa-IR"/>
        </w:rPr>
      </w:pPr>
      <w:r w:rsidRPr="00530C98">
        <w:rPr>
          <w:rFonts w:ascii="Times New Roman" w:hAnsi="Times New Roman" w:cs="B Nazanin" w:hint="cs"/>
          <w:b/>
          <w:bCs/>
          <w:sz w:val="20"/>
          <w:szCs w:val="24"/>
          <w:rtl/>
          <w:lang w:bidi="fa-IR"/>
        </w:rPr>
        <w:t xml:space="preserve">هزینه متوسط پاسخگویی </w:t>
      </w:r>
      <w:r w:rsidR="00147E29" w:rsidRPr="00530C98">
        <w:rPr>
          <w:rFonts w:ascii="Times New Roman" w:hAnsi="Times New Roman" w:cs="B Nazanin" w:hint="cs"/>
          <w:b/>
          <w:bCs/>
          <w:sz w:val="20"/>
          <w:szCs w:val="24"/>
          <w:rtl/>
          <w:lang w:bidi="fa-IR"/>
        </w:rPr>
        <w:t>بازای هر درخواست</w:t>
      </w:r>
      <w:r w:rsidR="000E7DDB" w:rsidRPr="00530C98">
        <w:rPr>
          <w:rStyle w:val="FootnoteReference"/>
          <w:rFonts w:ascii="Times New Roman" w:hAnsi="Times New Roman" w:cs="B Nazanin"/>
          <w:b/>
          <w:bCs/>
          <w:sz w:val="20"/>
          <w:szCs w:val="24"/>
          <w:rtl/>
          <w:lang w:bidi="fa-IR"/>
        </w:rPr>
        <w:footnoteReference w:id="231"/>
      </w:r>
      <w:r w:rsidRPr="00530C98">
        <w:rPr>
          <w:rFonts w:ascii="Times New Roman" w:hAnsi="Times New Roman" w:cs="B Nazanin" w:hint="cs"/>
          <w:b/>
          <w:bCs/>
          <w:sz w:val="20"/>
          <w:szCs w:val="24"/>
          <w:rtl/>
          <w:lang w:bidi="fa-IR"/>
        </w:rPr>
        <w:t>(</w:t>
      </w:r>
      <w:r w:rsidRPr="00530C98">
        <w:rPr>
          <w:rFonts w:ascii="Times New Roman" w:hAnsi="Times New Roman" w:cs="B Nazanin"/>
          <w:b/>
          <w:bCs/>
          <w:sz w:val="20"/>
          <w:szCs w:val="24"/>
          <w:lang w:bidi="fa-IR"/>
        </w:rPr>
        <w:t>ARC</w:t>
      </w:r>
      <w:r w:rsidRPr="00530C98">
        <w:rPr>
          <w:rFonts w:ascii="Times New Roman" w:hAnsi="Times New Roman" w:cs="B Nazanin" w:hint="cs"/>
          <w:b/>
          <w:bCs/>
          <w:sz w:val="20"/>
          <w:szCs w:val="24"/>
          <w:rtl/>
          <w:lang w:bidi="fa-IR"/>
        </w:rPr>
        <w:t>)</w:t>
      </w:r>
    </w:p>
    <w:p w:rsidR="00147E29" w:rsidRDefault="00785F94" w:rsidP="00BD6EA2">
      <w:pPr>
        <w:pStyle w:val="ListParagraph"/>
        <w:bidi/>
        <w:spacing w:after="0" w:line="288" w:lineRule="auto"/>
        <w:ind w:left="774"/>
        <w:jc w:val="both"/>
        <w:rPr>
          <w:rFonts w:ascii="Times New Roman" w:hAnsi="Times New Roman" w:cs="B Nazanin"/>
          <w:sz w:val="20"/>
          <w:szCs w:val="24"/>
          <w:rtl/>
          <w:lang w:bidi="fa-IR"/>
        </w:rPr>
      </w:pPr>
      <w:r>
        <w:rPr>
          <w:rFonts w:ascii="Times New Roman" w:hAnsi="Times New Roman" w:cs="B Nazanin" w:hint="cs"/>
          <w:sz w:val="20"/>
          <w:szCs w:val="24"/>
          <w:rtl/>
          <w:lang w:bidi="fa-IR"/>
        </w:rPr>
        <w:t>این پارامتر نیز در وب برای کارها از اهمیت ویژه ای برخوردار است.</w:t>
      </w:r>
      <w:r w:rsidR="004D2A6A">
        <w:rPr>
          <w:rFonts w:ascii="Times New Roman" w:hAnsi="Times New Roman" w:cs="B Nazanin" w:hint="cs"/>
          <w:sz w:val="20"/>
          <w:szCs w:val="24"/>
          <w:rtl/>
          <w:lang w:bidi="fa-IR"/>
        </w:rPr>
        <w:t xml:space="preserve"> هزینه تحویل دادن داده یا منبع برای هر </w:t>
      </w:r>
      <w:r w:rsidR="004D2A6A">
        <w:rPr>
          <w:rFonts w:ascii="Times New Roman" w:hAnsi="Times New Roman" w:cs="B Nazanin"/>
          <w:sz w:val="20"/>
          <w:szCs w:val="24"/>
          <w:lang w:bidi="fa-IR"/>
        </w:rPr>
        <w:t>Task</w:t>
      </w:r>
      <w:r w:rsidR="004D2A6A">
        <w:rPr>
          <w:rFonts w:ascii="Times New Roman" w:hAnsi="Times New Roman" w:cs="B Nazanin" w:hint="cs"/>
          <w:sz w:val="20"/>
          <w:szCs w:val="24"/>
          <w:rtl/>
          <w:lang w:bidi="fa-IR"/>
        </w:rPr>
        <w:t xml:space="preserve"> را هزینه پاسخگویی می نامیم.</w:t>
      </w:r>
      <w:r w:rsidR="00147E29">
        <w:rPr>
          <w:rFonts w:ascii="Times New Roman" w:hAnsi="Times New Roman" w:cs="B Nazanin" w:hint="cs"/>
          <w:sz w:val="20"/>
          <w:szCs w:val="24"/>
          <w:rtl/>
          <w:lang w:bidi="fa-IR"/>
        </w:rPr>
        <w:t xml:space="preserve"> هزینه متوسط پاسخگویی  در </w:t>
      </w:r>
      <w:r w:rsidR="00147E29">
        <w:rPr>
          <w:rFonts w:ascii="Times New Roman" w:hAnsi="Times New Roman" w:cs="B Nazanin"/>
          <w:sz w:val="20"/>
          <w:szCs w:val="24"/>
          <w:lang w:bidi="fa-IR"/>
        </w:rPr>
        <w:t>HSPN</w:t>
      </w:r>
      <w:r w:rsidR="00147E29">
        <w:rPr>
          <w:rFonts w:ascii="Times New Roman" w:hAnsi="Times New Roman" w:cs="B Nazanin" w:hint="cs"/>
          <w:sz w:val="20"/>
          <w:szCs w:val="24"/>
          <w:rtl/>
          <w:lang w:bidi="fa-IR"/>
        </w:rPr>
        <w:t xml:space="preserve"> </w:t>
      </w:r>
      <w:r w:rsidR="00BD6EA2">
        <w:rPr>
          <w:rFonts w:ascii="Times New Roman" w:hAnsi="Times New Roman" w:cs="B Nazanin" w:hint="cs"/>
          <w:sz w:val="20"/>
          <w:szCs w:val="24"/>
          <w:rtl/>
          <w:lang w:bidi="fa-IR"/>
        </w:rPr>
        <w:t xml:space="preserve">مجموع هزینه عبور کردن از سه لایه (در صورت لزوم) برای اختصاص منبع مناسب به </w:t>
      </w:r>
      <w:r w:rsidR="00BD6EA2">
        <w:rPr>
          <w:rFonts w:ascii="Times New Roman" w:hAnsi="Times New Roman" w:cs="B Nazanin"/>
          <w:sz w:val="20"/>
          <w:szCs w:val="24"/>
          <w:lang w:bidi="fa-IR"/>
        </w:rPr>
        <w:t>Task</w:t>
      </w:r>
      <w:r w:rsidR="00BD6EA2">
        <w:rPr>
          <w:rFonts w:ascii="Times New Roman" w:hAnsi="Times New Roman" w:cs="B Nazanin" w:hint="cs"/>
          <w:sz w:val="20"/>
          <w:szCs w:val="24"/>
          <w:rtl/>
          <w:lang w:bidi="fa-IR"/>
        </w:rPr>
        <w:t xml:space="preserve"> مورد نظر می باشد.</w:t>
      </w:r>
      <w:r w:rsidR="0059524A">
        <w:rPr>
          <w:rFonts w:ascii="Times New Roman" w:hAnsi="Times New Roman" w:cs="B Nazanin" w:hint="cs"/>
          <w:sz w:val="20"/>
          <w:szCs w:val="24"/>
          <w:rtl/>
          <w:lang w:bidi="fa-IR"/>
        </w:rPr>
        <w:t xml:space="preserve"> این را در نظر بگیرید که برخی از درخواست ها نیاز نیست که به لایه های خارجی همچون لایه گرید و یا لایه محلی بروند.پس در مقایسه با سایر روش ها میزان هزینه کمتری را مصرف می کنند.</w:t>
      </w:r>
      <w:r w:rsidR="00BD6EA2">
        <w:rPr>
          <w:rFonts w:ascii="Times New Roman" w:hAnsi="Times New Roman" w:cs="B Nazanin" w:hint="cs"/>
          <w:sz w:val="20"/>
          <w:szCs w:val="24"/>
          <w:rtl/>
          <w:lang w:bidi="fa-IR"/>
        </w:rPr>
        <w:t xml:space="preserve"> </w:t>
      </w:r>
    </w:p>
    <w:p w:rsidR="00785F94" w:rsidRPr="001B7FBE" w:rsidRDefault="004D2A6A" w:rsidP="001B7FBE">
      <w:pPr>
        <w:pStyle w:val="MyParagraph"/>
        <w:rPr>
          <w:rtl/>
        </w:rPr>
      </w:pPr>
      <w:r w:rsidRPr="001B7FBE">
        <w:rPr>
          <w:rFonts w:hint="cs"/>
          <w:rtl/>
        </w:rPr>
        <w:lastRenderedPageBreak/>
        <w:t>تمام الگوریتم های زمانبندی در طراحی و اجرای خود این پارامتر را مورد بررسی قرار می دهند.</w:t>
      </w:r>
      <w:r w:rsidR="00F17B69" w:rsidRPr="001B7FBE">
        <w:rPr>
          <w:rFonts w:hint="cs"/>
          <w:rtl/>
        </w:rPr>
        <w:t xml:space="preserve"> این الگوریتم ها منبع را در نزدیکترین حالت برای سایت </w:t>
      </w:r>
      <w:r w:rsidR="00F17B69" w:rsidRPr="001B7FBE">
        <w:t>Task</w:t>
      </w:r>
      <w:r w:rsidR="00F17B69" w:rsidRPr="001B7FBE">
        <w:rPr>
          <w:rFonts w:hint="cs"/>
          <w:rtl/>
        </w:rPr>
        <w:t xml:space="preserve"> در نظر می گ</w:t>
      </w:r>
      <w:r w:rsidR="002F34BC" w:rsidRPr="001B7FBE">
        <w:rPr>
          <w:rFonts w:hint="cs"/>
          <w:rtl/>
        </w:rPr>
        <w:t>ی</w:t>
      </w:r>
      <w:r w:rsidR="00F17B69" w:rsidRPr="001B7FBE">
        <w:rPr>
          <w:rFonts w:hint="cs"/>
          <w:rtl/>
        </w:rPr>
        <w:t>رند</w:t>
      </w:r>
      <w:r w:rsidR="00A16049" w:rsidRPr="001B7FBE">
        <w:rPr>
          <w:rFonts w:hint="cs"/>
          <w:rtl/>
        </w:rPr>
        <w:t xml:space="preserve"> و هزینه آن ها از هزینه اجرا هر</w:t>
      </w:r>
      <w:r w:rsidR="006E735B" w:rsidRPr="001B7FBE">
        <w:rPr>
          <w:rFonts w:hint="cs"/>
          <w:rtl/>
        </w:rPr>
        <w:t xml:space="preserve"> </w:t>
      </w:r>
      <w:r w:rsidR="00A16049" w:rsidRPr="001B7FBE">
        <w:t xml:space="preserve"> Task</w:t>
      </w:r>
      <w:r w:rsidR="00914808" w:rsidRPr="001B7FBE">
        <w:rPr>
          <w:rtl/>
        </w:rPr>
        <w:softHyphen/>
      </w:r>
      <w:r w:rsidR="00A16049" w:rsidRPr="001B7FBE">
        <w:rPr>
          <w:rFonts w:hint="cs"/>
          <w:rtl/>
        </w:rPr>
        <w:t xml:space="preserve">کمتر می باشد.  اما، ممکن است  منابعی وجود داشته باشند که </w:t>
      </w:r>
      <w:r w:rsidR="00914808" w:rsidRPr="001B7FBE">
        <w:rPr>
          <w:rFonts w:hint="cs"/>
          <w:rtl/>
        </w:rPr>
        <w:t>هزینه آن ها از هزینه مورد انتظار ما کمتر باشند ولی در اینجا در نظر گرفته می شوند. چون ممکن است زمان دسترسی به آن نسبت به منابع دیگر بخاطر نزدیک بودن یا در سایت کناری بودن کمتر باشد.</w:t>
      </w:r>
      <w:r w:rsidR="00D450C8" w:rsidRPr="001B7FBE">
        <w:rPr>
          <w:rFonts w:hint="cs"/>
          <w:rtl/>
        </w:rPr>
        <w:t xml:space="preserve">بطور مثال، اگر </w:t>
      </w:r>
      <w:r w:rsidR="00D450C8" w:rsidRPr="001B7FBE">
        <w:t>Task</w:t>
      </w:r>
      <w:r w:rsidR="00D450C8" w:rsidRPr="001B7FBE">
        <w:rPr>
          <w:rFonts w:hint="cs"/>
          <w:rtl/>
        </w:rPr>
        <w:t xml:space="preserve"> اول منبع مورد نظر خود را با هزینه 300$ پیدا کند</w:t>
      </w:r>
      <w:r w:rsidR="000D230A" w:rsidRPr="001B7FBE">
        <w:rPr>
          <w:rFonts w:hint="cs"/>
          <w:rtl/>
        </w:rPr>
        <w:t>، ما میزان 300+((1/100)*300) یعنی 303$ را در نظر می</w:t>
      </w:r>
      <w:r w:rsidR="00A57615" w:rsidRPr="001B7FBE">
        <w:rPr>
          <w:rFonts w:hint="cs"/>
          <w:rtl/>
        </w:rPr>
        <w:t xml:space="preserve"> </w:t>
      </w:r>
      <w:r w:rsidR="000D230A" w:rsidRPr="001B7FBE">
        <w:rPr>
          <w:rFonts w:hint="cs"/>
          <w:rtl/>
        </w:rPr>
        <w:t>گیریم</w:t>
      </w:r>
      <w:r w:rsidR="00CD4B36" w:rsidRPr="001B7FBE">
        <w:rPr>
          <w:rFonts w:hint="cs"/>
          <w:rtl/>
        </w:rPr>
        <w:t>.</w:t>
      </w:r>
      <w:r w:rsidR="008E12F9" w:rsidRPr="001B7FBE">
        <w:rPr>
          <w:rFonts w:hint="cs"/>
          <w:rtl/>
        </w:rPr>
        <w:t xml:space="preserve"> این بدین معنی است که ما به دنبال منابع با هزینه کمتر از 303$ می گردیم.</w:t>
      </w:r>
      <w:r w:rsidR="00F17B69" w:rsidRPr="001B7FBE">
        <w:rPr>
          <w:rFonts w:hint="cs"/>
          <w:rtl/>
        </w:rPr>
        <w:t xml:space="preserve"> </w:t>
      </w:r>
    </w:p>
    <w:p w:rsidR="00530C98" w:rsidRDefault="00530C98" w:rsidP="00AF2C58">
      <w:pPr>
        <w:pStyle w:val="MyParagraph"/>
        <w:rPr>
          <w:rtl/>
        </w:rPr>
      </w:pPr>
      <w:r>
        <w:rPr>
          <w:rFonts w:hint="cs"/>
          <w:rtl/>
        </w:rPr>
        <w:t xml:space="preserve">شکل </w:t>
      </w:r>
      <w:r w:rsidR="00AF2C58">
        <w:rPr>
          <w:rFonts w:hint="cs"/>
          <w:rtl/>
        </w:rPr>
        <w:t>4</w:t>
      </w:r>
      <w:r>
        <w:rPr>
          <w:rFonts w:hint="cs"/>
          <w:rtl/>
        </w:rPr>
        <w:t>-</w:t>
      </w:r>
      <w:r w:rsidR="007B5359">
        <w:rPr>
          <w:rFonts w:hint="cs"/>
          <w:rtl/>
        </w:rPr>
        <w:t>3</w:t>
      </w:r>
      <w:r>
        <w:rPr>
          <w:rFonts w:hint="cs"/>
          <w:rtl/>
        </w:rPr>
        <w:t xml:space="preserve"> </w:t>
      </w:r>
      <w:r w:rsidR="00D679F4">
        <w:rPr>
          <w:rFonts w:hint="cs"/>
          <w:rtl/>
        </w:rPr>
        <w:t xml:space="preserve">زمان متوسط پاسخگویی برای هر درخواست از </w:t>
      </w:r>
      <w:r w:rsidR="00C32D63">
        <w:rPr>
          <w:rFonts w:hint="cs"/>
          <w:rtl/>
        </w:rPr>
        <w:t>صد</w:t>
      </w:r>
      <w:r w:rsidR="00D679F4">
        <w:rPr>
          <w:rFonts w:hint="cs"/>
          <w:rtl/>
        </w:rPr>
        <w:t xml:space="preserve"> </w:t>
      </w:r>
      <w:r w:rsidR="00D679F4">
        <w:t>Task</w:t>
      </w:r>
      <w:r w:rsidR="00D679F4">
        <w:rPr>
          <w:rFonts w:hint="cs"/>
          <w:rtl/>
        </w:rPr>
        <w:t xml:space="preserve">  در نظر گرفته شده برای یک کاربر نشان داده شده است. این نمودار نشان می دهد که </w:t>
      </w:r>
      <w:r w:rsidR="00220B3F">
        <w:rPr>
          <w:rFonts w:hint="cs"/>
          <w:rtl/>
        </w:rPr>
        <w:t>الگوریتم</w:t>
      </w:r>
      <w:r w:rsidR="00220B3F" w:rsidRPr="00220B3F">
        <w:t xml:space="preserve"> </w:t>
      </w:r>
      <w:r w:rsidR="00220B3F">
        <w:t>HSPN</w:t>
      </w:r>
      <w:r w:rsidR="00220B3F">
        <w:rPr>
          <w:rFonts w:hint="cs"/>
          <w:rtl/>
        </w:rPr>
        <w:t xml:space="preserve"> از الگوریتم </w:t>
      </w:r>
      <w:r w:rsidR="00220B3F">
        <w:t>Max.min</w:t>
      </w:r>
      <w:r w:rsidR="00220B3F">
        <w:rPr>
          <w:rFonts w:hint="cs"/>
          <w:rtl/>
        </w:rPr>
        <w:t xml:space="preserve"> در هر 4 دسته بهتر عمل می کند و ولی در هر چهار حالت از الگوریتم</w:t>
      </w:r>
      <w:r w:rsidR="00220B3F">
        <w:t>Min.min</w:t>
      </w:r>
      <w:r w:rsidR="00220B3F">
        <w:rPr>
          <w:rFonts w:hint="cs"/>
          <w:rtl/>
        </w:rPr>
        <w:t xml:space="preserve"> زمان بیشتری دارد.</w:t>
      </w:r>
      <w:r w:rsidR="00665801">
        <w:rPr>
          <w:rFonts w:hint="cs"/>
          <w:rtl/>
        </w:rPr>
        <w:t xml:space="preserve"> در اینجا حداکثر زمان 36000 واحد و حداکثر هزینه 3000</w:t>
      </w:r>
      <w:r w:rsidR="00665801">
        <w:rPr>
          <w:rFonts w:cs="Times New Roman" w:hint="cs"/>
          <w:rtl/>
        </w:rPr>
        <w:t xml:space="preserve">$ </w:t>
      </w:r>
      <w:r w:rsidR="00665801">
        <w:rPr>
          <w:rFonts w:hint="cs"/>
          <w:rtl/>
        </w:rPr>
        <w:t>در نظر گرفته شده است.</w:t>
      </w:r>
      <w:r w:rsidR="009111FB">
        <w:rPr>
          <w:rFonts w:hint="cs"/>
          <w:rtl/>
        </w:rPr>
        <w:t xml:space="preserve"> میزان زمان</w:t>
      </w:r>
      <w:r w:rsidR="00220B3F">
        <w:rPr>
          <w:rFonts w:hint="cs"/>
          <w:rtl/>
        </w:rPr>
        <w:t xml:space="preserve"> </w:t>
      </w:r>
      <w:r w:rsidR="009111FB">
        <w:rPr>
          <w:rFonts w:hint="cs"/>
          <w:rtl/>
        </w:rPr>
        <w:t xml:space="preserve"> از </w:t>
      </w:r>
      <w:r w:rsidR="009111FB">
        <w:t xml:space="preserve">Task </w:t>
      </w:r>
      <w:r w:rsidR="009111FB">
        <w:rPr>
          <w:rFonts w:hint="cs"/>
          <w:rtl/>
        </w:rPr>
        <w:t xml:space="preserve">بیست و ششم تا </w:t>
      </w:r>
      <w:r w:rsidR="009111FB">
        <w:t>Task</w:t>
      </w:r>
      <w:r w:rsidR="009111FB">
        <w:rPr>
          <w:rFonts w:hint="cs"/>
          <w:rtl/>
        </w:rPr>
        <w:t xml:space="preserve"> یکصدم </w:t>
      </w:r>
      <w:r w:rsidR="00B46BE7">
        <w:rPr>
          <w:rFonts w:hint="cs"/>
          <w:rtl/>
        </w:rPr>
        <w:t xml:space="preserve">افزایش قابل توجهی داشته است. همانطور که می بینید در در خواست های پر محتوی میزان </w:t>
      </w:r>
      <w:r w:rsidR="00B46BE7">
        <w:t>ART</w:t>
      </w:r>
      <w:r w:rsidR="00B46BE7">
        <w:rPr>
          <w:rFonts w:hint="cs"/>
          <w:rtl/>
        </w:rPr>
        <w:t xml:space="preserve"> در </w:t>
      </w:r>
      <w:r w:rsidR="00B46BE7">
        <w:t>HSPN</w:t>
      </w:r>
      <w:r w:rsidR="00B46BE7">
        <w:rPr>
          <w:rFonts w:hint="cs"/>
          <w:rtl/>
        </w:rPr>
        <w:t xml:space="preserve"> بسیار به الگوریتم  </w:t>
      </w:r>
      <w:r w:rsidR="00B46BE7">
        <w:t xml:space="preserve"> Min.min </w:t>
      </w:r>
      <w:r w:rsidR="00B46BE7">
        <w:rPr>
          <w:rFonts w:hint="cs"/>
          <w:rtl/>
        </w:rPr>
        <w:t>نزدیکتر می باشد</w:t>
      </w:r>
      <w:r w:rsidR="002A2981">
        <w:t xml:space="preserve"> </w:t>
      </w:r>
      <w:r w:rsidR="002A2981">
        <w:rPr>
          <w:rFonts w:hint="cs"/>
          <w:rtl/>
        </w:rPr>
        <w:t xml:space="preserve"> و گاهی اوقات از آن نیز بهتر شده است.</w:t>
      </w:r>
    </w:p>
    <w:p w:rsidR="002A2981" w:rsidRDefault="005D6360" w:rsidP="00A70CD4">
      <w:pPr>
        <w:pStyle w:val="MyParagraph"/>
        <w:bidi w:val="0"/>
        <w:ind w:firstLine="0"/>
        <w:jc w:val="center"/>
        <w:rPr>
          <w:rtl/>
        </w:rPr>
      </w:pPr>
      <w:r>
        <w:rPr>
          <w:noProof/>
          <w:lang w:bidi="ar-SA"/>
        </w:rPr>
        <w:drawing>
          <wp:inline distT="0" distB="0" distL="0" distR="0">
            <wp:extent cx="4168140" cy="3147060"/>
            <wp:effectExtent l="19050" t="0" r="3810" b="0"/>
            <wp:docPr id="328"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44"/>
                    <a:srcRect/>
                    <a:stretch>
                      <a:fillRect/>
                    </a:stretch>
                  </pic:blipFill>
                  <pic:spPr bwMode="auto">
                    <a:xfrm>
                      <a:off x="0" y="0"/>
                      <a:ext cx="4168140" cy="3147060"/>
                    </a:xfrm>
                    <a:prstGeom prst="rect">
                      <a:avLst/>
                    </a:prstGeom>
                    <a:noFill/>
                    <a:ln w="9525">
                      <a:noFill/>
                      <a:miter lim="800000"/>
                      <a:headEnd/>
                      <a:tailEnd/>
                    </a:ln>
                  </pic:spPr>
                </pic:pic>
              </a:graphicData>
            </a:graphic>
          </wp:inline>
        </w:drawing>
      </w:r>
    </w:p>
    <w:p w:rsidR="002A2981" w:rsidRPr="00BE1DC2" w:rsidRDefault="00BE1DC2" w:rsidP="00BE1DC2">
      <w:pPr>
        <w:pStyle w:val="Caption"/>
        <w:bidi/>
        <w:jc w:val="center"/>
        <w:rPr>
          <w:rFonts w:ascii="B Nazanin" w:hAnsi="Times New Roman" w:cs="B Nazanin"/>
          <w:color w:val="auto"/>
          <w:sz w:val="22"/>
          <w:szCs w:val="22"/>
          <w:rtl/>
        </w:rPr>
      </w:pPr>
      <w:bookmarkStart w:id="775" w:name="_Toc272054956"/>
      <w:bookmarkStart w:id="776" w:name="OLE_LINK5"/>
      <w:bookmarkStart w:id="777" w:name="OLE_LINK6"/>
      <w:r w:rsidRPr="00BE1DC2">
        <w:rPr>
          <w:rFonts w:ascii="Times New Roman" w:hAnsi="Times New Roman" w:cs="B Nazanin"/>
          <w:color w:val="auto"/>
          <w:sz w:val="22"/>
          <w:szCs w:val="22"/>
          <w:rtl/>
          <w:lang w:bidi="ar-SA"/>
        </w:rPr>
        <w:t xml:space="preserve">شکل </w:t>
      </w:r>
      <w:r w:rsidR="002A4878">
        <w:rPr>
          <w:rFonts w:ascii="Times New Roman" w:hAnsi="Times New Roman" w:cs="B Nazanin"/>
          <w:color w:val="auto"/>
          <w:sz w:val="22"/>
          <w:szCs w:val="22"/>
          <w:rtl/>
          <w:lang w:bidi="ar-SA"/>
        </w:rPr>
        <w:fldChar w:fldCharType="begin"/>
      </w:r>
      <w:r w:rsidR="00746B14">
        <w:rPr>
          <w:rFonts w:ascii="Times New Roman" w:hAnsi="Times New Roman" w:cs="B Nazanin"/>
          <w:color w:val="auto"/>
          <w:sz w:val="22"/>
          <w:szCs w:val="22"/>
          <w:rtl/>
          <w:lang w:bidi="ar-SA"/>
        </w:rPr>
        <w:instrText xml:space="preserve"> </w:instrText>
      </w:r>
      <w:r w:rsidR="00746B14">
        <w:rPr>
          <w:rFonts w:ascii="Times New Roman" w:hAnsi="Times New Roman" w:cs="B Nazanin"/>
          <w:color w:val="auto"/>
          <w:sz w:val="22"/>
          <w:szCs w:val="22"/>
          <w:lang w:bidi="ar-SA"/>
        </w:rPr>
        <w:instrText>STYLEREF</w:instrText>
      </w:r>
      <w:r w:rsidR="00746B14">
        <w:rPr>
          <w:rFonts w:ascii="Times New Roman" w:hAnsi="Times New Roman" w:cs="B Nazanin"/>
          <w:color w:val="auto"/>
          <w:sz w:val="22"/>
          <w:szCs w:val="22"/>
          <w:rtl/>
          <w:lang w:bidi="ar-SA"/>
        </w:rPr>
        <w:instrText xml:space="preserve"> 1 \</w:instrText>
      </w:r>
      <w:r w:rsidR="00746B14">
        <w:rPr>
          <w:rFonts w:ascii="Times New Roman" w:hAnsi="Times New Roman" w:cs="B Nazanin"/>
          <w:color w:val="auto"/>
          <w:sz w:val="22"/>
          <w:szCs w:val="22"/>
          <w:lang w:bidi="ar-SA"/>
        </w:rPr>
        <w:instrText>s</w:instrText>
      </w:r>
      <w:r w:rsidR="00746B14">
        <w:rPr>
          <w:rFonts w:ascii="Times New Roman" w:hAnsi="Times New Roman" w:cs="B Nazanin"/>
          <w:color w:val="auto"/>
          <w:sz w:val="22"/>
          <w:szCs w:val="22"/>
          <w:rtl/>
          <w:lang w:bidi="ar-SA"/>
        </w:rPr>
        <w:instrText xml:space="preserve"> </w:instrText>
      </w:r>
      <w:r w:rsidR="002A4878">
        <w:rPr>
          <w:rFonts w:ascii="Times New Roman" w:hAnsi="Times New Roman" w:cs="B Nazanin"/>
          <w:color w:val="auto"/>
          <w:sz w:val="22"/>
          <w:szCs w:val="22"/>
          <w:rtl/>
          <w:lang w:bidi="ar-SA"/>
        </w:rPr>
        <w:fldChar w:fldCharType="separate"/>
      </w:r>
      <w:r w:rsidR="00D049C4">
        <w:rPr>
          <w:rFonts w:ascii="Times New Roman" w:hAnsi="Times New Roman" w:cs="B Nazanin"/>
          <w:noProof/>
          <w:color w:val="auto"/>
          <w:sz w:val="22"/>
          <w:szCs w:val="22"/>
          <w:rtl/>
          <w:lang w:bidi="ar-SA"/>
        </w:rPr>
        <w:t>‏4</w:t>
      </w:r>
      <w:r w:rsidR="002A4878">
        <w:rPr>
          <w:rFonts w:ascii="Times New Roman" w:hAnsi="Times New Roman" w:cs="B Nazanin"/>
          <w:color w:val="auto"/>
          <w:sz w:val="22"/>
          <w:szCs w:val="22"/>
          <w:rtl/>
          <w:lang w:bidi="ar-SA"/>
        </w:rPr>
        <w:fldChar w:fldCharType="end"/>
      </w:r>
      <w:r w:rsidR="00746B14">
        <w:rPr>
          <w:rFonts w:ascii="Times New Roman" w:hAnsi="Times New Roman" w:cs="B Nazanin"/>
          <w:color w:val="auto"/>
          <w:sz w:val="22"/>
          <w:szCs w:val="22"/>
          <w:rtl/>
          <w:lang w:bidi="ar-SA"/>
        </w:rPr>
        <w:noBreakHyphen/>
      </w:r>
      <w:r w:rsidR="002A4878">
        <w:rPr>
          <w:rFonts w:ascii="Times New Roman" w:hAnsi="Times New Roman" w:cs="B Nazanin"/>
          <w:color w:val="auto"/>
          <w:sz w:val="22"/>
          <w:szCs w:val="22"/>
          <w:rtl/>
          <w:lang w:bidi="ar-SA"/>
        </w:rPr>
        <w:fldChar w:fldCharType="begin"/>
      </w:r>
      <w:r w:rsidR="00746B14">
        <w:rPr>
          <w:rFonts w:ascii="Times New Roman" w:hAnsi="Times New Roman" w:cs="B Nazanin"/>
          <w:color w:val="auto"/>
          <w:sz w:val="22"/>
          <w:szCs w:val="22"/>
          <w:rtl/>
          <w:lang w:bidi="ar-SA"/>
        </w:rPr>
        <w:instrText xml:space="preserve"> </w:instrText>
      </w:r>
      <w:r w:rsidR="00746B14">
        <w:rPr>
          <w:rFonts w:ascii="Times New Roman" w:hAnsi="Times New Roman" w:cs="B Nazanin"/>
          <w:color w:val="auto"/>
          <w:sz w:val="22"/>
          <w:szCs w:val="22"/>
          <w:lang w:bidi="ar-SA"/>
        </w:rPr>
        <w:instrText>SEQ</w:instrText>
      </w:r>
      <w:r w:rsidR="00746B14">
        <w:rPr>
          <w:rFonts w:ascii="Times New Roman" w:hAnsi="Times New Roman" w:cs="B Nazanin"/>
          <w:color w:val="auto"/>
          <w:sz w:val="22"/>
          <w:szCs w:val="22"/>
          <w:rtl/>
          <w:lang w:bidi="ar-SA"/>
        </w:rPr>
        <w:instrText xml:space="preserve"> شکل \* </w:instrText>
      </w:r>
      <w:r w:rsidR="00746B14">
        <w:rPr>
          <w:rFonts w:ascii="Times New Roman" w:hAnsi="Times New Roman" w:cs="B Nazanin"/>
          <w:color w:val="auto"/>
          <w:sz w:val="22"/>
          <w:szCs w:val="22"/>
          <w:lang w:bidi="ar-SA"/>
        </w:rPr>
        <w:instrText>ARABIC \s 1</w:instrText>
      </w:r>
      <w:r w:rsidR="00746B14">
        <w:rPr>
          <w:rFonts w:ascii="Times New Roman" w:hAnsi="Times New Roman" w:cs="B Nazanin"/>
          <w:color w:val="auto"/>
          <w:sz w:val="22"/>
          <w:szCs w:val="22"/>
          <w:rtl/>
          <w:lang w:bidi="ar-SA"/>
        </w:rPr>
        <w:instrText xml:space="preserve"> </w:instrText>
      </w:r>
      <w:r w:rsidR="002A4878">
        <w:rPr>
          <w:rFonts w:ascii="Times New Roman" w:hAnsi="Times New Roman" w:cs="B Nazanin"/>
          <w:color w:val="auto"/>
          <w:sz w:val="22"/>
          <w:szCs w:val="22"/>
          <w:rtl/>
          <w:lang w:bidi="ar-SA"/>
        </w:rPr>
        <w:fldChar w:fldCharType="separate"/>
      </w:r>
      <w:r w:rsidR="00D049C4">
        <w:rPr>
          <w:rFonts w:ascii="Times New Roman" w:hAnsi="Times New Roman" w:cs="B Nazanin"/>
          <w:noProof/>
          <w:color w:val="auto"/>
          <w:sz w:val="22"/>
          <w:szCs w:val="22"/>
          <w:rtl/>
          <w:lang w:bidi="ar-SA"/>
        </w:rPr>
        <w:t>3</w:t>
      </w:r>
      <w:r w:rsidR="002A4878">
        <w:rPr>
          <w:rFonts w:ascii="Times New Roman" w:hAnsi="Times New Roman" w:cs="B Nazanin"/>
          <w:color w:val="auto"/>
          <w:sz w:val="22"/>
          <w:szCs w:val="22"/>
          <w:rtl/>
          <w:lang w:bidi="ar-SA"/>
        </w:rPr>
        <w:fldChar w:fldCharType="end"/>
      </w:r>
      <w:r w:rsidR="002A2981" w:rsidRPr="00BE1DC2">
        <w:rPr>
          <w:rFonts w:ascii="B Nazanin" w:hAnsi="Times New Roman" w:cs="B Nazanin" w:hint="cs"/>
          <w:color w:val="auto"/>
          <w:sz w:val="22"/>
          <w:szCs w:val="22"/>
          <w:rtl/>
        </w:rPr>
        <w:t xml:space="preserve">: </w:t>
      </w:r>
      <w:r w:rsidR="002A2981" w:rsidRPr="00BE1DC2">
        <w:rPr>
          <w:rFonts w:ascii="Times New Roman" w:hAnsi="Times New Roman" w:cs="B Nazanin" w:hint="cs"/>
          <w:color w:val="auto"/>
          <w:sz w:val="22"/>
          <w:szCs w:val="22"/>
          <w:rtl/>
          <w:lang w:bidi="ar-SA"/>
        </w:rPr>
        <w:t xml:space="preserve">زمان متوسط پاسخگویی برای هر درخواست بازای </w:t>
      </w:r>
      <w:r w:rsidR="002A2981" w:rsidRPr="00BE1DC2">
        <w:rPr>
          <w:rFonts w:ascii="B Nazanin" w:hAnsi="Times New Roman" w:cs="B Nazanin" w:hint="cs"/>
          <w:color w:val="auto"/>
          <w:sz w:val="22"/>
          <w:szCs w:val="22"/>
          <w:rtl/>
        </w:rPr>
        <w:t xml:space="preserve">100 </w:t>
      </w:r>
      <w:r w:rsidR="002A2981" w:rsidRPr="00BE1DC2">
        <w:rPr>
          <w:rFonts w:ascii="Times New Roman" w:hAnsi="Times New Roman" w:cs="B Nazanin" w:hint="cs"/>
          <w:color w:val="auto"/>
          <w:sz w:val="22"/>
          <w:szCs w:val="22"/>
          <w:rtl/>
          <w:lang w:bidi="ar-SA"/>
        </w:rPr>
        <w:t>درخواست</w:t>
      </w:r>
      <w:bookmarkEnd w:id="775"/>
    </w:p>
    <w:p w:rsidR="00A70CD4" w:rsidRPr="00A70CD4" w:rsidRDefault="00A70CD4" w:rsidP="00AF2C58">
      <w:pPr>
        <w:pStyle w:val="MyParagraph"/>
        <w:jc w:val="both"/>
        <w:rPr>
          <w:sz w:val="24"/>
          <w:rtl/>
        </w:rPr>
      </w:pPr>
      <w:r>
        <w:rPr>
          <w:rFonts w:hint="cs"/>
          <w:rtl/>
        </w:rPr>
        <w:lastRenderedPageBreak/>
        <w:t xml:space="preserve">همانطور که در شکل </w:t>
      </w:r>
      <w:r w:rsidR="00AF2C58">
        <w:rPr>
          <w:rFonts w:hint="cs"/>
          <w:rtl/>
        </w:rPr>
        <w:t>4</w:t>
      </w:r>
      <w:r>
        <w:rPr>
          <w:rFonts w:hint="cs"/>
          <w:rtl/>
        </w:rPr>
        <w:t>-</w:t>
      </w:r>
      <w:r w:rsidR="007B5359">
        <w:rPr>
          <w:rFonts w:hint="cs"/>
          <w:rtl/>
        </w:rPr>
        <w:t>4</w:t>
      </w:r>
      <w:r>
        <w:rPr>
          <w:rFonts w:hint="cs"/>
          <w:rtl/>
        </w:rPr>
        <w:t xml:space="preserve"> نشان داده شده است متوسط زمان اختصاص داده شده به هر کار برای هر الگوریتم نشان داده شده است. همانطور که می بینیم الگوریتم </w:t>
      </w:r>
      <w:r>
        <w:t>RHSPN</w:t>
      </w:r>
      <w:r>
        <w:rPr>
          <w:rFonts w:hint="cs"/>
          <w:rtl/>
        </w:rPr>
        <w:t xml:space="preserve"> به میزان 150 واحد زمانی از الگوریتم </w:t>
      </w:r>
      <w:r>
        <w:t>Min.min</w:t>
      </w:r>
      <w:r>
        <w:rPr>
          <w:rFonts w:hint="cs"/>
          <w:rtl/>
        </w:rPr>
        <w:t xml:space="preserve"> زمان متوسط مصرفی هر کارش بیشتر می باشد و آن هم به هزینه تعویض بستر از یک لایه به لایه دیگر مربوط می باشد. این الگوریتم نزدیک به 1500 واحد از الگوریتم </w:t>
      </w:r>
      <w:r>
        <w:t>Max.min</w:t>
      </w:r>
      <w:r>
        <w:rPr>
          <w:rFonts w:hint="cs"/>
          <w:rtl/>
        </w:rPr>
        <w:t xml:space="preserve"> زمان کمتری مصرف می کند.</w:t>
      </w:r>
    </w:p>
    <w:bookmarkEnd w:id="776"/>
    <w:bookmarkEnd w:id="777"/>
    <w:p w:rsidR="00A70CD4" w:rsidRPr="00BE1DC2" w:rsidRDefault="005D6360" w:rsidP="00A70CD4">
      <w:pPr>
        <w:spacing w:after="0" w:line="288" w:lineRule="auto"/>
        <w:jc w:val="center"/>
        <w:rPr>
          <w:rFonts w:ascii="Times New Roman" w:hAnsi="Times New Roman" w:cs="B Nazanin"/>
          <w:b/>
          <w:bCs/>
          <w:rtl/>
          <w:lang w:bidi="fa-IR"/>
        </w:rPr>
      </w:pPr>
      <w:r>
        <w:rPr>
          <w:rFonts w:ascii="Times New Roman" w:hAnsi="Times New Roman" w:cs="B Nazanin"/>
          <w:b/>
          <w:bCs/>
          <w:noProof/>
          <w:lang w:bidi="ar-SA"/>
        </w:rPr>
        <w:drawing>
          <wp:inline distT="0" distB="0" distL="0" distR="0">
            <wp:extent cx="4305935" cy="2902585"/>
            <wp:effectExtent l="19050" t="0" r="0" b="0"/>
            <wp:docPr id="32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5"/>
                    <a:srcRect/>
                    <a:stretch>
                      <a:fillRect/>
                    </a:stretch>
                  </pic:blipFill>
                  <pic:spPr bwMode="auto">
                    <a:xfrm>
                      <a:off x="0" y="0"/>
                      <a:ext cx="4305935" cy="2902585"/>
                    </a:xfrm>
                    <a:prstGeom prst="rect">
                      <a:avLst/>
                    </a:prstGeom>
                    <a:noFill/>
                    <a:ln w="9525">
                      <a:noFill/>
                      <a:miter lim="800000"/>
                      <a:headEnd/>
                      <a:tailEnd/>
                    </a:ln>
                  </pic:spPr>
                </pic:pic>
              </a:graphicData>
            </a:graphic>
          </wp:inline>
        </w:drawing>
      </w:r>
    </w:p>
    <w:p w:rsidR="003E2861" w:rsidRPr="00BE1DC2" w:rsidRDefault="00BE1DC2" w:rsidP="00BE1DC2">
      <w:pPr>
        <w:pStyle w:val="Caption"/>
        <w:bidi/>
        <w:jc w:val="center"/>
        <w:rPr>
          <w:rFonts w:ascii="Times New Roman" w:hAnsi="Times New Roman" w:cs="B Nazanin"/>
          <w:color w:val="auto"/>
          <w:sz w:val="22"/>
          <w:szCs w:val="22"/>
        </w:rPr>
      </w:pPr>
      <w:bookmarkStart w:id="778" w:name="_Toc272054957"/>
      <w:r w:rsidRPr="00BE1DC2">
        <w:rPr>
          <w:rFonts w:ascii="Times New Roman" w:hAnsi="Times New Roman" w:cs="B Nazanin" w:hint="eastAsia"/>
          <w:color w:val="auto"/>
          <w:sz w:val="22"/>
          <w:szCs w:val="22"/>
          <w:rtl/>
          <w:lang w:bidi="ar-SA"/>
        </w:rPr>
        <w:t>شکل</w:t>
      </w:r>
      <w:r w:rsidRPr="00BE1DC2">
        <w:rPr>
          <w:rFonts w:ascii="Times New Roman" w:hAnsi="Times New Roman" w:cs="B Nazanin"/>
          <w:color w:val="auto"/>
          <w:sz w:val="22"/>
          <w:szCs w:val="22"/>
          <w:rtl/>
          <w:lang w:bidi="ar-SA"/>
        </w:rPr>
        <w:t xml:space="preserve"> </w:t>
      </w:r>
      <w:r w:rsidR="002A4878">
        <w:rPr>
          <w:rFonts w:ascii="Times New Roman" w:hAnsi="Times New Roman" w:cs="B Nazanin"/>
          <w:color w:val="auto"/>
          <w:sz w:val="22"/>
          <w:szCs w:val="22"/>
          <w:rtl/>
          <w:lang w:bidi="ar-SA"/>
        </w:rPr>
        <w:fldChar w:fldCharType="begin"/>
      </w:r>
      <w:r w:rsidR="00746B14">
        <w:rPr>
          <w:rFonts w:ascii="Times New Roman" w:hAnsi="Times New Roman" w:cs="B Nazanin"/>
          <w:color w:val="auto"/>
          <w:sz w:val="22"/>
          <w:szCs w:val="22"/>
          <w:rtl/>
          <w:lang w:bidi="ar-SA"/>
        </w:rPr>
        <w:instrText xml:space="preserve"> </w:instrText>
      </w:r>
      <w:r w:rsidR="00746B14">
        <w:rPr>
          <w:rFonts w:ascii="Times New Roman" w:hAnsi="Times New Roman" w:cs="B Nazanin"/>
          <w:color w:val="auto"/>
          <w:sz w:val="22"/>
          <w:szCs w:val="22"/>
          <w:lang w:bidi="ar-SA"/>
        </w:rPr>
        <w:instrText>STYLEREF</w:instrText>
      </w:r>
      <w:r w:rsidR="00746B14">
        <w:rPr>
          <w:rFonts w:ascii="Times New Roman" w:hAnsi="Times New Roman" w:cs="B Nazanin"/>
          <w:color w:val="auto"/>
          <w:sz w:val="22"/>
          <w:szCs w:val="22"/>
          <w:rtl/>
          <w:lang w:bidi="ar-SA"/>
        </w:rPr>
        <w:instrText xml:space="preserve"> 1 \</w:instrText>
      </w:r>
      <w:r w:rsidR="00746B14">
        <w:rPr>
          <w:rFonts w:ascii="Times New Roman" w:hAnsi="Times New Roman" w:cs="B Nazanin"/>
          <w:color w:val="auto"/>
          <w:sz w:val="22"/>
          <w:szCs w:val="22"/>
          <w:lang w:bidi="ar-SA"/>
        </w:rPr>
        <w:instrText>s</w:instrText>
      </w:r>
      <w:r w:rsidR="00746B14">
        <w:rPr>
          <w:rFonts w:ascii="Times New Roman" w:hAnsi="Times New Roman" w:cs="B Nazanin"/>
          <w:color w:val="auto"/>
          <w:sz w:val="22"/>
          <w:szCs w:val="22"/>
          <w:rtl/>
          <w:lang w:bidi="ar-SA"/>
        </w:rPr>
        <w:instrText xml:space="preserve"> </w:instrText>
      </w:r>
      <w:r w:rsidR="002A4878">
        <w:rPr>
          <w:rFonts w:ascii="Times New Roman" w:hAnsi="Times New Roman" w:cs="B Nazanin"/>
          <w:color w:val="auto"/>
          <w:sz w:val="22"/>
          <w:szCs w:val="22"/>
          <w:rtl/>
          <w:lang w:bidi="ar-SA"/>
        </w:rPr>
        <w:fldChar w:fldCharType="separate"/>
      </w:r>
      <w:r w:rsidR="00D049C4">
        <w:rPr>
          <w:rFonts w:ascii="Times New Roman" w:hAnsi="Times New Roman" w:cs="B Nazanin"/>
          <w:noProof/>
          <w:color w:val="auto"/>
          <w:sz w:val="22"/>
          <w:szCs w:val="22"/>
          <w:rtl/>
          <w:lang w:bidi="ar-SA"/>
        </w:rPr>
        <w:t>‏4</w:t>
      </w:r>
      <w:r w:rsidR="002A4878">
        <w:rPr>
          <w:rFonts w:ascii="Times New Roman" w:hAnsi="Times New Roman" w:cs="B Nazanin"/>
          <w:color w:val="auto"/>
          <w:sz w:val="22"/>
          <w:szCs w:val="22"/>
          <w:rtl/>
          <w:lang w:bidi="ar-SA"/>
        </w:rPr>
        <w:fldChar w:fldCharType="end"/>
      </w:r>
      <w:r w:rsidR="00746B14">
        <w:rPr>
          <w:rFonts w:ascii="Times New Roman" w:hAnsi="Times New Roman" w:cs="B Nazanin"/>
          <w:color w:val="auto"/>
          <w:sz w:val="22"/>
          <w:szCs w:val="22"/>
          <w:rtl/>
          <w:lang w:bidi="ar-SA"/>
        </w:rPr>
        <w:noBreakHyphen/>
      </w:r>
      <w:r w:rsidR="002A4878">
        <w:rPr>
          <w:rFonts w:ascii="Times New Roman" w:hAnsi="Times New Roman" w:cs="B Nazanin"/>
          <w:color w:val="auto"/>
          <w:sz w:val="22"/>
          <w:szCs w:val="22"/>
          <w:rtl/>
          <w:lang w:bidi="ar-SA"/>
        </w:rPr>
        <w:fldChar w:fldCharType="begin"/>
      </w:r>
      <w:r w:rsidR="00746B14">
        <w:rPr>
          <w:rFonts w:ascii="Times New Roman" w:hAnsi="Times New Roman" w:cs="B Nazanin"/>
          <w:color w:val="auto"/>
          <w:sz w:val="22"/>
          <w:szCs w:val="22"/>
          <w:rtl/>
          <w:lang w:bidi="ar-SA"/>
        </w:rPr>
        <w:instrText xml:space="preserve"> </w:instrText>
      </w:r>
      <w:r w:rsidR="00746B14">
        <w:rPr>
          <w:rFonts w:ascii="Times New Roman" w:hAnsi="Times New Roman" w:cs="B Nazanin"/>
          <w:color w:val="auto"/>
          <w:sz w:val="22"/>
          <w:szCs w:val="22"/>
          <w:lang w:bidi="ar-SA"/>
        </w:rPr>
        <w:instrText>SEQ</w:instrText>
      </w:r>
      <w:r w:rsidR="00746B14">
        <w:rPr>
          <w:rFonts w:ascii="Times New Roman" w:hAnsi="Times New Roman" w:cs="B Nazanin"/>
          <w:color w:val="auto"/>
          <w:sz w:val="22"/>
          <w:szCs w:val="22"/>
          <w:rtl/>
          <w:lang w:bidi="ar-SA"/>
        </w:rPr>
        <w:instrText xml:space="preserve"> شکل \* </w:instrText>
      </w:r>
      <w:r w:rsidR="00746B14">
        <w:rPr>
          <w:rFonts w:ascii="Times New Roman" w:hAnsi="Times New Roman" w:cs="B Nazanin"/>
          <w:color w:val="auto"/>
          <w:sz w:val="22"/>
          <w:szCs w:val="22"/>
          <w:lang w:bidi="ar-SA"/>
        </w:rPr>
        <w:instrText>ARABIC \s 1</w:instrText>
      </w:r>
      <w:r w:rsidR="00746B14">
        <w:rPr>
          <w:rFonts w:ascii="Times New Roman" w:hAnsi="Times New Roman" w:cs="B Nazanin"/>
          <w:color w:val="auto"/>
          <w:sz w:val="22"/>
          <w:szCs w:val="22"/>
          <w:rtl/>
          <w:lang w:bidi="ar-SA"/>
        </w:rPr>
        <w:instrText xml:space="preserve"> </w:instrText>
      </w:r>
      <w:r w:rsidR="002A4878">
        <w:rPr>
          <w:rFonts w:ascii="Times New Roman" w:hAnsi="Times New Roman" w:cs="B Nazanin"/>
          <w:color w:val="auto"/>
          <w:sz w:val="22"/>
          <w:szCs w:val="22"/>
          <w:rtl/>
          <w:lang w:bidi="ar-SA"/>
        </w:rPr>
        <w:fldChar w:fldCharType="separate"/>
      </w:r>
      <w:r w:rsidR="00D049C4">
        <w:rPr>
          <w:rFonts w:ascii="Times New Roman" w:hAnsi="Times New Roman" w:cs="B Nazanin"/>
          <w:noProof/>
          <w:color w:val="auto"/>
          <w:sz w:val="22"/>
          <w:szCs w:val="22"/>
          <w:rtl/>
          <w:lang w:bidi="ar-SA"/>
        </w:rPr>
        <w:t>4</w:t>
      </w:r>
      <w:r w:rsidR="002A4878">
        <w:rPr>
          <w:rFonts w:ascii="Times New Roman" w:hAnsi="Times New Roman" w:cs="B Nazanin"/>
          <w:color w:val="auto"/>
          <w:sz w:val="22"/>
          <w:szCs w:val="22"/>
          <w:rtl/>
          <w:lang w:bidi="ar-SA"/>
        </w:rPr>
        <w:fldChar w:fldCharType="end"/>
      </w:r>
      <w:r w:rsidR="003E2861" w:rsidRPr="00BE1DC2">
        <w:rPr>
          <w:rFonts w:ascii="Times New Roman" w:hAnsi="Times New Roman" w:cs="B Nazanin" w:hint="cs"/>
          <w:color w:val="auto"/>
          <w:sz w:val="22"/>
          <w:szCs w:val="22"/>
          <w:rtl/>
          <w:lang w:bidi="fa-IR"/>
        </w:rPr>
        <w:t>: متوسط زمان تخصیص داده شده برای هر کار</w:t>
      </w:r>
      <w:bookmarkEnd w:id="778"/>
    </w:p>
    <w:p w:rsidR="00B55B45" w:rsidRDefault="00D82FE8" w:rsidP="00AF2C58">
      <w:pPr>
        <w:bidi/>
        <w:spacing w:after="0" w:line="288" w:lineRule="auto"/>
        <w:jc w:val="both"/>
        <w:rPr>
          <w:rFonts w:cs="B Nazanin"/>
          <w:sz w:val="24"/>
          <w:szCs w:val="24"/>
          <w:rtl/>
          <w:lang w:bidi="fa-IR"/>
        </w:rPr>
      </w:pPr>
      <w:r w:rsidRPr="00D82FE8">
        <w:rPr>
          <w:rFonts w:ascii="Times New Roman" w:hAnsi="Times New Roman" w:cs="B Nazanin" w:hint="cs"/>
          <w:sz w:val="24"/>
          <w:szCs w:val="24"/>
          <w:rtl/>
          <w:lang w:bidi="fa-IR"/>
        </w:rPr>
        <w:t xml:space="preserve">شکل </w:t>
      </w:r>
      <w:r w:rsidR="00AF2C58">
        <w:rPr>
          <w:rFonts w:ascii="Times New Roman" w:hAnsi="Times New Roman" w:cs="B Nazanin" w:hint="cs"/>
          <w:sz w:val="24"/>
          <w:szCs w:val="24"/>
          <w:rtl/>
          <w:lang w:bidi="fa-IR"/>
        </w:rPr>
        <w:t>4</w:t>
      </w:r>
      <w:r w:rsidRPr="00BE300B">
        <w:rPr>
          <w:rFonts w:ascii="Times New Roman" w:hAnsi="Times New Roman" w:cs="B Nazanin"/>
          <w:sz w:val="24"/>
          <w:szCs w:val="24"/>
          <w:rtl/>
          <w:lang w:bidi="fa-IR"/>
        </w:rPr>
        <w:t>-</w:t>
      </w:r>
      <w:r w:rsidR="001720C2">
        <w:rPr>
          <w:rFonts w:ascii="Times New Roman" w:hAnsi="Times New Roman" w:cs="B Nazanin" w:hint="cs"/>
          <w:sz w:val="24"/>
          <w:szCs w:val="24"/>
          <w:rtl/>
          <w:lang w:bidi="fa-IR"/>
        </w:rPr>
        <w:t>5</w:t>
      </w:r>
      <w:r w:rsidR="009903F2" w:rsidRPr="00BE300B">
        <w:rPr>
          <w:rFonts w:ascii="Times New Roman" w:hAnsi="Times New Roman" w:cs="B Nazanin"/>
          <w:sz w:val="24"/>
          <w:szCs w:val="24"/>
          <w:rtl/>
          <w:lang w:bidi="fa-IR"/>
        </w:rPr>
        <w:t xml:space="preserve"> </w:t>
      </w:r>
      <w:r w:rsidRPr="00BE300B">
        <w:rPr>
          <w:rFonts w:ascii="Times New Roman" w:hAnsi="Times New Roman" w:cs="B Nazanin"/>
          <w:sz w:val="24"/>
          <w:szCs w:val="24"/>
          <w:rtl/>
          <w:lang w:bidi="fa-IR"/>
        </w:rPr>
        <w:t xml:space="preserve"> میزان هزینه</w:t>
      </w:r>
      <w:r w:rsidRPr="00BE300B">
        <w:rPr>
          <w:rFonts w:ascii="Times New Roman" w:hAnsi="Times New Roman" w:cs="B Nazanin"/>
          <w:sz w:val="24"/>
          <w:szCs w:val="24"/>
          <w:rtl/>
          <w:lang w:bidi="ar-SA"/>
        </w:rPr>
        <w:t xml:space="preserve"> متوسط پاسخگویی برای هر درخواست</w:t>
      </w:r>
      <w:r w:rsidR="009903F2" w:rsidRPr="00BE300B">
        <w:rPr>
          <w:rFonts w:ascii="Times New Roman" w:hAnsi="Times New Roman" w:cs="B Nazanin"/>
          <w:sz w:val="24"/>
          <w:szCs w:val="24"/>
          <w:rtl/>
          <w:lang w:bidi="fa-IR"/>
        </w:rPr>
        <w:t xml:space="preserve"> برای یک کاربر آورده شده است.</w:t>
      </w:r>
      <w:r w:rsidR="00AC7FF3" w:rsidRPr="00BE300B">
        <w:rPr>
          <w:rFonts w:ascii="Times New Roman" w:hAnsi="Times New Roman" w:cs="B Nazanin"/>
          <w:sz w:val="24"/>
          <w:szCs w:val="24"/>
          <w:rtl/>
          <w:lang w:bidi="fa-IR"/>
        </w:rPr>
        <w:t xml:space="preserve">. این نمودار نشان می دهد برای 25 </w:t>
      </w:r>
      <w:r w:rsidR="00AC7FF3" w:rsidRPr="00BE300B">
        <w:rPr>
          <w:rFonts w:ascii="Times New Roman" w:hAnsi="Times New Roman" w:cs="B Nazanin"/>
          <w:sz w:val="20"/>
          <w:szCs w:val="20"/>
          <w:lang w:bidi="fa-IR"/>
        </w:rPr>
        <w:t xml:space="preserve">Task </w:t>
      </w:r>
      <w:r w:rsidR="00AC7FF3" w:rsidRPr="00BE300B">
        <w:rPr>
          <w:rFonts w:ascii="Times New Roman" w:hAnsi="Times New Roman" w:cs="B Nazanin"/>
          <w:sz w:val="24"/>
          <w:szCs w:val="24"/>
          <w:rtl/>
          <w:lang w:bidi="fa-IR"/>
        </w:rPr>
        <w:t>اول (دسته</w:t>
      </w:r>
      <w:r w:rsidR="00AC7FF3">
        <w:rPr>
          <w:rFonts w:cs="B Nazanin" w:hint="cs"/>
          <w:sz w:val="24"/>
          <w:szCs w:val="24"/>
          <w:rtl/>
          <w:lang w:bidi="fa-IR"/>
        </w:rPr>
        <w:t xml:space="preserve"> اول)</w:t>
      </w:r>
      <w:r w:rsidR="00DB3275">
        <w:rPr>
          <w:rFonts w:cs="B Nazanin" w:hint="cs"/>
          <w:sz w:val="24"/>
          <w:szCs w:val="24"/>
          <w:rtl/>
          <w:lang w:bidi="fa-IR"/>
        </w:rPr>
        <w:t xml:space="preserve"> بخاطر عدم در نظر گرفتن هزینه و زمان هر سه الگوریتم مقدار هزینه بالایی را برای هر </w:t>
      </w:r>
      <w:r w:rsidR="00DB3275" w:rsidRPr="001720C2">
        <w:rPr>
          <w:rFonts w:ascii="Times New Roman" w:hAnsi="Times New Roman" w:cs="Times New Roman"/>
          <w:sz w:val="20"/>
          <w:szCs w:val="20"/>
          <w:lang w:bidi="fa-IR"/>
        </w:rPr>
        <w:t>Task</w:t>
      </w:r>
      <w:r w:rsidR="00DB3275">
        <w:rPr>
          <w:rFonts w:cs="B Nazanin"/>
          <w:sz w:val="24"/>
          <w:szCs w:val="24"/>
          <w:lang w:bidi="fa-IR"/>
        </w:rPr>
        <w:t xml:space="preserve"> </w:t>
      </w:r>
      <w:r w:rsidR="00DB3275">
        <w:rPr>
          <w:rFonts w:cs="B Nazanin" w:hint="cs"/>
          <w:sz w:val="24"/>
          <w:szCs w:val="24"/>
          <w:rtl/>
          <w:lang w:bidi="fa-IR"/>
        </w:rPr>
        <w:t xml:space="preserve">بدون در نظر گرفتن پر یا محتوی بودن آن در نظر می گیرند. اما در دسته دوم </w:t>
      </w:r>
      <w:r w:rsidR="00DB3275" w:rsidRPr="001720C2">
        <w:rPr>
          <w:rFonts w:ascii="Times New Roman" w:hAnsi="Times New Roman" w:cs="Times New Roman"/>
          <w:sz w:val="20"/>
          <w:szCs w:val="20"/>
          <w:lang w:bidi="fa-IR"/>
        </w:rPr>
        <w:t>Task</w:t>
      </w:r>
      <w:r w:rsidR="00DB3275">
        <w:rPr>
          <w:rFonts w:cs="B Nazanin"/>
          <w:sz w:val="24"/>
          <w:szCs w:val="24"/>
          <w:lang w:bidi="fa-IR"/>
        </w:rPr>
        <w:t xml:space="preserve"> </w:t>
      </w:r>
      <w:r w:rsidR="00DB3275">
        <w:rPr>
          <w:rFonts w:cs="B Nazanin" w:hint="cs"/>
          <w:sz w:val="24"/>
          <w:szCs w:val="24"/>
          <w:rtl/>
          <w:lang w:bidi="fa-IR"/>
        </w:rPr>
        <w:t>ها،</w:t>
      </w:r>
      <w:r w:rsidR="00BE300B">
        <w:rPr>
          <w:rFonts w:cs="B Nazanin" w:hint="cs"/>
          <w:sz w:val="24"/>
          <w:szCs w:val="24"/>
          <w:rtl/>
          <w:lang w:bidi="fa-IR"/>
        </w:rPr>
        <w:t xml:space="preserve"> </w:t>
      </w:r>
      <w:r w:rsidR="00183F0E">
        <w:rPr>
          <w:rFonts w:cs="B Nazanin" w:hint="cs"/>
          <w:sz w:val="24"/>
          <w:szCs w:val="24"/>
          <w:rtl/>
          <w:lang w:bidi="fa-IR"/>
        </w:rPr>
        <w:t>ما حداکثر هزینه را 3000 دلار را برای هر کار در نظر گرفته ایم. در اینجا زمانبندها بر اساس هزینه در نظر گرفته شده باید منابع مورد نظر را برای هر درخواست در نظر بگیرند.</w:t>
      </w:r>
      <w:r w:rsidR="00FA401D">
        <w:rPr>
          <w:rFonts w:cs="B Nazanin" w:hint="cs"/>
          <w:sz w:val="24"/>
          <w:szCs w:val="24"/>
          <w:rtl/>
          <w:lang w:bidi="fa-IR"/>
        </w:rPr>
        <w:t xml:space="preserve"> میزان در نظر گرفتن  هزینه برای جستجوی منابع بر اساس رابطه 2-1 می باشد.</w:t>
      </w:r>
    </w:p>
    <w:tbl>
      <w:tblPr>
        <w:bidiVisual/>
        <w:tblW w:w="0" w:type="auto"/>
        <w:tblLook w:val="04A0" w:firstRow="1" w:lastRow="0" w:firstColumn="1" w:lastColumn="0" w:noHBand="0" w:noVBand="1"/>
      </w:tblPr>
      <w:tblGrid>
        <w:gridCol w:w="1908"/>
        <w:gridCol w:w="6948"/>
      </w:tblGrid>
      <w:tr w:rsidR="00FA401D" w:rsidRPr="00741D58">
        <w:tc>
          <w:tcPr>
            <w:tcW w:w="1908" w:type="dxa"/>
            <w:vAlign w:val="center"/>
          </w:tcPr>
          <w:p w:rsidR="00FA401D" w:rsidRPr="00741D58" w:rsidRDefault="00FA401D" w:rsidP="00741D58">
            <w:pPr>
              <w:bidi/>
              <w:spacing w:after="0" w:line="288" w:lineRule="auto"/>
              <w:rPr>
                <w:rFonts w:ascii="Times New Roman" w:hAnsi="Times New Roman" w:cs="B Nazanin"/>
                <w:b/>
                <w:bCs/>
                <w:sz w:val="20"/>
                <w:szCs w:val="20"/>
                <w:rtl/>
                <w:lang w:bidi="fa-IR"/>
              </w:rPr>
            </w:pPr>
            <w:r w:rsidRPr="00741D58">
              <w:rPr>
                <w:rFonts w:ascii="Times New Roman" w:hAnsi="Times New Roman" w:cs="B Nazanin" w:hint="cs"/>
                <w:b/>
                <w:bCs/>
                <w:sz w:val="20"/>
                <w:szCs w:val="20"/>
                <w:rtl/>
                <w:lang w:bidi="fa-IR"/>
              </w:rPr>
              <w:t>رابطه (</w:t>
            </w:r>
            <w:r w:rsidR="00AF2C58" w:rsidRPr="00741D58">
              <w:rPr>
                <w:rFonts w:ascii="Times New Roman" w:hAnsi="Times New Roman" w:cs="B Nazanin" w:hint="cs"/>
                <w:b/>
                <w:bCs/>
                <w:sz w:val="20"/>
                <w:szCs w:val="20"/>
                <w:rtl/>
                <w:lang w:bidi="fa-IR"/>
              </w:rPr>
              <w:t>4</w:t>
            </w:r>
            <w:r w:rsidRPr="00741D58">
              <w:rPr>
                <w:rFonts w:ascii="Times New Roman" w:hAnsi="Times New Roman" w:cs="B Nazanin" w:hint="cs"/>
                <w:b/>
                <w:bCs/>
                <w:sz w:val="20"/>
                <w:szCs w:val="20"/>
                <w:rtl/>
                <w:lang w:bidi="fa-IR"/>
              </w:rPr>
              <w:t>-1)</w:t>
            </w:r>
          </w:p>
        </w:tc>
        <w:tc>
          <w:tcPr>
            <w:tcW w:w="6948" w:type="dxa"/>
          </w:tcPr>
          <w:p w:rsidR="00FA401D" w:rsidRPr="00741D58" w:rsidRDefault="00FA401D" w:rsidP="00741D58">
            <w:pPr>
              <w:bidi/>
              <w:spacing w:after="0" w:line="288" w:lineRule="auto"/>
              <w:jc w:val="right"/>
              <w:rPr>
                <w:rFonts w:ascii="Times New Roman" w:hAnsi="Times New Roman" w:cs="B Nazanin"/>
                <w:b/>
                <w:bCs/>
                <w:sz w:val="18"/>
                <w:szCs w:val="18"/>
                <w:lang w:bidi="fa-IR"/>
              </w:rPr>
            </w:pPr>
            <w:r w:rsidRPr="00741D58">
              <w:rPr>
                <w:rFonts w:ascii="Times New Roman" w:hAnsi="Times New Roman" w:cs="B Nazanin"/>
                <w:b/>
                <w:bCs/>
                <w:sz w:val="18"/>
                <w:szCs w:val="18"/>
                <w:lang w:bidi="fa-IR"/>
              </w:rPr>
              <w:t>Cost(Task)+1%Cost(Task)</w:t>
            </w:r>
          </w:p>
        </w:tc>
      </w:tr>
    </w:tbl>
    <w:p w:rsidR="00377FC8" w:rsidRPr="0014747A" w:rsidRDefault="00352AD9" w:rsidP="00AF2C58">
      <w:pPr>
        <w:bidi/>
        <w:spacing w:after="0" w:line="288" w:lineRule="auto"/>
        <w:jc w:val="both"/>
        <w:rPr>
          <w:rFonts w:ascii="Times New Roman" w:hAnsi="Times New Roman" w:cs="B Nazanin"/>
          <w:sz w:val="20"/>
          <w:szCs w:val="24"/>
          <w:rtl/>
          <w:lang w:bidi="fa-IR"/>
        </w:rPr>
      </w:pPr>
      <w:r w:rsidRPr="0014747A">
        <w:rPr>
          <w:rFonts w:ascii="Times New Roman" w:hAnsi="Times New Roman" w:cs="B Nazanin" w:hint="cs"/>
          <w:sz w:val="20"/>
          <w:szCs w:val="24"/>
          <w:rtl/>
          <w:lang w:bidi="fa-IR"/>
        </w:rPr>
        <w:t>همانطور که نشان داده شده است</w:t>
      </w:r>
      <w:r w:rsidR="00A548DA" w:rsidRPr="0014747A">
        <w:rPr>
          <w:rFonts w:ascii="Times New Roman" w:hAnsi="Times New Roman" w:cs="B Nazanin" w:hint="cs"/>
          <w:sz w:val="20"/>
          <w:szCs w:val="24"/>
          <w:rtl/>
          <w:lang w:bidi="fa-IR"/>
        </w:rPr>
        <w:t xml:space="preserve"> </w:t>
      </w:r>
      <w:r w:rsidR="00A548DA" w:rsidRPr="0014747A">
        <w:rPr>
          <w:rFonts w:ascii="Times New Roman" w:hAnsi="Times New Roman" w:cs="B Nazanin"/>
          <w:sz w:val="20"/>
          <w:szCs w:val="24"/>
          <w:lang w:bidi="fa-IR"/>
        </w:rPr>
        <w:t>HSPN</w:t>
      </w:r>
      <w:r w:rsidR="00A548DA" w:rsidRPr="0014747A">
        <w:rPr>
          <w:rFonts w:ascii="Times New Roman" w:hAnsi="Times New Roman" w:cs="B Nazanin" w:hint="cs"/>
          <w:sz w:val="20"/>
          <w:szCs w:val="24"/>
          <w:rtl/>
          <w:lang w:bidi="fa-IR"/>
        </w:rPr>
        <w:t xml:space="preserve"> هزینه را </w:t>
      </w:r>
      <w:r w:rsidR="002C5426" w:rsidRPr="0014747A">
        <w:rPr>
          <w:rFonts w:ascii="Times New Roman" w:hAnsi="Times New Roman" w:cs="B Nazanin" w:hint="cs"/>
          <w:sz w:val="20"/>
          <w:szCs w:val="24"/>
          <w:rtl/>
          <w:lang w:bidi="fa-IR"/>
        </w:rPr>
        <w:t xml:space="preserve">با محدود کردن </w:t>
      </w:r>
      <w:r w:rsidR="00BC1764" w:rsidRPr="0014747A">
        <w:rPr>
          <w:rFonts w:ascii="Times New Roman" w:hAnsi="Times New Roman" w:cs="B Nazanin" w:hint="cs"/>
          <w:sz w:val="20"/>
          <w:szCs w:val="24"/>
          <w:rtl/>
          <w:lang w:bidi="fa-IR"/>
        </w:rPr>
        <w:t xml:space="preserve">دسترسی به منابع کاهش می دهد اما این میزان کاهش هزینه بهتر از الگوریتم </w:t>
      </w:r>
      <w:r w:rsidR="00BC1764" w:rsidRPr="0014747A">
        <w:rPr>
          <w:rFonts w:ascii="Times New Roman" w:hAnsi="Times New Roman" w:cs="B Nazanin"/>
          <w:sz w:val="20"/>
          <w:szCs w:val="24"/>
          <w:lang w:bidi="fa-IR"/>
        </w:rPr>
        <w:t>Min.min</w:t>
      </w:r>
      <w:r w:rsidR="00BC1764" w:rsidRPr="0014747A">
        <w:rPr>
          <w:rFonts w:ascii="Times New Roman" w:hAnsi="Times New Roman" w:cs="B Nazanin" w:hint="cs"/>
          <w:sz w:val="20"/>
          <w:szCs w:val="24"/>
          <w:rtl/>
          <w:lang w:bidi="fa-IR"/>
        </w:rPr>
        <w:t xml:space="preserve"> نمی باشد</w:t>
      </w:r>
      <w:r w:rsidR="00B53B64" w:rsidRPr="0014747A">
        <w:rPr>
          <w:rFonts w:ascii="Times New Roman" w:hAnsi="Times New Roman" w:cs="B Nazanin"/>
          <w:sz w:val="20"/>
          <w:szCs w:val="24"/>
          <w:rtl/>
          <w:lang w:bidi="fa-IR"/>
        </w:rPr>
        <w:softHyphen/>
      </w:r>
      <w:r w:rsidR="00BC1764" w:rsidRPr="0014747A">
        <w:rPr>
          <w:rFonts w:ascii="Times New Roman" w:hAnsi="Times New Roman" w:cs="B Nazanin" w:hint="cs"/>
          <w:sz w:val="20"/>
          <w:szCs w:val="24"/>
          <w:rtl/>
          <w:lang w:bidi="fa-IR"/>
        </w:rPr>
        <w:t>،</w:t>
      </w:r>
      <w:r w:rsidR="00B53B64" w:rsidRPr="0014747A">
        <w:rPr>
          <w:rFonts w:ascii="Times New Roman" w:hAnsi="Times New Roman" w:cs="B Nazanin" w:hint="cs"/>
          <w:sz w:val="20"/>
          <w:szCs w:val="24"/>
          <w:rtl/>
          <w:lang w:bidi="fa-IR"/>
        </w:rPr>
        <w:t xml:space="preserve"> ولی</w:t>
      </w:r>
      <w:r w:rsidR="00BC1764" w:rsidRPr="0014747A">
        <w:rPr>
          <w:rFonts w:ascii="Times New Roman" w:hAnsi="Times New Roman" w:cs="B Nazanin" w:hint="cs"/>
          <w:sz w:val="20"/>
          <w:szCs w:val="24"/>
          <w:rtl/>
          <w:lang w:bidi="fa-IR"/>
        </w:rPr>
        <w:t>،</w:t>
      </w:r>
      <w:r w:rsidR="00B53B64" w:rsidRPr="0014747A">
        <w:rPr>
          <w:rFonts w:ascii="Times New Roman" w:hAnsi="Times New Roman" w:cs="B Nazanin" w:hint="cs"/>
          <w:sz w:val="20"/>
          <w:szCs w:val="24"/>
          <w:rtl/>
          <w:lang w:bidi="fa-IR"/>
        </w:rPr>
        <w:t xml:space="preserve"> از الگوریتم </w:t>
      </w:r>
      <w:r w:rsidR="00B53B64" w:rsidRPr="0014747A">
        <w:rPr>
          <w:rFonts w:ascii="Times New Roman" w:hAnsi="Times New Roman" w:cs="B Nazanin"/>
          <w:sz w:val="20"/>
          <w:szCs w:val="24"/>
          <w:lang w:bidi="fa-IR"/>
        </w:rPr>
        <w:t>Max.min</w:t>
      </w:r>
      <w:r w:rsidR="00B53B64" w:rsidRPr="0014747A">
        <w:rPr>
          <w:rFonts w:ascii="Times New Roman" w:hAnsi="Times New Roman" w:cs="B Nazanin" w:hint="cs"/>
          <w:sz w:val="20"/>
          <w:szCs w:val="24"/>
          <w:rtl/>
          <w:lang w:bidi="fa-IR"/>
        </w:rPr>
        <w:t xml:space="preserve"> به</w:t>
      </w:r>
      <w:r w:rsidR="00B224FD" w:rsidRPr="0014747A">
        <w:rPr>
          <w:rFonts w:ascii="Times New Roman" w:hAnsi="Times New Roman" w:cs="B Nazanin" w:hint="cs"/>
          <w:sz w:val="20"/>
          <w:szCs w:val="24"/>
          <w:rtl/>
          <w:lang w:bidi="fa-IR"/>
        </w:rPr>
        <w:t>ت</w:t>
      </w:r>
      <w:r w:rsidR="00B53B64" w:rsidRPr="0014747A">
        <w:rPr>
          <w:rFonts w:ascii="Times New Roman" w:hAnsi="Times New Roman" w:cs="B Nazanin" w:hint="cs"/>
          <w:sz w:val="20"/>
          <w:szCs w:val="24"/>
          <w:rtl/>
          <w:lang w:bidi="fa-IR"/>
        </w:rPr>
        <w:t xml:space="preserve">ر می باشد. این الگوریتم در درخواست های پرمحتوی مثل الگوریتم </w:t>
      </w:r>
      <w:r w:rsidR="00B53B64" w:rsidRPr="0014747A">
        <w:rPr>
          <w:rFonts w:ascii="Times New Roman" w:hAnsi="Times New Roman" w:cs="B Nazanin"/>
          <w:sz w:val="20"/>
          <w:szCs w:val="24"/>
          <w:lang w:bidi="fa-IR"/>
        </w:rPr>
        <w:t>Min.min</w:t>
      </w:r>
      <w:r w:rsidR="00B53B64" w:rsidRPr="0014747A">
        <w:rPr>
          <w:rFonts w:ascii="Times New Roman" w:hAnsi="Times New Roman" w:cs="B Nazanin" w:hint="cs"/>
          <w:sz w:val="20"/>
          <w:szCs w:val="24"/>
          <w:rtl/>
          <w:lang w:bidi="fa-IR"/>
        </w:rPr>
        <w:t xml:space="preserve"> عمل می کند و حتی گاهی هز اوقات از الگوریتم </w:t>
      </w:r>
      <w:r w:rsidR="00B53B64" w:rsidRPr="0014747A">
        <w:rPr>
          <w:rFonts w:ascii="Times New Roman" w:hAnsi="Times New Roman" w:cs="B Nazanin"/>
          <w:sz w:val="20"/>
          <w:szCs w:val="24"/>
          <w:lang w:bidi="fa-IR"/>
        </w:rPr>
        <w:t>Min.min</w:t>
      </w:r>
      <w:r w:rsidR="00B53B64" w:rsidRPr="0014747A">
        <w:rPr>
          <w:rFonts w:ascii="Times New Roman" w:hAnsi="Times New Roman" w:cs="B Nazanin" w:hint="cs"/>
          <w:sz w:val="20"/>
          <w:szCs w:val="24"/>
          <w:rtl/>
          <w:lang w:bidi="fa-IR"/>
        </w:rPr>
        <w:t xml:space="preserve"> بهتر عمل می کند.</w:t>
      </w:r>
      <w:r w:rsidR="00377FC8" w:rsidRPr="0014747A">
        <w:rPr>
          <w:rFonts w:ascii="Times New Roman" w:hAnsi="Times New Roman" w:cs="B Nazanin"/>
          <w:sz w:val="20"/>
          <w:szCs w:val="24"/>
          <w:lang w:bidi="fa-IR"/>
        </w:rPr>
        <w:t xml:space="preserve"> </w:t>
      </w:r>
      <w:r w:rsidR="00377FC8" w:rsidRPr="0014747A">
        <w:rPr>
          <w:rFonts w:ascii="Times New Roman" w:hAnsi="Times New Roman" w:cs="B Nazanin" w:hint="cs"/>
          <w:sz w:val="20"/>
          <w:szCs w:val="24"/>
          <w:rtl/>
          <w:lang w:bidi="fa-IR"/>
        </w:rPr>
        <w:t xml:space="preserve">همانطور که در شکل </w:t>
      </w:r>
      <w:r w:rsidR="00AF2C58">
        <w:rPr>
          <w:rFonts w:ascii="Times New Roman" w:hAnsi="Times New Roman" w:cs="B Nazanin" w:hint="cs"/>
          <w:sz w:val="20"/>
          <w:szCs w:val="24"/>
          <w:rtl/>
          <w:lang w:bidi="fa-IR"/>
        </w:rPr>
        <w:t>4</w:t>
      </w:r>
      <w:r w:rsidR="00377FC8" w:rsidRPr="0014747A">
        <w:rPr>
          <w:rFonts w:ascii="Times New Roman" w:hAnsi="Times New Roman" w:cs="B Nazanin" w:hint="cs"/>
          <w:sz w:val="20"/>
          <w:szCs w:val="24"/>
          <w:rtl/>
          <w:lang w:bidi="fa-IR"/>
        </w:rPr>
        <w:t xml:space="preserve">-6 نشان داده شده است متوسط هزینه اختصاص داده شده به هر کار برای هر الگوریتم نشان داده شده است. همانطور که می بینیم الگوریتم </w:t>
      </w:r>
      <w:r w:rsidR="00377FC8" w:rsidRPr="0014747A">
        <w:rPr>
          <w:rFonts w:ascii="Times New Roman" w:hAnsi="Times New Roman" w:cs="B Nazanin"/>
          <w:sz w:val="20"/>
          <w:szCs w:val="24"/>
          <w:lang w:bidi="fa-IR"/>
        </w:rPr>
        <w:t>HSPN</w:t>
      </w:r>
      <w:r w:rsidR="00377FC8" w:rsidRPr="0014747A">
        <w:rPr>
          <w:rFonts w:ascii="Times New Roman" w:hAnsi="Times New Roman" w:cs="B Nazanin" w:hint="cs"/>
          <w:sz w:val="20"/>
          <w:szCs w:val="24"/>
          <w:rtl/>
          <w:lang w:bidi="fa-IR"/>
        </w:rPr>
        <w:t xml:space="preserve"> به میزان 170 واحد از الگوریتم </w:t>
      </w:r>
      <w:r w:rsidR="00377FC8" w:rsidRPr="0014747A">
        <w:rPr>
          <w:rFonts w:ascii="Times New Roman" w:hAnsi="Times New Roman" w:cs="B Nazanin"/>
          <w:sz w:val="20"/>
          <w:szCs w:val="24"/>
          <w:lang w:bidi="fa-IR"/>
        </w:rPr>
        <w:t>Min.min</w:t>
      </w:r>
      <w:r w:rsidR="00377FC8" w:rsidRPr="0014747A">
        <w:rPr>
          <w:rFonts w:ascii="Times New Roman" w:hAnsi="Times New Roman" w:cs="B Nazanin" w:hint="cs"/>
          <w:sz w:val="20"/>
          <w:szCs w:val="24"/>
          <w:rtl/>
          <w:lang w:bidi="fa-IR"/>
        </w:rPr>
        <w:t xml:space="preserve"> هزینه متوسط </w:t>
      </w:r>
      <w:r w:rsidR="00377FC8" w:rsidRPr="0014747A">
        <w:rPr>
          <w:rFonts w:ascii="Times New Roman" w:hAnsi="Times New Roman" w:cs="B Nazanin" w:hint="cs"/>
          <w:sz w:val="20"/>
          <w:szCs w:val="24"/>
          <w:rtl/>
          <w:lang w:bidi="fa-IR"/>
        </w:rPr>
        <w:lastRenderedPageBreak/>
        <w:t xml:space="preserve">مصرفی هر کارش بیشتر می باشد و آن هم به هزینه تعویض بستر از یک لایه به لایه دیگر مربوط می باشد. این الگوریتم نزدیک به 200 واحد از الگوریتم </w:t>
      </w:r>
      <w:r w:rsidR="00377FC8" w:rsidRPr="0014747A">
        <w:rPr>
          <w:rFonts w:ascii="Times New Roman" w:hAnsi="Times New Roman" w:cs="B Nazanin"/>
          <w:sz w:val="20"/>
          <w:szCs w:val="24"/>
          <w:lang w:bidi="fa-IR"/>
        </w:rPr>
        <w:t>Max.min</w:t>
      </w:r>
      <w:r w:rsidR="00377FC8" w:rsidRPr="0014747A">
        <w:rPr>
          <w:rFonts w:ascii="Times New Roman" w:hAnsi="Times New Roman" w:cs="B Nazanin" w:hint="cs"/>
          <w:sz w:val="20"/>
          <w:szCs w:val="24"/>
          <w:rtl/>
          <w:lang w:bidi="fa-IR"/>
        </w:rPr>
        <w:t xml:space="preserve"> هزینه کمتری مصرف می کند.</w:t>
      </w:r>
    </w:p>
    <w:p w:rsidR="00FA401D" w:rsidRDefault="00FA401D" w:rsidP="00B224FD">
      <w:pPr>
        <w:bidi/>
        <w:spacing w:after="0" w:line="288" w:lineRule="auto"/>
        <w:jc w:val="both"/>
        <w:rPr>
          <w:rFonts w:ascii="Times New Roman" w:hAnsi="Times New Roman" w:cs="B Nazanin"/>
          <w:sz w:val="24"/>
          <w:szCs w:val="24"/>
          <w:rtl/>
          <w:lang w:bidi="fa-IR"/>
        </w:rPr>
      </w:pPr>
    </w:p>
    <w:p w:rsidR="00CA1103" w:rsidRPr="00D82FE8" w:rsidRDefault="005D6360" w:rsidP="003E2861">
      <w:pPr>
        <w:spacing w:after="0" w:line="288" w:lineRule="auto"/>
        <w:jc w:val="center"/>
        <w:rPr>
          <w:rFonts w:ascii="Times New Roman" w:hAnsi="Times New Roman" w:cs="B Nazanin"/>
          <w:sz w:val="24"/>
          <w:szCs w:val="24"/>
          <w:rtl/>
          <w:lang w:bidi="fa-IR"/>
        </w:rPr>
      </w:pPr>
      <w:r>
        <w:rPr>
          <w:rFonts w:ascii="Times New Roman" w:hAnsi="Times New Roman" w:cs="B Nazanin"/>
          <w:noProof/>
          <w:sz w:val="24"/>
          <w:szCs w:val="24"/>
          <w:lang w:bidi="ar-SA"/>
        </w:rPr>
        <w:drawing>
          <wp:inline distT="0" distB="0" distL="0" distR="0">
            <wp:extent cx="4242435" cy="2987675"/>
            <wp:effectExtent l="19050" t="0" r="5715" b="0"/>
            <wp:docPr id="330"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46"/>
                    <a:srcRect/>
                    <a:stretch>
                      <a:fillRect/>
                    </a:stretch>
                  </pic:blipFill>
                  <pic:spPr bwMode="auto">
                    <a:xfrm>
                      <a:off x="0" y="0"/>
                      <a:ext cx="4242435" cy="2987675"/>
                    </a:xfrm>
                    <a:prstGeom prst="rect">
                      <a:avLst/>
                    </a:prstGeom>
                    <a:noFill/>
                    <a:ln w="9525">
                      <a:noFill/>
                      <a:miter lim="800000"/>
                      <a:headEnd/>
                      <a:tailEnd/>
                    </a:ln>
                  </pic:spPr>
                </pic:pic>
              </a:graphicData>
            </a:graphic>
          </wp:inline>
        </w:drawing>
      </w:r>
    </w:p>
    <w:p w:rsidR="00CA1103" w:rsidRPr="00E44781" w:rsidRDefault="00E44781" w:rsidP="00E44781">
      <w:pPr>
        <w:pStyle w:val="Caption"/>
        <w:bidi/>
        <w:jc w:val="center"/>
        <w:rPr>
          <w:rFonts w:ascii="B Nazanin" w:hAnsi="Times New Roman" w:cs="B Nazanin"/>
          <w:color w:val="auto"/>
          <w:sz w:val="22"/>
          <w:szCs w:val="22"/>
          <w:rtl/>
        </w:rPr>
      </w:pPr>
      <w:bookmarkStart w:id="779" w:name="_Toc272054958"/>
      <w:r w:rsidRPr="00E44781">
        <w:rPr>
          <w:rFonts w:ascii="Times New Roman" w:hAnsi="Times New Roman" w:cs="B Nazanin"/>
          <w:color w:val="auto"/>
          <w:sz w:val="22"/>
          <w:szCs w:val="22"/>
          <w:rtl/>
          <w:lang w:bidi="ar-SA"/>
        </w:rPr>
        <w:t xml:space="preserve">شکل </w:t>
      </w:r>
      <w:r w:rsidR="002A4878">
        <w:rPr>
          <w:rFonts w:ascii="Times New Roman" w:hAnsi="Times New Roman" w:cs="B Nazanin"/>
          <w:color w:val="auto"/>
          <w:sz w:val="22"/>
          <w:szCs w:val="22"/>
          <w:rtl/>
          <w:lang w:bidi="ar-SA"/>
        </w:rPr>
        <w:fldChar w:fldCharType="begin"/>
      </w:r>
      <w:r w:rsidR="00746B14">
        <w:rPr>
          <w:rFonts w:ascii="Times New Roman" w:hAnsi="Times New Roman" w:cs="B Nazanin"/>
          <w:color w:val="auto"/>
          <w:sz w:val="22"/>
          <w:szCs w:val="22"/>
          <w:rtl/>
          <w:lang w:bidi="ar-SA"/>
        </w:rPr>
        <w:instrText xml:space="preserve"> </w:instrText>
      </w:r>
      <w:r w:rsidR="00746B14">
        <w:rPr>
          <w:rFonts w:ascii="Times New Roman" w:hAnsi="Times New Roman" w:cs="B Nazanin"/>
          <w:color w:val="auto"/>
          <w:sz w:val="22"/>
          <w:szCs w:val="22"/>
          <w:lang w:bidi="ar-SA"/>
        </w:rPr>
        <w:instrText>STYLEREF</w:instrText>
      </w:r>
      <w:r w:rsidR="00746B14">
        <w:rPr>
          <w:rFonts w:ascii="Times New Roman" w:hAnsi="Times New Roman" w:cs="B Nazanin"/>
          <w:color w:val="auto"/>
          <w:sz w:val="22"/>
          <w:szCs w:val="22"/>
          <w:rtl/>
          <w:lang w:bidi="ar-SA"/>
        </w:rPr>
        <w:instrText xml:space="preserve"> 1 \</w:instrText>
      </w:r>
      <w:r w:rsidR="00746B14">
        <w:rPr>
          <w:rFonts w:ascii="Times New Roman" w:hAnsi="Times New Roman" w:cs="B Nazanin"/>
          <w:color w:val="auto"/>
          <w:sz w:val="22"/>
          <w:szCs w:val="22"/>
          <w:lang w:bidi="ar-SA"/>
        </w:rPr>
        <w:instrText>s</w:instrText>
      </w:r>
      <w:r w:rsidR="00746B14">
        <w:rPr>
          <w:rFonts w:ascii="Times New Roman" w:hAnsi="Times New Roman" w:cs="B Nazanin"/>
          <w:color w:val="auto"/>
          <w:sz w:val="22"/>
          <w:szCs w:val="22"/>
          <w:rtl/>
          <w:lang w:bidi="ar-SA"/>
        </w:rPr>
        <w:instrText xml:space="preserve"> </w:instrText>
      </w:r>
      <w:r w:rsidR="002A4878">
        <w:rPr>
          <w:rFonts w:ascii="Times New Roman" w:hAnsi="Times New Roman" w:cs="B Nazanin"/>
          <w:color w:val="auto"/>
          <w:sz w:val="22"/>
          <w:szCs w:val="22"/>
          <w:rtl/>
          <w:lang w:bidi="ar-SA"/>
        </w:rPr>
        <w:fldChar w:fldCharType="separate"/>
      </w:r>
      <w:r w:rsidR="00D049C4">
        <w:rPr>
          <w:rFonts w:ascii="Times New Roman" w:hAnsi="Times New Roman" w:cs="B Nazanin"/>
          <w:noProof/>
          <w:color w:val="auto"/>
          <w:sz w:val="22"/>
          <w:szCs w:val="22"/>
          <w:rtl/>
          <w:lang w:bidi="ar-SA"/>
        </w:rPr>
        <w:t>‏4</w:t>
      </w:r>
      <w:r w:rsidR="002A4878">
        <w:rPr>
          <w:rFonts w:ascii="Times New Roman" w:hAnsi="Times New Roman" w:cs="B Nazanin"/>
          <w:color w:val="auto"/>
          <w:sz w:val="22"/>
          <w:szCs w:val="22"/>
          <w:rtl/>
          <w:lang w:bidi="ar-SA"/>
        </w:rPr>
        <w:fldChar w:fldCharType="end"/>
      </w:r>
      <w:r w:rsidR="00746B14">
        <w:rPr>
          <w:rFonts w:ascii="Times New Roman" w:hAnsi="Times New Roman" w:cs="B Nazanin"/>
          <w:color w:val="auto"/>
          <w:sz w:val="22"/>
          <w:szCs w:val="22"/>
          <w:rtl/>
          <w:lang w:bidi="ar-SA"/>
        </w:rPr>
        <w:noBreakHyphen/>
      </w:r>
      <w:r w:rsidR="002A4878">
        <w:rPr>
          <w:rFonts w:ascii="Times New Roman" w:hAnsi="Times New Roman" w:cs="B Nazanin"/>
          <w:color w:val="auto"/>
          <w:sz w:val="22"/>
          <w:szCs w:val="22"/>
          <w:rtl/>
          <w:lang w:bidi="ar-SA"/>
        </w:rPr>
        <w:fldChar w:fldCharType="begin"/>
      </w:r>
      <w:r w:rsidR="00746B14">
        <w:rPr>
          <w:rFonts w:ascii="Times New Roman" w:hAnsi="Times New Roman" w:cs="B Nazanin"/>
          <w:color w:val="auto"/>
          <w:sz w:val="22"/>
          <w:szCs w:val="22"/>
          <w:rtl/>
          <w:lang w:bidi="ar-SA"/>
        </w:rPr>
        <w:instrText xml:space="preserve"> </w:instrText>
      </w:r>
      <w:r w:rsidR="00746B14">
        <w:rPr>
          <w:rFonts w:ascii="Times New Roman" w:hAnsi="Times New Roman" w:cs="B Nazanin"/>
          <w:color w:val="auto"/>
          <w:sz w:val="22"/>
          <w:szCs w:val="22"/>
          <w:lang w:bidi="ar-SA"/>
        </w:rPr>
        <w:instrText>SEQ</w:instrText>
      </w:r>
      <w:r w:rsidR="00746B14">
        <w:rPr>
          <w:rFonts w:ascii="Times New Roman" w:hAnsi="Times New Roman" w:cs="B Nazanin"/>
          <w:color w:val="auto"/>
          <w:sz w:val="22"/>
          <w:szCs w:val="22"/>
          <w:rtl/>
          <w:lang w:bidi="ar-SA"/>
        </w:rPr>
        <w:instrText xml:space="preserve"> شکل \* </w:instrText>
      </w:r>
      <w:r w:rsidR="00746B14">
        <w:rPr>
          <w:rFonts w:ascii="Times New Roman" w:hAnsi="Times New Roman" w:cs="B Nazanin"/>
          <w:color w:val="auto"/>
          <w:sz w:val="22"/>
          <w:szCs w:val="22"/>
          <w:lang w:bidi="ar-SA"/>
        </w:rPr>
        <w:instrText>ARABIC \s 1</w:instrText>
      </w:r>
      <w:r w:rsidR="00746B14">
        <w:rPr>
          <w:rFonts w:ascii="Times New Roman" w:hAnsi="Times New Roman" w:cs="B Nazanin"/>
          <w:color w:val="auto"/>
          <w:sz w:val="22"/>
          <w:szCs w:val="22"/>
          <w:rtl/>
          <w:lang w:bidi="ar-SA"/>
        </w:rPr>
        <w:instrText xml:space="preserve"> </w:instrText>
      </w:r>
      <w:r w:rsidR="002A4878">
        <w:rPr>
          <w:rFonts w:ascii="Times New Roman" w:hAnsi="Times New Roman" w:cs="B Nazanin"/>
          <w:color w:val="auto"/>
          <w:sz w:val="22"/>
          <w:szCs w:val="22"/>
          <w:rtl/>
          <w:lang w:bidi="ar-SA"/>
        </w:rPr>
        <w:fldChar w:fldCharType="separate"/>
      </w:r>
      <w:r w:rsidR="00D049C4">
        <w:rPr>
          <w:rFonts w:ascii="Times New Roman" w:hAnsi="Times New Roman" w:cs="B Nazanin"/>
          <w:noProof/>
          <w:color w:val="auto"/>
          <w:sz w:val="22"/>
          <w:szCs w:val="22"/>
          <w:rtl/>
          <w:lang w:bidi="ar-SA"/>
        </w:rPr>
        <w:t>5</w:t>
      </w:r>
      <w:r w:rsidR="002A4878">
        <w:rPr>
          <w:rFonts w:ascii="Times New Roman" w:hAnsi="Times New Roman" w:cs="B Nazanin"/>
          <w:color w:val="auto"/>
          <w:sz w:val="22"/>
          <w:szCs w:val="22"/>
          <w:rtl/>
          <w:lang w:bidi="ar-SA"/>
        </w:rPr>
        <w:fldChar w:fldCharType="end"/>
      </w:r>
      <w:r w:rsidR="00CA1103" w:rsidRPr="00E44781">
        <w:rPr>
          <w:rFonts w:ascii="B Nazanin" w:hAnsi="Times New Roman" w:cs="B Nazanin" w:hint="cs"/>
          <w:color w:val="auto"/>
          <w:sz w:val="22"/>
          <w:szCs w:val="22"/>
          <w:rtl/>
        </w:rPr>
        <w:t xml:space="preserve">: </w:t>
      </w:r>
      <w:r w:rsidR="00CA1103" w:rsidRPr="00E44781">
        <w:rPr>
          <w:rFonts w:ascii="Times New Roman" w:hAnsi="Times New Roman" w:cs="B Nazanin" w:hint="cs"/>
          <w:color w:val="auto"/>
          <w:sz w:val="22"/>
          <w:szCs w:val="22"/>
          <w:rtl/>
          <w:lang w:bidi="ar-SA"/>
        </w:rPr>
        <w:t xml:space="preserve">هزینه متوسط پاسخگویی برای هر درخواست بازای </w:t>
      </w:r>
      <w:r w:rsidR="00CA1103" w:rsidRPr="00E44781">
        <w:rPr>
          <w:rFonts w:ascii="B Nazanin" w:hAnsi="Times New Roman" w:cs="B Nazanin" w:hint="cs"/>
          <w:color w:val="auto"/>
          <w:sz w:val="22"/>
          <w:szCs w:val="22"/>
          <w:rtl/>
        </w:rPr>
        <w:t xml:space="preserve">100 </w:t>
      </w:r>
      <w:r w:rsidR="00CA1103" w:rsidRPr="00E44781">
        <w:rPr>
          <w:rFonts w:ascii="Times New Roman" w:hAnsi="Times New Roman" w:cs="B Nazanin" w:hint="cs"/>
          <w:color w:val="auto"/>
          <w:sz w:val="22"/>
          <w:szCs w:val="22"/>
          <w:rtl/>
          <w:lang w:bidi="ar-SA"/>
        </w:rPr>
        <w:t>درخواست</w:t>
      </w:r>
      <w:bookmarkEnd w:id="779"/>
    </w:p>
    <w:p w:rsidR="00846A8F" w:rsidRDefault="005D6360" w:rsidP="00846A8F">
      <w:pPr>
        <w:bidi/>
        <w:spacing w:after="0" w:line="288" w:lineRule="auto"/>
        <w:jc w:val="center"/>
        <w:rPr>
          <w:rFonts w:ascii="Times New Roman" w:hAnsi="Times New Roman" w:cs="B Nazanin"/>
          <w:sz w:val="20"/>
          <w:szCs w:val="24"/>
          <w:rtl/>
          <w:lang w:bidi="fa-IR"/>
        </w:rPr>
      </w:pPr>
      <w:r>
        <w:rPr>
          <w:rFonts w:ascii="Times New Roman" w:hAnsi="Times New Roman" w:cs="B Nazanin"/>
          <w:noProof/>
          <w:sz w:val="20"/>
          <w:szCs w:val="24"/>
          <w:lang w:bidi="ar-SA"/>
        </w:rPr>
        <w:drawing>
          <wp:inline distT="0" distB="0" distL="0" distR="0">
            <wp:extent cx="4220845" cy="2753995"/>
            <wp:effectExtent l="19050" t="0" r="8255" b="0"/>
            <wp:docPr id="331"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47"/>
                    <a:srcRect/>
                    <a:stretch>
                      <a:fillRect/>
                    </a:stretch>
                  </pic:blipFill>
                  <pic:spPr bwMode="auto">
                    <a:xfrm>
                      <a:off x="0" y="0"/>
                      <a:ext cx="4220845" cy="2753995"/>
                    </a:xfrm>
                    <a:prstGeom prst="rect">
                      <a:avLst/>
                    </a:prstGeom>
                    <a:noFill/>
                    <a:ln w="9525">
                      <a:noFill/>
                      <a:miter lim="800000"/>
                      <a:headEnd/>
                      <a:tailEnd/>
                    </a:ln>
                  </pic:spPr>
                </pic:pic>
              </a:graphicData>
            </a:graphic>
          </wp:inline>
        </w:drawing>
      </w:r>
    </w:p>
    <w:p w:rsidR="00290B18" w:rsidRPr="00E44781" w:rsidRDefault="00E44781" w:rsidP="00E44781">
      <w:pPr>
        <w:pStyle w:val="Caption"/>
        <w:bidi/>
        <w:jc w:val="center"/>
        <w:rPr>
          <w:rFonts w:ascii="Times New Roman" w:hAnsi="Times New Roman" w:cs="B Nazanin"/>
          <w:color w:val="auto"/>
          <w:sz w:val="22"/>
          <w:szCs w:val="22"/>
          <w:rtl/>
          <w:lang w:bidi="fa-IR"/>
        </w:rPr>
      </w:pPr>
      <w:bookmarkStart w:id="780" w:name="_Toc272054959"/>
      <w:r w:rsidRPr="00E44781">
        <w:rPr>
          <w:rFonts w:ascii="Times New Roman" w:hAnsi="Times New Roman" w:cs="B Nazanin" w:hint="eastAsia"/>
          <w:color w:val="auto"/>
          <w:sz w:val="22"/>
          <w:szCs w:val="22"/>
          <w:rtl/>
          <w:lang w:bidi="ar-SA"/>
        </w:rPr>
        <w:t>شکل</w:t>
      </w:r>
      <w:r w:rsidRPr="00E44781">
        <w:rPr>
          <w:rFonts w:ascii="Times New Roman" w:hAnsi="Times New Roman" w:cs="B Nazanin"/>
          <w:color w:val="auto"/>
          <w:sz w:val="22"/>
          <w:szCs w:val="22"/>
          <w:rtl/>
          <w:lang w:bidi="ar-SA"/>
        </w:rPr>
        <w:t xml:space="preserve"> </w:t>
      </w:r>
      <w:r w:rsidR="002A4878">
        <w:rPr>
          <w:rFonts w:ascii="Times New Roman" w:hAnsi="Times New Roman" w:cs="B Nazanin"/>
          <w:color w:val="auto"/>
          <w:sz w:val="22"/>
          <w:szCs w:val="22"/>
          <w:rtl/>
          <w:lang w:bidi="ar-SA"/>
        </w:rPr>
        <w:fldChar w:fldCharType="begin"/>
      </w:r>
      <w:r w:rsidR="00746B14">
        <w:rPr>
          <w:rFonts w:ascii="Times New Roman" w:hAnsi="Times New Roman" w:cs="B Nazanin"/>
          <w:color w:val="auto"/>
          <w:sz w:val="22"/>
          <w:szCs w:val="22"/>
          <w:rtl/>
          <w:lang w:bidi="ar-SA"/>
        </w:rPr>
        <w:instrText xml:space="preserve"> </w:instrText>
      </w:r>
      <w:r w:rsidR="00746B14">
        <w:rPr>
          <w:rFonts w:ascii="Times New Roman" w:hAnsi="Times New Roman" w:cs="B Nazanin"/>
          <w:color w:val="auto"/>
          <w:sz w:val="22"/>
          <w:szCs w:val="22"/>
          <w:lang w:bidi="ar-SA"/>
        </w:rPr>
        <w:instrText>STYLEREF</w:instrText>
      </w:r>
      <w:r w:rsidR="00746B14">
        <w:rPr>
          <w:rFonts w:ascii="Times New Roman" w:hAnsi="Times New Roman" w:cs="B Nazanin"/>
          <w:color w:val="auto"/>
          <w:sz w:val="22"/>
          <w:szCs w:val="22"/>
          <w:rtl/>
          <w:lang w:bidi="ar-SA"/>
        </w:rPr>
        <w:instrText xml:space="preserve"> 1 \</w:instrText>
      </w:r>
      <w:r w:rsidR="00746B14">
        <w:rPr>
          <w:rFonts w:ascii="Times New Roman" w:hAnsi="Times New Roman" w:cs="B Nazanin"/>
          <w:color w:val="auto"/>
          <w:sz w:val="22"/>
          <w:szCs w:val="22"/>
          <w:lang w:bidi="ar-SA"/>
        </w:rPr>
        <w:instrText>s</w:instrText>
      </w:r>
      <w:r w:rsidR="00746B14">
        <w:rPr>
          <w:rFonts w:ascii="Times New Roman" w:hAnsi="Times New Roman" w:cs="B Nazanin"/>
          <w:color w:val="auto"/>
          <w:sz w:val="22"/>
          <w:szCs w:val="22"/>
          <w:rtl/>
          <w:lang w:bidi="ar-SA"/>
        </w:rPr>
        <w:instrText xml:space="preserve"> </w:instrText>
      </w:r>
      <w:r w:rsidR="002A4878">
        <w:rPr>
          <w:rFonts w:ascii="Times New Roman" w:hAnsi="Times New Roman" w:cs="B Nazanin"/>
          <w:color w:val="auto"/>
          <w:sz w:val="22"/>
          <w:szCs w:val="22"/>
          <w:rtl/>
          <w:lang w:bidi="ar-SA"/>
        </w:rPr>
        <w:fldChar w:fldCharType="separate"/>
      </w:r>
      <w:r w:rsidR="00D049C4">
        <w:rPr>
          <w:rFonts w:ascii="Times New Roman" w:hAnsi="Times New Roman" w:cs="B Nazanin"/>
          <w:noProof/>
          <w:color w:val="auto"/>
          <w:sz w:val="22"/>
          <w:szCs w:val="22"/>
          <w:rtl/>
          <w:lang w:bidi="ar-SA"/>
        </w:rPr>
        <w:t>‏4</w:t>
      </w:r>
      <w:r w:rsidR="002A4878">
        <w:rPr>
          <w:rFonts w:ascii="Times New Roman" w:hAnsi="Times New Roman" w:cs="B Nazanin"/>
          <w:color w:val="auto"/>
          <w:sz w:val="22"/>
          <w:szCs w:val="22"/>
          <w:rtl/>
          <w:lang w:bidi="ar-SA"/>
        </w:rPr>
        <w:fldChar w:fldCharType="end"/>
      </w:r>
      <w:r w:rsidR="00746B14">
        <w:rPr>
          <w:rFonts w:ascii="Times New Roman" w:hAnsi="Times New Roman" w:cs="B Nazanin"/>
          <w:color w:val="auto"/>
          <w:sz w:val="22"/>
          <w:szCs w:val="22"/>
          <w:rtl/>
          <w:lang w:bidi="ar-SA"/>
        </w:rPr>
        <w:noBreakHyphen/>
      </w:r>
      <w:r w:rsidR="002A4878">
        <w:rPr>
          <w:rFonts w:ascii="Times New Roman" w:hAnsi="Times New Roman" w:cs="B Nazanin"/>
          <w:color w:val="auto"/>
          <w:sz w:val="22"/>
          <w:szCs w:val="22"/>
          <w:rtl/>
          <w:lang w:bidi="ar-SA"/>
        </w:rPr>
        <w:fldChar w:fldCharType="begin"/>
      </w:r>
      <w:r w:rsidR="00746B14">
        <w:rPr>
          <w:rFonts w:ascii="Times New Roman" w:hAnsi="Times New Roman" w:cs="B Nazanin"/>
          <w:color w:val="auto"/>
          <w:sz w:val="22"/>
          <w:szCs w:val="22"/>
          <w:rtl/>
          <w:lang w:bidi="ar-SA"/>
        </w:rPr>
        <w:instrText xml:space="preserve"> </w:instrText>
      </w:r>
      <w:r w:rsidR="00746B14">
        <w:rPr>
          <w:rFonts w:ascii="Times New Roman" w:hAnsi="Times New Roman" w:cs="B Nazanin"/>
          <w:color w:val="auto"/>
          <w:sz w:val="22"/>
          <w:szCs w:val="22"/>
          <w:lang w:bidi="ar-SA"/>
        </w:rPr>
        <w:instrText>SEQ</w:instrText>
      </w:r>
      <w:r w:rsidR="00746B14">
        <w:rPr>
          <w:rFonts w:ascii="Times New Roman" w:hAnsi="Times New Roman" w:cs="B Nazanin"/>
          <w:color w:val="auto"/>
          <w:sz w:val="22"/>
          <w:szCs w:val="22"/>
          <w:rtl/>
          <w:lang w:bidi="ar-SA"/>
        </w:rPr>
        <w:instrText xml:space="preserve"> شکل \* </w:instrText>
      </w:r>
      <w:r w:rsidR="00746B14">
        <w:rPr>
          <w:rFonts w:ascii="Times New Roman" w:hAnsi="Times New Roman" w:cs="B Nazanin"/>
          <w:color w:val="auto"/>
          <w:sz w:val="22"/>
          <w:szCs w:val="22"/>
          <w:lang w:bidi="ar-SA"/>
        </w:rPr>
        <w:instrText>ARABIC \s 1</w:instrText>
      </w:r>
      <w:r w:rsidR="00746B14">
        <w:rPr>
          <w:rFonts w:ascii="Times New Roman" w:hAnsi="Times New Roman" w:cs="B Nazanin"/>
          <w:color w:val="auto"/>
          <w:sz w:val="22"/>
          <w:szCs w:val="22"/>
          <w:rtl/>
          <w:lang w:bidi="ar-SA"/>
        </w:rPr>
        <w:instrText xml:space="preserve"> </w:instrText>
      </w:r>
      <w:r w:rsidR="002A4878">
        <w:rPr>
          <w:rFonts w:ascii="Times New Roman" w:hAnsi="Times New Roman" w:cs="B Nazanin"/>
          <w:color w:val="auto"/>
          <w:sz w:val="22"/>
          <w:szCs w:val="22"/>
          <w:rtl/>
          <w:lang w:bidi="ar-SA"/>
        </w:rPr>
        <w:fldChar w:fldCharType="separate"/>
      </w:r>
      <w:r w:rsidR="00D049C4">
        <w:rPr>
          <w:rFonts w:ascii="Times New Roman" w:hAnsi="Times New Roman" w:cs="B Nazanin"/>
          <w:noProof/>
          <w:color w:val="auto"/>
          <w:sz w:val="22"/>
          <w:szCs w:val="22"/>
          <w:rtl/>
          <w:lang w:bidi="ar-SA"/>
        </w:rPr>
        <w:t>6</w:t>
      </w:r>
      <w:r w:rsidR="002A4878">
        <w:rPr>
          <w:rFonts w:ascii="Times New Roman" w:hAnsi="Times New Roman" w:cs="B Nazanin"/>
          <w:color w:val="auto"/>
          <w:sz w:val="22"/>
          <w:szCs w:val="22"/>
          <w:rtl/>
          <w:lang w:bidi="ar-SA"/>
        </w:rPr>
        <w:fldChar w:fldCharType="end"/>
      </w:r>
      <w:r w:rsidR="00846A8F" w:rsidRPr="00E44781">
        <w:rPr>
          <w:rFonts w:ascii="Times New Roman" w:hAnsi="Times New Roman" w:cs="B Nazanin" w:hint="cs"/>
          <w:color w:val="auto"/>
          <w:sz w:val="22"/>
          <w:szCs w:val="22"/>
          <w:rtl/>
          <w:lang w:bidi="fa-IR"/>
        </w:rPr>
        <w:t>: متوسط هزینه تخصیص داده شده برای هر کار</w:t>
      </w:r>
      <w:bookmarkEnd w:id="780"/>
    </w:p>
    <w:p w:rsidR="000B5F0B" w:rsidRDefault="000E555C" w:rsidP="00AF2C58">
      <w:pPr>
        <w:bidi/>
        <w:spacing w:before="120" w:after="0" w:line="288" w:lineRule="auto"/>
        <w:ind w:firstLine="562"/>
        <w:jc w:val="both"/>
        <w:rPr>
          <w:rFonts w:ascii="Times New Roman" w:hAnsi="Times New Roman" w:cs="B Nazanin"/>
          <w:sz w:val="20"/>
          <w:szCs w:val="24"/>
          <w:rtl/>
          <w:lang w:bidi="fa-IR"/>
        </w:rPr>
      </w:pPr>
      <w:r w:rsidRPr="000E555C">
        <w:rPr>
          <w:rFonts w:ascii="Times New Roman" w:hAnsi="Times New Roman" w:cs="B Nazanin" w:hint="cs"/>
          <w:sz w:val="20"/>
          <w:szCs w:val="24"/>
          <w:rtl/>
          <w:lang w:bidi="fa-IR"/>
        </w:rPr>
        <w:lastRenderedPageBreak/>
        <w:t xml:space="preserve"> با توجه به تست انجام شده بر روی الگوریتم پیشنهادی</w:t>
      </w:r>
      <w:r>
        <w:rPr>
          <w:rFonts w:ascii="Times New Roman" w:hAnsi="Times New Roman" w:cs="B Nazanin" w:hint="cs"/>
          <w:sz w:val="20"/>
          <w:szCs w:val="24"/>
          <w:rtl/>
          <w:lang w:bidi="fa-IR"/>
        </w:rPr>
        <w:t xml:space="preserve"> بازای 100 </w:t>
      </w:r>
      <w:r>
        <w:rPr>
          <w:rFonts w:ascii="Times New Roman" w:hAnsi="Times New Roman" w:cs="B Nazanin"/>
          <w:sz w:val="20"/>
          <w:szCs w:val="24"/>
          <w:lang w:bidi="fa-IR"/>
        </w:rPr>
        <w:t>Task</w:t>
      </w:r>
      <w:r>
        <w:rPr>
          <w:rFonts w:ascii="Times New Roman" w:hAnsi="Times New Roman" w:cs="B Nazanin" w:hint="cs"/>
          <w:sz w:val="20"/>
          <w:szCs w:val="24"/>
          <w:rtl/>
          <w:lang w:bidi="fa-IR"/>
        </w:rPr>
        <w:t xml:space="preserve"> می</w:t>
      </w:r>
      <w:r w:rsidR="00AF2C58">
        <w:rPr>
          <w:rFonts w:ascii="Times New Roman" w:hAnsi="Times New Roman" w:cs="B Nazanin"/>
          <w:sz w:val="20"/>
          <w:szCs w:val="24"/>
          <w:rtl/>
          <w:lang w:bidi="fa-IR"/>
        </w:rPr>
        <w:softHyphen/>
      </w:r>
      <w:r>
        <w:rPr>
          <w:rFonts w:ascii="Times New Roman" w:hAnsi="Times New Roman" w:cs="B Nazanin" w:hint="cs"/>
          <w:sz w:val="20"/>
          <w:szCs w:val="24"/>
          <w:rtl/>
          <w:lang w:bidi="fa-IR"/>
        </w:rPr>
        <w:t xml:space="preserve">توان گفت که این الگوریتم زمانبندی را تا حدود </w:t>
      </w:r>
      <w:r w:rsidR="00CB7EF0">
        <w:rPr>
          <w:rFonts w:ascii="Times New Roman" w:hAnsi="Times New Roman" w:cs="B Nazanin" w:hint="cs"/>
          <w:sz w:val="20"/>
          <w:szCs w:val="24"/>
          <w:rtl/>
          <w:lang w:bidi="fa-IR"/>
        </w:rPr>
        <w:t>10% زمان و 11% هزینه را نس</w:t>
      </w:r>
      <w:r w:rsidR="000827C6">
        <w:rPr>
          <w:rFonts w:ascii="Times New Roman" w:hAnsi="Times New Roman" w:cs="B Nazanin" w:hint="cs"/>
          <w:sz w:val="20"/>
          <w:szCs w:val="24"/>
          <w:rtl/>
          <w:lang w:bidi="fa-IR"/>
        </w:rPr>
        <w:t>بت</w:t>
      </w:r>
      <w:r w:rsidR="00CB7EF0">
        <w:rPr>
          <w:rFonts w:ascii="Times New Roman" w:hAnsi="Times New Roman" w:cs="B Nazanin" w:hint="cs"/>
          <w:sz w:val="20"/>
          <w:szCs w:val="24"/>
          <w:rtl/>
          <w:lang w:bidi="fa-IR"/>
        </w:rPr>
        <w:t xml:space="preserve"> به روش </w:t>
      </w:r>
      <w:r w:rsidR="00CB7EF0">
        <w:rPr>
          <w:rFonts w:ascii="Times New Roman" w:hAnsi="Times New Roman" w:cs="B Nazanin"/>
          <w:sz w:val="20"/>
          <w:szCs w:val="24"/>
          <w:lang w:bidi="fa-IR"/>
        </w:rPr>
        <w:t>Max.min</w:t>
      </w:r>
      <w:r w:rsidR="00CB7EF0">
        <w:rPr>
          <w:rFonts w:ascii="Times New Roman" w:hAnsi="Times New Roman" w:cs="B Nazanin" w:hint="cs"/>
          <w:sz w:val="20"/>
          <w:szCs w:val="24"/>
          <w:rtl/>
          <w:lang w:bidi="fa-IR"/>
        </w:rPr>
        <w:t xml:space="preserve"> بهبود داده است.</w:t>
      </w:r>
    </w:p>
    <w:p w:rsidR="00701663" w:rsidRPr="004A7E6C" w:rsidRDefault="0075585D" w:rsidP="009A427B">
      <w:pPr>
        <w:pStyle w:val="Heading2"/>
      </w:pPr>
      <w:bookmarkStart w:id="781" w:name="_Toc271852126"/>
      <w:bookmarkStart w:id="782" w:name="_Toc271960416"/>
      <w:bookmarkStart w:id="783" w:name="_Toc272055767"/>
      <w:r w:rsidRPr="004A7E6C">
        <w:rPr>
          <w:rFonts w:hint="cs"/>
          <w:rtl/>
        </w:rPr>
        <w:t xml:space="preserve">خلاصه و </w:t>
      </w:r>
      <w:r w:rsidR="00EA195F" w:rsidRPr="004A7E6C">
        <w:rPr>
          <w:rFonts w:hint="cs"/>
          <w:rtl/>
        </w:rPr>
        <w:t>نتیجه گیری و کارهای آینده</w:t>
      </w:r>
      <w:bookmarkEnd w:id="781"/>
      <w:bookmarkEnd w:id="782"/>
      <w:bookmarkEnd w:id="783"/>
    </w:p>
    <w:p w:rsidR="00701663" w:rsidRDefault="00701663" w:rsidP="00701663">
      <w:pPr>
        <w:bidi/>
        <w:spacing w:before="120" w:after="0" w:line="288" w:lineRule="auto"/>
        <w:ind w:firstLine="562"/>
        <w:jc w:val="both"/>
        <w:rPr>
          <w:rFonts w:ascii="Times New Roman" w:hAnsi="Times New Roman" w:cs="B Nazanin"/>
          <w:sz w:val="20"/>
          <w:szCs w:val="24"/>
          <w:rtl/>
          <w:lang w:bidi="fa-IR"/>
        </w:rPr>
      </w:pPr>
      <w:r>
        <w:rPr>
          <w:rFonts w:ascii="Times New Roman" w:hAnsi="Times New Roman" w:cs="B Nazanin" w:hint="cs"/>
          <w:sz w:val="20"/>
          <w:szCs w:val="24"/>
          <w:rtl/>
          <w:lang w:bidi="fa-IR"/>
        </w:rPr>
        <w:t xml:space="preserve"> این را مد نظر داشته باشید که هیچ راه بهینه ای برای تخصیص منابع و زمانبندی آن ها در سیستم های گرید وجود ندارد. زیرا، بخاطر ناهمگونی بودن،پویایی و گستردگی این سیستم ها در دنیا این امر امکان پذیر نمی باشد.</w:t>
      </w:r>
    </w:p>
    <w:p w:rsidR="004F2E37" w:rsidRDefault="00701663" w:rsidP="00D813B7">
      <w:pPr>
        <w:bidi/>
        <w:spacing w:before="120" w:after="0" w:line="288" w:lineRule="auto"/>
        <w:ind w:firstLine="562"/>
        <w:jc w:val="both"/>
        <w:rPr>
          <w:rFonts w:ascii="Times New Roman" w:hAnsi="Times New Roman" w:cs="B Nazanin"/>
          <w:sz w:val="20"/>
          <w:szCs w:val="24"/>
          <w:rtl/>
          <w:lang w:bidi="fa-IR"/>
        </w:rPr>
      </w:pPr>
      <w:r>
        <w:rPr>
          <w:rFonts w:ascii="Times New Roman" w:hAnsi="Times New Roman" w:cs="B Nazanin" w:hint="cs"/>
          <w:sz w:val="20"/>
          <w:szCs w:val="24"/>
          <w:rtl/>
          <w:lang w:bidi="fa-IR"/>
        </w:rPr>
        <w:t>در این بخش، یک طر</w:t>
      </w:r>
      <w:r w:rsidR="007269E2">
        <w:rPr>
          <w:rFonts w:ascii="Times New Roman" w:hAnsi="Times New Roman" w:cs="B Nazanin" w:hint="cs"/>
          <w:sz w:val="20"/>
          <w:szCs w:val="24"/>
          <w:rtl/>
          <w:lang w:bidi="fa-IR"/>
        </w:rPr>
        <w:t>ح</w:t>
      </w:r>
      <w:r>
        <w:rPr>
          <w:rFonts w:ascii="Times New Roman" w:hAnsi="Times New Roman" w:cs="B Nazanin" w:hint="cs"/>
          <w:sz w:val="20"/>
          <w:szCs w:val="24"/>
          <w:rtl/>
          <w:lang w:bidi="fa-IR"/>
        </w:rPr>
        <w:t xml:space="preserve"> و الگوی زمانبندی منبع با استفاده از سه لایه ای بودن محیط های گرید ارائه شد. طرح زمانبندی منابع توسط شبکه پتری تصادفی سلسله مراتبی م</w:t>
      </w:r>
      <w:r w:rsidR="007269E2">
        <w:rPr>
          <w:rFonts w:ascii="Times New Roman" w:hAnsi="Times New Roman" w:cs="B Nazanin" w:hint="cs"/>
          <w:sz w:val="20"/>
          <w:szCs w:val="24"/>
          <w:rtl/>
          <w:lang w:bidi="fa-IR"/>
        </w:rPr>
        <w:t>د</w:t>
      </w:r>
      <w:r>
        <w:rPr>
          <w:rFonts w:ascii="Times New Roman" w:hAnsi="Times New Roman" w:cs="B Nazanin" w:hint="cs"/>
          <w:sz w:val="20"/>
          <w:szCs w:val="24"/>
          <w:rtl/>
          <w:lang w:bidi="fa-IR"/>
        </w:rPr>
        <w:t>ل شد و مورد آنالیز و تحلیل قرار گرفت.</w:t>
      </w:r>
      <w:r w:rsidR="008028DB">
        <w:rPr>
          <w:rFonts w:ascii="Times New Roman" w:hAnsi="Times New Roman" w:cs="B Nazanin" w:hint="cs"/>
          <w:sz w:val="20"/>
          <w:szCs w:val="24"/>
          <w:rtl/>
          <w:lang w:bidi="fa-IR"/>
        </w:rPr>
        <w:t xml:space="preserve"> در این جا</w:t>
      </w:r>
      <w:r w:rsidR="007269E2">
        <w:rPr>
          <w:rFonts w:ascii="Times New Roman" w:hAnsi="Times New Roman" w:cs="B Nazanin" w:hint="cs"/>
          <w:sz w:val="20"/>
          <w:szCs w:val="24"/>
          <w:rtl/>
          <w:lang w:bidi="fa-IR"/>
        </w:rPr>
        <w:t>،</w:t>
      </w:r>
      <w:r w:rsidR="008028DB">
        <w:rPr>
          <w:rFonts w:ascii="Times New Roman" w:hAnsi="Times New Roman" w:cs="B Nazanin" w:hint="cs"/>
          <w:sz w:val="20"/>
          <w:szCs w:val="24"/>
          <w:rtl/>
          <w:lang w:bidi="fa-IR"/>
        </w:rPr>
        <w:t xml:space="preserve"> برای لایه های سه گانه زمانبندی های مختلف ارائه شد</w:t>
      </w:r>
      <w:r w:rsidR="0099204C">
        <w:rPr>
          <w:rFonts w:ascii="Times New Roman" w:hAnsi="Times New Roman" w:cs="B Nazanin" w:hint="cs"/>
          <w:sz w:val="20"/>
          <w:szCs w:val="24"/>
          <w:rtl/>
          <w:lang w:bidi="fa-IR"/>
        </w:rPr>
        <w:t>(زمانبند خانگی،</w:t>
      </w:r>
      <w:r w:rsidR="00D813B7">
        <w:rPr>
          <w:rFonts w:ascii="Times New Roman" w:hAnsi="Times New Roman" w:cs="B Nazanin" w:hint="cs"/>
          <w:sz w:val="20"/>
          <w:szCs w:val="24"/>
          <w:rtl/>
          <w:lang w:bidi="fa-IR"/>
        </w:rPr>
        <w:t xml:space="preserve"> </w:t>
      </w:r>
      <w:r w:rsidR="0099204C">
        <w:rPr>
          <w:rFonts w:ascii="Times New Roman" w:hAnsi="Times New Roman" w:cs="B Nazanin" w:hint="cs"/>
          <w:sz w:val="20"/>
          <w:szCs w:val="24"/>
          <w:rtl/>
          <w:lang w:bidi="fa-IR"/>
        </w:rPr>
        <w:t>زمانبند محلی و زمانبند گرید)</w:t>
      </w:r>
      <w:r w:rsidR="008028DB">
        <w:rPr>
          <w:rFonts w:ascii="Times New Roman" w:hAnsi="Times New Roman" w:cs="B Nazanin" w:hint="cs"/>
          <w:sz w:val="20"/>
          <w:szCs w:val="24"/>
          <w:rtl/>
          <w:lang w:bidi="fa-IR"/>
        </w:rPr>
        <w:t xml:space="preserve"> </w:t>
      </w:r>
      <w:r w:rsidR="0099204C">
        <w:rPr>
          <w:rFonts w:ascii="Times New Roman" w:hAnsi="Times New Roman" w:cs="B Nazanin" w:hint="cs"/>
          <w:sz w:val="20"/>
          <w:szCs w:val="24"/>
          <w:rtl/>
          <w:lang w:bidi="fa-IR"/>
        </w:rPr>
        <w:t>و خصوصیات و توابع مورد استفاده و نحوه چگونگی ارتباط زمانبند</w:t>
      </w:r>
      <w:r w:rsidR="00D813B7">
        <w:rPr>
          <w:rFonts w:ascii="Times New Roman" w:hAnsi="Times New Roman" w:cs="B Nazanin"/>
          <w:sz w:val="20"/>
          <w:szCs w:val="24"/>
          <w:rtl/>
          <w:lang w:bidi="fa-IR"/>
        </w:rPr>
        <w:softHyphen/>
      </w:r>
      <w:r w:rsidR="0099204C">
        <w:rPr>
          <w:rFonts w:ascii="Times New Roman" w:hAnsi="Times New Roman" w:cs="B Nazanin" w:hint="cs"/>
          <w:sz w:val="20"/>
          <w:szCs w:val="24"/>
          <w:rtl/>
          <w:lang w:bidi="fa-IR"/>
        </w:rPr>
        <w:t>ها در مدل پیشنهادی مورد بررسی قرار گرفت.</w:t>
      </w:r>
      <w:r w:rsidR="00021ACE">
        <w:rPr>
          <w:rFonts w:ascii="Times New Roman" w:hAnsi="Times New Roman" w:cs="B Nazanin" w:hint="cs"/>
          <w:sz w:val="20"/>
          <w:szCs w:val="24"/>
          <w:rtl/>
          <w:lang w:bidi="fa-IR"/>
        </w:rPr>
        <w:t xml:space="preserve"> ایده پیشنهادی(</w:t>
      </w:r>
      <w:r w:rsidR="00021ACE">
        <w:rPr>
          <w:rFonts w:ascii="Times New Roman" w:hAnsi="Times New Roman" w:cs="B Nazanin"/>
          <w:sz w:val="20"/>
          <w:szCs w:val="24"/>
          <w:lang w:bidi="fa-IR"/>
        </w:rPr>
        <w:t>RHSPN</w:t>
      </w:r>
      <w:r w:rsidR="00021ACE">
        <w:rPr>
          <w:rFonts w:ascii="Times New Roman" w:hAnsi="Times New Roman" w:cs="B Nazanin" w:hint="cs"/>
          <w:sz w:val="20"/>
          <w:szCs w:val="24"/>
          <w:rtl/>
          <w:lang w:bidi="fa-IR"/>
        </w:rPr>
        <w:t>)</w:t>
      </w:r>
      <w:r w:rsidR="00D813B7">
        <w:rPr>
          <w:rFonts w:ascii="Times New Roman" w:hAnsi="Times New Roman" w:cs="B Nazanin" w:hint="cs"/>
          <w:sz w:val="20"/>
          <w:szCs w:val="24"/>
          <w:rtl/>
          <w:lang w:bidi="fa-IR"/>
        </w:rPr>
        <w:t xml:space="preserve"> </w:t>
      </w:r>
      <w:r w:rsidR="004F2E37">
        <w:rPr>
          <w:rFonts w:ascii="Times New Roman" w:hAnsi="Times New Roman" w:cs="B Nazanin" w:hint="cs"/>
          <w:sz w:val="20"/>
          <w:szCs w:val="24"/>
          <w:rtl/>
          <w:lang w:bidi="fa-IR"/>
        </w:rPr>
        <w:t xml:space="preserve">با الگوریتم های </w:t>
      </w:r>
      <w:r w:rsidR="004F2E37">
        <w:rPr>
          <w:rFonts w:ascii="Times New Roman" w:hAnsi="Times New Roman" w:cs="B Nazanin"/>
          <w:sz w:val="20"/>
          <w:szCs w:val="24"/>
          <w:lang w:bidi="fa-IR"/>
        </w:rPr>
        <w:t>Min.min</w:t>
      </w:r>
      <w:r w:rsidR="004F2E37">
        <w:rPr>
          <w:rFonts w:ascii="Times New Roman" w:hAnsi="Times New Roman" w:cs="B Nazanin" w:hint="cs"/>
          <w:sz w:val="20"/>
          <w:szCs w:val="24"/>
          <w:rtl/>
          <w:lang w:bidi="fa-IR"/>
        </w:rPr>
        <w:t xml:space="preserve"> و </w:t>
      </w:r>
      <w:r w:rsidR="004F2E37">
        <w:rPr>
          <w:rFonts w:ascii="Times New Roman" w:hAnsi="Times New Roman" w:cs="B Nazanin"/>
          <w:sz w:val="20"/>
          <w:szCs w:val="24"/>
          <w:lang w:bidi="fa-IR"/>
        </w:rPr>
        <w:t>Max.min</w:t>
      </w:r>
      <w:r w:rsidR="004F2E37">
        <w:rPr>
          <w:rFonts w:ascii="Times New Roman" w:hAnsi="Times New Roman" w:cs="B Nazanin" w:hint="cs"/>
          <w:sz w:val="20"/>
          <w:szCs w:val="24"/>
          <w:rtl/>
          <w:lang w:bidi="fa-IR"/>
        </w:rPr>
        <w:t xml:space="preserve"> </w:t>
      </w:r>
      <w:r w:rsidR="00112A86">
        <w:rPr>
          <w:rFonts w:ascii="Times New Roman" w:hAnsi="Times New Roman" w:cs="B Nazanin" w:hint="cs"/>
          <w:sz w:val="20"/>
          <w:szCs w:val="24"/>
          <w:rtl/>
          <w:lang w:bidi="fa-IR"/>
        </w:rPr>
        <w:t xml:space="preserve">که از الگوریتم های پرکاربرد در سیستم های گرید می باشند </w:t>
      </w:r>
      <w:r w:rsidR="004F2E37">
        <w:rPr>
          <w:rFonts w:ascii="Times New Roman" w:hAnsi="Times New Roman" w:cs="B Nazanin" w:hint="cs"/>
          <w:sz w:val="20"/>
          <w:szCs w:val="24"/>
          <w:rtl/>
          <w:lang w:bidi="fa-IR"/>
        </w:rPr>
        <w:t>مورد بررسی قرار گرف</w:t>
      </w:r>
      <w:r w:rsidR="00112A86">
        <w:rPr>
          <w:rFonts w:ascii="Times New Roman" w:hAnsi="Times New Roman" w:cs="B Nazanin" w:hint="cs"/>
          <w:sz w:val="20"/>
          <w:szCs w:val="24"/>
          <w:rtl/>
          <w:lang w:bidi="fa-IR"/>
        </w:rPr>
        <w:t>ت</w:t>
      </w:r>
      <w:r w:rsidR="004F2E37">
        <w:rPr>
          <w:rFonts w:ascii="Times New Roman" w:hAnsi="Times New Roman" w:cs="B Nazanin" w:hint="cs"/>
          <w:sz w:val="20"/>
          <w:szCs w:val="24"/>
          <w:rtl/>
          <w:lang w:bidi="fa-IR"/>
        </w:rPr>
        <w:t>.</w:t>
      </w:r>
      <w:r w:rsidR="004C2FEB">
        <w:rPr>
          <w:rFonts w:ascii="Times New Roman" w:hAnsi="Times New Roman" w:cs="B Nazanin" w:hint="cs"/>
          <w:sz w:val="20"/>
          <w:szCs w:val="24"/>
          <w:rtl/>
          <w:lang w:bidi="fa-IR"/>
        </w:rPr>
        <w:t xml:space="preserve"> روش </w:t>
      </w:r>
      <w:r w:rsidR="004C2FEB">
        <w:rPr>
          <w:rFonts w:ascii="Times New Roman" w:hAnsi="Times New Roman" w:cs="B Nazanin"/>
          <w:sz w:val="20"/>
          <w:szCs w:val="24"/>
          <w:lang w:bidi="fa-IR"/>
        </w:rPr>
        <w:t>RHSPN</w:t>
      </w:r>
      <w:r w:rsidR="004C2FEB">
        <w:rPr>
          <w:rFonts w:ascii="Times New Roman" w:hAnsi="Times New Roman" w:cs="B Nazanin" w:hint="cs"/>
          <w:sz w:val="20"/>
          <w:szCs w:val="24"/>
          <w:rtl/>
          <w:lang w:bidi="fa-IR"/>
        </w:rPr>
        <w:t xml:space="preserve"> بر اساس شبیه سازی </w:t>
      </w:r>
      <w:r w:rsidR="004C2FEB">
        <w:rPr>
          <w:rFonts w:ascii="Times New Roman" w:hAnsi="Times New Roman" w:cs="B Nazanin"/>
          <w:sz w:val="20"/>
          <w:szCs w:val="24"/>
          <w:lang w:bidi="fa-IR"/>
        </w:rPr>
        <w:t>SPN</w:t>
      </w:r>
      <w:r w:rsidR="004C2FEB">
        <w:rPr>
          <w:rFonts w:ascii="Times New Roman" w:hAnsi="Times New Roman" w:cs="B Nazanin" w:hint="cs"/>
          <w:sz w:val="20"/>
          <w:szCs w:val="24"/>
          <w:rtl/>
          <w:lang w:bidi="fa-IR"/>
        </w:rPr>
        <w:t xml:space="preserve"> در شبکه گرید کار می کند.</w:t>
      </w:r>
      <w:r w:rsidR="00462421">
        <w:rPr>
          <w:rFonts w:ascii="Times New Roman" w:hAnsi="Times New Roman" w:cs="B Nazanin" w:hint="cs"/>
          <w:sz w:val="20"/>
          <w:szCs w:val="24"/>
          <w:rtl/>
          <w:lang w:bidi="fa-IR"/>
        </w:rPr>
        <w:t xml:space="preserve"> نتایج در نرم افزار </w:t>
      </w:r>
      <w:r w:rsidR="00462421">
        <w:rPr>
          <w:rFonts w:ascii="Times New Roman" w:hAnsi="Times New Roman" w:cs="B Nazanin"/>
          <w:sz w:val="20"/>
          <w:szCs w:val="24"/>
          <w:lang w:bidi="fa-IR"/>
        </w:rPr>
        <w:t>Gridsim</w:t>
      </w:r>
      <w:r w:rsidR="00462421">
        <w:rPr>
          <w:rFonts w:ascii="Times New Roman" w:hAnsi="Times New Roman" w:cs="B Nazanin" w:hint="cs"/>
          <w:sz w:val="20"/>
          <w:szCs w:val="24"/>
          <w:rtl/>
          <w:lang w:bidi="fa-IR"/>
        </w:rPr>
        <w:t xml:space="preserve"> مورد بررسی قرار گرفتند. این نتایج که بر روی 100 کار با طول یکسان مورد بررسی قرار گرفتند نشان داد که الگوریتم پیشنهادی در زمان و هزینه به ترتیب 10% و 11% کمتر از الگوریتم </w:t>
      </w:r>
      <w:r w:rsidR="00462421">
        <w:rPr>
          <w:rFonts w:ascii="Times New Roman" w:hAnsi="Times New Roman" w:cs="B Nazanin"/>
          <w:sz w:val="20"/>
          <w:szCs w:val="24"/>
          <w:lang w:bidi="fa-IR"/>
        </w:rPr>
        <w:t>Min.min</w:t>
      </w:r>
      <w:r w:rsidR="00462421">
        <w:rPr>
          <w:rFonts w:ascii="Times New Roman" w:hAnsi="Times New Roman" w:cs="B Nazanin" w:hint="cs"/>
          <w:sz w:val="20"/>
          <w:szCs w:val="24"/>
          <w:rtl/>
          <w:lang w:bidi="fa-IR"/>
        </w:rPr>
        <w:t xml:space="preserve"> زمانبندی در خواست ها را انجام می</w:t>
      </w:r>
      <w:r w:rsidR="00C87C6B">
        <w:rPr>
          <w:rFonts w:ascii="Times New Roman" w:hAnsi="Times New Roman" w:cs="B Nazanin"/>
          <w:sz w:val="20"/>
          <w:szCs w:val="24"/>
          <w:rtl/>
          <w:lang w:bidi="fa-IR"/>
        </w:rPr>
        <w:softHyphen/>
      </w:r>
      <w:r w:rsidR="00462421">
        <w:rPr>
          <w:rFonts w:ascii="Times New Roman" w:hAnsi="Times New Roman" w:cs="B Nazanin" w:hint="cs"/>
          <w:sz w:val="20"/>
          <w:szCs w:val="24"/>
          <w:rtl/>
          <w:lang w:bidi="fa-IR"/>
        </w:rPr>
        <w:t>دهد.</w:t>
      </w:r>
      <w:r w:rsidR="00B32DA6">
        <w:rPr>
          <w:rFonts w:ascii="Times New Roman" w:hAnsi="Times New Roman" w:cs="B Nazanin" w:hint="cs"/>
          <w:sz w:val="20"/>
          <w:szCs w:val="24"/>
          <w:rtl/>
          <w:lang w:bidi="fa-IR"/>
        </w:rPr>
        <w:t xml:space="preserve"> همچنین، زمانبند گرید که در ساخنار خارجی و نهایی مدل پیشنهادی قرار گرفته است توانایی جستجو و تخصیص منابع را به کارها و یا زیر کارها دارا می باشد.</w:t>
      </w:r>
    </w:p>
    <w:p w:rsidR="000B29ED" w:rsidRDefault="00D813B7" w:rsidP="00AF2C58">
      <w:pPr>
        <w:bidi/>
        <w:spacing w:before="120" w:after="0" w:line="288" w:lineRule="auto"/>
        <w:ind w:firstLine="562"/>
        <w:jc w:val="both"/>
        <w:rPr>
          <w:rFonts w:ascii="Times New Roman" w:hAnsi="Times New Roman" w:cs="B Nazanin"/>
          <w:sz w:val="20"/>
          <w:szCs w:val="24"/>
          <w:lang w:bidi="fa-IR"/>
        </w:rPr>
      </w:pPr>
      <w:r>
        <w:rPr>
          <w:rFonts w:ascii="Times New Roman" w:hAnsi="Times New Roman" w:cs="B Nazanin" w:hint="cs"/>
          <w:sz w:val="20"/>
          <w:szCs w:val="24"/>
          <w:rtl/>
          <w:lang w:bidi="fa-IR"/>
        </w:rPr>
        <w:t>از کارهای که در آینده بر روی این ایده صورت خواهد گرفت پیاده سازی ایده پیشنهادی در کارهای وابسته به هم و</w:t>
      </w:r>
      <w:r w:rsidR="00587124">
        <w:rPr>
          <w:rFonts w:ascii="Times New Roman" w:hAnsi="Times New Roman" w:cs="B Nazanin" w:hint="cs"/>
          <w:sz w:val="20"/>
          <w:szCs w:val="24"/>
          <w:rtl/>
          <w:lang w:bidi="fa-IR"/>
        </w:rPr>
        <w:t xml:space="preserve"> استفاده از الگوریتم</w:t>
      </w:r>
      <w:r w:rsidR="00AF2C58">
        <w:rPr>
          <w:rFonts w:ascii="Times New Roman" w:hAnsi="Times New Roman" w:cs="B Nazanin"/>
          <w:sz w:val="20"/>
          <w:szCs w:val="24"/>
          <w:rtl/>
          <w:lang w:bidi="fa-IR"/>
        </w:rPr>
        <w:softHyphen/>
      </w:r>
      <w:r w:rsidR="00587124">
        <w:rPr>
          <w:rFonts w:ascii="Times New Roman" w:hAnsi="Times New Roman" w:cs="B Nazanin" w:hint="cs"/>
          <w:sz w:val="20"/>
          <w:szCs w:val="24"/>
          <w:rtl/>
          <w:lang w:bidi="fa-IR"/>
        </w:rPr>
        <w:t>های هوشمند در بهبود ایده پیشنهادی در زمان</w:t>
      </w:r>
      <w:r w:rsidR="00F616DD">
        <w:rPr>
          <w:rFonts w:ascii="Times New Roman" w:hAnsi="Times New Roman" w:cs="B Nazanin" w:hint="cs"/>
          <w:sz w:val="20"/>
          <w:szCs w:val="24"/>
          <w:rtl/>
          <w:lang w:bidi="fa-IR"/>
        </w:rPr>
        <w:t>ب</w:t>
      </w:r>
      <w:r w:rsidR="00587124">
        <w:rPr>
          <w:rFonts w:ascii="Times New Roman" w:hAnsi="Times New Roman" w:cs="B Nazanin" w:hint="cs"/>
          <w:sz w:val="20"/>
          <w:szCs w:val="24"/>
          <w:rtl/>
          <w:lang w:bidi="fa-IR"/>
        </w:rPr>
        <w:t>ندی و تخصیص منابع می</w:t>
      </w:r>
      <w:r w:rsidR="00AF2C58">
        <w:rPr>
          <w:rFonts w:ascii="Times New Roman" w:hAnsi="Times New Roman" w:cs="B Nazanin"/>
          <w:sz w:val="20"/>
          <w:szCs w:val="24"/>
          <w:rtl/>
          <w:lang w:bidi="fa-IR"/>
        </w:rPr>
        <w:softHyphen/>
      </w:r>
      <w:r w:rsidR="00587124">
        <w:rPr>
          <w:rFonts w:ascii="Times New Roman" w:hAnsi="Times New Roman" w:cs="B Nazanin" w:hint="cs"/>
          <w:sz w:val="20"/>
          <w:szCs w:val="24"/>
          <w:rtl/>
          <w:lang w:bidi="fa-IR"/>
        </w:rPr>
        <w:t>باشد.</w:t>
      </w:r>
      <w:r>
        <w:rPr>
          <w:rFonts w:ascii="Times New Roman" w:hAnsi="Times New Roman" w:cs="B Nazanin" w:hint="cs"/>
          <w:sz w:val="20"/>
          <w:szCs w:val="24"/>
          <w:rtl/>
          <w:lang w:bidi="fa-IR"/>
        </w:rPr>
        <w:t xml:space="preserve"> </w:t>
      </w:r>
    </w:p>
    <w:p w:rsidR="009A427B" w:rsidRDefault="009A427B" w:rsidP="009A427B">
      <w:pPr>
        <w:bidi/>
        <w:spacing w:before="120" w:after="0" w:line="288" w:lineRule="auto"/>
        <w:ind w:firstLine="562"/>
        <w:jc w:val="both"/>
        <w:rPr>
          <w:rFonts w:ascii="Times New Roman" w:hAnsi="Times New Roman" w:cs="B Nazanin"/>
          <w:sz w:val="20"/>
          <w:szCs w:val="24"/>
          <w:rtl/>
          <w:lang w:bidi="fa-IR"/>
        </w:rPr>
        <w:sectPr w:rsidR="009A427B" w:rsidSect="00341756">
          <w:headerReference w:type="default" r:id="rId448"/>
          <w:footerReference w:type="default" r:id="rId449"/>
          <w:headerReference w:type="first" r:id="rId450"/>
          <w:pgSz w:w="12240" w:h="15840"/>
          <w:pgMar w:top="1440" w:right="1800" w:bottom="1440" w:left="1800" w:header="720" w:footer="1584" w:gutter="0"/>
          <w:cols w:space="720"/>
          <w:titlePg/>
          <w:rtlGutter/>
          <w:docGrid w:linePitch="360"/>
        </w:sectPr>
      </w:pPr>
    </w:p>
    <w:p w:rsidR="004E25A4" w:rsidRDefault="004E25A4" w:rsidP="001968F3">
      <w:pPr>
        <w:bidi/>
        <w:spacing w:before="120" w:after="0" w:line="288" w:lineRule="auto"/>
        <w:ind w:firstLine="562"/>
        <w:jc w:val="both"/>
        <w:rPr>
          <w:rFonts w:ascii="Times New Roman" w:hAnsi="Times New Roman" w:cs="B Nazanin"/>
          <w:sz w:val="20"/>
          <w:szCs w:val="24"/>
          <w:rtl/>
          <w:lang w:bidi="fa-IR"/>
        </w:rPr>
      </w:pPr>
    </w:p>
    <w:p w:rsidR="009A427B" w:rsidRDefault="007077EB" w:rsidP="009A427B">
      <w:pPr>
        <w:pStyle w:val="Caption"/>
        <w:bidi/>
        <w:rPr>
          <w:rFonts w:ascii="Times New Roman" w:hAnsi="Times New Roman" w:cs="B Nazanin"/>
          <w:color w:val="auto"/>
          <w:sz w:val="32"/>
          <w:szCs w:val="32"/>
          <w:lang w:bidi="fa-IR"/>
        </w:rPr>
      </w:pPr>
      <w:r>
        <w:rPr>
          <w:rFonts w:ascii="Times New Roman" w:hAnsi="Times New Roman" w:cs="B Nazanin"/>
          <w:noProof/>
          <w:color w:val="auto"/>
          <w:sz w:val="32"/>
          <w:szCs w:val="32"/>
          <w:lang w:bidi="ar-SA"/>
        </w:rPr>
        <mc:AlternateContent>
          <mc:Choice Requires="wps">
            <w:drawing>
              <wp:anchor distT="0" distB="0" distL="114300" distR="114300" simplePos="0" relativeHeight="251656192" behindDoc="1" locked="0" layoutInCell="1" allowOverlap="1">
                <wp:simplePos x="0" y="0"/>
                <wp:positionH relativeFrom="column">
                  <wp:align>center</wp:align>
                </wp:positionH>
                <wp:positionV relativeFrom="paragraph">
                  <wp:posOffset>1378585</wp:posOffset>
                </wp:positionV>
                <wp:extent cx="4476750" cy="5915660"/>
                <wp:effectExtent l="19050" t="27940" r="38100" b="47625"/>
                <wp:wrapTight wrapText="bothSides">
                  <wp:wrapPolygon edited="0">
                    <wp:start x="-92" y="-70"/>
                    <wp:lineTo x="-92" y="21739"/>
                    <wp:lineTo x="21784" y="21739"/>
                    <wp:lineTo x="21738" y="-70"/>
                    <wp:lineTo x="-92" y="-70"/>
                  </wp:wrapPolygon>
                </wp:wrapTight>
                <wp:docPr id="21"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915660"/>
                        </a:xfrm>
                        <a:prstGeom prst="bevel">
                          <a:avLst>
                            <a:gd name="adj" fmla="val 12500"/>
                          </a:avLst>
                        </a:prstGeom>
                        <a:gradFill rotWithShape="1">
                          <a:gsLst>
                            <a:gs pos="0">
                              <a:srgbClr val="C6D9F1"/>
                            </a:gs>
                            <a:gs pos="100000">
                              <a:srgbClr val="FFFFFF"/>
                            </a:gs>
                          </a:gsLst>
                          <a:lin ang="5400000" scaled="1"/>
                        </a:gradFill>
                        <a:ln w="38100">
                          <a:solidFill>
                            <a:srgbClr val="F2F2F2"/>
                          </a:solidFill>
                          <a:miter lim="800000"/>
                          <a:headEnd/>
                          <a:tailEnd/>
                        </a:ln>
                        <a:effectLst>
                          <a:outerShdw dist="28398" dir="3806097" algn="ctr" rotWithShape="0">
                            <a:srgbClr val="205867">
                              <a:alpha val="50000"/>
                            </a:srgbClr>
                          </a:outerShdw>
                        </a:effectLst>
                      </wps:spPr>
                      <wps:txbx>
                        <w:txbxContent>
                          <w:p w:rsidR="00695683" w:rsidRPr="009E3925" w:rsidRDefault="00695683" w:rsidP="009E3925">
                            <w:pPr>
                              <w:bidi/>
                              <w:jc w:val="center"/>
                              <w:rPr>
                                <w:rFonts w:cs="Titr"/>
                                <w:sz w:val="120"/>
                                <w:szCs w:val="120"/>
                                <w:rtl/>
                                <w:lang w:bidi="fa-IR"/>
                              </w:rPr>
                            </w:pPr>
                            <w:r w:rsidRPr="009E3925">
                              <w:rPr>
                                <w:rFonts w:cs="Titr" w:hint="cs"/>
                                <w:sz w:val="120"/>
                                <w:szCs w:val="120"/>
                                <w:rtl/>
                                <w:lang w:bidi="fa-IR"/>
                              </w:rPr>
                              <w:t>فصل پنجم</w:t>
                            </w:r>
                          </w:p>
                          <w:p w:rsidR="00695683" w:rsidRDefault="00695683" w:rsidP="004E25A4">
                            <w:pPr>
                              <w:bidi/>
                              <w:jc w:val="center"/>
                              <w:rPr>
                                <w:rFonts w:cs="Titr"/>
                                <w:sz w:val="34"/>
                                <w:szCs w:val="34"/>
                                <w:rtl/>
                                <w:lang w:bidi="fa-IR"/>
                              </w:rPr>
                            </w:pPr>
                          </w:p>
                          <w:p w:rsidR="00695683" w:rsidRDefault="00695683" w:rsidP="004E25A4">
                            <w:pPr>
                              <w:bidi/>
                              <w:jc w:val="center"/>
                              <w:rPr>
                                <w:rFonts w:cs="Titr"/>
                                <w:sz w:val="34"/>
                                <w:szCs w:val="34"/>
                                <w:rtl/>
                                <w:lang w:bidi="fa-IR"/>
                              </w:rPr>
                            </w:pPr>
                          </w:p>
                          <w:p w:rsidR="00695683" w:rsidRDefault="00695683" w:rsidP="004E25A4">
                            <w:pPr>
                              <w:bidi/>
                              <w:jc w:val="center"/>
                              <w:rPr>
                                <w:rFonts w:cs="Titr"/>
                                <w:sz w:val="34"/>
                                <w:szCs w:val="34"/>
                                <w:rtl/>
                                <w:lang w:bidi="fa-IR"/>
                              </w:rPr>
                            </w:pPr>
                          </w:p>
                          <w:p w:rsidR="00695683" w:rsidRPr="00AA046D" w:rsidRDefault="00695683" w:rsidP="004E25A4">
                            <w:pPr>
                              <w:bidi/>
                              <w:jc w:val="center"/>
                              <w:rPr>
                                <w:rFonts w:cs="Titr"/>
                                <w:sz w:val="46"/>
                                <w:szCs w:val="46"/>
                                <w:rtl/>
                                <w:lang w:bidi="fa-IR"/>
                              </w:rPr>
                            </w:pPr>
                            <w:r>
                              <w:rPr>
                                <w:rFonts w:cs="Titr" w:hint="cs"/>
                                <w:b/>
                                <w:bCs/>
                                <w:sz w:val="40"/>
                                <w:szCs w:val="44"/>
                                <w:rtl/>
                                <w:lang w:bidi="ar-SA"/>
                              </w:rPr>
                              <w:t>کاربرد</w:t>
                            </w:r>
                            <w:r w:rsidRPr="00AA046D">
                              <w:rPr>
                                <w:rFonts w:cs="Titr" w:hint="cs"/>
                                <w:b/>
                                <w:bCs/>
                                <w:sz w:val="40"/>
                                <w:szCs w:val="44"/>
                                <w:rtl/>
                                <w:lang w:bidi="ar-SA"/>
                              </w:rPr>
                              <w:t xml:space="preserve"> شبکه پتری تصادفی تطابقی در گرید </w:t>
                            </w:r>
                            <w:r w:rsidRPr="00AA046D">
                              <w:rPr>
                                <w:rFonts w:cs="Titr" w:hint="cs"/>
                                <w:b/>
                                <w:bCs/>
                                <w:sz w:val="40"/>
                                <w:szCs w:val="44"/>
                                <w:rtl/>
                                <w:lang w:bidi="fa-IR"/>
                              </w:rPr>
                              <w:t>اقتصادی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1" o:spid="_x0000_s1067" type="#_x0000_t84" style="position:absolute;left:0;text-align:left;margin-left:0;margin-top:108.55pt;width:352.5pt;height:465.8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" fillcolor="#c6d9f1" strokecolor="#f2f2f2" strokeweight="3pt">
                <v:fill rotate="t" focus="100%" type="gradient"/>
                <v:shadow on="t" color="#205867" opacity=".5" offset="1pt"/>
                <v:textbox>
                  <w:txbxContent>
                    <w:p w:rsidR="00695683" w:rsidRPr="009E3925" w:rsidRDefault="00695683" w:rsidP="009E3925">
                      <w:pPr>
                        <w:bidi/>
                        <w:jc w:val="center"/>
                        <w:rPr>
                          <w:rFonts w:cs="Titr"/>
                          <w:sz w:val="120"/>
                          <w:szCs w:val="120"/>
                          <w:rtl/>
                          <w:lang w:bidi="fa-IR"/>
                        </w:rPr>
                      </w:pPr>
                      <w:r w:rsidRPr="009E3925">
                        <w:rPr>
                          <w:rFonts w:cs="Titr" w:hint="cs"/>
                          <w:sz w:val="120"/>
                          <w:szCs w:val="120"/>
                          <w:rtl/>
                          <w:lang w:bidi="fa-IR"/>
                        </w:rPr>
                        <w:t>فصل پنجم</w:t>
                      </w:r>
                    </w:p>
                    <w:p w:rsidR="00695683" w:rsidRDefault="00695683" w:rsidP="004E25A4">
                      <w:pPr>
                        <w:bidi/>
                        <w:jc w:val="center"/>
                        <w:rPr>
                          <w:rFonts w:cs="Titr"/>
                          <w:sz w:val="34"/>
                          <w:szCs w:val="34"/>
                          <w:rtl/>
                          <w:lang w:bidi="fa-IR"/>
                        </w:rPr>
                      </w:pPr>
                    </w:p>
                    <w:p w:rsidR="00695683" w:rsidRDefault="00695683" w:rsidP="004E25A4">
                      <w:pPr>
                        <w:bidi/>
                        <w:jc w:val="center"/>
                        <w:rPr>
                          <w:rFonts w:cs="Titr"/>
                          <w:sz w:val="34"/>
                          <w:szCs w:val="34"/>
                          <w:rtl/>
                          <w:lang w:bidi="fa-IR"/>
                        </w:rPr>
                      </w:pPr>
                    </w:p>
                    <w:p w:rsidR="00695683" w:rsidRDefault="00695683" w:rsidP="004E25A4">
                      <w:pPr>
                        <w:bidi/>
                        <w:jc w:val="center"/>
                        <w:rPr>
                          <w:rFonts w:cs="Titr"/>
                          <w:sz w:val="34"/>
                          <w:szCs w:val="34"/>
                          <w:rtl/>
                          <w:lang w:bidi="fa-IR"/>
                        </w:rPr>
                      </w:pPr>
                    </w:p>
                    <w:p w:rsidR="00695683" w:rsidRPr="00AA046D" w:rsidRDefault="00695683" w:rsidP="004E25A4">
                      <w:pPr>
                        <w:bidi/>
                        <w:jc w:val="center"/>
                        <w:rPr>
                          <w:rFonts w:cs="Titr"/>
                          <w:sz w:val="46"/>
                          <w:szCs w:val="46"/>
                          <w:rtl/>
                          <w:lang w:bidi="fa-IR"/>
                        </w:rPr>
                      </w:pPr>
                      <w:r>
                        <w:rPr>
                          <w:rFonts w:cs="Titr" w:hint="cs"/>
                          <w:b/>
                          <w:bCs/>
                          <w:sz w:val="40"/>
                          <w:szCs w:val="44"/>
                          <w:rtl/>
                          <w:lang w:bidi="ar-SA"/>
                        </w:rPr>
                        <w:t>کاربرد</w:t>
                      </w:r>
                      <w:r w:rsidRPr="00AA046D">
                        <w:rPr>
                          <w:rFonts w:cs="Titr" w:hint="cs"/>
                          <w:b/>
                          <w:bCs/>
                          <w:sz w:val="40"/>
                          <w:szCs w:val="44"/>
                          <w:rtl/>
                          <w:lang w:bidi="ar-SA"/>
                        </w:rPr>
                        <w:t xml:space="preserve"> شبکه پتری تصادفی تطابقی در گرید </w:t>
                      </w:r>
                      <w:r w:rsidRPr="00AA046D">
                        <w:rPr>
                          <w:rFonts w:cs="Titr" w:hint="cs"/>
                          <w:b/>
                          <w:bCs/>
                          <w:sz w:val="40"/>
                          <w:szCs w:val="44"/>
                          <w:rtl/>
                          <w:lang w:bidi="fa-IR"/>
                        </w:rPr>
                        <w:t>اقتصادی</w:t>
                      </w:r>
                    </w:p>
                  </w:txbxContent>
                </v:textbox>
                <w10:wrap type="tight"/>
              </v:shape>
            </w:pict>
          </mc:Fallback>
        </mc:AlternateContent>
      </w:r>
      <w:r w:rsidR="004E25A4" w:rsidRPr="00501B44">
        <w:rPr>
          <w:rFonts w:ascii="Times New Roman" w:hAnsi="Times New Roman" w:cs="B Nazanin"/>
          <w:color w:val="auto"/>
          <w:sz w:val="32"/>
          <w:szCs w:val="32"/>
          <w:rtl/>
          <w:lang w:bidi="fa-IR"/>
        </w:rPr>
        <w:br w:type="page"/>
      </w:r>
      <w:bookmarkStart w:id="784" w:name="_Toc271852127"/>
    </w:p>
    <w:p w:rsidR="00A37A31" w:rsidRPr="009A427B" w:rsidRDefault="00A37A31" w:rsidP="009A427B">
      <w:pPr>
        <w:pStyle w:val="Heading1"/>
        <w:rPr>
          <w:rFonts w:cs="B Nazanin"/>
          <w:szCs w:val="32"/>
        </w:rPr>
      </w:pPr>
      <w:bookmarkStart w:id="785" w:name="_Toc272055768"/>
      <w:r w:rsidRPr="009A427B">
        <w:rPr>
          <w:rFonts w:cs="B Nazanin" w:hint="cs"/>
          <w:szCs w:val="32"/>
          <w:rtl/>
          <w:lang w:bidi="ar-SA"/>
        </w:rPr>
        <w:lastRenderedPageBreak/>
        <w:t>پیاده سازی شبکه پتری تصادفی</w:t>
      </w:r>
      <w:r w:rsidR="00037BF8" w:rsidRPr="009A427B">
        <w:rPr>
          <w:rFonts w:cs="B Nazanin" w:hint="cs"/>
          <w:szCs w:val="32"/>
          <w:rtl/>
          <w:lang w:bidi="ar-SA"/>
        </w:rPr>
        <w:t xml:space="preserve"> تطابقی</w:t>
      </w:r>
      <w:r w:rsidRPr="009A427B">
        <w:rPr>
          <w:rFonts w:cs="B Nazanin" w:hint="cs"/>
          <w:szCs w:val="32"/>
          <w:rtl/>
          <w:lang w:bidi="ar-SA"/>
        </w:rPr>
        <w:t xml:space="preserve"> در گرید اقتصادی</w:t>
      </w:r>
      <w:bookmarkEnd w:id="784"/>
      <w:bookmarkEnd w:id="785"/>
    </w:p>
    <w:p w:rsidR="0051531F" w:rsidRPr="004A7E6C" w:rsidRDefault="00CE0875" w:rsidP="00B51188">
      <w:pPr>
        <w:pStyle w:val="Heading2"/>
      </w:pPr>
      <w:bookmarkStart w:id="786" w:name="_Toc271852128"/>
      <w:bookmarkStart w:id="787" w:name="_Toc271960417"/>
      <w:bookmarkStart w:id="788" w:name="_Toc272055769"/>
      <w:r w:rsidRPr="004A7E6C">
        <w:rPr>
          <w:rFonts w:hint="cs"/>
          <w:rtl/>
        </w:rPr>
        <w:t>مروری بر الگوریتم های موجود و الگوریتم پیشنهادی</w:t>
      </w:r>
      <w:bookmarkEnd w:id="786"/>
      <w:bookmarkEnd w:id="787"/>
      <w:bookmarkEnd w:id="788"/>
      <w:r w:rsidRPr="004A7E6C">
        <w:rPr>
          <w:rFonts w:hint="cs"/>
          <w:rtl/>
        </w:rPr>
        <w:t xml:space="preserve"> </w:t>
      </w:r>
    </w:p>
    <w:p w:rsidR="00080483" w:rsidRDefault="005B6E79" w:rsidP="002F5C44">
      <w:pPr>
        <w:pStyle w:val="MyParagraph"/>
        <w:ind w:firstLine="562"/>
      </w:pPr>
      <w:r w:rsidRPr="00B349BF">
        <w:rPr>
          <w:rFonts w:hint="cs"/>
          <w:rtl/>
        </w:rPr>
        <w:t>الگوريتمی که برای بهينه</w:t>
      </w:r>
      <w:r w:rsidRPr="00B349BF">
        <w:rPr>
          <w:rFonts w:hint="eastAsia"/>
          <w:rtl/>
        </w:rPr>
        <w:t>‌</w:t>
      </w:r>
      <w:r w:rsidRPr="00B349BF">
        <w:rPr>
          <w:rFonts w:hint="cs"/>
          <w:rtl/>
        </w:rPr>
        <w:t xml:space="preserve">سازی </w:t>
      </w:r>
      <w:r>
        <w:rPr>
          <w:rFonts w:hint="cs"/>
          <w:rtl/>
        </w:rPr>
        <w:t>زمان</w:t>
      </w:r>
      <w:r w:rsidRPr="00B349BF">
        <w:rPr>
          <w:rFonts w:hint="cs"/>
          <w:rtl/>
        </w:rPr>
        <w:t xml:space="preserve"> توسط </w:t>
      </w:r>
      <w:r>
        <w:rPr>
          <w:rtl/>
        </w:rPr>
        <w:t>بويا</w:t>
      </w:r>
      <w:r w:rsidRPr="00B349BF">
        <w:rPr>
          <w:rFonts w:hint="cs"/>
          <w:rtl/>
        </w:rPr>
        <w:t xml:space="preserve"> در</w:t>
      </w:r>
      <w:r>
        <w:t>[</w:t>
      </w:r>
      <w:r w:rsidR="002F5C44">
        <w:t>92</w:t>
      </w:r>
      <w:r>
        <w:t>-</w:t>
      </w:r>
      <w:r w:rsidR="002F5C44">
        <w:t>93</w:t>
      </w:r>
      <w:r>
        <w:t>]</w:t>
      </w:r>
      <w:r w:rsidRPr="00B349BF">
        <w:rPr>
          <w:rFonts w:hint="cs"/>
          <w:rtl/>
        </w:rPr>
        <w:t>پيشنهاد شده و در</w:t>
      </w:r>
      <w:r>
        <w:rPr>
          <w:rFonts w:hint="cs"/>
          <w:rtl/>
        </w:rPr>
        <w:t xml:space="preserve"> </w:t>
      </w:r>
      <w:r>
        <w:t>[</w:t>
      </w:r>
      <w:r w:rsidR="002F5C44">
        <w:t>95</w:t>
      </w:r>
      <w:r>
        <w:t>]</w:t>
      </w:r>
      <w:r>
        <w:rPr>
          <w:rFonts w:hint="cs"/>
          <w:rtl/>
        </w:rPr>
        <w:t xml:space="preserve"> </w:t>
      </w:r>
      <w:r w:rsidRPr="00B349BF">
        <w:rPr>
          <w:rFonts w:hint="cs"/>
          <w:rtl/>
        </w:rPr>
        <w:t>مورد ارزيابی قرار گرفته است</w:t>
      </w:r>
      <w:r>
        <w:rPr>
          <w:rFonts w:hint="cs"/>
          <w:rtl/>
        </w:rPr>
        <w:t>،</w:t>
      </w:r>
      <w:r w:rsidRPr="00B349BF">
        <w:rPr>
          <w:rFonts w:hint="cs"/>
          <w:rtl/>
        </w:rPr>
        <w:t xml:space="preserve"> الگوريتمی </w:t>
      </w:r>
      <w:r>
        <w:rPr>
          <w:rFonts w:hint="cs"/>
          <w:rtl/>
        </w:rPr>
        <w:t>مکاشفه‌ای</w:t>
      </w:r>
      <w:r w:rsidRPr="00B349BF">
        <w:rPr>
          <w:rFonts w:hint="cs"/>
          <w:rtl/>
        </w:rPr>
        <w:t xml:space="preserve"> است که برای کارهای ناهمگون جوابهای قابل قبولی را به کاربر ارائه نمی‌کند. </w:t>
      </w:r>
      <w:r>
        <w:rPr>
          <w:rtl/>
        </w:rPr>
        <w:t>بويا</w:t>
      </w:r>
      <w:r w:rsidRPr="00B349BF">
        <w:rPr>
          <w:rFonts w:hint="cs"/>
          <w:rtl/>
        </w:rPr>
        <w:t xml:space="preserve"> </w:t>
      </w:r>
      <w:r>
        <w:rPr>
          <w:rFonts w:hint="cs"/>
          <w:rtl/>
        </w:rPr>
        <w:t>اين الگوريتم را برای زمانبندی برنامه‌های کاربردی پارامترروب طراحی کرده است. از آنجا که ويژگی اين برنامه‌ها اين است که از تعدادی کارهای همگون مستقل از هم تشکيل شده‌اند، الگوريتم</w:t>
      </w:r>
      <w:r w:rsidRPr="00B349BF">
        <w:rPr>
          <w:rFonts w:hint="cs"/>
          <w:rtl/>
        </w:rPr>
        <w:t xml:space="preserve"> </w:t>
      </w:r>
      <w:r>
        <w:rPr>
          <w:rFonts w:hint="cs"/>
          <w:rtl/>
        </w:rPr>
        <w:t xml:space="preserve">گزارش شده </w:t>
      </w:r>
      <w:r w:rsidRPr="00B349BF">
        <w:rPr>
          <w:rFonts w:hint="cs"/>
          <w:rtl/>
        </w:rPr>
        <w:t>فرض می‌کند که کارها</w:t>
      </w:r>
      <w:r>
        <w:rPr>
          <w:rFonts w:hint="cs"/>
          <w:rtl/>
        </w:rPr>
        <w:t xml:space="preserve"> دارای ناهمگونی بسيار کمی هستند و به همين دليل برای کارهای ناهمگون نمی‌تواند زمانبندی مناسبی را برای کاربر انجام دهد.</w:t>
      </w:r>
      <w:r w:rsidRPr="00B349BF">
        <w:rPr>
          <w:rFonts w:hint="cs"/>
          <w:rtl/>
        </w:rPr>
        <w:t xml:space="preserve"> بنابراين اين انگيزه بوجود می‌آيد که با استفاده از </w:t>
      </w:r>
      <w:r>
        <w:rPr>
          <w:rFonts w:hint="cs"/>
          <w:rtl/>
        </w:rPr>
        <w:t>الگوريتم‌های مکاشفه‌ای</w:t>
      </w:r>
      <w:r w:rsidRPr="00B349BF">
        <w:rPr>
          <w:rFonts w:hint="cs"/>
          <w:rtl/>
        </w:rPr>
        <w:t xml:space="preserve"> جديد و الگوريتم‌های يادگيری بتوان نتايج موجود را بهبود داد.</w:t>
      </w:r>
      <w:r>
        <w:t xml:space="preserve"> </w:t>
      </w:r>
      <w:r w:rsidRPr="00B349BF">
        <w:rPr>
          <w:rFonts w:hint="cs"/>
          <w:rtl/>
        </w:rPr>
        <w:t>همچنين</w:t>
      </w:r>
      <w:r>
        <w:rPr>
          <w:rFonts w:hint="cs"/>
          <w:rtl/>
        </w:rPr>
        <w:t>،</w:t>
      </w:r>
      <w:r w:rsidRPr="00B349BF">
        <w:rPr>
          <w:rFonts w:hint="cs"/>
          <w:rtl/>
        </w:rPr>
        <w:t xml:space="preserve"> </w:t>
      </w:r>
      <w:r>
        <w:rPr>
          <w:rtl/>
        </w:rPr>
        <w:t>بويا</w:t>
      </w:r>
      <w:r w:rsidRPr="00B349BF">
        <w:rPr>
          <w:rFonts w:hint="cs"/>
          <w:rtl/>
        </w:rPr>
        <w:t xml:space="preserve"> منابع را زمان‌مشترک فرض می‌کند و باعث می‌شود که پيچيدگی‌ها و نقص‌هايي در الگوريتم او وجود داشته باشد. </w:t>
      </w:r>
    </w:p>
    <w:p w:rsidR="005B6E79" w:rsidRPr="00B349BF" w:rsidRDefault="005B6E79" w:rsidP="005B6E79">
      <w:pPr>
        <w:pStyle w:val="MyParagraph"/>
        <w:ind w:firstLine="562"/>
        <w:rPr>
          <w:rtl/>
        </w:rPr>
      </w:pPr>
      <w:r>
        <w:rPr>
          <w:rFonts w:hint="cs"/>
          <w:rtl/>
        </w:rPr>
        <w:t>در ادامه، آقای مهدوی فر</w:t>
      </w:r>
      <w:r w:rsidRPr="00B349BF">
        <w:rPr>
          <w:rFonts w:hint="cs"/>
          <w:rtl/>
        </w:rPr>
        <w:t xml:space="preserve"> پس از بررسی و شبيه‌سازی روش‌های مختلف برای بهينه‌سازی </w:t>
      </w:r>
      <w:r>
        <w:rPr>
          <w:rFonts w:hint="cs"/>
          <w:rtl/>
        </w:rPr>
        <w:t>زمان،</w:t>
      </w:r>
      <w:r w:rsidRPr="00B349BF">
        <w:rPr>
          <w:rFonts w:hint="cs"/>
          <w:rtl/>
        </w:rPr>
        <w:t xml:space="preserve"> الگوريتم‌هايي را برای اين کار پيشنهاد کرد</w:t>
      </w:r>
      <w:r>
        <w:rPr>
          <w:rFonts w:hint="cs"/>
          <w:rtl/>
        </w:rPr>
        <w:t xml:space="preserve">. ما الگوریتمی تحت عنوان </w:t>
      </w:r>
      <w:r>
        <w:t>ALATO</w:t>
      </w:r>
      <w:r>
        <w:rPr>
          <w:rFonts w:hint="cs"/>
          <w:rtl/>
        </w:rPr>
        <w:t xml:space="preserve"> برای ایجاد توازن بار در تخصیص کارها به منابع گرید محاسباتی ارائه داده ایم.</w:t>
      </w:r>
      <w:r w:rsidRPr="00B349BF">
        <w:rPr>
          <w:rFonts w:hint="cs"/>
          <w:rtl/>
        </w:rPr>
        <w:t xml:space="preserve"> به اين ترتيب</w:t>
      </w:r>
      <w:r>
        <w:rPr>
          <w:rFonts w:hint="cs"/>
          <w:rtl/>
        </w:rPr>
        <w:t xml:space="preserve">، </w:t>
      </w:r>
      <w:r w:rsidRPr="00B349BF">
        <w:rPr>
          <w:rFonts w:hint="cs"/>
          <w:rtl/>
        </w:rPr>
        <w:t xml:space="preserve">الگوريتم‌های موجود برای بهينه‌سازی </w:t>
      </w:r>
      <w:r>
        <w:rPr>
          <w:rFonts w:hint="cs"/>
          <w:rtl/>
        </w:rPr>
        <w:t>زمان</w:t>
      </w:r>
      <w:r w:rsidRPr="00B349BF">
        <w:rPr>
          <w:rFonts w:hint="cs"/>
          <w:rtl/>
        </w:rPr>
        <w:t xml:space="preserve"> عبارتند از:</w:t>
      </w:r>
    </w:p>
    <w:p w:rsidR="005B6E79" w:rsidRPr="00B349BF" w:rsidRDefault="005B6E79" w:rsidP="00C22176">
      <w:pPr>
        <w:pStyle w:val="MyBullet"/>
        <w:numPr>
          <w:ilvl w:val="0"/>
          <w:numId w:val="13"/>
        </w:numPr>
        <w:rPr>
          <w:rtl/>
        </w:rPr>
      </w:pPr>
      <w:r w:rsidRPr="00B349BF">
        <w:t xml:space="preserve">Buyya </w:t>
      </w:r>
      <w:r>
        <w:t xml:space="preserve">Time </w:t>
      </w:r>
      <w:r w:rsidRPr="00B349BF">
        <w:t>Optimization (B</w:t>
      </w:r>
      <w:r>
        <w:t>T</w:t>
      </w:r>
      <w:r w:rsidRPr="00B349BF">
        <w:t>O)</w:t>
      </w:r>
    </w:p>
    <w:p w:rsidR="005B6E79" w:rsidRPr="00B349BF" w:rsidRDefault="005B6E79" w:rsidP="00C22176">
      <w:pPr>
        <w:pStyle w:val="MyBullet"/>
        <w:numPr>
          <w:ilvl w:val="0"/>
          <w:numId w:val="13"/>
        </w:numPr>
        <w:rPr>
          <w:rtl/>
        </w:rPr>
      </w:pPr>
      <w:r w:rsidRPr="00B349BF">
        <w:t xml:space="preserve">Advanced Buyya </w:t>
      </w:r>
      <w:r>
        <w:t xml:space="preserve">Time </w:t>
      </w:r>
      <w:r w:rsidRPr="00B349BF">
        <w:t>Optimization (AB</w:t>
      </w:r>
      <w:r>
        <w:t>T</w:t>
      </w:r>
      <w:r w:rsidRPr="00B349BF">
        <w:t>O)</w:t>
      </w:r>
    </w:p>
    <w:p w:rsidR="005B6E79" w:rsidRPr="00B349BF" w:rsidRDefault="005B6E79" w:rsidP="00C22176">
      <w:pPr>
        <w:pStyle w:val="MyBullet"/>
        <w:numPr>
          <w:ilvl w:val="0"/>
          <w:numId w:val="13"/>
        </w:numPr>
        <w:rPr>
          <w:rtl/>
        </w:rPr>
      </w:pPr>
      <w:r w:rsidRPr="00B349BF">
        <w:t xml:space="preserve">Extended Buyya </w:t>
      </w:r>
      <w:r>
        <w:t xml:space="preserve">Time </w:t>
      </w:r>
      <w:r w:rsidRPr="00B349BF">
        <w:t>Optimization (EB</w:t>
      </w:r>
      <w:r>
        <w:t>T</w:t>
      </w:r>
      <w:r w:rsidRPr="00B349BF">
        <w:t>O)</w:t>
      </w:r>
    </w:p>
    <w:p w:rsidR="005B6E79" w:rsidRPr="00B349BF" w:rsidRDefault="005B6E79" w:rsidP="00C22176">
      <w:pPr>
        <w:pStyle w:val="MyBullet"/>
        <w:numPr>
          <w:ilvl w:val="0"/>
          <w:numId w:val="13"/>
        </w:numPr>
        <w:rPr>
          <w:rtl/>
        </w:rPr>
      </w:pPr>
      <w:r w:rsidRPr="00B349BF">
        <w:t xml:space="preserve">Advanced Extended Buyya </w:t>
      </w:r>
      <w:r>
        <w:t xml:space="preserve">Time </w:t>
      </w:r>
      <w:r w:rsidRPr="00B349BF">
        <w:t>Optimization (AEB</w:t>
      </w:r>
      <w:r>
        <w:t>T</w:t>
      </w:r>
      <w:r w:rsidRPr="00B349BF">
        <w:t>O)</w:t>
      </w:r>
    </w:p>
    <w:p w:rsidR="005B6E79" w:rsidRDefault="005B6E79" w:rsidP="00C22176">
      <w:pPr>
        <w:pStyle w:val="MyBullet"/>
        <w:numPr>
          <w:ilvl w:val="0"/>
          <w:numId w:val="13"/>
        </w:numPr>
      </w:pPr>
      <w:r w:rsidRPr="00B349BF">
        <w:t xml:space="preserve">Learning Automata </w:t>
      </w:r>
      <w:r>
        <w:t xml:space="preserve">Time </w:t>
      </w:r>
      <w:r w:rsidRPr="00B349BF">
        <w:t>Optimization (LA</w:t>
      </w:r>
      <w:r>
        <w:t>T</w:t>
      </w:r>
      <w:r w:rsidRPr="00B349BF">
        <w:t>O)</w:t>
      </w:r>
    </w:p>
    <w:p w:rsidR="005B6E79" w:rsidRPr="008016BD" w:rsidRDefault="005B6E79" w:rsidP="00C22176">
      <w:pPr>
        <w:pStyle w:val="MyBullet"/>
        <w:numPr>
          <w:ilvl w:val="0"/>
          <w:numId w:val="13"/>
        </w:numPr>
        <w:rPr>
          <w:b/>
          <w:bCs/>
          <w:rtl/>
        </w:rPr>
      </w:pPr>
      <w:r w:rsidRPr="008016BD">
        <w:rPr>
          <w:b/>
          <w:bCs/>
        </w:rPr>
        <w:t>Advanced Learning Automata Time Optimization(ALATO)</w:t>
      </w:r>
    </w:p>
    <w:p w:rsidR="00A63167" w:rsidRDefault="005B6E79" w:rsidP="00A63167">
      <w:pPr>
        <w:pStyle w:val="MyParagraph"/>
        <w:ind w:firstLine="562"/>
        <w:rPr>
          <w:rtl/>
        </w:rPr>
      </w:pPr>
      <w:r w:rsidRPr="00B349BF">
        <w:rPr>
          <w:rFonts w:hint="cs"/>
          <w:rtl/>
        </w:rPr>
        <w:t xml:space="preserve">در نتيجه می‌توان گفت که </w:t>
      </w:r>
      <w:r>
        <w:rPr>
          <w:rFonts w:hint="cs"/>
          <w:rtl/>
        </w:rPr>
        <w:t>6</w:t>
      </w:r>
      <w:r w:rsidRPr="00B349BF">
        <w:rPr>
          <w:rFonts w:hint="cs"/>
          <w:rtl/>
        </w:rPr>
        <w:t xml:space="preserve"> الگوريتم برای بهينه‌سازی </w:t>
      </w:r>
      <w:r>
        <w:rPr>
          <w:rFonts w:hint="cs"/>
          <w:rtl/>
        </w:rPr>
        <w:t>زمان</w:t>
      </w:r>
      <w:r w:rsidRPr="00B349BF">
        <w:rPr>
          <w:rFonts w:hint="cs"/>
          <w:rtl/>
        </w:rPr>
        <w:t xml:space="preserve"> در گريدهای محاسباتی ارائه شده است که الگوريتم </w:t>
      </w:r>
      <w:r w:rsidRPr="00B349BF">
        <w:t>B</w:t>
      </w:r>
      <w:r>
        <w:t>T</w:t>
      </w:r>
      <w:r w:rsidRPr="00B349BF">
        <w:t>O</w:t>
      </w:r>
      <w:r w:rsidRPr="00B349BF">
        <w:rPr>
          <w:rFonts w:hint="cs"/>
          <w:rtl/>
        </w:rPr>
        <w:t xml:space="preserve"> توسط </w:t>
      </w:r>
      <w:r>
        <w:rPr>
          <w:rtl/>
        </w:rPr>
        <w:t>بويا</w:t>
      </w:r>
      <w:r w:rsidRPr="00B349BF">
        <w:rPr>
          <w:rFonts w:hint="cs"/>
          <w:rtl/>
        </w:rPr>
        <w:t xml:space="preserve"> و</w:t>
      </w:r>
      <w:r>
        <w:rPr>
          <w:rFonts w:hint="cs"/>
          <w:rtl/>
        </w:rPr>
        <w:t xml:space="preserve"> الگوریتم های </w:t>
      </w:r>
      <w:r>
        <w:t>ABTO,EBTO,AEBTO,LATO</w:t>
      </w:r>
      <w:r>
        <w:rPr>
          <w:rFonts w:hint="cs"/>
          <w:rtl/>
        </w:rPr>
        <w:t>توسط آقای مهدوی فر ارائه شده اند و الگوريتم</w:t>
      </w:r>
      <w:r>
        <w:t>ALATO</w:t>
      </w:r>
      <w:r>
        <w:rPr>
          <w:rFonts w:hint="cs"/>
          <w:rtl/>
        </w:rPr>
        <w:t xml:space="preserve"> توسط نگارنده</w:t>
      </w:r>
      <w:r w:rsidRPr="00B349BF">
        <w:rPr>
          <w:rFonts w:hint="cs"/>
          <w:rtl/>
        </w:rPr>
        <w:t xml:space="preserve"> پيشنهاد شده</w:t>
      </w:r>
      <w:r>
        <w:rPr>
          <w:rFonts w:hint="cs"/>
          <w:rtl/>
        </w:rPr>
        <w:t xml:space="preserve"> </w:t>
      </w:r>
      <w:r w:rsidRPr="00B349BF">
        <w:rPr>
          <w:rFonts w:hint="cs"/>
          <w:rtl/>
        </w:rPr>
        <w:t>ا</w:t>
      </w:r>
      <w:r>
        <w:rPr>
          <w:rFonts w:hint="cs"/>
          <w:rtl/>
        </w:rPr>
        <w:t>ست</w:t>
      </w:r>
      <w:r w:rsidRPr="00B349BF">
        <w:rPr>
          <w:rFonts w:hint="cs"/>
          <w:rtl/>
        </w:rPr>
        <w:t xml:space="preserve">. چهار الگوريتم اول روش‌های </w:t>
      </w:r>
      <w:r>
        <w:rPr>
          <w:rFonts w:hint="cs"/>
          <w:rtl/>
        </w:rPr>
        <w:t>مکاشفه‌ای</w:t>
      </w:r>
      <w:r w:rsidRPr="00B349BF">
        <w:rPr>
          <w:rFonts w:hint="cs"/>
          <w:rtl/>
        </w:rPr>
        <w:t xml:space="preserve"> هستند و الگوريتم </w:t>
      </w:r>
      <w:r>
        <w:rPr>
          <w:rFonts w:hint="cs"/>
          <w:rtl/>
        </w:rPr>
        <w:t>پنجم و ششم</w:t>
      </w:r>
      <w:r w:rsidRPr="00B349BF">
        <w:rPr>
          <w:rFonts w:hint="cs"/>
          <w:rtl/>
        </w:rPr>
        <w:t xml:space="preserve"> با استفاده از يادگيری و توسط مجموعه‌ای از اتوماتاهای يادگير</w:t>
      </w:r>
      <w:r>
        <w:rPr>
          <w:rFonts w:hint="cs"/>
          <w:rtl/>
        </w:rPr>
        <w:t>،</w:t>
      </w:r>
      <w:r w:rsidRPr="00B349BF">
        <w:rPr>
          <w:rFonts w:hint="cs"/>
          <w:rtl/>
        </w:rPr>
        <w:t xml:space="preserve"> عمل زمانبندی را انجام می‌دهد. هدف هم</w:t>
      </w:r>
      <w:r>
        <w:rPr>
          <w:rFonts w:hint="cs"/>
          <w:rtl/>
        </w:rPr>
        <w:t>ه‌ی</w:t>
      </w:r>
      <w:r w:rsidRPr="00B349BF">
        <w:rPr>
          <w:rFonts w:hint="cs"/>
          <w:rtl/>
        </w:rPr>
        <w:t xml:space="preserve"> اين الگوريتم‌ها اين است که بتوانند از </w:t>
      </w:r>
      <w:r>
        <w:rPr>
          <w:rFonts w:hint="cs"/>
          <w:rtl/>
        </w:rPr>
        <w:t>بودجه‌ی</w:t>
      </w:r>
      <w:r w:rsidRPr="00B349BF">
        <w:rPr>
          <w:rFonts w:hint="cs"/>
          <w:rtl/>
        </w:rPr>
        <w:t xml:space="preserve"> تعيين شده توسط کاربر</w:t>
      </w:r>
      <w:r>
        <w:rPr>
          <w:rFonts w:hint="cs"/>
          <w:rtl/>
        </w:rPr>
        <w:t>،</w:t>
      </w:r>
      <w:r w:rsidRPr="00B349BF">
        <w:rPr>
          <w:rFonts w:hint="cs"/>
          <w:rtl/>
        </w:rPr>
        <w:t xml:space="preserve"> استفاد</w:t>
      </w:r>
      <w:r>
        <w:rPr>
          <w:rFonts w:hint="cs"/>
          <w:rtl/>
        </w:rPr>
        <w:t>ه‌ی</w:t>
      </w:r>
      <w:r w:rsidRPr="00B349BF">
        <w:rPr>
          <w:rFonts w:hint="cs"/>
          <w:rtl/>
        </w:rPr>
        <w:t xml:space="preserve"> حداکثر را کرده و </w:t>
      </w:r>
      <w:r>
        <w:rPr>
          <w:rFonts w:hint="cs"/>
          <w:rtl/>
        </w:rPr>
        <w:t>زمان اجرای برنامه</w:t>
      </w:r>
      <w:r w:rsidRPr="00B349BF">
        <w:rPr>
          <w:rFonts w:hint="cs"/>
          <w:rtl/>
        </w:rPr>
        <w:t xml:space="preserve"> را تا جايي که امکان دارد کاهش دهند.الگوريتم </w:t>
      </w:r>
      <w:r w:rsidRPr="00B349BF">
        <w:t>AB</w:t>
      </w:r>
      <w:r>
        <w:t>T</w:t>
      </w:r>
      <w:r w:rsidRPr="00B349BF">
        <w:t>O</w:t>
      </w:r>
      <w:r w:rsidRPr="00B349BF">
        <w:rPr>
          <w:rFonts w:hint="cs"/>
          <w:rtl/>
        </w:rPr>
        <w:t xml:space="preserve"> با تغييراتی جزئی در الگوريتم </w:t>
      </w:r>
      <w:r w:rsidRPr="00B349BF">
        <w:t>B</w:t>
      </w:r>
      <w:r>
        <w:t>T</w:t>
      </w:r>
      <w:r w:rsidRPr="00B349BF">
        <w:t>O</w:t>
      </w:r>
      <w:r w:rsidRPr="00B349BF">
        <w:rPr>
          <w:rFonts w:hint="cs"/>
          <w:rtl/>
        </w:rPr>
        <w:t xml:space="preserve"> بدست آمده است و بدون دستکاری هست</w:t>
      </w:r>
      <w:r>
        <w:rPr>
          <w:rFonts w:hint="cs"/>
          <w:rtl/>
        </w:rPr>
        <w:t>ه‌ی</w:t>
      </w:r>
      <w:r w:rsidRPr="00B349BF">
        <w:rPr>
          <w:rFonts w:hint="cs"/>
          <w:rtl/>
        </w:rPr>
        <w:t xml:space="preserve"> اصلی الگوريتم</w:t>
      </w:r>
      <w:r>
        <w:rPr>
          <w:rFonts w:hint="cs"/>
          <w:rtl/>
        </w:rPr>
        <w:t>،</w:t>
      </w:r>
      <w:r w:rsidRPr="00B349BF">
        <w:rPr>
          <w:rFonts w:hint="cs"/>
          <w:rtl/>
        </w:rPr>
        <w:t xml:space="preserve"> نتايج بهتری را ارائه می‌کند. الگوريتم </w:t>
      </w:r>
      <w:r w:rsidRPr="00B349BF">
        <w:t>EB</w:t>
      </w:r>
      <w:r>
        <w:t>T</w:t>
      </w:r>
      <w:r w:rsidRPr="00B349BF">
        <w:t>O</w:t>
      </w:r>
      <w:r w:rsidRPr="00B349BF">
        <w:rPr>
          <w:rFonts w:hint="cs"/>
          <w:rtl/>
        </w:rPr>
        <w:t xml:space="preserve"> از نظر مکانيزم زمانبندی با الگوريتم </w:t>
      </w:r>
      <w:r w:rsidRPr="00B349BF">
        <w:t>B</w:t>
      </w:r>
      <w:r>
        <w:t>T</w:t>
      </w:r>
      <w:r w:rsidRPr="00B349BF">
        <w:t>O</w:t>
      </w:r>
      <w:r w:rsidRPr="00B349BF">
        <w:rPr>
          <w:rFonts w:hint="cs"/>
          <w:rtl/>
        </w:rPr>
        <w:t xml:space="preserve"> متفاوت است ولی از ايد</w:t>
      </w:r>
      <w:r>
        <w:rPr>
          <w:rFonts w:hint="cs"/>
          <w:rtl/>
        </w:rPr>
        <w:t>ه‌ی</w:t>
      </w:r>
      <w:r w:rsidRPr="00B349BF">
        <w:rPr>
          <w:rFonts w:hint="cs"/>
          <w:rtl/>
        </w:rPr>
        <w:t xml:space="preserve"> مطرح شده توسط </w:t>
      </w:r>
      <w:r>
        <w:rPr>
          <w:rtl/>
        </w:rPr>
        <w:t>بويا</w:t>
      </w:r>
      <w:r w:rsidRPr="00B349BF">
        <w:rPr>
          <w:rFonts w:hint="cs"/>
          <w:rtl/>
        </w:rPr>
        <w:t xml:space="preserve"> برای بهينه‌سازی </w:t>
      </w:r>
      <w:r>
        <w:rPr>
          <w:rFonts w:hint="cs"/>
          <w:rtl/>
        </w:rPr>
        <w:t>زمان</w:t>
      </w:r>
      <w:r w:rsidRPr="00B349BF">
        <w:rPr>
          <w:rFonts w:hint="cs"/>
          <w:rtl/>
        </w:rPr>
        <w:t xml:space="preserve"> استفاده می‌کند. الگوريتم </w:t>
      </w:r>
      <w:r w:rsidRPr="00B349BF">
        <w:t>AEB</w:t>
      </w:r>
      <w:r>
        <w:t>T</w:t>
      </w:r>
      <w:r w:rsidRPr="00B349BF">
        <w:t>O</w:t>
      </w:r>
      <w:r w:rsidRPr="00B349BF">
        <w:rPr>
          <w:rFonts w:hint="cs"/>
          <w:rtl/>
        </w:rPr>
        <w:t xml:space="preserve"> </w:t>
      </w:r>
      <w:r w:rsidRPr="00B349BF">
        <w:rPr>
          <w:rFonts w:hint="cs"/>
          <w:rtl/>
        </w:rPr>
        <w:lastRenderedPageBreak/>
        <w:t xml:space="preserve">تغييراتی را در الگوريتم </w:t>
      </w:r>
      <w:r w:rsidRPr="00B349BF">
        <w:t>EB</w:t>
      </w:r>
      <w:r>
        <w:t>T</w:t>
      </w:r>
      <w:r w:rsidRPr="00B349BF">
        <w:t>O</w:t>
      </w:r>
      <w:r w:rsidRPr="00B349BF">
        <w:rPr>
          <w:rFonts w:hint="cs"/>
          <w:rtl/>
        </w:rPr>
        <w:t xml:space="preserve"> ايجاد می‌کند که به توليد زمانبندی‌های بهتر منجر می</w:t>
      </w:r>
      <w:r w:rsidRPr="00B349BF">
        <w:rPr>
          <w:rFonts w:hint="eastAsia"/>
          <w:rtl/>
        </w:rPr>
        <w:t>‌</w:t>
      </w:r>
      <w:r w:rsidRPr="00B349BF">
        <w:rPr>
          <w:rFonts w:hint="cs"/>
          <w:rtl/>
        </w:rPr>
        <w:t xml:space="preserve">شود. الگوريتم </w:t>
      </w:r>
      <w:r w:rsidRPr="00B349BF">
        <w:t>LA</w:t>
      </w:r>
      <w:r>
        <w:t>T</w:t>
      </w:r>
      <w:r w:rsidRPr="00B349BF">
        <w:t>O</w:t>
      </w:r>
      <w:r w:rsidRPr="00B349BF">
        <w:rPr>
          <w:rFonts w:hint="cs"/>
          <w:rtl/>
        </w:rPr>
        <w:t xml:space="preserve"> با استفاده از اتوماتاهای يادگير سعی می‌کند </w:t>
      </w:r>
      <w:r>
        <w:rPr>
          <w:rFonts w:hint="cs"/>
          <w:rtl/>
        </w:rPr>
        <w:t>زمان</w:t>
      </w:r>
      <w:r w:rsidRPr="00B349BF">
        <w:rPr>
          <w:rFonts w:hint="cs"/>
          <w:rtl/>
        </w:rPr>
        <w:t xml:space="preserve"> را </w:t>
      </w:r>
      <w:r>
        <w:rPr>
          <w:rFonts w:hint="cs"/>
          <w:rtl/>
        </w:rPr>
        <w:t>با صرف</w:t>
      </w:r>
      <w:r w:rsidRPr="00B349BF">
        <w:rPr>
          <w:rFonts w:hint="cs"/>
          <w:rtl/>
        </w:rPr>
        <w:t xml:space="preserve"> </w:t>
      </w:r>
      <w:r>
        <w:rPr>
          <w:rFonts w:hint="cs"/>
          <w:rtl/>
        </w:rPr>
        <w:t>بودجه‌ی تعيين</w:t>
      </w:r>
      <w:r w:rsidRPr="00B349BF">
        <w:rPr>
          <w:rFonts w:hint="cs"/>
          <w:rtl/>
        </w:rPr>
        <w:t xml:space="preserve"> شده به حداقل برساند</w:t>
      </w:r>
      <w:r>
        <w:rPr>
          <w:rFonts w:hint="cs"/>
          <w:rtl/>
        </w:rPr>
        <w:t xml:space="preserve"> .الگوریتم </w:t>
      </w:r>
      <w:r>
        <w:t>ALATO</w:t>
      </w:r>
      <w:r>
        <w:rPr>
          <w:rFonts w:hint="cs"/>
          <w:rtl/>
        </w:rPr>
        <w:t xml:space="preserve"> با تغییراتی در نحوه پیاده سازی و پرداخت پاداش و جریمه در الگوریتم </w:t>
      </w:r>
      <w:r>
        <w:t>LATO</w:t>
      </w:r>
      <w:r>
        <w:rPr>
          <w:rFonts w:hint="cs"/>
          <w:rtl/>
        </w:rPr>
        <w:t xml:space="preserve"> شکل گرفته است و</w:t>
      </w:r>
      <w:r w:rsidRPr="00B349BF">
        <w:rPr>
          <w:rFonts w:hint="cs"/>
          <w:rtl/>
        </w:rPr>
        <w:t xml:space="preserve"> بهترين نتيجه را در ميان الگوريتم‌های فوق بدست </w:t>
      </w:r>
      <w:r>
        <w:rPr>
          <w:rFonts w:hint="cs"/>
          <w:rtl/>
        </w:rPr>
        <w:t>می آورد</w:t>
      </w:r>
      <w:r w:rsidRPr="00B349BF">
        <w:rPr>
          <w:rFonts w:hint="cs"/>
          <w:rtl/>
        </w:rPr>
        <w:t>.</w:t>
      </w:r>
      <w:bookmarkStart w:id="789" w:name="_Toc134011786"/>
      <w:bookmarkStart w:id="790" w:name="_Toc266552501"/>
      <w:r w:rsidR="00A63167">
        <w:rPr>
          <w:rFonts w:hint="cs"/>
          <w:rtl/>
        </w:rPr>
        <w:t xml:space="preserve"> در ادامه یک تضیح اجمالی در مورد خصوصیت مشترک الگوریتم ها می پردازیم.</w:t>
      </w:r>
    </w:p>
    <w:p w:rsidR="00A63167" w:rsidRPr="00B51188" w:rsidRDefault="00A63167" w:rsidP="00B51188">
      <w:pPr>
        <w:pStyle w:val="Heading3"/>
        <w:tabs>
          <w:tab w:val="clear" w:pos="0"/>
          <w:tab w:val="num" w:pos="720"/>
        </w:tabs>
        <w:bidi/>
        <w:rPr>
          <w:rFonts w:cs="B Nazanin"/>
          <w:szCs w:val="26"/>
          <w:rtl/>
        </w:rPr>
      </w:pPr>
      <w:bookmarkStart w:id="791" w:name="_Toc267420796"/>
      <w:bookmarkStart w:id="792" w:name="_Toc271852129"/>
      <w:bookmarkStart w:id="793" w:name="_Toc271960418"/>
      <w:bookmarkStart w:id="794" w:name="_Toc272055770"/>
      <w:r w:rsidRPr="00B51188">
        <w:rPr>
          <w:rFonts w:cs="B Nazanin" w:hint="cs"/>
          <w:szCs w:val="26"/>
          <w:rtl/>
          <w:lang w:bidi="ar-SA"/>
        </w:rPr>
        <w:t>مراحل مشترک الگوريتم‌ها</w:t>
      </w:r>
      <w:bookmarkEnd w:id="789"/>
      <w:bookmarkEnd w:id="790"/>
      <w:bookmarkEnd w:id="791"/>
      <w:bookmarkEnd w:id="792"/>
      <w:bookmarkEnd w:id="793"/>
      <w:bookmarkEnd w:id="794"/>
    </w:p>
    <w:p w:rsidR="00A63167" w:rsidRPr="00107762" w:rsidRDefault="00A63167" w:rsidP="00A63167">
      <w:pPr>
        <w:pStyle w:val="MyParagraph"/>
        <w:rPr>
          <w:b/>
          <w:bCs/>
          <w:rtl/>
        </w:rPr>
      </w:pPr>
      <w:r w:rsidRPr="00107762">
        <w:rPr>
          <w:rFonts w:hint="cs"/>
          <w:rtl/>
        </w:rPr>
        <w:t>الگوريتم‌های بهينه‌سازی، در ابتدای کار و قبل از انجام زمانبندی، اقداماتی را انجام می‌دهند که در همه‌ی آنها مشترک است. اين اعمال را می‌توان در سه مرحله به صورت زير بيان کرد:</w:t>
      </w:r>
    </w:p>
    <w:p w:rsidR="00A63167" w:rsidRPr="00107762" w:rsidRDefault="00A63167" w:rsidP="00C22176">
      <w:pPr>
        <w:pStyle w:val="MyNumber"/>
        <w:numPr>
          <w:ilvl w:val="0"/>
          <w:numId w:val="38"/>
        </w:numPr>
        <w:rPr>
          <w:rFonts w:ascii="B Nazanin"/>
          <w:b/>
          <w:bCs/>
          <w:sz w:val="24"/>
          <w:rtl/>
        </w:rPr>
      </w:pPr>
      <w:r w:rsidRPr="00107762">
        <w:rPr>
          <w:rFonts w:hint="cs"/>
          <w:b/>
          <w:bCs/>
          <w:rtl/>
          <w:lang w:bidi="ar-SA"/>
        </w:rPr>
        <w:t>يافتن منابع</w:t>
      </w:r>
      <w:r w:rsidRPr="00107762">
        <w:rPr>
          <w:rFonts w:ascii="B Nazanin" w:hint="cs"/>
          <w:b/>
          <w:bCs/>
          <w:sz w:val="24"/>
          <w:rtl/>
        </w:rPr>
        <w:t>:</w:t>
      </w:r>
      <w:r w:rsidRPr="00107762">
        <w:rPr>
          <w:rFonts w:hint="cs"/>
          <w:rtl/>
          <w:lang w:bidi="ar-SA"/>
        </w:rPr>
        <w:t xml:space="preserve"> شناسايي منابعی که می‌توانند در اجرای کارها مورد استفاده قرار بگيرند و همچنين بدست آوردن توانمندی‌ها و ويژگی‌هاي آنها</w:t>
      </w:r>
      <w:r w:rsidRPr="00107762">
        <w:rPr>
          <w:rFonts w:ascii="B Nazanin" w:hint="cs"/>
          <w:sz w:val="24"/>
          <w:rtl/>
        </w:rPr>
        <w:t xml:space="preserve">. </w:t>
      </w:r>
      <w:r w:rsidRPr="00107762">
        <w:rPr>
          <w:rFonts w:hint="cs"/>
          <w:rtl/>
          <w:lang w:bidi="ar-SA"/>
        </w:rPr>
        <w:t>اين اعمال از طريق سرويس اطلاعاتی گريد انجام می‌گيرد</w:t>
      </w:r>
      <w:r w:rsidRPr="00107762">
        <w:rPr>
          <w:rFonts w:ascii="B Nazanin" w:hint="cs"/>
          <w:sz w:val="24"/>
          <w:rtl/>
        </w:rPr>
        <w:t>.</w:t>
      </w:r>
    </w:p>
    <w:p w:rsidR="00A63167" w:rsidRPr="00107762" w:rsidRDefault="00A63167" w:rsidP="00C22176">
      <w:pPr>
        <w:pStyle w:val="MyNumber"/>
        <w:numPr>
          <w:ilvl w:val="0"/>
          <w:numId w:val="38"/>
        </w:numPr>
        <w:rPr>
          <w:rFonts w:ascii="B Nazanin"/>
          <w:b/>
          <w:bCs/>
          <w:sz w:val="24"/>
          <w:rtl/>
        </w:rPr>
      </w:pPr>
      <w:r w:rsidRPr="00107762">
        <w:rPr>
          <w:rFonts w:hint="cs"/>
          <w:b/>
          <w:bCs/>
          <w:rtl/>
          <w:lang w:bidi="ar-SA"/>
        </w:rPr>
        <w:t>تجارت منابع</w:t>
      </w:r>
      <w:r w:rsidRPr="00107762">
        <w:rPr>
          <w:rFonts w:ascii="B Nazanin" w:hint="cs"/>
          <w:b/>
          <w:bCs/>
          <w:sz w:val="24"/>
          <w:rtl/>
        </w:rPr>
        <w:t>:</w:t>
      </w:r>
      <w:r w:rsidRPr="00107762">
        <w:rPr>
          <w:rFonts w:hint="cs"/>
          <w:rtl/>
          <w:lang w:bidi="ar-SA"/>
        </w:rPr>
        <w:t xml:space="preserve"> شناسايي هريک از منابع بر حسب هزينه در واحد زمان </w:t>
      </w:r>
      <w:r w:rsidRPr="00107762">
        <w:rPr>
          <w:rFonts w:ascii="B Nazanin" w:hint="cs"/>
          <w:sz w:val="24"/>
          <w:rtl/>
        </w:rPr>
        <w:t>(</w:t>
      </w:r>
      <w:r w:rsidRPr="00107762">
        <w:rPr>
          <w:rFonts w:hint="cs"/>
          <w:rtl/>
          <w:lang w:bidi="ar-SA"/>
        </w:rPr>
        <w:t xml:space="preserve">پول در ثانيه، </w:t>
      </w:r>
      <w:r w:rsidRPr="00107762">
        <w:t>G$/sec</w:t>
      </w:r>
      <w:r w:rsidRPr="00107762">
        <w:rPr>
          <w:rFonts w:ascii="B Nazanin" w:hint="cs"/>
          <w:sz w:val="24"/>
          <w:rtl/>
        </w:rPr>
        <w:t>).</w:t>
      </w:r>
      <w:r w:rsidRPr="00107762">
        <w:rPr>
          <w:rFonts w:hint="cs"/>
          <w:rtl/>
          <w:lang w:bidi="ar-SA"/>
        </w:rPr>
        <w:t xml:space="preserve"> سپس تشخيص ميزان توانمندی منبع در واحد زمان </w:t>
      </w:r>
      <w:r w:rsidRPr="00107762">
        <w:rPr>
          <w:rFonts w:ascii="B Nazanin" w:hint="cs"/>
          <w:sz w:val="24"/>
          <w:rtl/>
        </w:rPr>
        <w:t>(</w:t>
      </w:r>
      <w:r w:rsidRPr="00107762">
        <w:rPr>
          <w:rFonts w:hint="cs"/>
          <w:rtl/>
          <w:lang w:bidi="ar-SA"/>
        </w:rPr>
        <w:t xml:space="preserve">نرخ اجرای ميليون دستورالعمل در ثانيه، </w:t>
      </w:r>
      <w:r w:rsidRPr="00107762">
        <w:t>MI/sec</w:t>
      </w:r>
      <w:r w:rsidRPr="00107762">
        <w:rPr>
          <w:rFonts w:ascii="B Nazanin" w:hint="cs"/>
          <w:sz w:val="24"/>
          <w:rtl/>
        </w:rPr>
        <w:t xml:space="preserve">) </w:t>
      </w:r>
      <w:r w:rsidRPr="00107762">
        <w:rPr>
          <w:rFonts w:hint="cs"/>
          <w:rtl/>
          <w:lang w:bidi="ar-SA"/>
        </w:rPr>
        <w:t xml:space="preserve">و در نهايت بدست آوردن قيمت واقعی و مفيد منبع که همان هزينه‌ی اجرای هر ميليون دستورالعمل می‌باشد </w:t>
      </w:r>
      <w:r w:rsidRPr="00107762">
        <w:rPr>
          <w:rFonts w:ascii="B Nazanin" w:hint="cs"/>
          <w:sz w:val="24"/>
          <w:rtl/>
        </w:rPr>
        <w:t>(</w:t>
      </w:r>
      <w:r w:rsidRPr="00107762">
        <w:rPr>
          <w:rFonts w:hint="cs"/>
          <w:rtl/>
          <w:lang w:bidi="ar-SA"/>
        </w:rPr>
        <w:t xml:space="preserve">پول به ازای هر ميليون دستوالعمل، </w:t>
      </w:r>
      <w:r w:rsidRPr="00107762">
        <w:t>G$/MI</w:t>
      </w:r>
      <w:r w:rsidRPr="00107762">
        <w:rPr>
          <w:rFonts w:ascii="B Nazanin" w:hint="cs"/>
          <w:sz w:val="24"/>
          <w:rtl/>
        </w:rPr>
        <w:t>)</w:t>
      </w:r>
    </w:p>
    <w:p w:rsidR="00A63167" w:rsidRPr="00107762" w:rsidRDefault="00A63167" w:rsidP="00C22176">
      <w:pPr>
        <w:pStyle w:val="MyNumber"/>
        <w:numPr>
          <w:ilvl w:val="0"/>
          <w:numId w:val="38"/>
        </w:numPr>
        <w:rPr>
          <w:rFonts w:ascii="B Nazanin"/>
          <w:sz w:val="24"/>
          <w:rtl/>
        </w:rPr>
      </w:pPr>
      <w:r w:rsidRPr="00107762">
        <w:rPr>
          <w:rFonts w:hint="cs"/>
          <w:b/>
          <w:bCs/>
          <w:rtl/>
          <w:lang w:bidi="ar-SA"/>
        </w:rPr>
        <w:t>مرتب‌سازی منابع</w:t>
      </w:r>
      <w:r w:rsidRPr="00107762">
        <w:rPr>
          <w:rFonts w:ascii="B Nazanin" w:hint="cs"/>
          <w:b/>
          <w:bCs/>
          <w:sz w:val="24"/>
          <w:rtl/>
        </w:rPr>
        <w:t>:</w:t>
      </w:r>
      <w:r w:rsidRPr="00107762">
        <w:rPr>
          <w:rFonts w:hint="cs"/>
          <w:rtl/>
          <w:lang w:bidi="ar-SA"/>
        </w:rPr>
        <w:t xml:space="preserve"> يک الگوريتم بهينه‌سازی، حتماً به يک ترتيب خاص از منابع بر حسب قيمت آنها نياز دارد</w:t>
      </w:r>
      <w:r w:rsidRPr="00107762">
        <w:rPr>
          <w:rFonts w:ascii="B Nazanin" w:hint="cs"/>
          <w:sz w:val="24"/>
          <w:rtl/>
        </w:rPr>
        <w:t xml:space="preserve">. </w:t>
      </w:r>
      <w:r w:rsidRPr="00107762">
        <w:rPr>
          <w:rFonts w:hint="cs"/>
          <w:rtl/>
          <w:lang w:bidi="ar-SA"/>
        </w:rPr>
        <w:t xml:space="preserve">در اين مرحله، منابع به ترتيب صعودی از نظر قيمت مفيد </w:t>
      </w:r>
      <w:r w:rsidRPr="00107762">
        <w:rPr>
          <w:rFonts w:ascii="B Nazanin" w:hint="cs"/>
          <w:sz w:val="24"/>
          <w:rtl/>
        </w:rPr>
        <w:t>(</w:t>
      </w:r>
      <w:r w:rsidRPr="00107762">
        <w:rPr>
          <w:rFonts w:hint="cs"/>
          <w:rtl/>
          <w:lang w:bidi="ar-SA"/>
        </w:rPr>
        <w:t>که در مرحله‌ی قبل بدست آمده است</w:t>
      </w:r>
      <w:r w:rsidRPr="00107762">
        <w:rPr>
          <w:rFonts w:ascii="B Nazanin" w:hint="cs"/>
          <w:sz w:val="24"/>
          <w:rtl/>
        </w:rPr>
        <w:t xml:space="preserve">) </w:t>
      </w:r>
      <w:r w:rsidRPr="00107762">
        <w:rPr>
          <w:rFonts w:hint="cs"/>
          <w:rtl/>
          <w:lang w:bidi="ar-SA"/>
        </w:rPr>
        <w:t>مرتب‌سازی می‌شوند</w:t>
      </w:r>
      <w:r w:rsidRPr="00107762">
        <w:rPr>
          <w:rFonts w:ascii="B Nazanin" w:hint="cs"/>
          <w:sz w:val="24"/>
          <w:rtl/>
        </w:rPr>
        <w:t xml:space="preserve">. </w:t>
      </w:r>
      <w:r w:rsidRPr="00107762">
        <w:rPr>
          <w:rFonts w:hint="cs"/>
          <w:rtl/>
          <w:lang w:bidi="ar-SA"/>
        </w:rPr>
        <w:t>در واقع اولويت واگذاری کار با منابع ارزان</w:t>
      </w:r>
      <w:r w:rsidRPr="00107762">
        <w:rPr>
          <w:rFonts w:ascii="B Nazanin" w:hint="eastAsia"/>
          <w:sz w:val="24"/>
          <w:rtl/>
        </w:rPr>
        <w:t>‌</w:t>
      </w:r>
      <w:r w:rsidRPr="00107762">
        <w:rPr>
          <w:rFonts w:hint="cs"/>
          <w:rtl/>
          <w:lang w:bidi="ar-SA"/>
        </w:rPr>
        <w:t>تر می‌باشد</w:t>
      </w:r>
      <w:r w:rsidRPr="00107762">
        <w:rPr>
          <w:rFonts w:ascii="B Nazanin" w:hint="cs"/>
          <w:sz w:val="24"/>
          <w:rtl/>
        </w:rPr>
        <w:t xml:space="preserve">. </w:t>
      </w:r>
      <w:r w:rsidRPr="00107762">
        <w:rPr>
          <w:rFonts w:hint="cs"/>
          <w:rtl/>
          <w:lang w:bidi="ar-SA"/>
        </w:rPr>
        <w:t>اگر دو منبع دارای قيمت مفيد يکسان باشند، منبعی که توانمندی بيشتری دارد در اولويت قرار می‌گيرد تا کارايي الگوريتم تا حد ممکن بيشتر باشد</w:t>
      </w:r>
      <w:r w:rsidRPr="00107762">
        <w:rPr>
          <w:rFonts w:ascii="B Nazanin" w:hint="cs"/>
          <w:sz w:val="24"/>
          <w:rtl/>
        </w:rPr>
        <w:t xml:space="preserve">. </w:t>
      </w:r>
      <w:r w:rsidRPr="00107762">
        <w:rPr>
          <w:rFonts w:hint="cs"/>
          <w:rtl/>
          <w:lang w:bidi="ar-SA"/>
        </w:rPr>
        <w:t>در واقع برای بدست آوردن بهترين ترتيب، منابع با دو پارامتر مرتب می‌شوند</w:t>
      </w:r>
      <w:r w:rsidRPr="00107762">
        <w:rPr>
          <w:rFonts w:ascii="B Nazanin" w:hint="cs"/>
          <w:sz w:val="24"/>
          <w:rtl/>
        </w:rPr>
        <w:t xml:space="preserve">: 1. </w:t>
      </w:r>
      <w:r w:rsidRPr="00107762">
        <w:rPr>
          <w:rFonts w:hint="cs"/>
          <w:rtl/>
          <w:lang w:bidi="ar-SA"/>
        </w:rPr>
        <w:t xml:space="preserve">قيمت مفيد   </w:t>
      </w:r>
      <w:r w:rsidRPr="00107762">
        <w:rPr>
          <w:rFonts w:ascii="B Nazanin" w:hint="cs"/>
          <w:sz w:val="24"/>
          <w:rtl/>
        </w:rPr>
        <w:t xml:space="preserve">2. </w:t>
      </w:r>
      <w:r w:rsidRPr="00107762">
        <w:rPr>
          <w:rFonts w:hint="cs"/>
          <w:rtl/>
          <w:lang w:bidi="ar-SA"/>
        </w:rPr>
        <w:t>توانمندی</w:t>
      </w:r>
    </w:p>
    <w:p w:rsidR="00F00DAF" w:rsidRPr="00B51188" w:rsidRDefault="00F00DAF" w:rsidP="00B51188">
      <w:pPr>
        <w:pStyle w:val="Heading3"/>
        <w:tabs>
          <w:tab w:val="clear" w:pos="0"/>
          <w:tab w:val="num" w:pos="810"/>
        </w:tabs>
        <w:bidi/>
        <w:rPr>
          <w:rFonts w:cs="B Nazanin"/>
          <w:szCs w:val="26"/>
        </w:rPr>
      </w:pPr>
      <w:bookmarkStart w:id="795" w:name="_Toc271852130"/>
      <w:bookmarkStart w:id="796" w:name="_Toc271960419"/>
      <w:bookmarkStart w:id="797" w:name="_Toc272055771"/>
      <w:r w:rsidRPr="00B51188">
        <w:rPr>
          <w:rFonts w:cs="B Nazanin" w:hint="cs"/>
          <w:szCs w:val="26"/>
          <w:rtl/>
          <w:lang w:bidi="ar-SA"/>
        </w:rPr>
        <w:t xml:space="preserve">الگوریتم </w:t>
      </w:r>
      <w:r w:rsidRPr="00B51188">
        <w:rPr>
          <w:rFonts w:ascii="Times New Roman" w:hAnsi="Times New Roman" w:cs="Times New Roman"/>
          <w:sz w:val="22"/>
        </w:rPr>
        <w:t>BTO</w:t>
      </w:r>
      <w:r w:rsidR="00223331" w:rsidRPr="00B51188">
        <w:rPr>
          <w:rFonts w:cs="B Nazanin" w:hint="cs"/>
          <w:szCs w:val="26"/>
          <w:rtl/>
          <w:lang w:bidi="ar-SA"/>
        </w:rPr>
        <w:t xml:space="preserve"> و الگوریتم </w:t>
      </w:r>
      <w:r w:rsidR="00223331" w:rsidRPr="00B51188">
        <w:rPr>
          <w:rFonts w:ascii="Times New Roman" w:hAnsi="Times New Roman" w:cs="Times New Roman"/>
          <w:sz w:val="22"/>
        </w:rPr>
        <w:t>ABTO</w:t>
      </w:r>
      <w:bookmarkEnd w:id="795"/>
      <w:bookmarkEnd w:id="796"/>
      <w:bookmarkEnd w:id="797"/>
    </w:p>
    <w:p w:rsidR="00012D44" w:rsidRPr="00B349BF" w:rsidRDefault="00012D44" w:rsidP="002F5C44">
      <w:pPr>
        <w:pStyle w:val="MyParagraph"/>
        <w:ind w:firstLine="562"/>
        <w:rPr>
          <w:rtl/>
        </w:rPr>
      </w:pPr>
      <w:r w:rsidRPr="00B349BF">
        <w:rPr>
          <w:rFonts w:hint="cs"/>
          <w:rtl/>
        </w:rPr>
        <w:t xml:space="preserve">اين الگوريتم توسط </w:t>
      </w:r>
      <w:r>
        <w:rPr>
          <w:rtl/>
        </w:rPr>
        <w:t>بويا</w:t>
      </w:r>
      <w:r w:rsidRPr="00491FE6">
        <w:rPr>
          <w:rFonts w:hint="cs"/>
          <w:rtl/>
        </w:rPr>
        <w:t xml:space="preserve"> </w:t>
      </w:r>
      <w:r w:rsidRPr="00B349BF">
        <w:rPr>
          <w:rFonts w:hint="cs"/>
          <w:rtl/>
        </w:rPr>
        <w:t>در</w:t>
      </w:r>
      <w:r>
        <w:rPr>
          <w:rFonts w:hint="cs"/>
          <w:rtl/>
        </w:rPr>
        <w:t xml:space="preserve"> </w:t>
      </w:r>
      <w:r>
        <w:t>[</w:t>
      </w:r>
      <w:r w:rsidR="002F5C44">
        <w:t>92</w:t>
      </w:r>
      <w:r>
        <w:t>,</w:t>
      </w:r>
      <w:r w:rsidR="002F5C44">
        <w:t>93</w:t>
      </w:r>
      <w:r>
        <w:t>]</w:t>
      </w:r>
      <w:r>
        <w:rPr>
          <w:rFonts w:hint="cs"/>
          <w:rtl/>
        </w:rPr>
        <w:t xml:space="preserve"> </w:t>
      </w:r>
      <w:r w:rsidRPr="00B349BF">
        <w:rPr>
          <w:rFonts w:hint="cs"/>
          <w:rtl/>
        </w:rPr>
        <w:t>پيشنهاد شده و در</w:t>
      </w:r>
      <w:r>
        <w:rPr>
          <w:rFonts w:hint="cs"/>
          <w:rtl/>
        </w:rPr>
        <w:t xml:space="preserve"> </w:t>
      </w:r>
      <w:r>
        <w:t>[</w:t>
      </w:r>
      <w:r w:rsidR="002F5C44">
        <w:t>95</w:t>
      </w:r>
      <w:r>
        <w:t>]</w:t>
      </w:r>
      <w:r>
        <w:rPr>
          <w:rFonts w:hint="cs"/>
          <w:rtl/>
        </w:rPr>
        <w:t xml:space="preserve"> </w:t>
      </w:r>
      <w:r w:rsidRPr="00B349BF">
        <w:rPr>
          <w:rFonts w:hint="cs"/>
          <w:rtl/>
        </w:rPr>
        <w:t xml:space="preserve">مورد ارزيابی قرار گرفته است. </w:t>
      </w:r>
      <w:r>
        <w:rPr>
          <w:rFonts w:hint="cs"/>
          <w:rtl/>
        </w:rPr>
        <w:t>عمل بهينه‌سازی زمان نسبت به بهينه‌سازی هزينه دارای پيچيدگی بيشتری است و نمی‌توان با يک ايده‌ی ساده، زمانبندی را انجام داد. بويا برای زمانبندی کارها با هدف بهينه‌سازی زمان ايده‌ی زير را مطرح می‌کند</w:t>
      </w:r>
      <w:r w:rsidRPr="00B349BF">
        <w:rPr>
          <w:rFonts w:hint="cs"/>
          <w:rtl/>
        </w:rPr>
        <w:t>:</w:t>
      </w:r>
    </w:p>
    <w:p w:rsidR="00012D44" w:rsidRPr="00B349BF" w:rsidRDefault="00012D44" w:rsidP="00C22176">
      <w:pPr>
        <w:pStyle w:val="MyParagraph"/>
        <w:numPr>
          <w:ilvl w:val="0"/>
          <w:numId w:val="14"/>
        </w:numPr>
        <w:rPr>
          <w:rtl/>
        </w:rPr>
      </w:pPr>
      <w:r>
        <w:rPr>
          <w:rFonts w:hint="cs"/>
          <w:rtl/>
        </w:rPr>
        <w:t>با در نظر گرفتن مقداری از بودجه برای هر کار، منبعی را برای يک کار انتخاب می‌کنيم که بتواند اجرای آن کار را زودتر از منابع ديگر به اتمام برساند و هزينه‌ی انجام کار بر روی آن از بودجه‌ی اختصاص يافته به کار کمتر باشد</w:t>
      </w:r>
      <w:r w:rsidRPr="00B349BF">
        <w:rPr>
          <w:rFonts w:hint="cs"/>
          <w:rtl/>
        </w:rPr>
        <w:t>.</w:t>
      </w:r>
    </w:p>
    <w:p w:rsidR="00012D44" w:rsidRDefault="00012D44" w:rsidP="00012D44">
      <w:pPr>
        <w:pStyle w:val="MyParagraph"/>
        <w:ind w:firstLine="562"/>
      </w:pPr>
      <w:r>
        <w:rPr>
          <w:rFonts w:hint="cs"/>
          <w:rtl/>
        </w:rPr>
        <w:lastRenderedPageBreak/>
        <w:t xml:space="preserve">ايده‌ی اختصاص دادن بودجه به هر کار تنها عملی است که می‌توان با استفاده از آن بودجه‌ی تعيين شده توسط کاربر را به طور کامل مصرف کرده و بهينه‌سازی زمان را انجام داد. عمل اختصاص بودجه به کارها عمل ساده‌ای نيست و می‌توان اين عمل را با روش‌ها و معيارهای مختلفی انجام داد. در روش </w:t>
      </w:r>
      <w:r>
        <w:t>BTO</w:t>
      </w:r>
      <w:r>
        <w:rPr>
          <w:rFonts w:hint="cs"/>
          <w:rtl/>
        </w:rPr>
        <w:t xml:space="preserve"> اين عمل با استفاده از معيار طول کارها انجام می‌گيرد که يک معيار معقول به نظر می‌رسد. در اين روش هر کار به اندازه‌ی طول خود بودجه دريافت می‌کند. الگوريتم </w:t>
      </w:r>
      <w:r>
        <w:t>BTO</w:t>
      </w:r>
      <w:r>
        <w:rPr>
          <w:rFonts w:hint="cs"/>
          <w:rtl/>
        </w:rPr>
        <w:t xml:space="preserve"> به اين صورت عمل می‌کند که در ابتدا کارها را به طور صعودی از نظر طول مرتب می‌کند.</w:t>
      </w:r>
    </w:p>
    <w:p w:rsidR="00012D44" w:rsidRDefault="00012D44" w:rsidP="003828A9">
      <w:pPr>
        <w:pStyle w:val="MyParagraph"/>
        <w:ind w:firstLine="562"/>
        <w:rPr>
          <w:rtl/>
        </w:rPr>
      </w:pPr>
      <w:r>
        <w:rPr>
          <w:rFonts w:hint="cs"/>
          <w:rtl/>
        </w:rPr>
        <w:t>سپس از اولين کار در صف شروع می‌کند و به اندازه‌ی طول آن نسبت به مجموع طول همه‌ی کارها به آن بودجه اختصاص می‌دهد و مقدار اختصاص داده شده را از کل بودجه کسر می‌کند. سپس منابع ممکن از بين همه‌ی منابع انتخاب می‌شود. منابع ممکن منابعی هستند که هزينه‌ی اجرای کار بر روی آنها از بودجه‌ی اختصاص يافته به کار کمتر است. سپس از بين اين منابع، کار به منبعی نگاشت می‌شود که بتواند زودتر از منابع ديگر اجرای کار را تمام کند. البته اين منبع لزوماً توانمندترين منبع نيست زيرا قبلاً کارهايي به اين منابع واگذار شده است و بار کاری بيشترين تأثير را در زمان اتمام اجرای يک کار خواهد داشت. البته اگر همه‌ی منابع ممکن دارای بار کاری يکسانی باشند آنگاه مطمئناً منبع انتخابی منبعی است که از ديگران توانمندی بيشتري دارد (نرخ اجرای دستورالعمل در آن از بقيه بيشتر است) زيرا می‌تواند کار را زودتر تمام کند. پس از نگاشت کار می‌دانيم هزينه‌ی اجرای کار بر روی منبع انتخابی از بودجه‌ی اختصاص يافته کمتر است بنابراين هزينه‌ی اجرا از بودجه کسر شده و بقيه‌ی آن به بودجه‌ی کل برگردانده می‌شود. همچنين طول کار نيز از مجموع طول کارها کم می‌شود. سپس الگوريتم زمانبندی به سراغ دومين کار می‌رود و همين عمليات را تکرار می‌کند. اين عمل ادامه می‌يابد تا همه‌ی کارها به منابع نگاشت شوند.</w:t>
      </w:r>
      <w:r>
        <w:t xml:space="preserve"> </w:t>
      </w:r>
      <w:r>
        <w:rPr>
          <w:rFonts w:hint="cs"/>
          <w:rtl/>
        </w:rPr>
        <w:t xml:space="preserve">با انجام عمل‌های ذکر شده مرحله‌ی زمانبندی به پايان می‌رسد و بعد از آن عمل واگذاری کارها در مرحله‌ی توزيع انجام می‌شود (شکل </w:t>
      </w:r>
      <w:r w:rsidR="003828A9">
        <w:rPr>
          <w:rFonts w:hint="cs"/>
          <w:rtl/>
        </w:rPr>
        <w:t>5</w:t>
      </w:r>
      <w:r>
        <w:rPr>
          <w:rFonts w:hint="cs"/>
          <w:rtl/>
        </w:rPr>
        <w:t>-</w:t>
      </w:r>
      <w:r w:rsidR="00E75D4B">
        <w:rPr>
          <w:rFonts w:hint="cs"/>
          <w:rtl/>
        </w:rPr>
        <w:t>1</w:t>
      </w:r>
      <w:r>
        <w:rPr>
          <w:rFonts w:hint="cs"/>
          <w:rtl/>
        </w:rPr>
        <w:t>). در اين مرحله به هر منبع حداکثر به تعداد پردازنده‌های بيکار آن، کار واگذار می‌شود. همانطور که پيش از اين نيز گفته شد، بويا از زمانبندی مرحله‌ای برای تخصيص منابع استفاده می‌کند. يعنی دو مرحله‌ی زمانبندی و توزيع به عنوان يک مرحله آنقدر تکرار می‌شود تا عمل واگذاری همه‌ی کارها انجام شود. البته بين هر دو تکرار بايد برای مدت زمانی، الگوريتم متوقف شود تا پردازنده‌هاي بيکار برای توزيع کارها بوجود بيايد. جزئيات بيشتر در توضيحات زمانبندی مرحله‌ای آمده است.</w:t>
      </w:r>
    </w:p>
    <w:p w:rsidR="00254BE3" w:rsidRDefault="007077EB" w:rsidP="00254BE3">
      <w:pPr>
        <w:pStyle w:val="MyFigure"/>
        <w:rPr>
          <w:rtl/>
          <w:lang w:bidi="fa-IR"/>
        </w:rPr>
      </w:pPr>
      <w:r>
        <w:rPr>
          <w:noProof/>
          <w:lang w:bidi="ar-SA"/>
        </w:rPr>
        <w:lastRenderedPageBreak/>
        <mc:AlternateContent>
          <mc:Choice Requires="wps">
            <w:drawing>
              <wp:inline distT="0" distB="0" distL="0" distR="0">
                <wp:extent cx="5257800" cy="4069080"/>
                <wp:effectExtent l="9525" t="9525" r="9525" b="7620"/>
                <wp:docPr id="20"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069080"/>
                        </a:xfrm>
                        <a:prstGeom prst="rect">
                          <a:avLst/>
                        </a:prstGeom>
                        <a:solidFill>
                          <a:srgbClr val="FFFFFF"/>
                        </a:solidFill>
                        <a:ln w="9525">
                          <a:solidFill>
                            <a:srgbClr val="000000"/>
                          </a:solidFill>
                          <a:miter lim="800000"/>
                          <a:headEnd/>
                          <a:tailEnd/>
                        </a:ln>
                      </wps:spPr>
                      <wps:txbx>
                        <w:txbxContent>
                          <w:p w:rsidR="00695683" w:rsidRPr="00535509" w:rsidRDefault="00695683" w:rsidP="00254BE3">
                            <w:pPr>
                              <w:spacing w:after="60"/>
                              <w:ind w:left="237"/>
                              <w:jc w:val="lowKashida"/>
                              <w:rPr>
                                <w:rFonts w:cs="B Nazanin"/>
                                <w:sz w:val="20"/>
                                <w:lang w:bidi="fa-IR"/>
                              </w:rPr>
                            </w:pPr>
                            <w:r w:rsidRPr="00535509">
                              <w:rPr>
                                <w:rFonts w:cs="B Nazanin" w:hint="cs"/>
                                <w:sz w:val="20"/>
                                <w:rtl/>
                                <w:lang w:bidi="fa-IR"/>
                              </w:rPr>
                              <w:t>تا زمانی که کارهای پردازش نشده وجود دارد و از محدوديت‌های بودجه و مهلت تجاوز نکرده‌ايم تکرار کن:</w:t>
                            </w:r>
                          </w:p>
                          <w:p w:rsidR="00695683" w:rsidRPr="00535509" w:rsidRDefault="00695683" w:rsidP="00C22176">
                            <w:pPr>
                              <w:numPr>
                                <w:ilvl w:val="0"/>
                                <w:numId w:val="15"/>
                              </w:numPr>
                              <w:bidi/>
                              <w:spacing w:after="60" w:line="240" w:lineRule="auto"/>
                              <w:jc w:val="lowKashida"/>
                              <w:rPr>
                                <w:rFonts w:cs="B Nazanin"/>
                                <w:sz w:val="20"/>
                                <w:rtl/>
                                <w:lang w:bidi="fa-IR"/>
                              </w:rPr>
                            </w:pPr>
                            <w:r w:rsidRPr="00535509">
                              <w:rPr>
                                <w:rFonts w:cs="B Nazanin" w:hint="cs"/>
                                <w:b/>
                                <w:bCs/>
                                <w:sz w:val="20"/>
                                <w:rtl/>
                                <w:lang w:bidi="fa-IR"/>
                              </w:rPr>
                              <w:t>زمانبندی:</w:t>
                            </w:r>
                            <w:r w:rsidRPr="00535509">
                              <w:rPr>
                                <w:rFonts w:cs="B Nazanin" w:hint="cs"/>
                                <w:sz w:val="20"/>
                                <w:rtl/>
                                <w:lang w:bidi="fa-IR"/>
                              </w:rPr>
                              <w:t xml:space="preserve"> برای هر کار در صف کارهای پردازش نشده انجام بده:</w:t>
                            </w:r>
                          </w:p>
                          <w:p w:rsidR="00695683" w:rsidRPr="00535509" w:rsidRDefault="00695683" w:rsidP="00C22176">
                            <w:pPr>
                              <w:numPr>
                                <w:ilvl w:val="0"/>
                                <w:numId w:val="16"/>
                              </w:numPr>
                              <w:bidi/>
                              <w:spacing w:after="60" w:line="240" w:lineRule="auto"/>
                              <w:jc w:val="lowKashida"/>
                              <w:rPr>
                                <w:rFonts w:cs="B Nazanin"/>
                                <w:sz w:val="20"/>
                                <w:lang w:bidi="fa-IR"/>
                              </w:rPr>
                            </w:pPr>
                            <w:r w:rsidRPr="00535509">
                              <w:rPr>
                                <w:rFonts w:cs="B Nazanin" w:hint="cs"/>
                                <w:sz w:val="20"/>
                                <w:rtl/>
                                <w:lang w:bidi="fa-IR"/>
                              </w:rPr>
                              <w:t>با توجه به نسبت طول کار به مجموع طول کارهای باقيمانده، بودجه</w:t>
                            </w:r>
                            <w:r w:rsidRPr="00535509">
                              <w:rPr>
                                <w:rFonts w:cs="B Nazanin" w:hint="eastAsia"/>
                                <w:sz w:val="20"/>
                                <w:rtl/>
                                <w:lang w:bidi="fa-IR"/>
                              </w:rPr>
                              <w:t>‌ای</w:t>
                            </w:r>
                            <w:r w:rsidRPr="00535509">
                              <w:rPr>
                                <w:rFonts w:cs="B Nazanin" w:hint="cs"/>
                                <w:sz w:val="20"/>
                                <w:rtl/>
                                <w:lang w:bidi="fa-IR"/>
                              </w:rPr>
                              <w:t xml:space="preserve"> را به آن اختصاص بده و از بودج</w:t>
                            </w:r>
                            <w:r>
                              <w:rPr>
                                <w:rFonts w:cs="B Nazanin" w:hint="cs"/>
                                <w:sz w:val="20"/>
                                <w:rtl/>
                                <w:lang w:bidi="fa-IR"/>
                              </w:rPr>
                              <w:t>ه‌ی</w:t>
                            </w:r>
                            <w:r w:rsidRPr="00535509">
                              <w:rPr>
                                <w:rFonts w:cs="B Nazanin" w:hint="cs"/>
                                <w:sz w:val="20"/>
                                <w:rtl/>
                                <w:lang w:bidi="fa-IR"/>
                              </w:rPr>
                              <w:t xml:space="preserve"> کل کم کن.</w:t>
                            </w:r>
                          </w:p>
                          <w:p w:rsidR="00695683" w:rsidRPr="00535509" w:rsidRDefault="00695683" w:rsidP="00C22176">
                            <w:pPr>
                              <w:numPr>
                                <w:ilvl w:val="0"/>
                                <w:numId w:val="16"/>
                              </w:numPr>
                              <w:bidi/>
                              <w:spacing w:after="60" w:line="240" w:lineRule="auto"/>
                              <w:jc w:val="lowKashida"/>
                              <w:rPr>
                                <w:rFonts w:cs="B Nazanin"/>
                                <w:sz w:val="20"/>
                                <w:lang w:bidi="fa-IR"/>
                              </w:rPr>
                            </w:pPr>
                            <w:r w:rsidRPr="00535509">
                              <w:rPr>
                                <w:rFonts w:cs="B Nazanin" w:hint="cs"/>
                                <w:sz w:val="20"/>
                                <w:rtl/>
                                <w:lang w:bidi="fa-IR"/>
                              </w:rPr>
                              <w:t>گروهی از منابع را که هزين</w:t>
                            </w:r>
                            <w:r>
                              <w:rPr>
                                <w:rFonts w:cs="B Nazanin" w:hint="cs"/>
                                <w:sz w:val="20"/>
                                <w:rtl/>
                                <w:lang w:bidi="fa-IR"/>
                              </w:rPr>
                              <w:t>ه‌ی</w:t>
                            </w:r>
                            <w:r w:rsidRPr="00535509">
                              <w:rPr>
                                <w:rFonts w:cs="B Nazanin" w:hint="cs"/>
                                <w:sz w:val="20"/>
                                <w:rtl/>
                                <w:lang w:bidi="fa-IR"/>
                              </w:rPr>
                              <w:t xml:space="preserve"> اجرای کار بر روی آنها از بودج</w:t>
                            </w:r>
                            <w:r>
                              <w:rPr>
                                <w:rFonts w:cs="B Nazanin" w:hint="cs"/>
                                <w:sz w:val="20"/>
                                <w:rtl/>
                                <w:lang w:bidi="fa-IR"/>
                              </w:rPr>
                              <w:t>ه‌ی</w:t>
                            </w:r>
                            <w:r w:rsidRPr="00535509">
                              <w:rPr>
                                <w:rFonts w:cs="B Nazanin" w:hint="cs"/>
                                <w:sz w:val="20"/>
                                <w:rtl/>
                                <w:lang w:bidi="fa-IR"/>
                              </w:rPr>
                              <w:t xml:space="preserve"> اختصاص داده شده کمتر است از بقي</w:t>
                            </w:r>
                            <w:r>
                              <w:rPr>
                                <w:rFonts w:cs="B Nazanin" w:hint="cs"/>
                                <w:sz w:val="20"/>
                                <w:rtl/>
                                <w:lang w:bidi="fa-IR"/>
                              </w:rPr>
                              <w:t>ه‌ی</w:t>
                            </w:r>
                            <w:r w:rsidRPr="00535509">
                              <w:rPr>
                                <w:rFonts w:cs="B Nazanin" w:hint="cs"/>
                                <w:sz w:val="20"/>
                                <w:rtl/>
                                <w:lang w:bidi="fa-IR"/>
                              </w:rPr>
                              <w:t xml:space="preserve"> منابع جدا کن.</w:t>
                            </w:r>
                          </w:p>
                          <w:p w:rsidR="00695683" w:rsidRPr="00535509" w:rsidRDefault="00695683" w:rsidP="00C22176">
                            <w:pPr>
                              <w:numPr>
                                <w:ilvl w:val="0"/>
                                <w:numId w:val="16"/>
                              </w:numPr>
                              <w:bidi/>
                              <w:spacing w:after="60" w:line="240" w:lineRule="auto"/>
                              <w:jc w:val="lowKashida"/>
                              <w:rPr>
                                <w:rFonts w:cs="B Nazanin"/>
                                <w:sz w:val="20"/>
                                <w:lang w:bidi="fa-IR"/>
                              </w:rPr>
                            </w:pPr>
                            <w:r w:rsidRPr="00535509">
                              <w:rPr>
                                <w:rFonts w:cs="B Nazanin" w:hint="cs"/>
                                <w:sz w:val="20"/>
                                <w:rtl/>
                                <w:lang w:bidi="fa-IR"/>
                              </w:rPr>
                              <w:t>در گروه منابع انتخاب شده، منبعی را که بتواند زودتر از منابع ديگر گروه، اجرای کار را تمام کند انتخاب کرده و کار را به آن منتسب کن.</w:t>
                            </w:r>
                          </w:p>
                          <w:p w:rsidR="00695683" w:rsidRPr="00535509" w:rsidRDefault="00695683" w:rsidP="00C22176">
                            <w:pPr>
                              <w:numPr>
                                <w:ilvl w:val="0"/>
                                <w:numId w:val="16"/>
                              </w:numPr>
                              <w:bidi/>
                              <w:spacing w:after="60" w:line="240" w:lineRule="auto"/>
                              <w:jc w:val="lowKashida"/>
                              <w:rPr>
                                <w:rFonts w:cs="B Nazanin"/>
                                <w:sz w:val="20"/>
                                <w:lang w:bidi="fa-IR"/>
                              </w:rPr>
                            </w:pPr>
                            <w:r w:rsidRPr="00535509">
                              <w:rPr>
                                <w:rFonts w:cs="B Nazanin" w:hint="cs"/>
                                <w:sz w:val="20"/>
                                <w:rtl/>
                                <w:lang w:bidi="fa-IR"/>
                              </w:rPr>
                              <w:t>هزين</w:t>
                            </w:r>
                            <w:r>
                              <w:rPr>
                                <w:rFonts w:cs="B Nazanin" w:hint="cs"/>
                                <w:sz w:val="20"/>
                                <w:rtl/>
                                <w:lang w:bidi="fa-IR"/>
                              </w:rPr>
                              <w:t>ه‌ی</w:t>
                            </w:r>
                            <w:r w:rsidRPr="00535509">
                              <w:rPr>
                                <w:rFonts w:cs="B Nazanin" w:hint="cs"/>
                                <w:sz w:val="20"/>
                                <w:rtl/>
                                <w:lang w:bidi="fa-IR"/>
                              </w:rPr>
                              <w:t xml:space="preserve"> اجرای کار بر روی منبع انتخابی را از بودج</w:t>
                            </w:r>
                            <w:r>
                              <w:rPr>
                                <w:rFonts w:cs="B Nazanin" w:hint="cs"/>
                                <w:sz w:val="20"/>
                                <w:rtl/>
                                <w:lang w:bidi="fa-IR"/>
                              </w:rPr>
                              <w:t>ه‌ی</w:t>
                            </w:r>
                            <w:r w:rsidRPr="00535509">
                              <w:rPr>
                                <w:rFonts w:cs="B Nazanin" w:hint="cs"/>
                                <w:sz w:val="20"/>
                                <w:rtl/>
                                <w:lang w:bidi="fa-IR"/>
                              </w:rPr>
                              <w:t xml:space="preserve"> اختصاص داده شده کم کرده و مابقی را به بودج</w:t>
                            </w:r>
                            <w:r>
                              <w:rPr>
                                <w:rFonts w:cs="B Nazanin" w:hint="cs"/>
                                <w:sz w:val="20"/>
                                <w:rtl/>
                                <w:lang w:bidi="fa-IR"/>
                              </w:rPr>
                              <w:t>ه‌ی</w:t>
                            </w:r>
                            <w:r w:rsidRPr="00535509">
                              <w:rPr>
                                <w:rFonts w:cs="B Nazanin" w:hint="cs"/>
                                <w:sz w:val="20"/>
                                <w:rtl/>
                                <w:lang w:bidi="fa-IR"/>
                              </w:rPr>
                              <w:t xml:space="preserve"> کل برگردان.</w:t>
                            </w:r>
                          </w:p>
                          <w:p w:rsidR="00695683" w:rsidRPr="00535509" w:rsidRDefault="00695683" w:rsidP="00C22176">
                            <w:pPr>
                              <w:numPr>
                                <w:ilvl w:val="0"/>
                                <w:numId w:val="16"/>
                              </w:numPr>
                              <w:bidi/>
                              <w:spacing w:after="60" w:line="240" w:lineRule="auto"/>
                              <w:jc w:val="lowKashida"/>
                              <w:rPr>
                                <w:rFonts w:cs="B Nazanin"/>
                                <w:sz w:val="20"/>
                                <w:lang w:bidi="fa-IR"/>
                              </w:rPr>
                            </w:pPr>
                            <w:r w:rsidRPr="00535509">
                              <w:rPr>
                                <w:rFonts w:cs="B Nazanin" w:hint="cs"/>
                                <w:sz w:val="20"/>
                                <w:rtl/>
                                <w:lang w:bidi="fa-IR"/>
                              </w:rPr>
                              <w:t>کار را از صف کارهای پردازش نشده حذف کن.</w:t>
                            </w:r>
                          </w:p>
                          <w:p w:rsidR="00695683" w:rsidRPr="00535509" w:rsidRDefault="00695683" w:rsidP="00C22176">
                            <w:pPr>
                              <w:numPr>
                                <w:ilvl w:val="0"/>
                                <w:numId w:val="15"/>
                              </w:numPr>
                              <w:bidi/>
                              <w:spacing w:after="60" w:line="240" w:lineRule="auto"/>
                              <w:jc w:val="lowKashida"/>
                              <w:rPr>
                                <w:rFonts w:cs="B Nazanin"/>
                                <w:sz w:val="18"/>
                                <w:lang w:bidi="fa-IR"/>
                              </w:rPr>
                            </w:pPr>
                            <w:r w:rsidRPr="00535509">
                              <w:rPr>
                                <w:rFonts w:cs="B Nazanin" w:hint="cs"/>
                                <w:b/>
                                <w:bCs/>
                                <w:sz w:val="18"/>
                                <w:rtl/>
                                <w:lang w:bidi="fa-IR"/>
                              </w:rPr>
                              <w:t>توزيع:</w:t>
                            </w:r>
                            <w:r w:rsidRPr="00535509">
                              <w:rPr>
                                <w:rFonts w:cs="B Nazanin" w:hint="cs"/>
                                <w:sz w:val="18"/>
                                <w:rtl/>
                                <w:lang w:bidi="fa-IR"/>
                              </w:rPr>
                              <w:t xml:space="preserve"> تعداد کارهايي را که می‌توان به يک منبع واگذار کرد، بدون اينکه با حالت </w:t>
                            </w:r>
                            <w:r w:rsidRPr="00535509">
                              <w:rPr>
                                <w:rFonts w:cs="B Nazanin"/>
                                <w:sz w:val="18"/>
                                <w:lang w:bidi="fa-IR"/>
                              </w:rPr>
                              <w:t>overload</w:t>
                            </w:r>
                            <w:r w:rsidRPr="00535509">
                              <w:rPr>
                                <w:rFonts w:cs="B Nazanin" w:hint="cs"/>
                                <w:sz w:val="18"/>
                                <w:rtl/>
                                <w:lang w:bidi="fa-IR"/>
                              </w:rPr>
                              <w:t xml:space="preserve"> مواجه شود، مشخص کرده و آنها را واگذار کن. سپس بقي</w:t>
                            </w:r>
                            <w:r>
                              <w:rPr>
                                <w:rFonts w:cs="B Nazanin" w:hint="cs"/>
                                <w:sz w:val="18"/>
                                <w:rtl/>
                                <w:lang w:bidi="fa-IR"/>
                              </w:rPr>
                              <w:t>ه‌ی</w:t>
                            </w:r>
                            <w:r w:rsidRPr="00535509">
                              <w:rPr>
                                <w:rFonts w:cs="B Nazanin" w:hint="cs"/>
                                <w:sz w:val="18"/>
                                <w:rtl/>
                                <w:lang w:bidi="fa-IR"/>
                              </w:rPr>
                              <w:t xml:space="preserve"> کارها را به صف کارهای پردازش نشده برگردان. سياست پيش‌فرض اين است که تعداد کارهای واگذار شده به يک منبع از تعداد پردازنده‌های آن بيشتر نباشد.</w:t>
                            </w:r>
                          </w:p>
                          <w:p w:rsidR="00695683" w:rsidRPr="00535509" w:rsidRDefault="00695683" w:rsidP="00C22176">
                            <w:pPr>
                              <w:numPr>
                                <w:ilvl w:val="0"/>
                                <w:numId w:val="15"/>
                              </w:numPr>
                              <w:bidi/>
                              <w:spacing w:after="60" w:line="240" w:lineRule="auto"/>
                              <w:jc w:val="lowKashida"/>
                              <w:rPr>
                                <w:rFonts w:cs="B Nazanin"/>
                                <w:sz w:val="18"/>
                                <w:rtl/>
                                <w:lang w:bidi="fa-IR"/>
                              </w:rPr>
                            </w:pPr>
                            <w:r w:rsidRPr="00535509">
                              <w:rPr>
                                <w:rFonts w:cs="B Nazanin" w:hint="cs"/>
                                <w:sz w:val="20"/>
                                <w:rtl/>
                                <w:lang w:bidi="fa-IR"/>
                              </w:rPr>
                              <w:t>برای مدت زمان مشخصی الگوريتم را متوقف کن. در اين مدت زمان بايد احتمال بيکار شدن حداقل يکی از پردازنده‌های منابع وجود داشته باشد.</w:t>
                            </w:r>
                          </w:p>
                          <w:p w:rsidR="00695683" w:rsidRPr="00535509" w:rsidRDefault="00695683" w:rsidP="00254BE3">
                            <w:pPr>
                              <w:spacing w:after="60"/>
                              <w:ind w:firstLine="567"/>
                              <w:jc w:val="lowKashida"/>
                              <w:rPr>
                                <w:rFonts w:cs="B Nazanin"/>
                                <w:sz w:val="20"/>
                                <w:rtl/>
                                <w:lang w:bidi="fa-IR"/>
                              </w:rPr>
                            </w:pPr>
                          </w:p>
                          <w:p w:rsidR="00695683" w:rsidRPr="00535509" w:rsidRDefault="00695683" w:rsidP="00254BE3">
                            <w:pPr>
                              <w:spacing w:after="60"/>
                              <w:rPr>
                                <w:rFonts w:cs="B Nazanin"/>
                                <w:sz w:val="20"/>
                                <w:lang w:bidi="fa-IR"/>
                              </w:rPr>
                            </w:pPr>
                          </w:p>
                          <w:p w:rsidR="00695683" w:rsidRPr="00535509" w:rsidRDefault="00695683" w:rsidP="00254BE3">
                            <w:pPr>
                              <w:spacing w:after="60"/>
                              <w:rPr>
                                <w:rFonts w:cs="B Nazanin"/>
                              </w:rPr>
                            </w:pPr>
                          </w:p>
                        </w:txbxContent>
                      </wps:txbx>
                      <wps:bodyPr rot="0" vert="horz" wrap="square" lIns="91440" tIns="45720" rIns="91440" bIns="45720" anchor="t" anchorCtr="0" upright="1">
                        <a:noAutofit/>
                      </wps:bodyPr>
                    </wps:wsp>
                  </a:graphicData>
                </a:graphic>
              </wp:inline>
            </w:drawing>
          </mc:Choice>
          <mc:Fallback>
            <w:pict>
              <v:shape id="Text Box 1036" o:spid="_x0000_s1068" type="#_x0000_t202" style="width:414pt;height:3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">
                <v:textbox>
                  <w:txbxContent>
                    <w:p w:rsidR="00695683" w:rsidRPr="00535509" w:rsidRDefault="00695683" w:rsidP="00254BE3">
                      <w:pPr>
                        <w:spacing w:after="60"/>
                        <w:ind w:left="237"/>
                        <w:jc w:val="lowKashida"/>
                        <w:rPr>
                          <w:rFonts w:cs="B Nazanin"/>
                          <w:sz w:val="20"/>
                          <w:lang w:bidi="fa-IR"/>
                        </w:rPr>
                      </w:pPr>
                      <w:r w:rsidRPr="00535509">
                        <w:rPr>
                          <w:rFonts w:cs="B Nazanin" w:hint="cs"/>
                          <w:sz w:val="20"/>
                          <w:rtl/>
                          <w:lang w:bidi="fa-IR"/>
                        </w:rPr>
                        <w:t>تا زمانی که کارهای پردازش نشده وجود دارد و از محدوديت‌های بودجه و مهلت تجاوز نکرده‌ايم تکرار کن:</w:t>
                      </w:r>
                    </w:p>
                    <w:p w:rsidR="00695683" w:rsidRPr="00535509" w:rsidRDefault="00695683" w:rsidP="00C22176">
                      <w:pPr>
                        <w:numPr>
                          <w:ilvl w:val="0"/>
                          <w:numId w:val="15"/>
                        </w:numPr>
                        <w:bidi/>
                        <w:spacing w:after="60" w:line="240" w:lineRule="auto"/>
                        <w:jc w:val="lowKashida"/>
                        <w:rPr>
                          <w:rFonts w:cs="B Nazanin"/>
                          <w:sz w:val="20"/>
                          <w:rtl/>
                          <w:lang w:bidi="fa-IR"/>
                        </w:rPr>
                      </w:pPr>
                      <w:r w:rsidRPr="00535509">
                        <w:rPr>
                          <w:rFonts w:cs="B Nazanin" w:hint="cs"/>
                          <w:b/>
                          <w:bCs/>
                          <w:sz w:val="20"/>
                          <w:rtl/>
                          <w:lang w:bidi="fa-IR"/>
                        </w:rPr>
                        <w:t>زمانبندی:</w:t>
                      </w:r>
                      <w:r w:rsidRPr="00535509">
                        <w:rPr>
                          <w:rFonts w:cs="B Nazanin" w:hint="cs"/>
                          <w:sz w:val="20"/>
                          <w:rtl/>
                          <w:lang w:bidi="fa-IR"/>
                        </w:rPr>
                        <w:t xml:space="preserve"> برای هر کار در صف کارهای پردازش نشده انجام بده:</w:t>
                      </w:r>
                    </w:p>
                    <w:p w:rsidR="00695683" w:rsidRPr="00535509" w:rsidRDefault="00695683" w:rsidP="00C22176">
                      <w:pPr>
                        <w:numPr>
                          <w:ilvl w:val="0"/>
                          <w:numId w:val="16"/>
                        </w:numPr>
                        <w:bidi/>
                        <w:spacing w:after="60" w:line="240" w:lineRule="auto"/>
                        <w:jc w:val="lowKashida"/>
                        <w:rPr>
                          <w:rFonts w:cs="B Nazanin"/>
                          <w:sz w:val="20"/>
                          <w:lang w:bidi="fa-IR"/>
                        </w:rPr>
                      </w:pPr>
                      <w:r w:rsidRPr="00535509">
                        <w:rPr>
                          <w:rFonts w:cs="B Nazanin" w:hint="cs"/>
                          <w:sz w:val="20"/>
                          <w:rtl/>
                          <w:lang w:bidi="fa-IR"/>
                        </w:rPr>
                        <w:t>با توجه به نسبت طول کار به مجموع طول کارهای باقيمانده، بودجه</w:t>
                      </w:r>
                      <w:r w:rsidRPr="00535509">
                        <w:rPr>
                          <w:rFonts w:cs="B Nazanin" w:hint="eastAsia"/>
                          <w:sz w:val="20"/>
                          <w:rtl/>
                          <w:lang w:bidi="fa-IR"/>
                        </w:rPr>
                        <w:t>‌ای</w:t>
                      </w:r>
                      <w:r w:rsidRPr="00535509">
                        <w:rPr>
                          <w:rFonts w:cs="B Nazanin" w:hint="cs"/>
                          <w:sz w:val="20"/>
                          <w:rtl/>
                          <w:lang w:bidi="fa-IR"/>
                        </w:rPr>
                        <w:t xml:space="preserve"> را به آن اختصاص بده و از بودج</w:t>
                      </w:r>
                      <w:r>
                        <w:rPr>
                          <w:rFonts w:cs="B Nazanin" w:hint="cs"/>
                          <w:sz w:val="20"/>
                          <w:rtl/>
                          <w:lang w:bidi="fa-IR"/>
                        </w:rPr>
                        <w:t>ه‌ی</w:t>
                      </w:r>
                      <w:r w:rsidRPr="00535509">
                        <w:rPr>
                          <w:rFonts w:cs="B Nazanin" w:hint="cs"/>
                          <w:sz w:val="20"/>
                          <w:rtl/>
                          <w:lang w:bidi="fa-IR"/>
                        </w:rPr>
                        <w:t xml:space="preserve"> کل کم کن.</w:t>
                      </w:r>
                    </w:p>
                    <w:p w:rsidR="00695683" w:rsidRPr="00535509" w:rsidRDefault="00695683" w:rsidP="00C22176">
                      <w:pPr>
                        <w:numPr>
                          <w:ilvl w:val="0"/>
                          <w:numId w:val="16"/>
                        </w:numPr>
                        <w:bidi/>
                        <w:spacing w:after="60" w:line="240" w:lineRule="auto"/>
                        <w:jc w:val="lowKashida"/>
                        <w:rPr>
                          <w:rFonts w:cs="B Nazanin"/>
                          <w:sz w:val="20"/>
                          <w:lang w:bidi="fa-IR"/>
                        </w:rPr>
                      </w:pPr>
                      <w:r w:rsidRPr="00535509">
                        <w:rPr>
                          <w:rFonts w:cs="B Nazanin" w:hint="cs"/>
                          <w:sz w:val="20"/>
                          <w:rtl/>
                          <w:lang w:bidi="fa-IR"/>
                        </w:rPr>
                        <w:t>گروهی از منابع را که هزين</w:t>
                      </w:r>
                      <w:r>
                        <w:rPr>
                          <w:rFonts w:cs="B Nazanin" w:hint="cs"/>
                          <w:sz w:val="20"/>
                          <w:rtl/>
                          <w:lang w:bidi="fa-IR"/>
                        </w:rPr>
                        <w:t>ه‌ی</w:t>
                      </w:r>
                      <w:r w:rsidRPr="00535509">
                        <w:rPr>
                          <w:rFonts w:cs="B Nazanin" w:hint="cs"/>
                          <w:sz w:val="20"/>
                          <w:rtl/>
                          <w:lang w:bidi="fa-IR"/>
                        </w:rPr>
                        <w:t xml:space="preserve"> اجرای کار بر روی آنها از بودج</w:t>
                      </w:r>
                      <w:r>
                        <w:rPr>
                          <w:rFonts w:cs="B Nazanin" w:hint="cs"/>
                          <w:sz w:val="20"/>
                          <w:rtl/>
                          <w:lang w:bidi="fa-IR"/>
                        </w:rPr>
                        <w:t>ه‌ی</w:t>
                      </w:r>
                      <w:r w:rsidRPr="00535509">
                        <w:rPr>
                          <w:rFonts w:cs="B Nazanin" w:hint="cs"/>
                          <w:sz w:val="20"/>
                          <w:rtl/>
                          <w:lang w:bidi="fa-IR"/>
                        </w:rPr>
                        <w:t xml:space="preserve"> اختصاص داده شده کمتر است از بقي</w:t>
                      </w:r>
                      <w:r>
                        <w:rPr>
                          <w:rFonts w:cs="B Nazanin" w:hint="cs"/>
                          <w:sz w:val="20"/>
                          <w:rtl/>
                          <w:lang w:bidi="fa-IR"/>
                        </w:rPr>
                        <w:t>ه‌ی</w:t>
                      </w:r>
                      <w:r w:rsidRPr="00535509">
                        <w:rPr>
                          <w:rFonts w:cs="B Nazanin" w:hint="cs"/>
                          <w:sz w:val="20"/>
                          <w:rtl/>
                          <w:lang w:bidi="fa-IR"/>
                        </w:rPr>
                        <w:t xml:space="preserve"> منابع جدا کن.</w:t>
                      </w:r>
                    </w:p>
                    <w:p w:rsidR="00695683" w:rsidRPr="00535509" w:rsidRDefault="00695683" w:rsidP="00C22176">
                      <w:pPr>
                        <w:numPr>
                          <w:ilvl w:val="0"/>
                          <w:numId w:val="16"/>
                        </w:numPr>
                        <w:bidi/>
                        <w:spacing w:after="60" w:line="240" w:lineRule="auto"/>
                        <w:jc w:val="lowKashida"/>
                        <w:rPr>
                          <w:rFonts w:cs="B Nazanin"/>
                          <w:sz w:val="20"/>
                          <w:lang w:bidi="fa-IR"/>
                        </w:rPr>
                      </w:pPr>
                      <w:r w:rsidRPr="00535509">
                        <w:rPr>
                          <w:rFonts w:cs="B Nazanin" w:hint="cs"/>
                          <w:sz w:val="20"/>
                          <w:rtl/>
                          <w:lang w:bidi="fa-IR"/>
                        </w:rPr>
                        <w:t>در گروه منابع انتخاب شده، منبعی را که بتواند زودتر از منابع ديگر گروه، اجرای کار را تمام کند انتخاب کرده و کار را به آن منتسب کن.</w:t>
                      </w:r>
                    </w:p>
                    <w:p w:rsidR="00695683" w:rsidRPr="00535509" w:rsidRDefault="00695683" w:rsidP="00C22176">
                      <w:pPr>
                        <w:numPr>
                          <w:ilvl w:val="0"/>
                          <w:numId w:val="16"/>
                        </w:numPr>
                        <w:bidi/>
                        <w:spacing w:after="60" w:line="240" w:lineRule="auto"/>
                        <w:jc w:val="lowKashida"/>
                        <w:rPr>
                          <w:rFonts w:cs="B Nazanin"/>
                          <w:sz w:val="20"/>
                          <w:lang w:bidi="fa-IR"/>
                        </w:rPr>
                      </w:pPr>
                      <w:r w:rsidRPr="00535509">
                        <w:rPr>
                          <w:rFonts w:cs="B Nazanin" w:hint="cs"/>
                          <w:sz w:val="20"/>
                          <w:rtl/>
                          <w:lang w:bidi="fa-IR"/>
                        </w:rPr>
                        <w:t>هزين</w:t>
                      </w:r>
                      <w:r>
                        <w:rPr>
                          <w:rFonts w:cs="B Nazanin" w:hint="cs"/>
                          <w:sz w:val="20"/>
                          <w:rtl/>
                          <w:lang w:bidi="fa-IR"/>
                        </w:rPr>
                        <w:t>ه‌ی</w:t>
                      </w:r>
                      <w:r w:rsidRPr="00535509">
                        <w:rPr>
                          <w:rFonts w:cs="B Nazanin" w:hint="cs"/>
                          <w:sz w:val="20"/>
                          <w:rtl/>
                          <w:lang w:bidi="fa-IR"/>
                        </w:rPr>
                        <w:t xml:space="preserve"> اجرای کار بر روی منبع انتخابی را از بودج</w:t>
                      </w:r>
                      <w:r>
                        <w:rPr>
                          <w:rFonts w:cs="B Nazanin" w:hint="cs"/>
                          <w:sz w:val="20"/>
                          <w:rtl/>
                          <w:lang w:bidi="fa-IR"/>
                        </w:rPr>
                        <w:t>ه‌ی</w:t>
                      </w:r>
                      <w:r w:rsidRPr="00535509">
                        <w:rPr>
                          <w:rFonts w:cs="B Nazanin" w:hint="cs"/>
                          <w:sz w:val="20"/>
                          <w:rtl/>
                          <w:lang w:bidi="fa-IR"/>
                        </w:rPr>
                        <w:t xml:space="preserve"> اختصاص داده شده کم کرده و مابقی را به بودج</w:t>
                      </w:r>
                      <w:r>
                        <w:rPr>
                          <w:rFonts w:cs="B Nazanin" w:hint="cs"/>
                          <w:sz w:val="20"/>
                          <w:rtl/>
                          <w:lang w:bidi="fa-IR"/>
                        </w:rPr>
                        <w:t>ه‌ی</w:t>
                      </w:r>
                      <w:r w:rsidRPr="00535509">
                        <w:rPr>
                          <w:rFonts w:cs="B Nazanin" w:hint="cs"/>
                          <w:sz w:val="20"/>
                          <w:rtl/>
                          <w:lang w:bidi="fa-IR"/>
                        </w:rPr>
                        <w:t xml:space="preserve"> کل برگردان.</w:t>
                      </w:r>
                    </w:p>
                    <w:p w:rsidR="00695683" w:rsidRPr="00535509" w:rsidRDefault="00695683" w:rsidP="00C22176">
                      <w:pPr>
                        <w:numPr>
                          <w:ilvl w:val="0"/>
                          <w:numId w:val="16"/>
                        </w:numPr>
                        <w:bidi/>
                        <w:spacing w:after="60" w:line="240" w:lineRule="auto"/>
                        <w:jc w:val="lowKashida"/>
                        <w:rPr>
                          <w:rFonts w:cs="B Nazanin"/>
                          <w:sz w:val="20"/>
                          <w:lang w:bidi="fa-IR"/>
                        </w:rPr>
                      </w:pPr>
                      <w:r w:rsidRPr="00535509">
                        <w:rPr>
                          <w:rFonts w:cs="B Nazanin" w:hint="cs"/>
                          <w:sz w:val="20"/>
                          <w:rtl/>
                          <w:lang w:bidi="fa-IR"/>
                        </w:rPr>
                        <w:t>کار را از صف کارهای پردازش نشده حذف کن.</w:t>
                      </w:r>
                    </w:p>
                    <w:p w:rsidR="00695683" w:rsidRPr="00535509" w:rsidRDefault="00695683" w:rsidP="00C22176">
                      <w:pPr>
                        <w:numPr>
                          <w:ilvl w:val="0"/>
                          <w:numId w:val="15"/>
                        </w:numPr>
                        <w:bidi/>
                        <w:spacing w:after="60" w:line="240" w:lineRule="auto"/>
                        <w:jc w:val="lowKashida"/>
                        <w:rPr>
                          <w:rFonts w:cs="B Nazanin"/>
                          <w:sz w:val="18"/>
                          <w:lang w:bidi="fa-IR"/>
                        </w:rPr>
                      </w:pPr>
                      <w:r w:rsidRPr="00535509">
                        <w:rPr>
                          <w:rFonts w:cs="B Nazanin" w:hint="cs"/>
                          <w:b/>
                          <w:bCs/>
                          <w:sz w:val="18"/>
                          <w:rtl/>
                          <w:lang w:bidi="fa-IR"/>
                        </w:rPr>
                        <w:t>توزيع:</w:t>
                      </w:r>
                      <w:r w:rsidRPr="00535509">
                        <w:rPr>
                          <w:rFonts w:cs="B Nazanin" w:hint="cs"/>
                          <w:sz w:val="18"/>
                          <w:rtl/>
                          <w:lang w:bidi="fa-IR"/>
                        </w:rPr>
                        <w:t xml:space="preserve"> تعداد کارهايي را که می‌توان به يک منبع واگذار کرد، بدون اينکه با حالت </w:t>
                      </w:r>
                      <w:r w:rsidRPr="00535509">
                        <w:rPr>
                          <w:rFonts w:cs="B Nazanin"/>
                          <w:sz w:val="18"/>
                          <w:lang w:bidi="fa-IR"/>
                        </w:rPr>
                        <w:t>overload</w:t>
                      </w:r>
                      <w:r w:rsidRPr="00535509">
                        <w:rPr>
                          <w:rFonts w:cs="B Nazanin" w:hint="cs"/>
                          <w:sz w:val="18"/>
                          <w:rtl/>
                          <w:lang w:bidi="fa-IR"/>
                        </w:rPr>
                        <w:t xml:space="preserve"> مواجه شود، مشخص کرده و آنها را واگذار کن. سپس بقي</w:t>
                      </w:r>
                      <w:r>
                        <w:rPr>
                          <w:rFonts w:cs="B Nazanin" w:hint="cs"/>
                          <w:sz w:val="18"/>
                          <w:rtl/>
                          <w:lang w:bidi="fa-IR"/>
                        </w:rPr>
                        <w:t>ه‌ی</w:t>
                      </w:r>
                      <w:r w:rsidRPr="00535509">
                        <w:rPr>
                          <w:rFonts w:cs="B Nazanin" w:hint="cs"/>
                          <w:sz w:val="18"/>
                          <w:rtl/>
                          <w:lang w:bidi="fa-IR"/>
                        </w:rPr>
                        <w:t xml:space="preserve"> کارها را به صف کارهای پردازش نشده برگردان. سياست پيش‌فرض اين است که تعداد کارهای واگذار شده به يک منبع از تعداد پردازنده‌های آن بيشتر نباشد.</w:t>
                      </w:r>
                    </w:p>
                    <w:p w:rsidR="00695683" w:rsidRPr="00535509" w:rsidRDefault="00695683" w:rsidP="00C22176">
                      <w:pPr>
                        <w:numPr>
                          <w:ilvl w:val="0"/>
                          <w:numId w:val="15"/>
                        </w:numPr>
                        <w:bidi/>
                        <w:spacing w:after="60" w:line="240" w:lineRule="auto"/>
                        <w:jc w:val="lowKashida"/>
                        <w:rPr>
                          <w:rFonts w:cs="B Nazanin"/>
                          <w:sz w:val="18"/>
                          <w:rtl/>
                          <w:lang w:bidi="fa-IR"/>
                        </w:rPr>
                      </w:pPr>
                      <w:r w:rsidRPr="00535509">
                        <w:rPr>
                          <w:rFonts w:cs="B Nazanin" w:hint="cs"/>
                          <w:sz w:val="20"/>
                          <w:rtl/>
                          <w:lang w:bidi="fa-IR"/>
                        </w:rPr>
                        <w:t>برای مدت زمان مشخصی الگوريتم را متوقف کن. در اين مدت زمان بايد احتمال بيکار شدن حداقل يکی از پردازنده‌های منابع وجود داشته باشد.</w:t>
                      </w:r>
                    </w:p>
                    <w:p w:rsidR="00695683" w:rsidRPr="00535509" w:rsidRDefault="00695683" w:rsidP="00254BE3">
                      <w:pPr>
                        <w:spacing w:after="60"/>
                        <w:ind w:firstLine="567"/>
                        <w:jc w:val="lowKashida"/>
                        <w:rPr>
                          <w:rFonts w:cs="B Nazanin"/>
                          <w:sz w:val="20"/>
                          <w:rtl/>
                          <w:lang w:bidi="fa-IR"/>
                        </w:rPr>
                      </w:pPr>
                    </w:p>
                    <w:p w:rsidR="00695683" w:rsidRPr="00535509" w:rsidRDefault="00695683" w:rsidP="00254BE3">
                      <w:pPr>
                        <w:spacing w:after="60"/>
                        <w:rPr>
                          <w:rFonts w:cs="B Nazanin"/>
                          <w:sz w:val="20"/>
                          <w:lang w:bidi="fa-IR"/>
                        </w:rPr>
                      </w:pPr>
                    </w:p>
                    <w:p w:rsidR="00695683" w:rsidRPr="00535509" w:rsidRDefault="00695683" w:rsidP="00254BE3">
                      <w:pPr>
                        <w:spacing w:after="60"/>
                        <w:rPr>
                          <w:rFonts w:cs="B Nazanin"/>
                        </w:rPr>
                      </w:pPr>
                    </w:p>
                  </w:txbxContent>
                </v:textbox>
                <w10:anchorlock/>
              </v:shape>
            </w:pict>
          </mc:Fallback>
        </mc:AlternateContent>
      </w:r>
    </w:p>
    <w:p w:rsidR="00254BE3" w:rsidRPr="00F92B56" w:rsidRDefault="00F92B56" w:rsidP="00F92B56">
      <w:pPr>
        <w:pStyle w:val="Caption"/>
        <w:bidi/>
        <w:jc w:val="center"/>
        <w:rPr>
          <w:rFonts w:cs="B Nazanin"/>
          <w:b w:val="0"/>
          <w:bCs w:val="0"/>
          <w:color w:val="auto"/>
          <w:sz w:val="22"/>
          <w:szCs w:val="22"/>
        </w:rPr>
      </w:pPr>
      <w:bookmarkStart w:id="798" w:name="_Toc272054960"/>
      <w:r w:rsidRPr="00F92B56">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w:t>
      </w:r>
      <w:r w:rsidR="002A4878">
        <w:rPr>
          <w:rFonts w:cs="B Nazanin"/>
          <w:color w:val="auto"/>
          <w:sz w:val="22"/>
          <w:szCs w:val="22"/>
          <w:rtl/>
          <w:lang w:bidi="ar-SA"/>
        </w:rPr>
        <w:fldChar w:fldCharType="end"/>
      </w:r>
      <w:r w:rsidR="00254BE3" w:rsidRPr="00F92B56">
        <w:rPr>
          <w:rFonts w:ascii="B Nazanin" w:cs="B Nazanin" w:hint="cs"/>
          <w:color w:val="auto"/>
          <w:sz w:val="22"/>
          <w:szCs w:val="22"/>
          <w:rtl/>
        </w:rPr>
        <w:t xml:space="preserve">: </w:t>
      </w:r>
      <w:r w:rsidR="00254BE3" w:rsidRPr="00F92B56">
        <w:rPr>
          <w:rFonts w:cs="B Nazanin" w:hint="cs"/>
          <w:color w:val="auto"/>
          <w:sz w:val="22"/>
          <w:szCs w:val="22"/>
          <w:rtl/>
          <w:lang w:bidi="ar-SA"/>
        </w:rPr>
        <w:t xml:space="preserve">الگوریتم </w:t>
      </w:r>
      <w:r w:rsidR="00254BE3" w:rsidRPr="007F321B">
        <w:rPr>
          <w:rFonts w:ascii="Times New Roman" w:hAnsi="Times New Roman" w:cs="Times New Roman"/>
          <w:color w:val="auto"/>
        </w:rPr>
        <w:t>BTO</w:t>
      </w:r>
      <w:bookmarkEnd w:id="798"/>
    </w:p>
    <w:p w:rsidR="00254BE3" w:rsidRDefault="00254BE3" w:rsidP="003828A9">
      <w:pPr>
        <w:pStyle w:val="MyParagraph"/>
        <w:ind w:firstLine="562"/>
        <w:jc w:val="both"/>
      </w:pPr>
      <w:r>
        <w:rPr>
          <w:rFonts w:hint="cs"/>
          <w:rtl/>
        </w:rPr>
        <w:t xml:space="preserve">کد این الگوریتم در شکل </w:t>
      </w:r>
      <w:r w:rsidR="003828A9">
        <w:rPr>
          <w:rFonts w:hint="cs"/>
          <w:rtl/>
        </w:rPr>
        <w:t>5</w:t>
      </w:r>
      <w:r>
        <w:rPr>
          <w:rFonts w:hint="cs"/>
          <w:rtl/>
        </w:rPr>
        <w:t>-</w:t>
      </w:r>
      <w:r w:rsidR="00E75D4B">
        <w:rPr>
          <w:rFonts w:hint="cs"/>
          <w:rtl/>
        </w:rPr>
        <w:t>2</w:t>
      </w:r>
      <w:r>
        <w:rPr>
          <w:rFonts w:hint="cs"/>
          <w:rtl/>
        </w:rPr>
        <w:t xml:space="preserve"> آورده شده است.</w:t>
      </w:r>
    </w:p>
    <w:tbl>
      <w:tblPr>
        <w:bidiVisual/>
        <w:tblW w:w="8871" w:type="dxa"/>
        <w:tblBorders>
          <w:insideH w:val="single" w:sz="4" w:space="0" w:color="auto"/>
        </w:tblBorders>
        <w:tblLayout w:type="fixed"/>
        <w:tblLook w:val="04A0" w:firstRow="1" w:lastRow="0" w:firstColumn="1" w:lastColumn="0" w:noHBand="0" w:noVBand="1"/>
      </w:tblPr>
      <w:tblGrid>
        <w:gridCol w:w="1188"/>
        <w:gridCol w:w="7683"/>
      </w:tblGrid>
      <w:tr w:rsidR="00A00AFA" w:rsidRPr="00741D58">
        <w:tc>
          <w:tcPr>
            <w:tcW w:w="1188" w:type="dxa"/>
            <w:tcBorders>
              <w:bottom w:val="single" w:sz="4" w:space="0" w:color="auto"/>
            </w:tcBorders>
            <w:vAlign w:val="center"/>
          </w:tcPr>
          <w:p w:rsidR="00A00AFA" w:rsidRDefault="00F50EF5" w:rsidP="00741D58">
            <w:pPr>
              <w:pStyle w:val="MyParagraph"/>
              <w:ind w:firstLine="0"/>
              <w:jc w:val="center"/>
              <w:rPr>
                <w:rtl/>
              </w:rPr>
            </w:pPr>
            <w:r>
              <w:rPr>
                <w:rFonts w:hint="cs"/>
                <w:rtl/>
              </w:rPr>
              <w:t>(قسمت اول)</w:t>
            </w:r>
          </w:p>
        </w:tc>
        <w:tc>
          <w:tcPr>
            <w:tcW w:w="7683" w:type="dxa"/>
            <w:tcBorders>
              <w:bottom w:val="single" w:sz="4" w:space="0" w:color="auto"/>
            </w:tcBorders>
          </w:tcPr>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00FF"/>
                <w:sz w:val="19"/>
                <w:szCs w:val="19"/>
                <w:lang w:bidi="ar-SA"/>
              </w:rPr>
              <w:t>#include</w:t>
            </w:r>
            <w:r w:rsidRPr="00741D58">
              <w:rPr>
                <w:rFonts w:ascii="Consolas" w:hAnsi="Consolas" w:cs="Consolas"/>
                <w:sz w:val="19"/>
                <w:szCs w:val="19"/>
                <w:lang w:bidi="ar-SA"/>
              </w:rPr>
              <w:t xml:space="preserve"> </w:t>
            </w:r>
            <w:r w:rsidRPr="00741D58">
              <w:rPr>
                <w:rFonts w:ascii="Consolas" w:hAnsi="Consolas" w:cs="Consolas"/>
                <w:color w:val="A31515"/>
                <w:sz w:val="19"/>
                <w:szCs w:val="19"/>
                <w:lang w:bidi="ar-SA"/>
              </w:rPr>
              <w:t>"stdafx.h"</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00FF"/>
                <w:sz w:val="19"/>
                <w:szCs w:val="19"/>
                <w:lang w:bidi="ar-SA"/>
              </w:rPr>
              <w:t>#include</w:t>
            </w:r>
            <w:r w:rsidRPr="00741D58">
              <w:rPr>
                <w:rFonts w:ascii="Consolas" w:hAnsi="Consolas" w:cs="Consolas"/>
                <w:sz w:val="19"/>
                <w:szCs w:val="19"/>
                <w:lang w:bidi="ar-SA"/>
              </w:rPr>
              <w:t xml:space="preserve"> </w:t>
            </w:r>
            <w:r w:rsidRPr="00741D58">
              <w:rPr>
                <w:rFonts w:ascii="Consolas" w:hAnsi="Consolas" w:cs="Consolas"/>
                <w:color w:val="A31515"/>
                <w:sz w:val="19"/>
                <w:szCs w:val="19"/>
                <w:lang w:bidi="ar-SA"/>
              </w:rPr>
              <w:t>"conio.h"</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00FF"/>
                <w:sz w:val="19"/>
                <w:szCs w:val="19"/>
                <w:lang w:bidi="ar-SA"/>
              </w:rPr>
              <w:t>double</w:t>
            </w:r>
            <w:r w:rsidRPr="00741D58">
              <w:rPr>
                <w:rFonts w:ascii="Consolas" w:hAnsi="Consolas" w:cs="Consolas"/>
                <w:sz w:val="19"/>
                <w:szCs w:val="19"/>
                <w:lang w:bidi="ar-SA"/>
              </w:rPr>
              <w:t xml:space="preserve"> User_Time,User_Cost,Sum,cost,Sum1,Avg_Sum;</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8000"/>
                <w:sz w:val="19"/>
                <w:szCs w:val="19"/>
                <w:lang w:bidi="ar-SA"/>
              </w:rPr>
              <w:t>//Time For User and Cost For User Assigned</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Q1, Q2: Queue;</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00FF"/>
                <w:sz w:val="19"/>
                <w:szCs w:val="19"/>
                <w:lang w:bidi="ar-SA"/>
              </w:rPr>
              <w:t>struct</w:t>
            </w:r>
            <w:r w:rsidRPr="00741D58">
              <w:rPr>
                <w:rFonts w:ascii="Consolas" w:hAnsi="Consolas" w:cs="Consolas"/>
                <w:sz w:val="19"/>
                <w:szCs w:val="19"/>
                <w:lang w:bidi="ar-SA"/>
              </w:rPr>
              <w:t xml:space="preserve"> Task{</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int</w:t>
            </w:r>
            <w:r w:rsidRPr="00741D58">
              <w:rPr>
                <w:rFonts w:ascii="Consolas" w:hAnsi="Consolas" w:cs="Consolas"/>
                <w:sz w:val="19"/>
                <w:szCs w:val="19"/>
                <w:lang w:bidi="ar-SA"/>
              </w:rPr>
              <w:t xml:space="preserve"> No[200];</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double</w:t>
            </w:r>
            <w:r w:rsidRPr="00741D58">
              <w:rPr>
                <w:rFonts w:ascii="Consolas" w:hAnsi="Consolas" w:cs="Consolas"/>
                <w:sz w:val="19"/>
                <w:szCs w:val="19"/>
                <w:lang w:bidi="ar-SA"/>
              </w:rPr>
              <w:t xml:space="preserve"> cost[200];</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double</w:t>
            </w:r>
            <w:r w:rsidRPr="00741D58">
              <w:rPr>
                <w:rFonts w:ascii="Consolas" w:hAnsi="Consolas" w:cs="Consolas"/>
                <w:sz w:val="19"/>
                <w:szCs w:val="19"/>
                <w:lang w:bidi="ar-SA"/>
              </w:rPr>
              <w:t xml:space="preserve"> T[200];</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}T[200];</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8000"/>
                <w:sz w:val="19"/>
                <w:szCs w:val="19"/>
                <w:lang w:bidi="ar-SA"/>
              </w:rPr>
              <w:t>//tahrif task ha-200 task</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00FF"/>
                <w:sz w:val="19"/>
                <w:szCs w:val="19"/>
                <w:lang w:bidi="ar-SA"/>
              </w:rPr>
              <w:t>struct</w:t>
            </w:r>
            <w:r w:rsidRPr="00741D58">
              <w:rPr>
                <w:rFonts w:ascii="Consolas" w:hAnsi="Consolas" w:cs="Consolas"/>
                <w:sz w:val="19"/>
                <w:szCs w:val="19"/>
                <w:lang w:bidi="ar-SA"/>
              </w:rPr>
              <w:t xml:space="preserve"> Resource{</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int</w:t>
            </w:r>
            <w:r w:rsidRPr="00741D58">
              <w:rPr>
                <w:rFonts w:ascii="Consolas" w:hAnsi="Consolas" w:cs="Consolas"/>
                <w:sz w:val="19"/>
                <w:szCs w:val="19"/>
                <w:lang w:bidi="ar-SA"/>
              </w:rPr>
              <w:t xml:space="preserve"> flage=0;</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double</w:t>
            </w:r>
            <w:r w:rsidRPr="00741D58">
              <w:rPr>
                <w:rFonts w:ascii="Consolas" w:hAnsi="Consolas" w:cs="Consolas"/>
                <w:sz w:val="19"/>
                <w:szCs w:val="19"/>
                <w:lang w:bidi="ar-SA"/>
              </w:rPr>
              <w:t xml:space="preserve"> cost[8];</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double</w:t>
            </w:r>
            <w:r w:rsidRPr="00741D58">
              <w:rPr>
                <w:rFonts w:ascii="Consolas" w:hAnsi="Consolas" w:cs="Consolas"/>
                <w:sz w:val="19"/>
                <w:szCs w:val="19"/>
                <w:lang w:bidi="ar-SA"/>
              </w:rPr>
              <w:t xml:space="preserve"> Time[8];</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}R[200];</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00FF"/>
                <w:sz w:val="19"/>
                <w:szCs w:val="19"/>
                <w:lang w:bidi="ar-SA"/>
              </w:rPr>
              <w:t>int</w:t>
            </w:r>
            <w:r w:rsidRPr="00741D58">
              <w:rPr>
                <w:rFonts w:ascii="Consolas" w:hAnsi="Consolas" w:cs="Consolas"/>
                <w:sz w:val="19"/>
                <w:szCs w:val="19"/>
                <w:lang w:bidi="ar-SA"/>
              </w:rPr>
              <w:t xml:space="preserve"> k=0;</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8000"/>
                <w:sz w:val="19"/>
                <w:szCs w:val="19"/>
                <w:lang w:bidi="ar-SA"/>
              </w:rPr>
              <w:t>//Q1: saf karhaye pardazesh nashode</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8000"/>
                <w:sz w:val="19"/>
                <w:szCs w:val="19"/>
                <w:lang w:bidi="ar-SA"/>
              </w:rPr>
              <w:lastRenderedPageBreak/>
              <w:t>//Q2: saf karhaye pardazesh shode va ejra shode</w:t>
            </w:r>
          </w:p>
          <w:p w:rsidR="000C0F1F" w:rsidRPr="00741D58" w:rsidRDefault="000C0F1F"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00FF"/>
                <w:sz w:val="19"/>
                <w:szCs w:val="19"/>
                <w:lang w:bidi="ar-SA"/>
              </w:rPr>
              <w:t>int</w:t>
            </w:r>
            <w:r w:rsidRPr="00741D58">
              <w:rPr>
                <w:rFonts w:ascii="Consolas" w:hAnsi="Consolas" w:cs="Consolas"/>
                <w:sz w:val="19"/>
                <w:szCs w:val="19"/>
                <w:lang w:bidi="ar-SA"/>
              </w:rPr>
              <w:t xml:space="preserve"> _tmain(</w:t>
            </w:r>
            <w:r w:rsidRPr="00741D58">
              <w:rPr>
                <w:rFonts w:ascii="Consolas" w:hAnsi="Consolas" w:cs="Consolas"/>
                <w:color w:val="0000FF"/>
                <w:sz w:val="19"/>
                <w:szCs w:val="19"/>
                <w:lang w:bidi="ar-SA"/>
              </w:rPr>
              <w:t>int</w:t>
            </w:r>
            <w:r w:rsidRPr="00741D58">
              <w:rPr>
                <w:rFonts w:ascii="Consolas" w:hAnsi="Consolas" w:cs="Consolas"/>
                <w:sz w:val="19"/>
                <w:szCs w:val="19"/>
                <w:lang w:bidi="ar-SA"/>
              </w:rPr>
              <w:t xml:space="preserve"> argc, _TCHAR* argv[])</w:t>
            </w:r>
          </w:p>
          <w:p w:rsidR="00A00AFA" w:rsidRPr="00741D58" w:rsidRDefault="000C0F1F" w:rsidP="00741D58">
            <w:pPr>
              <w:autoSpaceDE w:val="0"/>
              <w:autoSpaceDN w:val="0"/>
              <w:adjustRightInd w:val="0"/>
              <w:spacing w:after="0" w:line="240" w:lineRule="auto"/>
              <w:rPr>
                <w:rFonts w:ascii="Consolas" w:hAnsi="Consolas" w:cs="Consolas"/>
                <w:sz w:val="19"/>
                <w:szCs w:val="19"/>
                <w:rtl/>
                <w:lang w:bidi="ar-SA"/>
              </w:rPr>
            </w:pPr>
            <w:r w:rsidRPr="00741D58">
              <w:rPr>
                <w:rFonts w:ascii="Consolas" w:hAnsi="Consolas" w:cs="Consolas"/>
                <w:sz w:val="19"/>
                <w:szCs w:val="19"/>
                <w:lang w:bidi="ar-SA"/>
              </w:rPr>
              <w:t>{</w:t>
            </w:r>
          </w:p>
        </w:tc>
      </w:tr>
      <w:tr w:rsidR="00F50EF5" w:rsidRPr="00741D58">
        <w:tc>
          <w:tcPr>
            <w:tcW w:w="1188" w:type="dxa"/>
            <w:tcBorders>
              <w:top w:val="single" w:sz="4" w:space="0" w:color="auto"/>
              <w:left w:val="single" w:sz="4" w:space="0" w:color="auto"/>
              <w:bottom w:val="single" w:sz="4" w:space="0" w:color="auto"/>
              <w:right w:val="nil"/>
            </w:tcBorders>
            <w:vAlign w:val="center"/>
          </w:tcPr>
          <w:p w:rsidR="00F50EF5" w:rsidRDefault="00F50EF5" w:rsidP="00741D58">
            <w:pPr>
              <w:pStyle w:val="MyParagraph"/>
              <w:ind w:firstLine="0"/>
              <w:jc w:val="center"/>
              <w:rPr>
                <w:rtl/>
              </w:rPr>
            </w:pPr>
            <w:r>
              <w:rPr>
                <w:rFonts w:hint="cs"/>
                <w:rtl/>
              </w:rPr>
              <w:lastRenderedPageBreak/>
              <w:t>(قسمت دوم)</w:t>
            </w:r>
          </w:p>
        </w:tc>
        <w:tc>
          <w:tcPr>
            <w:tcW w:w="7683" w:type="dxa"/>
            <w:tcBorders>
              <w:top w:val="single" w:sz="4" w:space="0" w:color="auto"/>
              <w:left w:val="nil"/>
              <w:bottom w:val="single" w:sz="4" w:space="0" w:color="auto"/>
              <w:right w:val="single" w:sz="4" w:space="0" w:color="auto"/>
            </w:tcBorders>
          </w:tcPr>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00FF"/>
                <w:sz w:val="19"/>
                <w:szCs w:val="19"/>
                <w:lang w:bidi="ar-SA"/>
              </w:rPr>
              <w:t>for</w:t>
            </w: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int</w:t>
            </w:r>
            <w:r w:rsidRPr="00741D58">
              <w:rPr>
                <w:rFonts w:ascii="Consolas" w:hAnsi="Consolas" w:cs="Consolas"/>
                <w:sz w:val="19"/>
                <w:szCs w:val="19"/>
                <w:lang w:bidi="ar-SA"/>
              </w:rPr>
              <w:t xml:space="preserve"> j=1;j&lt;200;j++)</w:t>
            </w:r>
          </w:p>
          <w:p w:rsidR="00F50EF5" w:rsidRPr="00741D58" w:rsidRDefault="00F50EF5" w:rsidP="00741D58">
            <w:pPr>
              <w:autoSpaceDE w:val="0"/>
              <w:autoSpaceDN w:val="0"/>
              <w:adjustRightInd w:val="0"/>
              <w:spacing w:after="0" w:line="240" w:lineRule="auto"/>
              <w:rPr>
                <w:rFonts w:ascii="Consolas" w:hAnsi="Consolas" w:cs="Consolas"/>
                <w:color w:val="008000"/>
                <w:sz w:val="19"/>
                <w:szCs w:val="19"/>
                <w:rtl/>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t>{     insert(Q1,T1);Order_ASC_Q1;}</w:t>
            </w:r>
            <w:r w:rsidRPr="00741D58">
              <w:rPr>
                <w:rFonts w:ascii="Consolas" w:hAnsi="Consolas" w:cs="Consolas"/>
                <w:color w:val="008000"/>
                <w:sz w:val="19"/>
                <w:szCs w:val="19"/>
                <w:lang w:bidi="ar-SA"/>
              </w:rPr>
              <w:t>//ascending 200 tasks</w:t>
            </w:r>
          </w:p>
        </w:tc>
      </w:tr>
      <w:tr w:rsidR="00F50EF5" w:rsidRPr="00741D58">
        <w:trPr>
          <w:trHeight w:val="9789"/>
        </w:trPr>
        <w:tc>
          <w:tcPr>
            <w:tcW w:w="1188" w:type="dxa"/>
            <w:tcBorders>
              <w:top w:val="single" w:sz="4" w:space="0" w:color="auto"/>
            </w:tcBorders>
            <w:vAlign w:val="center"/>
          </w:tcPr>
          <w:p w:rsidR="00F50EF5" w:rsidRDefault="00F50EF5" w:rsidP="00741D58">
            <w:pPr>
              <w:pStyle w:val="MyParagraph"/>
              <w:ind w:firstLine="0"/>
              <w:jc w:val="center"/>
              <w:rPr>
                <w:rtl/>
              </w:rPr>
            </w:pPr>
            <w:r>
              <w:rPr>
                <w:rFonts w:hint="cs"/>
                <w:rtl/>
              </w:rPr>
              <w:t>(قسمت سوم)</w:t>
            </w:r>
          </w:p>
        </w:tc>
        <w:tc>
          <w:tcPr>
            <w:tcW w:w="7683" w:type="dxa"/>
            <w:tcBorders>
              <w:top w:val="single" w:sz="4" w:space="0" w:color="auto"/>
            </w:tcBorders>
          </w:tcPr>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00FF"/>
                <w:sz w:val="19"/>
                <w:szCs w:val="19"/>
                <w:lang w:bidi="ar-SA"/>
              </w:rPr>
              <w:t>for</w:t>
            </w: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int</w:t>
            </w:r>
            <w:r w:rsidRPr="00741D58">
              <w:rPr>
                <w:rFonts w:ascii="Consolas" w:hAnsi="Consolas" w:cs="Consolas"/>
                <w:sz w:val="19"/>
                <w:szCs w:val="19"/>
                <w:lang w:bidi="ar-SA"/>
              </w:rPr>
              <w:t xml:space="preserve"> i=1;i&lt;20;i++)</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t>{</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 xml:space="preserve">    </w:t>
            </w:r>
            <w:r w:rsidRPr="00741D58">
              <w:rPr>
                <w:rFonts w:ascii="Consolas" w:hAnsi="Consolas" w:cs="Consolas"/>
                <w:sz w:val="19"/>
                <w:szCs w:val="19"/>
                <w:lang w:bidi="ar-SA"/>
              </w:rPr>
              <w:tab/>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color w:val="0000FF"/>
                <w:sz w:val="19"/>
                <w:szCs w:val="19"/>
                <w:lang w:bidi="ar-SA"/>
              </w:rPr>
              <w:t>while</w:t>
            </w:r>
            <w:r w:rsidRPr="00741D58">
              <w:rPr>
                <w:rFonts w:ascii="Consolas" w:hAnsi="Consolas" w:cs="Consolas"/>
                <w:sz w:val="19"/>
                <w:szCs w:val="19"/>
                <w:lang w:bidi="ar-SA"/>
              </w:rPr>
              <w:t xml:space="preserve"> (Q1!= Empty())  </w:t>
            </w:r>
            <w:r w:rsidRPr="00741D58">
              <w:rPr>
                <w:rFonts w:ascii="Consolas" w:hAnsi="Consolas" w:cs="Consolas"/>
                <w:color w:val="0000FF"/>
                <w:sz w:val="19"/>
                <w:szCs w:val="19"/>
                <w:lang w:bidi="ar-SA"/>
              </w:rPr>
              <w:t>do</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t>{</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 xml:space="preserve">           k=1;</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t xml:space="preserve">   </w:t>
            </w:r>
            <w:r w:rsidRPr="00741D58">
              <w:rPr>
                <w:rFonts w:ascii="Consolas" w:hAnsi="Consolas" w:cs="Consolas"/>
                <w:color w:val="0000FF"/>
                <w:sz w:val="19"/>
                <w:szCs w:val="19"/>
                <w:lang w:bidi="ar-SA"/>
              </w:rPr>
              <w:t>for</w:t>
            </w: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int</w:t>
            </w:r>
            <w:r w:rsidRPr="00741D58">
              <w:rPr>
                <w:rFonts w:ascii="Consolas" w:hAnsi="Consolas" w:cs="Consolas"/>
                <w:sz w:val="19"/>
                <w:szCs w:val="19"/>
                <w:lang w:bidi="ar-SA"/>
              </w:rPr>
              <w:t xml:space="preserve"> j=1;j&lt;200;j++)</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t xml:space="preserve">   {</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color w:val="0000FF"/>
                <w:sz w:val="19"/>
                <w:szCs w:val="19"/>
                <w:lang w:bidi="ar-SA"/>
              </w:rPr>
              <w:t>while</w:t>
            </w:r>
            <w:r w:rsidRPr="00741D58">
              <w:rPr>
                <w:rFonts w:ascii="Consolas" w:hAnsi="Consolas" w:cs="Consolas"/>
                <w:sz w:val="19"/>
                <w:szCs w:val="19"/>
                <w:lang w:bidi="ar-SA"/>
              </w:rPr>
              <w:t>(k!=9)</w:t>
            </w:r>
            <w:r w:rsidRPr="00741D58">
              <w:rPr>
                <w:rFonts w:ascii="Consolas" w:hAnsi="Consolas" w:cs="Consolas"/>
                <w:color w:val="0000FF"/>
                <w:sz w:val="19"/>
                <w:szCs w:val="19"/>
                <w:lang w:bidi="ar-SA"/>
              </w:rPr>
              <w:t>do</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color w:val="0000FF"/>
                <w:sz w:val="19"/>
                <w:szCs w:val="19"/>
                <w:lang w:bidi="ar-SA"/>
              </w:rPr>
              <w:t>if</w:t>
            </w:r>
            <w:r w:rsidRPr="00741D58">
              <w:rPr>
                <w:rFonts w:ascii="Consolas" w:hAnsi="Consolas" w:cs="Consolas"/>
                <w:sz w:val="19"/>
                <w:szCs w:val="19"/>
                <w:lang w:bidi="ar-SA"/>
              </w:rPr>
              <w:t>((R[j].flage==0)&amp;&amp;(R[j].Time[k]&lt;=T[j].No[j])&amp;&amp;(Sum&lt;=User_Time)&amp;&amp;(cost&lt;=User_Cost))</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Sum=Sum+T[j].T;</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cost=cost+R[j].cost[k];</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insert(T[j].No[j],Q2);</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color w:val="008000"/>
                <w:sz w:val="19"/>
                <w:szCs w:val="19"/>
                <w:lang w:bidi="ar-SA"/>
              </w:rPr>
              <w:t>//ezafe kardan task be saf Q2</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Delete(T[j].No[j],Q1);</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 xml:space="preserve">   </w:t>
            </w:r>
            <w:r w:rsidRPr="00741D58">
              <w:rPr>
                <w:rFonts w:ascii="Consolas" w:hAnsi="Consolas" w:cs="Consolas"/>
                <w:color w:val="008000"/>
                <w:sz w:val="19"/>
                <w:szCs w:val="19"/>
                <w:lang w:bidi="ar-SA"/>
              </w:rPr>
              <w:t>//hazf kardan task be saf Q1</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R[k].flage=1;</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k++;</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w:t>
            </w:r>
            <w:r w:rsidRPr="00741D58">
              <w:rPr>
                <w:rFonts w:ascii="Consolas" w:hAnsi="Consolas" w:cs="Consolas"/>
                <w:color w:val="008000"/>
                <w:sz w:val="19"/>
                <w:szCs w:val="19"/>
                <w:lang w:bidi="ar-SA"/>
              </w:rPr>
              <w:t>//if</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color w:val="0000FF"/>
                <w:sz w:val="19"/>
                <w:szCs w:val="19"/>
                <w:lang w:bidi="ar-SA"/>
              </w:rPr>
              <w:t>else</w:t>
            </w: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if</w:t>
            </w:r>
            <w:r w:rsidRPr="00741D58">
              <w:rPr>
                <w:rFonts w:ascii="Consolas" w:hAnsi="Consolas" w:cs="Consolas"/>
                <w:sz w:val="19"/>
                <w:szCs w:val="19"/>
                <w:lang w:bidi="ar-SA"/>
              </w:rPr>
              <w:t xml:space="preserve"> (R[k].flage==1) k++;</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color w:val="0000FF"/>
                <w:sz w:val="19"/>
                <w:szCs w:val="19"/>
                <w:lang w:bidi="ar-SA"/>
              </w:rPr>
              <w:t>else</w:t>
            </w: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if</w:t>
            </w:r>
            <w:r w:rsidRPr="00741D58">
              <w:rPr>
                <w:rFonts w:ascii="Consolas" w:hAnsi="Consolas" w:cs="Consolas"/>
                <w:sz w:val="19"/>
                <w:szCs w:val="19"/>
                <w:lang w:bidi="ar-SA"/>
              </w:rPr>
              <w:t xml:space="preserve"> (R[k].Time[k]&gt;T[j].No[j]) k++;</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color w:val="0000FF"/>
                <w:sz w:val="19"/>
                <w:szCs w:val="19"/>
                <w:lang w:bidi="ar-SA"/>
              </w:rPr>
              <w:t>else</w:t>
            </w: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if</w:t>
            </w:r>
            <w:r w:rsidRPr="00741D58">
              <w:rPr>
                <w:rFonts w:ascii="Consolas" w:hAnsi="Consolas" w:cs="Consolas"/>
                <w:sz w:val="19"/>
                <w:szCs w:val="19"/>
                <w:lang w:bidi="ar-SA"/>
              </w:rPr>
              <w:t xml:space="preserve"> (Sum&gt;User_Time)</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printf(</w:t>
            </w:r>
            <w:r w:rsidRPr="00741D58">
              <w:rPr>
                <w:rFonts w:ascii="Consolas" w:hAnsi="Consolas" w:cs="Consolas"/>
                <w:color w:val="A31515"/>
                <w:sz w:val="19"/>
                <w:szCs w:val="19"/>
                <w:lang w:bidi="ar-SA"/>
              </w:rPr>
              <w:t>"Resource Allocation Mode error for Not Compiling Assigment Because of Time"</w:t>
            </w:r>
            <w:r w:rsidRPr="00741D58">
              <w:rPr>
                <w:rFonts w:ascii="Consolas" w:hAnsi="Consolas" w:cs="Consolas"/>
                <w:sz w:val="19"/>
                <w:szCs w:val="19"/>
                <w:lang w:bidi="ar-SA"/>
              </w:rPr>
              <w:t>);</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color w:val="0000FF"/>
                <w:sz w:val="19"/>
                <w:szCs w:val="19"/>
                <w:lang w:bidi="ar-SA"/>
              </w:rPr>
              <w:t>else</w:t>
            </w: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if</w:t>
            </w:r>
            <w:r w:rsidRPr="00741D58">
              <w:rPr>
                <w:rFonts w:ascii="Consolas" w:hAnsi="Consolas" w:cs="Consolas"/>
                <w:sz w:val="19"/>
                <w:szCs w:val="19"/>
                <w:lang w:bidi="ar-SA"/>
              </w:rPr>
              <w:t xml:space="preserve"> (cost&lt;=User_Cost)</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printf(</w:t>
            </w:r>
            <w:r w:rsidRPr="00741D58">
              <w:rPr>
                <w:rFonts w:ascii="Consolas" w:hAnsi="Consolas" w:cs="Consolas"/>
                <w:color w:val="A31515"/>
                <w:sz w:val="19"/>
                <w:szCs w:val="19"/>
                <w:lang w:bidi="ar-SA"/>
              </w:rPr>
              <w:t>"Fatal Error for Not Sufficiant Deadline Cost"</w:t>
            </w:r>
            <w:r w:rsidRPr="00741D58">
              <w:rPr>
                <w:rFonts w:ascii="Consolas" w:hAnsi="Consolas" w:cs="Consolas"/>
                <w:sz w:val="19"/>
                <w:szCs w:val="19"/>
                <w:lang w:bidi="ar-SA"/>
              </w:rPr>
              <w:t>);</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color w:val="0000FF"/>
                <w:sz w:val="19"/>
                <w:szCs w:val="19"/>
                <w:lang w:bidi="ar-SA"/>
              </w:rPr>
              <w:t>else</w:t>
            </w: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if</w:t>
            </w:r>
            <w:r w:rsidRPr="00741D58">
              <w:rPr>
                <w:rFonts w:ascii="Consolas" w:hAnsi="Consolas" w:cs="Consolas"/>
                <w:sz w:val="19"/>
                <w:szCs w:val="19"/>
                <w:lang w:bidi="ar-SA"/>
              </w:rPr>
              <w:t xml:space="preserve"> ((k&gt;=9)&amp;&amp;(j&lt;200)) Wait( Untile Max-Cost(R1.R8)); Break();</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w:t>
            </w:r>
            <w:r w:rsidRPr="00741D58">
              <w:rPr>
                <w:rFonts w:ascii="Consolas" w:hAnsi="Consolas" w:cs="Consolas"/>
                <w:color w:val="008000"/>
                <w:sz w:val="19"/>
                <w:szCs w:val="19"/>
                <w:lang w:bidi="ar-SA"/>
              </w:rPr>
              <w:t>//while-2</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color w:val="0000FF"/>
                <w:sz w:val="19"/>
                <w:szCs w:val="19"/>
                <w:lang w:bidi="ar-SA"/>
              </w:rPr>
              <w:t>if</w:t>
            </w:r>
            <w:r w:rsidRPr="00741D58">
              <w:rPr>
                <w:rFonts w:ascii="Consolas" w:hAnsi="Consolas" w:cs="Consolas"/>
                <w:sz w:val="19"/>
                <w:szCs w:val="19"/>
                <w:lang w:bidi="ar-SA"/>
              </w:rPr>
              <w:t xml:space="preserve"> (Qi==Empty()) Sum1=Sum1+Sum;</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t>}</w:t>
            </w:r>
            <w:r w:rsidRPr="00741D58">
              <w:rPr>
                <w:rFonts w:ascii="Consolas" w:hAnsi="Consolas" w:cs="Consolas"/>
                <w:color w:val="008000"/>
                <w:sz w:val="19"/>
                <w:szCs w:val="19"/>
                <w:lang w:bidi="ar-SA"/>
              </w:rPr>
              <w:t>//while-1</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t>Avg_Sum=Sum1/20;</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t>printf(</w:t>
            </w:r>
            <w:r w:rsidRPr="00741D58">
              <w:rPr>
                <w:rFonts w:ascii="Consolas" w:hAnsi="Consolas" w:cs="Consolas"/>
                <w:color w:val="A31515"/>
                <w:sz w:val="19"/>
                <w:szCs w:val="19"/>
                <w:lang w:bidi="ar-SA"/>
              </w:rPr>
              <w:t>"Mizan natayej baraye 20 bar azmayesh BTO baraye 200 Tasks be ezaye nahie tain shode baraye task ha"</w:t>
            </w:r>
            <w:r w:rsidRPr="00741D58">
              <w:rPr>
                <w:rFonts w:ascii="Consolas" w:hAnsi="Consolas" w:cs="Consolas"/>
                <w:sz w:val="19"/>
                <w:szCs w:val="19"/>
                <w:lang w:bidi="ar-SA"/>
              </w:rPr>
              <w:t>);</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w:t>
            </w:r>
            <w:r w:rsidRPr="00741D58">
              <w:rPr>
                <w:rFonts w:ascii="Consolas" w:hAnsi="Consolas" w:cs="Consolas"/>
                <w:color w:val="008000"/>
                <w:sz w:val="19"/>
                <w:szCs w:val="19"/>
                <w:lang w:bidi="ar-SA"/>
              </w:rPr>
              <w:t>//for-2</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sz w:val="19"/>
                <w:szCs w:val="19"/>
                <w:lang w:bidi="ar-SA"/>
              </w:rPr>
              <w:tab/>
            </w:r>
            <w:r w:rsidRPr="00741D58">
              <w:rPr>
                <w:rFonts w:ascii="Consolas" w:hAnsi="Consolas" w:cs="Consolas"/>
                <w:sz w:val="19"/>
                <w:szCs w:val="19"/>
                <w:lang w:bidi="ar-SA"/>
              </w:rPr>
              <w:tab/>
            </w:r>
            <w:r w:rsidRPr="00741D58">
              <w:rPr>
                <w:rFonts w:ascii="Consolas" w:hAnsi="Consolas" w:cs="Consolas"/>
                <w:sz w:val="19"/>
                <w:szCs w:val="19"/>
                <w:lang w:bidi="ar-SA"/>
              </w:rPr>
              <w:tab/>
              <w:t>}</w:t>
            </w:r>
            <w:r w:rsidRPr="00741D58">
              <w:rPr>
                <w:rFonts w:ascii="Consolas" w:hAnsi="Consolas" w:cs="Consolas"/>
                <w:color w:val="008000"/>
                <w:sz w:val="19"/>
                <w:szCs w:val="19"/>
                <w:lang w:bidi="ar-SA"/>
              </w:rPr>
              <w:t>//for-1</w:t>
            </w:r>
          </w:p>
          <w:p w:rsidR="00F50EF5" w:rsidRPr="00741D58" w:rsidRDefault="00F50EF5"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00FF"/>
                <w:sz w:val="19"/>
                <w:szCs w:val="19"/>
                <w:lang w:bidi="ar-SA"/>
              </w:rPr>
              <w:t>return</w:t>
            </w:r>
            <w:r w:rsidRPr="00741D58">
              <w:rPr>
                <w:rFonts w:ascii="Consolas" w:hAnsi="Consolas" w:cs="Consolas"/>
                <w:sz w:val="19"/>
                <w:szCs w:val="19"/>
                <w:lang w:bidi="ar-SA"/>
              </w:rPr>
              <w:t xml:space="preserve"> 0;</w:t>
            </w:r>
          </w:p>
          <w:p w:rsidR="00F50EF5" w:rsidRPr="00741D58" w:rsidRDefault="00F50EF5" w:rsidP="00741D58">
            <w:pPr>
              <w:autoSpaceDE w:val="0"/>
              <w:autoSpaceDN w:val="0"/>
              <w:adjustRightInd w:val="0"/>
              <w:spacing w:after="0" w:line="240" w:lineRule="auto"/>
              <w:rPr>
                <w:rFonts w:ascii="Consolas" w:hAnsi="Consolas" w:cs="Consolas"/>
                <w:color w:val="008000"/>
                <w:sz w:val="19"/>
                <w:szCs w:val="19"/>
                <w:rtl/>
                <w:lang w:bidi="ar-SA"/>
              </w:rPr>
            </w:pPr>
            <w:r w:rsidRPr="00741D58">
              <w:rPr>
                <w:rFonts w:ascii="Consolas" w:hAnsi="Consolas" w:cs="Consolas"/>
                <w:sz w:val="19"/>
                <w:szCs w:val="19"/>
                <w:lang w:bidi="ar-SA"/>
              </w:rPr>
              <w:t>}</w:t>
            </w:r>
            <w:r w:rsidRPr="00741D58">
              <w:rPr>
                <w:rFonts w:ascii="Consolas" w:hAnsi="Consolas" w:cs="Consolas"/>
                <w:color w:val="008000"/>
                <w:sz w:val="19"/>
                <w:szCs w:val="19"/>
                <w:lang w:bidi="ar-SA"/>
              </w:rPr>
              <w:t>//end-prog</w:t>
            </w:r>
          </w:p>
        </w:tc>
      </w:tr>
    </w:tbl>
    <w:p w:rsidR="00211227" w:rsidRPr="00B83AEB" w:rsidRDefault="00B83AEB" w:rsidP="00B83AEB">
      <w:pPr>
        <w:pStyle w:val="Caption"/>
        <w:bidi/>
        <w:jc w:val="center"/>
        <w:rPr>
          <w:rFonts w:ascii="B Nazanin" w:cs="B Nazanin"/>
          <w:color w:val="auto"/>
          <w:sz w:val="22"/>
          <w:szCs w:val="22"/>
          <w:rtl/>
        </w:rPr>
      </w:pPr>
      <w:bookmarkStart w:id="799" w:name="_Toc272054961"/>
      <w:r w:rsidRPr="00B83AEB">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211227" w:rsidRPr="00B83AEB">
        <w:rPr>
          <w:rFonts w:ascii="B Nazanin" w:cs="B Nazanin" w:hint="cs"/>
          <w:color w:val="auto"/>
          <w:sz w:val="22"/>
          <w:szCs w:val="22"/>
          <w:rtl/>
        </w:rPr>
        <w:t xml:space="preserve">: </w:t>
      </w:r>
      <w:r w:rsidR="00211227" w:rsidRPr="00B83AEB">
        <w:rPr>
          <w:rFonts w:cs="B Nazanin" w:hint="cs"/>
          <w:color w:val="auto"/>
          <w:sz w:val="22"/>
          <w:szCs w:val="22"/>
          <w:rtl/>
          <w:lang w:bidi="ar-SA"/>
        </w:rPr>
        <w:t xml:space="preserve">کد برنامه الگوریتم </w:t>
      </w:r>
      <w:r w:rsidR="00211227" w:rsidRPr="007F321B">
        <w:rPr>
          <w:rFonts w:ascii="Times New Roman" w:hAnsi="Times New Roman" w:cs="Times New Roman"/>
          <w:color w:val="auto"/>
        </w:rPr>
        <w:t>BTO</w:t>
      </w:r>
      <w:bookmarkEnd w:id="799"/>
    </w:p>
    <w:p w:rsidR="00D773ED" w:rsidRPr="00B349BF" w:rsidRDefault="00D773ED" w:rsidP="00D773ED">
      <w:pPr>
        <w:pStyle w:val="MyParagraph"/>
        <w:rPr>
          <w:rtl/>
        </w:rPr>
      </w:pPr>
      <w:r w:rsidRPr="00B349BF">
        <w:rPr>
          <w:rFonts w:hint="cs"/>
          <w:rtl/>
        </w:rPr>
        <w:lastRenderedPageBreak/>
        <w:t xml:space="preserve">الگوريتم </w:t>
      </w:r>
      <w:r w:rsidRPr="00B349BF">
        <w:t>AB</w:t>
      </w:r>
      <w:r>
        <w:t>T</w:t>
      </w:r>
      <w:r w:rsidRPr="00B349BF">
        <w:t>O</w:t>
      </w:r>
      <w:r w:rsidRPr="00B349BF">
        <w:rPr>
          <w:rFonts w:hint="cs"/>
          <w:rtl/>
        </w:rPr>
        <w:t xml:space="preserve"> تغييری در روند الگوريتم </w:t>
      </w:r>
      <w:r w:rsidRPr="00B349BF">
        <w:t>B</w:t>
      </w:r>
      <w:r>
        <w:t>T</w:t>
      </w:r>
      <w:r w:rsidRPr="00B349BF">
        <w:t>O</w:t>
      </w:r>
      <w:r>
        <w:rPr>
          <w:rFonts w:hint="cs"/>
          <w:rtl/>
        </w:rPr>
        <w:t xml:space="preserve"> ايجاد نمی‌کند؛ بلکه تنها با توجه خاص به</w:t>
      </w:r>
      <w:r w:rsidRPr="00B349BF">
        <w:rPr>
          <w:rFonts w:hint="cs"/>
          <w:rtl/>
        </w:rPr>
        <w:t xml:space="preserve"> ترتيب بررسی و واگذاری کارها</w:t>
      </w:r>
      <w:r>
        <w:rPr>
          <w:rFonts w:hint="cs"/>
          <w:rtl/>
        </w:rPr>
        <w:t xml:space="preserve">، </w:t>
      </w:r>
      <w:r w:rsidRPr="00B349BF">
        <w:rPr>
          <w:rFonts w:hint="cs"/>
          <w:rtl/>
        </w:rPr>
        <w:t xml:space="preserve">کارايي الگوريتم را بهبود می‌دهد. در الگوريتم </w:t>
      </w:r>
      <w:r w:rsidRPr="00B349BF">
        <w:t>B</w:t>
      </w:r>
      <w:r>
        <w:t>T</w:t>
      </w:r>
      <w:r w:rsidRPr="00B349BF">
        <w:t>O</w:t>
      </w:r>
      <w:r w:rsidRPr="00B349BF">
        <w:rPr>
          <w:rFonts w:hint="cs"/>
          <w:rtl/>
        </w:rPr>
        <w:t xml:space="preserve"> توجه خاصی به ترتيب کارها نمی‌شود</w:t>
      </w:r>
      <w:r>
        <w:rPr>
          <w:rFonts w:hint="cs"/>
          <w:rtl/>
        </w:rPr>
        <w:t xml:space="preserve"> زيرا اين الگوريتم برای زمانبندی کارهای همگون طراحی شده است</w:t>
      </w:r>
      <w:r w:rsidRPr="00B349BF">
        <w:rPr>
          <w:rFonts w:hint="cs"/>
          <w:rtl/>
        </w:rPr>
        <w:t>.</w:t>
      </w:r>
      <w:r>
        <w:rPr>
          <w:rFonts w:hint="cs"/>
          <w:rtl/>
        </w:rPr>
        <w:t xml:space="preserve"> به هر حال بويا ترتيب صعودی کارها از نظر طول را برای مرتب‌سازی انتخاب</w:t>
      </w:r>
      <w:r w:rsidRPr="00B349BF">
        <w:rPr>
          <w:rFonts w:hint="cs"/>
          <w:rtl/>
        </w:rPr>
        <w:t xml:space="preserve"> </w:t>
      </w:r>
      <w:r>
        <w:rPr>
          <w:rFonts w:hint="cs"/>
          <w:rtl/>
        </w:rPr>
        <w:t>می‌کند. در اين الگوريتم</w:t>
      </w:r>
      <w:r w:rsidRPr="00B349BF">
        <w:rPr>
          <w:rFonts w:hint="cs"/>
          <w:rtl/>
        </w:rPr>
        <w:t xml:space="preserve"> </w:t>
      </w:r>
      <w:r>
        <w:rPr>
          <w:rFonts w:hint="cs"/>
          <w:rtl/>
        </w:rPr>
        <w:t xml:space="preserve">صف </w:t>
      </w:r>
      <w:r w:rsidRPr="00B349BF">
        <w:rPr>
          <w:rFonts w:hint="cs"/>
          <w:rtl/>
        </w:rPr>
        <w:t>کارها</w:t>
      </w:r>
      <w:r>
        <w:rPr>
          <w:rFonts w:hint="cs"/>
          <w:rtl/>
        </w:rPr>
        <w:t>ی پردازش نشده همواره بر حسب طول کارها به صورت صعودی مرتب می‌شود</w:t>
      </w:r>
      <w:r w:rsidRPr="00B349BF">
        <w:rPr>
          <w:rFonts w:hint="cs"/>
          <w:rtl/>
        </w:rPr>
        <w:t>.</w:t>
      </w:r>
    </w:p>
    <w:p w:rsidR="00D773ED" w:rsidRPr="00B349BF" w:rsidRDefault="00D773ED" w:rsidP="00D773ED">
      <w:pPr>
        <w:pStyle w:val="MyParagraph"/>
        <w:rPr>
          <w:rtl/>
        </w:rPr>
      </w:pPr>
      <w:r>
        <w:rPr>
          <w:rFonts w:hint="cs"/>
          <w:rtl/>
        </w:rPr>
        <w:t>همانطور که در ايده‌ی اصلی بهينه‌سازی زمان ذکر شد، هر کار با توجه به بودجه‌ی خود به منبعی واگذار می‌شود که بتواند زودتر اجرای او را تمام کند. اگر در ابتدا کارهای کوچک را زمانبندی کنيم و در پايان کارهای بزرگتر را بين منابع توزيع کنيم، اختلاف زمان اجرای کارها در منابع زياد می‌شود و در نتيجه اختلاف زمان اجرا در پرکارترين منبع با منابع ديگر زياد خواهد بود؛ زيرا به علت محدوديت بودجه‌ی باقيمانده نمی‌توان به راحتی شرايط انتقال يک کار بزرگ را از پرکارترين منبع به يک منبع سريع‌تر فراهم کرد و اين وضعيت برای بهينه‌سازی زمان مطلوب نيست.  در حالی که اگر ابتدا کارهای بزرگتر را توزيع کنيم و سپس به کارهای کوچکتر بپردازيم، می‌توانيم در پايان زمانبندی، با استفاده از بودجه‌ی باقيمانده، اين کارهای کوچک را طوری بين منابع توزيع کنيم که زمان لازم برای اجرای کارهای واگذار شده در پرکارترين منبع نسبت به منابع ديگر اختلاف زيادی نداشته باشد. بنابراين برای کاهش زمان اجرای کارهای برنامه‌ی کاربردی متعلق به کاربر (زمان اجرای کارهای واگذار شده به پرکارترين منبع) که در واقع هدف يک الگوريتم بهينه‌سازی زمان است، بهتر است که ترتيب واگذاری کارها از نظر طول کارها به صورت نزولی باشد.</w:t>
      </w:r>
    </w:p>
    <w:p w:rsidR="00D773ED" w:rsidRPr="00B349BF" w:rsidRDefault="00D773ED" w:rsidP="00D773ED">
      <w:pPr>
        <w:pStyle w:val="MyParagraph"/>
        <w:rPr>
          <w:rtl/>
        </w:rPr>
      </w:pPr>
      <w:r w:rsidRPr="00B349BF">
        <w:rPr>
          <w:rFonts w:hint="cs"/>
          <w:rtl/>
        </w:rPr>
        <w:t>برای رسيدن به کارايي بالاتر</w:t>
      </w:r>
      <w:r>
        <w:rPr>
          <w:rFonts w:hint="cs"/>
          <w:rtl/>
        </w:rPr>
        <w:t>،</w:t>
      </w:r>
      <w:r w:rsidRPr="00B349BF">
        <w:rPr>
          <w:rFonts w:hint="cs"/>
          <w:rtl/>
        </w:rPr>
        <w:t xml:space="preserve"> الگوريتم </w:t>
      </w:r>
      <w:r w:rsidRPr="00B349BF">
        <w:t>AB</w:t>
      </w:r>
      <w:r>
        <w:t>T</w:t>
      </w:r>
      <w:r w:rsidRPr="00B349BF">
        <w:t>O</w:t>
      </w:r>
      <w:r w:rsidRPr="00B349BF">
        <w:rPr>
          <w:rFonts w:hint="cs"/>
          <w:rtl/>
        </w:rPr>
        <w:t xml:space="preserve"> نسبت به الگوريتم </w:t>
      </w:r>
      <w:r w:rsidRPr="00B349BF">
        <w:t>B</w:t>
      </w:r>
      <w:r>
        <w:t>T</w:t>
      </w:r>
      <w:r w:rsidRPr="00B349BF">
        <w:t>O</w:t>
      </w:r>
      <w:r w:rsidRPr="00B349BF">
        <w:rPr>
          <w:rFonts w:hint="cs"/>
          <w:rtl/>
        </w:rPr>
        <w:t xml:space="preserve"> دارای يک عمل اضافه با تأکيد خاص خواهد بود:</w:t>
      </w:r>
    </w:p>
    <w:p w:rsidR="00D773ED" w:rsidRPr="00B349BF" w:rsidRDefault="00D773ED" w:rsidP="00E51C44">
      <w:pPr>
        <w:pStyle w:val="MyTick"/>
        <w:numPr>
          <w:ilvl w:val="0"/>
          <w:numId w:val="14"/>
        </w:numPr>
        <w:rPr>
          <w:rtl/>
          <w:lang w:bidi="fa-IR"/>
        </w:rPr>
      </w:pPr>
      <w:r w:rsidRPr="00B349BF">
        <w:rPr>
          <w:rFonts w:hint="cs"/>
          <w:rtl/>
          <w:lang w:bidi="fa-IR"/>
        </w:rPr>
        <w:t>در ابتدای مرحل</w:t>
      </w:r>
      <w:r>
        <w:rPr>
          <w:rFonts w:hint="cs"/>
          <w:rtl/>
          <w:lang w:bidi="fa-IR"/>
        </w:rPr>
        <w:t>ه‌ی</w:t>
      </w:r>
      <w:r w:rsidRPr="00B349BF">
        <w:rPr>
          <w:rFonts w:hint="cs"/>
          <w:rtl/>
          <w:lang w:bidi="fa-IR"/>
        </w:rPr>
        <w:t xml:space="preserve"> زمانبندی در الگوريتم </w:t>
      </w:r>
      <w:r w:rsidRPr="00B349BF">
        <w:rPr>
          <w:lang w:bidi="fa-IR"/>
        </w:rPr>
        <w:t>B</w:t>
      </w:r>
      <w:r>
        <w:rPr>
          <w:lang w:bidi="fa-IR"/>
        </w:rPr>
        <w:t>T</w:t>
      </w:r>
      <w:r w:rsidRPr="00B349BF">
        <w:rPr>
          <w:lang w:bidi="fa-IR"/>
        </w:rPr>
        <w:t>O</w:t>
      </w:r>
      <w:r>
        <w:rPr>
          <w:rFonts w:hint="cs"/>
          <w:rtl/>
          <w:lang w:bidi="fa-IR"/>
        </w:rPr>
        <w:t>،</w:t>
      </w:r>
      <w:r w:rsidRPr="00B349BF">
        <w:rPr>
          <w:rFonts w:hint="cs"/>
          <w:rtl/>
          <w:lang w:bidi="fa-IR"/>
        </w:rPr>
        <w:t xml:space="preserve"> صف کارهای پردازش نشده را بر حسب طول کارها به صورت نزولی مرتب کن.</w:t>
      </w:r>
    </w:p>
    <w:p w:rsidR="00211227" w:rsidRDefault="00D773ED" w:rsidP="003828A9">
      <w:pPr>
        <w:pStyle w:val="MyParagraph"/>
        <w:rPr>
          <w:rtl/>
        </w:rPr>
      </w:pPr>
      <w:r w:rsidRPr="00B349BF">
        <w:rPr>
          <w:rFonts w:hint="cs"/>
          <w:rtl/>
        </w:rPr>
        <w:t xml:space="preserve">با افزودن عمل فوق به الگوريتم </w:t>
      </w:r>
      <w:r w:rsidRPr="00B349BF">
        <w:t>B</w:t>
      </w:r>
      <w:r>
        <w:t>T</w:t>
      </w:r>
      <w:r w:rsidRPr="00B349BF">
        <w:t>O</w:t>
      </w:r>
      <w:r>
        <w:rPr>
          <w:rFonts w:hint="cs"/>
          <w:rtl/>
        </w:rPr>
        <w:t>،</w:t>
      </w:r>
      <w:r w:rsidRPr="00B349BF">
        <w:rPr>
          <w:rFonts w:hint="cs"/>
          <w:rtl/>
        </w:rPr>
        <w:t xml:space="preserve"> به الگوريتم </w:t>
      </w:r>
      <w:r w:rsidRPr="00B349BF">
        <w:t>AB</w:t>
      </w:r>
      <w:r>
        <w:t>T</w:t>
      </w:r>
      <w:r w:rsidRPr="00B349BF">
        <w:t>O</w:t>
      </w:r>
      <w:r w:rsidRPr="00B349BF">
        <w:rPr>
          <w:rFonts w:hint="cs"/>
          <w:rtl/>
        </w:rPr>
        <w:t xml:space="preserve"> دست پيدا می‌کنيم که </w:t>
      </w:r>
      <w:r>
        <w:rPr>
          <w:rFonts w:hint="cs"/>
          <w:rtl/>
        </w:rPr>
        <w:t>دارای کارايي بالاتری خواهد بود. اين الگوريتم نيز از روش زمانبندی مرحله‌ای استفاده می‌کند و تنها تفاوت آن با الگوريتم پيشنهادی بويا در ترتيب بررسی کارها می‌باشد.</w:t>
      </w:r>
      <w:r w:rsidR="00211227">
        <w:rPr>
          <w:rFonts w:hint="cs"/>
          <w:rtl/>
        </w:rPr>
        <w:t xml:space="preserve"> بنابر این قسمت دوم در کد شکل </w:t>
      </w:r>
      <w:r w:rsidR="003828A9">
        <w:rPr>
          <w:rFonts w:hint="cs"/>
          <w:rtl/>
        </w:rPr>
        <w:t>5</w:t>
      </w:r>
      <w:r w:rsidR="00211227">
        <w:rPr>
          <w:rFonts w:hint="cs"/>
          <w:rtl/>
        </w:rPr>
        <w:t xml:space="preserve">- </w:t>
      </w:r>
      <w:r w:rsidR="00531E41">
        <w:rPr>
          <w:rFonts w:hint="cs"/>
          <w:rtl/>
        </w:rPr>
        <w:t>2</w:t>
      </w:r>
      <w:r w:rsidR="00211227">
        <w:rPr>
          <w:rFonts w:hint="cs"/>
          <w:rtl/>
        </w:rPr>
        <w:t xml:space="preserve"> تغییر می کند. این تغییر بصورت شکل </w:t>
      </w:r>
      <w:r w:rsidR="003828A9">
        <w:rPr>
          <w:rFonts w:hint="cs"/>
          <w:rtl/>
        </w:rPr>
        <w:t>5</w:t>
      </w:r>
      <w:r w:rsidR="00211227">
        <w:rPr>
          <w:rFonts w:hint="cs"/>
          <w:rtl/>
        </w:rPr>
        <w:t>-</w:t>
      </w:r>
      <w:r w:rsidR="00531E41">
        <w:rPr>
          <w:rFonts w:hint="cs"/>
          <w:rtl/>
        </w:rPr>
        <w:t>3</w:t>
      </w:r>
      <w:r w:rsidR="00211227">
        <w:rPr>
          <w:rFonts w:hint="cs"/>
          <w:rtl/>
        </w:rPr>
        <w:t xml:space="preserve"> خواهد بود که جایگزین قسمت دوم در کد شکل </w:t>
      </w:r>
      <w:r w:rsidR="003828A9">
        <w:rPr>
          <w:rFonts w:hint="cs"/>
          <w:rtl/>
        </w:rPr>
        <w:t>5</w:t>
      </w:r>
      <w:r w:rsidR="00211227">
        <w:rPr>
          <w:rFonts w:hint="cs"/>
          <w:rtl/>
        </w:rPr>
        <w:t>-</w:t>
      </w:r>
      <w:r w:rsidR="00B83AEB">
        <w:rPr>
          <w:rFonts w:hint="cs"/>
          <w:rtl/>
        </w:rPr>
        <w:t>2</w:t>
      </w:r>
      <w:r w:rsidR="00211227">
        <w:rPr>
          <w:rFonts w:hint="cs"/>
          <w:rtl/>
        </w:rPr>
        <w:t xml:space="preserve"> خواهد شد.</w:t>
      </w:r>
    </w:p>
    <w:tbl>
      <w:tblPr>
        <w:bidiVisual/>
        <w:tblW w:w="0" w:type="auto"/>
        <w:tblLook w:val="04A0" w:firstRow="1" w:lastRow="0" w:firstColumn="1" w:lastColumn="0" w:noHBand="0" w:noVBand="1"/>
      </w:tblPr>
      <w:tblGrid>
        <w:gridCol w:w="8856"/>
      </w:tblGrid>
      <w:tr w:rsidR="000F4034" w:rsidRPr="00741D58">
        <w:tc>
          <w:tcPr>
            <w:tcW w:w="8856" w:type="dxa"/>
          </w:tcPr>
          <w:p w:rsidR="000F4034" w:rsidRPr="00741D58" w:rsidRDefault="000F4034" w:rsidP="00741D58">
            <w:pPr>
              <w:autoSpaceDE w:val="0"/>
              <w:autoSpaceDN w:val="0"/>
              <w:adjustRightInd w:val="0"/>
              <w:spacing w:after="0" w:line="240" w:lineRule="auto"/>
              <w:rPr>
                <w:rFonts w:ascii="Consolas" w:hAnsi="Consolas" w:cs="Consolas"/>
                <w:sz w:val="19"/>
                <w:szCs w:val="19"/>
                <w:lang w:bidi="ar-SA"/>
              </w:rPr>
            </w:pPr>
            <w:r w:rsidRPr="00741D58">
              <w:rPr>
                <w:rFonts w:ascii="Consolas" w:hAnsi="Consolas" w:cs="Consolas"/>
                <w:color w:val="0000FF"/>
                <w:sz w:val="19"/>
                <w:szCs w:val="19"/>
                <w:lang w:bidi="ar-SA"/>
              </w:rPr>
              <w:t>for</w:t>
            </w:r>
            <w:r w:rsidRPr="00741D58">
              <w:rPr>
                <w:rFonts w:ascii="Consolas" w:hAnsi="Consolas" w:cs="Consolas"/>
                <w:sz w:val="19"/>
                <w:szCs w:val="19"/>
                <w:lang w:bidi="ar-SA"/>
              </w:rPr>
              <w:t xml:space="preserve"> (</w:t>
            </w:r>
            <w:r w:rsidRPr="00741D58">
              <w:rPr>
                <w:rFonts w:ascii="Consolas" w:hAnsi="Consolas" w:cs="Consolas"/>
                <w:color w:val="0000FF"/>
                <w:sz w:val="19"/>
                <w:szCs w:val="19"/>
                <w:lang w:bidi="ar-SA"/>
              </w:rPr>
              <w:t>int</w:t>
            </w:r>
            <w:r w:rsidRPr="00741D58">
              <w:rPr>
                <w:rFonts w:ascii="Consolas" w:hAnsi="Consolas" w:cs="Consolas"/>
                <w:sz w:val="19"/>
                <w:szCs w:val="19"/>
                <w:lang w:bidi="ar-SA"/>
              </w:rPr>
              <w:t xml:space="preserve"> j=1;j&lt;200;j++)</w:t>
            </w:r>
          </w:p>
          <w:p w:rsidR="000F4034" w:rsidRPr="00741D58" w:rsidRDefault="000F4034" w:rsidP="00741D58">
            <w:pPr>
              <w:autoSpaceDE w:val="0"/>
              <w:autoSpaceDN w:val="0"/>
              <w:adjustRightInd w:val="0"/>
              <w:spacing w:after="0" w:line="240" w:lineRule="auto"/>
              <w:rPr>
                <w:rFonts w:ascii="Times New Roman" w:hAnsi="Times New Roman" w:cs="Times New Roman"/>
                <w:sz w:val="20"/>
                <w:szCs w:val="20"/>
                <w:rtl/>
              </w:rPr>
            </w:pPr>
            <w:r w:rsidRPr="00741D58">
              <w:rPr>
                <w:rFonts w:ascii="Consolas" w:hAnsi="Consolas" w:cs="Consolas"/>
                <w:sz w:val="19"/>
                <w:szCs w:val="19"/>
                <w:lang w:bidi="ar-SA"/>
              </w:rPr>
              <w:tab/>
            </w:r>
            <w:r w:rsidRPr="00741D58">
              <w:rPr>
                <w:rFonts w:ascii="Consolas" w:hAnsi="Consolas" w:cs="Consolas"/>
                <w:sz w:val="19"/>
                <w:szCs w:val="19"/>
                <w:lang w:bidi="ar-SA"/>
              </w:rPr>
              <w:tab/>
              <w:t>{           insert(Q1,T1);Order_DSC_Q1;}</w:t>
            </w:r>
            <w:r w:rsidRPr="00741D58">
              <w:rPr>
                <w:rFonts w:ascii="Consolas" w:hAnsi="Consolas" w:cs="Consolas"/>
                <w:color w:val="008000"/>
                <w:sz w:val="19"/>
                <w:szCs w:val="19"/>
                <w:lang w:bidi="ar-SA"/>
              </w:rPr>
              <w:t>//</w:t>
            </w:r>
            <w:r w:rsidR="00845531" w:rsidRPr="00741D58">
              <w:rPr>
                <w:rFonts w:ascii="Consolas" w:hAnsi="Consolas" w:cs="Consolas"/>
                <w:color w:val="008000"/>
                <w:sz w:val="19"/>
                <w:szCs w:val="19"/>
                <w:lang w:bidi="ar-SA"/>
              </w:rPr>
              <w:t>Des</w:t>
            </w:r>
            <w:r w:rsidRPr="00741D58">
              <w:rPr>
                <w:rFonts w:ascii="Consolas" w:hAnsi="Consolas" w:cs="Consolas"/>
                <w:color w:val="008000"/>
                <w:sz w:val="19"/>
                <w:szCs w:val="19"/>
                <w:lang w:bidi="ar-SA"/>
              </w:rPr>
              <w:t>scending 200 tasks</w:t>
            </w:r>
          </w:p>
        </w:tc>
      </w:tr>
    </w:tbl>
    <w:p w:rsidR="000F4034" w:rsidRPr="00B83AEB" w:rsidRDefault="00B83AEB" w:rsidP="00B83AEB">
      <w:pPr>
        <w:pStyle w:val="Caption"/>
        <w:bidi/>
        <w:jc w:val="center"/>
        <w:rPr>
          <w:rFonts w:ascii="B Nazanin" w:cs="B Nazanin"/>
          <w:color w:val="auto"/>
          <w:sz w:val="22"/>
          <w:szCs w:val="22"/>
          <w:rtl/>
        </w:rPr>
      </w:pPr>
      <w:bookmarkStart w:id="800" w:name="_Toc272054962"/>
      <w:r w:rsidRPr="00B83AEB">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3</w:t>
      </w:r>
      <w:r w:rsidR="002A4878">
        <w:rPr>
          <w:rFonts w:cs="B Nazanin"/>
          <w:color w:val="auto"/>
          <w:sz w:val="22"/>
          <w:szCs w:val="22"/>
          <w:rtl/>
          <w:lang w:bidi="ar-SA"/>
        </w:rPr>
        <w:fldChar w:fldCharType="end"/>
      </w:r>
      <w:r w:rsidR="000F4034" w:rsidRPr="00B83AEB">
        <w:rPr>
          <w:rFonts w:ascii="B Nazanin" w:cs="B Nazanin" w:hint="cs"/>
          <w:color w:val="auto"/>
          <w:sz w:val="22"/>
          <w:szCs w:val="22"/>
          <w:rtl/>
        </w:rPr>
        <w:t xml:space="preserve">: </w:t>
      </w:r>
      <w:r w:rsidR="000F4034" w:rsidRPr="00B83AEB">
        <w:rPr>
          <w:rFonts w:cs="B Nazanin" w:hint="cs"/>
          <w:color w:val="auto"/>
          <w:sz w:val="22"/>
          <w:szCs w:val="22"/>
          <w:rtl/>
          <w:lang w:bidi="ar-SA"/>
        </w:rPr>
        <w:t xml:space="preserve">کد قسمت دوم در </w:t>
      </w:r>
      <w:r w:rsidR="000F4034" w:rsidRPr="00B83AEB">
        <w:rPr>
          <w:rFonts w:ascii="Times New Roman" w:hAnsi="Times New Roman" w:cs="Times New Roman"/>
          <w:color w:val="auto"/>
          <w:sz w:val="20"/>
          <w:szCs w:val="20"/>
        </w:rPr>
        <w:t>ABTO</w:t>
      </w:r>
      <w:bookmarkEnd w:id="800"/>
    </w:p>
    <w:p w:rsidR="00223331" w:rsidRPr="00B51188" w:rsidRDefault="00223331" w:rsidP="00B51188">
      <w:pPr>
        <w:pStyle w:val="Heading3"/>
        <w:tabs>
          <w:tab w:val="clear" w:pos="0"/>
          <w:tab w:val="right" w:pos="810"/>
        </w:tabs>
        <w:bidi/>
        <w:rPr>
          <w:rFonts w:cs="B Nazanin"/>
          <w:szCs w:val="26"/>
        </w:rPr>
      </w:pPr>
      <w:bookmarkStart w:id="801" w:name="_Toc271852131"/>
      <w:bookmarkStart w:id="802" w:name="_Toc271960420"/>
      <w:bookmarkStart w:id="803" w:name="_Toc272055772"/>
      <w:r w:rsidRPr="00B51188">
        <w:rPr>
          <w:rFonts w:cs="B Nazanin" w:hint="cs"/>
          <w:szCs w:val="26"/>
          <w:rtl/>
          <w:lang w:bidi="ar-SA"/>
        </w:rPr>
        <w:lastRenderedPageBreak/>
        <w:t xml:space="preserve">الگوریتم </w:t>
      </w:r>
      <w:r w:rsidRPr="00B51188">
        <w:rPr>
          <w:rFonts w:ascii="Times New Roman" w:hAnsi="Times New Roman" w:cs="Times New Roman"/>
          <w:sz w:val="22"/>
        </w:rPr>
        <w:t>EBTO</w:t>
      </w:r>
      <w:bookmarkEnd w:id="801"/>
      <w:bookmarkEnd w:id="802"/>
      <w:bookmarkEnd w:id="803"/>
    </w:p>
    <w:p w:rsidR="008E308C" w:rsidRPr="00B349BF" w:rsidRDefault="008E308C" w:rsidP="008E308C">
      <w:pPr>
        <w:pStyle w:val="MyParagraph"/>
        <w:rPr>
          <w:rtl/>
        </w:rPr>
      </w:pPr>
      <w:r w:rsidRPr="00B349BF">
        <w:rPr>
          <w:rFonts w:hint="cs"/>
          <w:rtl/>
        </w:rPr>
        <w:t xml:space="preserve">الگوريتم </w:t>
      </w:r>
      <w:r w:rsidRPr="00B349BF">
        <w:t>EB</w:t>
      </w:r>
      <w:r>
        <w:t>T</w:t>
      </w:r>
      <w:r w:rsidRPr="00B349BF">
        <w:t>O</w:t>
      </w:r>
      <w:r w:rsidRPr="00B349BF">
        <w:rPr>
          <w:rFonts w:hint="cs"/>
          <w:rtl/>
        </w:rPr>
        <w:t xml:space="preserve"> از تغيير الگوريتم </w:t>
      </w:r>
      <w:r w:rsidRPr="00B349BF">
        <w:t>B</w:t>
      </w:r>
      <w:r>
        <w:t>T</w:t>
      </w:r>
      <w:r w:rsidRPr="00B349BF">
        <w:t>O</w:t>
      </w:r>
      <w:r w:rsidRPr="00B349BF">
        <w:rPr>
          <w:rFonts w:hint="cs"/>
          <w:rtl/>
        </w:rPr>
        <w:t xml:space="preserve"> </w:t>
      </w:r>
      <w:r>
        <w:rPr>
          <w:rFonts w:hint="cs"/>
          <w:rtl/>
        </w:rPr>
        <w:t xml:space="preserve">و استفاده از روش زمانبندی يکباره </w:t>
      </w:r>
      <w:r w:rsidRPr="00B349BF">
        <w:rPr>
          <w:rFonts w:hint="cs"/>
          <w:rtl/>
        </w:rPr>
        <w:t>حاصل می‌شود</w:t>
      </w:r>
      <w:r>
        <w:rPr>
          <w:rFonts w:hint="cs"/>
          <w:rtl/>
        </w:rPr>
        <w:t>؛ البته</w:t>
      </w:r>
      <w:r w:rsidRPr="00B349BF">
        <w:rPr>
          <w:rFonts w:hint="cs"/>
          <w:rtl/>
        </w:rPr>
        <w:t xml:space="preserve"> همچنان از ايد</w:t>
      </w:r>
      <w:r>
        <w:rPr>
          <w:rFonts w:hint="cs"/>
          <w:rtl/>
        </w:rPr>
        <w:t>ه‌ی</w:t>
      </w:r>
      <w:r w:rsidRPr="00B349BF">
        <w:rPr>
          <w:rFonts w:hint="cs"/>
          <w:rtl/>
        </w:rPr>
        <w:t xml:space="preserve"> اصلی اين الگوريتم استفاده می‌کند</w:t>
      </w:r>
      <w:r>
        <w:rPr>
          <w:rFonts w:hint="cs"/>
          <w:rtl/>
        </w:rPr>
        <w:t xml:space="preserve"> و روش اختصاص بودجه به کارها را نيز تغيير نمی‌دهد</w:t>
      </w:r>
      <w:r w:rsidRPr="00B349BF">
        <w:rPr>
          <w:rFonts w:hint="cs"/>
          <w:rtl/>
        </w:rPr>
        <w:t>. همانطور که گفته شد</w:t>
      </w:r>
      <w:r>
        <w:rPr>
          <w:rFonts w:hint="cs"/>
          <w:rtl/>
        </w:rPr>
        <w:t>،</w:t>
      </w:r>
      <w:r w:rsidRPr="00B349BF">
        <w:rPr>
          <w:rFonts w:hint="cs"/>
          <w:rtl/>
        </w:rPr>
        <w:t xml:space="preserve"> يکی از نقاط ضعف الگوريتم </w:t>
      </w:r>
      <w:r w:rsidRPr="00B349BF">
        <w:t>B</w:t>
      </w:r>
      <w:r>
        <w:t>T</w:t>
      </w:r>
      <w:r w:rsidRPr="00B349BF">
        <w:t>O</w:t>
      </w:r>
      <w:r w:rsidRPr="00B349BF">
        <w:rPr>
          <w:rFonts w:hint="cs"/>
          <w:rtl/>
        </w:rPr>
        <w:t xml:space="preserve"> اين است که عمل زمانبندی و نگاشت کارهای پردازش نشده را در هنگام اجرای کارهای واگذار شده به منابع انجام می‌دهد و </w:t>
      </w:r>
      <w:r>
        <w:rPr>
          <w:rFonts w:hint="cs"/>
          <w:rtl/>
        </w:rPr>
        <w:t>در واقع از روش زمانبندی مرحله‌ای استفاده می‌کند</w:t>
      </w:r>
      <w:r w:rsidRPr="00B349BF">
        <w:rPr>
          <w:rFonts w:hint="cs"/>
          <w:rtl/>
        </w:rPr>
        <w:t>.</w:t>
      </w:r>
      <w:r>
        <w:rPr>
          <w:rFonts w:hint="cs"/>
          <w:rtl/>
        </w:rPr>
        <w:t xml:space="preserve"> ولی </w:t>
      </w:r>
      <w:r w:rsidRPr="00B349BF">
        <w:rPr>
          <w:rFonts w:hint="cs"/>
          <w:rtl/>
        </w:rPr>
        <w:t xml:space="preserve">الگوريتم </w:t>
      </w:r>
      <w:r w:rsidRPr="00B349BF">
        <w:t>EB</w:t>
      </w:r>
      <w:r>
        <w:t>T</w:t>
      </w:r>
      <w:r w:rsidRPr="00B349BF">
        <w:t>O</w:t>
      </w:r>
      <w:r w:rsidRPr="00B349BF">
        <w:rPr>
          <w:rFonts w:hint="cs"/>
          <w:rtl/>
        </w:rPr>
        <w:t xml:space="preserve"> </w:t>
      </w:r>
      <w:r>
        <w:rPr>
          <w:rFonts w:hint="cs"/>
          <w:rtl/>
        </w:rPr>
        <w:t>از روش زمانبندی يکباره استفاده می‌کند که در آن فرض می‌شود همه‌ی منابع به صورت فضامشترک رفتار می‌کنند</w:t>
      </w:r>
      <w:r w:rsidRPr="00B349BF">
        <w:rPr>
          <w:rFonts w:hint="cs"/>
          <w:rtl/>
        </w:rPr>
        <w:t>.</w:t>
      </w:r>
      <w:r>
        <w:rPr>
          <w:rFonts w:hint="cs"/>
          <w:rtl/>
        </w:rPr>
        <w:t xml:space="preserve"> همانطور که قبلاً گفته شد اين روش تنها راهکار قابل استفاده در گريدهای اقتصادی برای زمانبندی کارهای متعلق به چندين کاربر مختلف به صورت همزمان می‌باشد.</w:t>
      </w:r>
      <w:r w:rsidRPr="00B349BF">
        <w:rPr>
          <w:rFonts w:hint="cs"/>
          <w:rtl/>
        </w:rPr>
        <w:t xml:space="preserve"> الگوريتم </w:t>
      </w:r>
      <w:r w:rsidRPr="00B349BF">
        <w:t>EB</w:t>
      </w:r>
      <w:r>
        <w:t>T</w:t>
      </w:r>
      <w:r w:rsidRPr="00B349BF">
        <w:t>O</w:t>
      </w:r>
      <w:r w:rsidRPr="00B349BF">
        <w:rPr>
          <w:rFonts w:hint="cs"/>
          <w:rtl/>
        </w:rPr>
        <w:t xml:space="preserve"> سعی می‌کند با استفاده از ايد</w:t>
      </w:r>
      <w:r>
        <w:rPr>
          <w:rFonts w:hint="cs"/>
          <w:rtl/>
        </w:rPr>
        <w:t>ه‌ی</w:t>
      </w:r>
      <w:r w:rsidRPr="00B349BF">
        <w:rPr>
          <w:rFonts w:hint="cs"/>
          <w:rtl/>
        </w:rPr>
        <w:t xml:space="preserve"> الگوريتم </w:t>
      </w:r>
      <w:r w:rsidRPr="00B349BF">
        <w:t>B</w:t>
      </w:r>
      <w:r>
        <w:t>T</w:t>
      </w:r>
      <w:r w:rsidRPr="00B349BF">
        <w:t>O</w:t>
      </w:r>
      <w:r>
        <w:rPr>
          <w:rFonts w:hint="cs"/>
          <w:rtl/>
        </w:rPr>
        <w:t>،</w:t>
      </w:r>
      <w:r w:rsidRPr="00B349BF">
        <w:rPr>
          <w:rFonts w:hint="cs"/>
          <w:rtl/>
        </w:rPr>
        <w:t xml:space="preserve"> </w:t>
      </w:r>
      <w:r>
        <w:rPr>
          <w:rFonts w:hint="cs"/>
          <w:rtl/>
        </w:rPr>
        <w:t>پس از نگاشت هر کار به يک منبع، بلافاصله عمل واگذاری آن را به منبع انتخابی انجام دهد.</w:t>
      </w:r>
      <w:r w:rsidRPr="00B349BF">
        <w:rPr>
          <w:rFonts w:hint="cs"/>
          <w:rtl/>
        </w:rPr>
        <w:t xml:space="preserve"> به اين ترتيب با زمانبندی يکباره</w:t>
      </w:r>
      <w:r>
        <w:rPr>
          <w:rFonts w:hint="cs"/>
          <w:rtl/>
        </w:rPr>
        <w:t>،</w:t>
      </w:r>
      <w:r w:rsidRPr="00B349BF">
        <w:rPr>
          <w:rFonts w:hint="cs"/>
          <w:rtl/>
        </w:rPr>
        <w:t xml:space="preserve"> امکان سرويس‌دهی همزمان به چندين کاربر را فراهم می‌کند. همچنين از آنجا که اين الگوريتم</w:t>
      </w:r>
      <w:r>
        <w:rPr>
          <w:rFonts w:hint="cs"/>
          <w:rtl/>
        </w:rPr>
        <w:t>،</w:t>
      </w:r>
      <w:r w:rsidRPr="00B349BF">
        <w:rPr>
          <w:rFonts w:hint="cs"/>
          <w:rtl/>
        </w:rPr>
        <w:t xml:space="preserve"> کارها را به صورت نزولی مرتب می‌کند</w:t>
      </w:r>
      <w:r>
        <w:rPr>
          <w:rFonts w:hint="cs"/>
          <w:rtl/>
        </w:rPr>
        <w:t>،</w:t>
      </w:r>
      <w:r w:rsidRPr="00B349BF">
        <w:rPr>
          <w:rFonts w:hint="cs"/>
          <w:rtl/>
        </w:rPr>
        <w:t xml:space="preserve"> از نظر کارايي نيز الگوريتم </w:t>
      </w:r>
      <w:r w:rsidRPr="00B349BF">
        <w:t>B</w:t>
      </w:r>
      <w:r>
        <w:t>T</w:t>
      </w:r>
      <w:r w:rsidRPr="00B349BF">
        <w:t>O</w:t>
      </w:r>
      <w:r w:rsidRPr="00B349BF">
        <w:rPr>
          <w:rFonts w:hint="cs"/>
          <w:rtl/>
        </w:rPr>
        <w:t xml:space="preserve"> را بهبود می‌دهد.</w:t>
      </w:r>
    </w:p>
    <w:p w:rsidR="008E308C" w:rsidRDefault="008E308C" w:rsidP="008E308C">
      <w:pPr>
        <w:pStyle w:val="MyParagraph"/>
        <w:rPr>
          <w:rtl/>
        </w:rPr>
      </w:pPr>
      <w:r w:rsidRPr="00B349BF">
        <w:rPr>
          <w:rFonts w:hint="cs"/>
          <w:rtl/>
        </w:rPr>
        <w:t xml:space="preserve">الگوريتم </w:t>
      </w:r>
      <w:r w:rsidRPr="00B349BF">
        <w:t>EB</w:t>
      </w:r>
      <w:r>
        <w:t>T</w:t>
      </w:r>
      <w:r w:rsidRPr="00B349BF">
        <w:t>O</w:t>
      </w:r>
      <w:r w:rsidRPr="00B349BF">
        <w:rPr>
          <w:rFonts w:hint="cs"/>
          <w:rtl/>
        </w:rPr>
        <w:t xml:space="preserve"> </w:t>
      </w:r>
      <w:r>
        <w:rPr>
          <w:rFonts w:hint="cs"/>
          <w:rtl/>
        </w:rPr>
        <w:t xml:space="preserve">در ابتدا </w:t>
      </w:r>
      <w:r w:rsidRPr="00B349BF">
        <w:rPr>
          <w:rFonts w:hint="cs"/>
          <w:rtl/>
        </w:rPr>
        <w:t xml:space="preserve">کارها را از نظر طول به صورت نزولی مرتب </w:t>
      </w:r>
      <w:r>
        <w:rPr>
          <w:rFonts w:hint="cs"/>
          <w:rtl/>
        </w:rPr>
        <w:t>می</w:t>
      </w:r>
      <w:r>
        <w:rPr>
          <w:rFonts w:hint="eastAsia"/>
          <w:rtl/>
        </w:rPr>
        <w:t>‌</w:t>
      </w:r>
      <w:r w:rsidRPr="00B349BF">
        <w:rPr>
          <w:rFonts w:hint="cs"/>
          <w:rtl/>
        </w:rPr>
        <w:t>کن</w:t>
      </w:r>
      <w:r>
        <w:rPr>
          <w:rFonts w:hint="cs"/>
          <w:rtl/>
        </w:rPr>
        <w:t>د</w:t>
      </w:r>
      <w:r w:rsidRPr="00B349BF">
        <w:rPr>
          <w:rFonts w:hint="cs"/>
          <w:rtl/>
        </w:rPr>
        <w:t>.</w:t>
      </w:r>
      <w:r>
        <w:rPr>
          <w:rFonts w:hint="cs"/>
          <w:rtl/>
        </w:rPr>
        <w:t xml:space="preserve"> سپس با استفاده از روشی که بويا برای اختصاص بودجه به کارها مطرح کرده بود، اولين کار را از مجموعه‌ی کارها جدا کرده و بودجه‌ای را به آن اختصاص می‌دهد. سپس از بين منابعی که می‌توانند اين کار را با هزينه‌ای کمتر از بودجه‌ی اختصاص يافته به آن اجرا کنند، منبعی را انتخاب می‌کند که بتواند اجرای کار را زودتر از بقيه تمام کند و کار را به اين منبع واگذار می‌کند. اين عمل برای همه‌ی کارها به ترتيب انجام می‌شود تا واگذاری همه‌ی آنها به اتمام برسد.</w:t>
      </w:r>
    </w:p>
    <w:p w:rsidR="008E308C" w:rsidRDefault="007077EB" w:rsidP="008E308C">
      <w:pPr>
        <w:pStyle w:val="MyFigure"/>
        <w:rPr>
          <w:rtl/>
          <w:lang w:bidi="fa-IR"/>
        </w:rPr>
      </w:pPr>
      <w:r>
        <w:rPr>
          <w:noProof/>
          <w:lang w:bidi="ar-SA"/>
        </w:rPr>
        <w:lastRenderedPageBreak/>
        <mc:AlternateContent>
          <mc:Choice Requires="wps">
            <w:drawing>
              <wp:inline distT="0" distB="0" distL="0" distR="0">
                <wp:extent cx="5257800" cy="2691130"/>
                <wp:effectExtent l="9525" t="9525" r="9525" b="13970"/>
                <wp:docPr id="19"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691130"/>
                        </a:xfrm>
                        <a:prstGeom prst="rect">
                          <a:avLst/>
                        </a:prstGeom>
                        <a:solidFill>
                          <a:srgbClr val="FFFFFF"/>
                        </a:solidFill>
                        <a:ln w="9525">
                          <a:solidFill>
                            <a:srgbClr val="000000"/>
                          </a:solidFill>
                          <a:miter lim="800000"/>
                          <a:headEnd/>
                          <a:tailEnd/>
                        </a:ln>
                      </wps:spPr>
                      <wps:txbx>
                        <w:txbxContent>
                          <w:p w:rsidR="00695683" w:rsidRPr="00535509" w:rsidRDefault="00695683" w:rsidP="00E51C44">
                            <w:pPr>
                              <w:numPr>
                                <w:ilvl w:val="0"/>
                                <w:numId w:val="17"/>
                              </w:numPr>
                              <w:tabs>
                                <w:tab w:val="clear" w:pos="1287"/>
                                <w:tab w:val="num" w:pos="600"/>
                              </w:tabs>
                              <w:bidi/>
                              <w:spacing w:after="60" w:line="240" w:lineRule="auto"/>
                              <w:ind w:left="600"/>
                              <w:jc w:val="lowKashida"/>
                              <w:rPr>
                                <w:rFonts w:cs="B Nazanin"/>
                                <w:sz w:val="20"/>
                                <w:lang w:bidi="fa-IR"/>
                              </w:rPr>
                            </w:pPr>
                            <w:r w:rsidRPr="00535509">
                              <w:rPr>
                                <w:rFonts w:cs="B Nazanin" w:hint="cs"/>
                                <w:sz w:val="20"/>
                                <w:rtl/>
                                <w:lang w:bidi="fa-IR"/>
                              </w:rPr>
                              <w:t>کارها را به صورت نزولی از نظر طول مرتب کن.</w:t>
                            </w:r>
                          </w:p>
                          <w:p w:rsidR="00695683" w:rsidRPr="00535509" w:rsidRDefault="00695683" w:rsidP="00E51C44">
                            <w:pPr>
                              <w:numPr>
                                <w:ilvl w:val="0"/>
                                <w:numId w:val="17"/>
                              </w:numPr>
                              <w:tabs>
                                <w:tab w:val="clear" w:pos="1287"/>
                                <w:tab w:val="num" w:pos="600"/>
                              </w:tabs>
                              <w:bidi/>
                              <w:spacing w:after="60" w:line="240" w:lineRule="auto"/>
                              <w:ind w:left="600"/>
                              <w:jc w:val="lowKashida"/>
                              <w:rPr>
                                <w:rFonts w:cs="B Nazanin"/>
                                <w:sz w:val="20"/>
                                <w:lang w:bidi="fa-IR"/>
                              </w:rPr>
                            </w:pPr>
                            <w:r w:rsidRPr="00535509">
                              <w:rPr>
                                <w:rFonts w:cs="B Nazanin" w:hint="cs"/>
                                <w:sz w:val="20"/>
                                <w:rtl/>
                                <w:lang w:bidi="fa-IR"/>
                              </w:rPr>
                              <w:t>برای هر کار به ترتيب انجام بده:</w:t>
                            </w:r>
                          </w:p>
                          <w:p w:rsidR="00695683" w:rsidRPr="00535509" w:rsidRDefault="00695683" w:rsidP="00E51C44">
                            <w:pPr>
                              <w:numPr>
                                <w:ilvl w:val="0"/>
                                <w:numId w:val="18"/>
                              </w:numPr>
                              <w:tabs>
                                <w:tab w:val="clear" w:pos="2007"/>
                                <w:tab w:val="num" w:pos="1320"/>
                              </w:tabs>
                              <w:bidi/>
                              <w:spacing w:after="60" w:line="240" w:lineRule="auto"/>
                              <w:ind w:left="1320"/>
                              <w:jc w:val="lowKashida"/>
                              <w:rPr>
                                <w:rFonts w:cs="B Nazanin"/>
                                <w:sz w:val="20"/>
                                <w:lang w:bidi="fa-IR"/>
                              </w:rPr>
                            </w:pPr>
                            <w:r w:rsidRPr="00535509">
                              <w:rPr>
                                <w:rFonts w:cs="B Nazanin" w:hint="cs"/>
                                <w:sz w:val="20"/>
                                <w:rtl/>
                                <w:lang w:bidi="fa-IR"/>
                              </w:rPr>
                              <w:t>با توجه به نسبت طول کار به مجموع طول کارهای باقيمانده، بودجه‌ای را به آن اختصاص بده و از بودج</w:t>
                            </w:r>
                            <w:r>
                              <w:rPr>
                                <w:rFonts w:cs="B Nazanin" w:hint="cs"/>
                                <w:sz w:val="20"/>
                                <w:rtl/>
                                <w:lang w:bidi="fa-IR"/>
                              </w:rPr>
                              <w:t>ه‌ی</w:t>
                            </w:r>
                            <w:r w:rsidRPr="00535509">
                              <w:rPr>
                                <w:rFonts w:cs="B Nazanin" w:hint="cs"/>
                                <w:sz w:val="20"/>
                                <w:rtl/>
                                <w:lang w:bidi="fa-IR"/>
                              </w:rPr>
                              <w:t xml:space="preserve"> کل کم کن.</w:t>
                            </w:r>
                          </w:p>
                          <w:p w:rsidR="00695683" w:rsidRPr="00535509" w:rsidRDefault="00695683" w:rsidP="00E51C44">
                            <w:pPr>
                              <w:numPr>
                                <w:ilvl w:val="0"/>
                                <w:numId w:val="18"/>
                              </w:numPr>
                              <w:tabs>
                                <w:tab w:val="clear" w:pos="2007"/>
                                <w:tab w:val="num" w:pos="1320"/>
                              </w:tabs>
                              <w:bidi/>
                              <w:spacing w:after="60" w:line="240" w:lineRule="auto"/>
                              <w:ind w:left="1320"/>
                              <w:jc w:val="lowKashida"/>
                              <w:rPr>
                                <w:rFonts w:cs="B Nazanin"/>
                                <w:sz w:val="20"/>
                                <w:lang w:bidi="fa-IR"/>
                              </w:rPr>
                            </w:pPr>
                            <w:r w:rsidRPr="00535509">
                              <w:rPr>
                                <w:rFonts w:cs="B Nazanin" w:hint="cs"/>
                                <w:sz w:val="20"/>
                                <w:rtl/>
                                <w:lang w:bidi="fa-IR"/>
                              </w:rPr>
                              <w:t>گروهی از منابع را که هزين</w:t>
                            </w:r>
                            <w:r>
                              <w:rPr>
                                <w:rFonts w:cs="B Nazanin" w:hint="cs"/>
                                <w:sz w:val="20"/>
                                <w:rtl/>
                                <w:lang w:bidi="fa-IR"/>
                              </w:rPr>
                              <w:t>ه‌ی</w:t>
                            </w:r>
                            <w:r w:rsidRPr="00535509">
                              <w:rPr>
                                <w:rFonts w:cs="B Nazanin" w:hint="cs"/>
                                <w:sz w:val="20"/>
                                <w:rtl/>
                                <w:lang w:bidi="fa-IR"/>
                              </w:rPr>
                              <w:t xml:space="preserve"> اجرای کار بر روی آنها از بودج</w:t>
                            </w:r>
                            <w:r>
                              <w:rPr>
                                <w:rFonts w:cs="B Nazanin" w:hint="cs"/>
                                <w:sz w:val="20"/>
                                <w:rtl/>
                                <w:lang w:bidi="fa-IR"/>
                              </w:rPr>
                              <w:t>ه‌ی</w:t>
                            </w:r>
                            <w:r w:rsidRPr="00535509">
                              <w:rPr>
                                <w:rFonts w:cs="B Nazanin" w:hint="cs"/>
                                <w:sz w:val="20"/>
                                <w:rtl/>
                                <w:lang w:bidi="fa-IR"/>
                              </w:rPr>
                              <w:t xml:space="preserve"> اختصاص داده شده</w:t>
                            </w:r>
                            <w:r>
                              <w:rPr>
                                <w:rFonts w:cs="B Nazanin" w:hint="cs"/>
                                <w:sz w:val="20"/>
                                <w:rtl/>
                                <w:lang w:bidi="fa-IR"/>
                              </w:rPr>
                              <w:t>،</w:t>
                            </w:r>
                            <w:r w:rsidRPr="00535509">
                              <w:rPr>
                                <w:rFonts w:cs="B Nazanin" w:hint="cs"/>
                                <w:sz w:val="20"/>
                                <w:rtl/>
                                <w:lang w:bidi="fa-IR"/>
                              </w:rPr>
                              <w:t xml:space="preserve"> کمتر است</w:t>
                            </w:r>
                            <w:r>
                              <w:rPr>
                                <w:rFonts w:cs="B Nazanin" w:hint="cs"/>
                                <w:sz w:val="20"/>
                                <w:rtl/>
                                <w:lang w:bidi="fa-IR"/>
                              </w:rPr>
                              <w:t>،</w:t>
                            </w:r>
                            <w:r w:rsidRPr="00535509">
                              <w:rPr>
                                <w:rFonts w:cs="B Nazanin" w:hint="cs"/>
                                <w:sz w:val="20"/>
                                <w:rtl/>
                                <w:lang w:bidi="fa-IR"/>
                              </w:rPr>
                              <w:t xml:space="preserve"> از بقي</w:t>
                            </w:r>
                            <w:r>
                              <w:rPr>
                                <w:rFonts w:cs="B Nazanin" w:hint="cs"/>
                                <w:sz w:val="20"/>
                                <w:rtl/>
                                <w:lang w:bidi="fa-IR"/>
                              </w:rPr>
                              <w:t>ه‌ی</w:t>
                            </w:r>
                            <w:r w:rsidRPr="00535509">
                              <w:rPr>
                                <w:rFonts w:cs="B Nazanin" w:hint="cs"/>
                                <w:sz w:val="20"/>
                                <w:rtl/>
                                <w:lang w:bidi="fa-IR"/>
                              </w:rPr>
                              <w:t xml:space="preserve"> منابع جدا کن.</w:t>
                            </w:r>
                          </w:p>
                          <w:p w:rsidR="00695683" w:rsidRPr="00535509" w:rsidRDefault="00695683" w:rsidP="00E51C44">
                            <w:pPr>
                              <w:numPr>
                                <w:ilvl w:val="0"/>
                                <w:numId w:val="18"/>
                              </w:numPr>
                              <w:tabs>
                                <w:tab w:val="clear" w:pos="2007"/>
                                <w:tab w:val="num" w:pos="1320"/>
                              </w:tabs>
                              <w:bidi/>
                              <w:spacing w:after="60" w:line="240" w:lineRule="auto"/>
                              <w:ind w:left="1320"/>
                              <w:jc w:val="lowKashida"/>
                              <w:rPr>
                                <w:rFonts w:cs="B Nazanin"/>
                                <w:sz w:val="20"/>
                                <w:lang w:bidi="fa-IR"/>
                              </w:rPr>
                            </w:pPr>
                            <w:r w:rsidRPr="00535509">
                              <w:rPr>
                                <w:rFonts w:cs="B Nazanin" w:hint="cs"/>
                                <w:sz w:val="20"/>
                                <w:rtl/>
                                <w:lang w:bidi="fa-IR"/>
                              </w:rPr>
                              <w:t xml:space="preserve">در گروه منابع انتخاب شده، منبعی را که بتواند زودتر از منابع ديگر گروه، اجرای کار را تمام کند انتخاب کرده و کار را به آن </w:t>
                            </w:r>
                            <w:r>
                              <w:rPr>
                                <w:rFonts w:cs="B Nazanin" w:hint="cs"/>
                                <w:sz w:val="20"/>
                                <w:rtl/>
                                <w:lang w:bidi="fa-IR"/>
                              </w:rPr>
                              <w:t>نگاشت</w:t>
                            </w:r>
                            <w:r w:rsidRPr="00535509">
                              <w:rPr>
                                <w:rFonts w:cs="B Nazanin" w:hint="cs"/>
                                <w:sz w:val="20"/>
                                <w:rtl/>
                                <w:lang w:bidi="fa-IR"/>
                              </w:rPr>
                              <w:t xml:space="preserve"> کن.</w:t>
                            </w:r>
                          </w:p>
                          <w:p w:rsidR="00695683" w:rsidRPr="00535509" w:rsidRDefault="00695683" w:rsidP="00E51C44">
                            <w:pPr>
                              <w:numPr>
                                <w:ilvl w:val="0"/>
                                <w:numId w:val="18"/>
                              </w:numPr>
                              <w:tabs>
                                <w:tab w:val="clear" w:pos="2007"/>
                                <w:tab w:val="num" w:pos="1320"/>
                              </w:tabs>
                              <w:bidi/>
                              <w:spacing w:after="60" w:line="240" w:lineRule="auto"/>
                              <w:ind w:left="1320"/>
                              <w:jc w:val="lowKashida"/>
                              <w:rPr>
                                <w:rFonts w:cs="B Nazanin"/>
                                <w:sz w:val="20"/>
                                <w:lang w:bidi="fa-IR"/>
                              </w:rPr>
                            </w:pPr>
                            <w:r w:rsidRPr="00535509">
                              <w:rPr>
                                <w:rFonts w:cs="B Nazanin" w:hint="cs"/>
                                <w:sz w:val="20"/>
                                <w:rtl/>
                                <w:lang w:bidi="fa-IR"/>
                              </w:rPr>
                              <w:t>هزين</w:t>
                            </w:r>
                            <w:r>
                              <w:rPr>
                                <w:rFonts w:cs="B Nazanin" w:hint="cs"/>
                                <w:sz w:val="20"/>
                                <w:rtl/>
                                <w:lang w:bidi="fa-IR"/>
                              </w:rPr>
                              <w:t>ه‌ی</w:t>
                            </w:r>
                            <w:r w:rsidRPr="00535509">
                              <w:rPr>
                                <w:rFonts w:cs="B Nazanin" w:hint="cs"/>
                                <w:sz w:val="20"/>
                                <w:rtl/>
                                <w:lang w:bidi="fa-IR"/>
                              </w:rPr>
                              <w:t xml:space="preserve"> اجرای کار بر روی منبع انتخابی را از بودج</w:t>
                            </w:r>
                            <w:r>
                              <w:rPr>
                                <w:rFonts w:cs="B Nazanin" w:hint="cs"/>
                                <w:sz w:val="20"/>
                                <w:rtl/>
                                <w:lang w:bidi="fa-IR"/>
                              </w:rPr>
                              <w:t>ه‌ی</w:t>
                            </w:r>
                            <w:r w:rsidRPr="00535509">
                              <w:rPr>
                                <w:rFonts w:cs="B Nazanin" w:hint="cs"/>
                                <w:sz w:val="20"/>
                                <w:rtl/>
                                <w:lang w:bidi="fa-IR"/>
                              </w:rPr>
                              <w:t xml:space="preserve"> اختصاص داده شده کم کرده و مابقی را به بودج</w:t>
                            </w:r>
                            <w:r>
                              <w:rPr>
                                <w:rFonts w:cs="B Nazanin" w:hint="cs"/>
                                <w:sz w:val="20"/>
                                <w:rtl/>
                                <w:lang w:bidi="fa-IR"/>
                              </w:rPr>
                              <w:t>ه‌ی</w:t>
                            </w:r>
                            <w:r w:rsidRPr="00535509">
                              <w:rPr>
                                <w:rFonts w:cs="B Nazanin" w:hint="cs"/>
                                <w:sz w:val="20"/>
                                <w:rtl/>
                                <w:lang w:bidi="fa-IR"/>
                              </w:rPr>
                              <w:t xml:space="preserve"> کل برگردان.</w:t>
                            </w:r>
                          </w:p>
                          <w:p w:rsidR="00695683" w:rsidRPr="00535509" w:rsidRDefault="00695683" w:rsidP="00E51C44">
                            <w:pPr>
                              <w:numPr>
                                <w:ilvl w:val="0"/>
                                <w:numId w:val="18"/>
                              </w:numPr>
                              <w:tabs>
                                <w:tab w:val="clear" w:pos="2007"/>
                                <w:tab w:val="num" w:pos="1320"/>
                              </w:tabs>
                              <w:bidi/>
                              <w:spacing w:after="60" w:line="240" w:lineRule="auto"/>
                              <w:ind w:left="1320"/>
                              <w:jc w:val="lowKashida"/>
                              <w:rPr>
                                <w:rFonts w:cs="B Nazanin"/>
                                <w:sz w:val="18"/>
                                <w:rtl/>
                                <w:lang w:bidi="fa-IR"/>
                              </w:rPr>
                            </w:pPr>
                            <w:r w:rsidRPr="00535509">
                              <w:rPr>
                                <w:rFonts w:cs="B Nazanin" w:hint="cs"/>
                                <w:sz w:val="20"/>
                                <w:rtl/>
                                <w:lang w:bidi="fa-IR"/>
                              </w:rPr>
                              <w:t>کار را از صف کارها خارج کن.</w:t>
                            </w:r>
                          </w:p>
                          <w:p w:rsidR="00695683" w:rsidRPr="00535509" w:rsidRDefault="00695683" w:rsidP="008E308C">
                            <w:pPr>
                              <w:spacing w:after="60"/>
                              <w:ind w:firstLine="567"/>
                              <w:jc w:val="lowKashida"/>
                              <w:rPr>
                                <w:rFonts w:cs="B Nazanin"/>
                                <w:sz w:val="20"/>
                                <w:rtl/>
                                <w:lang w:bidi="fa-IR"/>
                              </w:rPr>
                            </w:pPr>
                          </w:p>
                          <w:p w:rsidR="00695683" w:rsidRPr="00535509" w:rsidRDefault="00695683" w:rsidP="008E308C">
                            <w:pPr>
                              <w:spacing w:after="60"/>
                              <w:rPr>
                                <w:rFonts w:cs="B Nazanin"/>
                                <w:sz w:val="20"/>
                                <w:lang w:bidi="fa-IR"/>
                              </w:rPr>
                            </w:pPr>
                          </w:p>
                          <w:p w:rsidR="00695683" w:rsidRPr="00535509" w:rsidRDefault="00695683" w:rsidP="008E308C">
                            <w:pPr>
                              <w:spacing w:after="60"/>
                              <w:rPr>
                                <w:rFonts w:cs="B Nazanin"/>
                              </w:rPr>
                            </w:pPr>
                          </w:p>
                        </w:txbxContent>
                      </wps:txbx>
                      <wps:bodyPr rot="0" vert="horz" wrap="square" lIns="91440" tIns="45720" rIns="91440" bIns="45720" anchor="t" anchorCtr="0" upright="1">
                        <a:noAutofit/>
                      </wps:bodyPr>
                    </wps:wsp>
                  </a:graphicData>
                </a:graphic>
              </wp:inline>
            </w:drawing>
          </mc:Choice>
          <mc:Fallback>
            <w:pict>
              <v:shape id="Text Box 1035" o:spid="_x0000_s1069" type="#_x0000_t202" style="width:414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">
                <v:textbox>
                  <w:txbxContent>
                    <w:p w:rsidR="00695683" w:rsidRPr="00535509" w:rsidRDefault="00695683" w:rsidP="00E51C44">
                      <w:pPr>
                        <w:numPr>
                          <w:ilvl w:val="0"/>
                          <w:numId w:val="17"/>
                        </w:numPr>
                        <w:tabs>
                          <w:tab w:val="clear" w:pos="1287"/>
                          <w:tab w:val="num" w:pos="600"/>
                        </w:tabs>
                        <w:bidi/>
                        <w:spacing w:after="60" w:line="240" w:lineRule="auto"/>
                        <w:ind w:left="600"/>
                        <w:jc w:val="lowKashida"/>
                        <w:rPr>
                          <w:rFonts w:cs="B Nazanin"/>
                          <w:sz w:val="20"/>
                          <w:lang w:bidi="fa-IR"/>
                        </w:rPr>
                      </w:pPr>
                      <w:r w:rsidRPr="00535509">
                        <w:rPr>
                          <w:rFonts w:cs="B Nazanin" w:hint="cs"/>
                          <w:sz w:val="20"/>
                          <w:rtl/>
                          <w:lang w:bidi="fa-IR"/>
                        </w:rPr>
                        <w:t>کارها را به صورت نزولی از نظر طول مرتب کن.</w:t>
                      </w:r>
                    </w:p>
                    <w:p w:rsidR="00695683" w:rsidRPr="00535509" w:rsidRDefault="00695683" w:rsidP="00E51C44">
                      <w:pPr>
                        <w:numPr>
                          <w:ilvl w:val="0"/>
                          <w:numId w:val="17"/>
                        </w:numPr>
                        <w:tabs>
                          <w:tab w:val="clear" w:pos="1287"/>
                          <w:tab w:val="num" w:pos="600"/>
                        </w:tabs>
                        <w:bidi/>
                        <w:spacing w:after="60" w:line="240" w:lineRule="auto"/>
                        <w:ind w:left="600"/>
                        <w:jc w:val="lowKashida"/>
                        <w:rPr>
                          <w:rFonts w:cs="B Nazanin"/>
                          <w:sz w:val="20"/>
                          <w:lang w:bidi="fa-IR"/>
                        </w:rPr>
                      </w:pPr>
                      <w:r w:rsidRPr="00535509">
                        <w:rPr>
                          <w:rFonts w:cs="B Nazanin" w:hint="cs"/>
                          <w:sz w:val="20"/>
                          <w:rtl/>
                          <w:lang w:bidi="fa-IR"/>
                        </w:rPr>
                        <w:t>برای هر کار به ترتيب انجام بده:</w:t>
                      </w:r>
                    </w:p>
                    <w:p w:rsidR="00695683" w:rsidRPr="00535509" w:rsidRDefault="00695683" w:rsidP="00E51C44">
                      <w:pPr>
                        <w:numPr>
                          <w:ilvl w:val="0"/>
                          <w:numId w:val="18"/>
                        </w:numPr>
                        <w:tabs>
                          <w:tab w:val="clear" w:pos="2007"/>
                          <w:tab w:val="num" w:pos="1320"/>
                        </w:tabs>
                        <w:bidi/>
                        <w:spacing w:after="60" w:line="240" w:lineRule="auto"/>
                        <w:ind w:left="1320"/>
                        <w:jc w:val="lowKashida"/>
                        <w:rPr>
                          <w:rFonts w:cs="B Nazanin"/>
                          <w:sz w:val="20"/>
                          <w:lang w:bidi="fa-IR"/>
                        </w:rPr>
                      </w:pPr>
                      <w:r w:rsidRPr="00535509">
                        <w:rPr>
                          <w:rFonts w:cs="B Nazanin" w:hint="cs"/>
                          <w:sz w:val="20"/>
                          <w:rtl/>
                          <w:lang w:bidi="fa-IR"/>
                        </w:rPr>
                        <w:t>با توجه به نسبت طول کار به مجموع طول کارهای باقيمانده، بودجه‌ای را به آن اختصاص بده و از بودج</w:t>
                      </w:r>
                      <w:r>
                        <w:rPr>
                          <w:rFonts w:cs="B Nazanin" w:hint="cs"/>
                          <w:sz w:val="20"/>
                          <w:rtl/>
                          <w:lang w:bidi="fa-IR"/>
                        </w:rPr>
                        <w:t>ه‌ی</w:t>
                      </w:r>
                      <w:r w:rsidRPr="00535509">
                        <w:rPr>
                          <w:rFonts w:cs="B Nazanin" w:hint="cs"/>
                          <w:sz w:val="20"/>
                          <w:rtl/>
                          <w:lang w:bidi="fa-IR"/>
                        </w:rPr>
                        <w:t xml:space="preserve"> کل کم کن.</w:t>
                      </w:r>
                    </w:p>
                    <w:p w:rsidR="00695683" w:rsidRPr="00535509" w:rsidRDefault="00695683" w:rsidP="00E51C44">
                      <w:pPr>
                        <w:numPr>
                          <w:ilvl w:val="0"/>
                          <w:numId w:val="18"/>
                        </w:numPr>
                        <w:tabs>
                          <w:tab w:val="clear" w:pos="2007"/>
                          <w:tab w:val="num" w:pos="1320"/>
                        </w:tabs>
                        <w:bidi/>
                        <w:spacing w:after="60" w:line="240" w:lineRule="auto"/>
                        <w:ind w:left="1320"/>
                        <w:jc w:val="lowKashida"/>
                        <w:rPr>
                          <w:rFonts w:cs="B Nazanin"/>
                          <w:sz w:val="20"/>
                          <w:lang w:bidi="fa-IR"/>
                        </w:rPr>
                      </w:pPr>
                      <w:r w:rsidRPr="00535509">
                        <w:rPr>
                          <w:rFonts w:cs="B Nazanin" w:hint="cs"/>
                          <w:sz w:val="20"/>
                          <w:rtl/>
                          <w:lang w:bidi="fa-IR"/>
                        </w:rPr>
                        <w:t>گروهی از منابع را که هزين</w:t>
                      </w:r>
                      <w:r>
                        <w:rPr>
                          <w:rFonts w:cs="B Nazanin" w:hint="cs"/>
                          <w:sz w:val="20"/>
                          <w:rtl/>
                          <w:lang w:bidi="fa-IR"/>
                        </w:rPr>
                        <w:t>ه‌ی</w:t>
                      </w:r>
                      <w:r w:rsidRPr="00535509">
                        <w:rPr>
                          <w:rFonts w:cs="B Nazanin" w:hint="cs"/>
                          <w:sz w:val="20"/>
                          <w:rtl/>
                          <w:lang w:bidi="fa-IR"/>
                        </w:rPr>
                        <w:t xml:space="preserve"> اجرای کار بر روی آنها از بودج</w:t>
                      </w:r>
                      <w:r>
                        <w:rPr>
                          <w:rFonts w:cs="B Nazanin" w:hint="cs"/>
                          <w:sz w:val="20"/>
                          <w:rtl/>
                          <w:lang w:bidi="fa-IR"/>
                        </w:rPr>
                        <w:t>ه‌ی</w:t>
                      </w:r>
                      <w:r w:rsidRPr="00535509">
                        <w:rPr>
                          <w:rFonts w:cs="B Nazanin" w:hint="cs"/>
                          <w:sz w:val="20"/>
                          <w:rtl/>
                          <w:lang w:bidi="fa-IR"/>
                        </w:rPr>
                        <w:t xml:space="preserve"> اختصاص داده شده</w:t>
                      </w:r>
                      <w:r>
                        <w:rPr>
                          <w:rFonts w:cs="B Nazanin" w:hint="cs"/>
                          <w:sz w:val="20"/>
                          <w:rtl/>
                          <w:lang w:bidi="fa-IR"/>
                        </w:rPr>
                        <w:t>،</w:t>
                      </w:r>
                      <w:r w:rsidRPr="00535509">
                        <w:rPr>
                          <w:rFonts w:cs="B Nazanin" w:hint="cs"/>
                          <w:sz w:val="20"/>
                          <w:rtl/>
                          <w:lang w:bidi="fa-IR"/>
                        </w:rPr>
                        <w:t xml:space="preserve"> کمتر است</w:t>
                      </w:r>
                      <w:r>
                        <w:rPr>
                          <w:rFonts w:cs="B Nazanin" w:hint="cs"/>
                          <w:sz w:val="20"/>
                          <w:rtl/>
                          <w:lang w:bidi="fa-IR"/>
                        </w:rPr>
                        <w:t>،</w:t>
                      </w:r>
                      <w:r w:rsidRPr="00535509">
                        <w:rPr>
                          <w:rFonts w:cs="B Nazanin" w:hint="cs"/>
                          <w:sz w:val="20"/>
                          <w:rtl/>
                          <w:lang w:bidi="fa-IR"/>
                        </w:rPr>
                        <w:t xml:space="preserve"> از بقي</w:t>
                      </w:r>
                      <w:r>
                        <w:rPr>
                          <w:rFonts w:cs="B Nazanin" w:hint="cs"/>
                          <w:sz w:val="20"/>
                          <w:rtl/>
                          <w:lang w:bidi="fa-IR"/>
                        </w:rPr>
                        <w:t>ه‌ی</w:t>
                      </w:r>
                      <w:r w:rsidRPr="00535509">
                        <w:rPr>
                          <w:rFonts w:cs="B Nazanin" w:hint="cs"/>
                          <w:sz w:val="20"/>
                          <w:rtl/>
                          <w:lang w:bidi="fa-IR"/>
                        </w:rPr>
                        <w:t xml:space="preserve"> منابع جدا کن.</w:t>
                      </w:r>
                    </w:p>
                    <w:p w:rsidR="00695683" w:rsidRPr="00535509" w:rsidRDefault="00695683" w:rsidP="00E51C44">
                      <w:pPr>
                        <w:numPr>
                          <w:ilvl w:val="0"/>
                          <w:numId w:val="18"/>
                        </w:numPr>
                        <w:tabs>
                          <w:tab w:val="clear" w:pos="2007"/>
                          <w:tab w:val="num" w:pos="1320"/>
                        </w:tabs>
                        <w:bidi/>
                        <w:spacing w:after="60" w:line="240" w:lineRule="auto"/>
                        <w:ind w:left="1320"/>
                        <w:jc w:val="lowKashida"/>
                        <w:rPr>
                          <w:rFonts w:cs="B Nazanin"/>
                          <w:sz w:val="20"/>
                          <w:lang w:bidi="fa-IR"/>
                        </w:rPr>
                      </w:pPr>
                      <w:r w:rsidRPr="00535509">
                        <w:rPr>
                          <w:rFonts w:cs="B Nazanin" w:hint="cs"/>
                          <w:sz w:val="20"/>
                          <w:rtl/>
                          <w:lang w:bidi="fa-IR"/>
                        </w:rPr>
                        <w:t xml:space="preserve">در گروه منابع انتخاب شده، منبعی را که بتواند زودتر از منابع ديگر گروه، اجرای کار را تمام کند انتخاب کرده و کار را به آن </w:t>
                      </w:r>
                      <w:r>
                        <w:rPr>
                          <w:rFonts w:cs="B Nazanin" w:hint="cs"/>
                          <w:sz w:val="20"/>
                          <w:rtl/>
                          <w:lang w:bidi="fa-IR"/>
                        </w:rPr>
                        <w:t>نگاشت</w:t>
                      </w:r>
                      <w:r w:rsidRPr="00535509">
                        <w:rPr>
                          <w:rFonts w:cs="B Nazanin" w:hint="cs"/>
                          <w:sz w:val="20"/>
                          <w:rtl/>
                          <w:lang w:bidi="fa-IR"/>
                        </w:rPr>
                        <w:t xml:space="preserve"> کن.</w:t>
                      </w:r>
                    </w:p>
                    <w:p w:rsidR="00695683" w:rsidRPr="00535509" w:rsidRDefault="00695683" w:rsidP="00E51C44">
                      <w:pPr>
                        <w:numPr>
                          <w:ilvl w:val="0"/>
                          <w:numId w:val="18"/>
                        </w:numPr>
                        <w:tabs>
                          <w:tab w:val="clear" w:pos="2007"/>
                          <w:tab w:val="num" w:pos="1320"/>
                        </w:tabs>
                        <w:bidi/>
                        <w:spacing w:after="60" w:line="240" w:lineRule="auto"/>
                        <w:ind w:left="1320"/>
                        <w:jc w:val="lowKashida"/>
                        <w:rPr>
                          <w:rFonts w:cs="B Nazanin"/>
                          <w:sz w:val="20"/>
                          <w:lang w:bidi="fa-IR"/>
                        </w:rPr>
                      </w:pPr>
                      <w:r w:rsidRPr="00535509">
                        <w:rPr>
                          <w:rFonts w:cs="B Nazanin" w:hint="cs"/>
                          <w:sz w:val="20"/>
                          <w:rtl/>
                          <w:lang w:bidi="fa-IR"/>
                        </w:rPr>
                        <w:t>هزين</w:t>
                      </w:r>
                      <w:r>
                        <w:rPr>
                          <w:rFonts w:cs="B Nazanin" w:hint="cs"/>
                          <w:sz w:val="20"/>
                          <w:rtl/>
                          <w:lang w:bidi="fa-IR"/>
                        </w:rPr>
                        <w:t>ه‌ی</w:t>
                      </w:r>
                      <w:r w:rsidRPr="00535509">
                        <w:rPr>
                          <w:rFonts w:cs="B Nazanin" w:hint="cs"/>
                          <w:sz w:val="20"/>
                          <w:rtl/>
                          <w:lang w:bidi="fa-IR"/>
                        </w:rPr>
                        <w:t xml:space="preserve"> اجرای کار بر روی منبع انتخابی را از بودج</w:t>
                      </w:r>
                      <w:r>
                        <w:rPr>
                          <w:rFonts w:cs="B Nazanin" w:hint="cs"/>
                          <w:sz w:val="20"/>
                          <w:rtl/>
                          <w:lang w:bidi="fa-IR"/>
                        </w:rPr>
                        <w:t>ه‌ی</w:t>
                      </w:r>
                      <w:r w:rsidRPr="00535509">
                        <w:rPr>
                          <w:rFonts w:cs="B Nazanin" w:hint="cs"/>
                          <w:sz w:val="20"/>
                          <w:rtl/>
                          <w:lang w:bidi="fa-IR"/>
                        </w:rPr>
                        <w:t xml:space="preserve"> اختصاص داده شده کم کرده و مابقی را به بودج</w:t>
                      </w:r>
                      <w:r>
                        <w:rPr>
                          <w:rFonts w:cs="B Nazanin" w:hint="cs"/>
                          <w:sz w:val="20"/>
                          <w:rtl/>
                          <w:lang w:bidi="fa-IR"/>
                        </w:rPr>
                        <w:t>ه‌ی</w:t>
                      </w:r>
                      <w:r w:rsidRPr="00535509">
                        <w:rPr>
                          <w:rFonts w:cs="B Nazanin" w:hint="cs"/>
                          <w:sz w:val="20"/>
                          <w:rtl/>
                          <w:lang w:bidi="fa-IR"/>
                        </w:rPr>
                        <w:t xml:space="preserve"> کل برگردان.</w:t>
                      </w:r>
                    </w:p>
                    <w:p w:rsidR="00695683" w:rsidRPr="00535509" w:rsidRDefault="00695683" w:rsidP="00E51C44">
                      <w:pPr>
                        <w:numPr>
                          <w:ilvl w:val="0"/>
                          <w:numId w:val="18"/>
                        </w:numPr>
                        <w:tabs>
                          <w:tab w:val="clear" w:pos="2007"/>
                          <w:tab w:val="num" w:pos="1320"/>
                        </w:tabs>
                        <w:bidi/>
                        <w:spacing w:after="60" w:line="240" w:lineRule="auto"/>
                        <w:ind w:left="1320"/>
                        <w:jc w:val="lowKashida"/>
                        <w:rPr>
                          <w:rFonts w:cs="B Nazanin"/>
                          <w:sz w:val="18"/>
                          <w:rtl/>
                          <w:lang w:bidi="fa-IR"/>
                        </w:rPr>
                      </w:pPr>
                      <w:r w:rsidRPr="00535509">
                        <w:rPr>
                          <w:rFonts w:cs="B Nazanin" w:hint="cs"/>
                          <w:sz w:val="20"/>
                          <w:rtl/>
                          <w:lang w:bidi="fa-IR"/>
                        </w:rPr>
                        <w:t>کار را از صف کارها خارج کن.</w:t>
                      </w:r>
                    </w:p>
                    <w:p w:rsidR="00695683" w:rsidRPr="00535509" w:rsidRDefault="00695683" w:rsidP="008E308C">
                      <w:pPr>
                        <w:spacing w:after="60"/>
                        <w:ind w:firstLine="567"/>
                        <w:jc w:val="lowKashida"/>
                        <w:rPr>
                          <w:rFonts w:cs="B Nazanin"/>
                          <w:sz w:val="20"/>
                          <w:rtl/>
                          <w:lang w:bidi="fa-IR"/>
                        </w:rPr>
                      </w:pPr>
                    </w:p>
                    <w:p w:rsidR="00695683" w:rsidRPr="00535509" w:rsidRDefault="00695683" w:rsidP="008E308C">
                      <w:pPr>
                        <w:spacing w:after="60"/>
                        <w:rPr>
                          <w:rFonts w:cs="B Nazanin"/>
                          <w:sz w:val="20"/>
                          <w:lang w:bidi="fa-IR"/>
                        </w:rPr>
                      </w:pPr>
                    </w:p>
                    <w:p w:rsidR="00695683" w:rsidRPr="00535509" w:rsidRDefault="00695683" w:rsidP="008E308C">
                      <w:pPr>
                        <w:spacing w:after="60"/>
                        <w:rPr>
                          <w:rFonts w:cs="B Nazanin"/>
                        </w:rPr>
                      </w:pPr>
                    </w:p>
                  </w:txbxContent>
                </v:textbox>
                <w10:anchorlock/>
              </v:shape>
            </w:pict>
          </mc:Fallback>
        </mc:AlternateContent>
      </w:r>
    </w:p>
    <w:p w:rsidR="008E308C" w:rsidRPr="00B83AEB" w:rsidRDefault="00B83AEB" w:rsidP="00B83AEB">
      <w:pPr>
        <w:pStyle w:val="Caption"/>
        <w:bidi/>
        <w:jc w:val="center"/>
        <w:rPr>
          <w:rFonts w:cs="B Nazanin"/>
          <w:color w:val="auto"/>
          <w:sz w:val="22"/>
          <w:szCs w:val="22"/>
        </w:rPr>
      </w:pPr>
      <w:bookmarkStart w:id="804" w:name="_Toc134012787"/>
      <w:bookmarkStart w:id="805" w:name="_Toc272054963"/>
      <w:r w:rsidRPr="00B83AEB">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4</w:t>
      </w:r>
      <w:r w:rsidR="002A4878">
        <w:rPr>
          <w:rFonts w:cs="B Nazanin"/>
          <w:color w:val="auto"/>
          <w:sz w:val="22"/>
          <w:szCs w:val="22"/>
          <w:rtl/>
          <w:lang w:bidi="ar-SA"/>
        </w:rPr>
        <w:fldChar w:fldCharType="end"/>
      </w:r>
      <w:r w:rsidR="008E308C" w:rsidRPr="00B83AEB">
        <w:rPr>
          <w:rFonts w:ascii="B Nazanin" w:cs="B Nazanin" w:hint="cs"/>
          <w:color w:val="auto"/>
          <w:sz w:val="22"/>
          <w:szCs w:val="22"/>
          <w:rtl/>
        </w:rPr>
        <w:t xml:space="preserve">: </w:t>
      </w:r>
      <w:r w:rsidR="008E308C" w:rsidRPr="00B83AEB">
        <w:rPr>
          <w:rFonts w:cs="B Nazanin" w:hint="cs"/>
          <w:color w:val="auto"/>
          <w:sz w:val="22"/>
          <w:szCs w:val="22"/>
          <w:rtl/>
          <w:lang w:bidi="ar-SA"/>
        </w:rPr>
        <w:t xml:space="preserve">الگوريتم </w:t>
      </w:r>
      <w:r w:rsidR="008E308C" w:rsidRPr="007F321B">
        <w:rPr>
          <w:rFonts w:ascii="Times New Roman" w:hAnsi="Times New Roman" w:cs="Times New Roman"/>
          <w:color w:val="auto"/>
        </w:rPr>
        <w:t>EBTO</w:t>
      </w:r>
      <w:bookmarkEnd w:id="804"/>
      <w:bookmarkEnd w:id="805"/>
    </w:p>
    <w:p w:rsidR="00A30112" w:rsidRDefault="008E308C" w:rsidP="003828A9">
      <w:pPr>
        <w:pStyle w:val="MyParagraph"/>
        <w:ind w:firstLine="562"/>
      </w:pPr>
      <w:r>
        <w:rPr>
          <w:rFonts w:hint="cs"/>
          <w:rtl/>
        </w:rPr>
        <w:t>همانطور که در</w:t>
      </w:r>
      <w:r w:rsidR="0018085D">
        <w:rPr>
          <w:rFonts w:hint="cs"/>
          <w:rtl/>
        </w:rPr>
        <w:t xml:space="preserve"> </w:t>
      </w:r>
      <w:r w:rsidR="00136AC9">
        <w:rPr>
          <w:rFonts w:hint="cs"/>
          <w:rtl/>
        </w:rPr>
        <w:t xml:space="preserve">شکل </w:t>
      </w:r>
      <w:r w:rsidR="003828A9">
        <w:rPr>
          <w:rFonts w:hint="cs"/>
          <w:rtl/>
        </w:rPr>
        <w:t>5</w:t>
      </w:r>
      <w:r w:rsidR="00136AC9">
        <w:rPr>
          <w:rFonts w:hint="cs"/>
          <w:rtl/>
        </w:rPr>
        <w:t>-</w:t>
      </w:r>
      <w:r w:rsidR="00531E41">
        <w:rPr>
          <w:rFonts w:hint="cs"/>
          <w:rtl/>
        </w:rPr>
        <w:t>4</w:t>
      </w:r>
      <w:r>
        <w:rPr>
          <w:rFonts w:hint="cs"/>
          <w:rtl/>
        </w:rPr>
        <w:t xml:space="preserve"> مشاهده می‌شود، الگوريتم </w:t>
      </w:r>
      <w:r>
        <w:t>EBTO</w:t>
      </w:r>
      <w:r>
        <w:rPr>
          <w:rFonts w:hint="cs"/>
          <w:rtl/>
        </w:rPr>
        <w:t xml:space="preserve"> با توجه به طول کارها به آنها بودجه تخصيص می‌دهد. در واقع نسبت طول کار به مجموع طول کارهايي که در صف قرار دارند برابر است با نسبت بودجه‌ی اختصاص يافته برای کار به کل بودجه‌ی باقيمانده. اين، همان روشی است که بويا در الگوريتم </w:t>
      </w:r>
      <w:r>
        <w:t>BTO</w:t>
      </w:r>
      <w:r>
        <w:rPr>
          <w:rFonts w:hint="cs"/>
          <w:rtl/>
        </w:rPr>
        <w:t xml:space="preserve"> برای تخصيص بودجه ارائه کرده بود. در اين روش کارهای بزرگتر به نسبت طولشان بودجه‌ی بيشتری دريافت می‌کنند. می‌دانيم اگر کارهای بزرگتر در ابتدا و کارهای کوچکتر در انتهای صف کارهای واگذار شده در منابع قرار بگيرند می‌توان با جابجايي کارهای کوچک، تعادل کاری بين منابع برقرار کرده و زمان را در پرکارترين منبع کاهش داد</w:t>
      </w:r>
    </w:p>
    <w:p w:rsidR="008E308C" w:rsidRDefault="008E308C" w:rsidP="00A30112">
      <w:pPr>
        <w:pStyle w:val="MyParagraph"/>
        <w:ind w:firstLine="562"/>
        <w:rPr>
          <w:rtl/>
        </w:rPr>
      </w:pPr>
      <w:r>
        <w:rPr>
          <w:rFonts w:hint="cs"/>
          <w:rtl/>
        </w:rPr>
        <w:t xml:space="preserve">به همين دليل بهتر است که به کارهای بزرگ، بيشتر و به کارهای کوچک کمتر از نسبت طولشان بودجه تخصيص بدهيم. الگوريتم </w:t>
      </w:r>
      <w:r>
        <w:t>AEBTO</w:t>
      </w:r>
      <w:r>
        <w:rPr>
          <w:rFonts w:hint="cs"/>
          <w:rtl/>
        </w:rPr>
        <w:t xml:space="preserve"> که در بخش بعد خواهد آمد يک روش جديد برای تخصيص بودجه ارائه می‌کند که به افزايش کارايي الگوريتم منجر می شود.</w:t>
      </w:r>
    </w:p>
    <w:p w:rsidR="00F00DAF" w:rsidRPr="00B51188" w:rsidRDefault="00F00DAF" w:rsidP="00B51188">
      <w:pPr>
        <w:pStyle w:val="Heading3"/>
        <w:tabs>
          <w:tab w:val="clear" w:pos="0"/>
          <w:tab w:val="num" w:pos="810"/>
        </w:tabs>
        <w:bidi/>
        <w:rPr>
          <w:rFonts w:cs="B Nazanin"/>
          <w:szCs w:val="26"/>
        </w:rPr>
      </w:pPr>
      <w:bookmarkStart w:id="806" w:name="_Toc271852132"/>
      <w:bookmarkStart w:id="807" w:name="_Toc271960421"/>
      <w:bookmarkStart w:id="808" w:name="_Toc272055773"/>
      <w:r w:rsidRPr="00B51188">
        <w:rPr>
          <w:rFonts w:cs="B Nazanin" w:hint="cs"/>
          <w:szCs w:val="26"/>
          <w:rtl/>
          <w:lang w:bidi="ar-SA"/>
        </w:rPr>
        <w:t xml:space="preserve">الگوریتم </w:t>
      </w:r>
      <w:r w:rsidRPr="00B51188">
        <w:rPr>
          <w:rFonts w:ascii="Times New Roman" w:hAnsi="Times New Roman" w:cs="Times New Roman"/>
          <w:sz w:val="22"/>
        </w:rPr>
        <w:t>AEBTO</w:t>
      </w:r>
      <w:bookmarkEnd w:id="806"/>
      <w:bookmarkEnd w:id="807"/>
      <w:bookmarkEnd w:id="808"/>
    </w:p>
    <w:p w:rsidR="00A30112" w:rsidRDefault="00A30112" w:rsidP="00A30112">
      <w:pPr>
        <w:pStyle w:val="MyParagraph"/>
        <w:ind w:firstLine="562"/>
      </w:pPr>
      <w:r>
        <w:rPr>
          <w:rFonts w:hint="cs"/>
          <w:rtl/>
        </w:rPr>
        <w:t>ن</w:t>
      </w:r>
      <w:r w:rsidR="00855F6D">
        <w:rPr>
          <w:rFonts w:hint="cs"/>
          <w:rtl/>
        </w:rPr>
        <w:t xml:space="preserve">حوه‌ی تخصيص بودجه به کارها در کارايي يک الگوريتم زمانبندی با هدف بهينه‌سازی زمان تأثير زيادی دارد. مجموع هزينه‌های اجرای کارها نبايد از بودجه‌ی تعيين شده توسط کاربر فراتر رود زيرا در اين صورت زمانبندی بدست آمده ارزشی نخواهد داشت. از طرف ديگر نحوه‌ی تخصيص بودجه بايد طوری باشد که مجموع هزينه‌های صرف شده برای کارها تا حد ممکن به بودجه‌ی تعيين شده توسط کاربر نزديک باشد تا بتوان حداکثر استفاده را از آن داشت. روشی </w:t>
      </w:r>
      <w:r w:rsidR="00855F6D">
        <w:rPr>
          <w:rFonts w:hint="cs"/>
          <w:rtl/>
        </w:rPr>
        <w:lastRenderedPageBreak/>
        <w:t>که بويا برای اين کار ارائه کرده است دارای اين ويژگی</w:t>
      </w:r>
      <w:r w:rsidR="00855F6D">
        <w:rPr>
          <w:rFonts w:hint="eastAsia"/>
          <w:rtl/>
        </w:rPr>
        <w:t>‌ها</w:t>
      </w:r>
      <w:r w:rsidR="00855F6D">
        <w:rPr>
          <w:rFonts w:hint="cs"/>
          <w:rtl/>
        </w:rPr>
        <w:t xml:space="preserve"> می‌باشد. اولاً در اين روش به هر کار با توجه به نسبت طول آن به مجموع طول کارها بودجه اختصاص می</w:t>
      </w:r>
      <w:r w:rsidR="00855F6D">
        <w:rPr>
          <w:rFonts w:hint="eastAsia"/>
          <w:rtl/>
        </w:rPr>
        <w:t>‌</w:t>
      </w:r>
      <w:r w:rsidR="00855F6D">
        <w:rPr>
          <w:rFonts w:hint="cs"/>
          <w:rtl/>
        </w:rPr>
        <w:t>يابد بنابراين از آنجا که هيچ کاری نمی‌تواند بيش از بودجه‌ای که دارد هزينه صرف کند، تضمين می‌شود که مجموع هزينه‌های صرف شده از بودجه‌ی تعيين شده کمتر باشد. ثانياً می‌دانيم هر کار، منبعی را انتخاب می‌کند که هزينه‌ی اجرایش در آن منبع از بودجه‌ی اختصاص يافته کمتر باشد. بنابراين مقداری از بودجه برای اجرای کار بر روی منبع انتخابی اضافه است. در روش بويا، کارها اين مقدار اضافه را به بودجه‌ی باقيمانده برمی‌گردانند تا در هنگام تخصيص بودجه به کارهای ديگر استفاده شود. به اين ترتيب سعی می‌شود مجموع هزينه‌های اجرای کارها تا حد ممکن به مقدار بودجه‌ی تعيين شده نزديک باشد و در پايان عمليات زمانبندی همه‌ی کارها، مقدار کمی از بودجه باقی بماند.</w:t>
      </w:r>
    </w:p>
    <w:p w:rsidR="00A30112" w:rsidRDefault="00855F6D" w:rsidP="00A30112">
      <w:pPr>
        <w:pStyle w:val="MyParagraph"/>
        <w:ind w:firstLine="562"/>
      </w:pPr>
      <w:r>
        <w:rPr>
          <w:rFonts w:hint="cs"/>
          <w:rtl/>
        </w:rPr>
        <w:t xml:space="preserve">الگوريتم </w:t>
      </w:r>
      <w:r>
        <w:t>AEBTO</w:t>
      </w:r>
      <w:r>
        <w:rPr>
          <w:rFonts w:hint="cs"/>
          <w:rtl/>
        </w:rPr>
        <w:t xml:space="preserve"> با تغيير دادن روش پيشنهادی بويا برای تخصيص بودجه باعث می‌شود کارايي نسبت به الگوريتم </w:t>
      </w:r>
      <w:r>
        <w:t>EBTO</w:t>
      </w:r>
      <w:r>
        <w:rPr>
          <w:rFonts w:hint="cs"/>
          <w:rtl/>
        </w:rPr>
        <w:t xml:space="preserve"> که از روش تخصيص بودجه‌ی بويا استفاده می‌کند افزايش يابد. می‌دانيم برای اينکه بتوان زمان اجرا در پرکارترين منبع را کاهش داد بايد نوعی تعادل بين زمان اجراهای منابع استفاده شده ايجاد کرد. برای اين عمل بايد هنگامی که در حال زمانبندی کارهای پايانی هستيم طوری آنها را بين منابع توزيع کنيم که اين تعادل برقرار شود. زمانی می‌توان اين اقدام را به خوبی انجام داد که قبلاً نوعی تعادل در کارهايي که بين منابع توزيع شده است وجود داشته باشد. يعنی کارهای بزرگ به يک منبع و کارهای کوچک به يک منبع ديگر واگذار نشده باشد. از طرف ديگر می‌دانيم کارهای بزرگ برای اجرا بر روی منابع گران نسبت به کارهای کوچک به بودجه‌ی بيشتری نياز دارند. بنابراين اگر بتوانيم به کارهای بزرگتر بودجه‌ی بيشتری نسبت به طولشان بدهيم می‌توان اميدوار بود که کارهای بزرگ و کوچک به صورت تقريباً يکسان بر روی منابع ارزان و گران توزيع می‌شوند. در حالی که در روش پيشنهادی بويا برای تخصيص بودجه، کارهای بزرگ تنها می‌توانستند به منابع ارزانتر واگذار شوند و صف کارها در منابع گران پر از کارهای کوچک می‌شد.</w:t>
      </w:r>
    </w:p>
    <w:p w:rsidR="00855F6D" w:rsidRPr="00EA2ED7" w:rsidRDefault="00855F6D" w:rsidP="003828A9">
      <w:pPr>
        <w:pStyle w:val="MyParagraph"/>
        <w:ind w:firstLine="562"/>
        <w:rPr>
          <w:rtl/>
        </w:rPr>
      </w:pPr>
      <w:r>
        <w:rPr>
          <w:rFonts w:hint="cs"/>
          <w:rtl/>
        </w:rPr>
        <w:t xml:space="preserve">روش تخصيص بودجه‌ی پيشنهادی ما برای الگوريتم </w:t>
      </w:r>
      <w:r>
        <w:t>AEBTO</w:t>
      </w:r>
      <w:r>
        <w:rPr>
          <w:rFonts w:hint="cs"/>
          <w:rtl/>
        </w:rPr>
        <w:t xml:space="preserve"> سعی می‌کند از مقداری که از بودجه‌ی اختصاص يافته به هر کار زياد می‌آيد برای تخصيص بودجه به کارهای بزرگ استفاده کند. اين الگوريتم در ابتدا صف کارها را از نظر طول به صورت نزولی مرتب می‌کند. سپس هنگامی که همانند الگوريتم </w:t>
      </w:r>
      <w:r>
        <w:t>EBTO</w:t>
      </w:r>
      <w:r>
        <w:rPr>
          <w:rFonts w:hint="cs"/>
          <w:rtl/>
        </w:rPr>
        <w:t xml:space="preserve"> در حال زمانبندی کارها به ترتيب می باشد، به جای اينکه مقدار اضافی بودجه‌ی اختصاص يافته به هر کار را به بودجه‌ی کل برگرداند، اين مقدار را به بودجه‌ی کار بعدی اضافه می‌کند. از آنجا که در ابتدا کارهای بزرگتر زمانبندی می‌شوند، اين عمل باعث می‌شود کارهای بزرگ بودجه‌ی بيشتری نسبت به طولشان دريافت کنند و بتوانند بر روی منابع گرانتر نيز اجرا شوند. جزئيات الگوريتم </w:t>
      </w:r>
      <w:r>
        <w:t>AEBTO</w:t>
      </w:r>
      <w:r>
        <w:rPr>
          <w:rFonts w:hint="cs"/>
          <w:rtl/>
        </w:rPr>
        <w:t xml:space="preserve"> در </w:t>
      </w:r>
      <w:r w:rsidR="00A30112">
        <w:rPr>
          <w:rFonts w:hint="cs"/>
          <w:rtl/>
        </w:rPr>
        <w:t xml:space="preserve">شکل </w:t>
      </w:r>
      <w:r w:rsidR="003828A9">
        <w:rPr>
          <w:rFonts w:hint="cs"/>
          <w:rtl/>
        </w:rPr>
        <w:t>5</w:t>
      </w:r>
      <w:r w:rsidR="00A30112">
        <w:rPr>
          <w:rFonts w:hint="cs"/>
          <w:rtl/>
        </w:rPr>
        <w:t>-</w:t>
      </w:r>
      <w:r w:rsidR="00094F61">
        <w:rPr>
          <w:rFonts w:hint="cs"/>
          <w:rtl/>
        </w:rPr>
        <w:t>5</w:t>
      </w:r>
      <w:r>
        <w:rPr>
          <w:rFonts w:hint="cs"/>
          <w:rtl/>
        </w:rPr>
        <w:t xml:space="preserve"> آمده است.</w:t>
      </w:r>
    </w:p>
    <w:p w:rsidR="00855F6D" w:rsidRPr="006B6BDE" w:rsidRDefault="007077EB" w:rsidP="00855F6D">
      <w:pPr>
        <w:pStyle w:val="MyFigure"/>
        <w:rPr>
          <w:rtl/>
          <w:lang w:bidi="fa-IR"/>
        </w:rPr>
      </w:pPr>
      <w:r>
        <w:rPr>
          <w:noProof/>
          <w:lang w:bidi="ar-SA"/>
        </w:rPr>
        <w:lastRenderedPageBreak/>
        <mc:AlternateContent>
          <mc:Choice Requires="wps">
            <w:drawing>
              <wp:inline distT="0" distB="0" distL="0" distR="0">
                <wp:extent cx="5257800" cy="3071495"/>
                <wp:effectExtent l="9525" t="9525" r="9525" b="5080"/>
                <wp:docPr id="18"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071495"/>
                        </a:xfrm>
                        <a:prstGeom prst="rect">
                          <a:avLst/>
                        </a:prstGeom>
                        <a:solidFill>
                          <a:srgbClr val="FFFFFF"/>
                        </a:solidFill>
                        <a:ln w="9525">
                          <a:solidFill>
                            <a:srgbClr val="000000"/>
                          </a:solidFill>
                          <a:miter lim="800000"/>
                          <a:headEnd/>
                          <a:tailEnd/>
                        </a:ln>
                      </wps:spPr>
                      <wps:txbx>
                        <w:txbxContent>
                          <w:p w:rsidR="00695683" w:rsidRPr="00535509" w:rsidRDefault="00695683" w:rsidP="00E51C44">
                            <w:pPr>
                              <w:numPr>
                                <w:ilvl w:val="0"/>
                                <w:numId w:val="19"/>
                              </w:numPr>
                              <w:tabs>
                                <w:tab w:val="clear" w:pos="1287"/>
                                <w:tab w:val="num" w:pos="601"/>
                              </w:tabs>
                              <w:bidi/>
                              <w:spacing w:after="60" w:line="240" w:lineRule="auto"/>
                              <w:ind w:left="601"/>
                              <w:jc w:val="lowKashida"/>
                              <w:rPr>
                                <w:rFonts w:cs="B Nazanin"/>
                                <w:sz w:val="20"/>
                                <w:lang w:bidi="fa-IR"/>
                              </w:rPr>
                            </w:pPr>
                            <w:r w:rsidRPr="00535509">
                              <w:rPr>
                                <w:rFonts w:cs="B Nazanin" w:hint="cs"/>
                                <w:sz w:val="20"/>
                                <w:rtl/>
                                <w:lang w:bidi="fa-IR"/>
                              </w:rPr>
                              <w:t>کارها را به صورت نزولی از نظر طول مرتب کن.</w:t>
                            </w:r>
                          </w:p>
                          <w:p w:rsidR="00695683" w:rsidRPr="00535509" w:rsidRDefault="00695683" w:rsidP="00E51C44">
                            <w:pPr>
                              <w:numPr>
                                <w:ilvl w:val="0"/>
                                <w:numId w:val="19"/>
                              </w:numPr>
                              <w:tabs>
                                <w:tab w:val="clear" w:pos="1287"/>
                                <w:tab w:val="num" w:pos="601"/>
                              </w:tabs>
                              <w:bidi/>
                              <w:spacing w:after="60" w:line="240" w:lineRule="auto"/>
                              <w:ind w:left="601"/>
                              <w:jc w:val="lowKashida"/>
                              <w:rPr>
                                <w:rFonts w:cs="B Nazanin"/>
                                <w:sz w:val="20"/>
                                <w:lang w:bidi="fa-IR"/>
                              </w:rPr>
                            </w:pPr>
                            <w:r w:rsidRPr="00535509">
                              <w:rPr>
                                <w:rFonts w:cs="B Nazanin" w:hint="cs"/>
                                <w:sz w:val="20"/>
                                <w:rtl/>
                                <w:lang w:bidi="fa-IR"/>
                              </w:rPr>
                              <w:t>برای هر کار به ترتيب انجام بده</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20"/>
                                <w:lang w:bidi="fa-IR"/>
                              </w:rPr>
                            </w:pPr>
                            <w:r w:rsidRPr="00535509">
                              <w:rPr>
                                <w:rFonts w:cs="B Nazanin" w:hint="cs"/>
                                <w:sz w:val="20"/>
                                <w:rtl/>
                                <w:lang w:bidi="fa-IR"/>
                              </w:rPr>
                              <w:t>با توجه به نسبت طول کار به مجموع طول کارهای باقيمانده، بودجه‌ای را به آن اختصاص بده و از بودج</w:t>
                            </w:r>
                            <w:r>
                              <w:rPr>
                                <w:rFonts w:cs="B Nazanin" w:hint="cs"/>
                                <w:sz w:val="20"/>
                                <w:rtl/>
                                <w:lang w:bidi="fa-IR"/>
                              </w:rPr>
                              <w:t>ه‌ی</w:t>
                            </w:r>
                            <w:r w:rsidRPr="00535509">
                              <w:rPr>
                                <w:rFonts w:cs="B Nazanin" w:hint="cs"/>
                                <w:sz w:val="20"/>
                                <w:rtl/>
                                <w:lang w:bidi="fa-IR"/>
                              </w:rPr>
                              <w:t xml:space="preserve"> کل کم کن.</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20"/>
                                <w:lang w:bidi="fa-IR"/>
                              </w:rPr>
                            </w:pPr>
                            <w:r w:rsidRPr="00535509">
                              <w:rPr>
                                <w:rFonts w:cs="B Nazanin" w:hint="cs"/>
                                <w:sz w:val="20"/>
                                <w:rtl/>
                                <w:lang w:bidi="fa-IR"/>
                              </w:rPr>
                              <w:t>مقداری را که از بودج</w:t>
                            </w:r>
                            <w:r>
                              <w:rPr>
                                <w:rFonts w:cs="B Nazanin" w:hint="cs"/>
                                <w:sz w:val="20"/>
                                <w:rtl/>
                                <w:lang w:bidi="fa-IR"/>
                              </w:rPr>
                              <w:t>ه‌ی</w:t>
                            </w:r>
                            <w:r w:rsidRPr="00535509">
                              <w:rPr>
                                <w:rFonts w:cs="B Nazanin" w:hint="cs"/>
                                <w:sz w:val="20"/>
                                <w:rtl/>
                                <w:lang w:bidi="fa-IR"/>
                              </w:rPr>
                              <w:t xml:space="preserve"> کار قبل باقيمانده است</w:t>
                            </w:r>
                            <w:r>
                              <w:rPr>
                                <w:rFonts w:cs="B Nazanin" w:hint="cs"/>
                                <w:sz w:val="20"/>
                                <w:rtl/>
                                <w:lang w:bidi="fa-IR"/>
                              </w:rPr>
                              <w:t>،</w:t>
                            </w:r>
                            <w:r w:rsidRPr="00535509">
                              <w:rPr>
                                <w:rFonts w:cs="B Nazanin" w:hint="cs"/>
                                <w:sz w:val="20"/>
                                <w:rtl/>
                                <w:lang w:bidi="fa-IR"/>
                              </w:rPr>
                              <w:t xml:space="preserve"> به بودج</w:t>
                            </w:r>
                            <w:r>
                              <w:rPr>
                                <w:rFonts w:cs="B Nazanin" w:hint="cs"/>
                                <w:sz w:val="20"/>
                                <w:rtl/>
                                <w:lang w:bidi="fa-IR"/>
                              </w:rPr>
                              <w:t>ه‌ی</w:t>
                            </w:r>
                            <w:r w:rsidRPr="00535509">
                              <w:rPr>
                                <w:rFonts w:cs="B Nazanin" w:hint="cs"/>
                                <w:sz w:val="20"/>
                                <w:rtl/>
                                <w:lang w:bidi="fa-IR"/>
                              </w:rPr>
                              <w:t xml:space="preserve"> اختصاص يافته به اين کار</w:t>
                            </w:r>
                            <w:r>
                              <w:rPr>
                                <w:rFonts w:cs="B Nazanin" w:hint="cs"/>
                                <w:sz w:val="20"/>
                                <w:rtl/>
                                <w:lang w:bidi="fa-IR"/>
                              </w:rPr>
                              <w:t>،</w:t>
                            </w:r>
                            <w:r w:rsidRPr="00535509">
                              <w:rPr>
                                <w:rFonts w:cs="B Nazanin" w:hint="cs"/>
                                <w:sz w:val="20"/>
                                <w:rtl/>
                                <w:lang w:bidi="fa-IR"/>
                              </w:rPr>
                              <w:t xml:space="preserve"> اضافه کن.</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20"/>
                                <w:lang w:bidi="fa-IR"/>
                              </w:rPr>
                            </w:pPr>
                            <w:r w:rsidRPr="00535509">
                              <w:rPr>
                                <w:rFonts w:cs="B Nazanin" w:hint="cs"/>
                                <w:sz w:val="20"/>
                                <w:rtl/>
                                <w:lang w:bidi="fa-IR"/>
                              </w:rPr>
                              <w:t>گروهی از منابع را که هزين</w:t>
                            </w:r>
                            <w:r>
                              <w:rPr>
                                <w:rFonts w:cs="B Nazanin" w:hint="cs"/>
                                <w:sz w:val="20"/>
                                <w:rtl/>
                                <w:lang w:bidi="fa-IR"/>
                              </w:rPr>
                              <w:t>ه‌ی</w:t>
                            </w:r>
                            <w:r w:rsidRPr="00535509">
                              <w:rPr>
                                <w:rFonts w:cs="B Nazanin" w:hint="cs"/>
                                <w:sz w:val="20"/>
                                <w:rtl/>
                                <w:lang w:bidi="fa-IR"/>
                              </w:rPr>
                              <w:t xml:space="preserve"> اجرای کار بر روی آنها از بودج</w:t>
                            </w:r>
                            <w:r>
                              <w:rPr>
                                <w:rFonts w:cs="B Nazanin" w:hint="cs"/>
                                <w:sz w:val="20"/>
                                <w:rtl/>
                                <w:lang w:bidi="fa-IR"/>
                              </w:rPr>
                              <w:t>ه‌ی</w:t>
                            </w:r>
                            <w:r w:rsidRPr="00535509">
                              <w:rPr>
                                <w:rFonts w:cs="B Nazanin" w:hint="cs"/>
                                <w:sz w:val="20"/>
                                <w:rtl/>
                                <w:lang w:bidi="fa-IR"/>
                              </w:rPr>
                              <w:t xml:space="preserve"> اختصاص داده شده</w:t>
                            </w:r>
                            <w:r>
                              <w:rPr>
                                <w:rFonts w:cs="B Nazanin" w:hint="cs"/>
                                <w:sz w:val="20"/>
                                <w:rtl/>
                                <w:lang w:bidi="fa-IR"/>
                              </w:rPr>
                              <w:t>،</w:t>
                            </w:r>
                            <w:r w:rsidRPr="00535509">
                              <w:rPr>
                                <w:rFonts w:cs="B Nazanin" w:hint="cs"/>
                                <w:sz w:val="20"/>
                                <w:rtl/>
                                <w:lang w:bidi="fa-IR"/>
                              </w:rPr>
                              <w:t xml:space="preserve"> کمتر است</w:t>
                            </w:r>
                            <w:r>
                              <w:rPr>
                                <w:rFonts w:cs="B Nazanin" w:hint="cs"/>
                                <w:sz w:val="20"/>
                                <w:rtl/>
                                <w:lang w:bidi="fa-IR"/>
                              </w:rPr>
                              <w:t>،</w:t>
                            </w:r>
                            <w:r w:rsidRPr="00535509">
                              <w:rPr>
                                <w:rFonts w:cs="B Nazanin" w:hint="cs"/>
                                <w:sz w:val="20"/>
                                <w:rtl/>
                                <w:lang w:bidi="fa-IR"/>
                              </w:rPr>
                              <w:t xml:space="preserve"> از بقي</w:t>
                            </w:r>
                            <w:r>
                              <w:rPr>
                                <w:rFonts w:cs="B Nazanin" w:hint="cs"/>
                                <w:sz w:val="20"/>
                                <w:rtl/>
                                <w:lang w:bidi="fa-IR"/>
                              </w:rPr>
                              <w:t>ه‌ی</w:t>
                            </w:r>
                            <w:r w:rsidRPr="00535509">
                              <w:rPr>
                                <w:rFonts w:cs="B Nazanin" w:hint="cs"/>
                                <w:sz w:val="20"/>
                                <w:rtl/>
                                <w:lang w:bidi="fa-IR"/>
                              </w:rPr>
                              <w:t xml:space="preserve"> منابع جدا کن.</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20"/>
                                <w:lang w:bidi="fa-IR"/>
                              </w:rPr>
                            </w:pPr>
                            <w:r w:rsidRPr="00535509">
                              <w:rPr>
                                <w:rFonts w:cs="B Nazanin" w:hint="cs"/>
                                <w:sz w:val="20"/>
                                <w:rtl/>
                                <w:lang w:bidi="fa-IR"/>
                              </w:rPr>
                              <w:t>در گروه منابع انتخاب شده، منبعی را که بتواند زودتر از منابع ديگر گروه، اجرای کار را تمام کند</w:t>
                            </w:r>
                            <w:r>
                              <w:rPr>
                                <w:rFonts w:cs="B Nazanin" w:hint="cs"/>
                                <w:sz w:val="20"/>
                                <w:rtl/>
                                <w:lang w:bidi="fa-IR"/>
                              </w:rPr>
                              <w:t>،</w:t>
                            </w:r>
                            <w:r w:rsidRPr="00535509">
                              <w:rPr>
                                <w:rFonts w:cs="B Nazanin" w:hint="cs"/>
                                <w:sz w:val="20"/>
                                <w:rtl/>
                                <w:lang w:bidi="fa-IR"/>
                              </w:rPr>
                              <w:t xml:space="preserve"> انتخاب کرده و کار را به آن </w:t>
                            </w:r>
                            <w:r>
                              <w:rPr>
                                <w:rFonts w:cs="B Nazanin" w:hint="cs"/>
                                <w:sz w:val="20"/>
                                <w:rtl/>
                                <w:lang w:bidi="fa-IR"/>
                              </w:rPr>
                              <w:t>نگاشت</w:t>
                            </w:r>
                            <w:r w:rsidRPr="00535509">
                              <w:rPr>
                                <w:rFonts w:cs="B Nazanin" w:hint="cs"/>
                                <w:sz w:val="20"/>
                                <w:rtl/>
                                <w:lang w:bidi="fa-IR"/>
                              </w:rPr>
                              <w:t xml:space="preserve"> کن.</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20"/>
                                <w:lang w:bidi="fa-IR"/>
                              </w:rPr>
                            </w:pPr>
                            <w:r w:rsidRPr="00535509">
                              <w:rPr>
                                <w:rFonts w:cs="B Nazanin" w:hint="cs"/>
                                <w:sz w:val="20"/>
                                <w:rtl/>
                                <w:lang w:bidi="fa-IR"/>
                              </w:rPr>
                              <w:t>هزين</w:t>
                            </w:r>
                            <w:r>
                              <w:rPr>
                                <w:rFonts w:cs="B Nazanin" w:hint="cs"/>
                                <w:sz w:val="20"/>
                                <w:rtl/>
                                <w:lang w:bidi="fa-IR"/>
                              </w:rPr>
                              <w:t>ه‌ی</w:t>
                            </w:r>
                            <w:r w:rsidRPr="00535509">
                              <w:rPr>
                                <w:rFonts w:cs="B Nazanin" w:hint="cs"/>
                                <w:sz w:val="20"/>
                                <w:rtl/>
                                <w:lang w:bidi="fa-IR"/>
                              </w:rPr>
                              <w:t xml:space="preserve"> اجرای کار بر روی منبع انتخابی را از بودج</w:t>
                            </w:r>
                            <w:r>
                              <w:rPr>
                                <w:rFonts w:cs="B Nazanin" w:hint="cs"/>
                                <w:sz w:val="20"/>
                                <w:rtl/>
                                <w:lang w:bidi="fa-IR"/>
                              </w:rPr>
                              <w:t>ه‌ی</w:t>
                            </w:r>
                            <w:r w:rsidRPr="00535509">
                              <w:rPr>
                                <w:rFonts w:cs="B Nazanin" w:hint="cs"/>
                                <w:sz w:val="20"/>
                                <w:rtl/>
                                <w:lang w:bidi="fa-IR"/>
                              </w:rPr>
                              <w:t xml:space="preserve"> اختصاص داده شده</w:t>
                            </w:r>
                            <w:r>
                              <w:rPr>
                                <w:rFonts w:cs="B Nazanin" w:hint="cs"/>
                                <w:sz w:val="20"/>
                                <w:rtl/>
                                <w:lang w:bidi="fa-IR"/>
                              </w:rPr>
                              <w:t>،</w:t>
                            </w:r>
                            <w:r w:rsidRPr="00535509">
                              <w:rPr>
                                <w:rFonts w:cs="B Nazanin" w:hint="cs"/>
                                <w:sz w:val="20"/>
                                <w:rtl/>
                                <w:lang w:bidi="fa-IR"/>
                              </w:rPr>
                              <w:t xml:space="preserve"> کم کرده و مابقی را برای کار بعدی ذخيره کن.</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18"/>
                                <w:rtl/>
                                <w:lang w:bidi="fa-IR"/>
                              </w:rPr>
                            </w:pPr>
                            <w:r w:rsidRPr="00535509">
                              <w:rPr>
                                <w:rFonts w:cs="B Nazanin" w:hint="cs"/>
                                <w:sz w:val="20"/>
                                <w:rtl/>
                                <w:lang w:bidi="fa-IR"/>
                              </w:rPr>
                              <w:t>کار را از صف کارها خارج کن.</w:t>
                            </w:r>
                          </w:p>
                          <w:p w:rsidR="00695683" w:rsidRPr="00535509" w:rsidRDefault="00695683" w:rsidP="00855F6D">
                            <w:pPr>
                              <w:spacing w:after="60"/>
                              <w:ind w:firstLine="567"/>
                              <w:jc w:val="lowKashida"/>
                              <w:rPr>
                                <w:rFonts w:cs="B Nazanin"/>
                                <w:sz w:val="20"/>
                                <w:rtl/>
                                <w:lang w:bidi="fa-IR"/>
                              </w:rPr>
                            </w:pPr>
                          </w:p>
                          <w:p w:rsidR="00695683" w:rsidRPr="00535509" w:rsidRDefault="00695683" w:rsidP="00855F6D">
                            <w:pPr>
                              <w:spacing w:after="60"/>
                              <w:rPr>
                                <w:rFonts w:cs="B Nazanin"/>
                                <w:sz w:val="20"/>
                                <w:lang w:bidi="fa-IR"/>
                              </w:rPr>
                            </w:pPr>
                          </w:p>
                          <w:p w:rsidR="00695683" w:rsidRPr="00535509" w:rsidRDefault="00695683" w:rsidP="00855F6D">
                            <w:pPr>
                              <w:spacing w:after="60"/>
                              <w:rPr>
                                <w:rFonts w:cs="B Nazanin"/>
                              </w:rPr>
                            </w:pPr>
                          </w:p>
                        </w:txbxContent>
                      </wps:txbx>
                      <wps:bodyPr rot="0" vert="horz" wrap="square" lIns="91440" tIns="45720" rIns="91440" bIns="45720" anchor="t" anchorCtr="0" upright="1">
                        <a:noAutofit/>
                      </wps:bodyPr>
                    </wps:wsp>
                  </a:graphicData>
                </a:graphic>
              </wp:inline>
            </w:drawing>
          </mc:Choice>
          <mc:Fallback>
            <w:pict>
              <v:shape id="Text Box 1034" o:spid="_x0000_s1070" type="#_x0000_t202" style="width:414pt;height:2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">
                <v:textbox>
                  <w:txbxContent>
                    <w:p w:rsidR="00695683" w:rsidRPr="00535509" w:rsidRDefault="00695683" w:rsidP="00E51C44">
                      <w:pPr>
                        <w:numPr>
                          <w:ilvl w:val="0"/>
                          <w:numId w:val="19"/>
                        </w:numPr>
                        <w:tabs>
                          <w:tab w:val="clear" w:pos="1287"/>
                          <w:tab w:val="num" w:pos="601"/>
                        </w:tabs>
                        <w:bidi/>
                        <w:spacing w:after="60" w:line="240" w:lineRule="auto"/>
                        <w:ind w:left="601"/>
                        <w:jc w:val="lowKashida"/>
                        <w:rPr>
                          <w:rFonts w:cs="B Nazanin"/>
                          <w:sz w:val="20"/>
                          <w:lang w:bidi="fa-IR"/>
                        </w:rPr>
                      </w:pPr>
                      <w:r w:rsidRPr="00535509">
                        <w:rPr>
                          <w:rFonts w:cs="B Nazanin" w:hint="cs"/>
                          <w:sz w:val="20"/>
                          <w:rtl/>
                          <w:lang w:bidi="fa-IR"/>
                        </w:rPr>
                        <w:t>کارها را به صورت نزولی از نظر طول مرتب کن.</w:t>
                      </w:r>
                    </w:p>
                    <w:p w:rsidR="00695683" w:rsidRPr="00535509" w:rsidRDefault="00695683" w:rsidP="00E51C44">
                      <w:pPr>
                        <w:numPr>
                          <w:ilvl w:val="0"/>
                          <w:numId w:val="19"/>
                        </w:numPr>
                        <w:tabs>
                          <w:tab w:val="clear" w:pos="1287"/>
                          <w:tab w:val="num" w:pos="601"/>
                        </w:tabs>
                        <w:bidi/>
                        <w:spacing w:after="60" w:line="240" w:lineRule="auto"/>
                        <w:ind w:left="601"/>
                        <w:jc w:val="lowKashida"/>
                        <w:rPr>
                          <w:rFonts w:cs="B Nazanin"/>
                          <w:sz w:val="20"/>
                          <w:lang w:bidi="fa-IR"/>
                        </w:rPr>
                      </w:pPr>
                      <w:r w:rsidRPr="00535509">
                        <w:rPr>
                          <w:rFonts w:cs="B Nazanin" w:hint="cs"/>
                          <w:sz w:val="20"/>
                          <w:rtl/>
                          <w:lang w:bidi="fa-IR"/>
                        </w:rPr>
                        <w:t>برای هر کار به ترتيب انجام بده</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20"/>
                          <w:lang w:bidi="fa-IR"/>
                        </w:rPr>
                      </w:pPr>
                      <w:r w:rsidRPr="00535509">
                        <w:rPr>
                          <w:rFonts w:cs="B Nazanin" w:hint="cs"/>
                          <w:sz w:val="20"/>
                          <w:rtl/>
                          <w:lang w:bidi="fa-IR"/>
                        </w:rPr>
                        <w:t>با توجه به نسبت طول کار به مجموع طول کارهای باقيمانده، بودجه‌ای را به آن اختصاص بده و از بودج</w:t>
                      </w:r>
                      <w:r>
                        <w:rPr>
                          <w:rFonts w:cs="B Nazanin" w:hint="cs"/>
                          <w:sz w:val="20"/>
                          <w:rtl/>
                          <w:lang w:bidi="fa-IR"/>
                        </w:rPr>
                        <w:t>ه‌ی</w:t>
                      </w:r>
                      <w:r w:rsidRPr="00535509">
                        <w:rPr>
                          <w:rFonts w:cs="B Nazanin" w:hint="cs"/>
                          <w:sz w:val="20"/>
                          <w:rtl/>
                          <w:lang w:bidi="fa-IR"/>
                        </w:rPr>
                        <w:t xml:space="preserve"> کل کم کن.</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20"/>
                          <w:lang w:bidi="fa-IR"/>
                        </w:rPr>
                      </w:pPr>
                      <w:r w:rsidRPr="00535509">
                        <w:rPr>
                          <w:rFonts w:cs="B Nazanin" w:hint="cs"/>
                          <w:sz w:val="20"/>
                          <w:rtl/>
                          <w:lang w:bidi="fa-IR"/>
                        </w:rPr>
                        <w:t>مقداری را که از بودج</w:t>
                      </w:r>
                      <w:r>
                        <w:rPr>
                          <w:rFonts w:cs="B Nazanin" w:hint="cs"/>
                          <w:sz w:val="20"/>
                          <w:rtl/>
                          <w:lang w:bidi="fa-IR"/>
                        </w:rPr>
                        <w:t>ه‌ی</w:t>
                      </w:r>
                      <w:r w:rsidRPr="00535509">
                        <w:rPr>
                          <w:rFonts w:cs="B Nazanin" w:hint="cs"/>
                          <w:sz w:val="20"/>
                          <w:rtl/>
                          <w:lang w:bidi="fa-IR"/>
                        </w:rPr>
                        <w:t xml:space="preserve"> کار قبل باقيمانده است</w:t>
                      </w:r>
                      <w:r>
                        <w:rPr>
                          <w:rFonts w:cs="B Nazanin" w:hint="cs"/>
                          <w:sz w:val="20"/>
                          <w:rtl/>
                          <w:lang w:bidi="fa-IR"/>
                        </w:rPr>
                        <w:t>،</w:t>
                      </w:r>
                      <w:r w:rsidRPr="00535509">
                        <w:rPr>
                          <w:rFonts w:cs="B Nazanin" w:hint="cs"/>
                          <w:sz w:val="20"/>
                          <w:rtl/>
                          <w:lang w:bidi="fa-IR"/>
                        </w:rPr>
                        <w:t xml:space="preserve"> به بودج</w:t>
                      </w:r>
                      <w:r>
                        <w:rPr>
                          <w:rFonts w:cs="B Nazanin" w:hint="cs"/>
                          <w:sz w:val="20"/>
                          <w:rtl/>
                          <w:lang w:bidi="fa-IR"/>
                        </w:rPr>
                        <w:t>ه‌ی</w:t>
                      </w:r>
                      <w:r w:rsidRPr="00535509">
                        <w:rPr>
                          <w:rFonts w:cs="B Nazanin" w:hint="cs"/>
                          <w:sz w:val="20"/>
                          <w:rtl/>
                          <w:lang w:bidi="fa-IR"/>
                        </w:rPr>
                        <w:t xml:space="preserve"> اختصاص يافته به اين کار</w:t>
                      </w:r>
                      <w:r>
                        <w:rPr>
                          <w:rFonts w:cs="B Nazanin" w:hint="cs"/>
                          <w:sz w:val="20"/>
                          <w:rtl/>
                          <w:lang w:bidi="fa-IR"/>
                        </w:rPr>
                        <w:t>،</w:t>
                      </w:r>
                      <w:r w:rsidRPr="00535509">
                        <w:rPr>
                          <w:rFonts w:cs="B Nazanin" w:hint="cs"/>
                          <w:sz w:val="20"/>
                          <w:rtl/>
                          <w:lang w:bidi="fa-IR"/>
                        </w:rPr>
                        <w:t xml:space="preserve"> اضافه کن.</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20"/>
                          <w:lang w:bidi="fa-IR"/>
                        </w:rPr>
                      </w:pPr>
                      <w:r w:rsidRPr="00535509">
                        <w:rPr>
                          <w:rFonts w:cs="B Nazanin" w:hint="cs"/>
                          <w:sz w:val="20"/>
                          <w:rtl/>
                          <w:lang w:bidi="fa-IR"/>
                        </w:rPr>
                        <w:t>گروهی از منابع را که هزين</w:t>
                      </w:r>
                      <w:r>
                        <w:rPr>
                          <w:rFonts w:cs="B Nazanin" w:hint="cs"/>
                          <w:sz w:val="20"/>
                          <w:rtl/>
                          <w:lang w:bidi="fa-IR"/>
                        </w:rPr>
                        <w:t>ه‌ی</w:t>
                      </w:r>
                      <w:r w:rsidRPr="00535509">
                        <w:rPr>
                          <w:rFonts w:cs="B Nazanin" w:hint="cs"/>
                          <w:sz w:val="20"/>
                          <w:rtl/>
                          <w:lang w:bidi="fa-IR"/>
                        </w:rPr>
                        <w:t xml:space="preserve"> اجرای کار بر روی آنها از بودج</w:t>
                      </w:r>
                      <w:r>
                        <w:rPr>
                          <w:rFonts w:cs="B Nazanin" w:hint="cs"/>
                          <w:sz w:val="20"/>
                          <w:rtl/>
                          <w:lang w:bidi="fa-IR"/>
                        </w:rPr>
                        <w:t>ه‌ی</w:t>
                      </w:r>
                      <w:r w:rsidRPr="00535509">
                        <w:rPr>
                          <w:rFonts w:cs="B Nazanin" w:hint="cs"/>
                          <w:sz w:val="20"/>
                          <w:rtl/>
                          <w:lang w:bidi="fa-IR"/>
                        </w:rPr>
                        <w:t xml:space="preserve"> اختصاص داده شده</w:t>
                      </w:r>
                      <w:r>
                        <w:rPr>
                          <w:rFonts w:cs="B Nazanin" w:hint="cs"/>
                          <w:sz w:val="20"/>
                          <w:rtl/>
                          <w:lang w:bidi="fa-IR"/>
                        </w:rPr>
                        <w:t>،</w:t>
                      </w:r>
                      <w:r w:rsidRPr="00535509">
                        <w:rPr>
                          <w:rFonts w:cs="B Nazanin" w:hint="cs"/>
                          <w:sz w:val="20"/>
                          <w:rtl/>
                          <w:lang w:bidi="fa-IR"/>
                        </w:rPr>
                        <w:t xml:space="preserve"> کمتر است</w:t>
                      </w:r>
                      <w:r>
                        <w:rPr>
                          <w:rFonts w:cs="B Nazanin" w:hint="cs"/>
                          <w:sz w:val="20"/>
                          <w:rtl/>
                          <w:lang w:bidi="fa-IR"/>
                        </w:rPr>
                        <w:t>،</w:t>
                      </w:r>
                      <w:r w:rsidRPr="00535509">
                        <w:rPr>
                          <w:rFonts w:cs="B Nazanin" w:hint="cs"/>
                          <w:sz w:val="20"/>
                          <w:rtl/>
                          <w:lang w:bidi="fa-IR"/>
                        </w:rPr>
                        <w:t xml:space="preserve"> از بقي</w:t>
                      </w:r>
                      <w:r>
                        <w:rPr>
                          <w:rFonts w:cs="B Nazanin" w:hint="cs"/>
                          <w:sz w:val="20"/>
                          <w:rtl/>
                          <w:lang w:bidi="fa-IR"/>
                        </w:rPr>
                        <w:t>ه‌ی</w:t>
                      </w:r>
                      <w:r w:rsidRPr="00535509">
                        <w:rPr>
                          <w:rFonts w:cs="B Nazanin" w:hint="cs"/>
                          <w:sz w:val="20"/>
                          <w:rtl/>
                          <w:lang w:bidi="fa-IR"/>
                        </w:rPr>
                        <w:t xml:space="preserve"> منابع جدا کن.</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20"/>
                          <w:lang w:bidi="fa-IR"/>
                        </w:rPr>
                      </w:pPr>
                      <w:r w:rsidRPr="00535509">
                        <w:rPr>
                          <w:rFonts w:cs="B Nazanin" w:hint="cs"/>
                          <w:sz w:val="20"/>
                          <w:rtl/>
                          <w:lang w:bidi="fa-IR"/>
                        </w:rPr>
                        <w:t>در گروه منابع انتخاب شده، منبعی را که بتواند زودتر از منابع ديگر گروه، اجرای کار را تمام کند</w:t>
                      </w:r>
                      <w:r>
                        <w:rPr>
                          <w:rFonts w:cs="B Nazanin" w:hint="cs"/>
                          <w:sz w:val="20"/>
                          <w:rtl/>
                          <w:lang w:bidi="fa-IR"/>
                        </w:rPr>
                        <w:t>،</w:t>
                      </w:r>
                      <w:r w:rsidRPr="00535509">
                        <w:rPr>
                          <w:rFonts w:cs="B Nazanin" w:hint="cs"/>
                          <w:sz w:val="20"/>
                          <w:rtl/>
                          <w:lang w:bidi="fa-IR"/>
                        </w:rPr>
                        <w:t xml:space="preserve"> انتخاب کرده و کار را به آن </w:t>
                      </w:r>
                      <w:r>
                        <w:rPr>
                          <w:rFonts w:cs="B Nazanin" w:hint="cs"/>
                          <w:sz w:val="20"/>
                          <w:rtl/>
                          <w:lang w:bidi="fa-IR"/>
                        </w:rPr>
                        <w:t>نگاشت</w:t>
                      </w:r>
                      <w:r w:rsidRPr="00535509">
                        <w:rPr>
                          <w:rFonts w:cs="B Nazanin" w:hint="cs"/>
                          <w:sz w:val="20"/>
                          <w:rtl/>
                          <w:lang w:bidi="fa-IR"/>
                        </w:rPr>
                        <w:t xml:space="preserve"> کن.</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20"/>
                          <w:lang w:bidi="fa-IR"/>
                        </w:rPr>
                      </w:pPr>
                      <w:r w:rsidRPr="00535509">
                        <w:rPr>
                          <w:rFonts w:cs="B Nazanin" w:hint="cs"/>
                          <w:sz w:val="20"/>
                          <w:rtl/>
                          <w:lang w:bidi="fa-IR"/>
                        </w:rPr>
                        <w:t>هزين</w:t>
                      </w:r>
                      <w:r>
                        <w:rPr>
                          <w:rFonts w:cs="B Nazanin" w:hint="cs"/>
                          <w:sz w:val="20"/>
                          <w:rtl/>
                          <w:lang w:bidi="fa-IR"/>
                        </w:rPr>
                        <w:t>ه‌ی</w:t>
                      </w:r>
                      <w:r w:rsidRPr="00535509">
                        <w:rPr>
                          <w:rFonts w:cs="B Nazanin" w:hint="cs"/>
                          <w:sz w:val="20"/>
                          <w:rtl/>
                          <w:lang w:bidi="fa-IR"/>
                        </w:rPr>
                        <w:t xml:space="preserve"> اجرای کار بر روی منبع انتخابی را از بودج</w:t>
                      </w:r>
                      <w:r>
                        <w:rPr>
                          <w:rFonts w:cs="B Nazanin" w:hint="cs"/>
                          <w:sz w:val="20"/>
                          <w:rtl/>
                          <w:lang w:bidi="fa-IR"/>
                        </w:rPr>
                        <w:t>ه‌ی</w:t>
                      </w:r>
                      <w:r w:rsidRPr="00535509">
                        <w:rPr>
                          <w:rFonts w:cs="B Nazanin" w:hint="cs"/>
                          <w:sz w:val="20"/>
                          <w:rtl/>
                          <w:lang w:bidi="fa-IR"/>
                        </w:rPr>
                        <w:t xml:space="preserve"> اختصاص داده شده</w:t>
                      </w:r>
                      <w:r>
                        <w:rPr>
                          <w:rFonts w:cs="B Nazanin" w:hint="cs"/>
                          <w:sz w:val="20"/>
                          <w:rtl/>
                          <w:lang w:bidi="fa-IR"/>
                        </w:rPr>
                        <w:t>،</w:t>
                      </w:r>
                      <w:r w:rsidRPr="00535509">
                        <w:rPr>
                          <w:rFonts w:cs="B Nazanin" w:hint="cs"/>
                          <w:sz w:val="20"/>
                          <w:rtl/>
                          <w:lang w:bidi="fa-IR"/>
                        </w:rPr>
                        <w:t xml:space="preserve"> کم کرده و مابقی را برای کار بعدی ذخيره کن.</w:t>
                      </w:r>
                    </w:p>
                    <w:p w:rsidR="00695683" w:rsidRPr="00535509" w:rsidRDefault="00695683" w:rsidP="00E51C44">
                      <w:pPr>
                        <w:numPr>
                          <w:ilvl w:val="0"/>
                          <w:numId w:val="20"/>
                        </w:numPr>
                        <w:tabs>
                          <w:tab w:val="clear" w:pos="2007"/>
                          <w:tab w:val="num" w:pos="1140"/>
                        </w:tabs>
                        <w:bidi/>
                        <w:spacing w:after="60" w:line="240" w:lineRule="auto"/>
                        <w:ind w:left="1140"/>
                        <w:jc w:val="lowKashida"/>
                        <w:rPr>
                          <w:rFonts w:cs="B Nazanin"/>
                          <w:sz w:val="18"/>
                          <w:rtl/>
                          <w:lang w:bidi="fa-IR"/>
                        </w:rPr>
                      </w:pPr>
                      <w:r w:rsidRPr="00535509">
                        <w:rPr>
                          <w:rFonts w:cs="B Nazanin" w:hint="cs"/>
                          <w:sz w:val="20"/>
                          <w:rtl/>
                          <w:lang w:bidi="fa-IR"/>
                        </w:rPr>
                        <w:t>کار را از صف کارها خارج کن.</w:t>
                      </w:r>
                    </w:p>
                    <w:p w:rsidR="00695683" w:rsidRPr="00535509" w:rsidRDefault="00695683" w:rsidP="00855F6D">
                      <w:pPr>
                        <w:spacing w:after="60"/>
                        <w:ind w:firstLine="567"/>
                        <w:jc w:val="lowKashida"/>
                        <w:rPr>
                          <w:rFonts w:cs="B Nazanin"/>
                          <w:sz w:val="20"/>
                          <w:rtl/>
                          <w:lang w:bidi="fa-IR"/>
                        </w:rPr>
                      </w:pPr>
                    </w:p>
                    <w:p w:rsidR="00695683" w:rsidRPr="00535509" w:rsidRDefault="00695683" w:rsidP="00855F6D">
                      <w:pPr>
                        <w:spacing w:after="60"/>
                        <w:rPr>
                          <w:rFonts w:cs="B Nazanin"/>
                          <w:sz w:val="20"/>
                          <w:lang w:bidi="fa-IR"/>
                        </w:rPr>
                      </w:pPr>
                    </w:p>
                    <w:p w:rsidR="00695683" w:rsidRPr="00535509" w:rsidRDefault="00695683" w:rsidP="00855F6D">
                      <w:pPr>
                        <w:spacing w:after="60"/>
                        <w:rPr>
                          <w:rFonts w:cs="B Nazanin"/>
                        </w:rPr>
                      </w:pPr>
                    </w:p>
                  </w:txbxContent>
                </v:textbox>
                <w10:anchorlock/>
              </v:shape>
            </w:pict>
          </mc:Fallback>
        </mc:AlternateContent>
      </w:r>
    </w:p>
    <w:p w:rsidR="00855F6D" w:rsidRPr="00B83AEB" w:rsidRDefault="00B83AEB" w:rsidP="00B83AEB">
      <w:pPr>
        <w:pStyle w:val="Caption"/>
        <w:bidi/>
        <w:jc w:val="center"/>
        <w:rPr>
          <w:rFonts w:cs="B Nazanin"/>
          <w:color w:val="auto"/>
          <w:sz w:val="22"/>
          <w:szCs w:val="22"/>
        </w:rPr>
      </w:pPr>
      <w:bookmarkStart w:id="809" w:name="_Toc134012788"/>
      <w:bookmarkStart w:id="810" w:name="_Toc272054964"/>
      <w:r w:rsidRPr="00B83AEB">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855F6D" w:rsidRPr="00B83AEB">
        <w:rPr>
          <w:rFonts w:ascii="B Nazanin" w:cs="B Nazanin" w:hint="cs"/>
          <w:color w:val="auto"/>
          <w:sz w:val="22"/>
          <w:szCs w:val="22"/>
          <w:rtl/>
        </w:rPr>
        <w:t xml:space="preserve">: </w:t>
      </w:r>
      <w:r w:rsidR="00855F6D" w:rsidRPr="00B83AEB">
        <w:rPr>
          <w:rFonts w:cs="B Nazanin" w:hint="cs"/>
          <w:color w:val="auto"/>
          <w:sz w:val="22"/>
          <w:szCs w:val="22"/>
          <w:rtl/>
          <w:lang w:bidi="ar-SA"/>
        </w:rPr>
        <w:t xml:space="preserve">الگوريتم </w:t>
      </w:r>
      <w:r w:rsidR="00855F6D" w:rsidRPr="007F321B">
        <w:rPr>
          <w:rFonts w:ascii="Times New Roman" w:hAnsi="Times New Roman" w:cs="Times New Roman"/>
          <w:color w:val="auto"/>
        </w:rPr>
        <w:t>AEBTO</w:t>
      </w:r>
      <w:bookmarkEnd w:id="809"/>
      <w:bookmarkEnd w:id="810"/>
    </w:p>
    <w:p w:rsidR="00855F6D" w:rsidRDefault="00855F6D" w:rsidP="0092087F">
      <w:pPr>
        <w:pStyle w:val="MyParagraph"/>
        <w:ind w:firstLine="562"/>
        <w:rPr>
          <w:rtl/>
        </w:rPr>
      </w:pPr>
      <w:r>
        <w:rPr>
          <w:rFonts w:hint="cs"/>
          <w:rtl/>
        </w:rPr>
        <w:t>بايد توجه کرد که روش تخصيص بودجه‌ای که در اينجا پيشنهاد شده است هر دو ويژگی يک روش تخصيص خوب را داراست. اولاً با توجه به بودجه‌های اختصاص يافته به کارها هيچ گاه هزينه‌ی انجام کارها از مقدار بودجه‌ی تعيين شده توسط کاربر فراتر نمی‌رود. زيرا مقدار بودجه‌ی اختصاصی هر کار از بودجه‌ی کل کارها کم می‌شود و هيچ مقداری نيز به بودجه‌ی کل اضافه نمی‌شود. ثانياً مقدار اضافه‌ی بودجه‌ی اختصاص يافته به هر کار، به کار بعدی داده می‌شود و به اين ترتيب سعی می‌شود از بودجه‌ی تعيين شده به طور کامل استفاده شود.</w:t>
      </w:r>
    </w:p>
    <w:p w:rsidR="00F00DAF" w:rsidRPr="00B51188" w:rsidRDefault="00F00DAF" w:rsidP="00B51188">
      <w:pPr>
        <w:pStyle w:val="Heading3"/>
        <w:tabs>
          <w:tab w:val="clear" w:pos="0"/>
          <w:tab w:val="num" w:pos="810"/>
        </w:tabs>
        <w:bidi/>
        <w:rPr>
          <w:rFonts w:cs="B Nazanin"/>
          <w:szCs w:val="26"/>
        </w:rPr>
      </w:pPr>
      <w:bookmarkStart w:id="811" w:name="_Toc271852133"/>
      <w:bookmarkStart w:id="812" w:name="_Toc271960422"/>
      <w:bookmarkStart w:id="813" w:name="_Toc272055774"/>
      <w:r w:rsidRPr="00B51188">
        <w:rPr>
          <w:rFonts w:cs="B Nazanin" w:hint="cs"/>
          <w:szCs w:val="26"/>
          <w:rtl/>
          <w:lang w:bidi="ar-SA"/>
        </w:rPr>
        <w:t xml:space="preserve">الگوریتم </w:t>
      </w:r>
      <w:r w:rsidRPr="00B51188">
        <w:rPr>
          <w:rFonts w:ascii="Times New Roman" w:hAnsi="Times New Roman" w:cs="Times New Roman"/>
          <w:sz w:val="22"/>
        </w:rPr>
        <w:t>LATO</w:t>
      </w:r>
      <w:bookmarkEnd w:id="811"/>
      <w:bookmarkEnd w:id="812"/>
      <w:bookmarkEnd w:id="813"/>
    </w:p>
    <w:p w:rsidR="008602A4" w:rsidRPr="00B349BF" w:rsidRDefault="008602A4" w:rsidP="0092087F">
      <w:pPr>
        <w:pStyle w:val="MyParagraph"/>
        <w:ind w:firstLine="562"/>
        <w:rPr>
          <w:szCs w:val="28"/>
          <w:rtl/>
        </w:rPr>
      </w:pPr>
      <w:r>
        <w:rPr>
          <w:rFonts w:hint="cs"/>
          <w:rtl/>
        </w:rPr>
        <w:t xml:space="preserve">الگوريتم </w:t>
      </w:r>
      <w:r>
        <w:t>LATO</w:t>
      </w:r>
      <w:r>
        <w:rPr>
          <w:rFonts w:hint="cs"/>
          <w:rtl/>
        </w:rPr>
        <w:t xml:space="preserve"> سعی می‌کند با استفاده از مجموعه‌ای از اتوماتاهای يادگير عمل پيچيده‌ی بهينه‌سازی زمان را با کارايي بهتری نسبت به الگوريتم‌های مکاشفه‌ای انجام دهد. اين الگوريتم برای زمانبندی کارهای برنامه‌ی کاربردی متعلق به کاربر، </w:t>
      </w:r>
      <w:r w:rsidRPr="00B349BF">
        <w:rPr>
          <w:rFonts w:hint="cs"/>
          <w:rtl/>
        </w:rPr>
        <w:t xml:space="preserve">هر کدام از کارها را به يک اتوماتای يادگير مجهز می‌کند. اين اتوماتاهای يادگير دارای ساختار متغير بوده و اعمال آنها منابع گريد </w:t>
      </w:r>
      <w:r>
        <w:rPr>
          <w:rFonts w:hint="cs"/>
          <w:rtl/>
        </w:rPr>
        <w:t>می‌باشد</w:t>
      </w:r>
      <w:r w:rsidRPr="00B349BF">
        <w:rPr>
          <w:rFonts w:hint="cs"/>
          <w:rtl/>
        </w:rPr>
        <w:t>. در واقع اتوماتای يادگير متعلق به يک کار</w:t>
      </w:r>
      <w:r>
        <w:rPr>
          <w:rFonts w:hint="cs"/>
          <w:rtl/>
        </w:rPr>
        <w:t>،</w:t>
      </w:r>
      <w:r w:rsidRPr="00B349BF">
        <w:rPr>
          <w:rFonts w:hint="cs"/>
          <w:rtl/>
        </w:rPr>
        <w:t xml:space="preserve"> منبعی را</w:t>
      </w:r>
      <w:r>
        <w:rPr>
          <w:rFonts w:hint="cs"/>
          <w:rtl/>
        </w:rPr>
        <w:t xml:space="preserve"> که کار بايد به آن واگذار شود،</w:t>
      </w:r>
      <w:r w:rsidRPr="00B349BF">
        <w:rPr>
          <w:rFonts w:hint="cs"/>
          <w:rtl/>
        </w:rPr>
        <w:t xml:space="preserve"> انتخاب می‌کند. هنگامی که هم</w:t>
      </w:r>
      <w:r>
        <w:rPr>
          <w:rFonts w:hint="cs"/>
          <w:rtl/>
        </w:rPr>
        <w:t>ه‌ی</w:t>
      </w:r>
      <w:r w:rsidRPr="00B349BF">
        <w:rPr>
          <w:rFonts w:hint="cs"/>
          <w:rtl/>
        </w:rPr>
        <w:t xml:space="preserve"> کارها</w:t>
      </w:r>
      <w:r>
        <w:rPr>
          <w:rFonts w:hint="cs"/>
          <w:rtl/>
        </w:rPr>
        <w:t xml:space="preserve"> به ترتيب،</w:t>
      </w:r>
      <w:r w:rsidRPr="00B349BF">
        <w:rPr>
          <w:rFonts w:hint="cs"/>
          <w:rtl/>
        </w:rPr>
        <w:t xml:space="preserve"> منابع مورد نظر خود را انتخاب کردند</w:t>
      </w:r>
      <w:r>
        <w:rPr>
          <w:rFonts w:hint="cs"/>
          <w:rtl/>
        </w:rPr>
        <w:t>،</w:t>
      </w:r>
      <w:r w:rsidRPr="00B349BF">
        <w:rPr>
          <w:rFonts w:hint="cs"/>
          <w:rtl/>
        </w:rPr>
        <w:t xml:space="preserve"> از طرف محيط پاداش گرفته يا جريمه می‌شوند. سپس </w:t>
      </w:r>
      <w:r>
        <w:rPr>
          <w:rFonts w:hint="cs"/>
          <w:rtl/>
        </w:rPr>
        <w:t>برای بار ديگر،</w:t>
      </w:r>
      <w:r w:rsidRPr="00B349BF">
        <w:rPr>
          <w:rFonts w:hint="cs"/>
          <w:rtl/>
        </w:rPr>
        <w:t xml:space="preserve"> هم</w:t>
      </w:r>
      <w:r>
        <w:rPr>
          <w:rFonts w:hint="cs"/>
          <w:rtl/>
        </w:rPr>
        <w:t>ه‌ی</w:t>
      </w:r>
      <w:r w:rsidRPr="00B349BF">
        <w:rPr>
          <w:rFonts w:hint="cs"/>
          <w:rtl/>
        </w:rPr>
        <w:t xml:space="preserve"> کارها </w:t>
      </w:r>
      <w:r>
        <w:rPr>
          <w:rFonts w:hint="cs"/>
          <w:rtl/>
        </w:rPr>
        <w:t xml:space="preserve">عمل انتخاب </w:t>
      </w:r>
      <w:r w:rsidRPr="00B349BF">
        <w:rPr>
          <w:rFonts w:hint="cs"/>
          <w:rtl/>
        </w:rPr>
        <w:t xml:space="preserve">منبع </w:t>
      </w:r>
      <w:r>
        <w:rPr>
          <w:rFonts w:hint="cs"/>
          <w:rtl/>
        </w:rPr>
        <w:t>را انجام می‌دهند تا پاسخ محيط را دريافت کنند.</w:t>
      </w:r>
      <w:r w:rsidRPr="00B349BF">
        <w:rPr>
          <w:rFonts w:hint="cs"/>
          <w:rtl/>
        </w:rPr>
        <w:t xml:space="preserve"> اين عمل تا تعداد معينی تکرار می‌شود تا هم</w:t>
      </w:r>
      <w:r>
        <w:rPr>
          <w:rFonts w:hint="cs"/>
          <w:rtl/>
        </w:rPr>
        <w:t>ه‌ی</w:t>
      </w:r>
      <w:r w:rsidRPr="00B349BF">
        <w:rPr>
          <w:rFonts w:hint="cs"/>
          <w:rtl/>
        </w:rPr>
        <w:t xml:space="preserve"> کارها منبع مناسب خود را بيابند</w:t>
      </w:r>
      <w:r>
        <w:rPr>
          <w:rFonts w:hint="cs"/>
          <w:rtl/>
        </w:rPr>
        <w:t xml:space="preserve"> و به آن</w:t>
      </w:r>
      <w:r w:rsidRPr="00B349BF">
        <w:rPr>
          <w:rFonts w:hint="cs"/>
          <w:rtl/>
        </w:rPr>
        <w:t xml:space="preserve"> واگذار شوند.</w:t>
      </w:r>
      <w:r>
        <w:rPr>
          <w:rFonts w:hint="cs"/>
          <w:rtl/>
        </w:rPr>
        <w:t xml:space="preserve"> الگوريتم </w:t>
      </w:r>
      <w:r>
        <w:lastRenderedPageBreak/>
        <w:t>LATO</w:t>
      </w:r>
      <w:r>
        <w:rPr>
          <w:rFonts w:hint="cs"/>
          <w:rtl/>
        </w:rPr>
        <w:t xml:space="preserve"> همانند الگوريتم‌های پيشنهادی ديگر، از روش زمانبندی يکباره استفاده می‌کند و صف کارها را از نظر طول به صورت نزولی مرتب می‌کند.</w:t>
      </w:r>
    </w:p>
    <w:p w:rsidR="0092087F" w:rsidRDefault="008602A4" w:rsidP="0092087F">
      <w:pPr>
        <w:pStyle w:val="MyParagraph"/>
        <w:ind w:firstLine="562"/>
      </w:pPr>
      <w:r>
        <w:rPr>
          <w:rFonts w:hint="cs"/>
          <w:rtl/>
        </w:rPr>
        <w:t xml:space="preserve">در الگوريتم </w:t>
      </w:r>
      <w:r>
        <w:t>LATO</w:t>
      </w:r>
      <w:r>
        <w:rPr>
          <w:rFonts w:hint="cs"/>
          <w:rtl/>
        </w:rPr>
        <w:t xml:space="preserve"> نيز </w:t>
      </w:r>
      <w:r w:rsidRPr="00B349BF">
        <w:rPr>
          <w:rFonts w:hint="cs"/>
          <w:rtl/>
        </w:rPr>
        <w:t>در هر تکرار</w:t>
      </w:r>
      <w:r>
        <w:rPr>
          <w:rFonts w:hint="cs"/>
          <w:rtl/>
        </w:rPr>
        <w:t>،</w:t>
      </w:r>
      <w:r w:rsidRPr="00B349BF">
        <w:rPr>
          <w:rFonts w:hint="cs"/>
          <w:rtl/>
        </w:rPr>
        <w:t xml:space="preserve"> زمانبندی ايجاد شده بايد به طور موقت به منابع اِعمال شود تا بتوان آن را ارزيابی کرد. برای اين کار</w:t>
      </w:r>
      <w:r>
        <w:rPr>
          <w:rFonts w:hint="cs"/>
          <w:rtl/>
        </w:rPr>
        <w:t>،</w:t>
      </w:r>
      <w:r w:rsidRPr="00B349BF">
        <w:rPr>
          <w:rFonts w:hint="cs"/>
          <w:rtl/>
        </w:rPr>
        <w:t xml:space="preserve"> هر منبع دارای يک صف موقت به نام صف انتساب است که در ابتدای هر تکرار خالی می‌شود و سپس هنگامی که کارها به ترتيب</w:t>
      </w:r>
      <w:r>
        <w:rPr>
          <w:rFonts w:hint="cs"/>
          <w:rtl/>
        </w:rPr>
        <w:t>،</w:t>
      </w:r>
      <w:r w:rsidRPr="00B349BF">
        <w:rPr>
          <w:rFonts w:hint="cs"/>
          <w:rtl/>
        </w:rPr>
        <w:t xml:space="preserve"> در حال انتخاب منبع هستند</w:t>
      </w:r>
      <w:r>
        <w:rPr>
          <w:rFonts w:hint="cs"/>
          <w:rtl/>
        </w:rPr>
        <w:t>،</w:t>
      </w:r>
      <w:r w:rsidRPr="00B349BF">
        <w:rPr>
          <w:rFonts w:hint="cs"/>
          <w:rtl/>
        </w:rPr>
        <w:t xml:space="preserve"> بلافاصله در صف انتساب منبع انتخاب شده قرار می‌گيرند.</w:t>
      </w:r>
    </w:p>
    <w:p w:rsidR="008602A4" w:rsidRDefault="008602A4" w:rsidP="0092087F">
      <w:pPr>
        <w:pStyle w:val="MyParagraph"/>
        <w:ind w:firstLine="562"/>
        <w:rPr>
          <w:rtl/>
        </w:rPr>
      </w:pPr>
      <w:r w:rsidRPr="00B349BF">
        <w:rPr>
          <w:rFonts w:hint="cs"/>
          <w:rtl/>
        </w:rPr>
        <w:t xml:space="preserve">پاسخ محيط به اتوماتاهای يادگير </w:t>
      </w:r>
      <w:r>
        <w:rPr>
          <w:rFonts w:hint="cs"/>
          <w:rtl/>
        </w:rPr>
        <w:t xml:space="preserve">متعلق به </w:t>
      </w:r>
      <w:r w:rsidRPr="00B349BF">
        <w:rPr>
          <w:rFonts w:hint="cs"/>
          <w:rtl/>
        </w:rPr>
        <w:t>کارها</w:t>
      </w:r>
      <w:r>
        <w:rPr>
          <w:rFonts w:hint="cs"/>
          <w:rtl/>
        </w:rPr>
        <w:t>،</w:t>
      </w:r>
      <w:r w:rsidRPr="00B349BF">
        <w:rPr>
          <w:rFonts w:hint="cs"/>
          <w:rtl/>
        </w:rPr>
        <w:t xml:space="preserve"> </w:t>
      </w:r>
      <w:r>
        <w:rPr>
          <w:rFonts w:hint="cs"/>
          <w:rtl/>
        </w:rPr>
        <w:t>با توجه به شرايط ايده‌آل در يک بهينه‌سازی زمان انجام می‌گيرد</w:t>
      </w:r>
      <w:r w:rsidRPr="00B349BF">
        <w:rPr>
          <w:rFonts w:hint="cs"/>
          <w:rtl/>
        </w:rPr>
        <w:t>.</w:t>
      </w:r>
      <w:r>
        <w:rPr>
          <w:rFonts w:hint="cs"/>
          <w:rtl/>
        </w:rPr>
        <w:t xml:space="preserve"> برای اين منظور، محيط از سه نکته‌ی زير برای دادن پاداش يا جريمه به کارها استفاده می‌کند:</w:t>
      </w:r>
    </w:p>
    <w:p w:rsidR="008602A4" w:rsidRDefault="008602A4" w:rsidP="00C22176">
      <w:pPr>
        <w:pStyle w:val="MyNumber"/>
        <w:numPr>
          <w:ilvl w:val="0"/>
          <w:numId w:val="25"/>
        </w:numPr>
        <w:rPr>
          <w:rtl/>
          <w:lang w:bidi="fa-IR"/>
        </w:rPr>
      </w:pPr>
      <w:r>
        <w:rPr>
          <w:rFonts w:hint="cs"/>
          <w:rtl/>
          <w:lang w:bidi="fa-IR"/>
        </w:rPr>
        <w:t>مجموع هزينه‌ی اجرای کارها نبايد از بودجه‌ی تعيين شده توسط کاربر بيشتر باشد.</w:t>
      </w:r>
    </w:p>
    <w:p w:rsidR="008602A4" w:rsidRDefault="008602A4" w:rsidP="00C22176">
      <w:pPr>
        <w:pStyle w:val="MyNumber"/>
        <w:numPr>
          <w:ilvl w:val="0"/>
          <w:numId w:val="25"/>
        </w:numPr>
        <w:rPr>
          <w:rtl/>
          <w:lang w:bidi="fa-IR"/>
        </w:rPr>
      </w:pPr>
      <w:r>
        <w:rPr>
          <w:rFonts w:hint="cs"/>
          <w:rtl/>
          <w:lang w:bidi="fa-IR"/>
        </w:rPr>
        <w:t>زمان اجرای کارهای واگذار شده به پرکارترين منبع نبايد با زمان اجرا در منابع ديگر اختلاف زيادی داشته باشد.</w:t>
      </w:r>
    </w:p>
    <w:p w:rsidR="008602A4" w:rsidRDefault="008602A4" w:rsidP="00C22176">
      <w:pPr>
        <w:pStyle w:val="MyNumber"/>
        <w:numPr>
          <w:ilvl w:val="0"/>
          <w:numId w:val="25"/>
        </w:numPr>
        <w:rPr>
          <w:lang w:bidi="fa-IR"/>
        </w:rPr>
      </w:pPr>
      <w:r>
        <w:rPr>
          <w:rFonts w:hint="cs"/>
          <w:rtl/>
          <w:lang w:bidi="fa-IR"/>
        </w:rPr>
        <w:t>هر کار بايد به منبعی واگذار شود که بتواند اجرای آن کار را زودتر از بقيه‌ی منابع به اتمام برساند.</w:t>
      </w:r>
    </w:p>
    <w:p w:rsidR="0092087F" w:rsidRDefault="008602A4" w:rsidP="0092087F">
      <w:pPr>
        <w:pStyle w:val="MyParagraph"/>
        <w:ind w:firstLine="562"/>
      </w:pPr>
      <w:r>
        <w:rPr>
          <w:rFonts w:hint="cs"/>
          <w:rtl/>
        </w:rPr>
        <w:t>به اين ترتيب محيط با استفاده از دو نکته‌ی اول، کارها را جريمه می‌کند و با توجه به نکته‌ی سوم به کارها پاداش می‌دهد. با توجه به نکته‌ی اول، اگر مجموع هزينه‌های اجرای کارها بر روی منابع انتخاب شده توسط آنها از مقدار بودجه‌ی تعيين شده فراتر رود محيط کارهايي را که هزينه‌ی زيادی برای اجرا لازم دارند جريمه می‌کند. در واقع عمل جريمه کردن از انتهای صف کارها در گران</w:t>
      </w:r>
      <w:r>
        <w:rPr>
          <w:rFonts w:hint="eastAsia"/>
          <w:rtl/>
        </w:rPr>
        <w:t>‌</w:t>
      </w:r>
      <w:r>
        <w:rPr>
          <w:rFonts w:hint="cs"/>
          <w:rtl/>
        </w:rPr>
        <w:t>ترين منبع استفاده شده (گران‌ترين منبعی که حداقل يک کار به آن منتسب شده است) شروع می‌شود. با جريمه شدن هر کار و حذف آن از صف انتساب منبع انتخابی، اختلاف هزينه‌ی اجرای آن بر روی اين منبع با هزينه‌ی اجرای آن بر روی ارزان</w:t>
      </w:r>
      <w:r>
        <w:rPr>
          <w:rFonts w:hint="eastAsia"/>
          <w:rtl/>
        </w:rPr>
        <w:t>‌</w:t>
      </w:r>
      <w:r>
        <w:rPr>
          <w:rFonts w:hint="cs"/>
          <w:rtl/>
        </w:rPr>
        <w:t>ترين منبع موجود، از مقدار کل هزينه‌های اجرا کسر می‌شود. عمل جريمه دادن تا زمانی ادامه می‌يابد که مقدار کل هزينه‌ها از مقدار بودجه‌ی تعيين شده بيشتر باشد. در واقع با اين جريمه، کارها به سمت استفاده از منابع ارزانتر هدايت می‌شوند.</w:t>
      </w:r>
    </w:p>
    <w:p w:rsidR="0092087F" w:rsidRDefault="008602A4" w:rsidP="0092087F">
      <w:pPr>
        <w:pStyle w:val="MyParagraph"/>
        <w:ind w:firstLine="562"/>
      </w:pPr>
      <w:r>
        <w:rPr>
          <w:rFonts w:hint="cs"/>
          <w:rtl/>
        </w:rPr>
        <w:t>با توجه به نکته‌ی دوم، محيط جريمه کردن آخرين کار در صف انتساب پرکارترين منبع را در نظر می‌گيرد. اگر يکی از منابع استفاده شده در زمانبندی (منابعی که حداقل يک کار منتسب شده دارند) به جز آخرين (گران‌ترين) منبع استفاده شده، بتواند اين کار را زودتر از پرکارترين منبع پردازش کند، محيط اين کار را جريمه می‌کند تا در تکرارهای بعدی منبع مناسب</w:t>
      </w:r>
      <w:r>
        <w:rPr>
          <w:rFonts w:hint="eastAsia"/>
          <w:rtl/>
        </w:rPr>
        <w:t>‌</w:t>
      </w:r>
      <w:r>
        <w:rPr>
          <w:rFonts w:hint="cs"/>
          <w:rtl/>
        </w:rPr>
        <w:t>تری را برای خود انتخاب کند. اين عمل باعث می‌شود کارها به صورت متعادل بين منابع توزيع شوند.</w:t>
      </w:r>
    </w:p>
    <w:p w:rsidR="008602A4" w:rsidRDefault="008602A4" w:rsidP="0092087F">
      <w:pPr>
        <w:pStyle w:val="MyParagraph"/>
        <w:ind w:firstLine="562"/>
        <w:rPr>
          <w:rtl/>
        </w:rPr>
      </w:pPr>
      <w:r>
        <w:rPr>
          <w:rFonts w:hint="cs"/>
          <w:rtl/>
        </w:rPr>
        <w:t xml:space="preserve">در نهايت محيط با توجه به نکته‌ی سوم، به کارها پاداش می‌دهد. کارهايي که توانسته‌اند زمان اتمام کمتر يا برابر نسبت به تکرار قبل برای خود بدست بياورند پاداش می‌گيرند؛ البته به شرطی که در همين تکرار جريمه نشده باشند. به </w:t>
      </w:r>
      <w:r>
        <w:rPr>
          <w:rFonts w:hint="cs"/>
          <w:rtl/>
        </w:rPr>
        <w:lastRenderedPageBreak/>
        <w:t>اين ترتيب هر کار تشويق می‌شود منبعی را برای واگذاری خود انتخاب کند که در کمترين زمان، اجرایش را به اتمام برساند.</w:t>
      </w:r>
    </w:p>
    <w:p w:rsidR="008602A4" w:rsidRDefault="008602A4" w:rsidP="008602A4">
      <w:pPr>
        <w:pStyle w:val="MyLine"/>
        <w:rPr>
          <w:rtl/>
          <w:lang w:bidi="fa-IR"/>
        </w:rPr>
      </w:pPr>
    </w:p>
    <w:p w:rsidR="008602A4" w:rsidRDefault="007077EB" w:rsidP="008602A4">
      <w:pPr>
        <w:pStyle w:val="MyFigure"/>
        <w:rPr>
          <w:rtl/>
          <w:lang w:bidi="fa-IR"/>
        </w:rPr>
      </w:pPr>
      <w:r>
        <w:rPr>
          <w:noProof/>
          <w:lang w:bidi="ar-SA"/>
        </w:rPr>
        <mc:AlternateContent>
          <mc:Choice Requires="wps">
            <w:drawing>
              <wp:inline distT="0" distB="0" distL="0" distR="0">
                <wp:extent cx="5211445" cy="5094605"/>
                <wp:effectExtent l="5080" t="5715" r="12700" b="5080"/>
                <wp:docPr id="17"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5094605"/>
                        </a:xfrm>
                        <a:prstGeom prst="rect">
                          <a:avLst/>
                        </a:prstGeom>
                        <a:solidFill>
                          <a:srgbClr val="FFFFFF"/>
                        </a:solidFill>
                        <a:ln w="9525">
                          <a:solidFill>
                            <a:srgbClr val="000000"/>
                          </a:solidFill>
                          <a:miter lim="800000"/>
                          <a:headEnd/>
                          <a:tailEnd/>
                        </a:ln>
                      </wps:spPr>
                      <wps:txbx>
                        <w:txbxContent>
                          <w:p w:rsidR="00695683" w:rsidRPr="007B651F" w:rsidRDefault="00695683" w:rsidP="00E51C44">
                            <w:pPr>
                              <w:numPr>
                                <w:ilvl w:val="0"/>
                                <w:numId w:val="22"/>
                              </w:numPr>
                              <w:tabs>
                                <w:tab w:val="clear" w:pos="1062"/>
                                <w:tab w:val="num" w:pos="521"/>
                              </w:tabs>
                              <w:bidi/>
                              <w:spacing w:after="60" w:line="240" w:lineRule="auto"/>
                              <w:ind w:left="521"/>
                              <w:jc w:val="lowKashida"/>
                              <w:rPr>
                                <w:rFonts w:cs="B Nazanin"/>
                                <w:lang w:bidi="fa-IR"/>
                              </w:rPr>
                            </w:pPr>
                            <w:r w:rsidRPr="007B651F">
                              <w:rPr>
                                <w:rFonts w:cs="B Nazanin" w:hint="cs"/>
                                <w:b/>
                                <w:bCs/>
                                <w:rtl/>
                                <w:lang w:bidi="fa-IR"/>
                              </w:rPr>
                              <w:t>مرتب‌سازی:</w:t>
                            </w:r>
                            <w:r w:rsidRPr="007B651F">
                              <w:rPr>
                                <w:rFonts w:cs="B Nazanin" w:hint="cs"/>
                                <w:rtl/>
                                <w:lang w:bidi="fa-IR"/>
                              </w:rPr>
                              <w:t xml:space="preserve"> کارها را از نظر طول به صورت نزولی مرتب کن.</w:t>
                            </w:r>
                          </w:p>
                          <w:p w:rsidR="00695683" w:rsidRPr="007B651F" w:rsidRDefault="00695683" w:rsidP="00E51C44">
                            <w:pPr>
                              <w:numPr>
                                <w:ilvl w:val="0"/>
                                <w:numId w:val="22"/>
                              </w:numPr>
                              <w:tabs>
                                <w:tab w:val="clear" w:pos="1062"/>
                                <w:tab w:val="num" w:pos="521"/>
                              </w:tabs>
                              <w:bidi/>
                              <w:spacing w:after="60" w:line="240" w:lineRule="auto"/>
                              <w:ind w:left="521"/>
                              <w:jc w:val="lowKashida"/>
                              <w:rPr>
                                <w:rFonts w:cs="B Nazanin"/>
                                <w:lang w:bidi="fa-IR"/>
                              </w:rPr>
                            </w:pPr>
                            <w:r w:rsidRPr="007B651F">
                              <w:rPr>
                                <w:rFonts w:cs="B Nazanin" w:hint="cs"/>
                                <w:b/>
                                <w:bCs/>
                                <w:rtl/>
                                <w:lang w:bidi="fa-IR"/>
                              </w:rPr>
                              <w:t>يادگيری:</w:t>
                            </w:r>
                            <w:r w:rsidRPr="007B651F">
                              <w:rPr>
                                <w:rFonts w:cs="B Nazanin" w:hint="cs"/>
                                <w:rtl/>
                                <w:lang w:bidi="fa-IR"/>
                              </w:rPr>
                              <w:t xml:space="preserve"> به تعداد 10000 بار تکرار کن:</w:t>
                            </w:r>
                          </w:p>
                          <w:p w:rsidR="00695683" w:rsidRPr="007B651F" w:rsidRDefault="00695683" w:rsidP="00C22176">
                            <w:pPr>
                              <w:numPr>
                                <w:ilvl w:val="0"/>
                                <w:numId w:val="23"/>
                              </w:numPr>
                              <w:bidi/>
                              <w:spacing w:after="60" w:line="240" w:lineRule="auto"/>
                              <w:jc w:val="lowKashida"/>
                              <w:rPr>
                                <w:rFonts w:cs="B Nazanin"/>
                                <w:lang w:bidi="fa-IR"/>
                              </w:rPr>
                            </w:pPr>
                            <w:r w:rsidRPr="007B651F">
                              <w:rPr>
                                <w:rFonts w:cs="B Nazanin" w:hint="cs"/>
                                <w:rtl/>
                                <w:lang w:bidi="fa-IR"/>
                              </w:rPr>
                              <w:t>صف‌های انتساب منابع را خالی کن.</w:t>
                            </w:r>
                          </w:p>
                          <w:p w:rsidR="00695683" w:rsidRPr="007B651F" w:rsidRDefault="00695683" w:rsidP="00C22176">
                            <w:pPr>
                              <w:numPr>
                                <w:ilvl w:val="0"/>
                                <w:numId w:val="23"/>
                              </w:numPr>
                              <w:bidi/>
                              <w:spacing w:after="60" w:line="240" w:lineRule="auto"/>
                              <w:jc w:val="lowKashida"/>
                              <w:rPr>
                                <w:rFonts w:cs="B Nazanin"/>
                                <w:lang w:bidi="fa-IR"/>
                              </w:rPr>
                            </w:pPr>
                            <w:r w:rsidRPr="007B651F">
                              <w:rPr>
                                <w:rFonts w:cs="B Nazanin" w:hint="cs"/>
                                <w:b/>
                                <w:bCs/>
                                <w:rtl/>
                                <w:lang w:bidi="fa-IR"/>
                              </w:rPr>
                              <w:t>انتخاب:</w:t>
                            </w:r>
                            <w:r w:rsidRPr="007B651F">
                              <w:rPr>
                                <w:rFonts w:cs="B Nazanin" w:hint="cs"/>
                                <w:rtl/>
                                <w:lang w:bidi="fa-IR"/>
                              </w:rPr>
                              <w:t xml:space="preserve"> برای هر کار به ترتيب انجام بده:</w:t>
                            </w:r>
                          </w:p>
                          <w:p w:rsidR="00695683" w:rsidRPr="007B651F" w:rsidRDefault="00695683" w:rsidP="00C22176">
                            <w:pPr>
                              <w:numPr>
                                <w:ilvl w:val="0"/>
                                <w:numId w:val="24"/>
                              </w:numPr>
                              <w:bidi/>
                              <w:spacing w:after="60" w:line="240" w:lineRule="auto"/>
                              <w:jc w:val="lowKashida"/>
                              <w:rPr>
                                <w:rFonts w:cs="B Nazanin"/>
                                <w:rtl/>
                                <w:lang w:bidi="fa-IR"/>
                              </w:rPr>
                            </w:pPr>
                            <w:r w:rsidRPr="007B651F">
                              <w:rPr>
                                <w:rFonts w:cs="B Nazanin" w:hint="cs"/>
                                <w:rtl/>
                                <w:lang w:bidi="fa-IR"/>
                              </w:rPr>
                              <w:t xml:space="preserve">با </w:t>
                            </w:r>
                            <w:r w:rsidRPr="007B651F">
                              <w:rPr>
                                <w:rFonts w:cs="B Nazanin" w:hint="cs"/>
                                <w:sz w:val="20"/>
                                <w:rtl/>
                                <w:lang w:bidi="fa-IR"/>
                              </w:rPr>
                              <w:t>استفاده</w:t>
                            </w:r>
                            <w:r w:rsidRPr="007B651F">
                              <w:rPr>
                                <w:rFonts w:cs="B Nazanin" w:hint="cs"/>
                                <w:rtl/>
                                <w:lang w:bidi="fa-IR"/>
                              </w:rPr>
                              <w:t xml:space="preserve"> از اتوماتای يادگير مربوطه، منبعی را برای واگذاری، انتخاب کن.</w:t>
                            </w:r>
                          </w:p>
                          <w:p w:rsidR="00695683" w:rsidRPr="007B651F" w:rsidRDefault="00695683" w:rsidP="00C22176">
                            <w:pPr>
                              <w:numPr>
                                <w:ilvl w:val="0"/>
                                <w:numId w:val="24"/>
                              </w:numPr>
                              <w:bidi/>
                              <w:spacing w:after="60" w:line="240" w:lineRule="auto"/>
                              <w:jc w:val="lowKashida"/>
                              <w:rPr>
                                <w:rFonts w:cs="B Nazanin"/>
                                <w:lang w:bidi="fa-IR"/>
                              </w:rPr>
                            </w:pPr>
                            <w:r w:rsidRPr="007B651F">
                              <w:rPr>
                                <w:rFonts w:cs="B Nazanin" w:hint="cs"/>
                                <w:rtl/>
                                <w:lang w:bidi="fa-IR"/>
                              </w:rPr>
                              <w:t xml:space="preserve">کار را در صف </w:t>
                            </w:r>
                            <w:r w:rsidRPr="007B651F">
                              <w:rPr>
                                <w:rFonts w:cs="B Nazanin" w:hint="cs"/>
                                <w:sz w:val="20"/>
                                <w:rtl/>
                                <w:lang w:bidi="fa-IR"/>
                              </w:rPr>
                              <w:t>انتساب</w:t>
                            </w:r>
                            <w:r w:rsidRPr="007B651F">
                              <w:rPr>
                                <w:rFonts w:cs="B Nazanin" w:hint="cs"/>
                                <w:rtl/>
                                <w:lang w:bidi="fa-IR"/>
                              </w:rPr>
                              <w:t xml:space="preserve"> منبع انتخابی قرار بده.</w:t>
                            </w:r>
                          </w:p>
                          <w:p w:rsidR="00695683" w:rsidRPr="007B651F" w:rsidRDefault="00695683" w:rsidP="00C22176">
                            <w:pPr>
                              <w:numPr>
                                <w:ilvl w:val="0"/>
                                <w:numId w:val="23"/>
                              </w:numPr>
                              <w:bidi/>
                              <w:spacing w:after="60" w:line="240" w:lineRule="auto"/>
                              <w:jc w:val="lowKashida"/>
                              <w:rPr>
                                <w:rFonts w:cs="B Nazanin"/>
                                <w:rtl/>
                                <w:lang w:bidi="fa-IR"/>
                              </w:rPr>
                            </w:pPr>
                            <w:r w:rsidRPr="007B651F">
                              <w:rPr>
                                <w:rFonts w:cs="B Nazanin" w:hint="cs"/>
                                <w:b/>
                                <w:bCs/>
                                <w:rtl/>
                                <w:lang w:bidi="fa-IR"/>
                              </w:rPr>
                              <w:t xml:space="preserve">جريمه (1): </w:t>
                            </w:r>
                            <w:r w:rsidRPr="007B651F">
                              <w:rPr>
                                <w:rFonts w:cs="B Nazanin" w:hint="cs"/>
                                <w:rtl/>
                                <w:lang w:bidi="fa-IR"/>
                              </w:rPr>
                              <w:t>تا هنگامی که مجموع هزين</w:t>
                            </w:r>
                            <w:r>
                              <w:rPr>
                                <w:rFonts w:cs="B Nazanin" w:hint="cs"/>
                                <w:rtl/>
                                <w:lang w:bidi="fa-IR"/>
                              </w:rPr>
                              <w:t>ه‌ی</w:t>
                            </w:r>
                            <w:r w:rsidRPr="007B651F">
                              <w:rPr>
                                <w:rFonts w:cs="B Nazanin" w:hint="cs"/>
                                <w:rtl/>
                                <w:lang w:bidi="fa-IR"/>
                              </w:rPr>
                              <w:t xml:space="preserve"> اجرای کارها بر روی منابع انتخاب شده از بودج</w:t>
                            </w:r>
                            <w:r>
                              <w:rPr>
                                <w:rFonts w:cs="B Nazanin" w:hint="cs"/>
                                <w:rtl/>
                                <w:lang w:bidi="fa-IR"/>
                              </w:rPr>
                              <w:t>ه‌ی</w:t>
                            </w:r>
                            <w:r w:rsidRPr="007B651F">
                              <w:rPr>
                                <w:rFonts w:cs="B Nazanin" w:hint="cs"/>
                                <w:rtl/>
                                <w:lang w:bidi="fa-IR"/>
                              </w:rPr>
                              <w:t xml:space="preserve"> تعيين شده بيشتر است تکرار کن:</w:t>
                            </w:r>
                          </w:p>
                          <w:p w:rsidR="00695683" w:rsidRPr="007B651F" w:rsidRDefault="00695683" w:rsidP="00C22176">
                            <w:pPr>
                              <w:numPr>
                                <w:ilvl w:val="0"/>
                                <w:numId w:val="21"/>
                              </w:numPr>
                              <w:bidi/>
                              <w:spacing w:after="60" w:line="240" w:lineRule="auto"/>
                              <w:jc w:val="lowKashida"/>
                              <w:rPr>
                                <w:rFonts w:cs="B Nazanin"/>
                                <w:lang w:bidi="fa-IR"/>
                              </w:rPr>
                            </w:pPr>
                            <w:r w:rsidRPr="007B651F">
                              <w:rPr>
                                <w:rFonts w:cs="B Nazanin" w:hint="cs"/>
                                <w:rtl/>
                                <w:lang w:bidi="fa-IR"/>
                              </w:rPr>
                              <w:t>از انتهای صف انتساب در گران‌ترين منبع استفاده شده، يک کار را جدا کن.</w:t>
                            </w:r>
                          </w:p>
                          <w:p w:rsidR="00695683" w:rsidRPr="007B651F" w:rsidRDefault="00695683" w:rsidP="00C22176">
                            <w:pPr>
                              <w:numPr>
                                <w:ilvl w:val="0"/>
                                <w:numId w:val="21"/>
                              </w:numPr>
                              <w:bidi/>
                              <w:spacing w:after="60" w:line="240" w:lineRule="auto"/>
                              <w:jc w:val="lowKashida"/>
                              <w:rPr>
                                <w:rFonts w:cs="B Nazanin"/>
                                <w:rtl/>
                                <w:lang w:bidi="fa-IR"/>
                              </w:rPr>
                            </w:pPr>
                            <w:r w:rsidRPr="007B651F">
                              <w:rPr>
                                <w:rFonts w:cs="B Nazanin" w:hint="cs"/>
                                <w:rtl/>
                                <w:lang w:bidi="fa-IR"/>
                              </w:rPr>
                              <w:t>اختلاف هزين</w:t>
                            </w:r>
                            <w:r>
                              <w:rPr>
                                <w:rFonts w:cs="B Nazanin" w:hint="cs"/>
                                <w:rtl/>
                                <w:lang w:bidi="fa-IR"/>
                              </w:rPr>
                              <w:t>ه‌ی</w:t>
                            </w:r>
                            <w:r w:rsidRPr="007B651F">
                              <w:rPr>
                                <w:rFonts w:cs="B Nazanin" w:hint="cs"/>
                                <w:rtl/>
                                <w:lang w:bidi="fa-IR"/>
                              </w:rPr>
                              <w:t xml:space="preserve"> اجرای کار بر روی اين منبع با هزين</w:t>
                            </w:r>
                            <w:r>
                              <w:rPr>
                                <w:rFonts w:cs="B Nazanin" w:hint="cs"/>
                                <w:rtl/>
                                <w:lang w:bidi="fa-IR"/>
                              </w:rPr>
                              <w:t>ه‌ی</w:t>
                            </w:r>
                            <w:r w:rsidRPr="007B651F">
                              <w:rPr>
                                <w:rFonts w:cs="B Nazanin" w:hint="cs"/>
                                <w:rtl/>
                                <w:lang w:bidi="fa-IR"/>
                              </w:rPr>
                              <w:t xml:space="preserve"> اجرای کار بر روی ارزان‌ترين منبع موجود را از مجموع هزين</w:t>
                            </w:r>
                            <w:r>
                              <w:rPr>
                                <w:rFonts w:cs="B Nazanin" w:hint="cs"/>
                                <w:rtl/>
                                <w:lang w:bidi="fa-IR"/>
                              </w:rPr>
                              <w:t>ه‌ی</w:t>
                            </w:r>
                            <w:r w:rsidRPr="007B651F">
                              <w:rPr>
                                <w:rFonts w:cs="B Nazanin" w:hint="cs"/>
                                <w:rtl/>
                                <w:lang w:bidi="fa-IR"/>
                              </w:rPr>
                              <w:t xml:space="preserve"> اجرای کارها کم کن.</w:t>
                            </w:r>
                          </w:p>
                          <w:p w:rsidR="00695683" w:rsidRPr="007B651F" w:rsidRDefault="00695683" w:rsidP="00C22176">
                            <w:pPr>
                              <w:numPr>
                                <w:ilvl w:val="0"/>
                                <w:numId w:val="21"/>
                              </w:numPr>
                              <w:bidi/>
                              <w:spacing w:after="60" w:line="240" w:lineRule="auto"/>
                              <w:jc w:val="lowKashida"/>
                              <w:rPr>
                                <w:rFonts w:cs="B Nazanin"/>
                                <w:lang w:bidi="fa-IR"/>
                              </w:rPr>
                            </w:pPr>
                            <w:r w:rsidRPr="007B651F">
                              <w:rPr>
                                <w:rFonts w:cs="B Nazanin" w:hint="cs"/>
                                <w:rtl/>
                                <w:lang w:bidi="fa-IR"/>
                              </w:rPr>
                              <w:t>کار را جريمه کن (مقدار جريمه: 0.01).</w:t>
                            </w:r>
                          </w:p>
                          <w:p w:rsidR="00695683" w:rsidRPr="007B651F" w:rsidRDefault="00695683" w:rsidP="00C22176">
                            <w:pPr>
                              <w:numPr>
                                <w:ilvl w:val="0"/>
                                <w:numId w:val="23"/>
                              </w:numPr>
                              <w:bidi/>
                              <w:spacing w:after="60" w:line="240" w:lineRule="auto"/>
                              <w:jc w:val="lowKashida"/>
                              <w:rPr>
                                <w:rFonts w:cs="B Nazanin"/>
                                <w:rtl/>
                                <w:lang w:bidi="fa-IR"/>
                              </w:rPr>
                            </w:pPr>
                            <w:r w:rsidRPr="007B651F">
                              <w:rPr>
                                <w:rFonts w:cs="B Nazanin" w:hint="cs"/>
                                <w:b/>
                                <w:bCs/>
                                <w:rtl/>
                                <w:lang w:bidi="fa-IR"/>
                              </w:rPr>
                              <w:t xml:space="preserve">جريمه (2): </w:t>
                            </w:r>
                            <w:r w:rsidRPr="007B651F">
                              <w:rPr>
                                <w:rFonts w:cs="B Nazanin" w:hint="cs"/>
                                <w:rtl/>
                                <w:lang w:bidi="fa-IR"/>
                              </w:rPr>
                              <w:t>آخرين کار منتسب شده به پرکارترين منبع را در نظر بگير. اگر يکی از منابع استفاده شده به جز منبع آخر (گران‌ترين منبع استفاده شده) می‌تواند اجرای اين کار را زودتر تمام کند اين کار را جريمه کن (مقدار جريمه: 0.01).</w:t>
                            </w:r>
                          </w:p>
                          <w:p w:rsidR="00695683" w:rsidRPr="007B651F" w:rsidRDefault="00695683" w:rsidP="00C22176">
                            <w:pPr>
                              <w:numPr>
                                <w:ilvl w:val="0"/>
                                <w:numId w:val="23"/>
                              </w:numPr>
                              <w:bidi/>
                              <w:spacing w:after="60" w:line="240" w:lineRule="auto"/>
                              <w:jc w:val="lowKashida"/>
                              <w:rPr>
                                <w:rFonts w:cs="B Nazanin"/>
                                <w:rtl/>
                                <w:lang w:bidi="fa-IR"/>
                              </w:rPr>
                            </w:pPr>
                            <w:r w:rsidRPr="007B651F">
                              <w:rPr>
                                <w:rFonts w:cs="B Nazanin" w:hint="cs"/>
                                <w:b/>
                                <w:bCs/>
                                <w:rtl/>
                                <w:lang w:bidi="fa-IR"/>
                              </w:rPr>
                              <w:t>پاداش:</w:t>
                            </w:r>
                            <w:r w:rsidRPr="007B651F">
                              <w:rPr>
                                <w:rFonts w:cs="B Nazanin" w:hint="cs"/>
                                <w:rtl/>
                                <w:lang w:bidi="fa-IR"/>
                              </w:rPr>
                              <w:t xml:space="preserve"> برای هر کار انجام بده:</w:t>
                            </w:r>
                          </w:p>
                          <w:p w:rsidR="00695683" w:rsidRPr="007B651F" w:rsidRDefault="00695683" w:rsidP="008602A4">
                            <w:pPr>
                              <w:tabs>
                                <w:tab w:val="num" w:pos="1602"/>
                              </w:tabs>
                              <w:spacing w:after="60"/>
                              <w:ind w:left="1602"/>
                              <w:jc w:val="lowKashida"/>
                              <w:rPr>
                                <w:rFonts w:cs="B Nazanin"/>
                                <w:rtl/>
                                <w:lang w:bidi="fa-IR"/>
                              </w:rPr>
                            </w:pPr>
                            <w:r w:rsidRPr="007B651F">
                              <w:rPr>
                                <w:rFonts w:cs="B Nazanin" w:hint="cs"/>
                                <w:rtl/>
                                <w:lang w:bidi="fa-IR"/>
                              </w:rPr>
                              <w:t>اگر جريمه نشده است: اگر زمان اتمام اجرای آن بر روی منبع انتخابی از زمان اتمام در تکرار قبل کمتر يا با آن برابر است به آن پاداش بده (مقدار پاداش: 0.1).</w:t>
                            </w:r>
                          </w:p>
                          <w:p w:rsidR="00695683" w:rsidRPr="007B651F" w:rsidRDefault="00695683" w:rsidP="00E51C44">
                            <w:pPr>
                              <w:numPr>
                                <w:ilvl w:val="0"/>
                                <w:numId w:val="22"/>
                              </w:numPr>
                              <w:tabs>
                                <w:tab w:val="clear" w:pos="1062"/>
                                <w:tab w:val="num" w:pos="521"/>
                              </w:tabs>
                              <w:bidi/>
                              <w:spacing w:after="60" w:line="240" w:lineRule="auto"/>
                              <w:ind w:left="521"/>
                              <w:jc w:val="lowKashida"/>
                              <w:rPr>
                                <w:rFonts w:cs="B Nazanin"/>
                                <w:lang w:bidi="fa-IR"/>
                              </w:rPr>
                            </w:pPr>
                            <w:r w:rsidRPr="007B651F">
                              <w:rPr>
                                <w:rFonts w:cs="B Nazanin" w:hint="cs"/>
                                <w:b/>
                                <w:bCs/>
                                <w:rtl/>
                                <w:lang w:bidi="fa-IR"/>
                              </w:rPr>
                              <w:t>زمانبندی:</w:t>
                            </w:r>
                            <w:r w:rsidRPr="007B651F">
                              <w:rPr>
                                <w:rFonts w:cs="B Nazanin" w:hint="cs"/>
                                <w:rtl/>
                                <w:lang w:bidi="fa-IR"/>
                              </w:rPr>
                              <w:t xml:space="preserve"> برای هر کار به ترتيب، با استفاده از اتوماتای يادگير متعلق به آن، منبعی را انتخاب کرده و کار را به آن منبع</w:t>
                            </w:r>
                            <w:r>
                              <w:rPr>
                                <w:rFonts w:cs="B Nazanin" w:hint="cs"/>
                                <w:rtl/>
                                <w:lang w:bidi="fa-IR"/>
                              </w:rPr>
                              <w:t>،</w:t>
                            </w:r>
                            <w:r w:rsidRPr="007B651F">
                              <w:rPr>
                                <w:rFonts w:cs="B Nazanin" w:hint="cs"/>
                                <w:rtl/>
                                <w:lang w:bidi="fa-IR"/>
                              </w:rPr>
                              <w:t xml:space="preserve"> </w:t>
                            </w:r>
                            <w:r>
                              <w:rPr>
                                <w:rFonts w:cs="B Nazanin" w:hint="cs"/>
                                <w:rtl/>
                                <w:lang w:bidi="fa-IR"/>
                              </w:rPr>
                              <w:t>نگاشت</w:t>
                            </w:r>
                            <w:r w:rsidRPr="007B651F">
                              <w:rPr>
                                <w:rFonts w:cs="B Nazanin" w:hint="cs"/>
                                <w:rtl/>
                                <w:lang w:bidi="fa-IR"/>
                              </w:rPr>
                              <w:t xml:space="preserve"> کن.</w:t>
                            </w:r>
                          </w:p>
                        </w:txbxContent>
                      </wps:txbx>
                      <wps:bodyPr rot="0" vert="horz" wrap="square" lIns="91440" tIns="45720" rIns="91440" bIns="45720" anchor="t" anchorCtr="0" upright="1">
                        <a:noAutofit/>
                      </wps:bodyPr>
                    </wps:wsp>
                  </a:graphicData>
                </a:graphic>
              </wp:inline>
            </w:drawing>
          </mc:Choice>
          <mc:Fallback>
            <w:pict>
              <v:shape id="Text Box 1033" o:spid="_x0000_s1071" type="#_x0000_t202" style="width:410.35pt;height:40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f0MAIAAF0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">
                <v:textbox>
                  <w:txbxContent>
                    <w:p w:rsidR="00695683" w:rsidRPr="007B651F" w:rsidRDefault="00695683" w:rsidP="00E51C44">
                      <w:pPr>
                        <w:numPr>
                          <w:ilvl w:val="0"/>
                          <w:numId w:val="22"/>
                        </w:numPr>
                        <w:tabs>
                          <w:tab w:val="clear" w:pos="1062"/>
                          <w:tab w:val="num" w:pos="521"/>
                        </w:tabs>
                        <w:bidi/>
                        <w:spacing w:after="60" w:line="240" w:lineRule="auto"/>
                        <w:ind w:left="521"/>
                        <w:jc w:val="lowKashida"/>
                        <w:rPr>
                          <w:rFonts w:cs="B Nazanin"/>
                          <w:lang w:bidi="fa-IR"/>
                        </w:rPr>
                      </w:pPr>
                      <w:r w:rsidRPr="007B651F">
                        <w:rPr>
                          <w:rFonts w:cs="B Nazanin" w:hint="cs"/>
                          <w:b/>
                          <w:bCs/>
                          <w:rtl/>
                          <w:lang w:bidi="fa-IR"/>
                        </w:rPr>
                        <w:t>مرتب‌سازی:</w:t>
                      </w:r>
                      <w:r w:rsidRPr="007B651F">
                        <w:rPr>
                          <w:rFonts w:cs="B Nazanin" w:hint="cs"/>
                          <w:rtl/>
                          <w:lang w:bidi="fa-IR"/>
                        </w:rPr>
                        <w:t xml:space="preserve"> کارها را از نظر طول به صورت نزولی مرتب کن.</w:t>
                      </w:r>
                    </w:p>
                    <w:p w:rsidR="00695683" w:rsidRPr="007B651F" w:rsidRDefault="00695683" w:rsidP="00E51C44">
                      <w:pPr>
                        <w:numPr>
                          <w:ilvl w:val="0"/>
                          <w:numId w:val="22"/>
                        </w:numPr>
                        <w:tabs>
                          <w:tab w:val="clear" w:pos="1062"/>
                          <w:tab w:val="num" w:pos="521"/>
                        </w:tabs>
                        <w:bidi/>
                        <w:spacing w:after="60" w:line="240" w:lineRule="auto"/>
                        <w:ind w:left="521"/>
                        <w:jc w:val="lowKashida"/>
                        <w:rPr>
                          <w:rFonts w:cs="B Nazanin"/>
                          <w:lang w:bidi="fa-IR"/>
                        </w:rPr>
                      </w:pPr>
                      <w:r w:rsidRPr="007B651F">
                        <w:rPr>
                          <w:rFonts w:cs="B Nazanin" w:hint="cs"/>
                          <w:b/>
                          <w:bCs/>
                          <w:rtl/>
                          <w:lang w:bidi="fa-IR"/>
                        </w:rPr>
                        <w:t>يادگيری:</w:t>
                      </w:r>
                      <w:r w:rsidRPr="007B651F">
                        <w:rPr>
                          <w:rFonts w:cs="B Nazanin" w:hint="cs"/>
                          <w:rtl/>
                          <w:lang w:bidi="fa-IR"/>
                        </w:rPr>
                        <w:t xml:space="preserve"> به تعداد 10000 بار تکرار کن:</w:t>
                      </w:r>
                    </w:p>
                    <w:p w:rsidR="00695683" w:rsidRPr="007B651F" w:rsidRDefault="00695683" w:rsidP="00C22176">
                      <w:pPr>
                        <w:numPr>
                          <w:ilvl w:val="0"/>
                          <w:numId w:val="23"/>
                        </w:numPr>
                        <w:bidi/>
                        <w:spacing w:after="60" w:line="240" w:lineRule="auto"/>
                        <w:jc w:val="lowKashida"/>
                        <w:rPr>
                          <w:rFonts w:cs="B Nazanin"/>
                          <w:lang w:bidi="fa-IR"/>
                        </w:rPr>
                      </w:pPr>
                      <w:r w:rsidRPr="007B651F">
                        <w:rPr>
                          <w:rFonts w:cs="B Nazanin" w:hint="cs"/>
                          <w:rtl/>
                          <w:lang w:bidi="fa-IR"/>
                        </w:rPr>
                        <w:t>صف‌های انتساب منابع را خالی کن.</w:t>
                      </w:r>
                    </w:p>
                    <w:p w:rsidR="00695683" w:rsidRPr="007B651F" w:rsidRDefault="00695683" w:rsidP="00C22176">
                      <w:pPr>
                        <w:numPr>
                          <w:ilvl w:val="0"/>
                          <w:numId w:val="23"/>
                        </w:numPr>
                        <w:bidi/>
                        <w:spacing w:after="60" w:line="240" w:lineRule="auto"/>
                        <w:jc w:val="lowKashida"/>
                        <w:rPr>
                          <w:rFonts w:cs="B Nazanin"/>
                          <w:lang w:bidi="fa-IR"/>
                        </w:rPr>
                      </w:pPr>
                      <w:r w:rsidRPr="007B651F">
                        <w:rPr>
                          <w:rFonts w:cs="B Nazanin" w:hint="cs"/>
                          <w:b/>
                          <w:bCs/>
                          <w:rtl/>
                          <w:lang w:bidi="fa-IR"/>
                        </w:rPr>
                        <w:t>انتخاب:</w:t>
                      </w:r>
                      <w:r w:rsidRPr="007B651F">
                        <w:rPr>
                          <w:rFonts w:cs="B Nazanin" w:hint="cs"/>
                          <w:rtl/>
                          <w:lang w:bidi="fa-IR"/>
                        </w:rPr>
                        <w:t xml:space="preserve"> برای هر کار به ترتيب انجام بده:</w:t>
                      </w:r>
                    </w:p>
                    <w:p w:rsidR="00695683" w:rsidRPr="007B651F" w:rsidRDefault="00695683" w:rsidP="00C22176">
                      <w:pPr>
                        <w:numPr>
                          <w:ilvl w:val="0"/>
                          <w:numId w:val="24"/>
                        </w:numPr>
                        <w:bidi/>
                        <w:spacing w:after="60" w:line="240" w:lineRule="auto"/>
                        <w:jc w:val="lowKashida"/>
                        <w:rPr>
                          <w:rFonts w:cs="B Nazanin"/>
                          <w:rtl/>
                          <w:lang w:bidi="fa-IR"/>
                        </w:rPr>
                      </w:pPr>
                      <w:r w:rsidRPr="007B651F">
                        <w:rPr>
                          <w:rFonts w:cs="B Nazanin" w:hint="cs"/>
                          <w:rtl/>
                          <w:lang w:bidi="fa-IR"/>
                        </w:rPr>
                        <w:t xml:space="preserve">با </w:t>
                      </w:r>
                      <w:r w:rsidRPr="007B651F">
                        <w:rPr>
                          <w:rFonts w:cs="B Nazanin" w:hint="cs"/>
                          <w:sz w:val="20"/>
                          <w:rtl/>
                          <w:lang w:bidi="fa-IR"/>
                        </w:rPr>
                        <w:t>استفاده</w:t>
                      </w:r>
                      <w:r w:rsidRPr="007B651F">
                        <w:rPr>
                          <w:rFonts w:cs="B Nazanin" w:hint="cs"/>
                          <w:rtl/>
                          <w:lang w:bidi="fa-IR"/>
                        </w:rPr>
                        <w:t xml:space="preserve"> از اتوماتای يادگير مربوطه، منبعی را برای واگذاری، انتخاب کن.</w:t>
                      </w:r>
                    </w:p>
                    <w:p w:rsidR="00695683" w:rsidRPr="007B651F" w:rsidRDefault="00695683" w:rsidP="00C22176">
                      <w:pPr>
                        <w:numPr>
                          <w:ilvl w:val="0"/>
                          <w:numId w:val="24"/>
                        </w:numPr>
                        <w:bidi/>
                        <w:spacing w:after="60" w:line="240" w:lineRule="auto"/>
                        <w:jc w:val="lowKashida"/>
                        <w:rPr>
                          <w:rFonts w:cs="B Nazanin"/>
                          <w:lang w:bidi="fa-IR"/>
                        </w:rPr>
                      </w:pPr>
                      <w:r w:rsidRPr="007B651F">
                        <w:rPr>
                          <w:rFonts w:cs="B Nazanin" w:hint="cs"/>
                          <w:rtl/>
                          <w:lang w:bidi="fa-IR"/>
                        </w:rPr>
                        <w:t xml:space="preserve">کار را در صف </w:t>
                      </w:r>
                      <w:r w:rsidRPr="007B651F">
                        <w:rPr>
                          <w:rFonts w:cs="B Nazanin" w:hint="cs"/>
                          <w:sz w:val="20"/>
                          <w:rtl/>
                          <w:lang w:bidi="fa-IR"/>
                        </w:rPr>
                        <w:t>انتساب</w:t>
                      </w:r>
                      <w:r w:rsidRPr="007B651F">
                        <w:rPr>
                          <w:rFonts w:cs="B Nazanin" w:hint="cs"/>
                          <w:rtl/>
                          <w:lang w:bidi="fa-IR"/>
                        </w:rPr>
                        <w:t xml:space="preserve"> منبع انتخابی قرار بده.</w:t>
                      </w:r>
                    </w:p>
                    <w:p w:rsidR="00695683" w:rsidRPr="007B651F" w:rsidRDefault="00695683" w:rsidP="00C22176">
                      <w:pPr>
                        <w:numPr>
                          <w:ilvl w:val="0"/>
                          <w:numId w:val="23"/>
                        </w:numPr>
                        <w:bidi/>
                        <w:spacing w:after="60" w:line="240" w:lineRule="auto"/>
                        <w:jc w:val="lowKashida"/>
                        <w:rPr>
                          <w:rFonts w:cs="B Nazanin"/>
                          <w:rtl/>
                          <w:lang w:bidi="fa-IR"/>
                        </w:rPr>
                      </w:pPr>
                      <w:r w:rsidRPr="007B651F">
                        <w:rPr>
                          <w:rFonts w:cs="B Nazanin" w:hint="cs"/>
                          <w:b/>
                          <w:bCs/>
                          <w:rtl/>
                          <w:lang w:bidi="fa-IR"/>
                        </w:rPr>
                        <w:t xml:space="preserve">جريمه (1): </w:t>
                      </w:r>
                      <w:r w:rsidRPr="007B651F">
                        <w:rPr>
                          <w:rFonts w:cs="B Nazanin" w:hint="cs"/>
                          <w:rtl/>
                          <w:lang w:bidi="fa-IR"/>
                        </w:rPr>
                        <w:t>تا هنگامی که مجموع هزين</w:t>
                      </w:r>
                      <w:r>
                        <w:rPr>
                          <w:rFonts w:cs="B Nazanin" w:hint="cs"/>
                          <w:rtl/>
                          <w:lang w:bidi="fa-IR"/>
                        </w:rPr>
                        <w:t>ه‌ی</w:t>
                      </w:r>
                      <w:r w:rsidRPr="007B651F">
                        <w:rPr>
                          <w:rFonts w:cs="B Nazanin" w:hint="cs"/>
                          <w:rtl/>
                          <w:lang w:bidi="fa-IR"/>
                        </w:rPr>
                        <w:t xml:space="preserve"> اجرای کارها بر روی منابع انتخاب شده از بودج</w:t>
                      </w:r>
                      <w:r>
                        <w:rPr>
                          <w:rFonts w:cs="B Nazanin" w:hint="cs"/>
                          <w:rtl/>
                          <w:lang w:bidi="fa-IR"/>
                        </w:rPr>
                        <w:t>ه‌ی</w:t>
                      </w:r>
                      <w:r w:rsidRPr="007B651F">
                        <w:rPr>
                          <w:rFonts w:cs="B Nazanin" w:hint="cs"/>
                          <w:rtl/>
                          <w:lang w:bidi="fa-IR"/>
                        </w:rPr>
                        <w:t xml:space="preserve"> تعيين شده بيشتر است تکرار کن:</w:t>
                      </w:r>
                    </w:p>
                    <w:p w:rsidR="00695683" w:rsidRPr="007B651F" w:rsidRDefault="00695683" w:rsidP="00C22176">
                      <w:pPr>
                        <w:numPr>
                          <w:ilvl w:val="0"/>
                          <w:numId w:val="21"/>
                        </w:numPr>
                        <w:bidi/>
                        <w:spacing w:after="60" w:line="240" w:lineRule="auto"/>
                        <w:jc w:val="lowKashida"/>
                        <w:rPr>
                          <w:rFonts w:cs="B Nazanin"/>
                          <w:lang w:bidi="fa-IR"/>
                        </w:rPr>
                      </w:pPr>
                      <w:r w:rsidRPr="007B651F">
                        <w:rPr>
                          <w:rFonts w:cs="B Nazanin" w:hint="cs"/>
                          <w:rtl/>
                          <w:lang w:bidi="fa-IR"/>
                        </w:rPr>
                        <w:t>از انتهای صف انتساب در گران‌ترين منبع استفاده شده، يک کار را جدا کن.</w:t>
                      </w:r>
                    </w:p>
                    <w:p w:rsidR="00695683" w:rsidRPr="007B651F" w:rsidRDefault="00695683" w:rsidP="00C22176">
                      <w:pPr>
                        <w:numPr>
                          <w:ilvl w:val="0"/>
                          <w:numId w:val="21"/>
                        </w:numPr>
                        <w:bidi/>
                        <w:spacing w:after="60" w:line="240" w:lineRule="auto"/>
                        <w:jc w:val="lowKashida"/>
                        <w:rPr>
                          <w:rFonts w:cs="B Nazanin"/>
                          <w:rtl/>
                          <w:lang w:bidi="fa-IR"/>
                        </w:rPr>
                      </w:pPr>
                      <w:r w:rsidRPr="007B651F">
                        <w:rPr>
                          <w:rFonts w:cs="B Nazanin" w:hint="cs"/>
                          <w:rtl/>
                          <w:lang w:bidi="fa-IR"/>
                        </w:rPr>
                        <w:t>اختلاف هزين</w:t>
                      </w:r>
                      <w:r>
                        <w:rPr>
                          <w:rFonts w:cs="B Nazanin" w:hint="cs"/>
                          <w:rtl/>
                          <w:lang w:bidi="fa-IR"/>
                        </w:rPr>
                        <w:t>ه‌ی</w:t>
                      </w:r>
                      <w:r w:rsidRPr="007B651F">
                        <w:rPr>
                          <w:rFonts w:cs="B Nazanin" w:hint="cs"/>
                          <w:rtl/>
                          <w:lang w:bidi="fa-IR"/>
                        </w:rPr>
                        <w:t xml:space="preserve"> اجرای کار بر روی اين منبع با هزين</w:t>
                      </w:r>
                      <w:r>
                        <w:rPr>
                          <w:rFonts w:cs="B Nazanin" w:hint="cs"/>
                          <w:rtl/>
                          <w:lang w:bidi="fa-IR"/>
                        </w:rPr>
                        <w:t>ه‌ی</w:t>
                      </w:r>
                      <w:r w:rsidRPr="007B651F">
                        <w:rPr>
                          <w:rFonts w:cs="B Nazanin" w:hint="cs"/>
                          <w:rtl/>
                          <w:lang w:bidi="fa-IR"/>
                        </w:rPr>
                        <w:t xml:space="preserve"> اجرای کار بر روی ارزان‌ترين منبع موجود را از مجموع هزين</w:t>
                      </w:r>
                      <w:r>
                        <w:rPr>
                          <w:rFonts w:cs="B Nazanin" w:hint="cs"/>
                          <w:rtl/>
                          <w:lang w:bidi="fa-IR"/>
                        </w:rPr>
                        <w:t>ه‌ی</w:t>
                      </w:r>
                      <w:r w:rsidRPr="007B651F">
                        <w:rPr>
                          <w:rFonts w:cs="B Nazanin" w:hint="cs"/>
                          <w:rtl/>
                          <w:lang w:bidi="fa-IR"/>
                        </w:rPr>
                        <w:t xml:space="preserve"> اجرای کارها کم کن.</w:t>
                      </w:r>
                    </w:p>
                    <w:p w:rsidR="00695683" w:rsidRPr="007B651F" w:rsidRDefault="00695683" w:rsidP="00C22176">
                      <w:pPr>
                        <w:numPr>
                          <w:ilvl w:val="0"/>
                          <w:numId w:val="21"/>
                        </w:numPr>
                        <w:bidi/>
                        <w:spacing w:after="60" w:line="240" w:lineRule="auto"/>
                        <w:jc w:val="lowKashida"/>
                        <w:rPr>
                          <w:rFonts w:cs="B Nazanin"/>
                          <w:lang w:bidi="fa-IR"/>
                        </w:rPr>
                      </w:pPr>
                      <w:r w:rsidRPr="007B651F">
                        <w:rPr>
                          <w:rFonts w:cs="B Nazanin" w:hint="cs"/>
                          <w:rtl/>
                          <w:lang w:bidi="fa-IR"/>
                        </w:rPr>
                        <w:t>کار را جريمه کن (مقدار جريمه: 0.01).</w:t>
                      </w:r>
                    </w:p>
                    <w:p w:rsidR="00695683" w:rsidRPr="007B651F" w:rsidRDefault="00695683" w:rsidP="00C22176">
                      <w:pPr>
                        <w:numPr>
                          <w:ilvl w:val="0"/>
                          <w:numId w:val="23"/>
                        </w:numPr>
                        <w:bidi/>
                        <w:spacing w:after="60" w:line="240" w:lineRule="auto"/>
                        <w:jc w:val="lowKashida"/>
                        <w:rPr>
                          <w:rFonts w:cs="B Nazanin"/>
                          <w:rtl/>
                          <w:lang w:bidi="fa-IR"/>
                        </w:rPr>
                      </w:pPr>
                      <w:r w:rsidRPr="007B651F">
                        <w:rPr>
                          <w:rFonts w:cs="B Nazanin" w:hint="cs"/>
                          <w:b/>
                          <w:bCs/>
                          <w:rtl/>
                          <w:lang w:bidi="fa-IR"/>
                        </w:rPr>
                        <w:t xml:space="preserve">جريمه (2): </w:t>
                      </w:r>
                      <w:r w:rsidRPr="007B651F">
                        <w:rPr>
                          <w:rFonts w:cs="B Nazanin" w:hint="cs"/>
                          <w:rtl/>
                          <w:lang w:bidi="fa-IR"/>
                        </w:rPr>
                        <w:t>آخرين کار منتسب شده به پرکارترين منبع را در نظر بگير. اگر يکی از منابع استفاده شده به جز منبع آخر (گران‌ترين منبع استفاده شده) می‌تواند اجرای اين کار را زودتر تمام کند اين کار را جريمه کن (مقدار جريمه: 0.01).</w:t>
                      </w:r>
                    </w:p>
                    <w:p w:rsidR="00695683" w:rsidRPr="007B651F" w:rsidRDefault="00695683" w:rsidP="00C22176">
                      <w:pPr>
                        <w:numPr>
                          <w:ilvl w:val="0"/>
                          <w:numId w:val="23"/>
                        </w:numPr>
                        <w:bidi/>
                        <w:spacing w:after="60" w:line="240" w:lineRule="auto"/>
                        <w:jc w:val="lowKashida"/>
                        <w:rPr>
                          <w:rFonts w:cs="B Nazanin"/>
                          <w:rtl/>
                          <w:lang w:bidi="fa-IR"/>
                        </w:rPr>
                      </w:pPr>
                      <w:r w:rsidRPr="007B651F">
                        <w:rPr>
                          <w:rFonts w:cs="B Nazanin" w:hint="cs"/>
                          <w:b/>
                          <w:bCs/>
                          <w:rtl/>
                          <w:lang w:bidi="fa-IR"/>
                        </w:rPr>
                        <w:t>پاداش:</w:t>
                      </w:r>
                      <w:r w:rsidRPr="007B651F">
                        <w:rPr>
                          <w:rFonts w:cs="B Nazanin" w:hint="cs"/>
                          <w:rtl/>
                          <w:lang w:bidi="fa-IR"/>
                        </w:rPr>
                        <w:t xml:space="preserve"> برای هر کار انجام بده:</w:t>
                      </w:r>
                    </w:p>
                    <w:p w:rsidR="00695683" w:rsidRPr="007B651F" w:rsidRDefault="00695683" w:rsidP="008602A4">
                      <w:pPr>
                        <w:tabs>
                          <w:tab w:val="num" w:pos="1602"/>
                        </w:tabs>
                        <w:spacing w:after="60"/>
                        <w:ind w:left="1602"/>
                        <w:jc w:val="lowKashida"/>
                        <w:rPr>
                          <w:rFonts w:cs="B Nazanin"/>
                          <w:rtl/>
                          <w:lang w:bidi="fa-IR"/>
                        </w:rPr>
                      </w:pPr>
                      <w:r w:rsidRPr="007B651F">
                        <w:rPr>
                          <w:rFonts w:cs="B Nazanin" w:hint="cs"/>
                          <w:rtl/>
                          <w:lang w:bidi="fa-IR"/>
                        </w:rPr>
                        <w:t>اگر جريمه نشده است: اگر زمان اتمام اجرای آن بر روی منبع انتخابی از زمان اتمام در تکرار قبل کمتر يا با آن برابر است به آن پاداش بده (مقدار پاداش: 0.1).</w:t>
                      </w:r>
                    </w:p>
                    <w:p w:rsidR="00695683" w:rsidRPr="007B651F" w:rsidRDefault="00695683" w:rsidP="00E51C44">
                      <w:pPr>
                        <w:numPr>
                          <w:ilvl w:val="0"/>
                          <w:numId w:val="22"/>
                        </w:numPr>
                        <w:tabs>
                          <w:tab w:val="clear" w:pos="1062"/>
                          <w:tab w:val="num" w:pos="521"/>
                        </w:tabs>
                        <w:bidi/>
                        <w:spacing w:after="60" w:line="240" w:lineRule="auto"/>
                        <w:ind w:left="521"/>
                        <w:jc w:val="lowKashida"/>
                        <w:rPr>
                          <w:rFonts w:cs="B Nazanin"/>
                          <w:lang w:bidi="fa-IR"/>
                        </w:rPr>
                      </w:pPr>
                      <w:r w:rsidRPr="007B651F">
                        <w:rPr>
                          <w:rFonts w:cs="B Nazanin" w:hint="cs"/>
                          <w:b/>
                          <w:bCs/>
                          <w:rtl/>
                          <w:lang w:bidi="fa-IR"/>
                        </w:rPr>
                        <w:t>زمانبندی:</w:t>
                      </w:r>
                      <w:r w:rsidRPr="007B651F">
                        <w:rPr>
                          <w:rFonts w:cs="B Nazanin" w:hint="cs"/>
                          <w:rtl/>
                          <w:lang w:bidi="fa-IR"/>
                        </w:rPr>
                        <w:t xml:space="preserve"> برای هر کار به ترتيب، با استفاده از اتوماتای يادگير متعلق به آن، منبعی را انتخاب کرده و کار را به آن منبع</w:t>
                      </w:r>
                      <w:r>
                        <w:rPr>
                          <w:rFonts w:cs="B Nazanin" w:hint="cs"/>
                          <w:rtl/>
                          <w:lang w:bidi="fa-IR"/>
                        </w:rPr>
                        <w:t>،</w:t>
                      </w:r>
                      <w:r w:rsidRPr="007B651F">
                        <w:rPr>
                          <w:rFonts w:cs="B Nazanin" w:hint="cs"/>
                          <w:rtl/>
                          <w:lang w:bidi="fa-IR"/>
                        </w:rPr>
                        <w:t xml:space="preserve"> </w:t>
                      </w:r>
                      <w:r>
                        <w:rPr>
                          <w:rFonts w:cs="B Nazanin" w:hint="cs"/>
                          <w:rtl/>
                          <w:lang w:bidi="fa-IR"/>
                        </w:rPr>
                        <w:t>نگاشت</w:t>
                      </w:r>
                      <w:r w:rsidRPr="007B651F">
                        <w:rPr>
                          <w:rFonts w:cs="B Nazanin" w:hint="cs"/>
                          <w:rtl/>
                          <w:lang w:bidi="fa-IR"/>
                        </w:rPr>
                        <w:t xml:space="preserve"> کن.</w:t>
                      </w:r>
                    </w:p>
                  </w:txbxContent>
                </v:textbox>
                <w10:anchorlock/>
              </v:shape>
            </w:pict>
          </mc:Fallback>
        </mc:AlternateContent>
      </w:r>
    </w:p>
    <w:p w:rsidR="008602A4" w:rsidRPr="00B94108" w:rsidRDefault="00B94108" w:rsidP="00B94108">
      <w:pPr>
        <w:pStyle w:val="Caption"/>
        <w:bidi/>
        <w:jc w:val="center"/>
        <w:rPr>
          <w:rFonts w:cs="B Nazanin"/>
          <w:color w:val="auto"/>
          <w:sz w:val="22"/>
          <w:szCs w:val="22"/>
        </w:rPr>
      </w:pPr>
      <w:bookmarkStart w:id="814" w:name="_Toc134012789"/>
      <w:bookmarkStart w:id="815" w:name="_Toc272054965"/>
      <w:r w:rsidRPr="00B94108">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6</w:t>
      </w:r>
      <w:r w:rsidR="002A4878">
        <w:rPr>
          <w:rFonts w:cs="B Nazanin"/>
          <w:color w:val="auto"/>
          <w:sz w:val="22"/>
          <w:szCs w:val="22"/>
          <w:rtl/>
          <w:lang w:bidi="ar-SA"/>
        </w:rPr>
        <w:fldChar w:fldCharType="end"/>
      </w:r>
      <w:r w:rsidR="008602A4" w:rsidRPr="00B94108">
        <w:rPr>
          <w:rFonts w:ascii="B Nazanin" w:cs="B Nazanin" w:hint="cs"/>
          <w:color w:val="auto"/>
          <w:sz w:val="22"/>
          <w:szCs w:val="22"/>
          <w:rtl/>
        </w:rPr>
        <w:t xml:space="preserve">: </w:t>
      </w:r>
      <w:r w:rsidR="008602A4" w:rsidRPr="00B94108">
        <w:rPr>
          <w:rFonts w:cs="B Nazanin" w:hint="cs"/>
          <w:color w:val="auto"/>
          <w:sz w:val="22"/>
          <w:szCs w:val="22"/>
          <w:rtl/>
          <w:lang w:bidi="ar-SA"/>
        </w:rPr>
        <w:t xml:space="preserve">الگوريتم </w:t>
      </w:r>
      <w:r w:rsidR="008602A4" w:rsidRPr="007F321B">
        <w:rPr>
          <w:rFonts w:ascii="Times New Roman" w:hAnsi="Times New Roman" w:cs="Times New Roman"/>
          <w:color w:val="auto"/>
        </w:rPr>
        <w:t>LATO</w:t>
      </w:r>
      <w:bookmarkEnd w:id="814"/>
      <w:bookmarkEnd w:id="815"/>
    </w:p>
    <w:p w:rsidR="008602A4" w:rsidRPr="00F472D8" w:rsidRDefault="008602A4" w:rsidP="003828A9">
      <w:pPr>
        <w:pStyle w:val="MyParagraph"/>
        <w:ind w:firstLine="562"/>
        <w:rPr>
          <w:rtl/>
        </w:rPr>
      </w:pPr>
      <w:r>
        <w:rPr>
          <w:rFonts w:hint="cs"/>
          <w:rtl/>
        </w:rPr>
        <w:t xml:space="preserve">همانطور که در </w:t>
      </w:r>
      <w:r w:rsidR="0092087F">
        <w:rPr>
          <w:rFonts w:hint="cs"/>
          <w:rtl/>
        </w:rPr>
        <w:t xml:space="preserve">شکل </w:t>
      </w:r>
      <w:r w:rsidR="003828A9">
        <w:rPr>
          <w:rFonts w:hint="cs"/>
          <w:rtl/>
        </w:rPr>
        <w:t>5</w:t>
      </w:r>
      <w:r w:rsidR="0092087F">
        <w:rPr>
          <w:rFonts w:hint="cs"/>
          <w:rtl/>
        </w:rPr>
        <w:t>-</w:t>
      </w:r>
      <w:r w:rsidR="00094F61">
        <w:rPr>
          <w:rFonts w:hint="cs"/>
          <w:rtl/>
        </w:rPr>
        <w:t>6</w:t>
      </w:r>
      <w:r w:rsidR="0092087F">
        <w:rPr>
          <w:rFonts w:hint="cs"/>
          <w:rtl/>
        </w:rPr>
        <w:t xml:space="preserve"> </w:t>
      </w:r>
      <w:r>
        <w:rPr>
          <w:rFonts w:hint="cs"/>
          <w:rtl/>
        </w:rPr>
        <w:t xml:space="preserve">آمده است، الگوريتم </w:t>
      </w:r>
      <w:r>
        <w:t>LATO</w:t>
      </w:r>
      <w:r>
        <w:rPr>
          <w:rFonts w:hint="cs"/>
          <w:rtl/>
        </w:rPr>
        <w:t xml:space="preserve"> در ابتدا کارها را بر حسب طولشان به صورت نزولی مرتب می‌کند. سپس در تکرارهای زياد، منبع مناسب برای اجرای هر کار را پيدا می‌کند. اين الگوريتم در نهايت کارها را به آن منابع واگذار کرده و از روش زمانبندی يکباره استفاده می‌کند. محيط در هنگام يادگيری الگوريتم از دو پاسخ جريمه و يک پاسخ پاداش استفاده می‌کند. از آنجا که اگر يک کار در هيچ کدام از دو حالت جريمه نشده باشد و همچنين زمان </w:t>
      </w:r>
      <w:r>
        <w:rPr>
          <w:rFonts w:hint="cs"/>
          <w:rtl/>
        </w:rPr>
        <w:lastRenderedPageBreak/>
        <w:t>اتمام کوچکتر يا برابر نسبت به تکرار قبل بدست آورده باشد، احتمالاً منبع مناسبی را برای خود پيدا کرده است، مقدار پاداش در اين حالت (0.1) از مقادير جريمه‌ها در دو حالت اول (0.01) بيشتر است.</w:t>
      </w:r>
    </w:p>
    <w:p w:rsidR="00C160AB" w:rsidRPr="00B51188" w:rsidRDefault="00C160AB" w:rsidP="00B51188">
      <w:pPr>
        <w:pStyle w:val="Heading3"/>
        <w:tabs>
          <w:tab w:val="clear" w:pos="0"/>
          <w:tab w:val="num" w:pos="810"/>
        </w:tabs>
        <w:bidi/>
        <w:rPr>
          <w:rFonts w:cs="B Nazanin"/>
          <w:szCs w:val="26"/>
        </w:rPr>
      </w:pPr>
      <w:bookmarkStart w:id="816" w:name="_Toc271852134"/>
      <w:bookmarkStart w:id="817" w:name="_Toc271960423"/>
      <w:bookmarkStart w:id="818" w:name="_Toc272055775"/>
      <w:r w:rsidRPr="00B51188">
        <w:rPr>
          <w:rFonts w:cs="B Nazanin" w:hint="cs"/>
          <w:szCs w:val="26"/>
          <w:rtl/>
          <w:lang w:bidi="ar-SA"/>
        </w:rPr>
        <w:t>الگوریتم مینیمم هزینه محاسبات</w:t>
      </w:r>
      <w:bookmarkEnd w:id="816"/>
      <w:bookmarkEnd w:id="817"/>
      <w:bookmarkEnd w:id="818"/>
    </w:p>
    <w:p w:rsidR="006D6312" w:rsidRDefault="0092087F" w:rsidP="006D6312">
      <w:pPr>
        <w:pStyle w:val="MyParagraph"/>
        <w:ind w:firstLine="562"/>
      </w:pPr>
      <w:r>
        <w:rPr>
          <w:rFonts w:hint="cs"/>
          <w:rtl/>
        </w:rPr>
        <w:t xml:space="preserve">اجرای يک برنامه‌ی کاربردی بر روی گريد اقتصادی با صرف بودجه‌ای که توسط کاربر فراهم شده است، دارای يک کران پايين يا </w:t>
      </w:r>
      <w:r w:rsidRPr="008F15FA">
        <w:rPr>
          <w:rFonts w:hint="cs"/>
          <w:rtl/>
        </w:rPr>
        <w:t>مينيمم</w:t>
      </w:r>
      <w:r>
        <w:rPr>
          <w:rFonts w:hint="cs"/>
          <w:rtl/>
        </w:rPr>
        <w:t xml:space="preserve"> برای زمان محاسبات می‌باشد. </w:t>
      </w:r>
      <w:r w:rsidRPr="008F15FA">
        <w:rPr>
          <w:rFonts w:hint="cs"/>
          <w:rtl/>
        </w:rPr>
        <w:t>مينيمم</w:t>
      </w:r>
      <w:r>
        <w:rPr>
          <w:rFonts w:hint="cs"/>
          <w:rtl/>
        </w:rPr>
        <w:t xml:space="preserve"> نشان می‌دهد کاربر هنگامی که حاضر است بودجه‌ی معينی را برای اجرای برنامه‌ی کاربردی خود پرداخت کند، حداقل زمانی که بايد برای دريافت نتيجه صبر کند چقدر است. البته در بيشتر موارد، هيچ زمانبندی وجود ندارد که بتواند کارها را در مدت زمان مينيمم به کاربر تحويل دهد و الگوريتم‌های زمانبندی سعی می‌کنند تا حد ممکن زمان محاسبات را به زمان </w:t>
      </w:r>
      <w:r w:rsidRPr="008F15FA">
        <w:rPr>
          <w:rFonts w:hint="cs"/>
          <w:rtl/>
        </w:rPr>
        <w:t>مينيمم</w:t>
      </w:r>
      <w:r>
        <w:rPr>
          <w:rFonts w:hint="cs"/>
          <w:rtl/>
        </w:rPr>
        <w:t xml:space="preserve"> نزديک کنند.</w:t>
      </w:r>
    </w:p>
    <w:p w:rsidR="0092087F" w:rsidRDefault="0092087F" w:rsidP="006D6312">
      <w:pPr>
        <w:pStyle w:val="MyParagraph"/>
        <w:ind w:firstLine="562"/>
        <w:rPr>
          <w:rtl/>
        </w:rPr>
      </w:pPr>
      <w:r>
        <w:rPr>
          <w:rFonts w:hint="cs"/>
          <w:rtl/>
        </w:rPr>
        <w:t>برای بدست آوردن مينيمم زمان محاسبات می‌توان از الگوريتم</w:t>
      </w:r>
      <w:r>
        <w:rPr>
          <w:rFonts w:hint="eastAsia"/>
          <w:rtl/>
        </w:rPr>
        <w:t>‌های ارائه شده برای بهينه‌سازی زمان استفاده کرد</w:t>
      </w:r>
      <w:r>
        <w:rPr>
          <w:rFonts w:hint="cs"/>
          <w:rtl/>
        </w:rPr>
        <w:t>‌ که به جای اينکه کارها را زمانبندی کنيم عمل زمانبندی را برای دستوالعمل‌ها به عنوان کوچکترين واحد اجرايي انجام می‌دهيم. يعنی به هر ميليون دستورالعمل، بودجه تخصيص می‌دهيم و آن را برای اجرا به منبع مناسب واگذار می‌کنيم. روش ديگر برای بدست آوردن مينيمم زمان محاسبات اين است که از روش ارائه شده برای بدست آوردن مينيمم هزينه استفاده کنيم. برای اين کار روش مينيمم هزينه را با در نظر گرفتن مهلت اجرا می‌کنيم و هزينه‌ی بدست آمده را بررسی می‌کنيم. سپس از مهلت مقداری کم می‌کنيم و دوباره روش مينيمم هزينه را اجرا می‌کنيم. اين عمل را آنقدر تکرار می‌کنيم تا به مهلتی برسيم که مينيمم هزينه‌ی انجام کارها در آن مهلت با بودجه‌ی تعيين شده تقريباً برابر شود. در اين حالت، مهلت استفاده شده در روش مينيمم هزينه، همان مينيمم زمان محاسبات خواهد بود. ما از اين روش برای بدست آوردن مينيمم زمان اجرای کارها با صرف بودجه‌ی تعيين شده توسط کاربر، استفاده می‌کنيم.</w:t>
      </w:r>
    </w:p>
    <w:p w:rsidR="00F00DAF" w:rsidRPr="00B51188" w:rsidRDefault="00F00DAF" w:rsidP="00B51188">
      <w:pPr>
        <w:pStyle w:val="Heading3"/>
        <w:tabs>
          <w:tab w:val="clear" w:pos="0"/>
          <w:tab w:val="num" w:pos="810"/>
        </w:tabs>
        <w:bidi/>
        <w:rPr>
          <w:rFonts w:cs="B Nazanin"/>
          <w:szCs w:val="26"/>
        </w:rPr>
      </w:pPr>
      <w:bookmarkStart w:id="819" w:name="_Toc271852135"/>
      <w:bookmarkStart w:id="820" w:name="_Toc271960424"/>
      <w:bookmarkStart w:id="821" w:name="_Toc272055776"/>
      <w:r w:rsidRPr="00B51188">
        <w:rPr>
          <w:rFonts w:cs="B Nazanin" w:hint="cs"/>
          <w:szCs w:val="26"/>
          <w:rtl/>
          <w:lang w:bidi="ar-SA"/>
        </w:rPr>
        <w:t xml:space="preserve">الگوریتم پیشنهادی </w:t>
      </w:r>
      <w:r w:rsidRPr="00B51188">
        <w:rPr>
          <w:rFonts w:ascii="Times New Roman" w:hAnsi="Times New Roman" w:cs="Times New Roman"/>
          <w:sz w:val="22"/>
        </w:rPr>
        <w:t>AL</w:t>
      </w:r>
      <w:r w:rsidR="00C160AB" w:rsidRPr="00B51188">
        <w:rPr>
          <w:rFonts w:ascii="Times New Roman" w:hAnsi="Times New Roman" w:cs="Times New Roman"/>
          <w:sz w:val="22"/>
        </w:rPr>
        <w:t>A</w:t>
      </w:r>
      <w:r w:rsidRPr="00B51188">
        <w:rPr>
          <w:rFonts w:ascii="Times New Roman" w:hAnsi="Times New Roman" w:cs="Times New Roman"/>
          <w:sz w:val="22"/>
        </w:rPr>
        <w:t>TO</w:t>
      </w:r>
      <w:bookmarkEnd w:id="819"/>
      <w:bookmarkEnd w:id="820"/>
      <w:bookmarkEnd w:id="821"/>
    </w:p>
    <w:p w:rsidR="00A63167" w:rsidRDefault="00863B14" w:rsidP="00863B14">
      <w:pPr>
        <w:pStyle w:val="MyParagraph"/>
        <w:ind w:firstLine="562"/>
        <w:rPr>
          <w:rtl/>
        </w:rPr>
      </w:pPr>
      <w:r w:rsidRPr="00107762">
        <w:rPr>
          <w:rFonts w:hint="cs"/>
          <w:rtl/>
        </w:rPr>
        <w:t>الگوريتم پيشنهادی در اين پايان‌نامه، از روش زمانبندی يکباره استفاده می‌کند و در هنگام ورود کاربر به سيستم، در صورتی که انجام برنامه‌ی کاربردی او در محدوده‌ی مهلت و بودجه‌ی تعيين شده، ممکن باشد، کاربر را می‌پذيرد و اتمام برنامه را با رعايت اين محدوده‌ها تضمين می‌کند. برای اين منظور، در پايان الگوريتم پيشنهادی و پس از مشخص شدن زمانبندی (نگاشت کارها به منابع)، يک مرحله‌ی کنترل پذيرش</w:t>
      </w:r>
      <w:r w:rsidRPr="00107762">
        <w:rPr>
          <w:rStyle w:val="FootnoteReference"/>
          <w:rtl/>
        </w:rPr>
        <w:footnoteReference w:id="232"/>
      </w:r>
      <w:r w:rsidRPr="00107762">
        <w:rPr>
          <w:rFonts w:hint="cs"/>
          <w:rtl/>
        </w:rPr>
        <w:t xml:space="preserve"> ساده وجود دارد که مجموع </w:t>
      </w:r>
      <w:r>
        <w:rPr>
          <w:rFonts w:hint="cs"/>
          <w:rtl/>
        </w:rPr>
        <w:t>زمان</w:t>
      </w:r>
      <w:r w:rsidRPr="00107762">
        <w:rPr>
          <w:rFonts w:hint="cs"/>
          <w:rtl/>
        </w:rPr>
        <w:t xml:space="preserve"> انجام کارها و </w:t>
      </w:r>
      <w:r>
        <w:rPr>
          <w:rFonts w:hint="cs"/>
          <w:rtl/>
        </w:rPr>
        <w:t>هزینه</w:t>
      </w:r>
      <w:r w:rsidRPr="00107762">
        <w:rPr>
          <w:rFonts w:hint="cs"/>
          <w:rtl/>
        </w:rPr>
        <w:t xml:space="preserve"> اجرای برنامه که به طور تقريبی در زمانبندی، بدست آمده‌اند را بررسی می‌کند. در صورت پذيرش کاربر، مرحله‌ی توزيع انجام می‌گيرد که در آن، کارها به منابع مشخص شده در زمانبندی، واگذار می‌شوند.</w:t>
      </w:r>
    </w:p>
    <w:p w:rsidR="00FD64C4" w:rsidRDefault="005C7562" w:rsidP="00FD64C4">
      <w:pPr>
        <w:pStyle w:val="MyParagraph"/>
        <w:ind w:firstLine="562"/>
      </w:pPr>
      <w:r>
        <w:rPr>
          <w:rFonts w:hint="cs"/>
          <w:rtl/>
        </w:rPr>
        <w:lastRenderedPageBreak/>
        <w:t xml:space="preserve">بنابر این، </w:t>
      </w:r>
      <w:r w:rsidR="00FD64C4" w:rsidRPr="00FD64C4">
        <w:rPr>
          <w:rFonts w:hint="cs"/>
          <w:rtl/>
        </w:rPr>
        <w:t xml:space="preserve">الگوريتم </w:t>
      </w:r>
      <w:r w:rsidR="00FD64C4" w:rsidRPr="00FD64C4">
        <w:t>ALATO</w:t>
      </w:r>
      <w:r w:rsidR="00FD64C4" w:rsidRPr="00FD64C4">
        <w:rPr>
          <w:rFonts w:hint="cs"/>
          <w:rtl/>
        </w:rPr>
        <w:t xml:space="preserve"> سعی می‌کند با استفاده از مجموعه‌ای از اتوماتاهای يادگير عمل پيچيده‌ی بهينه‌سازی زمان را با کارايي بهتری نسبت به الگوريتم‌های مکاشفه‌ای انجام دهد. اين الگوريتم از مجموعه‌ای از اتوماتاهای يادگير استفاده می‌کند که به کارها نسبت داده می‌شوند. اين اتوماتاهای يادگير دارای ساختار متغير بوده و اعمال آنها منابع گريد می‌باشد. در واقع اتوماتای يادگير متعلق به يک کار، منبعی را که کار بايد به آن واگذار شود، انتخاب می‌کند. هنگامی که همه‌ی کارها به ترتيب، منابع مورد نظر خود را انتخاب کردند، از طرف محيط پاداش گرفته يا جريمه می‌شوند. سپس برای بار ديگر، همه‌ی کارها عمل انتخاب منبع را انجام می‌دهند تا پاسخ محيط را دريافت کنند. اين عمل تا تعداد معينی تکرار می‌شود تا همه‌ی کارها منبع مناسب خود را بيابند و به آن واگذار شوند. الگوريتم </w:t>
      </w:r>
      <w:r w:rsidR="00FD64C4" w:rsidRPr="00FD64C4">
        <w:t>ALATO</w:t>
      </w:r>
      <w:r w:rsidR="00FD64C4" w:rsidRPr="00FD64C4">
        <w:rPr>
          <w:rFonts w:hint="cs"/>
          <w:rtl/>
        </w:rPr>
        <w:t xml:space="preserve"> همانند الگوريتم‌های پيشنهادی ديگر، از روش زمانبندی يکباره استفاده می‌کند و صف کارها را از نظر طول به صورت نزولی مرتب می‌کند.</w:t>
      </w:r>
    </w:p>
    <w:p w:rsidR="00FD64C4" w:rsidRDefault="00FD64C4" w:rsidP="00FD64C4">
      <w:pPr>
        <w:pStyle w:val="MyParagraph"/>
        <w:ind w:firstLine="562"/>
      </w:pPr>
      <w:r w:rsidRPr="00FD64C4">
        <w:rPr>
          <w:rFonts w:hint="cs"/>
          <w:rtl/>
        </w:rPr>
        <w:t xml:space="preserve">الگوريتم </w:t>
      </w:r>
      <w:r w:rsidRPr="00FD64C4">
        <w:t>ALATO</w:t>
      </w:r>
      <w:r w:rsidRPr="00FD64C4">
        <w:rPr>
          <w:rFonts w:hint="cs"/>
          <w:rtl/>
        </w:rPr>
        <w:t xml:space="preserve"> نيز همانند الگوريتم‌های ديگری که در بخش‌ قبلی ارائه شد فرض می</w:t>
      </w:r>
      <w:r w:rsidRPr="00FD64C4">
        <w:rPr>
          <w:rFonts w:hint="eastAsia"/>
          <w:rtl/>
        </w:rPr>
        <w:t>‌کند</w:t>
      </w:r>
      <w:r w:rsidRPr="00FD64C4">
        <w:rPr>
          <w:rFonts w:hint="cs"/>
          <w:rtl/>
        </w:rPr>
        <w:t xml:space="preserve"> منابع به صورت فضامشترک رفتار می‌کنند و عمل زمانبندی را به صورت يکباره انجام می‌دهد. همچنين، کارها را به صورت نزولی مرتب می‌کند تا زمان بيکاری منابع گران</w:t>
      </w:r>
      <w:r w:rsidRPr="00FD64C4">
        <w:rPr>
          <w:rFonts w:hint="eastAsia"/>
          <w:rtl/>
        </w:rPr>
        <w:t>‌</w:t>
      </w:r>
      <w:r w:rsidRPr="00FD64C4">
        <w:rPr>
          <w:rFonts w:hint="cs"/>
          <w:rtl/>
        </w:rPr>
        <w:t xml:space="preserve">تر را کاهش دهد. الگوريتم </w:t>
      </w:r>
      <w:r w:rsidRPr="00FD64C4">
        <w:t>ALATO</w:t>
      </w:r>
      <w:r w:rsidRPr="00FD64C4">
        <w:rPr>
          <w:rFonts w:hint="cs"/>
          <w:rtl/>
        </w:rPr>
        <w:t xml:space="preserve"> نمی‌تواند تنها با يکبار بررسی کارها و منابع به زمانبندی نهايي برسد؛ بلکه با تکرارهای زيادی اين عمل را انجام می‌دهد و در هر تکرار يک زمانبندی جديد را ايجاد می‌کند. محيط به کارها با توجه به منابعی که انتخاب کرده‌اند، پاسخ (پاداش يا جريمه) می‌دهد. کارها از اين پاسخ محيط، در تکرار بعدی استفاده می‌کنند تا زمانبندی جديدی که ايجاد می‌شود به زمانبندی بهينه نزديکتر باشد. اين تکرارها به تعداد زيادی انجام می‌شود تا همه‌ی کارها منبع مناسب خود را پيدا کنند و تغيير ديگری در تصميم خود ندهند. </w:t>
      </w:r>
    </w:p>
    <w:p w:rsidR="00FD64C4" w:rsidRDefault="00FD64C4" w:rsidP="00FD64C4">
      <w:pPr>
        <w:pStyle w:val="MyParagraph"/>
        <w:ind w:firstLine="562"/>
      </w:pPr>
      <w:r w:rsidRPr="00FD64C4">
        <w:rPr>
          <w:rFonts w:hint="cs"/>
          <w:rtl/>
        </w:rPr>
        <w:t>در واقع، تا جايي تکرارها ادامه می‌يابد که همه‌ی اتوماتاهای يادگير همگرا شده و زمانبندی يکسانی در تکرارها ايجاد شود. اين زمانبندی يکسان، همان زمانبندی نهايي است که بر اساس آن، کارها به منابع واگذار می‌گردد.</w:t>
      </w:r>
    </w:p>
    <w:p w:rsidR="00FD64C4" w:rsidRDefault="00FD64C4" w:rsidP="00FD64C4">
      <w:pPr>
        <w:pStyle w:val="MyParagraph"/>
        <w:ind w:firstLine="562"/>
      </w:pPr>
      <w:r w:rsidRPr="00FD64C4">
        <w:rPr>
          <w:rFonts w:hint="cs"/>
          <w:rtl/>
        </w:rPr>
        <w:t xml:space="preserve">در الگوريتم </w:t>
      </w:r>
      <w:r w:rsidRPr="00FD64C4">
        <w:t>ALATO</w:t>
      </w:r>
      <w:r w:rsidRPr="00FD64C4">
        <w:rPr>
          <w:rFonts w:hint="cs"/>
          <w:rtl/>
        </w:rPr>
        <w:t xml:space="preserve"> نيز در هر تکرار، زمانبندی ايجاد شده بايد به طور موقت به منابع اِعمال شود تا بتوان آن را ارزيابی کرد. برای اين کار، هر منبع دارای يک صف موقت به نام صف انتساب است که در ابتدای هر تکرار خالی می‌شود و سپس هنگامی که کارها به ترتيب، در حال انتخاب منبع هستند، بلافاصله در صف انتساب منبع انتخاب شده قرار می‌گيرند.</w:t>
      </w:r>
    </w:p>
    <w:p w:rsidR="00FD64C4" w:rsidRPr="00FD64C4" w:rsidRDefault="00FD64C4" w:rsidP="00FD64C4">
      <w:pPr>
        <w:pStyle w:val="MyParagraph"/>
        <w:ind w:firstLine="562"/>
        <w:rPr>
          <w:rtl/>
        </w:rPr>
      </w:pPr>
      <w:r w:rsidRPr="00FD64C4">
        <w:rPr>
          <w:rFonts w:hint="cs"/>
          <w:rtl/>
        </w:rPr>
        <w:t>پاسخ محيط به اتوماتاهای يادگير متعلق به کارها، با توجه به شرايط ايده‌آل در يک بهينه‌سازی زمان انجام می‌گيرد. برای اين منظور، محيط از سه نکته‌ی زير برای دادن پاداش يا جريمه به کارها استفاده می‌کند:</w:t>
      </w:r>
    </w:p>
    <w:p w:rsidR="00FD64C4" w:rsidRPr="00FD64C4" w:rsidRDefault="00FD64C4" w:rsidP="00C22176">
      <w:pPr>
        <w:pStyle w:val="MyNumber"/>
        <w:numPr>
          <w:ilvl w:val="0"/>
          <w:numId w:val="27"/>
        </w:numPr>
        <w:rPr>
          <w:rtl/>
          <w:lang w:bidi="fa-IR"/>
        </w:rPr>
      </w:pPr>
      <w:r w:rsidRPr="00FD64C4">
        <w:rPr>
          <w:rFonts w:hint="cs"/>
          <w:rtl/>
          <w:lang w:bidi="fa-IR"/>
        </w:rPr>
        <w:t>مجموع هزينه‌ی اجرای کارها نبايد از بودجه‌ی تعيين شده توسط کاربر بيشتر باشد.</w:t>
      </w:r>
    </w:p>
    <w:p w:rsidR="00FD64C4" w:rsidRPr="00FD64C4" w:rsidRDefault="00FD64C4" w:rsidP="00C22176">
      <w:pPr>
        <w:pStyle w:val="MyNumber"/>
        <w:numPr>
          <w:ilvl w:val="0"/>
          <w:numId w:val="27"/>
        </w:numPr>
        <w:rPr>
          <w:rtl/>
          <w:lang w:bidi="fa-IR"/>
        </w:rPr>
      </w:pPr>
      <w:r w:rsidRPr="00FD64C4">
        <w:rPr>
          <w:rFonts w:hint="cs"/>
          <w:rtl/>
          <w:lang w:bidi="fa-IR"/>
        </w:rPr>
        <w:lastRenderedPageBreak/>
        <w:t>زمان اجرای کارهای واگذار شده به پرکارترين منبع نبايد با زمان اجرا در منابع ديگر اختلاف زيادی داشته باشد.</w:t>
      </w:r>
    </w:p>
    <w:p w:rsidR="00FD64C4" w:rsidRPr="00FD64C4" w:rsidRDefault="00FD64C4" w:rsidP="00C22176">
      <w:pPr>
        <w:pStyle w:val="MyNumber"/>
        <w:numPr>
          <w:ilvl w:val="0"/>
          <w:numId w:val="27"/>
        </w:numPr>
        <w:rPr>
          <w:lang w:bidi="fa-IR"/>
        </w:rPr>
      </w:pPr>
      <w:r w:rsidRPr="00FD64C4">
        <w:rPr>
          <w:rFonts w:hint="cs"/>
          <w:rtl/>
          <w:lang w:bidi="fa-IR"/>
        </w:rPr>
        <w:t>هر کار بايد به منبعی واگذار شود که بتواند اجرای آن کار را زودتر از بقيه‌ی منابع به اتمام برساند.</w:t>
      </w:r>
    </w:p>
    <w:p w:rsidR="00FD64C4" w:rsidRDefault="00FD64C4" w:rsidP="00FD64C4">
      <w:pPr>
        <w:pStyle w:val="MyParagraph"/>
        <w:ind w:firstLine="562"/>
      </w:pPr>
      <w:r w:rsidRPr="00FD64C4">
        <w:rPr>
          <w:rFonts w:hint="cs"/>
          <w:rtl/>
        </w:rPr>
        <w:t>به اين ترتيب محيط با استفاده از دو نکته‌ی اول، کارها را جريمه می‌کند و با توجه به نکته‌ی سوم به کارها پاداش می‌دهد. با توجه به نکته‌ی اول، اگر مجموع هزينه‌های اجرای کارها بر روی منابع انتخاب شده توسط آنها از مقدار بودجه‌ی تعيين شده فراتر رود محيط کارهايي را که هزينه‌ی زيادی برای اجرا لازم دارند جريمه می‌کند. در واقع عمل جريمه کردن از انتهای صف کارها در گران</w:t>
      </w:r>
      <w:r w:rsidRPr="00FD64C4">
        <w:rPr>
          <w:rFonts w:hint="eastAsia"/>
          <w:rtl/>
        </w:rPr>
        <w:t>‌</w:t>
      </w:r>
      <w:r w:rsidRPr="00FD64C4">
        <w:rPr>
          <w:rFonts w:hint="cs"/>
          <w:rtl/>
        </w:rPr>
        <w:t>ترين منبع استفاده شده (گران‌ترين منبعی که حداقل يک کار به آن منتسب شده است) شروع می‌شود. با جريمه شدن هر کار و حذف آن از صف انتساب منبع انتخابی، اختلاف هزينه‌ی اجرای آن بر روی اين منبع با هزينه‌ی اجرای آن بر روی ارزان</w:t>
      </w:r>
      <w:r w:rsidRPr="00FD64C4">
        <w:rPr>
          <w:rFonts w:hint="eastAsia"/>
          <w:rtl/>
        </w:rPr>
        <w:t>‌</w:t>
      </w:r>
      <w:r w:rsidRPr="00FD64C4">
        <w:rPr>
          <w:rFonts w:hint="cs"/>
          <w:rtl/>
        </w:rPr>
        <w:t>ترين منبع موجود، از مقدار کل هزينه‌های اجرا کسر می‌شود.</w:t>
      </w:r>
    </w:p>
    <w:p w:rsidR="00FD64C4" w:rsidRDefault="00FD64C4" w:rsidP="00FD64C4">
      <w:pPr>
        <w:pStyle w:val="MyParagraph"/>
        <w:ind w:firstLine="562"/>
      </w:pPr>
      <w:r w:rsidRPr="00FD64C4">
        <w:rPr>
          <w:rFonts w:hint="cs"/>
          <w:rtl/>
        </w:rPr>
        <w:t>عمل جريمه دادن تا زمانی ادامه می‌يابد که مقدار کل هزينه‌ها از مقدار بودجه‌ی تعيين شده بيشتر باشد. در واقع با اين جريمه، کارها به سمت استفاده از منابع ارزانتر هدايت می‌شوند. هدف در این مرحله، پایین آوردن سریع هزینه و رساندن آن به میزانمقدار کمتر از مهلت در نظر گرفته شده با انتقال کارها از گرانترین منبع به ارزانترین منبع می باشد.</w:t>
      </w:r>
    </w:p>
    <w:p w:rsidR="00FD64C4" w:rsidRDefault="00FD64C4" w:rsidP="003828A9">
      <w:pPr>
        <w:pStyle w:val="MyParagraph"/>
        <w:ind w:firstLine="562"/>
        <w:rPr>
          <w:rtl/>
        </w:rPr>
      </w:pPr>
      <w:r w:rsidRPr="00FD64C4">
        <w:rPr>
          <w:rFonts w:hint="cs"/>
          <w:rtl/>
        </w:rPr>
        <w:t>با توجه به نکته‌ی دوم، محيط جريمه کردن کارها در صف انتساب پرکارترين منبع را در نظر می‌گيرد. این نکته را توجه داشته باشید که لزوما پرکارترین منبع گرانترین منبع نیست. از انتهای صف پرکارترین منبع شروع می کنیم. به تعداد</w:t>
      </w:r>
      <w:r w:rsidRPr="00FD64C4">
        <w:t>Y</w:t>
      </w:r>
      <w:r w:rsidRPr="00FD64C4">
        <w:rPr>
          <w:rFonts w:hint="cs"/>
          <w:rtl/>
        </w:rPr>
        <w:t xml:space="preserve"> کار از انتهای صف پرکارترین منبع منابع را انتخاب می کنیم</w:t>
      </w:r>
      <w:r w:rsidRPr="00FD64C4">
        <w:t>.</w:t>
      </w:r>
      <w:r w:rsidRPr="00FD64C4">
        <w:rPr>
          <w:rFonts w:hint="cs"/>
          <w:rtl/>
        </w:rPr>
        <w:t xml:space="preserve"> اگر يکی از منابع استفاده شده در زمانبندی (منابعی که حداقل يک کار منتسب شده دارند) به جز آخرين (گران‌ترين) منبع استفاده شده، بتواند اين کار را زودتر از پرکارترين منبع پردازش کند، محيط اين کار را جريمه می‌کند تا در تکرارهای بعدی منبع مناسب</w:t>
      </w:r>
      <w:r w:rsidRPr="00FD64C4">
        <w:rPr>
          <w:rFonts w:hint="eastAsia"/>
          <w:rtl/>
        </w:rPr>
        <w:t>‌</w:t>
      </w:r>
      <w:r w:rsidRPr="00FD64C4">
        <w:rPr>
          <w:rFonts w:hint="cs"/>
          <w:rtl/>
        </w:rPr>
        <w:t>تری را برای خود انتخاب کند، در غیر این صورت این کار هیچ جریمه ای نمی شود. این عمل برای همه</w:t>
      </w:r>
      <w:r w:rsidRPr="00FD64C4">
        <w:t xml:space="preserve">Y </w:t>
      </w:r>
      <w:r w:rsidRPr="00FD64C4">
        <w:rPr>
          <w:rFonts w:hint="cs"/>
          <w:rtl/>
        </w:rPr>
        <w:t>کار از پرکارترین منبع اعمال می شود.</w:t>
      </w:r>
      <w:r w:rsidR="00140960">
        <w:rPr>
          <w:rFonts w:hint="cs"/>
          <w:rtl/>
        </w:rPr>
        <w:t xml:space="preserve"> </w:t>
      </w:r>
      <w:r w:rsidRPr="00FD64C4">
        <w:rPr>
          <w:rFonts w:hint="cs"/>
          <w:rtl/>
        </w:rPr>
        <w:t>اين عمل باعث می‌شود کارها باتعادل و توازن بسیار بیشتری بین منابع توزیع گردند. مقدار</w:t>
      </w:r>
      <w:r w:rsidR="00875F08">
        <w:softHyphen/>
      </w:r>
      <w:r w:rsidRPr="00FD64C4">
        <w:t xml:space="preserve">Y </w:t>
      </w:r>
      <w:r w:rsidRPr="00FD64C4">
        <w:rPr>
          <w:rFonts w:hint="cs"/>
          <w:rtl/>
        </w:rPr>
        <w:t xml:space="preserve"> با توجه به جدول </w:t>
      </w:r>
      <w:r w:rsidR="003828A9">
        <w:rPr>
          <w:rFonts w:hint="cs"/>
          <w:rtl/>
        </w:rPr>
        <w:t>5</w:t>
      </w:r>
      <w:r w:rsidRPr="00FD64C4">
        <w:rPr>
          <w:rFonts w:hint="cs"/>
          <w:rtl/>
        </w:rPr>
        <w:t>-</w:t>
      </w:r>
      <w:r w:rsidR="00275E7E">
        <w:rPr>
          <w:rFonts w:hint="cs"/>
          <w:rtl/>
        </w:rPr>
        <w:t>1</w:t>
      </w:r>
      <w:r w:rsidRPr="00FD64C4">
        <w:rPr>
          <w:rFonts w:hint="cs"/>
          <w:rtl/>
        </w:rPr>
        <w:t xml:space="preserve"> از </w:t>
      </w:r>
      <w:r w:rsidR="003828A9">
        <w:rPr>
          <w:rFonts w:hint="cs"/>
          <w:rtl/>
        </w:rPr>
        <w:t>رابطه</w:t>
      </w:r>
      <w:r w:rsidR="003828A9">
        <w:rPr>
          <w:rtl/>
        </w:rPr>
        <w:softHyphen/>
      </w:r>
      <w:r w:rsidRPr="00FD64C4">
        <w:rPr>
          <w:rFonts w:hint="cs"/>
          <w:rtl/>
        </w:rPr>
        <w:t>های (</w:t>
      </w:r>
      <w:r w:rsidR="003828A9">
        <w:rPr>
          <w:rFonts w:hint="cs"/>
          <w:rtl/>
        </w:rPr>
        <w:t>5</w:t>
      </w:r>
      <w:r w:rsidRPr="00FD64C4">
        <w:rPr>
          <w:rFonts w:hint="cs"/>
          <w:rtl/>
        </w:rPr>
        <w:t>-1)و (</w:t>
      </w:r>
      <w:r w:rsidR="003828A9">
        <w:rPr>
          <w:rFonts w:hint="cs"/>
          <w:rtl/>
        </w:rPr>
        <w:t>5</w:t>
      </w:r>
      <w:r w:rsidRPr="00FD64C4">
        <w:rPr>
          <w:rFonts w:hint="cs"/>
          <w:rtl/>
        </w:rPr>
        <w:t>-2) محاسبه می شود</w:t>
      </w:r>
      <w:r w:rsidRPr="00FD64C4">
        <w:t>:</w:t>
      </w:r>
    </w:p>
    <w:p w:rsidR="00FD64C4" w:rsidRPr="00140960" w:rsidRDefault="00140960" w:rsidP="00140960">
      <w:pPr>
        <w:pStyle w:val="Caption"/>
        <w:bidi/>
        <w:jc w:val="center"/>
        <w:rPr>
          <w:rFonts w:cs="B Nazanin"/>
          <w:b w:val="0"/>
          <w:bCs w:val="0"/>
          <w:color w:val="auto"/>
          <w:sz w:val="22"/>
          <w:szCs w:val="22"/>
        </w:rPr>
      </w:pPr>
      <w:bookmarkStart w:id="822" w:name="_Toc271851117"/>
      <w:bookmarkStart w:id="823" w:name="_Toc272054995"/>
      <w:r w:rsidRPr="00140960">
        <w:rPr>
          <w:rFonts w:cs="B Nazanin"/>
          <w:color w:val="auto"/>
          <w:sz w:val="22"/>
          <w:szCs w:val="22"/>
          <w:rtl/>
          <w:lang w:bidi="ar-SA"/>
        </w:rPr>
        <w:t xml:space="preserve">جدول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w:t>
      </w:r>
      <w:r w:rsidR="002A4878">
        <w:rPr>
          <w:rFonts w:cs="B Nazanin"/>
          <w:color w:val="auto"/>
          <w:sz w:val="22"/>
          <w:szCs w:val="22"/>
          <w:rtl/>
          <w:lang w:bidi="ar-SA"/>
        </w:rPr>
        <w:fldChar w:fldCharType="end"/>
      </w:r>
      <w:r w:rsidR="00FD64C4" w:rsidRPr="00140960">
        <w:rPr>
          <w:rFonts w:ascii="B Nazanin" w:cs="B Nazanin" w:hint="cs"/>
          <w:color w:val="auto"/>
          <w:sz w:val="22"/>
          <w:szCs w:val="22"/>
          <w:rtl/>
        </w:rPr>
        <w:t xml:space="preserve">: </w:t>
      </w:r>
      <w:r w:rsidR="00FD64C4" w:rsidRPr="00140960">
        <w:rPr>
          <w:rFonts w:cs="B Nazanin" w:hint="cs"/>
          <w:color w:val="auto"/>
          <w:sz w:val="22"/>
          <w:szCs w:val="22"/>
          <w:rtl/>
          <w:lang w:bidi="ar-SA"/>
        </w:rPr>
        <w:t>علائم اختصاری در نظر گرفته شده برای ایده پیشنهادی</w:t>
      </w:r>
      <w:bookmarkEnd w:id="822"/>
      <w:bookmarkEnd w:id="82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1867"/>
      </w:tblGrid>
      <w:tr w:rsidR="00FD64C4" w:rsidRPr="00741D58">
        <w:trPr>
          <w:trHeight w:val="403"/>
          <w:jc w:val="center"/>
        </w:trPr>
        <w:tc>
          <w:tcPr>
            <w:tcW w:w="5107" w:type="dxa"/>
            <w:shd w:val="clear" w:color="auto" w:fill="BFBFBF"/>
            <w:vAlign w:val="center"/>
          </w:tcPr>
          <w:p w:rsidR="00FD64C4" w:rsidRPr="00741D58" w:rsidRDefault="00FD64C4" w:rsidP="00741D58">
            <w:pPr>
              <w:pStyle w:val="MyParagraph"/>
              <w:spacing w:before="0" w:line="240" w:lineRule="auto"/>
              <w:ind w:left="360" w:firstLine="0"/>
              <w:jc w:val="center"/>
              <w:rPr>
                <w:b/>
                <w:bCs/>
                <w:sz w:val="22"/>
                <w:szCs w:val="22"/>
                <w:rtl/>
              </w:rPr>
            </w:pPr>
            <w:r w:rsidRPr="00741D58">
              <w:rPr>
                <w:rFonts w:hint="cs"/>
                <w:b/>
                <w:bCs/>
                <w:sz w:val="22"/>
                <w:szCs w:val="22"/>
                <w:rtl/>
              </w:rPr>
              <w:t>عنوان</w:t>
            </w:r>
          </w:p>
        </w:tc>
        <w:tc>
          <w:tcPr>
            <w:tcW w:w="1867" w:type="dxa"/>
            <w:shd w:val="clear" w:color="auto" w:fill="BFBFBF"/>
            <w:vAlign w:val="center"/>
          </w:tcPr>
          <w:p w:rsidR="00FD64C4" w:rsidRPr="00741D58" w:rsidRDefault="00FD64C4" w:rsidP="00741D58">
            <w:pPr>
              <w:pStyle w:val="MyParagraph"/>
              <w:spacing w:before="0" w:line="240" w:lineRule="auto"/>
              <w:ind w:left="360" w:firstLine="0"/>
              <w:jc w:val="center"/>
              <w:rPr>
                <w:b/>
                <w:bCs/>
                <w:sz w:val="22"/>
                <w:szCs w:val="22"/>
                <w:rtl/>
              </w:rPr>
            </w:pPr>
            <w:r w:rsidRPr="00741D58">
              <w:rPr>
                <w:rFonts w:hint="cs"/>
                <w:b/>
                <w:bCs/>
                <w:sz w:val="22"/>
                <w:szCs w:val="22"/>
                <w:rtl/>
              </w:rPr>
              <w:t>علائم اختصاری</w:t>
            </w:r>
          </w:p>
        </w:tc>
      </w:tr>
      <w:tr w:rsidR="00FD64C4" w:rsidRPr="00741D58">
        <w:trPr>
          <w:trHeight w:val="403"/>
          <w:jc w:val="center"/>
        </w:trPr>
        <w:tc>
          <w:tcPr>
            <w:tcW w:w="5107" w:type="dxa"/>
            <w:vAlign w:val="center"/>
          </w:tcPr>
          <w:p w:rsidR="00FD64C4" w:rsidRPr="00741D58" w:rsidRDefault="00FD64C4" w:rsidP="00741D58">
            <w:pPr>
              <w:pStyle w:val="MyParagraph"/>
              <w:spacing w:before="0" w:line="240" w:lineRule="auto"/>
              <w:ind w:left="360" w:firstLine="0"/>
              <w:jc w:val="center"/>
              <w:rPr>
                <w:sz w:val="22"/>
                <w:szCs w:val="22"/>
                <w:rtl/>
              </w:rPr>
            </w:pPr>
            <w:r w:rsidRPr="00741D58">
              <w:rPr>
                <w:rFonts w:hint="cs"/>
                <w:sz w:val="22"/>
                <w:szCs w:val="22"/>
                <w:rtl/>
              </w:rPr>
              <w:t>تعداد کارها</w:t>
            </w:r>
          </w:p>
        </w:tc>
        <w:tc>
          <w:tcPr>
            <w:tcW w:w="1867" w:type="dxa"/>
            <w:vAlign w:val="center"/>
          </w:tcPr>
          <w:p w:rsidR="00FD64C4" w:rsidRPr="00741D58" w:rsidRDefault="00FD64C4" w:rsidP="00741D58">
            <w:pPr>
              <w:pStyle w:val="MyParagraph"/>
              <w:spacing w:before="0" w:line="240" w:lineRule="auto"/>
              <w:ind w:left="360" w:firstLine="0"/>
              <w:jc w:val="center"/>
              <w:rPr>
                <w:szCs w:val="20"/>
              </w:rPr>
            </w:pPr>
            <w:r w:rsidRPr="00741D58">
              <w:rPr>
                <w:szCs w:val="20"/>
              </w:rPr>
              <w:t>Tasks_No</w:t>
            </w:r>
          </w:p>
        </w:tc>
      </w:tr>
      <w:tr w:rsidR="00FD64C4" w:rsidRPr="00741D58">
        <w:trPr>
          <w:trHeight w:val="403"/>
          <w:jc w:val="center"/>
        </w:trPr>
        <w:tc>
          <w:tcPr>
            <w:tcW w:w="5107" w:type="dxa"/>
            <w:vAlign w:val="center"/>
          </w:tcPr>
          <w:p w:rsidR="00FD64C4" w:rsidRPr="00741D58" w:rsidRDefault="00FD64C4" w:rsidP="00741D58">
            <w:pPr>
              <w:pStyle w:val="MyParagraph"/>
              <w:spacing w:before="0" w:line="240" w:lineRule="auto"/>
              <w:ind w:left="360" w:firstLine="0"/>
              <w:jc w:val="center"/>
              <w:rPr>
                <w:sz w:val="22"/>
                <w:szCs w:val="22"/>
                <w:rtl/>
              </w:rPr>
            </w:pPr>
            <w:r w:rsidRPr="00741D58">
              <w:rPr>
                <w:rFonts w:hint="cs"/>
                <w:sz w:val="22"/>
                <w:szCs w:val="22"/>
                <w:rtl/>
              </w:rPr>
              <w:t>تعداد منابع</w:t>
            </w:r>
          </w:p>
        </w:tc>
        <w:tc>
          <w:tcPr>
            <w:tcW w:w="1867" w:type="dxa"/>
            <w:vAlign w:val="center"/>
          </w:tcPr>
          <w:p w:rsidR="00FD64C4" w:rsidRPr="00741D58" w:rsidRDefault="00FD64C4" w:rsidP="00741D58">
            <w:pPr>
              <w:pStyle w:val="MyParagraph"/>
              <w:spacing w:before="0" w:line="240" w:lineRule="auto"/>
              <w:ind w:left="360" w:firstLine="0"/>
              <w:jc w:val="center"/>
              <w:rPr>
                <w:szCs w:val="20"/>
              </w:rPr>
            </w:pPr>
            <w:r w:rsidRPr="00741D58">
              <w:rPr>
                <w:szCs w:val="20"/>
              </w:rPr>
              <w:t>Res_No</w:t>
            </w:r>
          </w:p>
        </w:tc>
      </w:tr>
      <w:tr w:rsidR="00FD64C4" w:rsidRPr="00741D58">
        <w:trPr>
          <w:trHeight w:val="394"/>
          <w:jc w:val="center"/>
        </w:trPr>
        <w:tc>
          <w:tcPr>
            <w:tcW w:w="5107" w:type="dxa"/>
            <w:vAlign w:val="center"/>
          </w:tcPr>
          <w:p w:rsidR="00FD64C4" w:rsidRPr="00741D58" w:rsidRDefault="00FD64C4" w:rsidP="00741D58">
            <w:pPr>
              <w:pStyle w:val="MyParagraph"/>
              <w:spacing w:before="0" w:line="240" w:lineRule="auto"/>
              <w:ind w:left="360" w:firstLine="0"/>
              <w:jc w:val="center"/>
              <w:rPr>
                <w:sz w:val="22"/>
                <w:szCs w:val="22"/>
                <w:rtl/>
              </w:rPr>
            </w:pPr>
            <w:r w:rsidRPr="00741D58">
              <w:rPr>
                <w:rFonts w:hint="cs"/>
                <w:sz w:val="22"/>
                <w:szCs w:val="22"/>
                <w:rtl/>
              </w:rPr>
              <w:t>تعداد کارهای اختصاص داده شده به گران</w:t>
            </w:r>
            <w:r w:rsidRPr="00741D58">
              <w:rPr>
                <w:sz w:val="22"/>
                <w:szCs w:val="22"/>
                <w:rtl/>
              </w:rPr>
              <w:softHyphen/>
            </w:r>
            <w:r w:rsidRPr="00741D58">
              <w:rPr>
                <w:rFonts w:hint="cs"/>
                <w:sz w:val="22"/>
                <w:szCs w:val="22"/>
                <w:rtl/>
              </w:rPr>
              <w:t>ترین منبع</w:t>
            </w:r>
          </w:p>
        </w:tc>
        <w:tc>
          <w:tcPr>
            <w:tcW w:w="1867" w:type="dxa"/>
            <w:vAlign w:val="center"/>
          </w:tcPr>
          <w:p w:rsidR="00FD64C4" w:rsidRPr="00741D58" w:rsidRDefault="00FD64C4" w:rsidP="00741D58">
            <w:pPr>
              <w:pStyle w:val="MyParagraph"/>
              <w:spacing w:before="0" w:line="240" w:lineRule="auto"/>
              <w:ind w:left="360" w:firstLine="0"/>
              <w:jc w:val="center"/>
              <w:rPr>
                <w:szCs w:val="20"/>
                <w:rtl/>
              </w:rPr>
            </w:pPr>
            <w:r w:rsidRPr="00741D58">
              <w:rPr>
                <w:szCs w:val="20"/>
              </w:rPr>
              <w:t>A</w:t>
            </w:r>
          </w:p>
        </w:tc>
      </w:tr>
      <w:tr w:rsidR="00FD64C4" w:rsidRPr="00741D58">
        <w:trPr>
          <w:trHeight w:val="394"/>
          <w:jc w:val="center"/>
        </w:trPr>
        <w:tc>
          <w:tcPr>
            <w:tcW w:w="5107" w:type="dxa"/>
            <w:vAlign w:val="center"/>
          </w:tcPr>
          <w:p w:rsidR="00FD64C4" w:rsidRPr="00741D58" w:rsidRDefault="00FD64C4" w:rsidP="00741D58">
            <w:pPr>
              <w:pStyle w:val="MyParagraph"/>
              <w:spacing w:before="0" w:line="240" w:lineRule="auto"/>
              <w:ind w:left="360" w:firstLine="0"/>
              <w:jc w:val="center"/>
              <w:rPr>
                <w:sz w:val="22"/>
                <w:szCs w:val="22"/>
                <w:rtl/>
              </w:rPr>
            </w:pPr>
            <w:r w:rsidRPr="00741D58">
              <w:rPr>
                <w:rFonts w:hint="cs"/>
                <w:sz w:val="22"/>
                <w:szCs w:val="22"/>
                <w:rtl/>
              </w:rPr>
              <w:t>تعداد کارهای اختصاص داده شده به پرکار</w:t>
            </w:r>
            <w:r w:rsidRPr="00741D58">
              <w:rPr>
                <w:sz w:val="22"/>
                <w:szCs w:val="22"/>
                <w:rtl/>
              </w:rPr>
              <w:softHyphen/>
            </w:r>
            <w:r w:rsidRPr="00741D58">
              <w:rPr>
                <w:rFonts w:hint="cs"/>
                <w:sz w:val="22"/>
                <w:szCs w:val="22"/>
                <w:rtl/>
              </w:rPr>
              <w:t>ترین منبع</w:t>
            </w:r>
          </w:p>
        </w:tc>
        <w:tc>
          <w:tcPr>
            <w:tcW w:w="1867" w:type="dxa"/>
            <w:vAlign w:val="center"/>
          </w:tcPr>
          <w:p w:rsidR="00FD64C4" w:rsidRPr="00741D58" w:rsidRDefault="00FD64C4" w:rsidP="00741D58">
            <w:pPr>
              <w:pStyle w:val="MyParagraph"/>
              <w:spacing w:before="0" w:line="240" w:lineRule="auto"/>
              <w:ind w:left="360" w:firstLine="0"/>
              <w:jc w:val="center"/>
              <w:rPr>
                <w:szCs w:val="20"/>
                <w:rtl/>
              </w:rPr>
            </w:pPr>
            <w:r w:rsidRPr="00741D58">
              <w:rPr>
                <w:szCs w:val="20"/>
              </w:rPr>
              <w:t>B</w:t>
            </w:r>
          </w:p>
        </w:tc>
      </w:tr>
    </w:tbl>
    <w:p w:rsidR="00FD64C4" w:rsidRPr="00FD64C4" w:rsidRDefault="00FD64C4" w:rsidP="00FD64C4">
      <w:pPr>
        <w:pStyle w:val="MyParagraph"/>
        <w:ind w:firstLine="0"/>
        <w:rPr>
          <w:rtl/>
        </w:rPr>
      </w:pPr>
    </w:p>
    <w:tbl>
      <w:tblPr>
        <w:bidiVisual/>
        <w:tblW w:w="0" w:type="auto"/>
        <w:tblInd w:w="-360" w:type="dxa"/>
        <w:tblLook w:val="04A0" w:firstRow="1" w:lastRow="0" w:firstColumn="1" w:lastColumn="0" w:noHBand="0" w:noVBand="1"/>
      </w:tblPr>
      <w:tblGrid>
        <w:gridCol w:w="1907"/>
        <w:gridCol w:w="6949"/>
      </w:tblGrid>
      <w:tr w:rsidR="00FD64C4" w:rsidRPr="00741D58">
        <w:tc>
          <w:tcPr>
            <w:tcW w:w="1907" w:type="dxa"/>
            <w:vAlign w:val="center"/>
          </w:tcPr>
          <w:p w:rsidR="00FD64C4" w:rsidRPr="00741D58" w:rsidRDefault="003828A9" w:rsidP="00741D58">
            <w:pPr>
              <w:pStyle w:val="MyParagraph"/>
              <w:ind w:left="360" w:firstLine="0"/>
              <w:jc w:val="left"/>
              <w:rPr>
                <w:b/>
                <w:bCs/>
                <w:sz w:val="18"/>
                <w:szCs w:val="22"/>
                <w:rtl/>
              </w:rPr>
            </w:pPr>
            <w:r w:rsidRPr="00741D58">
              <w:rPr>
                <w:rFonts w:hint="cs"/>
                <w:b/>
                <w:bCs/>
                <w:sz w:val="18"/>
                <w:szCs w:val="22"/>
                <w:rtl/>
              </w:rPr>
              <w:t>رابطه</w:t>
            </w:r>
            <w:r w:rsidR="00FD64C4" w:rsidRPr="00741D58">
              <w:rPr>
                <w:rFonts w:hint="cs"/>
                <w:b/>
                <w:bCs/>
                <w:sz w:val="18"/>
                <w:szCs w:val="22"/>
                <w:rtl/>
              </w:rPr>
              <w:t xml:space="preserve"> (</w:t>
            </w:r>
            <w:r w:rsidRPr="00741D58">
              <w:rPr>
                <w:rFonts w:hint="cs"/>
                <w:b/>
                <w:bCs/>
                <w:sz w:val="18"/>
                <w:szCs w:val="22"/>
                <w:rtl/>
              </w:rPr>
              <w:t>5</w:t>
            </w:r>
            <w:r w:rsidR="00FD64C4" w:rsidRPr="00741D58">
              <w:rPr>
                <w:rFonts w:hint="cs"/>
                <w:b/>
                <w:bCs/>
                <w:sz w:val="18"/>
                <w:szCs w:val="22"/>
                <w:rtl/>
              </w:rPr>
              <w:t>-1)</w:t>
            </w:r>
          </w:p>
        </w:tc>
        <w:tc>
          <w:tcPr>
            <w:tcW w:w="6949" w:type="dxa"/>
          </w:tcPr>
          <w:p w:rsidR="00FD64C4" w:rsidRPr="00FD64C4" w:rsidRDefault="00875F08" w:rsidP="00741D58">
            <w:pPr>
              <w:pStyle w:val="MyParagraph"/>
              <w:ind w:left="360" w:firstLine="0"/>
              <w:jc w:val="right"/>
              <w:rPr>
                <w:rtl/>
              </w:rPr>
            </w:pPr>
            <w:r w:rsidRPr="00741D58">
              <w:rPr>
                <w:position w:val="-10"/>
              </w:rPr>
              <w:object w:dxaOrig="3519" w:dyaOrig="320">
                <v:shape id="_x0000_i1170" type="#_x0000_t75" style="width:153.75pt;height:14.25pt" o:ole="">
                  <v:imagedata r:id="rId451" o:title=""/>
                </v:shape>
                <o:OLEObject Type="Embed" ProgID="Equation.3" ShapeID="_x0000_i1170" DrawAspect="Content" ObjectID="_1569252678" r:id="rId452"/>
              </w:object>
            </w:r>
          </w:p>
        </w:tc>
      </w:tr>
      <w:tr w:rsidR="00FD64C4" w:rsidRPr="00741D58">
        <w:tc>
          <w:tcPr>
            <w:tcW w:w="8856" w:type="dxa"/>
            <w:gridSpan w:val="2"/>
          </w:tcPr>
          <w:p w:rsidR="00FD64C4" w:rsidRPr="00FD64C4" w:rsidRDefault="00FD64C4" w:rsidP="00741D58">
            <w:pPr>
              <w:pStyle w:val="MyParagraph"/>
              <w:ind w:left="360" w:firstLine="562"/>
              <w:jc w:val="left"/>
              <w:rPr>
                <w:rtl/>
              </w:rPr>
            </w:pPr>
            <w:r w:rsidRPr="00FD64C4">
              <w:rPr>
                <w:rFonts w:hint="cs"/>
                <w:rtl/>
              </w:rPr>
              <w:t xml:space="preserve">که </w:t>
            </w:r>
            <w:r w:rsidRPr="00FD64C4">
              <w:t xml:space="preserve">X </w:t>
            </w:r>
            <w:r w:rsidRPr="00FD64C4">
              <w:rPr>
                <w:rFonts w:hint="cs"/>
                <w:rtl/>
              </w:rPr>
              <w:t xml:space="preserve"> میزان کارهای متوسط اختصاص داده شده بازای </w:t>
            </w:r>
            <w:r w:rsidRPr="00FD64C4">
              <w:t>R-1</w:t>
            </w:r>
            <w:r w:rsidRPr="00FD64C4">
              <w:rPr>
                <w:rFonts w:hint="cs"/>
                <w:rtl/>
              </w:rPr>
              <w:t xml:space="preserve"> منبع می باشد. در واقع تعداد کارهایی که باید بر روی همه منابع بغیر از گرانترین منبع پخش شود.(اختصاص دو</w:t>
            </w:r>
            <w:r w:rsidRPr="00FD64C4">
              <w:rPr>
                <w:rtl/>
              </w:rPr>
              <w:softHyphen/>
            </w:r>
            <w:r w:rsidRPr="00FD64C4">
              <w:rPr>
                <w:rFonts w:hint="cs"/>
                <w:rtl/>
              </w:rPr>
              <w:t xml:space="preserve">باره کارها بر روی منابه بغیر از گرانترین منبع، چونکه، گرانترین منبع هزینه اجرا را افزایش می دهد.) </w:t>
            </w:r>
          </w:p>
        </w:tc>
      </w:tr>
      <w:tr w:rsidR="00FD64C4" w:rsidRPr="00741D58">
        <w:tc>
          <w:tcPr>
            <w:tcW w:w="1907" w:type="dxa"/>
            <w:vAlign w:val="center"/>
          </w:tcPr>
          <w:p w:rsidR="00FD64C4" w:rsidRPr="00741D58" w:rsidRDefault="003828A9" w:rsidP="00741D58">
            <w:pPr>
              <w:pStyle w:val="MyParagraph"/>
              <w:ind w:left="360" w:firstLine="0"/>
              <w:jc w:val="left"/>
              <w:rPr>
                <w:b/>
                <w:bCs/>
                <w:sz w:val="18"/>
                <w:szCs w:val="22"/>
                <w:rtl/>
              </w:rPr>
            </w:pPr>
            <w:r w:rsidRPr="00741D58">
              <w:rPr>
                <w:rFonts w:hint="cs"/>
                <w:b/>
                <w:bCs/>
                <w:sz w:val="18"/>
                <w:szCs w:val="22"/>
                <w:rtl/>
              </w:rPr>
              <w:t>رابطه</w:t>
            </w:r>
            <w:r w:rsidR="00FD64C4" w:rsidRPr="00741D58">
              <w:rPr>
                <w:rFonts w:hint="cs"/>
                <w:b/>
                <w:bCs/>
                <w:sz w:val="18"/>
                <w:szCs w:val="22"/>
                <w:rtl/>
              </w:rPr>
              <w:t xml:space="preserve"> (</w:t>
            </w:r>
            <w:r w:rsidRPr="00741D58">
              <w:rPr>
                <w:rFonts w:hint="cs"/>
                <w:b/>
                <w:bCs/>
                <w:sz w:val="18"/>
                <w:szCs w:val="22"/>
                <w:rtl/>
              </w:rPr>
              <w:t>5</w:t>
            </w:r>
            <w:r w:rsidR="00FD64C4" w:rsidRPr="00741D58">
              <w:rPr>
                <w:rFonts w:hint="cs"/>
                <w:b/>
                <w:bCs/>
                <w:sz w:val="18"/>
                <w:szCs w:val="22"/>
                <w:rtl/>
              </w:rPr>
              <w:t>-2)</w:t>
            </w:r>
          </w:p>
        </w:tc>
        <w:tc>
          <w:tcPr>
            <w:tcW w:w="6949" w:type="dxa"/>
          </w:tcPr>
          <w:p w:rsidR="00FD64C4" w:rsidRPr="00FD64C4" w:rsidRDefault="00875F08" w:rsidP="00741D58">
            <w:pPr>
              <w:pStyle w:val="MyParagraph"/>
              <w:ind w:left="360" w:firstLine="0"/>
              <w:jc w:val="right"/>
              <w:rPr>
                <w:rtl/>
              </w:rPr>
            </w:pPr>
            <w:r w:rsidRPr="00741D58">
              <w:rPr>
                <w:position w:val="-28"/>
              </w:rPr>
              <w:object w:dxaOrig="2700" w:dyaOrig="660">
                <v:shape id="_x0000_i1171" type="#_x0000_t75" style="width:120.75pt;height:30pt" o:ole="">
                  <v:imagedata r:id="rId453" o:title=""/>
                </v:shape>
                <o:OLEObject Type="Embed" ProgID="Equation.3" ShapeID="_x0000_i1171" DrawAspect="Content" ObjectID="_1569252679" r:id="rId454"/>
              </w:object>
            </w:r>
          </w:p>
        </w:tc>
      </w:tr>
      <w:tr w:rsidR="00FD64C4" w:rsidRPr="00741D58">
        <w:tc>
          <w:tcPr>
            <w:tcW w:w="8856" w:type="dxa"/>
            <w:gridSpan w:val="2"/>
            <w:vAlign w:val="center"/>
          </w:tcPr>
          <w:p w:rsidR="00C01332" w:rsidRDefault="00FD64C4" w:rsidP="00741D58">
            <w:pPr>
              <w:pStyle w:val="MyParagraph"/>
              <w:ind w:left="360" w:firstLine="562"/>
              <w:jc w:val="both"/>
            </w:pPr>
            <w:r w:rsidRPr="00FD64C4">
              <w:rPr>
                <w:rFonts w:hint="cs"/>
                <w:rtl/>
              </w:rPr>
              <w:t>در اینجا مقدار</w:t>
            </w:r>
            <w:r w:rsidRPr="00FD64C4">
              <w:t xml:space="preserve"> Y </w:t>
            </w:r>
            <w:r w:rsidRPr="00FD64C4">
              <w:rPr>
                <w:rFonts w:hint="cs"/>
                <w:rtl/>
              </w:rPr>
              <w:t xml:space="preserve">بیانگر تعداد کارهایی است که از انتهای صف پرکارترین منبع باید مورد بررسی قرار بگیرند. مقدار </w:t>
            </w:r>
            <w:r w:rsidRPr="00FD64C4">
              <w:t>B</w:t>
            </w:r>
            <w:r w:rsidRPr="00FD64C4">
              <w:rPr>
                <w:rFonts w:hint="cs"/>
                <w:rtl/>
              </w:rPr>
              <w:t xml:space="preserve"> همواره از مقدار </w:t>
            </w:r>
            <w:r w:rsidRPr="00FD64C4">
              <w:t>A</w:t>
            </w:r>
            <w:r w:rsidRPr="00FD64C4">
              <w:rPr>
                <w:rFonts w:hint="cs"/>
                <w:rtl/>
              </w:rPr>
              <w:t xml:space="preserve"> بیشتر یا برابر می باشد، چونکه، </w:t>
            </w:r>
            <w:r w:rsidRPr="00FD64C4">
              <w:t>X</w:t>
            </w:r>
            <w:r w:rsidRPr="00FD64C4">
              <w:rPr>
                <w:rFonts w:hint="cs"/>
                <w:rtl/>
              </w:rPr>
              <w:t xml:space="preserve"> مقدار متوسط کارهای پخش شده برروی منابع می باشد و تعداد کارهای صف پرکارترین منبع بیشتراز کارهای سایر منابع یا میزان متوسط کارها می باشد.</w:t>
            </w:r>
          </w:p>
          <w:p w:rsidR="00FD64C4" w:rsidRPr="00FD64C4" w:rsidRDefault="00FD64C4" w:rsidP="00741D58">
            <w:pPr>
              <w:pStyle w:val="MyParagraph"/>
              <w:ind w:left="360" w:firstLine="562"/>
              <w:jc w:val="both"/>
              <w:rPr>
                <w:rtl/>
              </w:rPr>
            </w:pPr>
            <w:r w:rsidRPr="00FD64C4">
              <w:rPr>
                <w:rFonts w:hint="cs"/>
                <w:rtl/>
              </w:rPr>
              <w:t xml:space="preserve">مقدار </w:t>
            </w:r>
            <w:r w:rsidR="007D47F8" w:rsidRPr="00741D58">
              <w:rPr>
                <w:position w:val="-10"/>
              </w:rPr>
              <w:object w:dxaOrig="2659" w:dyaOrig="320">
                <v:shape id="_x0000_i1172" type="#_x0000_t75" style="width:111.75pt;height:13.5pt" o:ole="">
                  <v:imagedata r:id="rId455" o:title=""/>
                </v:shape>
                <o:OLEObject Type="Embed" ProgID="Equation.3" ShapeID="_x0000_i1172" DrawAspect="Content" ObjectID="_1569252680" r:id="rId456"/>
              </w:object>
            </w:r>
            <w:r w:rsidRPr="00FD64C4">
              <w:rPr>
                <w:rFonts w:hint="cs"/>
                <w:rtl/>
              </w:rPr>
              <w:t xml:space="preserve">  میزان متوسط منابع قابل اجرا بغیر از گرانترین منبع و پرکارترین منبع به منابع موجود غیر از گرانترین منبع می باشد.</w:t>
            </w:r>
          </w:p>
        </w:tc>
      </w:tr>
    </w:tbl>
    <w:p w:rsidR="00FD64C4" w:rsidRPr="00FD64C4" w:rsidRDefault="00FD64C4" w:rsidP="00C01332">
      <w:pPr>
        <w:pStyle w:val="MyParagraph"/>
        <w:ind w:left="360" w:firstLine="562"/>
        <w:jc w:val="both"/>
        <w:rPr>
          <w:rtl/>
        </w:rPr>
      </w:pPr>
      <w:r w:rsidRPr="00FD64C4">
        <w:rPr>
          <w:rFonts w:hint="cs"/>
          <w:rtl/>
        </w:rPr>
        <w:t>در نهايت محيط با توجه به نکته‌ی سوم، به کارها پاداش می‌دهد. کارهايي که توانسته‌اند زمان اتمام کمتر يا برابر نسبت به تکرار قبل برای خود بدست بياورند پاداش می‌گيرند؛ البته به شرطی که در همين تکرار جريمه نشده باشند. به اين ترتيب هر کار تشويق می‌شود منبعی را برای واگذاری خود انتخاب کند که در کمترين زمان، اجرایش را به اتمام برساند.</w:t>
      </w:r>
    </w:p>
    <w:p w:rsidR="00FD64C4" w:rsidRPr="00FD64C4" w:rsidRDefault="00FD64C4" w:rsidP="00FD64C4">
      <w:pPr>
        <w:pStyle w:val="MyLine"/>
        <w:rPr>
          <w:rtl/>
          <w:lang w:bidi="fa-IR"/>
        </w:rPr>
      </w:pPr>
    </w:p>
    <w:p w:rsidR="00FD64C4" w:rsidRPr="00FD64C4" w:rsidRDefault="007077EB" w:rsidP="00FD64C4">
      <w:pPr>
        <w:pStyle w:val="MyFigure"/>
        <w:rPr>
          <w:rtl/>
          <w:lang w:bidi="fa-IR"/>
        </w:rPr>
      </w:pPr>
      <w:r>
        <w:rPr>
          <w:noProof/>
          <w:lang w:bidi="ar-SA"/>
        </w:rPr>
        <w:lastRenderedPageBreak/>
        <mc:AlternateContent>
          <mc:Choice Requires="wps">
            <w:drawing>
              <wp:inline distT="0" distB="0" distL="0" distR="0">
                <wp:extent cx="5211445" cy="5567045"/>
                <wp:effectExtent l="5080" t="9525" r="12700" b="5080"/>
                <wp:docPr id="16"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5567045"/>
                        </a:xfrm>
                        <a:prstGeom prst="rect">
                          <a:avLst/>
                        </a:prstGeom>
                        <a:solidFill>
                          <a:srgbClr val="FFFFFF"/>
                        </a:solidFill>
                        <a:ln w="9525">
                          <a:solidFill>
                            <a:srgbClr val="000000"/>
                          </a:solidFill>
                          <a:miter lim="800000"/>
                          <a:headEnd/>
                          <a:tailEnd/>
                        </a:ln>
                      </wps:spPr>
                      <wps:txbx>
                        <w:txbxContent>
                          <w:p w:rsidR="00695683" w:rsidRPr="000B4CE1" w:rsidRDefault="00695683" w:rsidP="0053183A">
                            <w:pPr>
                              <w:pStyle w:val="ListParagraph"/>
                              <w:numPr>
                                <w:ilvl w:val="0"/>
                                <w:numId w:val="43"/>
                              </w:numPr>
                              <w:bidi/>
                              <w:spacing w:after="60" w:line="240" w:lineRule="auto"/>
                              <w:jc w:val="lowKashida"/>
                              <w:rPr>
                                <w:rFonts w:cs="B Nazanin"/>
                                <w:lang w:bidi="fa-IR"/>
                              </w:rPr>
                            </w:pPr>
                            <w:r w:rsidRPr="000B4CE1">
                              <w:rPr>
                                <w:rFonts w:cs="B Nazanin" w:hint="cs"/>
                                <w:b/>
                                <w:bCs/>
                                <w:rtl/>
                                <w:lang w:bidi="fa-IR"/>
                              </w:rPr>
                              <w:t>مرتب‌سازی:</w:t>
                            </w:r>
                            <w:r w:rsidRPr="000B4CE1">
                              <w:rPr>
                                <w:rFonts w:cs="B Nazanin" w:hint="cs"/>
                                <w:rtl/>
                                <w:lang w:bidi="fa-IR"/>
                              </w:rPr>
                              <w:t xml:space="preserve"> کارها را از نظر طول به صورت نزولی مرتب کن.</w:t>
                            </w:r>
                          </w:p>
                          <w:p w:rsidR="00695683" w:rsidRPr="007B651F" w:rsidRDefault="00695683" w:rsidP="0053183A">
                            <w:pPr>
                              <w:pStyle w:val="ListParagraph"/>
                              <w:numPr>
                                <w:ilvl w:val="0"/>
                                <w:numId w:val="43"/>
                              </w:numPr>
                              <w:bidi/>
                              <w:spacing w:after="60" w:line="240" w:lineRule="auto"/>
                              <w:jc w:val="lowKashida"/>
                              <w:rPr>
                                <w:rFonts w:cs="B Nazanin"/>
                                <w:lang w:bidi="fa-IR"/>
                              </w:rPr>
                            </w:pPr>
                            <w:r w:rsidRPr="007B651F">
                              <w:rPr>
                                <w:rFonts w:cs="B Nazanin" w:hint="cs"/>
                                <w:b/>
                                <w:bCs/>
                                <w:rtl/>
                                <w:lang w:bidi="fa-IR"/>
                              </w:rPr>
                              <w:t>يادگيری:</w:t>
                            </w:r>
                            <w:r w:rsidRPr="007B651F">
                              <w:rPr>
                                <w:rFonts w:cs="B Nazanin" w:hint="cs"/>
                                <w:rtl/>
                                <w:lang w:bidi="fa-IR"/>
                              </w:rPr>
                              <w:t xml:space="preserve"> به تعداد 10000 بار تکرار کن:</w:t>
                            </w:r>
                          </w:p>
                          <w:p w:rsidR="00695683" w:rsidRPr="007B651F" w:rsidRDefault="00695683" w:rsidP="00C22176">
                            <w:pPr>
                              <w:numPr>
                                <w:ilvl w:val="0"/>
                                <w:numId w:val="23"/>
                              </w:numPr>
                              <w:bidi/>
                              <w:spacing w:after="60" w:line="240" w:lineRule="auto"/>
                              <w:jc w:val="lowKashida"/>
                              <w:rPr>
                                <w:rFonts w:cs="B Nazanin"/>
                                <w:lang w:bidi="fa-IR"/>
                              </w:rPr>
                            </w:pPr>
                            <w:r w:rsidRPr="007B651F">
                              <w:rPr>
                                <w:rFonts w:cs="B Nazanin" w:hint="cs"/>
                                <w:rtl/>
                                <w:lang w:bidi="fa-IR"/>
                              </w:rPr>
                              <w:t>صف‌های انتساب منابع را خالی کن.</w:t>
                            </w:r>
                          </w:p>
                          <w:p w:rsidR="00695683" w:rsidRPr="007B651F" w:rsidRDefault="00695683" w:rsidP="00C22176">
                            <w:pPr>
                              <w:numPr>
                                <w:ilvl w:val="0"/>
                                <w:numId w:val="23"/>
                              </w:numPr>
                              <w:bidi/>
                              <w:spacing w:after="60" w:line="240" w:lineRule="auto"/>
                              <w:jc w:val="lowKashida"/>
                              <w:rPr>
                                <w:rFonts w:cs="B Nazanin"/>
                                <w:lang w:bidi="fa-IR"/>
                              </w:rPr>
                            </w:pPr>
                            <w:r w:rsidRPr="007B651F">
                              <w:rPr>
                                <w:rFonts w:cs="B Nazanin" w:hint="cs"/>
                                <w:b/>
                                <w:bCs/>
                                <w:rtl/>
                                <w:lang w:bidi="fa-IR"/>
                              </w:rPr>
                              <w:t>انتخاب:</w:t>
                            </w:r>
                            <w:r w:rsidRPr="007B651F">
                              <w:rPr>
                                <w:rFonts w:cs="B Nazanin" w:hint="cs"/>
                                <w:rtl/>
                                <w:lang w:bidi="fa-IR"/>
                              </w:rPr>
                              <w:t xml:space="preserve"> برای هر کار به ترتيب انجام بده:</w:t>
                            </w:r>
                          </w:p>
                          <w:p w:rsidR="00695683" w:rsidRPr="007B651F" w:rsidRDefault="00695683" w:rsidP="00C22176">
                            <w:pPr>
                              <w:numPr>
                                <w:ilvl w:val="0"/>
                                <w:numId w:val="24"/>
                              </w:numPr>
                              <w:bidi/>
                              <w:spacing w:after="60" w:line="240" w:lineRule="auto"/>
                              <w:jc w:val="lowKashida"/>
                              <w:rPr>
                                <w:rFonts w:cs="B Nazanin"/>
                                <w:rtl/>
                                <w:lang w:bidi="fa-IR"/>
                              </w:rPr>
                            </w:pPr>
                            <w:r w:rsidRPr="007B651F">
                              <w:rPr>
                                <w:rFonts w:cs="B Nazanin" w:hint="cs"/>
                                <w:rtl/>
                                <w:lang w:bidi="fa-IR"/>
                              </w:rPr>
                              <w:t xml:space="preserve">با </w:t>
                            </w:r>
                            <w:r w:rsidRPr="007B651F">
                              <w:rPr>
                                <w:rFonts w:cs="B Nazanin" w:hint="cs"/>
                                <w:sz w:val="20"/>
                                <w:rtl/>
                                <w:lang w:bidi="fa-IR"/>
                              </w:rPr>
                              <w:t>استفاده</w:t>
                            </w:r>
                            <w:r w:rsidRPr="007B651F">
                              <w:rPr>
                                <w:rFonts w:cs="B Nazanin" w:hint="cs"/>
                                <w:rtl/>
                                <w:lang w:bidi="fa-IR"/>
                              </w:rPr>
                              <w:t xml:space="preserve"> از اتوماتای يادگير مربوطه، منبعی را برای واگذاری، انتخاب کن.</w:t>
                            </w:r>
                          </w:p>
                          <w:p w:rsidR="00695683" w:rsidRPr="007B651F" w:rsidRDefault="00695683" w:rsidP="00C22176">
                            <w:pPr>
                              <w:numPr>
                                <w:ilvl w:val="0"/>
                                <w:numId w:val="24"/>
                              </w:numPr>
                              <w:bidi/>
                              <w:spacing w:after="60" w:line="240" w:lineRule="auto"/>
                              <w:jc w:val="lowKashida"/>
                              <w:rPr>
                                <w:rFonts w:cs="B Nazanin"/>
                                <w:lang w:bidi="fa-IR"/>
                              </w:rPr>
                            </w:pPr>
                            <w:r w:rsidRPr="007B651F">
                              <w:rPr>
                                <w:rFonts w:cs="B Nazanin" w:hint="cs"/>
                                <w:rtl/>
                                <w:lang w:bidi="fa-IR"/>
                              </w:rPr>
                              <w:t xml:space="preserve">کار را در صف </w:t>
                            </w:r>
                            <w:r w:rsidRPr="007B651F">
                              <w:rPr>
                                <w:rFonts w:cs="B Nazanin" w:hint="cs"/>
                                <w:sz w:val="20"/>
                                <w:rtl/>
                                <w:lang w:bidi="fa-IR"/>
                              </w:rPr>
                              <w:t>انتساب</w:t>
                            </w:r>
                            <w:r w:rsidRPr="007B651F">
                              <w:rPr>
                                <w:rFonts w:cs="B Nazanin" w:hint="cs"/>
                                <w:rtl/>
                                <w:lang w:bidi="fa-IR"/>
                              </w:rPr>
                              <w:t xml:space="preserve"> منبع انتخابی قرار بده.</w:t>
                            </w:r>
                          </w:p>
                          <w:p w:rsidR="00695683" w:rsidRPr="007B651F" w:rsidRDefault="00695683" w:rsidP="00C22176">
                            <w:pPr>
                              <w:numPr>
                                <w:ilvl w:val="0"/>
                                <w:numId w:val="23"/>
                              </w:numPr>
                              <w:bidi/>
                              <w:spacing w:after="60" w:line="240" w:lineRule="auto"/>
                              <w:jc w:val="lowKashida"/>
                              <w:rPr>
                                <w:rFonts w:cs="B Nazanin"/>
                                <w:rtl/>
                                <w:lang w:bidi="fa-IR"/>
                              </w:rPr>
                            </w:pPr>
                            <w:r w:rsidRPr="007B651F">
                              <w:rPr>
                                <w:rFonts w:cs="B Nazanin" w:hint="cs"/>
                                <w:b/>
                                <w:bCs/>
                                <w:rtl/>
                                <w:lang w:bidi="fa-IR"/>
                              </w:rPr>
                              <w:t xml:space="preserve">جريمه (1): </w:t>
                            </w:r>
                            <w:r w:rsidRPr="007B651F">
                              <w:rPr>
                                <w:rFonts w:cs="B Nazanin" w:hint="cs"/>
                                <w:rtl/>
                                <w:lang w:bidi="fa-IR"/>
                              </w:rPr>
                              <w:t>تا هنگامی که مجموع هزين</w:t>
                            </w:r>
                            <w:r>
                              <w:rPr>
                                <w:rFonts w:cs="B Nazanin" w:hint="cs"/>
                                <w:rtl/>
                                <w:lang w:bidi="fa-IR"/>
                              </w:rPr>
                              <w:t>ه‌ی</w:t>
                            </w:r>
                            <w:r w:rsidRPr="007B651F">
                              <w:rPr>
                                <w:rFonts w:cs="B Nazanin" w:hint="cs"/>
                                <w:rtl/>
                                <w:lang w:bidi="fa-IR"/>
                              </w:rPr>
                              <w:t xml:space="preserve"> اجرای کارها بر روی منابع انتخاب شده از بودج</w:t>
                            </w:r>
                            <w:r>
                              <w:rPr>
                                <w:rFonts w:cs="B Nazanin" w:hint="cs"/>
                                <w:rtl/>
                                <w:lang w:bidi="fa-IR"/>
                              </w:rPr>
                              <w:t>ه‌ی</w:t>
                            </w:r>
                            <w:r w:rsidRPr="007B651F">
                              <w:rPr>
                                <w:rFonts w:cs="B Nazanin" w:hint="cs"/>
                                <w:rtl/>
                                <w:lang w:bidi="fa-IR"/>
                              </w:rPr>
                              <w:t xml:space="preserve"> تعيين شده بيشتر است تکرار کن:</w:t>
                            </w:r>
                          </w:p>
                          <w:p w:rsidR="00695683" w:rsidRPr="007B651F" w:rsidRDefault="00695683" w:rsidP="00C22176">
                            <w:pPr>
                              <w:numPr>
                                <w:ilvl w:val="0"/>
                                <w:numId w:val="21"/>
                              </w:numPr>
                              <w:bidi/>
                              <w:spacing w:after="60" w:line="240" w:lineRule="auto"/>
                              <w:jc w:val="lowKashida"/>
                              <w:rPr>
                                <w:rFonts w:cs="B Nazanin"/>
                                <w:lang w:bidi="fa-IR"/>
                              </w:rPr>
                            </w:pPr>
                            <w:r w:rsidRPr="007B651F">
                              <w:rPr>
                                <w:rFonts w:cs="B Nazanin" w:hint="cs"/>
                                <w:rtl/>
                                <w:lang w:bidi="fa-IR"/>
                              </w:rPr>
                              <w:t>از انتهای صف انتساب در گران‌ترين منبع استفاده شده، يک کار را جدا کن.</w:t>
                            </w:r>
                          </w:p>
                          <w:p w:rsidR="00695683" w:rsidRPr="007B651F" w:rsidRDefault="00695683" w:rsidP="00C22176">
                            <w:pPr>
                              <w:numPr>
                                <w:ilvl w:val="0"/>
                                <w:numId w:val="21"/>
                              </w:numPr>
                              <w:bidi/>
                              <w:spacing w:after="60" w:line="240" w:lineRule="auto"/>
                              <w:jc w:val="lowKashida"/>
                              <w:rPr>
                                <w:rFonts w:cs="B Nazanin"/>
                                <w:rtl/>
                                <w:lang w:bidi="fa-IR"/>
                              </w:rPr>
                            </w:pPr>
                            <w:r w:rsidRPr="007B651F">
                              <w:rPr>
                                <w:rFonts w:cs="B Nazanin" w:hint="cs"/>
                                <w:rtl/>
                                <w:lang w:bidi="fa-IR"/>
                              </w:rPr>
                              <w:t>اختلاف هزين</w:t>
                            </w:r>
                            <w:r>
                              <w:rPr>
                                <w:rFonts w:cs="B Nazanin" w:hint="cs"/>
                                <w:rtl/>
                                <w:lang w:bidi="fa-IR"/>
                              </w:rPr>
                              <w:t>ه‌ی</w:t>
                            </w:r>
                            <w:r w:rsidRPr="007B651F">
                              <w:rPr>
                                <w:rFonts w:cs="B Nazanin" w:hint="cs"/>
                                <w:rtl/>
                                <w:lang w:bidi="fa-IR"/>
                              </w:rPr>
                              <w:t xml:space="preserve"> اجرای کار بر روی اين منبع با هزين</w:t>
                            </w:r>
                            <w:r>
                              <w:rPr>
                                <w:rFonts w:cs="B Nazanin" w:hint="cs"/>
                                <w:rtl/>
                                <w:lang w:bidi="fa-IR"/>
                              </w:rPr>
                              <w:t>ه‌ی</w:t>
                            </w:r>
                            <w:r w:rsidRPr="007B651F">
                              <w:rPr>
                                <w:rFonts w:cs="B Nazanin" w:hint="cs"/>
                                <w:rtl/>
                                <w:lang w:bidi="fa-IR"/>
                              </w:rPr>
                              <w:t xml:space="preserve"> اجرای کار بر روی ارزان‌ترين منبع موجود را از مجموع هزين</w:t>
                            </w:r>
                            <w:r>
                              <w:rPr>
                                <w:rFonts w:cs="B Nazanin" w:hint="cs"/>
                                <w:rtl/>
                                <w:lang w:bidi="fa-IR"/>
                              </w:rPr>
                              <w:t>ه‌ی</w:t>
                            </w:r>
                            <w:r w:rsidRPr="007B651F">
                              <w:rPr>
                                <w:rFonts w:cs="B Nazanin" w:hint="cs"/>
                                <w:rtl/>
                                <w:lang w:bidi="fa-IR"/>
                              </w:rPr>
                              <w:t xml:space="preserve"> اجرای کارها کم کن.</w:t>
                            </w:r>
                          </w:p>
                          <w:p w:rsidR="00695683" w:rsidRPr="007B651F" w:rsidRDefault="00695683" w:rsidP="00C22176">
                            <w:pPr>
                              <w:numPr>
                                <w:ilvl w:val="0"/>
                                <w:numId w:val="21"/>
                              </w:numPr>
                              <w:bidi/>
                              <w:spacing w:after="60" w:line="240" w:lineRule="auto"/>
                              <w:jc w:val="lowKashida"/>
                              <w:rPr>
                                <w:rFonts w:cs="B Nazanin"/>
                                <w:lang w:bidi="fa-IR"/>
                              </w:rPr>
                            </w:pPr>
                            <w:r w:rsidRPr="007B651F">
                              <w:rPr>
                                <w:rFonts w:cs="B Nazanin" w:hint="cs"/>
                                <w:rtl/>
                                <w:lang w:bidi="fa-IR"/>
                              </w:rPr>
                              <w:t>کار را جريمه کن (مقدار جريمه: 0.01).</w:t>
                            </w:r>
                          </w:p>
                          <w:p w:rsidR="00695683" w:rsidRPr="00A270E4" w:rsidRDefault="00695683" w:rsidP="00C22176">
                            <w:pPr>
                              <w:numPr>
                                <w:ilvl w:val="0"/>
                                <w:numId w:val="23"/>
                              </w:numPr>
                              <w:bidi/>
                              <w:spacing w:after="60" w:line="240" w:lineRule="auto"/>
                              <w:jc w:val="lowKashida"/>
                              <w:rPr>
                                <w:rFonts w:cs="B Nazanin"/>
                                <w:lang w:bidi="fa-IR"/>
                              </w:rPr>
                            </w:pPr>
                            <w:r w:rsidRPr="007B651F">
                              <w:rPr>
                                <w:rFonts w:cs="B Nazanin" w:hint="cs"/>
                                <w:b/>
                                <w:bCs/>
                                <w:rtl/>
                                <w:lang w:bidi="fa-IR"/>
                              </w:rPr>
                              <w:t>جريمه (2):</w:t>
                            </w:r>
                            <w:r>
                              <w:rPr>
                                <w:rFonts w:cs="B Nazanin" w:hint="cs"/>
                                <w:b/>
                                <w:bCs/>
                                <w:rtl/>
                                <w:lang w:bidi="fa-IR"/>
                              </w:rPr>
                              <w:t xml:space="preserve"> </w:t>
                            </w:r>
                            <w:r w:rsidRPr="00A270E4">
                              <w:rPr>
                                <w:rFonts w:cs="B Nazanin" w:hint="cs"/>
                                <w:rtl/>
                                <w:lang w:bidi="fa-IR"/>
                              </w:rPr>
                              <w:t xml:space="preserve">به تعداد </w:t>
                            </w:r>
                            <w:r w:rsidRPr="00A270E4">
                              <w:rPr>
                                <w:rFonts w:cs="B Nazanin"/>
                                <w:lang w:bidi="fa-IR"/>
                              </w:rPr>
                              <w:t xml:space="preserve"> Y</w:t>
                            </w:r>
                            <w:r w:rsidRPr="00A270E4">
                              <w:rPr>
                                <w:rFonts w:cs="B Nazanin" w:hint="cs"/>
                                <w:rtl/>
                                <w:lang w:bidi="fa-IR"/>
                              </w:rPr>
                              <w:t>بار تکرار کن</w:t>
                            </w:r>
                            <w:r>
                              <w:rPr>
                                <w:rFonts w:cs="B Nazanin" w:hint="cs"/>
                                <w:rtl/>
                                <w:lang w:bidi="fa-IR"/>
                              </w:rPr>
                              <w:t>:</w:t>
                            </w:r>
                          </w:p>
                          <w:p w:rsidR="00695683" w:rsidRDefault="00695683" w:rsidP="00C22176">
                            <w:pPr>
                              <w:pStyle w:val="ListParagraph"/>
                              <w:numPr>
                                <w:ilvl w:val="0"/>
                                <w:numId w:val="26"/>
                              </w:numPr>
                              <w:bidi/>
                              <w:spacing w:after="60" w:line="240" w:lineRule="auto"/>
                              <w:jc w:val="lowKashida"/>
                              <w:rPr>
                                <w:rFonts w:cs="B Nazanin"/>
                                <w:lang w:bidi="fa-IR"/>
                              </w:rPr>
                            </w:pPr>
                            <w:r w:rsidRPr="00A270E4">
                              <w:rPr>
                                <w:rFonts w:cs="B Nazanin" w:hint="cs"/>
                                <w:rtl/>
                                <w:lang w:bidi="fa-IR"/>
                              </w:rPr>
                              <w:t>کار آخر منتسب شده به پرکارترين منبع را در نظر بگير.</w:t>
                            </w:r>
                          </w:p>
                          <w:p w:rsidR="00695683" w:rsidRPr="00A270E4" w:rsidRDefault="00695683" w:rsidP="00C22176">
                            <w:pPr>
                              <w:pStyle w:val="ListParagraph"/>
                              <w:numPr>
                                <w:ilvl w:val="0"/>
                                <w:numId w:val="26"/>
                              </w:numPr>
                              <w:bidi/>
                              <w:spacing w:after="60" w:line="240" w:lineRule="auto"/>
                              <w:jc w:val="lowKashida"/>
                              <w:rPr>
                                <w:rFonts w:cs="B Nazanin"/>
                                <w:rtl/>
                                <w:lang w:bidi="fa-IR"/>
                              </w:rPr>
                            </w:pPr>
                            <w:r w:rsidRPr="00A270E4">
                              <w:rPr>
                                <w:rFonts w:cs="B Nazanin" w:hint="cs"/>
                                <w:rtl/>
                                <w:lang w:bidi="fa-IR"/>
                              </w:rPr>
                              <w:t>اگر يکی از منابع استفاده شده به جز منبع آخر (گران‌ترين منبع استفاده شده) می‌تواند اجرای اين کار را زودتر تمام کند اين کار را جريمه کن (مقدار جريمه: 0.0</w:t>
                            </w:r>
                            <w:r>
                              <w:rPr>
                                <w:rFonts w:cs="B Nazanin" w:hint="cs"/>
                                <w:rtl/>
                                <w:lang w:bidi="fa-IR"/>
                              </w:rPr>
                              <w:t>2</w:t>
                            </w:r>
                            <w:r w:rsidRPr="00A270E4">
                              <w:rPr>
                                <w:rFonts w:cs="B Nazanin" w:hint="cs"/>
                                <w:rtl/>
                                <w:lang w:bidi="fa-IR"/>
                              </w:rPr>
                              <w:t>).</w:t>
                            </w:r>
                          </w:p>
                          <w:p w:rsidR="00695683" w:rsidRPr="007B651F" w:rsidRDefault="00695683" w:rsidP="00C22176">
                            <w:pPr>
                              <w:numPr>
                                <w:ilvl w:val="0"/>
                                <w:numId w:val="23"/>
                              </w:numPr>
                              <w:bidi/>
                              <w:spacing w:after="60" w:line="240" w:lineRule="auto"/>
                              <w:jc w:val="lowKashida"/>
                              <w:rPr>
                                <w:rFonts w:cs="B Nazanin"/>
                                <w:rtl/>
                                <w:lang w:bidi="fa-IR"/>
                              </w:rPr>
                            </w:pPr>
                            <w:r w:rsidRPr="007B651F">
                              <w:rPr>
                                <w:rFonts w:cs="B Nazanin" w:hint="cs"/>
                                <w:b/>
                                <w:bCs/>
                                <w:rtl/>
                                <w:lang w:bidi="fa-IR"/>
                              </w:rPr>
                              <w:t>پاداش:</w:t>
                            </w:r>
                            <w:r w:rsidRPr="007B651F">
                              <w:rPr>
                                <w:rFonts w:cs="B Nazanin" w:hint="cs"/>
                                <w:rtl/>
                                <w:lang w:bidi="fa-IR"/>
                              </w:rPr>
                              <w:t xml:space="preserve"> برای هر کار انجام بده:</w:t>
                            </w:r>
                          </w:p>
                          <w:p w:rsidR="00695683" w:rsidRPr="007B651F" w:rsidRDefault="00695683" w:rsidP="00FD64C4">
                            <w:pPr>
                              <w:tabs>
                                <w:tab w:val="num" w:pos="1602"/>
                              </w:tabs>
                              <w:bidi/>
                              <w:spacing w:after="60"/>
                              <w:ind w:left="1287"/>
                              <w:jc w:val="lowKashida"/>
                              <w:rPr>
                                <w:rFonts w:cs="B Nazanin"/>
                                <w:rtl/>
                                <w:lang w:bidi="fa-IR"/>
                              </w:rPr>
                            </w:pPr>
                            <w:r w:rsidRPr="007B651F">
                              <w:rPr>
                                <w:rFonts w:cs="B Nazanin" w:hint="cs"/>
                                <w:rtl/>
                                <w:lang w:bidi="fa-IR"/>
                              </w:rPr>
                              <w:t>اگر جريمه نشده است: اگر زمان اتمام اجرای آن بر روی منبع انتخابی از زمان اتمام در تکرار قبل کمتر يا با آن برابر است به آن پاداش بده (مقدار پاداش: 0.1).</w:t>
                            </w:r>
                          </w:p>
                          <w:p w:rsidR="00695683" w:rsidRPr="007B651F" w:rsidRDefault="00695683" w:rsidP="0053183A">
                            <w:pPr>
                              <w:pStyle w:val="ListParagraph"/>
                              <w:numPr>
                                <w:ilvl w:val="0"/>
                                <w:numId w:val="43"/>
                              </w:numPr>
                              <w:bidi/>
                              <w:spacing w:after="60" w:line="240" w:lineRule="auto"/>
                              <w:jc w:val="lowKashida"/>
                              <w:rPr>
                                <w:rFonts w:cs="B Nazanin"/>
                                <w:lang w:bidi="fa-IR"/>
                              </w:rPr>
                            </w:pPr>
                            <w:r w:rsidRPr="007B651F">
                              <w:rPr>
                                <w:rFonts w:cs="B Nazanin" w:hint="cs"/>
                                <w:b/>
                                <w:bCs/>
                                <w:rtl/>
                                <w:lang w:bidi="fa-IR"/>
                              </w:rPr>
                              <w:t>زمانبندی:</w:t>
                            </w:r>
                            <w:r w:rsidRPr="007B651F">
                              <w:rPr>
                                <w:rFonts w:cs="B Nazanin" w:hint="cs"/>
                                <w:rtl/>
                                <w:lang w:bidi="fa-IR"/>
                              </w:rPr>
                              <w:t xml:space="preserve"> برای هر کار به ترتيب، با استفاده از اتوماتای يادگير متعلق به آن، منبعی را انتخاب کرده و کار را به آن منبع</w:t>
                            </w:r>
                            <w:r>
                              <w:rPr>
                                <w:rFonts w:cs="B Nazanin" w:hint="cs"/>
                                <w:rtl/>
                                <w:lang w:bidi="fa-IR"/>
                              </w:rPr>
                              <w:t>،</w:t>
                            </w:r>
                            <w:r w:rsidRPr="007B651F">
                              <w:rPr>
                                <w:rFonts w:cs="B Nazanin" w:hint="cs"/>
                                <w:rtl/>
                                <w:lang w:bidi="fa-IR"/>
                              </w:rPr>
                              <w:t xml:space="preserve"> </w:t>
                            </w:r>
                            <w:r>
                              <w:rPr>
                                <w:rFonts w:cs="B Nazanin" w:hint="cs"/>
                                <w:rtl/>
                                <w:lang w:bidi="fa-IR"/>
                              </w:rPr>
                              <w:t>نگاشت</w:t>
                            </w:r>
                            <w:r w:rsidRPr="007B651F">
                              <w:rPr>
                                <w:rFonts w:cs="B Nazanin" w:hint="cs"/>
                                <w:rtl/>
                                <w:lang w:bidi="fa-IR"/>
                              </w:rPr>
                              <w:t xml:space="preserve"> کن.</w:t>
                            </w:r>
                          </w:p>
                        </w:txbxContent>
                      </wps:txbx>
                      <wps:bodyPr rot="0" vert="horz" wrap="square" lIns="91440" tIns="45720" rIns="91440" bIns="45720" anchor="t" anchorCtr="0" upright="1">
                        <a:noAutofit/>
                      </wps:bodyPr>
                    </wps:wsp>
                  </a:graphicData>
                </a:graphic>
              </wp:inline>
            </w:drawing>
          </mc:Choice>
          <mc:Fallback>
            <w:pict>
              <v:shape id="Text Box 1029" o:spid="_x0000_s1072" type="#_x0000_t202" style="width:410.35pt;height:4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">
                <v:textbox>
                  <w:txbxContent>
                    <w:p w:rsidR="00695683" w:rsidRPr="000B4CE1" w:rsidRDefault="00695683" w:rsidP="0053183A">
                      <w:pPr>
                        <w:pStyle w:val="ListParagraph"/>
                        <w:numPr>
                          <w:ilvl w:val="0"/>
                          <w:numId w:val="43"/>
                        </w:numPr>
                        <w:bidi/>
                        <w:spacing w:after="60" w:line="240" w:lineRule="auto"/>
                        <w:jc w:val="lowKashida"/>
                        <w:rPr>
                          <w:rFonts w:cs="B Nazanin"/>
                          <w:lang w:bidi="fa-IR"/>
                        </w:rPr>
                      </w:pPr>
                      <w:r w:rsidRPr="000B4CE1">
                        <w:rPr>
                          <w:rFonts w:cs="B Nazanin" w:hint="cs"/>
                          <w:b/>
                          <w:bCs/>
                          <w:rtl/>
                          <w:lang w:bidi="fa-IR"/>
                        </w:rPr>
                        <w:t>مرتب‌سازی:</w:t>
                      </w:r>
                      <w:r w:rsidRPr="000B4CE1">
                        <w:rPr>
                          <w:rFonts w:cs="B Nazanin" w:hint="cs"/>
                          <w:rtl/>
                          <w:lang w:bidi="fa-IR"/>
                        </w:rPr>
                        <w:t xml:space="preserve"> کارها را از نظر طول به صورت نزولی مرتب کن.</w:t>
                      </w:r>
                    </w:p>
                    <w:p w:rsidR="00695683" w:rsidRPr="007B651F" w:rsidRDefault="00695683" w:rsidP="0053183A">
                      <w:pPr>
                        <w:pStyle w:val="ListParagraph"/>
                        <w:numPr>
                          <w:ilvl w:val="0"/>
                          <w:numId w:val="43"/>
                        </w:numPr>
                        <w:bidi/>
                        <w:spacing w:after="60" w:line="240" w:lineRule="auto"/>
                        <w:jc w:val="lowKashida"/>
                        <w:rPr>
                          <w:rFonts w:cs="B Nazanin"/>
                          <w:lang w:bidi="fa-IR"/>
                        </w:rPr>
                      </w:pPr>
                      <w:r w:rsidRPr="007B651F">
                        <w:rPr>
                          <w:rFonts w:cs="B Nazanin" w:hint="cs"/>
                          <w:b/>
                          <w:bCs/>
                          <w:rtl/>
                          <w:lang w:bidi="fa-IR"/>
                        </w:rPr>
                        <w:t>يادگيری:</w:t>
                      </w:r>
                      <w:r w:rsidRPr="007B651F">
                        <w:rPr>
                          <w:rFonts w:cs="B Nazanin" w:hint="cs"/>
                          <w:rtl/>
                          <w:lang w:bidi="fa-IR"/>
                        </w:rPr>
                        <w:t xml:space="preserve"> به تعداد 10000 بار تکرار کن:</w:t>
                      </w:r>
                    </w:p>
                    <w:p w:rsidR="00695683" w:rsidRPr="007B651F" w:rsidRDefault="00695683" w:rsidP="00C22176">
                      <w:pPr>
                        <w:numPr>
                          <w:ilvl w:val="0"/>
                          <w:numId w:val="23"/>
                        </w:numPr>
                        <w:bidi/>
                        <w:spacing w:after="60" w:line="240" w:lineRule="auto"/>
                        <w:jc w:val="lowKashida"/>
                        <w:rPr>
                          <w:rFonts w:cs="B Nazanin"/>
                          <w:lang w:bidi="fa-IR"/>
                        </w:rPr>
                      </w:pPr>
                      <w:r w:rsidRPr="007B651F">
                        <w:rPr>
                          <w:rFonts w:cs="B Nazanin" w:hint="cs"/>
                          <w:rtl/>
                          <w:lang w:bidi="fa-IR"/>
                        </w:rPr>
                        <w:t>صف‌های انتساب منابع را خالی کن.</w:t>
                      </w:r>
                    </w:p>
                    <w:p w:rsidR="00695683" w:rsidRPr="007B651F" w:rsidRDefault="00695683" w:rsidP="00C22176">
                      <w:pPr>
                        <w:numPr>
                          <w:ilvl w:val="0"/>
                          <w:numId w:val="23"/>
                        </w:numPr>
                        <w:bidi/>
                        <w:spacing w:after="60" w:line="240" w:lineRule="auto"/>
                        <w:jc w:val="lowKashida"/>
                        <w:rPr>
                          <w:rFonts w:cs="B Nazanin"/>
                          <w:lang w:bidi="fa-IR"/>
                        </w:rPr>
                      </w:pPr>
                      <w:r w:rsidRPr="007B651F">
                        <w:rPr>
                          <w:rFonts w:cs="B Nazanin" w:hint="cs"/>
                          <w:b/>
                          <w:bCs/>
                          <w:rtl/>
                          <w:lang w:bidi="fa-IR"/>
                        </w:rPr>
                        <w:t>انتخاب:</w:t>
                      </w:r>
                      <w:r w:rsidRPr="007B651F">
                        <w:rPr>
                          <w:rFonts w:cs="B Nazanin" w:hint="cs"/>
                          <w:rtl/>
                          <w:lang w:bidi="fa-IR"/>
                        </w:rPr>
                        <w:t xml:space="preserve"> برای هر کار به ترتيب انجام بده:</w:t>
                      </w:r>
                    </w:p>
                    <w:p w:rsidR="00695683" w:rsidRPr="007B651F" w:rsidRDefault="00695683" w:rsidP="00C22176">
                      <w:pPr>
                        <w:numPr>
                          <w:ilvl w:val="0"/>
                          <w:numId w:val="24"/>
                        </w:numPr>
                        <w:bidi/>
                        <w:spacing w:after="60" w:line="240" w:lineRule="auto"/>
                        <w:jc w:val="lowKashida"/>
                        <w:rPr>
                          <w:rFonts w:cs="B Nazanin"/>
                          <w:rtl/>
                          <w:lang w:bidi="fa-IR"/>
                        </w:rPr>
                      </w:pPr>
                      <w:r w:rsidRPr="007B651F">
                        <w:rPr>
                          <w:rFonts w:cs="B Nazanin" w:hint="cs"/>
                          <w:rtl/>
                          <w:lang w:bidi="fa-IR"/>
                        </w:rPr>
                        <w:t xml:space="preserve">با </w:t>
                      </w:r>
                      <w:r w:rsidRPr="007B651F">
                        <w:rPr>
                          <w:rFonts w:cs="B Nazanin" w:hint="cs"/>
                          <w:sz w:val="20"/>
                          <w:rtl/>
                          <w:lang w:bidi="fa-IR"/>
                        </w:rPr>
                        <w:t>استفاده</w:t>
                      </w:r>
                      <w:r w:rsidRPr="007B651F">
                        <w:rPr>
                          <w:rFonts w:cs="B Nazanin" w:hint="cs"/>
                          <w:rtl/>
                          <w:lang w:bidi="fa-IR"/>
                        </w:rPr>
                        <w:t xml:space="preserve"> از اتوماتای يادگير مربوطه، منبعی را برای واگذاری، انتخاب کن.</w:t>
                      </w:r>
                    </w:p>
                    <w:p w:rsidR="00695683" w:rsidRPr="007B651F" w:rsidRDefault="00695683" w:rsidP="00C22176">
                      <w:pPr>
                        <w:numPr>
                          <w:ilvl w:val="0"/>
                          <w:numId w:val="24"/>
                        </w:numPr>
                        <w:bidi/>
                        <w:spacing w:after="60" w:line="240" w:lineRule="auto"/>
                        <w:jc w:val="lowKashida"/>
                        <w:rPr>
                          <w:rFonts w:cs="B Nazanin"/>
                          <w:lang w:bidi="fa-IR"/>
                        </w:rPr>
                      </w:pPr>
                      <w:r w:rsidRPr="007B651F">
                        <w:rPr>
                          <w:rFonts w:cs="B Nazanin" w:hint="cs"/>
                          <w:rtl/>
                          <w:lang w:bidi="fa-IR"/>
                        </w:rPr>
                        <w:t xml:space="preserve">کار را در صف </w:t>
                      </w:r>
                      <w:r w:rsidRPr="007B651F">
                        <w:rPr>
                          <w:rFonts w:cs="B Nazanin" w:hint="cs"/>
                          <w:sz w:val="20"/>
                          <w:rtl/>
                          <w:lang w:bidi="fa-IR"/>
                        </w:rPr>
                        <w:t>انتساب</w:t>
                      </w:r>
                      <w:r w:rsidRPr="007B651F">
                        <w:rPr>
                          <w:rFonts w:cs="B Nazanin" w:hint="cs"/>
                          <w:rtl/>
                          <w:lang w:bidi="fa-IR"/>
                        </w:rPr>
                        <w:t xml:space="preserve"> منبع انتخابی قرار بده.</w:t>
                      </w:r>
                    </w:p>
                    <w:p w:rsidR="00695683" w:rsidRPr="007B651F" w:rsidRDefault="00695683" w:rsidP="00C22176">
                      <w:pPr>
                        <w:numPr>
                          <w:ilvl w:val="0"/>
                          <w:numId w:val="23"/>
                        </w:numPr>
                        <w:bidi/>
                        <w:spacing w:after="60" w:line="240" w:lineRule="auto"/>
                        <w:jc w:val="lowKashida"/>
                        <w:rPr>
                          <w:rFonts w:cs="B Nazanin"/>
                          <w:rtl/>
                          <w:lang w:bidi="fa-IR"/>
                        </w:rPr>
                      </w:pPr>
                      <w:r w:rsidRPr="007B651F">
                        <w:rPr>
                          <w:rFonts w:cs="B Nazanin" w:hint="cs"/>
                          <w:b/>
                          <w:bCs/>
                          <w:rtl/>
                          <w:lang w:bidi="fa-IR"/>
                        </w:rPr>
                        <w:t xml:space="preserve">جريمه (1): </w:t>
                      </w:r>
                      <w:r w:rsidRPr="007B651F">
                        <w:rPr>
                          <w:rFonts w:cs="B Nazanin" w:hint="cs"/>
                          <w:rtl/>
                          <w:lang w:bidi="fa-IR"/>
                        </w:rPr>
                        <w:t>تا هنگامی که مجموع هزين</w:t>
                      </w:r>
                      <w:r>
                        <w:rPr>
                          <w:rFonts w:cs="B Nazanin" w:hint="cs"/>
                          <w:rtl/>
                          <w:lang w:bidi="fa-IR"/>
                        </w:rPr>
                        <w:t>ه‌ی</w:t>
                      </w:r>
                      <w:r w:rsidRPr="007B651F">
                        <w:rPr>
                          <w:rFonts w:cs="B Nazanin" w:hint="cs"/>
                          <w:rtl/>
                          <w:lang w:bidi="fa-IR"/>
                        </w:rPr>
                        <w:t xml:space="preserve"> اجرای کارها بر روی منابع انتخاب شده از بودج</w:t>
                      </w:r>
                      <w:r>
                        <w:rPr>
                          <w:rFonts w:cs="B Nazanin" w:hint="cs"/>
                          <w:rtl/>
                          <w:lang w:bidi="fa-IR"/>
                        </w:rPr>
                        <w:t>ه‌ی</w:t>
                      </w:r>
                      <w:r w:rsidRPr="007B651F">
                        <w:rPr>
                          <w:rFonts w:cs="B Nazanin" w:hint="cs"/>
                          <w:rtl/>
                          <w:lang w:bidi="fa-IR"/>
                        </w:rPr>
                        <w:t xml:space="preserve"> تعيين شده بيشتر است تکرار کن:</w:t>
                      </w:r>
                    </w:p>
                    <w:p w:rsidR="00695683" w:rsidRPr="007B651F" w:rsidRDefault="00695683" w:rsidP="00C22176">
                      <w:pPr>
                        <w:numPr>
                          <w:ilvl w:val="0"/>
                          <w:numId w:val="21"/>
                        </w:numPr>
                        <w:bidi/>
                        <w:spacing w:after="60" w:line="240" w:lineRule="auto"/>
                        <w:jc w:val="lowKashida"/>
                        <w:rPr>
                          <w:rFonts w:cs="B Nazanin"/>
                          <w:lang w:bidi="fa-IR"/>
                        </w:rPr>
                      </w:pPr>
                      <w:r w:rsidRPr="007B651F">
                        <w:rPr>
                          <w:rFonts w:cs="B Nazanin" w:hint="cs"/>
                          <w:rtl/>
                          <w:lang w:bidi="fa-IR"/>
                        </w:rPr>
                        <w:t>از انتهای صف انتساب در گران‌ترين منبع استفاده شده، يک کار را جدا کن.</w:t>
                      </w:r>
                    </w:p>
                    <w:p w:rsidR="00695683" w:rsidRPr="007B651F" w:rsidRDefault="00695683" w:rsidP="00C22176">
                      <w:pPr>
                        <w:numPr>
                          <w:ilvl w:val="0"/>
                          <w:numId w:val="21"/>
                        </w:numPr>
                        <w:bidi/>
                        <w:spacing w:after="60" w:line="240" w:lineRule="auto"/>
                        <w:jc w:val="lowKashida"/>
                        <w:rPr>
                          <w:rFonts w:cs="B Nazanin"/>
                          <w:rtl/>
                          <w:lang w:bidi="fa-IR"/>
                        </w:rPr>
                      </w:pPr>
                      <w:r w:rsidRPr="007B651F">
                        <w:rPr>
                          <w:rFonts w:cs="B Nazanin" w:hint="cs"/>
                          <w:rtl/>
                          <w:lang w:bidi="fa-IR"/>
                        </w:rPr>
                        <w:t>اختلاف هزين</w:t>
                      </w:r>
                      <w:r>
                        <w:rPr>
                          <w:rFonts w:cs="B Nazanin" w:hint="cs"/>
                          <w:rtl/>
                          <w:lang w:bidi="fa-IR"/>
                        </w:rPr>
                        <w:t>ه‌ی</w:t>
                      </w:r>
                      <w:r w:rsidRPr="007B651F">
                        <w:rPr>
                          <w:rFonts w:cs="B Nazanin" w:hint="cs"/>
                          <w:rtl/>
                          <w:lang w:bidi="fa-IR"/>
                        </w:rPr>
                        <w:t xml:space="preserve"> اجرای کار بر روی اين منبع با هزين</w:t>
                      </w:r>
                      <w:r>
                        <w:rPr>
                          <w:rFonts w:cs="B Nazanin" w:hint="cs"/>
                          <w:rtl/>
                          <w:lang w:bidi="fa-IR"/>
                        </w:rPr>
                        <w:t>ه‌ی</w:t>
                      </w:r>
                      <w:r w:rsidRPr="007B651F">
                        <w:rPr>
                          <w:rFonts w:cs="B Nazanin" w:hint="cs"/>
                          <w:rtl/>
                          <w:lang w:bidi="fa-IR"/>
                        </w:rPr>
                        <w:t xml:space="preserve"> اجرای کار بر روی ارزان‌ترين منبع موجود را از مجموع هزين</w:t>
                      </w:r>
                      <w:r>
                        <w:rPr>
                          <w:rFonts w:cs="B Nazanin" w:hint="cs"/>
                          <w:rtl/>
                          <w:lang w:bidi="fa-IR"/>
                        </w:rPr>
                        <w:t>ه‌ی</w:t>
                      </w:r>
                      <w:r w:rsidRPr="007B651F">
                        <w:rPr>
                          <w:rFonts w:cs="B Nazanin" w:hint="cs"/>
                          <w:rtl/>
                          <w:lang w:bidi="fa-IR"/>
                        </w:rPr>
                        <w:t xml:space="preserve"> اجرای کارها کم کن.</w:t>
                      </w:r>
                    </w:p>
                    <w:p w:rsidR="00695683" w:rsidRPr="007B651F" w:rsidRDefault="00695683" w:rsidP="00C22176">
                      <w:pPr>
                        <w:numPr>
                          <w:ilvl w:val="0"/>
                          <w:numId w:val="21"/>
                        </w:numPr>
                        <w:bidi/>
                        <w:spacing w:after="60" w:line="240" w:lineRule="auto"/>
                        <w:jc w:val="lowKashida"/>
                        <w:rPr>
                          <w:rFonts w:cs="B Nazanin"/>
                          <w:lang w:bidi="fa-IR"/>
                        </w:rPr>
                      </w:pPr>
                      <w:r w:rsidRPr="007B651F">
                        <w:rPr>
                          <w:rFonts w:cs="B Nazanin" w:hint="cs"/>
                          <w:rtl/>
                          <w:lang w:bidi="fa-IR"/>
                        </w:rPr>
                        <w:t>کار را جريمه کن (مقدار جريمه: 0.01).</w:t>
                      </w:r>
                    </w:p>
                    <w:p w:rsidR="00695683" w:rsidRPr="00A270E4" w:rsidRDefault="00695683" w:rsidP="00C22176">
                      <w:pPr>
                        <w:numPr>
                          <w:ilvl w:val="0"/>
                          <w:numId w:val="23"/>
                        </w:numPr>
                        <w:bidi/>
                        <w:spacing w:after="60" w:line="240" w:lineRule="auto"/>
                        <w:jc w:val="lowKashida"/>
                        <w:rPr>
                          <w:rFonts w:cs="B Nazanin"/>
                          <w:lang w:bidi="fa-IR"/>
                        </w:rPr>
                      </w:pPr>
                      <w:r w:rsidRPr="007B651F">
                        <w:rPr>
                          <w:rFonts w:cs="B Nazanin" w:hint="cs"/>
                          <w:b/>
                          <w:bCs/>
                          <w:rtl/>
                          <w:lang w:bidi="fa-IR"/>
                        </w:rPr>
                        <w:t>جريمه (2):</w:t>
                      </w:r>
                      <w:r>
                        <w:rPr>
                          <w:rFonts w:cs="B Nazanin" w:hint="cs"/>
                          <w:b/>
                          <w:bCs/>
                          <w:rtl/>
                          <w:lang w:bidi="fa-IR"/>
                        </w:rPr>
                        <w:t xml:space="preserve"> </w:t>
                      </w:r>
                      <w:r w:rsidRPr="00A270E4">
                        <w:rPr>
                          <w:rFonts w:cs="B Nazanin" w:hint="cs"/>
                          <w:rtl/>
                          <w:lang w:bidi="fa-IR"/>
                        </w:rPr>
                        <w:t xml:space="preserve">به تعداد </w:t>
                      </w:r>
                      <w:r w:rsidRPr="00A270E4">
                        <w:rPr>
                          <w:rFonts w:cs="B Nazanin"/>
                          <w:lang w:bidi="fa-IR"/>
                        </w:rPr>
                        <w:t xml:space="preserve"> Y</w:t>
                      </w:r>
                      <w:r w:rsidRPr="00A270E4">
                        <w:rPr>
                          <w:rFonts w:cs="B Nazanin" w:hint="cs"/>
                          <w:rtl/>
                          <w:lang w:bidi="fa-IR"/>
                        </w:rPr>
                        <w:t>بار تکرار کن</w:t>
                      </w:r>
                      <w:r>
                        <w:rPr>
                          <w:rFonts w:cs="B Nazanin" w:hint="cs"/>
                          <w:rtl/>
                          <w:lang w:bidi="fa-IR"/>
                        </w:rPr>
                        <w:t>:</w:t>
                      </w:r>
                    </w:p>
                    <w:p w:rsidR="00695683" w:rsidRDefault="00695683" w:rsidP="00C22176">
                      <w:pPr>
                        <w:pStyle w:val="ListParagraph"/>
                        <w:numPr>
                          <w:ilvl w:val="0"/>
                          <w:numId w:val="26"/>
                        </w:numPr>
                        <w:bidi/>
                        <w:spacing w:after="60" w:line="240" w:lineRule="auto"/>
                        <w:jc w:val="lowKashida"/>
                        <w:rPr>
                          <w:rFonts w:cs="B Nazanin"/>
                          <w:lang w:bidi="fa-IR"/>
                        </w:rPr>
                      </w:pPr>
                      <w:r w:rsidRPr="00A270E4">
                        <w:rPr>
                          <w:rFonts w:cs="B Nazanin" w:hint="cs"/>
                          <w:rtl/>
                          <w:lang w:bidi="fa-IR"/>
                        </w:rPr>
                        <w:t>کار آخر منتسب شده به پرکارترين منبع را در نظر بگير.</w:t>
                      </w:r>
                    </w:p>
                    <w:p w:rsidR="00695683" w:rsidRPr="00A270E4" w:rsidRDefault="00695683" w:rsidP="00C22176">
                      <w:pPr>
                        <w:pStyle w:val="ListParagraph"/>
                        <w:numPr>
                          <w:ilvl w:val="0"/>
                          <w:numId w:val="26"/>
                        </w:numPr>
                        <w:bidi/>
                        <w:spacing w:after="60" w:line="240" w:lineRule="auto"/>
                        <w:jc w:val="lowKashida"/>
                        <w:rPr>
                          <w:rFonts w:cs="B Nazanin"/>
                          <w:rtl/>
                          <w:lang w:bidi="fa-IR"/>
                        </w:rPr>
                      </w:pPr>
                      <w:r w:rsidRPr="00A270E4">
                        <w:rPr>
                          <w:rFonts w:cs="B Nazanin" w:hint="cs"/>
                          <w:rtl/>
                          <w:lang w:bidi="fa-IR"/>
                        </w:rPr>
                        <w:t>اگر يکی از منابع استفاده شده به جز منبع آخر (گران‌ترين منبع استفاده شده) می‌تواند اجرای اين کار را زودتر تمام کند اين کار را جريمه کن (مقدار جريمه: 0.0</w:t>
                      </w:r>
                      <w:r>
                        <w:rPr>
                          <w:rFonts w:cs="B Nazanin" w:hint="cs"/>
                          <w:rtl/>
                          <w:lang w:bidi="fa-IR"/>
                        </w:rPr>
                        <w:t>2</w:t>
                      </w:r>
                      <w:r w:rsidRPr="00A270E4">
                        <w:rPr>
                          <w:rFonts w:cs="B Nazanin" w:hint="cs"/>
                          <w:rtl/>
                          <w:lang w:bidi="fa-IR"/>
                        </w:rPr>
                        <w:t>).</w:t>
                      </w:r>
                    </w:p>
                    <w:p w:rsidR="00695683" w:rsidRPr="007B651F" w:rsidRDefault="00695683" w:rsidP="00C22176">
                      <w:pPr>
                        <w:numPr>
                          <w:ilvl w:val="0"/>
                          <w:numId w:val="23"/>
                        </w:numPr>
                        <w:bidi/>
                        <w:spacing w:after="60" w:line="240" w:lineRule="auto"/>
                        <w:jc w:val="lowKashida"/>
                        <w:rPr>
                          <w:rFonts w:cs="B Nazanin"/>
                          <w:rtl/>
                          <w:lang w:bidi="fa-IR"/>
                        </w:rPr>
                      </w:pPr>
                      <w:r w:rsidRPr="007B651F">
                        <w:rPr>
                          <w:rFonts w:cs="B Nazanin" w:hint="cs"/>
                          <w:b/>
                          <w:bCs/>
                          <w:rtl/>
                          <w:lang w:bidi="fa-IR"/>
                        </w:rPr>
                        <w:t>پاداش:</w:t>
                      </w:r>
                      <w:r w:rsidRPr="007B651F">
                        <w:rPr>
                          <w:rFonts w:cs="B Nazanin" w:hint="cs"/>
                          <w:rtl/>
                          <w:lang w:bidi="fa-IR"/>
                        </w:rPr>
                        <w:t xml:space="preserve"> برای هر کار انجام بده:</w:t>
                      </w:r>
                    </w:p>
                    <w:p w:rsidR="00695683" w:rsidRPr="007B651F" w:rsidRDefault="00695683" w:rsidP="00FD64C4">
                      <w:pPr>
                        <w:tabs>
                          <w:tab w:val="num" w:pos="1602"/>
                        </w:tabs>
                        <w:bidi/>
                        <w:spacing w:after="60"/>
                        <w:ind w:left="1287"/>
                        <w:jc w:val="lowKashida"/>
                        <w:rPr>
                          <w:rFonts w:cs="B Nazanin"/>
                          <w:rtl/>
                          <w:lang w:bidi="fa-IR"/>
                        </w:rPr>
                      </w:pPr>
                      <w:r w:rsidRPr="007B651F">
                        <w:rPr>
                          <w:rFonts w:cs="B Nazanin" w:hint="cs"/>
                          <w:rtl/>
                          <w:lang w:bidi="fa-IR"/>
                        </w:rPr>
                        <w:t>اگر جريمه نشده است: اگر زمان اتمام اجرای آن بر روی منبع انتخابی از زمان اتمام در تکرار قبل کمتر يا با آن برابر است به آن پاداش بده (مقدار پاداش: 0.1).</w:t>
                      </w:r>
                    </w:p>
                    <w:p w:rsidR="00695683" w:rsidRPr="007B651F" w:rsidRDefault="00695683" w:rsidP="0053183A">
                      <w:pPr>
                        <w:pStyle w:val="ListParagraph"/>
                        <w:numPr>
                          <w:ilvl w:val="0"/>
                          <w:numId w:val="43"/>
                        </w:numPr>
                        <w:bidi/>
                        <w:spacing w:after="60" w:line="240" w:lineRule="auto"/>
                        <w:jc w:val="lowKashida"/>
                        <w:rPr>
                          <w:rFonts w:cs="B Nazanin"/>
                          <w:lang w:bidi="fa-IR"/>
                        </w:rPr>
                      </w:pPr>
                      <w:r w:rsidRPr="007B651F">
                        <w:rPr>
                          <w:rFonts w:cs="B Nazanin" w:hint="cs"/>
                          <w:b/>
                          <w:bCs/>
                          <w:rtl/>
                          <w:lang w:bidi="fa-IR"/>
                        </w:rPr>
                        <w:t>زمانبندی:</w:t>
                      </w:r>
                      <w:r w:rsidRPr="007B651F">
                        <w:rPr>
                          <w:rFonts w:cs="B Nazanin" w:hint="cs"/>
                          <w:rtl/>
                          <w:lang w:bidi="fa-IR"/>
                        </w:rPr>
                        <w:t xml:space="preserve"> برای هر کار به ترتيب، با استفاده از اتوماتای يادگير متعلق به آن، منبعی را انتخاب کرده و کار را به آن منبع</w:t>
                      </w:r>
                      <w:r>
                        <w:rPr>
                          <w:rFonts w:cs="B Nazanin" w:hint="cs"/>
                          <w:rtl/>
                          <w:lang w:bidi="fa-IR"/>
                        </w:rPr>
                        <w:t>،</w:t>
                      </w:r>
                      <w:r w:rsidRPr="007B651F">
                        <w:rPr>
                          <w:rFonts w:cs="B Nazanin" w:hint="cs"/>
                          <w:rtl/>
                          <w:lang w:bidi="fa-IR"/>
                        </w:rPr>
                        <w:t xml:space="preserve"> </w:t>
                      </w:r>
                      <w:r>
                        <w:rPr>
                          <w:rFonts w:cs="B Nazanin" w:hint="cs"/>
                          <w:rtl/>
                          <w:lang w:bidi="fa-IR"/>
                        </w:rPr>
                        <w:t>نگاشت</w:t>
                      </w:r>
                      <w:r w:rsidRPr="007B651F">
                        <w:rPr>
                          <w:rFonts w:cs="B Nazanin" w:hint="cs"/>
                          <w:rtl/>
                          <w:lang w:bidi="fa-IR"/>
                        </w:rPr>
                        <w:t xml:space="preserve"> کن.</w:t>
                      </w:r>
                    </w:p>
                  </w:txbxContent>
                </v:textbox>
                <w10:anchorlock/>
              </v:shape>
            </w:pict>
          </mc:Fallback>
        </mc:AlternateContent>
      </w:r>
    </w:p>
    <w:p w:rsidR="00FD64C4" w:rsidRPr="00140960" w:rsidRDefault="00140960" w:rsidP="00140960">
      <w:pPr>
        <w:pStyle w:val="Caption"/>
        <w:bidi/>
        <w:jc w:val="center"/>
        <w:rPr>
          <w:rFonts w:cs="B Nazanin"/>
          <w:color w:val="auto"/>
          <w:sz w:val="22"/>
          <w:szCs w:val="22"/>
        </w:rPr>
      </w:pPr>
      <w:bookmarkStart w:id="824" w:name="_Toc272054966"/>
      <w:r w:rsidRPr="00140960">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7</w:t>
      </w:r>
      <w:r w:rsidR="002A4878">
        <w:rPr>
          <w:rFonts w:cs="B Nazanin"/>
          <w:color w:val="auto"/>
          <w:sz w:val="22"/>
          <w:szCs w:val="22"/>
          <w:rtl/>
          <w:lang w:bidi="ar-SA"/>
        </w:rPr>
        <w:fldChar w:fldCharType="end"/>
      </w:r>
      <w:r w:rsidR="00FD64C4" w:rsidRPr="00140960">
        <w:rPr>
          <w:rFonts w:cs="B Nazanin" w:hint="cs"/>
          <w:color w:val="auto"/>
          <w:sz w:val="22"/>
          <w:szCs w:val="22"/>
          <w:rtl/>
          <w:lang w:bidi="ar-SA"/>
        </w:rPr>
        <w:t xml:space="preserve">: الگوريتم </w:t>
      </w:r>
      <w:r w:rsidR="00FD64C4" w:rsidRPr="007F321B">
        <w:rPr>
          <w:rFonts w:ascii="Times New Roman" w:hAnsi="Times New Roman" w:cs="Times New Roman"/>
          <w:color w:val="auto"/>
        </w:rPr>
        <w:t>ALATO</w:t>
      </w:r>
      <w:bookmarkEnd w:id="824"/>
    </w:p>
    <w:p w:rsidR="00A93FD2" w:rsidRDefault="00FD64C4" w:rsidP="000B4CE1">
      <w:pPr>
        <w:pStyle w:val="MyParagraph"/>
        <w:rPr>
          <w:rtl/>
        </w:rPr>
      </w:pPr>
      <w:r w:rsidRPr="00FD64C4">
        <w:rPr>
          <w:rFonts w:hint="cs"/>
          <w:rtl/>
        </w:rPr>
        <w:t xml:space="preserve">همانطور که در شکل </w:t>
      </w:r>
      <w:r w:rsidR="000B4CE1">
        <w:rPr>
          <w:rFonts w:hint="cs"/>
          <w:rtl/>
        </w:rPr>
        <w:t>5</w:t>
      </w:r>
      <w:r w:rsidRPr="00FD64C4">
        <w:rPr>
          <w:rFonts w:hint="cs"/>
          <w:rtl/>
        </w:rPr>
        <w:t>-</w:t>
      </w:r>
      <w:r w:rsidR="00275E7E">
        <w:rPr>
          <w:rFonts w:hint="cs"/>
          <w:rtl/>
        </w:rPr>
        <w:t>7</w:t>
      </w:r>
      <w:r w:rsidRPr="00FD64C4">
        <w:rPr>
          <w:rFonts w:hint="cs"/>
          <w:rtl/>
        </w:rPr>
        <w:t xml:space="preserve"> آمده است، الگوريتم </w:t>
      </w:r>
      <w:r w:rsidRPr="00FD64C4">
        <w:t>ALATO</w:t>
      </w:r>
      <w:r w:rsidRPr="00FD64C4">
        <w:rPr>
          <w:rFonts w:hint="cs"/>
          <w:rtl/>
        </w:rPr>
        <w:t xml:space="preserve"> در ابتدا کارها را بر حسب طولشان به صورت نزولی مرتب می‌کند. سپس در تکرارهای زياد، منبع مناسب برای اجرای هر کار را پيدا می‌کند. اين الگوريتم در نهايت کارها را به آن منابع واگذار کرده و از روش زمانبندی يکباره استفاده می‌کند. </w:t>
      </w:r>
      <w:r w:rsidR="00A93FD2" w:rsidRPr="00107762">
        <w:rPr>
          <w:rFonts w:hint="cs"/>
          <w:rtl/>
        </w:rPr>
        <w:t xml:space="preserve">برای بدست آمدن بهترین جواب انواع مدل اتوماتای یادگیر </w:t>
      </w:r>
      <w:r w:rsidR="00A93FD2">
        <w:t>)</w:t>
      </w:r>
      <w:r w:rsidR="00A93FD2">
        <w:rPr>
          <w:rFonts w:hint="cs"/>
          <w:rtl/>
        </w:rPr>
        <w:t xml:space="preserve">مدل استاندارد و </w:t>
      </w:r>
      <w:r w:rsidR="00A93FD2" w:rsidRPr="00107762">
        <w:rPr>
          <w:rFonts w:hint="cs"/>
          <w:rtl/>
        </w:rPr>
        <w:t>روش</w:t>
      </w:r>
      <w:r w:rsidR="00A93FD2" w:rsidRPr="00107762">
        <w:rPr>
          <w:rtl/>
        </w:rPr>
        <w:softHyphen/>
      </w:r>
      <w:r w:rsidR="00A93FD2" w:rsidRPr="00107762">
        <w:rPr>
          <w:rFonts w:hint="cs"/>
          <w:rtl/>
        </w:rPr>
        <w:t xml:space="preserve">های مدل </w:t>
      </w:r>
      <w:r w:rsidR="00A93FD2" w:rsidRPr="00107762">
        <w:t>S</w:t>
      </w:r>
      <w:r w:rsidR="00A93FD2">
        <w:rPr>
          <w:rFonts w:hint="cs"/>
          <w:rtl/>
        </w:rPr>
        <w:t>)</w:t>
      </w:r>
      <w:r w:rsidR="00275E7E">
        <w:rPr>
          <w:rFonts w:hint="cs"/>
          <w:rtl/>
        </w:rPr>
        <w:t xml:space="preserve"> </w:t>
      </w:r>
      <w:r w:rsidR="00A93FD2">
        <w:rPr>
          <w:rFonts w:hint="cs"/>
          <w:rtl/>
        </w:rPr>
        <w:t xml:space="preserve">مورد بررسی قرار گرفته اند. در اتوماتای استاندارد، </w:t>
      </w:r>
      <w:r w:rsidR="00A93FD2" w:rsidRPr="00FD64C4">
        <w:rPr>
          <w:rFonts w:hint="cs"/>
          <w:rtl/>
        </w:rPr>
        <w:t xml:space="preserve">محيط در هنگام يادگيری الگوريتم از دو پاسخ جريمه و يک پاسخ پاداش استفاده می‌کند. از آنجا که اگر يک کار در هيچ کدام از دو حالت جريمه </w:t>
      </w:r>
      <w:r w:rsidR="00A93FD2" w:rsidRPr="00FD64C4">
        <w:rPr>
          <w:rFonts w:hint="cs"/>
          <w:rtl/>
        </w:rPr>
        <w:lastRenderedPageBreak/>
        <w:t>نشده باشد و همچنين زمان اتمام کوچکتر يا برابر نسبت به تکرار قبل بدست آورده باشد، احتمالاً منبع مناسبی را برای خود پيدا کرده است، مقدار پاداش در اين حالت (0.1) از مقادير جريمه‌ها در حالت اول (0.01) و در حالت دوم (0.02) بيشتر است. علت بیشتر بودن مقدار جریمه در حالت دوم بعلت قرار گیری کارهای کوچکتر در پرکارترین منبع و افزایش تراکم در آن منبع می باشد.در واقع، با افزایش جریمه کارها به سمت قرار گیری در منابع کم کارتر و افزایش تعادل بار در هر تکرار گام بر می دارند و سرعت همگرا شدن اتوماتا بصورت چشمگیری افزایش می یابد.</w:t>
      </w:r>
      <w:r w:rsidR="00A93FD2">
        <w:rPr>
          <w:rFonts w:hint="cs"/>
          <w:rtl/>
        </w:rPr>
        <w:t xml:space="preserve"> کد برنامه در ضمیمه آورده شده است.</w:t>
      </w:r>
    </w:p>
    <w:p w:rsidR="00A93FD2" w:rsidRDefault="00A93FD2" w:rsidP="006B1672">
      <w:pPr>
        <w:pStyle w:val="MyParagraph"/>
        <w:rPr>
          <w:rtl/>
        </w:rPr>
      </w:pPr>
      <w:r w:rsidRPr="00107762">
        <w:rPr>
          <w:rFonts w:hint="cs"/>
          <w:rtl/>
        </w:rPr>
        <w:t xml:space="preserve"> </w:t>
      </w:r>
      <w:r>
        <w:rPr>
          <w:rFonts w:hint="cs"/>
          <w:rtl/>
        </w:rPr>
        <w:t xml:space="preserve"> اتوماتای یادگیر مدل </w:t>
      </w:r>
      <w:r>
        <w:t>S</w:t>
      </w:r>
      <w:r w:rsidRPr="00107762">
        <w:rPr>
          <w:rFonts w:hint="cs"/>
          <w:rtl/>
        </w:rPr>
        <w:t xml:space="preserve"> را با مقادیر مختلفی برای نرخ پاداش و جریمه تست کرده</w:t>
      </w:r>
      <w:r w:rsidRPr="00107762">
        <w:rPr>
          <w:rFonts w:hint="cs"/>
          <w:rtl/>
        </w:rPr>
        <w:softHyphen/>
        <w:t>ایم</w:t>
      </w:r>
      <w:bookmarkStart w:id="825" w:name="OLE_LINK96"/>
      <w:bookmarkStart w:id="826" w:name="OLE_LINK97"/>
      <w:r w:rsidRPr="00107762">
        <w:rPr>
          <w:rFonts w:hint="cs"/>
          <w:rtl/>
        </w:rPr>
        <w:t>، در روش</w:t>
      </w:r>
      <w:r w:rsidRPr="00107762">
        <w:rPr>
          <w:rFonts w:hint="cs"/>
          <w:rtl/>
        </w:rPr>
        <w:softHyphen/>
        <w:t xml:space="preserve">های مدل </w:t>
      </w:r>
      <w:r w:rsidRPr="00107762">
        <w:t>S</w:t>
      </w:r>
      <w:r w:rsidRPr="00107762">
        <w:rPr>
          <w:rFonts w:hint="cs"/>
          <w:rtl/>
        </w:rPr>
        <w:t xml:space="preserve">، اگر در تکرار </w:t>
      </w:r>
      <w:r w:rsidRPr="00107762">
        <w:rPr>
          <w:i/>
          <w:iCs/>
        </w:rPr>
        <w:t>n</w:t>
      </w:r>
      <w:r w:rsidRPr="00107762">
        <w:rPr>
          <w:rFonts w:hint="cs"/>
          <w:rtl/>
        </w:rPr>
        <w:t>اُم عمل</w:t>
      </w:r>
      <w:r w:rsidRPr="00107762">
        <w:rPr>
          <w:position w:val="-12"/>
          <w:rtl/>
        </w:rPr>
        <w:object w:dxaOrig="279" w:dyaOrig="360">
          <v:shape id="_x0000_i1173" type="#_x0000_t75" style="width:15pt;height:18pt" o:ole="">
            <v:imagedata r:id="rId239" o:title=""/>
          </v:shape>
          <o:OLEObject Type="Embed" ProgID="Equation.3" ShapeID="_x0000_i1173" DrawAspect="Content" ObjectID="_1569252681" r:id="rId457"/>
        </w:object>
      </w:r>
      <w:r w:rsidRPr="00107762">
        <w:rPr>
          <w:rFonts w:hint="cs"/>
          <w:rtl/>
        </w:rPr>
        <w:t xml:space="preserve"> انتخاب شده باشد، پاسخ (پاسخ نامطلوب) محيط به آن برابر </w:t>
      </w:r>
      <w:bookmarkStart w:id="827" w:name="OLE_LINK94"/>
      <w:bookmarkStart w:id="828" w:name="OLE_LINK95"/>
      <w:r w:rsidRPr="00107762">
        <w:rPr>
          <w:position w:val="-10"/>
        </w:rPr>
        <w:object w:dxaOrig="820" w:dyaOrig="300">
          <v:shape id="_x0000_i1174" type="#_x0000_t75" style="width:42pt;height:15pt" o:ole="">
            <v:imagedata r:id="rId458" o:title=""/>
          </v:shape>
          <o:OLEObject Type="Embed" ProgID="Equation.DSMT4" ShapeID="_x0000_i1174" DrawAspect="Content" ObjectID="_1569252682" r:id="rId459"/>
        </w:object>
      </w:r>
      <w:bookmarkEnd w:id="827"/>
      <w:bookmarkEnd w:id="828"/>
      <w:r w:rsidRPr="00107762">
        <w:rPr>
          <w:rFonts w:hint="cs"/>
          <w:rtl/>
        </w:rPr>
        <w:t xml:space="preserve"> می</w:t>
      </w:r>
      <w:r w:rsidRPr="00107762">
        <w:rPr>
          <w:rFonts w:hint="cs"/>
          <w:rtl/>
        </w:rPr>
        <w:softHyphen/>
        <w:t xml:space="preserve">باشد و پاسخ (پاسخ مطلوب) محيط به آن عمل برابر </w:t>
      </w:r>
      <w:r w:rsidR="00FD3E1A" w:rsidRPr="00A93FD2">
        <w:rPr>
          <w:position w:val="-56"/>
        </w:rPr>
        <w:object w:dxaOrig="2560" w:dyaOrig="940">
          <v:shape id="_x0000_i1175" type="#_x0000_t75" style="width:91.5pt;height:33.75pt" o:ole="">
            <v:imagedata r:id="rId460" o:title=""/>
          </v:shape>
          <o:OLEObject Type="Embed" ProgID="Equation.3" ShapeID="_x0000_i1175" DrawAspect="Content" ObjectID="_1569252683" r:id="rId461"/>
        </w:object>
      </w:r>
      <w:r w:rsidRPr="00107762">
        <w:rPr>
          <w:rFonts w:hint="cs"/>
          <w:rtl/>
        </w:rPr>
        <w:t xml:space="preserve"> می</w:t>
      </w:r>
      <w:r w:rsidRPr="00107762">
        <w:rPr>
          <w:rFonts w:hint="cs"/>
          <w:rtl/>
        </w:rPr>
        <w:softHyphen/>
        <w:t>باشد، (یعنی به نسبت انتخاب منبع ارزان</w:t>
      </w:r>
      <w:r w:rsidRPr="00107762">
        <w:rPr>
          <w:rtl/>
        </w:rPr>
        <w:softHyphen/>
      </w:r>
      <w:r w:rsidRPr="00107762">
        <w:rPr>
          <w:rFonts w:hint="cs"/>
          <w:rtl/>
        </w:rPr>
        <w:t>تر پاسخ بهتری از محیط دریافت می</w:t>
      </w:r>
      <w:r w:rsidRPr="00107762">
        <w:rPr>
          <w:rFonts w:hint="cs"/>
          <w:rtl/>
        </w:rPr>
        <w:softHyphen/>
        <w:t>کند).</w:t>
      </w:r>
      <w:bookmarkEnd w:id="825"/>
      <w:bookmarkEnd w:id="826"/>
      <w:r w:rsidRPr="00107762">
        <w:rPr>
          <w:rFonts w:hint="cs"/>
          <w:rtl/>
        </w:rPr>
        <w:t xml:space="preserve"> که طبق نتایج که در فصل شبیه</w:t>
      </w:r>
      <w:r w:rsidRPr="00107762">
        <w:rPr>
          <w:rFonts w:hint="cs"/>
          <w:rtl/>
        </w:rPr>
        <w:softHyphen/>
        <w:t>سازی مشاهده خواهیم نمود که روش</w:t>
      </w:r>
      <w:r w:rsidRPr="00107762">
        <w:rPr>
          <w:rFonts w:hint="cs"/>
          <w:rtl/>
        </w:rPr>
        <w:softHyphen/>
        <w:t xml:space="preserve"> </w:t>
      </w:r>
      <w:r w:rsidRPr="00107762">
        <w:t>S-L</w:t>
      </w:r>
      <w:r w:rsidRPr="00107762">
        <w:rPr>
          <w:vertAlign w:val="subscript"/>
        </w:rPr>
        <w:t>ReP</w:t>
      </w:r>
      <w:r w:rsidRPr="00107762">
        <w:rPr>
          <w:rFonts w:hint="cs"/>
          <w:rtl/>
        </w:rPr>
        <w:t xml:space="preserve"> با نرخ پاداش برابر با 0.1 و نرخ جریمه برابر با 0.05</w:t>
      </w:r>
      <w:r w:rsidRPr="00107762">
        <w:t xml:space="preserve"> </w:t>
      </w:r>
      <w:r w:rsidRPr="00107762">
        <w:rPr>
          <w:rFonts w:hint="cs"/>
          <w:rtl/>
        </w:rPr>
        <w:t xml:space="preserve"> بهترین نتیجه را خواهد داشت.</w:t>
      </w:r>
    </w:p>
    <w:p w:rsidR="001F5309" w:rsidRPr="000C6C14" w:rsidRDefault="001F5309" w:rsidP="009D43E1">
      <w:pPr>
        <w:pStyle w:val="Heading2"/>
      </w:pPr>
      <w:bookmarkStart w:id="829" w:name="_Toc267420797"/>
      <w:bookmarkStart w:id="830" w:name="_Toc271852136"/>
      <w:bookmarkStart w:id="831" w:name="_Toc271960425"/>
      <w:bookmarkStart w:id="832" w:name="_Toc272055777"/>
      <w:r w:rsidRPr="000C6C14">
        <w:rPr>
          <w:rFonts w:hint="cs"/>
          <w:rtl/>
        </w:rPr>
        <w:t>شبیه سازی</w:t>
      </w:r>
      <w:r w:rsidR="006B1672" w:rsidRPr="000C6C14">
        <w:rPr>
          <w:rFonts w:hint="cs"/>
          <w:rtl/>
        </w:rPr>
        <w:t xml:space="preserve"> الگوریتم ها</w:t>
      </w:r>
      <w:bookmarkEnd w:id="829"/>
      <w:bookmarkEnd w:id="830"/>
      <w:bookmarkEnd w:id="831"/>
      <w:bookmarkEnd w:id="832"/>
    </w:p>
    <w:p w:rsidR="00F43C08" w:rsidRPr="009D43E1" w:rsidRDefault="00F43C08" w:rsidP="009D43E1">
      <w:pPr>
        <w:pStyle w:val="Heading3"/>
        <w:tabs>
          <w:tab w:val="clear" w:pos="0"/>
          <w:tab w:val="num" w:pos="810"/>
        </w:tabs>
        <w:bidi/>
        <w:rPr>
          <w:rFonts w:cs="B Nazanin"/>
          <w:szCs w:val="26"/>
        </w:rPr>
      </w:pPr>
      <w:bookmarkStart w:id="833" w:name="_Toc271852137"/>
      <w:bookmarkStart w:id="834" w:name="_Toc271960426"/>
      <w:bookmarkStart w:id="835" w:name="_Toc272055778"/>
      <w:r w:rsidRPr="009D43E1">
        <w:rPr>
          <w:rFonts w:cs="B Nazanin" w:hint="cs"/>
          <w:szCs w:val="26"/>
          <w:rtl/>
          <w:lang w:bidi="ar-SA"/>
        </w:rPr>
        <w:t>مقدمه</w:t>
      </w:r>
      <w:bookmarkEnd w:id="833"/>
      <w:bookmarkEnd w:id="834"/>
      <w:bookmarkEnd w:id="835"/>
    </w:p>
    <w:p w:rsidR="00F43C08" w:rsidRDefault="00F43C08" w:rsidP="00D96D2D">
      <w:pPr>
        <w:bidi/>
        <w:spacing w:before="120" w:after="0" w:line="288" w:lineRule="auto"/>
        <w:ind w:firstLine="562"/>
        <w:jc w:val="both"/>
        <w:rPr>
          <w:rFonts w:ascii="B Nazanin" w:cs="B Nazanin"/>
          <w:sz w:val="24"/>
          <w:szCs w:val="24"/>
        </w:rPr>
      </w:pPr>
      <w:r w:rsidRPr="00F43C08">
        <w:rPr>
          <w:rFonts w:cs="B Nazanin" w:hint="cs"/>
          <w:sz w:val="24"/>
          <w:szCs w:val="24"/>
          <w:rtl/>
          <w:lang w:bidi="ar-SA"/>
        </w:rPr>
        <w:t>در اين</w:t>
      </w:r>
      <w:r w:rsidR="00D96D2D">
        <w:rPr>
          <w:rFonts w:cs="B Nazanin" w:hint="cs"/>
          <w:sz w:val="24"/>
          <w:szCs w:val="24"/>
          <w:rtl/>
          <w:lang w:bidi="ar-SA"/>
        </w:rPr>
        <w:t>جا</w:t>
      </w:r>
      <w:r w:rsidRPr="00F43C08">
        <w:rPr>
          <w:rFonts w:cs="B Nazanin" w:hint="cs"/>
          <w:sz w:val="24"/>
          <w:szCs w:val="24"/>
          <w:rtl/>
          <w:lang w:bidi="ar-SA"/>
        </w:rPr>
        <w:t xml:space="preserve"> ابتدا به شرح کاربرد مدل شبکه پتری </w:t>
      </w:r>
      <w:r>
        <w:rPr>
          <w:rFonts w:cs="B Nazanin" w:hint="cs"/>
          <w:sz w:val="24"/>
          <w:szCs w:val="24"/>
          <w:rtl/>
          <w:lang w:bidi="fa-IR"/>
        </w:rPr>
        <w:t>تصادفی</w:t>
      </w:r>
      <w:r w:rsidRPr="00F43C08">
        <w:rPr>
          <w:rFonts w:cs="B Nazanin" w:hint="cs"/>
          <w:sz w:val="24"/>
          <w:szCs w:val="24"/>
          <w:rtl/>
          <w:lang w:bidi="ar-SA"/>
        </w:rPr>
        <w:t xml:space="preserve"> نطابقی پیشنهاد در محیط گرید و بررسی و آنالیز آن می</w:t>
      </w:r>
      <w:r w:rsidRPr="00F43C08">
        <w:rPr>
          <w:rFonts w:ascii="B Nazanin" w:cs="B Nazanin" w:hint="cs"/>
          <w:sz w:val="24"/>
          <w:szCs w:val="24"/>
          <w:rtl/>
        </w:rPr>
        <w:softHyphen/>
      </w:r>
      <w:r w:rsidRPr="00F43C08">
        <w:rPr>
          <w:rFonts w:cs="B Nazanin" w:hint="cs"/>
          <w:sz w:val="24"/>
          <w:szCs w:val="24"/>
          <w:rtl/>
          <w:lang w:bidi="ar-SA"/>
        </w:rPr>
        <w:t>پردازیم، سپس کارايي الگوريتم</w:t>
      </w:r>
      <w:r w:rsidRPr="00F43C08">
        <w:rPr>
          <w:rFonts w:ascii="B Nazanin" w:cs="B Nazanin"/>
          <w:sz w:val="24"/>
          <w:szCs w:val="24"/>
          <w:rtl/>
        </w:rPr>
        <w:softHyphen/>
      </w:r>
      <w:r w:rsidRPr="00F43C08">
        <w:rPr>
          <w:rFonts w:cs="B Nazanin" w:hint="cs"/>
          <w:sz w:val="24"/>
          <w:szCs w:val="24"/>
          <w:rtl/>
          <w:lang w:bidi="ar-SA"/>
        </w:rPr>
        <w:t xml:space="preserve">های ارائه شده در بخش‌های قبلی را که زمانبندی کارها را با اتخاذ استراتژی بهينه‌سازی </w:t>
      </w:r>
      <w:r>
        <w:rPr>
          <w:rFonts w:cs="B Nazanin" w:hint="cs"/>
          <w:sz w:val="24"/>
          <w:szCs w:val="24"/>
          <w:rtl/>
          <w:lang w:bidi="fa-IR"/>
        </w:rPr>
        <w:t>زمان</w:t>
      </w:r>
      <w:r w:rsidRPr="00F43C08">
        <w:rPr>
          <w:rFonts w:cs="B Nazanin" w:hint="cs"/>
          <w:sz w:val="24"/>
          <w:szCs w:val="24"/>
          <w:rtl/>
          <w:lang w:bidi="ar-SA"/>
        </w:rPr>
        <w:t xml:space="preserve"> در يک گريد اقتصادی انجام می‌دادند ارزيابی می‌کنيم</w:t>
      </w:r>
      <w:r w:rsidRPr="00F43C08">
        <w:rPr>
          <w:rFonts w:ascii="B Nazanin" w:cs="B Nazanin" w:hint="cs"/>
          <w:sz w:val="24"/>
          <w:szCs w:val="24"/>
          <w:rtl/>
        </w:rPr>
        <w:t xml:space="preserve">. </w:t>
      </w:r>
      <w:r w:rsidRPr="00F43C08">
        <w:rPr>
          <w:rFonts w:cs="B Nazanin" w:hint="cs"/>
          <w:sz w:val="24"/>
          <w:szCs w:val="24"/>
          <w:rtl/>
          <w:lang w:bidi="ar-SA"/>
        </w:rPr>
        <w:t>اين الگوريتم‌ها سعی می‌کنند در يک محيط گريد اقتصادی، عمل زمانبندی تعدادی کار مستقل از هم را انجام دهند</w:t>
      </w:r>
      <w:r w:rsidRPr="00F43C08">
        <w:rPr>
          <w:rFonts w:ascii="B Nazanin" w:cs="B Nazanin" w:hint="cs"/>
          <w:sz w:val="24"/>
          <w:szCs w:val="24"/>
          <w:rtl/>
        </w:rPr>
        <w:t xml:space="preserve">. </w:t>
      </w:r>
      <w:r w:rsidRPr="00F43C08">
        <w:rPr>
          <w:rFonts w:cs="B Nazanin" w:hint="cs"/>
          <w:sz w:val="24"/>
          <w:szCs w:val="24"/>
          <w:rtl/>
          <w:lang w:bidi="ar-SA"/>
        </w:rPr>
        <w:t>اين کارها متعلق به يک برنامه‌ی کاربردی است که کاربر آن را برای اجرا به گريد تحويل داده است</w:t>
      </w:r>
      <w:r w:rsidRPr="00F43C08">
        <w:rPr>
          <w:rFonts w:ascii="B Nazanin" w:cs="B Nazanin" w:hint="cs"/>
          <w:sz w:val="24"/>
          <w:szCs w:val="24"/>
          <w:rtl/>
        </w:rPr>
        <w:t xml:space="preserve">. </w:t>
      </w:r>
      <w:r w:rsidRPr="00F43C08">
        <w:rPr>
          <w:rFonts w:cs="B Nazanin" w:hint="cs"/>
          <w:sz w:val="24"/>
          <w:szCs w:val="24"/>
          <w:rtl/>
          <w:lang w:bidi="ar-SA"/>
        </w:rPr>
        <w:t>کاربر به همراه اين برنامه، پارامترهای کيفيت سرويس مورد نظر خود يعنی مهلت زمانی، بودجه و استراتژی بهينه‌سازی را برای سيستم مشخص می‌کند</w:t>
      </w:r>
      <w:r w:rsidRPr="00F43C08">
        <w:rPr>
          <w:rFonts w:ascii="B Nazanin" w:cs="B Nazanin" w:hint="cs"/>
          <w:sz w:val="24"/>
          <w:szCs w:val="24"/>
          <w:rtl/>
        </w:rPr>
        <w:t xml:space="preserve">. </w:t>
      </w:r>
      <w:r w:rsidRPr="00F43C08">
        <w:rPr>
          <w:rFonts w:cs="B Nazanin" w:hint="cs"/>
          <w:sz w:val="24"/>
          <w:szCs w:val="24"/>
          <w:rtl/>
          <w:lang w:bidi="ar-SA"/>
        </w:rPr>
        <w:t>الگوريتم‌های شبيه‌سازی شده، استراتژی بهينه‌سازی را به کار می‌برند</w:t>
      </w:r>
      <w:r w:rsidRPr="00F43C08">
        <w:rPr>
          <w:rFonts w:ascii="B Nazanin" w:cs="B Nazanin" w:hint="cs"/>
          <w:sz w:val="24"/>
          <w:szCs w:val="24"/>
          <w:rtl/>
        </w:rPr>
        <w:t xml:space="preserve">. </w:t>
      </w:r>
      <w:r w:rsidRPr="00F43C08">
        <w:rPr>
          <w:rFonts w:cs="B Nazanin" w:hint="cs"/>
          <w:sz w:val="24"/>
          <w:szCs w:val="24"/>
          <w:rtl/>
          <w:lang w:bidi="ar-SA"/>
        </w:rPr>
        <w:t xml:space="preserve">کاربر با انتخاب استراتژی بهينه‌سازی </w:t>
      </w:r>
      <w:r>
        <w:rPr>
          <w:rFonts w:cs="B Nazanin" w:hint="cs"/>
          <w:sz w:val="24"/>
          <w:szCs w:val="24"/>
          <w:rtl/>
          <w:lang w:bidi="fa-IR"/>
        </w:rPr>
        <w:t>زمان</w:t>
      </w:r>
      <w:r w:rsidRPr="00F43C08">
        <w:rPr>
          <w:rFonts w:cs="B Nazanin" w:hint="cs"/>
          <w:sz w:val="24"/>
          <w:szCs w:val="24"/>
          <w:rtl/>
          <w:lang w:bidi="ar-SA"/>
        </w:rPr>
        <w:t xml:space="preserve"> برای زمانبندی، انتظار دارد که سيستم گريد، اجرای برنامه‌ی کاربردی او را قبل از مهلت تعيين شده، به پايان برساند و تا حد ممکن </w:t>
      </w:r>
      <w:r>
        <w:rPr>
          <w:rFonts w:cs="B Nazanin" w:hint="cs"/>
          <w:sz w:val="24"/>
          <w:szCs w:val="24"/>
          <w:rtl/>
          <w:lang w:bidi="fa-IR"/>
        </w:rPr>
        <w:t>زمان اجرا</w:t>
      </w:r>
      <w:r w:rsidRPr="00F43C08">
        <w:rPr>
          <w:rFonts w:cs="B Nazanin" w:hint="cs"/>
          <w:sz w:val="24"/>
          <w:szCs w:val="24"/>
          <w:rtl/>
          <w:lang w:bidi="ar-SA"/>
        </w:rPr>
        <w:t xml:space="preserve"> را کاهش دهد</w:t>
      </w:r>
      <w:r w:rsidRPr="00F43C08">
        <w:rPr>
          <w:rFonts w:ascii="B Nazanin" w:cs="B Nazanin" w:hint="cs"/>
          <w:sz w:val="24"/>
          <w:szCs w:val="24"/>
          <w:rtl/>
        </w:rPr>
        <w:t xml:space="preserve">. </w:t>
      </w:r>
      <w:r w:rsidRPr="00F43C08">
        <w:rPr>
          <w:rFonts w:cs="B Nazanin" w:hint="cs"/>
          <w:sz w:val="24"/>
          <w:szCs w:val="24"/>
          <w:rtl/>
          <w:lang w:bidi="ar-SA"/>
        </w:rPr>
        <w:t xml:space="preserve">با انجام شبيه‌سازی می‌توان مشخص کرد که کدام يک از الگوريتم‌های پيشنهادی برای بهينه‌سازی </w:t>
      </w:r>
      <w:r>
        <w:rPr>
          <w:rFonts w:cs="B Nazanin" w:hint="cs"/>
          <w:sz w:val="24"/>
          <w:szCs w:val="24"/>
          <w:rtl/>
          <w:lang w:bidi="fa-IR"/>
        </w:rPr>
        <w:t>زمان</w:t>
      </w:r>
      <w:r w:rsidRPr="00F43C08">
        <w:rPr>
          <w:rFonts w:cs="B Nazanin" w:hint="cs"/>
          <w:sz w:val="24"/>
          <w:szCs w:val="24"/>
          <w:rtl/>
          <w:lang w:bidi="ar-SA"/>
        </w:rPr>
        <w:t xml:space="preserve"> می‌توانند </w:t>
      </w:r>
      <w:r>
        <w:rPr>
          <w:rFonts w:cs="B Nazanin" w:hint="cs"/>
          <w:sz w:val="24"/>
          <w:szCs w:val="24"/>
          <w:rtl/>
          <w:lang w:bidi="fa-IR"/>
        </w:rPr>
        <w:t>زمان</w:t>
      </w:r>
      <w:r w:rsidRPr="00F43C08">
        <w:rPr>
          <w:rFonts w:cs="B Nazanin" w:hint="cs"/>
          <w:sz w:val="24"/>
          <w:szCs w:val="24"/>
          <w:rtl/>
          <w:lang w:bidi="ar-SA"/>
        </w:rPr>
        <w:t xml:space="preserve"> کمتری را برای اجرای برنامه بدست آورند</w:t>
      </w:r>
      <w:r w:rsidRPr="00F43C08">
        <w:rPr>
          <w:rFonts w:ascii="B Nazanin" w:cs="B Nazanin" w:hint="cs"/>
          <w:sz w:val="24"/>
          <w:szCs w:val="24"/>
          <w:rtl/>
        </w:rPr>
        <w:t>.</w:t>
      </w:r>
    </w:p>
    <w:p w:rsidR="00D1728C" w:rsidRPr="009D43E1" w:rsidRDefault="005D1242" w:rsidP="009D43E1">
      <w:pPr>
        <w:pStyle w:val="Heading3"/>
        <w:tabs>
          <w:tab w:val="clear" w:pos="0"/>
          <w:tab w:val="num" w:pos="810"/>
        </w:tabs>
        <w:bidi/>
        <w:rPr>
          <w:rFonts w:cs="B Nazanin"/>
          <w:szCs w:val="26"/>
        </w:rPr>
      </w:pPr>
      <w:bookmarkStart w:id="836" w:name="_Toc266552520"/>
      <w:bookmarkStart w:id="837" w:name="_Toc271852138"/>
      <w:bookmarkStart w:id="838" w:name="_Toc271960427"/>
      <w:bookmarkStart w:id="839" w:name="_Toc272055779"/>
      <w:r w:rsidRPr="009D43E1">
        <w:rPr>
          <w:rFonts w:cs="B Nazanin" w:hint="cs"/>
          <w:szCs w:val="26"/>
          <w:rtl/>
          <w:lang w:bidi="ar-SA"/>
        </w:rPr>
        <w:lastRenderedPageBreak/>
        <w:t xml:space="preserve">مدل شبکه پتری </w:t>
      </w:r>
      <w:r w:rsidR="000E097A" w:rsidRPr="009D43E1">
        <w:rPr>
          <w:rFonts w:cs="B Nazanin" w:hint="cs"/>
          <w:szCs w:val="26"/>
          <w:rtl/>
          <w:lang w:bidi="ar-SA"/>
        </w:rPr>
        <w:t>تصادفی</w:t>
      </w:r>
      <w:r w:rsidRPr="009D43E1">
        <w:rPr>
          <w:rFonts w:cs="B Nazanin" w:hint="cs"/>
          <w:szCs w:val="26"/>
          <w:rtl/>
          <w:lang w:bidi="ar-SA"/>
        </w:rPr>
        <w:t xml:space="preserve"> تطابقی در محیط گرید</w:t>
      </w:r>
      <w:bookmarkEnd w:id="836"/>
      <w:bookmarkEnd w:id="837"/>
      <w:bookmarkEnd w:id="838"/>
      <w:bookmarkEnd w:id="839"/>
    </w:p>
    <w:p w:rsidR="00BB6D86" w:rsidRPr="00D1728C" w:rsidRDefault="005D1242" w:rsidP="000B4CE1">
      <w:pPr>
        <w:bidi/>
        <w:spacing w:before="120" w:after="0" w:line="288" w:lineRule="auto"/>
        <w:ind w:firstLine="562"/>
        <w:jc w:val="both"/>
        <w:rPr>
          <w:rFonts w:cs="B Nazanin"/>
          <w:b/>
          <w:bCs/>
          <w:sz w:val="24"/>
          <w:szCs w:val="24"/>
          <w:rtl/>
          <w:lang w:bidi="fa-IR"/>
        </w:rPr>
      </w:pPr>
      <w:r w:rsidRPr="00D1728C">
        <w:rPr>
          <w:rFonts w:ascii="Times New Roman" w:hAnsi="Times New Roman" w:cs="B Nazanin" w:hint="cs"/>
          <w:sz w:val="20"/>
          <w:szCs w:val="24"/>
          <w:rtl/>
          <w:lang w:bidi="ar-SA"/>
        </w:rPr>
        <w:t xml:space="preserve">معماری گرید شامل </w:t>
      </w:r>
      <w:r w:rsidRPr="00D1728C">
        <w:rPr>
          <w:rFonts w:ascii="B Nazanin" w:hAnsi="Times New Roman" w:cs="B Nazanin" w:hint="cs"/>
          <w:sz w:val="24"/>
          <w:szCs w:val="24"/>
          <w:rtl/>
        </w:rPr>
        <w:t xml:space="preserve">3 </w:t>
      </w:r>
      <w:r w:rsidRPr="00D1728C">
        <w:rPr>
          <w:rFonts w:ascii="Times New Roman" w:hAnsi="Times New Roman" w:cs="B Nazanin" w:hint="cs"/>
          <w:sz w:val="20"/>
          <w:szCs w:val="24"/>
          <w:rtl/>
          <w:lang w:bidi="ar-SA"/>
        </w:rPr>
        <w:t>لایه است، در بالای لایه</w:t>
      </w:r>
      <w:r w:rsidRPr="00D1728C">
        <w:rPr>
          <w:rFonts w:ascii="B Nazanin" w:hAnsi="Times New Roman" w:cs="B Nazanin"/>
          <w:sz w:val="24"/>
          <w:szCs w:val="24"/>
          <w:rtl/>
        </w:rPr>
        <w:softHyphen/>
      </w:r>
      <w:r w:rsidRPr="00D1728C">
        <w:rPr>
          <w:rFonts w:ascii="Times New Roman" w:hAnsi="Times New Roman" w:cs="B Nazanin" w:hint="cs"/>
          <w:sz w:val="20"/>
          <w:szCs w:val="24"/>
          <w:rtl/>
          <w:lang w:bidi="ar-SA"/>
        </w:rPr>
        <w:t>ی برنامه کاربردی</w:t>
      </w:r>
      <w:r w:rsidRPr="00107762">
        <w:rPr>
          <w:rStyle w:val="FootnoteReference"/>
          <w:rFonts w:ascii="Times New Roman" w:hAnsi="Times New Roman" w:cs="B Nazanin"/>
          <w:sz w:val="20"/>
          <w:szCs w:val="24"/>
          <w:rtl/>
        </w:rPr>
        <w:footnoteReference w:id="233"/>
      </w:r>
      <w:r w:rsidRPr="00D1728C">
        <w:rPr>
          <w:rFonts w:ascii="Times New Roman" w:hAnsi="Times New Roman" w:cs="B Nazanin" w:hint="cs"/>
          <w:sz w:val="20"/>
          <w:szCs w:val="24"/>
          <w:rtl/>
          <w:lang w:bidi="ar-SA"/>
        </w:rPr>
        <w:t>، محیط گردش کار</w:t>
      </w:r>
      <w:r w:rsidRPr="00107762">
        <w:rPr>
          <w:rStyle w:val="FootnoteReference"/>
          <w:rFonts w:ascii="Times New Roman" w:hAnsi="Times New Roman" w:cs="B Nazanin"/>
          <w:sz w:val="20"/>
          <w:szCs w:val="24"/>
          <w:rtl/>
        </w:rPr>
        <w:footnoteReference w:id="234"/>
      </w:r>
      <w:r w:rsidRPr="00D1728C">
        <w:rPr>
          <w:rFonts w:ascii="Times New Roman" w:hAnsi="Times New Roman" w:cs="B Nazanin" w:hint="cs"/>
          <w:sz w:val="20"/>
          <w:szCs w:val="24"/>
          <w:rtl/>
          <w:lang w:bidi="ar-SA"/>
        </w:rPr>
        <w:t xml:space="preserve">  است که در آن کاربران به شرح برنامه</w:t>
      </w:r>
      <w:r w:rsidRPr="00D1728C">
        <w:rPr>
          <w:rFonts w:ascii="B Nazanin" w:hAnsi="Times New Roman" w:cs="B Nazanin" w:hint="cs"/>
          <w:sz w:val="24"/>
          <w:szCs w:val="24"/>
          <w:rtl/>
        </w:rPr>
        <w:softHyphen/>
      </w:r>
      <w:r w:rsidRPr="00D1728C">
        <w:rPr>
          <w:rFonts w:ascii="Times New Roman" w:hAnsi="Times New Roman" w:cs="B Nazanin" w:hint="cs"/>
          <w:sz w:val="20"/>
          <w:szCs w:val="24"/>
          <w:rtl/>
          <w:lang w:bidi="ar-SA"/>
        </w:rPr>
        <w:t>های خود می</w:t>
      </w:r>
      <w:r w:rsidRPr="00D1728C">
        <w:rPr>
          <w:rFonts w:ascii="B Nazanin" w:hAnsi="Times New Roman" w:cs="B Nazanin" w:hint="cs"/>
          <w:sz w:val="24"/>
          <w:szCs w:val="24"/>
          <w:rtl/>
        </w:rPr>
        <w:softHyphen/>
      </w:r>
      <w:r w:rsidRPr="00D1728C">
        <w:rPr>
          <w:rFonts w:ascii="Times New Roman" w:hAnsi="Times New Roman" w:cs="B Nazanin" w:hint="cs"/>
          <w:sz w:val="20"/>
          <w:szCs w:val="24"/>
          <w:rtl/>
          <w:lang w:bidi="ar-SA"/>
        </w:rPr>
        <w:t>پردازند، در پایین، لایه</w:t>
      </w:r>
      <w:r w:rsidRPr="00D1728C">
        <w:rPr>
          <w:rFonts w:ascii="B Nazanin" w:hAnsi="Times New Roman" w:cs="B Nazanin"/>
          <w:sz w:val="24"/>
          <w:szCs w:val="24"/>
          <w:rtl/>
        </w:rPr>
        <w:softHyphen/>
      </w:r>
      <w:r w:rsidRPr="00D1728C">
        <w:rPr>
          <w:rFonts w:ascii="Times New Roman" w:hAnsi="Times New Roman" w:cs="B Nazanin" w:hint="cs"/>
          <w:sz w:val="20"/>
          <w:szCs w:val="24"/>
          <w:rtl/>
          <w:lang w:bidi="ar-SA"/>
        </w:rPr>
        <w:t>ی فابریک</w:t>
      </w:r>
      <w:r w:rsidRPr="00107762">
        <w:rPr>
          <w:rStyle w:val="FootnoteReference"/>
          <w:rFonts w:ascii="Times New Roman" w:hAnsi="Times New Roman" w:cs="B Nazanin"/>
          <w:sz w:val="20"/>
          <w:szCs w:val="24"/>
          <w:rtl/>
        </w:rPr>
        <w:footnoteReference w:id="235"/>
      </w:r>
      <w:r w:rsidRPr="00D1728C">
        <w:rPr>
          <w:rFonts w:ascii="Times New Roman" w:hAnsi="Times New Roman" w:cs="B Nazanin" w:hint="cs"/>
          <w:sz w:val="20"/>
          <w:szCs w:val="24"/>
          <w:rtl/>
          <w:lang w:bidi="ar-SA"/>
        </w:rPr>
        <w:t>، شامل گره</w:t>
      </w:r>
      <w:r w:rsidRPr="00D1728C">
        <w:rPr>
          <w:rFonts w:ascii="B Nazanin" w:hAnsi="Times New Roman" w:cs="B Nazanin" w:hint="cs"/>
          <w:sz w:val="24"/>
          <w:szCs w:val="24"/>
          <w:rtl/>
        </w:rPr>
        <w:softHyphen/>
      </w:r>
      <w:r w:rsidRPr="00D1728C">
        <w:rPr>
          <w:rFonts w:ascii="Times New Roman" w:hAnsi="Times New Roman" w:cs="B Nazanin" w:hint="cs"/>
          <w:sz w:val="20"/>
          <w:szCs w:val="24"/>
          <w:rtl/>
          <w:lang w:bidi="ar-SA"/>
        </w:rPr>
        <w:t>های گرید متصل شده در شبکه است، در بین آن</w:t>
      </w:r>
      <w:r w:rsidRPr="00D1728C">
        <w:rPr>
          <w:rFonts w:ascii="B Nazanin" w:hAnsi="Times New Roman" w:cs="B Nazanin" w:hint="cs"/>
          <w:sz w:val="24"/>
          <w:szCs w:val="24"/>
          <w:rtl/>
        </w:rPr>
        <w:softHyphen/>
      </w:r>
      <w:r w:rsidRPr="00D1728C">
        <w:rPr>
          <w:rFonts w:ascii="Times New Roman" w:hAnsi="Times New Roman" w:cs="B Nazanin" w:hint="cs"/>
          <w:sz w:val="20"/>
          <w:szCs w:val="24"/>
          <w:rtl/>
          <w:lang w:bidi="ar-SA"/>
        </w:rPr>
        <w:t>ها، لایه</w:t>
      </w:r>
      <w:r w:rsidRPr="00D1728C">
        <w:rPr>
          <w:rFonts w:ascii="B Nazanin" w:hAnsi="Times New Roman" w:cs="B Nazanin"/>
          <w:sz w:val="24"/>
          <w:szCs w:val="24"/>
          <w:rtl/>
        </w:rPr>
        <w:softHyphen/>
      </w:r>
      <w:r w:rsidRPr="00D1728C">
        <w:rPr>
          <w:rFonts w:ascii="Times New Roman" w:hAnsi="Times New Roman" w:cs="B Nazanin" w:hint="cs"/>
          <w:sz w:val="20"/>
          <w:szCs w:val="24"/>
          <w:rtl/>
          <w:lang w:bidi="ar-SA"/>
        </w:rPr>
        <w:t>ی میان</w:t>
      </w:r>
      <w:r w:rsidRPr="00D1728C">
        <w:rPr>
          <w:rFonts w:ascii="B Nazanin" w:hAnsi="Times New Roman" w:cs="B Nazanin"/>
          <w:sz w:val="24"/>
          <w:szCs w:val="24"/>
          <w:rtl/>
        </w:rPr>
        <w:softHyphen/>
      </w:r>
      <w:r w:rsidRPr="00D1728C">
        <w:rPr>
          <w:rFonts w:ascii="Times New Roman" w:hAnsi="Times New Roman" w:cs="B Nazanin" w:hint="cs"/>
          <w:sz w:val="20"/>
          <w:szCs w:val="24"/>
          <w:rtl/>
          <w:lang w:bidi="ar-SA"/>
        </w:rPr>
        <w:t>افزار</w:t>
      </w:r>
      <w:r w:rsidRPr="00107762">
        <w:rPr>
          <w:rStyle w:val="FootnoteReference"/>
          <w:rFonts w:ascii="Times New Roman" w:hAnsi="Times New Roman" w:cs="B Nazanin"/>
          <w:sz w:val="20"/>
          <w:szCs w:val="24"/>
          <w:rtl/>
        </w:rPr>
        <w:footnoteReference w:id="236"/>
      </w:r>
      <w:r w:rsidRPr="00D1728C">
        <w:rPr>
          <w:rFonts w:ascii="Times New Roman" w:hAnsi="Times New Roman" w:cs="B Nazanin" w:hint="cs"/>
          <w:sz w:val="20"/>
          <w:szCs w:val="24"/>
          <w:rtl/>
          <w:lang w:bidi="ar-SA"/>
        </w:rPr>
        <w:t xml:space="preserve"> است که مسئول تخصیص منابع می</w:t>
      </w:r>
      <w:r w:rsidRPr="00D1728C">
        <w:rPr>
          <w:rFonts w:ascii="B Nazanin" w:hAnsi="Times New Roman" w:cs="B Nazanin" w:hint="cs"/>
          <w:sz w:val="24"/>
          <w:szCs w:val="24"/>
          <w:rtl/>
        </w:rPr>
        <w:softHyphen/>
      </w:r>
      <w:r w:rsidRPr="00D1728C">
        <w:rPr>
          <w:rFonts w:ascii="Times New Roman" w:hAnsi="Times New Roman" w:cs="B Nazanin" w:hint="cs"/>
          <w:sz w:val="20"/>
          <w:szCs w:val="24"/>
          <w:rtl/>
          <w:lang w:bidi="ar-SA"/>
        </w:rPr>
        <w:t xml:space="preserve">باشد، شکل </w:t>
      </w:r>
      <w:r w:rsidR="000B4CE1">
        <w:rPr>
          <w:rFonts w:ascii="B Nazanin" w:hAnsi="Times New Roman" w:cs="B Nazanin" w:hint="cs"/>
          <w:sz w:val="24"/>
          <w:szCs w:val="24"/>
          <w:rtl/>
          <w:lang w:bidi="fa-IR"/>
        </w:rPr>
        <w:t>5</w:t>
      </w:r>
      <w:r w:rsidRPr="00D1728C">
        <w:rPr>
          <w:rFonts w:ascii="B Nazanin" w:hAnsi="Times New Roman" w:cs="B Nazanin" w:hint="cs"/>
          <w:sz w:val="24"/>
          <w:szCs w:val="24"/>
          <w:rtl/>
        </w:rPr>
        <w:t>-</w:t>
      </w:r>
      <w:r w:rsidR="00D73E2C" w:rsidRPr="00D1728C">
        <w:rPr>
          <w:rFonts w:ascii="B Nazanin" w:hAnsi="Times New Roman" w:cs="B Nazanin" w:hint="cs"/>
          <w:sz w:val="24"/>
          <w:szCs w:val="24"/>
          <w:rtl/>
          <w:lang w:bidi="fa-IR"/>
        </w:rPr>
        <w:t>8</w:t>
      </w:r>
      <w:r w:rsidRPr="00D1728C">
        <w:rPr>
          <w:rFonts w:ascii="B Nazanin" w:hAnsi="Times New Roman" w:cs="B Nazanin" w:hint="cs"/>
          <w:sz w:val="24"/>
          <w:szCs w:val="24"/>
          <w:rtl/>
        </w:rPr>
        <w:t xml:space="preserve"> </w:t>
      </w:r>
      <w:r w:rsidRPr="00D1728C">
        <w:rPr>
          <w:rFonts w:ascii="Times New Roman" w:hAnsi="Times New Roman" w:cs="B Nazanin" w:hint="cs"/>
          <w:sz w:val="20"/>
          <w:szCs w:val="24"/>
          <w:rtl/>
          <w:lang w:bidi="ar-SA"/>
        </w:rPr>
        <w:t xml:space="preserve">سه لایه شبکه گرید را در شبکه پتری </w:t>
      </w:r>
      <w:r w:rsidR="004E7E9A" w:rsidRPr="00D1728C">
        <w:rPr>
          <w:rFonts w:ascii="Times New Roman" w:hAnsi="Times New Roman" w:cs="B Nazanin" w:hint="cs"/>
          <w:sz w:val="20"/>
          <w:szCs w:val="24"/>
          <w:rtl/>
          <w:lang w:bidi="fa-IR"/>
        </w:rPr>
        <w:t>تصادفی</w:t>
      </w:r>
      <w:r w:rsidRPr="00D1728C">
        <w:rPr>
          <w:rFonts w:ascii="Times New Roman" w:hAnsi="Times New Roman" w:cs="B Nazanin" w:hint="cs"/>
          <w:sz w:val="20"/>
          <w:szCs w:val="24"/>
          <w:rtl/>
          <w:lang w:bidi="ar-SA"/>
        </w:rPr>
        <w:t xml:space="preserve"> نشان می</w:t>
      </w:r>
      <w:r w:rsidRPr="00D1728C">
        <w:rPr>
          <w:rFonts w:ascii="B Nazanin" w:hAnsi="Times New Roman" w:cs="B Nazanin" w:hint="cs"/>
          <w:sz w:val="24"/>
          <w:szCs w:val="24"/>
          <w:rtl/>
        </w:rPr>
        <w:softHyphen/>
      </w:r>
      <w:r w:rsidRPr="00D1728C">
        <w:rPr>
          <w:rFonts w:ascii="Times New Roman" w:hAnsi="Times New Roman" w:cs="B Nazanin" w:hint="cs"/>
          <w:sz w:val="20"/>
          <w:szCs w:val="24"/>
          <w:rtl/>
          <w:lang w:bidi="ar-SA"/>
        </w:rPr>
        <w:t>دهد</w:t>
      </w:r>
      <w:r w:rsidR="00E60C5B" w:rsidRPr="00D1728C">
        <w:rPr>
          <w:rFonts w:ascii="Times New Roman" w:hAnsi="Times New Roman" w:cs="B Nazanin" w:hint="cs"/>
          <w:sz w:val="20"/>
          <w:szCs w:val="24"/>
          <w:rtl/>
          <w:lang w:bidi="fa-IR"/>
        </w:rPr>
        <w:t xml:space="preserve"> که در نرم افزار </w:t>
      </w:r>
      <w:r w:rsidR="00E60C5B" w:rsidRPr="00D1728C">
        <w:rPr>
          <w:rFonts w:ascii="Times New Roman" w:hAnsi="Times New Roman" w:cs="B Nazanin"/>
          <w:sz w:val="20"/>
          <w:szCs w:val="24"/>
          <w:lang w:bidi="fa-IR"/>
        </w:rPr>
        <w:t>SPNP</w:t>
      </w:r>
      <w:r w:rsidR="00E60C5B" w:rsidRPr="00D1728C">
        <w:rPr>
          <w:rFonts w:ascii="Times New Roman" w:hAnsi="Times New Roman" w:cs="B Nazanin" w:hint="cs"/>
          <w:sz w:val="20"/>
          <w:szCs w:val="24"/>
          <w:rtl/>
          <w:lang w:bidi="fa-IR"/>
        </w:rPr>
        <w:t xml:space="preserve"> پیاده سازی شده است</w:t>
      </w:r>
      <w:r w:rsidRPr="00D1728C">
        <w:rPr>
          <w:rFonts w:ascii="B Nazanin" w:hAnsi="Times New Roman" w:cs="B Nazanin" w:hint="cs"/>
          <w:sz w:val="24"/>
          <w:szCs w:val="24"/>
          <w:rtl/>
        </w:rPr>
        <w:t>.</w:t>
      </w:r>
      <w:r w:rsidR="00C23CFF" w:rsidRPr="00D1728C">
        <w:rPr>
          <w:rFonts w:ascii="Times New Roman" w:hAnsi="Times New Roman" w:cs="B Nazanin" w:hint="cs"/>
          <w:sz w:val="20"/>
          <w:szCs w:val="24"/>
          <w:rtl/>
          <w:lang w:bidi="fa-IR"/>
        </w:rPr>
        <w:t xml:space="preserve"> هر درخواست در ابتدا از لایه برنامه به لایه میان افزار ارسال می شود و سپس پس از تحلیل و تجزیه شدن بصورت کارها و زیر کارهای مستقل به لایه فابریک که با سخت افزار و منابع گرید در ارتباط است فرستاده می شود. شکل </w:t>
      </w:r>
      <w:r w:rsidR="000B4CE1">
        <w:rPr>
          <w:rFonts w:ascii="Times New Roman" w:hAnsi="Times New Roman" w:cs="B Nazanin" w:hint="cs"/>
          <w:sz w:val="20"/>
          <w:szCs w:val="24"/>
          <w:rtl/>
          <w:lang w:bidi="fa-IR"/>
        </w:rPr>
        <w:t>5</w:t>
      </w:r>
      <w:r w:rsidR="00C23CFF" w:rsidRPr="00D1728C">
        <w:rPr>
          <w:rFonts w:ascii="Times New Roman" w:hAnsi="Times New Roman" w:cs="B Nazanin" w:hint="cs"/>
          <w:sz w:val="20"/>
          <w:szCs w:val="24"/>
          <w:rtl/>
          <w:lang w:bidi="fa-IR"/>
        </w:rPr>
        <w:t>-</w:t>
      </w:r>
      <w:r w:rsidR="00D73E2C" w:rsidRPr="00D1728C">
        <w:rPr>
          <w:rFonts w:ascii="Times New Roman" w:hAnsi="Times New Roman" w:cs="B Nazanin" w:hint="cs"/>
          <w:sz w:val="20"/>
          <w:szCs w:val="24"/>
          <w:rtl/>
          <w:lang w:bidi="fa-IR"/>
        </w:rPr>
        <w:t>9</w:t>
      </w:r>
      <w:r w:rsidR="00C23CFF" w:rsidRPr="00D1728C">
        <w:rPr>
          <w:rFonts w:ascii="Times New Roman" w:hAnsi="Times New Roman" w:cs="B Nazanin" w:hint="cs"/>
          <w:sz w:val="20"/>
          <w:szCs w:val="24"/>
          <w:rtl/>
          <w:lang w:bidi="fa-IR"/>
        </w:rPr>
        <w:t xml:space="preserve"> </w:t>
      </w:r>
      <w:r w:rsidR="00BB6D86" w:rsidRPr="00D1728C">
        <w:rPr>
          <w:rFonts w:ascii="Times New Roman" w:hAnsi="Times New Roman" w:cs="B Nazanin" w:hint="cs"/>
          <w:sz w:val="20"/>
          <w:szCs w:val="24"/>
          <w:rtl/>
          <w:lang w:bidi="fa-IR"/>
        </w:rPr>
        <w:t xml:space="preserve"> </w:t>
      </w:r>
      <w:r w:rsidR="00BB6D86" w:rsidRPr="00D1728C">
        <w:rPr>
          <w:rFonts w:cs="B Nazanin" w:hint="cs"/>
          <w:sz w:val="24"/>
          <w:szCs w:val="24"/>
          <w:rtl/>
          <w:lang w:bidi="fa-IR"/>
        </w:rPr>
        <w:t>روال تخصیص کارها در لایه میان افزار نشان داده شده است. همانطور که در شکل</w:t>
      </w:r>
      <w:r w:rsidR="000B4CE1">
        <w:rPr>
          <w:rFonts w:cs="B Nazanin" w:hint="cs"/>
          <w:sz w:val="24"/>
          <w:szCs w:val="24"/>
          <w:rtl/>
          <w:lang w:bidi="fa-IR"/>
        </w:rPr>
        <w:t xml:space="preserve"> 5</w:t>
      </w:r>
      <w:r w:rsidR="00BB6D86" w:rsidRPr="00D1728C">
        <w:rPr>
          <w:rFonts w:cs="B Nazanin" w:hint="cs"/>
          <w:sz w:val="24"/>
          <w:szCs w:val="24"/>
          <w:rtl/>
          <w:lang w:bidi="fa-IR"/>
        </w:rPr>
        <w:t>-</w:t>
      </w:r>
      <w:r w:rsidR="00D73E2C" w:rsidRPr="00D1728C">
        <w:rPr>
          <w:rFonts w:cs="B Nazanin" w:hint="cs"/>
          <w:sz w:val="24"/>
          <w:szCs w:val="24"/>
          <w:rtl/>
          <w:lang w:bidi="fa-IR"/>
        </w:rPr>
        <w:t>9</w:t>
      </w:r>
      <w:r w:rsidR="00BB6D86" w:rsidRPr="00D1728C">
        <w:rPr>
          <w:rFonts w:cs="B Nazanin" w:hint="cs"/>
          <w:sz w:val="24"/>
          <w:szCs w:val="24"/>
          <w:rtl/>
          <w:lang w:bidi="fa-IR"/>
        </w:rPr>
        <w:t xml:space="preserve"> ملاحظه می شود این 200 کار مرتب شده به زمانبند داده می شود. این زمانبند کارها را بصورت اکشن</w:t>
      </w:r>
      <w:r w:rsidR="00BB6D86" w:rsidRPr="00D1728C">
        <w:rPr>
          <w:rFonts w:cs="B Nazanin"/>
          <w:sz w:val="24"/>
          <w:szCs w:val="24"/>
          <w:rtl/>
          <w:lang w:bidi="fa-IR"/>
        </w:rPr>
        <w:softHyphen/>
      </w:r>
      <w:r w:rsidR="00BB6D86" w:rsidRPr="00D1728C">
        <w:rPr>
          <w:rFonts w:cs="B Nazanin" w:hint="cs"/>
          <w:sz w:val="24"/>
          <w:szCs w:val="24"/>
          <w:rtl/>
          <w:lang w:bidi="fa-IR"/>
        </w:rPr>
        <w:t>های مختلف در اتوماتای یادگیر در نظر می گیرد. هر درخواست بصورت صفی از درخواست ها در نظر گرفته می شود و به منابع مختلف ارجاع می شود.</w:t>
      </w:r>
    </w:p>
    <w:p w:rsidR="000E097A" w:rsidRDefault="005D6360" w:rsidP="00D67B9E">
      <w:pPr>
        <w:bidi/>
        <w:spacing w:before="120" w:after="0" w:line="288" w:lineRule="auto"/>
        <w:ind w:firstLine="562"/>
        <w:jc w:val="center"/>
        <w:rPr>
          <w:rFonts w:ascii="B Nazanin" w:hAnsi="Times New Roman" w:cs="B Nazanin"/>
          <w:sz w:val="24"/>
          <w:szCs w:val="24"/>
          <w:rtl/>
        </w:rPr>
      </w:pPr>
      <w:r>
        <w:rPr>
          <w:rFonts w:ascii="Times New Roman" w:hAnsi="Times New Roman" w:cs="B Nazanin"/>
          <w:noProof/>
          <w:sz w:val="20"/>
          <w:szCs w:val="24"/>
          <w:lang w:bidi="ar-SA"/>
        </w:rPr>
        <w:drawing>
          <wp:inline distT="0" distB="0" distL="0" distR="0">
            <wp:extent cx="4784725" cy="3391535"/>
            <wp:effectExtent l="19050" t="0" r="0" b="0"/>
            <wp:docPr id="338" name="Picture 15" descr="Grid-Res-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id-Res-Grid.jpg"/>
                    <pic:cNvPicPr>
                      <a:picLocks noChangeAspect="1" noChangeArrowheads="1"/>
                    </pic:cNvPicPr>
                  </pic:nvPicPr>
                  <pic:blipFill>
                    <a:blip r:embed="rId462"/>
                    <a:srcRect/>
                    <a:stretch>
                      <a:fillRect/>
                    </a:stretch>
                  </pic:blipFill>
                  <pic:spPr bwMode="auto">
                    <a:xfrm>
                      <a:off x="0" y="0"/>
                      <a:ext cx="4784725" cy="3391535"/>
                    </a:xfrm>
                    <a:prstGeom prst="rect">
                      <a:avLst/>
                    </a:prstGeom>
                    <a:noFill/>
                    <a:ln w="9525">
                      <a:noFill/>
                      <a:miter lim="800000"/>
                      <a:headEnd/>
                      <a:tailEnd/>
                    </a:ln>
                  </pic:spPr>
                </pic:pic>
              </a:graphicData>
            </a:graphic>
          </wp:inline>
        </w:drawing>
      </w:r>
    </w:p>
    <w:p w:rsidR="000E097A" w:rsidRPr="00CF5D0A" w:rsidRDefault="00D96D2D" w:rsidP="00D96D2D">
      <w:pPr>
        <w:pStyle w:val="Caption"/>
        <w:bidi/>
        <w:jc w:val="center"/>
        <w:rPr>
          <w:rFonts w:ascii="Times New Roman" w:hAnsi="Times New Roman" w:cs="B Nazanin"/>
          <w:color w:val="auto"/>
          <w:sz w:val="22"/>
          <w:szCs w:val="22"/>
          <w:rtl/>
          <w:lang w:bidi="fa-IR"/>
        </w:rPr>
      </w:pPr>
      <w:bookmarkStart w:id="840" w:name="_Toc266552875"/>
      <w:bookmarkStart w:id="841" w:name="_Toc272054967"/>
      <w:r w:rsidRPr="00CF5D0A">
        <w:rPr>
          <w:rFonts w:cs="B Nazanin" w:hint="eastAsia"/>
          <w:color w:val="auto"/>
          <w:sz w:val="22"/>
          <w:szCs w:val="22"/>
          <w:rtl/>
          <w:lang w:bidi="ar-SA"/>
        </w:rPr>
        <w:t>شکل</w:t>
      </w:r>
      <w:r w:rsidRPr="00CF5D0A">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8</w:t>
      </w:r>
      <w:r w:rsidR="002A4878">
        <w:rPr>
          <w:rFonts w:cs="B Nazanin"/>
          <w:color w:val="auto"/>
          <w:sz w:val="22"/>
          <w:szCs w:val="22"/>
          <w:rtl/>
          <w:lang w:bidi="ar-SA"/>
        </w:rPr>
        <w:fldChar w:fldCharType="end"/>
      </w:r>
      <w:r w:rsidR="002F2680" w:rsidRPr="00CF5D0A">
        <w:rPr>
          <w:rFonts w:ascii="Times New Roman" w:hAnsi="Times New Roman" w:cs="B Nazanin" w:hint="cs"/>
          <w:color w:val="auto"/>
          <w:sz w:val="22"/>
          <w:szCs w:val="22"/>
          <w:rtl/>
          <w:lang w:bidi="ar-SA"/>
        </w:rPr>
        <w:t>:</w:t>
      </w:r>
      <w:r w:rsidR="000E097A" w:rsidRPr="00CF5D0A">
        <w:rPr>
          <w:rFonts w:ascii="Times New Roman" w:hAnsi="Times New Roman" w:cs="B Nazanin" w:hint="cs"/>
          <w:color w:val="auto"/>
          <w:sz w:val="22"/>
          <w:szCs w:val="22"/>
          <w:rtl/>
          <w:lang w:bidi="ar-SA"/>
        </w:rPr>
        <w:t xml:space="preserve"> سه لایه شبکه گرید در شبکه پتری </w:t>
      </w:r>
      <w:bookmarkEnd w:id="840"/>
      <w:r w:rsidR="000E097A" w:rsidRPr="00CF5D0A">
        <w:rPr>
          <w:rFonts w:ascii="Times New Roman" w:hAnsi="Times New Roman" w:cs="B Nazanin" w:hint="cs"/>
          <w:color w:val="auto"/>
          <w:sz w:val="22"/>
          <w:szCs w:val="22"/>
          <w:rtl/>
          <w:lang w:bidi="fa-IR"/>
        </w:rPr>
        <w:t>تصادفی</w:t>
      </w:r>
      <w:bookmarkEnd w:id="841"/>
    </w:p>
    <w:p w:rsidR="00BB6D86" w:rsidRDefault="005D6360" w:rsidP="00D67B9E">
      <w:pPr>
        <w:pStyle w:val="MyParagraph"/>
        <w:ind w:firstLine="562"/>
        <w:jc w:val="center"/>
        <w:rPr>
          <w:rtl/>
        </w:rPr>
      </w:pPr>
      <w:r>
        <w:rPr>
          <w:noProof/>
          <w:lang w:bidi="ar-SA"/>
        </w:rPr>
        <w:lastRenderedPageBreak/>
        <w:drawing>
          <wp:inline distT="0" distB="0" distL="0" distR="0">
            <wp:extent cx="4742180" cy="3976370"/>
            <wp:effectExtent l="19050" t="0" r="1270" b="0"/>
            <wp:docPr id="339" name="Picture 123" descr="C:\Documents and Settings\shojafar\Desktop\GRid.SPN.Full\Grid-Middle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ocuments and Settings\shojafar\Desktop\GRid.SPN.Full\Grid-Middleware.jpg"/>
                    <pic:cNvPicPr>
                      <a:picLocks noChangeAspect="1" noChangeArrowheads="1"/>
                    </pic:cNvPicPr>
                  </pic:nvPicPr>
                  <pic:blipFill>
                    <a:blip r:embed="rId463"/>
                    <a:srcRect/>
                    <a:stretch>
                      <a:fillRect/>
                    </a:stretch>
                  </pic:blipFill>
                  <pic:spPr bwMode="auto">
                    <a:xfrm>
                      <a:off x="0" y="0"/>
                      <a:ext cx="4742180" cy="3976370"/>
                    </a:xfrm>
                    <a:prstGeom prst="rect">
                      <a:avLst/>
                    </a:prstGeom>
                    <a:noFill/>
                    <a:ln w="9525">
                      <a:noFill/>
                      <a:miter lim="800000"/>
                      <a:headEnd/>
                      <a:tailEnd/>
                    </a:ln>
                  </pic:spPr>
                </pic:pic>
              </a:graphicData>
            </a:graphic>
          </wp:inline>
        </w:drawing>
      </w:r>
    </w:p>
    <w:p w:rsidR="00843851" w:rsidRPr="00CF5D0A" w:rsidRDefault="00CF5D0A" w:rsidP="00CF5D0A">
      <w:pPr>
        <w:pStyle w:val="Caption"/>
        <w:bidi/>
        <w:jc w:val="center"/>
        <w:rPr>
          <w:rFonts w:cs="B Nazanin"/>
          <w:color w:val="auto"/>
          <w:sz w:val="22"/>
          <w:szCs w:val="22"/>
          <w:rtl/>
          <w:lang w:bidi="fa-IR"/>
        </w:rPr>
      </w:pPr>
      <w:bookmarkStart w:id="842" w:name="_Toc272054968"/>
      <w:r w:rsidRPr="00CF5D0A">
        <w:rPr>
          <w:rFonts w:cs="B Nazanin" w:hint="eastAsia"/>
          <w:color w:val="auto"/>
          <w:sz w:val="22"/>
          <w:szCs w:val="22"/>
          <w:rtl/>
          <w:lang w:bidi="ar-SA"/>
        </w:rPr>
        <w:t>شکل</w:t>
      </w:r>
      <w:r w:rsidRPr="00CF5D0A">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9</w:t>
      </w:r>
      <w:r w:rsidR="002A4878">
        <w:rPr>
          <w:rFonts w:cs="B Nazanin"/>
          <w:color w:val="auto"/>
          <w:sz w:val="22"/>
          <w:szCs w:val="22"/>
          <w:rtl/>
          <w:lang w:bidi="ar-SA"/>
        </w:rPr>
        <w:fldChar w:fldCharType="end"/>
      </w:r>
      <w:r w:rsidR="00BB6D86" w:rsidRPr="00CF5D0A">
        <w:rPr>
          <w:rFonts w:ascii="B Nazanin" w:cs="B Nazanin" w:hint="cs"/>
          <w:color w:val="auto"/>
          <w:sz w:val="22"/>
          <w:szCs w:val="22"/>
          <w:rtl/>
        </w:rPr>
        <w:t xml:space="preserve">: </w:t>
      </w:r>
      <w:r w:rsidR="00BB6D86" w:rsidRPr="00CF5D0A">
        <w:rPr>
          <w:rFonts w:cs="B Nazanin" w:hint="cs"/>
          <w:color w:val="auto"/>
          <w:sz w:val="22"/>
          <w:szCs w:val="22"/>
          <w:rtl/>
          <w:lang w:bidi="ar-SA"/>
        </w:rPr>
        <w:t>تخصیص کارها در لایه میان افزار</w:t>
      </w:r>
      <w:bookmarkEnd w:id="842"/>
    </w:p>
    <w:p w:rsidR="002F2680" w:rsidRPr="00202023" w:rsidRDefault="002F2680" w:rsidP="000B4CE1">
      <w:pPr>
        <w:bidi/>
        <w:spacing w:after="0" w:line="288" w:lineRule="auto"/>
        <w:jc w:val="both"/>
        <w:rPr>
          <w:rFonts w:cs="B Nazanin"/>
          <w:sz w:val="20"/>
          <w:szCs w:val="24"/>
          <w:rtl/>
          <w:lang w:bidi="fa-IR"/>
        </w:rPr>
      </w:pPr>
      <w:r w:rsidRPr="00107762">
        <w:rPr>
          <w:rFonts w:ascii="Times New Roman" w:hAnsi="Times New Roman" w:cs="B Nazanin" w:hint="cs"/>
          <w:sz w:val="20"/>
          <w:szCs w:val="24"/>
          <w:rtl/>
          <w:lang w:bidi="ar-SA"/>
        </w:rPr>
        <w:t>در لایه میان</w:t>
      </w:r>
      <w:r w:rsidRPr="00107762">
        <w:rPr>
          <w:rFonts w:ascii="B Nazanin" w:hAnsi="Times New Roman" w:cs="B Nazanin"/>
          <w:sz w:val="24"/>
          <w:szCs w:val="24"/>
          <w:rtl/>
        </w:rPr>
        <w:softHyphen/>
      </w:r>
      <w:r w:rsidRPr="00107762">
        <w:rPr>
          <w:rFonts w:ascii="Times New Roman" w:hAnsi="Times New Roman" w:cs="B Nazanin" w:hint="cs"/>
          <w:sz w:val="20"/>
          <w:szCs w:val="24"/>
          <w:rtl/>
          <w:lang w:bidi="ar-SA"/>
        </w:rPr>
        <w:t>افزار، برنامه</w:t>
      </w:r>
      <w:r w:rsidRPr="00107762">
        <w:rPr>
          <w:rFonts w:ascii="B Nazanin" w:hAnsi="Times New Roman" w:cs="B Nazanin"/>
          <w:sz w:val="24"/>
          <w:szCs w:val="24"/>
          <w:rtl/>
        </w:rPr>
        <w:softHyphen/>
      </w:r>
      <w:r w:rsidRPr="00107762">
        <w:rPr>
          <w:rFonts w:ascii="Times New Roman" w:hAnsi="Times New Roman" w:cs="B Nazanin" w:hint="cs"/>
          <w:sz w:val="20"/>
          <w:szCs w:val="24"/>
          <w:rtl/>
          <w:lang w:bidi="ar-SA"/>
        </w:rPr>
        <w:t>ی کاربر از طریق لایه</w:t>
      </w:r>
      <w:r w:rsidRPr="00107762">
        <w:rPr>
          <w:rFonts w:ascii="B Nazanin" w:hAnsi="Times New Roman" w:cs="B Nazanin"/>
          <w:sz w:val="24"/>
          <w:szCs w:val="24"/>
          <w:rtl/>
        </w:rPr>
        <w:softHyphen/>
      </w:r>
      <w:r w:rsidRPr="00107762">
        <w:rPr>
          <w:rFonts w:ascii="Times New Roman" w:hAnsi="Times New Roman" w:cs="B Nazanin" w:hint="cs"/>
          <w:sz w:val="20"/>
          <w:szCs w:val="24"/>
          <w:rtl/>
          <w:lang w:bidi="ar-SA"/>
        </w:rPr>
        <w:t>ی برنامه کاربردی دریافت می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شود و پس از گرفتن اطلاعات پویای منابع، درخواست زمان</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بندی کار کاربر به ماژول زمان</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بند داده می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شود، کارها بر اساس الگوریتم پیشنهادی ابتدا به صورت نزولی مرتب می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 xml:space="preserve">شوند که در شکل </w:t>
      </w:r>
      <w:r w:rsidR="000B4CE1">
        <w:rPr>
          <w:rFonts w:ascii="B Nazanin" w:hAnsi="Times New Roman" w:cs="B Nazanin" w:hint="cs"/>
          <w:sz w:val="24"/>
          <w:szCs w:val="24"/>
          <w:rtl/>
          <w:lang w:bidi="fa-IR"/>
        </w:rPr>
        <w:t>5</w:t>
      </w:r>
      <w:r w:rsidRPr="00107762">
        <w:rPr>
          <w:rFonts w:ascii="B Nazanin" w:hAnsi="Times New Roman" w:cs="B Nazanin" w:hint="cs"/>
          <w:sz w:val="24"/>
          <w:szCs w:val="24"/>
          <w:rtl/>
        </w:rPr>
        <w:t>-</w:t>
      </w:r>
      <w:r w:rsidR="00D73E2C">
        <w:rPr>
          <w:rFonts w:ascii="B Nazanin" w:hAnsi="Times New Roman" w:cs="B Nazanin" w:hint="cs"/>
          <w:sz w:val="24"/>
          <w:szCs w:val="24"/>
          <w:rtl/>
          <w:lang w:bidi="fa-IR"/>
        </w:rPr>
        <w:t>10</w:t>
      </w:r>
      <w:r w:rsidRPr="00107762">
        <w:rPr>
          <w:rFonts w:ascii="B Nazanin" w:hAnsi="Times New Roman" w:cs="B Nazanin" w:hint="cs"/>
          <w:sz w:val="24"/>
          <w:szCs w:val="24"/>
          <w:rtl/>
        </w:rPr>
        <w:t xml:space="preserve"> </w:t>
      </w:r>
      <w:r w:rsidRPr="00107762">
        <w:rPr>
          <w:rFonts w:ascii="Times New Roman" w:hAnsi="Times New Roman" w:cs="B Nazanin" w:hint="cs"/>
          <w:sz w:val="20"/>
          <w:szCs w:val="24"/>
          <w:rtl/>
          <w:lang w:bidi="ar-SA"/>
        </w:rPr>
        <w:t>نشان داده شده است</w:t>
      </w:r>
      <w:r w:rsidRPr="00107762">
        <w:rPr>
          <w:rFonts w:ascii="B Nazanin" w:hAnsi="Times New Roman" w:cs="B Nazanin" w:hint="cs"/>
          <w:sz w:val="24"/>
          <w:szCs w:val="24"/>
          <w:rtl/>
        </w:rPr>
        <w:t>.</w:t>
      </w:r>
      <w:r w:rsidRPr="002F2680">
        <w:rPr>
          <w:rFonts w:cs="B Nazanin" w:hint="cs"/>
          <w:sz w:val="20"/>
          <w:szCs w:val="24"/>
          <w:rtl/>
          <w:lang w:bidi="fa-IR"/>
        </w:rPr>
        <w:t xml:space="preserve"> </w:t>
      </w:r>
      <w:r w:rsidRPr="00202023">
        <w:rPr>
          <w:rFonts w:cs="B Nazanin" w:hint="cs"/>
          <w:sz w:val="20"/>
          <w:szCs w:val="24"/>
          <w:rtl/>
          <w:lang w:bidi="fa-IR"/>
        </w:rPr>
        <w:t xml:space="preserve">در ابتدا مدل کلی سیستم گرید را با 200 کار در نظر گرفته ایم. همانطور که در شکل </w:t>
      </w:r>
      <w:r w:rsidR="000B4CE1">
        <w:rPr>
          <w:rFonts w:cs="B Nazanin" w:hint="cs"/>
          <w:sz w:val="20"/>
          <w:szCs w:val="24"/>
          <w:rtl/>
          <w:lang w:bidi="fa-IR"/>
        </w:rPr>
        <w:t>5</w:t>
      </w:r>
      <w:r w:rsidRPr="00202023">
        <w:rPr>
          <w:rFonts w:cs="B Nazanin" w:hint="cs"/>
          <w:sz w:val="20"/>
          <w:szCs w:val="24"/>
          <w:rtl/>
          <w:lang w:bidi="fa-IR"/>
        </w:rPr>
        <w:t>-</w:t>
      </w:r>
      <w:r w:rsidR="00D73E2C">
        <w:rPr>
          <w:rFonts w:cs="B Nazanin" w:hint="cs"/>
          <w:sz w:val="20"/>
          <w:szCs w:val="24"/>
          <w:rtl/>
          <w:lang w:bidi="fa-IR"/>
        </w:rPr>
        <w:t>10</w:t>
      </w:r>
      <w:r w:rsidRPr="00202023">
        <w:rPr>
          <w:rFonts w:cs="B Nazanin" w:hint="cs"/>
          <w:sz w:val="20"/>
          <w:szCs w:val="24"/>
          <w:rtl/>
          <w:lang w:bidi="fa-IR"/>
        </w:rPr>
        <w:t xml:space="preserve"> ملاحظه می شود این 200 کار در یک حلقه بصورت نزولی مرتب شده اند. متغیر </w:t>
      </w:r>
      <w:r w:rsidRPr="00202023">
        <w:rPr>
          <w:rFonts w:ascii="Times New Roman" w:hAnsi="Times New Roman" w:cs="Times New Roman"/>
          <w:sz w:val="20"/>
          <w:lang w:bidi="fa-IR"/>
        </w:rPr>
        <w:t>genC</w:t>
      </w:r>
      <w:r w:rsidRPr="00202023">
        <w:rPr>
          <w:rFonts w:cs="B Nazanin" w:hint="cs"/>
          <w:sz w:val="20"/>
          <w:rtl/>
          <w:lang w:bidi="fa-IR"/>
        </w:rPr>
        <w:t xml:space="preserve"> </w:t>
      </w:r>
      <w:r w:rsidRPr="00202023">
        <w:rPr>
          <w:rFonts w:cs="B Nazanin" w:hint="cs"/>
          <w:sz w:val="20"/>
          <w:szCs w:val="24"/>
          <w:rtl/>
          <w:lang w:bidi="fa-IR"/>
        </w:rPr>
        <w:t>بعنوان متغیر حلقه در نظر گرفته شده است.</w:t>
      </w:r>
      <w:r w:rsidRPr="00202023">
        <w:rPr>
          <w:rFonts w:cs="B Nazanin"/>
          <w:sz w:val="20"/>
          <w:szCs w:val="24"/>
          <w:lang w:bidi="fa-IR"/>
        </w:rPr>
        <w:t xml:space="preserve">  </w:t>
      </w:r>
      <w:r w:rsidRPr="00202023">
        <w:rPr>
          <w:rFonts w:cs="B Nazanin" w:hint="cs"/>
          <w:sz w:val="20"/>
          <w:szCs w:val="24"/>
          <w:rtl/>
          <w:lang w:bidi="fa-IR"/>
        </w:rPr>
        <w:t xml:space="preserve">شرط توقف در مکان </w:t>
      </w:r>
      <w:r w:rsidRPr="00202023">
        <w:rPr>
          <w:rFonts w:ascii="Times New Roman" w:hAnsi="Times New Roman" w:cs="Times New Roman"/>
          <w:sz w:val="20"/>
          <w:lang w:bidi="fa-IR"/>
        </w:rPr>
        <w:t>CaseID-Counter</w:t>
      </w:r>
      <w:r w:rsidRPr="00202023">
        <w:rPr>
          <w:rFonts w:ascii="Times New Roman" w:hAnsi="Times New Roman" w:cs="Times New Roman"/>
          <w:sz w:val="20"/>
          <w:rtl/>
          <w:lang w:bidi="fa-IR"/>
        </w:rPr>
        <w:t xml:space="preserve"> </w:t>
      </w:r>
      <w:r w:rsidRPr="00202023">
        <w:rPr>
          <w:rFonts w:ascii="Times New Roman" w:hAnsi="Times New Roman" w:cs="B Nazanin" w:hint="cs"/>
          <w:sz w:val="20"/>
          <w:szCs w:val="24"/>
          <w:rtl/>
          <w:lang w:bidi="fa-IR"/>
        </w:rPr>
        <w:t>قرار گرفته است. در حلقه دوم زمان نزولی کردن درخواست ها در نظر گرفته شده است. در نتیجه، کارهای مرتب شده بر حسب زمان تقاضا</w:t>
      </w:r>
      <w:r w:rsidRPr="00202023">
        <w:rPr>
          <w:rFonts w:ascii="Times New Roman" w:hAnsi="Times New Roman" w:cs="B Nazanin"/>
          <w:sz w:val="20"/>
          <w:szCs w:val="24"/>
          <w:rtl/>
          <w:lang w:bidi="fa-IR"/>
        </w:rPr>
        <w:softHyphen/>
      </w:r>
      <w:r w:rsidRPr="00202023">
        <w:rPr>
          <w:rFonts w:ascii="Times New Roman" w:hAnsi="Times New Roman" w:cs="B Nazanin" w:hint="cs"/>
          <w:sz w:val="20"/>
          <w:szCs w:val="24"/>
          <w:rtl/>
          <w:lang w:bidi="fa-IR"/>
        </w:rPr>
        <w:t>ها بصورت نزولی مرتب می شود.</w:t>
      </w:r>
    </w:p>
    <w:p w:rsidR="001F119D" w:rsidRDefault="005D6360" w:rsidP="001F119D">
      <w:pPr>
        <w:pStyle w:val="MyParagraph"/>
        <w:ind w:firstLine="562"/>
        <w:jc w:val="center"/>
        <w:rPr>
          <w:rtl/>
        </w:rPr>
      </w:pPr>
      <w:r>
        <w:rPr>
          <w:noProof/>
          <w:lang w:bidi="ar-SA"/>
        </w:rPr>
        <w:lastRenderedPageBreak/>
        <w:drawing>
          <wp:inline distT="0" distB="0" distL="0" distR="0">
            <wp:extent cx="4572000" cy="3444875"/>
            <wp:effectExtent l="19050" t="0" r="0" b="0"/>
            <wp:docPr id="340" name="Picture 122" descr="C:\Documents and Settings\shojafar\Desktop\GRid.SPN.Full\General-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Documents and Settings\shojafar\Desktop\GRid.SPN.Full\General-Cases.jpg"/>
                    <pic:cNvPicPr>
                      <a:picLocks noChangeAspect="1" noChangeArrowheads="1"/>
                    </pic:cNvPicPr>
                  </pic:nvPicPr>
                  <pic:blipFill>
                    <a:blip r:embed="rId464"/>
                    <a:srcRect/>
                    <a:stretch>
                      <a:fillRect/>
                    </a:stretch>
                  </pic:blipFill>
                  <pic:spPr bwMode="auto">
                    <a:xfrm>
                      <a:off x="0" y="0"/>
                      <a:ext cx="4572000" cy="3444875"/>
                    </a:xfrm>
                    <a:prstGeom prst="rect">
                      <a:avLst/>
                    </a:prstGeom>
                    <a:noFill/>
                    <a:ln w="9525">
                      <a:noFill/>
                      <a:miter lim="800000"/>
                      <a:headEnd/>
                      <a:tailEnd/>
                    </a:ln>
                  </pic:spPr>
                </pic:pic>
              </a:graphicData>
            </a:graphic>
          </wp:inline>
        </w:drawing>
      </w:r>
    </w:p>
    <w:p w:rsidR="001F119D" w:rsidRPr="00CF5D0A" w:rsidRDefault="00CF5D0A" w:rsidP="00CF5D0A">
      <w:pPr>
        <w:pStyle w:val="Caption"/>
        <w:bidi/>
        <w:jc w:val="center"/>
        <w:rPr>
          <w:rFonts w:ascii="Times New Roman" w:hAnsi="Times New Roman" w:cs="B Nazanin"/>
          <w:color w:val="auto"/>
          <w:sz w:val="22"/>
          <w:szCs w:val="22"/>
          <w:rtl/>
          <w:lang w:bidi="fa-IR"/>
        </w:rPr>
      </w:pPr>
      <w:bookmarkStart w:id="843" w:name="_Toc272054969"/>
      <w:r w:rsidRPr="00CF5D0A">
        <w:rPr>
          <w:rFonts w:cs="B Nazanin" w:hint="eastAsia"/>
          <w:color w:val="auto"/>
          <w:sz w:val="22"/>
          <w:szCs w:val="22"/>
          <w:rtl/>
          <w:lang w:bidi="ar-SA"/>
        </w:rPr>
        <w:t>شکل</w:t>
      </w:r>
      <w:r w:rsidRPr="00CF5D0A">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10</w:t>
      </w:r>
      <w:r w:rsidR="002A4878">
        <w:rPr>
          <w:rFonts w:cs="B Nazanin"/>
          <w:color w:val="auto"/>
          <w:sz w:val="22"/>
          <w:szCs w:val="22"/>
          <w:rtl/>
          <w:lang w:bidi="ar-SA"/>
        </w:rPr>
        <w:fldChar w:fldCharType="end"/>
      </w:r>
      <w:r w:rsidR="001F119D" w:rsidRPr="00CF5D0A">
        <w:rPr>
          <w:rFonts w:ascii="B Nazanin" w:cs="B Nazanin" w:hint="cs"/>
          <w:color w:val="auto"/>
          <w:sz w:val="22"/>
          <w:szCs w:val="22"/>
          <w:rtl/>
        </w:rPr>
        <w:t xml:space="preserve">: </w:t>
      </w:r>
      <w:r w:rsidR="001F119D" w:rsidRPr="00CF5D0A">
        <w:rPr>
          <w:rFonts w:cs="B Nazanin" w:hint="cs"/>
          <w:color w:val="auto"/>
          <w:sz w:val="22"/>
          <w:szCs w:val="22"/>
          <w:rtl/>
          <w:lang w:bidi="ar-SA"/>
        </w:rPr>
        <w:t>نزولی کردن کارها</w:t>
      </w:r>
      <w:bookmarkEnd w:id="843"/>
    </w:p>
    <w:p w:rsidR="00B11AB1" w:rsidRDefault="00B11AB1" w:rsidP="00D73E2C">
      <w:pPr>
        <w:bidi/>
        <w:ind w:firstLine="576"/>
        <w:jc w:val="both"/>
        <w:rPr>
          <w:rFonts w:ascii="Times New Roman" w:hAnsi="Times New Roman" w:cs="B Nazanin"/>
          <w:sz w:val="20"/>
          <w:szCs w:val="24"/>
          <w:rtl/>
          <w:lang w:bidi="fa-IR"/>
        </w:rPr>
      </w:pPr>
      <w:r w:rsidRPr="00107762">
        <w:rPr>
          <w:rFonts w:ascii="Times New Roman" w:hAnsi="Times New Roman" w:cs="B Nazanin" w:hint="cs"/>
          <w:sz w:val="20"/>
          <w:szCs w:val="24"/>
          <w:rtl/>
          <w:lang w:bidi="ar-SA"/>
        </w:rPr>
        <w:t>هر توکن نشان</w:t>
      </w:r>
      <w:r w:rsidRPr="00107762">
        <w:rPr>
          <w:rFonts w:ascii="B Nazanin" w:hAnsi="Times New Roman" w:cs="B Nazanin"/>
          <w:sz w:val="24"/>
          <w:szCs w:val="24"/>
          <w:rtl/>
        </w:rPr>
        <w:softHyphen/>
      </w:r>
      <w:r w:rsidRPr="00107762">
        <w:rPr>
          <w:rFonts w:ascii="Times New Roman" w:hAnsi="Times New Roman" w:cs="B Nazanin" w:hint="cs"/>
          <w:sz w:val="20"/>
          <w:szCs w:val="24"/>
          <w:rtl/>
          <w:lang w:bidi="ar-SA"/>
        </w:rPr>
        <w:t>دهنده</w:t>
      </w:r>
      <w:r w:rsidRPr="00107762">
        <w:rPr>
          <w:rFonts w:ascii="B Nazanin" w:hAnsi="Times New Roman" w:cs="B Nazanin"/>
          <w:sz w:val="24"/>
          <w:szCs w:val="24"/>
          <w:rtl/>
        </w:rPr>
        <w:softHyphen/>
      </w:r>
      <w:r w:rsidRPr="00107762">
        <w:rPr>
          <w:rFonts w:ascii="Times New Roman" w:hAnsi="Times New Roman" w:cs="B Nazanin" w:hint="cs"/>
          <w:sz w:val="20"/>
          <w:szCs w:val="24"/>
          <w:rtl/>
          <w:lang w:bidi="ar-SA"/>
        </w:rPr>
        <w:t>ی یک کار از کار</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 کاربر است، هر توکن شامل اطلاعاتی از جمله طول کار، شماره اولویت بر اساس طولش و اتوماتای یادگیر است</w:t>
      </w:r>
      <w:r w:rsidRPr="00107762">
        <w:rPr>
          <w:rFonts w:ascii="B Nazanin" w:hAnsi="Times New Roman" w:cs="B Nazanin" w:hint="cs"/>
          <w:sz w:val="24"/>
          <w:szCs w:val="24"/>
          <w:rtl/>
        </w:rPr>
        <w:t>.</w:t>
      </w:r>
      <w:r>
        <w:rPr>
          <w:rFonts w:ascii="Times New Roman" w:hAnsi="Times New Roman" w:cs="B Nazanin" w:hint="cs"/>
          <w:sz w:val="20"/>
          <w:szCs w:val="24"/>
          <w:rtl/>
          <w:lang w:bidi="fa-IR"/>
        </w:rPr>
        <w:t xml:space="preserve"> </w:t>
      </w:r>
      <w:r w:rsidRPr="00107762">
        <w:rPr>
          <w:rFonts w:ascii="Times New Roman" w:hAnsi="Times New Roman" w:cs="B Nazanin" w:hint="cs"/>
          <w:sz w:val="20"/>
          <w:szCs w:val="24"/>
          <w:rtl/>
          <w:lang w:bidi="ar-SA"/>
        </w:rPr>
        <w:t xml:space="preserve">شبکه پتری </w:t>
      </w:r>
      <w:r>
        <w:rPr>
          <w:rFonts w:ascii="Times New Roman" w:hAnsi="Times New Roman" w:cs="B Nazanin" w:hint="cs"/>
          <w:sz w:val="20"/>
          <w:szCs w:val="24"/>
          <w:rtl/>
          <w:lang w:bidi="fa-IR"/>
        </w:rPr>
        <w:t>تصادفی</w:t>
      </w:r>
      <w:r w:rsidRPr="00107762">
        <w:rPr>
          <w:rFonts w:ascii="Times New Roman" w:hAnsi="Times New Roman" w:cs="B Nazanin" w:hint="cs"/>
          <w:sz w:val="20"/>
          <w:szCs w:val="24"/>
          <w:rtl/>
          <w:lang w:bidi="ar-SA"/>
        </w:rPr>
        <w:t xml:space="preserve"> تطابقی ارائه شده، جزء دسته </w:t>
      </w:r>
      <w:r w:rsidRPr="00107762">
        <w:rPr>
          <w:rFonts w:ascii="Times New Roman" w:hAnsi="Times New Roman" w:cs="B Nazanin"/>
          <w:sz w:val="20"/>
          <w:szCs w:val="24"/>
        </w:rPr>
        <w:t>Fusion Hybrid</w:t>
      </w:r>
      <w:r w:rsidRPr="00107762">
        <w:rPr>
          <w:rFonts w:ascii="Times New Roman" w:hAnsi="Times New Roman" w:cs="B Nazanin" w:hint="cs"/>
          <w:sz w:val="20"/>
          <w:szCs w:val="24"/>
          <w:rtl/>
          <w:lang w:bidi="ar-SA"/>
        </w:rPr>
        <w:t xml:space="preserve"> می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باشد، همانطور که</w:t>
      </w:r>
      <w:r>
        <w:rPr>
          <w:rFonts w:ascii="Times New Roman" w:hAnsi="Times New Roman" w:cs="B Nazanin" w:hint="cs"/>
          <w:sz w:val="20"/>
          <w:szCs w:val="24"/>
          <w:rtl/>
          <w:lang w:bidi="fa-IR"/>
        </w:rPr>
        <w:t xml:space="preserve"> در فصل های پبیشین</w:t>
      </w:r>
      <w:r w:rsidRPr="00107762">
        <w:rPr>
          <w:rFonts w:ascii="Times New Roman" w:hAnsi="Times New Roman" w:cs="B Nazanin" w:hint="cs"/>
          <w:sz w:val="20"/>
          <w:szCs w:val="24"/>
          <w:rtl/>
          <w:lang w:bidi="ar-SA"/>
        </w:rPr>
        <w:t xml:space="preserve"> بیان شد</w:t>
      </w:r>
      <w:r>
        <w:rPr>
          <w:rFonts w:ascii="Times New Roman" w:hAnsi="Times New Roman" w:cs="B Nazanin" w:hint="cs"/>
          <w:sz w:val="20"/>
          <w:szCs w:val="24"/>
          <w:rtl/>
          <w:lang w:bidi="fa-IR"/>
        </w:rPr>
        <w:t>،</w:t>
      </w:r>
      <w:r w:rsidRPr="00107762">
        <w:rPr>
          <w:rFonts w:ascii="Times New Roman" w:hAnsi="Times New Roman" w:cs="B Nazanin" w:hint="cs"/>
          <w:sz w:val="20"/>
          <w:szCs w:val="24"/>
          <w:rtl/>
          <w:lang w:bidi="ar-SA"/>
        </w:rPr>
        <w:t xml:space="preserve"> معایبی هم این دسته دارند</w:t>
      </w:r>
      <w:r w:rsidRPr="00107762">
        <w:rPr>
          <w:rFonts w:ascii="B Nazanin" w:hAnsi="Times New Roman" w:cs="B Nazanin" w:hint="cs"/>
          <w:sz w:val="24"/>
          <w:szCs w:val="24"/>
          <w:rtl/>
        </w:rPr>
        <w:t xml:space="preserve">. </w:t>
      </w:r>
      <w:r w:rsidRPr="00107762">
        <w:rPr>
          <w:rFonts w:ascii="Times New Roman" w:hAnsi="Times New Roman" w:cs="B Nazanin" w:hint="cs"/>
          <w:sz w:val="20"/>
          <w:szCs w:val="24"/>
          <w:rtl/>
          <w:lang w:bidi="ar-SA"/>
        </w:rPr>
        <w:t>به</w:t>
      </w:r>
      <w:r>
        <w:rPr>
          <w:rFonts w:ascii="Times New Roman" w:hAnsi="Times New Roman" w:cs="B Nazanin" w:hint="cs"/>
          <w:sz w:val="20"/>
          <w:szCs w:val="24"/>
          <w:rtl/>
          <w:lang w:bidi="fa-IR"/>
        </w:rPr>
        <w:t xml:space="preserve"> </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علت ادغام شبکه</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 پتری با تکنیک</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 هوشمند، اغلب اوقات یادگیری در شبکه</w:t>
      </w:r>
      <w:r>
        <w:rPr>
          <w:rFonts w:ascii="Times New Roman" w:hAnsi="Times New Roman" w:cs="B Nazanin"/>
          <w:sz w:val="20"/>
          <w:szCs w:val="24"/>
          <w:rtl/>
          <w:lang w:bidi="fa-IR"/>
        </w:rPr>
        <w:softHyphen/>
      </w:r>
      <w:r w:rsidRPr="00107762">
        <w:rPr>
          <w:rFonts w:ascii="Times New Roman" w:hAnsi="Times New Roman" w:cs="B Nazanin" w:hint="cs"/>
          <w:sz w:val="20"/>
          <w:szCs w:val="24"/>
          <w:rtl/>
          <w:lang w:bidi="ar-SA"/>
        </w:rPr>
        <w:t>های پتری از این دسته باعث افزایش پیچیدگی عملیات و افزایش سربار محاسباتی می</w:t>
      </w:r>
      <w:r w:rsidRPr="00107762">
        <w:rPr>
          <w:rFonts w:ascii="B Nazanin" w:hAnsi="Times New Roman" w:cs="B Nazanin"/>
          <w:sz w:val="24"/>
          <w:szCs w:val="24"/>
          <w:rtl/>
        </w:rPr>
        <w:softHyphen/>
      </w:r>
      <w:r w:rsidRPr="00107762">
        <w:rPr>
          <w:rFonts w:ascii="Times New Roman" w:hAnsi="Times New Roman" w:cs="B Nazanin" w:hint="cs"/>
          <w:sz w:val="20"/>
          <w:szCs w:val="24"/>
          <w:rtl/>
          <w:lang w:bidi="ar-SA"/>
        </w:rPr>
        <w:t>شود</w:t>
      </w:r>
      <w:r w:rsidRPr="00107762">
        <w:rPr>
          <w:rFonts w:ascii="B Nazanin" w:hAnsi="Times New Roman" w:cs="B Nazanin" w:hint="cs"/>
          <w:sz w:val="24"/>
          <w:szCs w:val="24"/>
          <w:rtl/>
        </w:rPr>
        <w:t xml:space="preserve">. </w:t>
      </w:r>
      <w:r w:rsidRPr="00107762">
        <w:rPr>
          <w:rFonts w:ascii="Times New Roman" w:hAnsi="Times New Roman" w:cs="B Nazanin" w:hint="cs"/>
          <w:sz w:val="20"/>
          <w:szCs w:val="24"/>
          <w:rtl/>
          <w:lang w:bidi="ar-SA"/>
        </w:rPr>
        <w:t>در شبکه</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 xml:space="preserve">های پتری تطابقی ارائه شده تاکنون که در فصل </w:t>
      </w:r>
      <w:r w:rsidR="00D73E2C">
        <w:rPr>
          <w:rFonts w:ascii="Times New Roman" w:hAnsi="Times New Roman" w:cs="B Nazanin" w:hint="cs"/>
          <w:sz w:val="20"/>
          <w:szCs w:val="24"/>
          <w:rtl/>
          <w:lang w:bidi="ar-SA"/>
        </w:rPr>
        <w:t>دوم</w:t>
      </w:r>
      <w:r w:rsidRPr="00107762">
        <w:rPr>
          <w:rFonts w:ascii="Times New Roman" w:hAnsi="Times New Roman" w:cs="B Nazanin" w:hint="cs"/>
          <w:sz w:val="20"/>
          <w:szCs w:val="24"/>
          <w:rtl/>
          <w:lang w:bidi="ar-SA"/>
        </w:rPr>
        <w:t xml:space="preserve"> هم مورد بررسی قرار گرفته، از تکنیک</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 هوشمند نظير شبکه</w:t>
      </w:r>
      <w:r w:rsidRPr="00107762">
        <w:rPr>
          <w:rFonts w:ascii="B Nazanin" w:hAnsi="Times New Roman" w:cs="B Nazanin"/>
          <w:sz w:val="24"/>
          <w:szCs w:val="24"/>
          <w:rtl/>
        </w:rPr>
        <w:softHyphen/>
      </w:r>
      <w:r w:rsidRPr="00107762">
        <w:rPr>
          <w:rFonts w:ascii="Times New Roman" w:hAnsi="Times New Roman" w:cs="B Nazanin" w:hint="cs"/>
          <w:sz w:val="20"/>
          <w:szCs w:val="24"/>
          <w:rtl/>
          <w:lang w:bidi="ar-SA"/>
        </w:rPr>
        <w:t>هاي عصبي مصنوعي، منطق فازي و سيستم</w:t>
      </w:r>
      <w:r w:rsidRPr="00107762">
        <w:rPr>
          <w:rFonts w:ascii="B Nazanin" w:hAnsi="Times New Roman" w:cs="B Nazanin"/>
          <w:sz w:val="24"/>
          <w:szCs w:val="24"/>
          <w:rtl/>
        </w:rPr>
        <w:softHyphen/>
      </w:r>
      <w:r w:rsidRPr="00107762">
        <w:rPr>
          <w:rFonts w:ascii="Times New Roman" w:hAnsi="Times New Roman" w:cs="B Nazanin" w:hint="cs"/>
          <w:sz w:val="20"/>
          <w:szCs w:val="24"/>
          <w:rtl/>
          <w:lang w:bidi="ar-SA"/>
        </w:rPr>
        <w:t>هاي مبتني بر دانش</w:t>
      </w:r>
      <w:r w:rsidRPr="00107762">
        <w:rPr>
          <w:rFonts w:ascii="Times New Roman" w:hAnsi="Times New Roman" w:cs="B Nazanin"/>
          <w:sz w:val="20"/>
          <w:szCs w:val="24"/>
        </w:rPr>
        <w:t xml:space="preserve"> </w:t>
      </w:r>
      <w:r w:rsidRPr="00107762">
        <w:rPr>
          <w:rFonts w:ascii="Times New Roman" w:hAnsi="Times New Roman" w:cs="B Nazanin" w:hint="cs"/>
          <w:sz w:val="20"/>
          <w:szCs w:val="24"/>
          <w:rtl/>
          <w:lang w:bidi="ar-SA"/>
        </w:rPr>
        <w:t>بهره برده</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 xml:space="preserve">اند، ولی شبکه پتری </w:t>
      </w:r>
      <w:r>
        <w:rPr>
          <w:rFonts w:ascii="Times New Roman" w:hAnsi="Times New Roman" w:cs="B Nazanin" w:hint="cs"/>
          <w:sz w:val="20"/>
          <w:szCs w:val="24"/>
          <w:rtl/>
          <w:lang w:bidi="ar-SA"/>
        </w:rPr>
        <w:t>تصادفی</w:t>
      </w:r>
      <w:r w:rsidRPr="00107762">
        <w:rPr>
          <w:rFonts w:ascii="Times New Roman" w:hAnsi="Times New Roman" w:cs="B Nazanin" w:hint="cs"/>
          <w:sz w:val="20"/>
          <w:szCs w:val="24"/>
          <w:rtl/>
          <w:lang w:bidi="ar-SA"/>
        </w:rPr>
        <w:t xml:space="preserve"> تطابقی که ما ارائه کرده</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 xml:space="preserve">ایم مبتنی بر اتوماتای یادگیر و هچنین ترکیب آن با منطق فازی است، شبکه پتری </w:t>
      </w:r>
      <w:r>
        <w:rPr>
          <w:rFonts w:ascii="Times New Roman" w:hAnsi="Times New Roman" w:cs="B Nazanin" w:hint="cs"/>
          <w:sz w:val="20"/>
          <w:szCs w:val="24"/>
          <w:rtl/>
          <w:lang w:bidi="ar-SA"/>
        </w:rPr>
        <w:t>تصادفی</w:t>
      </w:r>
      <w:r w:rsidRPr="00107762">
        <w:rPr>
          <w:rFonts w:ascii="Times New Roman" w:hAnsi="Times New Roman" w:cs="B Nazanin" w:hint="cs"/>
          <w:sz w:val="20"/>
          <w:szCs w:val="24"/>
          <w:rtl/>
          <w:lang w:bidi="ar-SA"/>
        </w:rPr>
        <w:t xml:space="preserve"> تطابقی مبتنی بر اتوماتای یادگیر بر خلاف شبکه</w:t>
      </w:r>
      <w:r w:rsidRPr="00107762">
        <w:rPr>
          <w:rFonts w:ascii="B Nazanin" w:hAnsi="Times New Roman" w:cs="B Nazanin"/>
          <w:sz w:val="24"/>
          <w:szCs w:val="24"/>
          <w:rtl/>
        </w:rPr>
        <w:softHyphen/>
      </w:r>
      <w:r w:rsidRPr="00107762">
        <w:rPr>
          <w:rFonts w:ascii="Times New Roman" w:hAnsi="Times New Roman" w:cs="B Nazanin" w:hint="cs"/>
          <w:sz w:val="20"/>
          <w:szCs w:val="24"/>
          <w:rtl/>
          <w:lang w:bidi="ar-SA"/>
        </w:rPr>
        <w:t>های پتری تطابقی که از شبکه</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 عصبی مصنوعی استفاده می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کند، نیاز به آموزش دیدن با یکسری الگوی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 از قبل مشخص</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شده نیست، در سیستم</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هایی که محیط کاملا ناشناخته و در هر لحظه در حال تغییر است، نمی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توان الگویی داشت تا بتوان شبکه عصبی مصنوعی را با آن آموزش داد ولی مدل تطبیقی پیشنهاد شده در این محیط</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 کاملا قابل انعطاف بوده چون اتوماتای یادگیر نیازی به آموزش دیدن با داده</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 xml:space="preserve">های از قبل ندارند، به همین دلیل هم مشکل دسته </w:t>
      </w:r>
      <w:r w:rsidRPr="00107762">
        <w:rPr>
          <w:rFonts w:ascii="Times New Roman" w:hAnsi="Times New Roman" w:cs="B Nazanin"/>
          <w:sz w:val="20"/>
          <w:szCs w:val="24"/>
        </w:rPr>
        <w:t>Fusion Hybrid</w:t>
      </w:r>
      <w:r w:rsidRPr="00107762">
        <w:rPr>
          <w:rFonts w:ascii="Times New Roman" w:hAnsi="Times New Roman" w:cs="B Nazanin" w:hint="cs"/>
          <w:sz w:val="20"/>
          <w:szCs w:val="24"/>
          <w:rtl/>
          <w:lang w:bidi="ar-SA"/>
        </w:rPr>
        <w:t xml:space="preserve"> که افزایش سربار محاسبانی است را ندارد،</w:t>
      </w:r>
      <w:r>
        <w:rPr>
          <w:rFonts w:ascii="Times New Roman" w:hAnsi="Times New Roman" w:cs="B Nazanin" w:hint="cs"/>
          <w:sz w:val="20"/>
          <w:szCs w:val="24"/>
          <w:rtl/>
          <w:lang w:bidi="fa-IR"/>
        </w:rPr>
        <w:t xml:space="preserve"> </w:t>
      </w:r>
      <w:r w:rsidRPr="00107762">
        <w:rPr>
          <w:rFonts w:ascii="Times New Roman" w:hAnsi="Times New Roman" w:cs="B Nazanin" w:hint="cs"/>
          <w:sz w:val="20"/>
          <w:szCs w:val="24"/>
          <w:rtl/>
          <w:lang w:bidi="ar-SA"/>
        </w:rPr>
        <w:t>بعلاوه</w:t>
      </w:r>
      <w:r>
        <w:rPr>
          <w:rFonts w:ascii="Times New Roman" w:hAnsi="Times New Roman" w:cs="B Nazanin" w:hint="cs"/>
          <w:sz w:val="20"/>
          <w:szCs w:val="24"/>
          <w:rtl/>
          <w:lang w:bidi="fa-IR"/>
        </w:rPr>
        <w:t>،</w:t>
      </w:r>
      <w:r w:rsidRPr="00107762">
        <w:rPr>
          <w:rFonts w:ascii="Times New Roman" w:hAnsi="Times New Roman" w:cs="B Nazanin" w:hint="cs"/>
          <w:sz w:val="20"/>
          <w:szCs w:val="24"/>
          <w:rtl/>
          <w:lang w:bidi="ar-SA"/>
        </w:rPr>
        <w:t xml:space="preserve"> در شبکه پتری </w:t>
      </w:r>
      <w:r>
        <w:rPr>
          <w:rFonts w:ascii="Times New Roman" w:hAnsi="Times New Roman" w:cs="B Nazanin" w:hint="cs"/>
          <w:sz w:val="20"/>
          <w:szCs w:val="24"/>
          <w:rtl/>
          <w:lang w:bidi="ar-SA"/>
        </w:rPr>
        <w:t>تصادفی</w:t>
      </w:r>
      <w:r w:rsidRPr="00107762">
        <w:rPr>
          <w:rFonts w:ascii="Times New Roman" w:hAnsi="Times New Roman" w:cs="B Nazanin" w:hint="cs"/>
          <w:sz w:val="20"/>
          <w:szCs w:val="24"/>
          <w:rtl/>
          <w:lang w:bidi="ar-SA"/>
        </w:rPr>
        <w:t xml:space="preserve"> تطابقی مبتنی بر اتوماتای یادگیر، هر توکن اتوماتای مخصوص بخودش را دارد و برخلاف </w:t>
      </w:r>
      <w:r w:rsidRPr="00107762">
        <w:rPr>
          <w:rFonts w:ascii="Times New Roman" w:hAnsi="Times New Roman" w:cs="B Nazanin" w:hint="cs"/>
          <w:sz w:val="20"/>
          <w:szCs w:val="24"/>
          <w:rtl/>
          <w:lang w:bidi="ar-SA"/>
        </w:rPr>
        <w:lastRenderedPageBreak/>
        <w:t>مدل</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 تطابقی قبلی که نیاز به ایجاد مکان</w:t>
      </w:r>
      <w:r w:rsidRPr="00107762">
        <w:rPr>
          <w:rFonts w:ascii="B Nazanin" w:hAnsi="Times New Roman" w:cs="B Nazanin"/>
          <w:sz w:val="24"/>
          <w:szCs w:val="24"/>
          <w:rtl/>
        </w:rPr>
        <w:softHyphen/>
      </w:r>
      <w:r w:rsidRPr="00107762">
        <w:rPr>
          <w:rFonts w:ascii="Times New Roman" w:hAnsi="Times New Roman" w:cs="B Nazanin" w:hint="cs"/>
          <w:sz w:val="20"/>
          <w:szCs w:val="24"/>
          <w:rtl/>
          <w:lang w:bidi="ar-SA"/>
        </w:rPr>
        <w:t>ها و گذر</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 اضافه</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تری برای ایجاد شبکه عصبی مصنوعی داشتند، نیازی به مکان و گذر جدیدتری نیست و این باعث عدم پیچیدگی در طراحی و اف</w:t>
      </w:r>
      <w:r>
        <w:rPr>
          <w:rFonts w:ascii="Times New Roman" w:hAnsi="Times New Roman" w:cs="B Nazanin" w:hint="cs"/>
          <w:sz w:val="20"/>
          <w:szCs w:val="24"/>
          <w:rtl/>
          <w:lang w:bidi="fa-IR"/>
        </w:rPr>
        <w:t>ز</w:t>
      </w:r>
      <w:r w:rsidRPr="00107762">
        <w:rPr>
          <w:rFonts w:ascii="Times New Roman" w:hAnsi="Times New Roman" w:cs="B Nazanin" w:hint="cs"/>
          <w:sz w:val="20"/>
          <w:szCs w:val="24"/>
          <w:rtl/>
          <w:lang w:bidi="ar-SA"/>
        </w:rPr>
        <w:t>ایش سربار محاسباتی می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گردد</w:t>
      </w:r>
      <w:r w:rsidRPr="00107762">
        <w:rPr>
          <w:rFonts w:ascii="B Nazanin" w:hAnsi="Times New Roman" w:cs="B Nazanin" w:hint="cs"/>
          <w:sz w:val="24"/>
          <w:szCs w:val="24"/>
          <w:rtl/>
        </w:rPr>
        <w:t>.</w:t>
      </w:r>
    </w:p>
    <w:p w:rsidR="002F2680" w:rsidRPr="00107762" w:rsidRDefault="00B11AB1" w:rsidP="000B4CE1">
      <w:pPr>
        <w:bidi/>
        <w:ind w:firstLine="576"/>
        <w:jc w:val="both"/>
        <w:rPr>
          <w:rFonts w:ascii="Times New Roman" w:hAnsi="Times New Roman" w:cs="B Nazanin"/>
          <w:sz w:val="20"/>
          <w:szCs w:val="24"/>
          <w:rtl/>
          <w:lang w:bidi="fa-IR"/>
        </w:rPr>
      </w:pPr>
      <w:r w:rsidRPr="00107762">
        <w:rPr>
          <w:rFonts w:ascii="Times New Roman" w:hAnsi="Times New Roman" w:cs="B Nazanin" w:hint="cs"/>
          <w:sz w:val="20"/>
          <w:szCs w:val="24"/>
          <w:rtl/>
          <w:lang w:bidi="ar-SA"/>
        </w:rPr>
        <w:t xml:space="preserve">در شکل </w:t>
      </w:r>
      <w:r w:rsidR="000B4CE1">
        <w:rPr>
          <w:rFonts w:ascii="B Nazanin" w:hAnsi="Times New Roman" w:cs="B Nazanin" w:hint="cs"/>
          <w:sz w:val="24"/>
          <w:szCs w:val="24"/>
          <w:rtl/>
          <w:lang w:bidi="fa-IR"/>
        </w:rPr>
        <w:t>5</w:t>
      </w:r>
      <w:r w:rsidRPr="00107762">
        <w:rPr>
          <w:rFonts w:ascii="B Nazanin" w:hAnsi="Times New Roman" w:cs="B Nazanin" w:hint="cs"/>
          <w:sz w:val="24"/>
          <w:szCs w:val="24"/>
          <w:rtl/>
        </w:rPr>
        <w:t>-</w:t>
      </w:r>
      <w:r w:rsidR="00D73E2C">
        <w:rPr>
          <w:rFonts w:ascii="B Nazanin" w:hAnsi="Times New Roman" w:cs="B Nazanin" w:hint="cs"/>
          <w:sz w:val="24"/>
          <w:szCs w:val="24"/>
          <w:rtl/>
          <w:lang w:bidi="fa-IR"/>
        </w:rPr>
        <w:t>11</w:t>
      </w:r>
      <w:r w:rsidRPr="00107762">
        <w:rPr>
          <w:rFonts w:ascii="Times New Roman" w:hAnsi="Times New Roman" w:cs="B Nazanin" w:hint="cs"/>
          <w:sz w:val="20"/>
          <w:szCs w:val="24"/>
          <w:rtl/>
          <w:lang w:bidi="ar-SA"/>
        </w:rPr>
        <w:t xml:space="preserve">، هر توکن بر اساس بردار احتمالاتش، یک عمل </w:t>
      </w:r>
      <w:r w:rsidRPr="00107762">
        <w:rPr>
          <w:rFonts w:ascii="B Nazanin" w:hAnsi="Times New Roman" w:cs="B Nazanin" w:hint="cs"/>
          <w:sz w:val="24"/>
          <w:szCs w:val="24"/>
          <w:rtl/>
        </w:rPr>
        <w:t>(</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یکی از منابع موجود در شبکه گرید است</w:t>
      </w:r>
      <w:r w:rsidRPr="00107762">
        <w:rPr>
          <w:rFonts w:ascii="B Nazanin" w:hAnsi="Times New Roman" w:cs="B Nazanin" w:hint="cs"/>
          <w:sz w:val="24"/>
          <w:szCs w:val="24"/>
          <w:rtl/>
        </w:rPr>
        <w:t xml:space="preserve">) </w:t>
      </w:r>
      <w:r w:rsidRPr="00107762">
        <w:rPr>
          <w:rFonts w:ascii="Times New Roman" w:hAnsi="Times New Roman" w:cs="B Nazanin" w:hint="cs"/>
          <w:sz w:val="20"/>
          <w:szCs w:val="24"/>
          <w:rtl/>
          <w:lang w:bidi="ar-SA"/>
        </w:rPr>
        <w:t>را انتخاب می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کند</w:t>
      </w:r>
      <w:r>
        <w:rPr>
          <w:rFonts w:ascii="Times New Roman" w:hAnsi="Times New Roman" w:cs="B Nazanin" w:hint="cs"/>
          <w:sz w:val="20"/>
          <w:szCs w:val="24"/>
          <w:rtl/>
          <w:lang w:bidi="fa-IR"/>
        </w:rPr>
        <w:t>.</w:t>
      </w:r>
      <w:r w:rsidRPr="00B11AB1">
        <w:rPr>
          <w:rFonts w:ascii="B Nazanin" w:hAnsi="Times New Roman" w:cs="B Nazanin" w:hint="cs"/>
          <w:sz w:val="24"/>
          <w:szCs w:val="24"/>
          <w:rtl/>
        </w:rPr>
        <w:t xml:space="preserve"> </w:t>
      </w:r>
      <w:r w:rsidRPr="00107762">
        <w:rPr>
          <w:rFonts w:ascii="Times New Roman" w:hAnsi="Times New Roman" w:cs="B Nazanin" w:hint="cs"/>
          <w:sz w:val="20"/>
          <w:szCs w:val="24"/>
          <w:rtl/>
          <w:lang w:bidi="ar-SA"/>
        </w:rPr>
        <w:t>سپس تمام کار</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 انتساب شده در هر یک از منابع بر اساس ظرفیت آن منبع، مهلتی که کاربر برای انجام ان کار تعیین کرده است و الگوریتمی که در فصل قبل پیشنهاد داده شده، جریمه یا پاداش به آن عمل تعلق می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گیرد</w:t>
      </w:r>
      <w:r w:rsidRPr="00107762">
        <w:rPr>
          <w:rFonts w:ascii="B Nazanin" w:hAnsi="Times New Roman" w:cs="B Nazanin" w:hint="cs"/>
          <w:sz w:val="24"/>
          <w:szCs w:val="24"/>
          <w:rtl/>
        </w:rPr>
        <w:t>.</w:t>
      </w:r>
      <w:r w:rsidR="00567D16">
        <w:rPr>
          <w:rFonts w:ascii="Times New Roman" w:hAnsi="Times New Roman" w:cs="B Nazanin" w:hint="cs"/>
          <w:sz w:val="20"/>
          <w:szCs w:val="24"/>
          <w:rtl/>
          <w:lang w:bidi="fa-IR"/>
        </w:rPr>
        <w:t xml:space="preserve"> مناب</w:t>
      </w:r>
      <w:r w:rsidR="00210F61">
        <w:rPr>
          <w:rFonts w:ascii="Times New Roman" w:hAnsi="Times New Roman" w:cs="B Nazanin" w:hint="cs"/>
          <w:sz w:val="20"/>
          <w:szCs w:val="24"/>
          <w:rtl/>
          <w:lang w:bidi="fa-IR"/>
        </w:rPr>
        <w:t>ع</w:t>
      </w:r>
      <w:r w:rsidR="00567D16">
        <w:rPr>
          <w:rFonts w:ascii="Times New Roman" w:hAnsi="Times New Roman" w:cs="B Nazanin"/>
          <w:sz w:val="20"/>
          <w:szCs w:val="24"/>
          <w:lang w:bidi="fa-IR"/>
        </w:rPr>
        <w:t>Res1,Res2,Res3</w:t>
      </w:r>
      <w:r w:rsidR="00567D16">
        <w:rPr>
          <w:rFonts w:ascii="Times New Roman" w:hAnsi="Times New Roman" w:cs="B Nazanin" w:hint="cs"/>
          <w:sz w:val="20"/>
          <w:szCs w:val="24"/>
          <w:rtl/>
          <w:lang w:bidi="fa-IR"/>
        </w:rPr>
        <w:t xml:space="preserve">و </w:t>
      </w:r>
      <w:r w:rsidR="00567D16">
        <w:rPr>
          <w:rFonts w:ascii="Times New Roman" w:hAnsi="Times New Roman" w:cs="B Nazanin"/>
          <w:sz w:val="20"/>
          <w:szCs w:val="24"/>
          <w:lang w:bidi="fa-IR"/>
        </w:rPr>
        <w:t>Res4</w:t>
      </w:r>
      <w:r w:rsidR="00567D16">
        <w:rPr>
          <w:rFonts w:ascii="Times New Roman" w:hAnsi="Times New Roman" w:cs="B Nazanin" w:hint="cs"/>
          <w:sz w:val="20"/>
          <w:szCs w:val="24"/>
          <w:rtl/>
          <w:lang w:bidi="fa-IR"/>
        </w:rPr>
        <w:t xml:space="preserve"> منابع چهار گانه ما برای انجام عمل تخصیص می باشند. که هر کدام دارای یک صف مجزا می باشند که به ترتیب در مکان</w:t>
      </w:r>
      <w:r w:rsidR="00567D16">
        <w:rPr>
          <w:rFonts w:ascii="Times New Roman" w:hAnsi="Times New Roman" w:cs="B Nazanin"/>
          <w:sz w:val="20"/>
          <w:szCs w:val="24"/>
          <w:rtl/>
          <w:lang w:bidi="fa-IR"/>
        </w:rPr>
        <w:softHyphen/>
      </w:r>
      <w:r w:rsidR="00567D16">
        <w:rPr>
          <w:rFonts w:ascii="Times New Roman" w:hAnsi="Times New Roman" w:cs="B Nazanin" w:hint="cs"/>
          <w:sz w:val="20"/>
          <w:szCs w:val="24"/>
          <w:rtl/>
          <w:lang w:bidi="fa-IR"/>
        </w:rPr>
        <w:t xml:space="preserve">های </w:t>
      </w:r>
      <w:r w:rsidR="00567D16">
        <w:rPr>
          <w:rFonts w:ascii="Times New Roman" w:hAnsi="Times New Roman" w:cs="B Nazanin"/>
          <w:sz w:val="20"/>
          <w:szCs w:val="24"/>
          <w:lang w:bidi="fa-IR"/>
        </w:rPr>
        <w:t>Res1_Queue,Res2_Queue,Res3_Queue</w:t>
      </w:r>
      <w:r w:rsidR="00567D16">
        <w:rPr>
          <w:rFonts w:ascii="Times New Roman" w:hAnsi="Times New Roman" w:cs="B Nazanin" w:hint="cs"/>
          <w:sz w:val="20"/>
          <w:szCs w:val="24"/>
          <w:rtl/>
          <w:lang w:bidi="fa-IR"/>
        </w:rPr>
        <w:t xml:space="preserve"> و</w:t>
      </w:r>
      <w:r w:rsidR="00567D16">
        <w:rPr>
          <w:rFonts w:ascii="Times New Roman" w:hAnsi="Times New Roman" w:cs="B Nazanin"/>
          <w:sz w:val="20"/>
          <w:szCs w:val="24"/>
          <w:lang w:bidi="fa-IR"/>
        </w:rPr>
        <w:t xml:space="preserve"> Res4_Queue</w:t>
      </w:r>
      <w:r w:rsidR="00567D16">
        <w:rPr>
          <w:rFonts w:ascii="Times New Roman" w:hAnsi="Times New Roman" w:cs="B Nazanin" w:hint="cs"/>
          <w:sz w:val="20"/>
          <w:szCs w:val="24"/>
          <w:rtl/>
          <w:lang w:bidi="fa-IR"/>
        </w:rPr>
        <w:t xml:space="preserve"> قرار گرفته اند.</w:t>
      </w:r>
      <w:r w:rsidR="00DE1E56">
        <w:rPr>
          <w:rFonts w:ascii="Times New Roman" w:hAnsi="Times New Roman" w:cs="B Nazanin" w:hint="cs"/>
          <w:sz w:val="20"/>
          <w:szCs w:val="24"/>
          <w:rtl/>
          <w:lang w:bidi="fa-IR"/>
        </w:rPr>
        <w:t xml:space="preserve"> در هر بار تخصیص کار</w:t>
      </w:r>
      <w:r w:rsidR="00DE1E56">
        <w:rPr>
          <w:rFonts w:ascii="Times New Roman" w:hAnsi="Times New Roman" w:cs="B Nazanin"/>
          <w:sz w:val="20"/>
          <w:szCs w:val="24"/>
          <w:rtl/>
          <w:lang w:bidi="fa-IR"/>
        </w:rPr>
        <w:softHyphen/>
      </w:r>
      <w:r w:rsidR="00DE1E56">
        <w:rPr>
          <w:rFonts w:ascii="Times New Roman" w:hAnsi="Times New Roman" w:cs="B Nazanin" w:hint="cs"/>
          <w:sz w:val="20"/>
          <w:szCs w:val="24"/>
          <w:rtl/>
          <w:lang w:bidi="fa-IR"/>
        </w:rPr>
        <w:t>ها به هر منبع شماره کار</w:t>
      </w:r>
      <w:r w:rsidR="00DE1E56">
        <w:rPr>
          <w:rFonts w:ascii="Times New Roman" w:hAnsi="Times New Roman" w:cs="B Nazanin"/>
          <w:sz w:val="20"/>
          <w:szCs w:val="24"/>
          <w:rtl/>
          <w:lang w:bidi="fa-IR"/>
        </w:rPr>
        <w:softHyphen/>
      </w:r>
      <w:r w:rsidR="00DE1E56">
        <w:rPr>
          <w:rFonts w:ascii="Times New Roman" w:hAnsi="Times New Roman" w:cs="B Nazanin" w:hint="cs"/>
          <w:sz w:val="20"/>
          <w:szCs w:val="24"/>
          <w:rtl/>
          <w:lang w:bidi="fa-IR"/>
        </w:rPr>
        <w:t>ها به ترتیب تخصیص در این صف</w:t>
      </w:r>
      <w:r w:rsidR="00DE1E56">
        <w:rPr>
          <w:rFonts w:ascii="Times New Roman" w:hAnsi="Times New Roman" w:cs="B Nazanin"/>
          <w:sz w:val="20"/>
          <w:szCs w:val="24"/>
          <w:rtl/>
          <w:lang w:bidi="fa-IR"/>
        </w:rPr>
        <w:softHyphen/>
      </w:r>
      <w:r w:rsidR="00DE1E56">
        <w:rPr>
          <w:rFonts w:ascii="Times New Roman" w:hAnsi="Times New Roman" w:cs="B Nazanin" w:hint="cs"/>
          <w:sz w:val="20"/>
          <w:szCs w:val="24"/>
          <w:rtl/>
          <w:lang w:bidi="fa-IR"/>
        </w:rPr>
        <w:t>ها قرار می گیرند و</w:t>
      </w:r>
      <w:r w:rsidR="004E6E60">
        <w:rPr>
          <w:rFonts w:ascii="Times New Roman" w:hAnsi="Times New Roman" w:cs="B Nazanin" w:hint="cs"/>
          <w:sz w:val="20"/>
          <w:szCs w:val="24"/>
          <w:rtl/>
          <w:lang w:bidi="fa-IR"/>
        </w:rPr>
        <w:t xml:space="preserve"> گذار </w:t>
      </w:r>
      <w:r w:rsidR="004E6E60">
        <w:rPr>
          <w:rFonts w:ascii="Times New Roman" w:hAnsi="Times New Roman" w:cs="B Nazanin"/>
          <w:sz w:val="20"/>
          <w:szCs w:val="24"/>
          <w:lang w:bidi="fa-IR"/>
        </w:rPr>
        <w:t>Punish_Reward</w:t>
      </w:r>
      <w:r w:rsidR="004E6E60">
        <w:rPr>
          <w:rFonts w:ascii="Times New Roman" w:hAnsi="Times New Roman" w:cs="B Nazanin" w:hint="cs"/>
          <w:sz w:val="20"/>
          <w:szCs w:val="24"/>
          <w:rtl/>
          <w:lang w:bidi="fa-IR"/>
        </w:rPr>
        <w:t xml:space="preserve"> عمل پاداش ی جریمه را به هر منبع اختصاص می دهد.</w:t>
      </w:r>
      <w:r w:rsidR="00DE1E56">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این روال بصورت بازگشتی تا 10000 بار بر روی منابع انجام می شود و نتایج بدست آمده</w:t>
      </w:r>
      <w:r w:rsidRPr="00B11AB1">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 xml:space="preserve">هر بار اجرا بعد از ذخیره شدن در مکان </w:t>
      </w:r>
      <w:r>
        <w:rPr>
          <w:rFonts w:ascii="Times New Roman" w:hAnsi="Times New Roman" w:cs="B Nazanin"/>
          <w:sz w:val="20"/>
          <w:szCs w:val="24"/>
          <w:lang w:bidi="fa-IR"/>
        </w:rPr>
        <w:t>Recursive_Loop</w:t>
      </w:r>
      <w:r>
        <w:rPr>
          <w:rFonts w:ascii="Times New Roman" w:hAnsi="Times New Roman" w:cs="B Nazanin" w:hint="cs"/>
          <w:sz w:val="20"/>
          <w:szCs w:val="24"/>
          <w:rtl/>
          <w:lang w:bidi="fa-IR"/>
        </w:rPr>
        <w:t xml:space="preserve">  به اجرا مرحله بعدی می</w:t>
      </w:r>
      <w:r w:rsidR="00815DC3">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رود.</w:t>
      </w:r>
      <w:r w:rsidR="00654435">
        <w:rPr>
          <w:rFonts w:ascii="Times New Roman" w:hAnsi="Times New Roman" w:cs="B Nazanin" w:hint="cs"/>
          <w:sz w:val="20"/>
          <w:szCs w:val="24"/>
          <w:rtl/>
          <w:lang w:bidi="fa-IR"/>
        </w:rPr>
        <w:t xml:space="preserve"> کد ها و توابع پیاده سازی بطور کامل در ضمیمه دوم آورده شده است. </w:t>
      </w:r>
    </w:p>
    <w:p w:rsidR="00A57B51" w:rsidRDefault="005D6360" w:rsidP="002F2680">
      <w:pPr>
        <w:bidi/>
        <w:jc w:val="center"/>
        <w:rPr>
          <w:rtl/>
          <w:lang w:bidi="fa-IR"/>
        </w:rPr>
      </w:pPr>
      <w:r>
        <w:rPr>
          <w:noProof/>
          <w:lang w:bidi="ar-SA"/>
        </w:rPr>
        <w:drawing>
          <wp:inline distT="0" distB="0" distL="0" distR="0">
            <wp:extent cx="4975860" cy="2955925"/>
            <wp:effectExtent l="19050" t="0" r="0" b="0"/>
            <wp:docPr id="3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65"/>
                    <a:srcRect/>
                    <a:stretch>
                      <a:fillRect/>
                    </a:stretch>
                  </pic:blipFill>
                  <pic:spPr bwMode="auto">
                    <a:xfrm>
                      <a:off x="0" y="0"/>
                      <a:ext cx="4975860" cy="2955925"/>
                    </a:xfrm>
                    <a:prstGeom prst="rect">
                      <a:avLst/>
                    </a:prstGeom>
                    <a:noFill/>
                    <a:ln w="9525">
                      <a:noFill/>
                      <a:miter lim="800000"/>
                      <a:headEnd/>
                      <a:tailEnd/>
                    </a:ln>
                  </pic:spPr>
                </pic:pic>
              </a:graphicData>
            </a:graphic>
          </wp:inline>
        </w:drawing>
      </w:r>
    </w:p>
    <w:p w:rsidR="00882342" w:rsidRPr="00111281" w:rsidRDefault="00CF5D0A" w:rsidP="00CF5D0A">
      <w:pPr>
        <w:pStyle w:val="Caption"/>
        <w:bidi/>
        <w:jc w:val="center"/>
        <w:rPr>
          <w:rFonts w:ascii="Times New Roman" w:hAnsi="Times New Roman" w:cs="B Nazanin"/>
          <w:color w:val="auto"/>
          <w:sz w:val="22"/>
          <w:szCs w:val="22"/>
          <w:rtl/>
          <w:lang w:bidi="fa-IR"/>
        </w:rPr>
      </w:pPr>
      <w:bookmarkStart w:id="844" w:name="_Toc266552878"/>
      <w:bookmarkStart w:id="845" w:name="_Toc272054970"/>
      <w:r w:rsidRPr="00111281">
        <w:rPr>
          <w:rFonts w:cs="B Nazanin" w:hint="eastAsia"/>
          <w:color w:val="auto"/>
          <w:sz w:val="22"/>
          <w:szCs w:val="22"/>
          <w:rtl/>
          <w:lang w:bidi="ar-SA"/>
        </w:rPr>
        <w:t>شکل</w:t>
      </w:r>
      <w:r w:rsidRPr="00111281">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11</w:t>
      </w:r>
      <w:r w:rsidR="002A4878">
        <w:rPr>
          <w:rFonts w:cs="B Nazanin"/>
          <w:color w:val="auto"/>
          <w:sz w:val="22"/>
          <w:szCs w:val="22"/>
          <w:rtl/>
          <w:lang w:bidi="ar-SA"/>
        </w:rPr>
        <w:fldChar w:fldCharType="end"/>
      </w:r>
      <w:r w:rsidR="002B5E97" w:rsidRPr="00111281">
        <w:rPr>
          <w:rFonts w:ascii="B Nazanin" w:hAnsi="Times New Roman" w:cs="B Nazanin" w:hint="cs"/>
          <w:color w:val="auto"/>
          <w:sz w:val="22"/>
          <w:szCs w:val="22"/>
          <w:rtl/>
        </w:rPr>
        <w:t xml:space="preserve">: </w:t>
      </w:r>
      <w:r w:rsidR="002B5E97" w:rsidRPr="00111281">
        <w:rPr>
          <w:rFonts w:ascii="Times New Roman" w:hAnsi="Times New Roman" w:cs="B Nazanin" w:hint="cs"/>
          <w:color w:val="auto"/>
          <w:sz w:val="22"/>
          <w:szCs w:val="22"/>
          <w:rtl/>
          <w:lang w:bidi="ar-SA"/>
        </w:rPr>
        <w:t xml:space="preserve">انتساب کارها به منابع </w:t>
      </w:r>
      <w:bookmarkEnd w:id="844"/>
      <w:r w:rsidR="002B5E97" w:rsidRPr="00111281">
        <w:rPr>
          <w:rFonts w:ascii="Times New Roman" w:hAnsi="Times New Roman" w:cs="B Nazanin" w:hint="cs"/>
          <w:color w:val="auto"/>
          <w:sz w:val="22"/>
          <w:szCs w:val="22"/>
          <w:rtl/>
          <w:lang w:bidi="fa-IR"/>
        </w:rPr>
        <w:t>و اعمال پاداش و جریمه و اجرا به تعداد 10000 بار</w:t>
      </w:r>
      <w:bookmarkEnd w:id="845"/>
    </w:p>
    <w:p w:rsidR="00882342" w:rsidRPr="00882342" w:rsidRDefault="007E766B" w:rsidP="000B4CE1">
      <w:pPr>
        <w:pStyle w:val="Caption"/>
        <w:bidi/>
        <w:spacing w:before="120" w:after="0" w:line="288" w:lineRule="auto"/>
        <w:ind w:firstLine="562"/>
        <w:rPr>
          <w:b w:val="0"/>
          <w:bCs w:val="0"/>
          <w:noProof/>
          <w:color w:val="auto"/>
          <w:szCs w:val="22"/>
          <w:rtl/>
          <w:lang w:bidi="ar-SA"/>
        </w:rPr>
      </w:pPr>
      <w:r w:rsidRPr="00882342">
        <w:rPr>
          <w:rFonts w:cs="B Nazanin" w:hint="cs"/>
          <w:b w:val="0"/>
          <w:bCs w:val="0"/>
          <w:color w:val="auto"/>
          <w:sz w:val="20"/>
          <w:szCs w:val="24"/>
          <w:rtl/>
          <w:lang w:bidi="fa-IR"/>
        </w:rPr>
        <w:t xml:space="preserve">در شکل </w:t>
      </w:r>
      <w:r w:rsidR="000B4CE1">
        <w:rPr>
          <w:rFonts w:cs="B Nazanin" w:hint="cs"/>
          <w:b w:val="0"/>
          <w:bCs w:val="0"/>
          <w:color w:val="auto"/>
          <w:sz w:val="20"/>
          <w:szCs w:val="24"/>
          <w:rtl/>
          <w:lang w:bidi="fa-IR"/>
        </w:rPr>
        <w:t>5</w:t>
      </w:r>
      <w:r w:rsidRPr="00882342">
        <w:rPr>
          <w:rFonts w:cs="B Nazanin" w:hint="cs"/>
          <w:b w:val="0"/>
          <w:bCs w:val="0"/>
          <w:color w:val="auto"/>
          <w:sz w:val="20"/>
          <w:szCs w:val="24"/>
          <w:rtl/>
          <w:lang w:bidi="fa-IR"/>
        </w:rPr>
        <w:t>-</w:t>
      </w:r>
      <w:r w:rsidR="00D73E2C">
        <w:rPr>
          <w:rFonts w:cs="B Nazanin" w:hint="cs"/>
          <w:b w:val="0"/>
          <w:bCs w:val="0"/>
          <w:color w:val="auto"/>
          <w:sz w:val="20"/>
          <w:szCs w:val="24"/>
          <w:rtl/>
          <w:lang w:bidi="fa-IR"/>
        </w:rPr>
        <w:t>12</w:t>
      </w:r>
      <w:r w:rsidRPr="00882342">
        <w:rPr>
          <w:rFonts w:cs="B Nazanin" w:hint="cs"/>
          <w:b w:val="0"/>
          <w:bCs w:val="0"/>
          <w:color w:val="auto"/>
          <w:sz w:val="20"/>
          <w:szCs w:val="24"/>
          <w:rtl/>
          <w:lang w:bidi="fa-IR"/>
        </w:rPr>
        <w:t xml:space="preserve"> الگوریتم تخصیص </w:t>
      </w:r>
      <w:r w:rsidR="00882342" w:rsidRPr="00882342">
        <w:rPr>
          <w:rFonts w:cs="B Nazanin" w:hint="cs"/>
          <w:b w:val="0"/>
          <w:bCs w:val="0"/>
          <w:color w:val="auto"/>
          <w:sz w:val="20"/>
          <w:szCs w:val="24"/>
          <w:rtl/>
          <w:lang w:bidi="fa-IR"/>
        </w:rPr>
        <w:t>و زمانبندی</w:t>
      </w:r>
      <w:r w:rsidRPr="00882342">
        <w:rPr>
          <w:rFonts w:cs="B Nazanin" w:hint="cs"/>
          <w:b w:val="0"/>
          <w:bCs w:val="0"/>
          <w:color w:val="auto"/>
          <w:sz w:val="20"/>
          <w:szCs w:val="24"/>
          <w:rtl/>
          <w:lang w:bidi="fa-IR"/>
        </w:rPr>
        <w:t xml:space="preserve"> </w:t>
      </w:r>
      <w:r w:rsidR="00E602CC" w:rsidRPr="00882342">
        <w:rPr>
          <w:rFonts w:cs="B Nazanin" w:hint="cs"/>
          <w:b w:val="0"/>
          <w:bCs w:val="0"/>
          <w:color w:val="auto"/>
          <w:sz w:val="20"/>
          <w:szCs w:val="24"/>
          <w:rtl/>
          <w:lang w:bidi="fa-IR"/>
        </w:rPr>
        <w:t>در</w:t>
      </w:r>
      <w:r w:rsidR="00E602CC" w:rsidRPr="00882342">
        <w:rPr>
          <w:rFonts w:cs="B Nazanin"/>
          <w:b w:val="0"/>
          <w:bCs w:val="0"/>
          <w:color w:val="auto"/>
          <w:sz w:val="20"/>
          <w:szCs w:val="24"/>
          <w:rtl/>
          <w:lang w:bidi="fa-IR"/>
        </w:rPr>
        <w:softHyphen/>
      </w:r>
      <w:r w:rsidR="00E602CC" w:rsidRPr="00882342">
        <w:rPr>
          <w:rFonts w:cs="B Nazanin" w:hint="cs"/>
          <w:b w:val="0"/>
          <w:bCs w:val="0"/>
          <w:color w:val="auto"/>
          <w:sz w:val="20"/>
          <w:szCs w:val="24"/>
          <w:rtl/>
          <w:lang w:bidi="fa-IR"/>
        </w:rPr>
        <w:t xml:space="preserve">خواست ها </w:t>
      </w:r>
      <w:r w:rsidR="00882342" w:rsidRPr="00882342">
        <w:rPr>
          <w:rFonts w:cs="B Nazanin" w:hint="cs"/>
          <w:b w:val="0"/>
          <w:bCs w:val="0"/>
          <w:color w:val="auto"/>
          <w:sz w:val="20"/>
          <w:szCs w:val="24"/>
          <w:rtl/>
          <w:lang w:bidi="fa-IR"/>
        </w:rPr>
        <w:t xml:space="preserve"> نشان داده شده است.</w:t>
      </w:r>
      <w:r w:rsidR="00882342" w:rsidRPr="00882342">
        <w:rPr>
          <w:rFonts w:hint="cs"/>
          <w:b w:val="0"/>
          <w:bCs w:val="0"/>
          <w:noProof/>
          <w:color w:val="auto"/>
          <w:szCs w:val="22"/>
          <w:lang w:bidi="ar-SA"/>
        </w:rPr>
        <w:t xml:space="preserve"> </w:t>
      </w:r>
    </w:p>
    <w:p w:rsidR="00882342" w:rsidRPr="00882342" w:rsidRDefault="005D6360" w:rsidP="00882342">
      <w:pPr>
        <w:pStyle w:val="Caption"/>
        <w:bidi/>
        <w:ind w:firstLine="562"/>
        <w:jc w:val="center"/>
        <w:rPr>
          <w:rFonts w:ascii="Times New Roman" w:hAnsi="Times New Roman" w:cs="B Nazanin"/>
          <w:color w:val="auto"/>
          <w:szCs w:val="22"/>
          <w:rtl/>
          <w:lang w:bidi="fa-IR"/>
        </w:rPr>
      </w:pPr>
      <w:r>
        <w:rPr>
          <w:b w:val="0"/>
          <w:bCs w:val="0"/>
          <w:noProof/>
          <w:szCs w:val="22"/>
          <w:lang w:bidi="ar-SA"/>
        </w:rPr>
        <w:lastRenderedPageBreak/>
        <w:drawing>
          <wp:inline distT="0" distB="0" distL="0" distR="0">
            <wp:extent cx="4944110" cy="2753995"/>
            <wp:effectExtent l="19050" t="0" r="8890" b="0"/>
            <wp:docPr id="342" name="Picture 125" descr="C:\Documents and Settings\shojafar\Desktop\GRid.SPN.Full\Grid-Res-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Documents and Settings\shojafar\Desktop\GRid.SPN.Full\Grid-Res-Schedule.jpg"/>
                    <pic:cNvPicPr>
                      <a:picLocks noChangeAspect="1" noChangeArrowheads="1"/>
                    </pic:cNvPicPr>
                  </pic:nvPicPr>
                  <pic:blipFill>
                    <a:blip r:embed="rId466"/>
                    <a:srcRect/>
                    <a:stretch>
                      <a:fillRect/>
                    </a:stretch>
                  </pic:blipFill>
                  <pic:spPr bwMode="auto">
                    <a:xfrm>
                      <a:off x="0" y="0"/>
                      <a:ext cx="4944110" cy="2753995"/>
                    </a:xfrm>
                    <a:prstGeom prst="rect">
                      <a:avLst/>
                    </a:prstGeom>
                    <a:noFill/>
                    <a:ln w="9525">
                      <a:noFill/>
                      <a:miter lim="800000"/>
                      <a:headEnd/>
                      <a:tailEnd/>
                    </a:ln>
                  </pic:spPr>
                </pic:pic>
              </a:graphicData>
            </a:graphic>
          </wp:inline>
        </w:drawing>
      </w:r>
    </w:p>
    <w:p w:rsidR="00882342" w:rsidRPr="00CF5D0A" w:rsidRDefault="00CF5D0A" w:rsidP="00CF5D0A">
      <w:pPr>
        <w:pStyle w:val="Caption"/>
        <w:bidi/>
        <w:jc w:val="center"/>
        <w:rPr>
          <w:rFonts w:ascii="B Nazanin" w:cs="B Nazanin"/>
          <w:b w:val="0"/>
          <w:bCs w:val="0"/>
          <w:color w:val="auto"/>
          <w:sz w:val="22"/>
          <w:szCs w:val="22"/>
          <w:rtl/>
        </w:rPr>
      </w:pPr>
      <w:bookmarkStart w:id="846" w:name="_Toc272054971"/>
      <w:r w:rsidRPr="00CF5D0A">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12</w:t>
      </w:r>
      <w:r w:rsidR="002A4878">
        <w:rPr>
          <w:rFonts w:cs="B Nazanin"/>
          <w:color w:val="auto"/>
          <w:sz w:val="22"/>
          <w:szCs w:val="22"/>
          <w:rtl/>
          <w:lang w:bidi="ar-SA"/>
        </w:rPr>
        <w:fldChar w:fldCharType="end"/>
      </w:r>
      <w:r w:rsidR="00882342" w:rsidRPr="00CF5D0A">
        <w:rPr>
          <w:rFonts w:ascii="B Nazanin" w:cs="B Nazanin" w:hint="cs"/>
          <w:color w:val="auto"/>
          <w:sz w:val="22"/>
          <w:szCs w:val="22"/>
          <w:rtl/>
        </w:rPr>
        <w:t xml:space="preserve">: </w:t>
      </w:r>
      <w:r w:rsidR="00882342" w:rsidRPr="00CF5D0A">
        <w:rPr>
          <w:rFonts w:cs="B Nazanin" w:hint="cs"/>
          <w:color w:val="auto"/>
          <w:sz w:val="22"/>
          <w:szCs w:val="22"/>
          <w:rtl/>
          <w:lang w:bidi="ar-SA"/>
        </w:rPr>
        <w:t>الگوریتم زمانبندی</w:t>
      </w:r>
      <w:bookmarkEnd w:id="846"/>
    </w:p>
    <w:p w:rsidR="00286D5A" w:rsidRPr="009D43E1" w:rsidRDefault="009D43E1" w:rsidP="009D43E1">
      <w:pPr>
        <w:pStyle w:val="Heading3"/>
        <w:tabs>
          <w:tab w:val="clear" w:pos="0"/>
          <w:tab w:val="num" w:pos="810"/>
        </w:tabs>
        <w:bidi/>
        <w:rPr>
          <w:rFonts w:cs="B Nazanin"/>
          <w:szCs w:val="26"/>
        </w:rPr>
      </w:pPr>
      <w:bookmarkStart w:id="847" w:name="_Toc271852139"/>
      <w:bookmarkStart w:id="848" w:name="_Toc271960428"/>
      <w:r w:rsidRPr="009D43E1">
        <w:rPr>
          <w:rFonts w:cs="B Nazanin"/>
          <w:szCs w:val="26"/>
        </w:rPr>
        <w:t xml:space="preserve"> </w:t>
      </w:r>
      <w:bookmarkStart w:id="849" w:name="_Toc272055780"/>
      <w:r w:rsidR="001D5998" w:rsidRPr="009D43E1">
        <w:rPr>
          <w:rFonts w:cs="B Nazanin" w:hint="cs"/>
          <w:szCs w:val="26"/>
          <w:rtl/>
          <w:lang w:bidi="ar-SA"/>
        </w:rPr>
        <w:t xml:space="preserve">پیاده سازی </w:t>
      </w:r>
      <w:r w:rsidR="0094680B" w:rsidRPr="009D43E1">
        <w:rPr>
          <w:rFonts w:cs="B Nazanin" w:hint="cs"/>
          <w:szCs w:val="26"/>
          <w:rtl/>
          <w:lang w:bidi="ar-SA"/>
        </w:rPr>
        <w:t>الگوریتم ها</w:t>
      </w:r>
      <w:bookmarkEnd w:id="847"/>
      <w:bookmarkEnd w:id="848"/>
      <w:bookmarkEnd w:id="849"/>
    </w:p>
    <w:p w:rsidR="00286D5A" w:rsidRPr="00286D5A" w:rsidRDefault="00286D5A" w:rsidP="00286D5A">
      <w:pPr>
        <w:pStyle w:val="ListParagraph"/>
        <w:bidi/>
        <w:spacing w:before="120" w:after="0" w:line="288" w:lineRule="auto"/>
        <w:ind w:left="0" w:firstLine="562"/>
        <w:jc w:val="both"/>
        <w:rPr>
          <w:rFonts w:cs="B Nazanin"/>
          <w:b/>
          <w:bCs/>
          <w:sz w:val="24"/>
          <w:szCs w:val="24"/>
          <w:lang w:bidi="fa-IR"/>
        </w:rPr>
      </w:pPr>
      <w:r w:rsidRPr="00286D5A">
        <w:rPr>
          <w:rFonts w:cs="B Nazanin" w:hint="cs"/>
          <w:sz w:val="24"/>
          <w:szCs w:val="24"/>
          <w:rtl/>
          <w:lang w:bidi="ar-SA"/>
        </w:rPr>
        <w:t>در اين بخش کارايي الگوريتم‌ ارائه شده در بخش‌های قبلی را که زمانبندی کارها را با اتخاذ استراتژی</w:t>
      </w:r>
      <w:r w:rsidRPr="00286D5A">
        <w:rPr>
          <w:rFonts w:cs="B Nazanin" w:hint="eastAsia"/>
          <w:sz w:val="24"/>
          <w:szCs w:val="24"/>
          <w:rtl/>
          <w:lang w:bidi="ar-SA"/>
        </w:rPr>
        <w:t>‌های مختلف</w:t>
      </w:r>
      <w:r w:rsidRPr="00286D5A">
        <w:rPr>
          <w:rFonts w:cs="B Nazanin" w:hint="cs"/>
          <w:sz w:val="24"/>
          <w:szCs w:val="24"/>
          <w:rtl/>
          <w:lang w:bidi="ar-SA"/>
        </w:rPr>
        <w:t xml:space="preserve"> بهينه‌سازی در يک گريد اقتصادی انجام می‌دادند ارزيابی می‌کنيم</w:t>
      </w:r>
      <w:r w:rsidRPr="00286D5A">
        <w:rPr>
          <w:rFonts w:ascii="B Nazanin" w:cs="B Nazanin" w:hint="cs"/>
          <w:sz w:val="24"/>
          <w:szCs w:val="24"/>
          <w:rtl/>
        </w:rPr>
        <w:t xml:space="preserve">. </w:t>
      </w:r>
      <w:r w:rsidRPr="00286D5A">
        <w:rPr>
          <w:rFonts w:cs="B Nazanin" w:hint="cs"/>
          <w:sz w:val="24"/>
          <w:szCs w:val="24"/>
          <w:rtl/>
          <w:lang w:bidi="ar-SA"/>
        </w:rPr>
        <w:t>اين الگوريتم</w:t>
      </w:r>
      <w:r w:rsidRPr="00286D5A">
        <w:rPr>
          <w:rFonts w:cs="B Nazanin" w:hint="eastAsia"/>
          <w:sz w:val="24"/>
          <w:szCs w:val="24"/>
          <w:rtl/>
          <w:lang w:bidi="ar-SA"/>
        </w:rPr>
        <w:t>‌ها</w:t>
      </w:r>
      <w:r w:rsidRPr="00286D5A">
        <w:rPr>
          <w:rFonts w:cs="B Nazanin" w:hint="cs"/>
          <w:sz w:val="24"/>
          <w:szCs w:val="24"/>
          <w:rtl/>
          <w:lang w:bidi="ar-SA"/>
        </w:rPr>
        <w:t xml:space="preserve"> سعی می‌کنند در يک محيط گريد اقتصادی، عمل زمانبندی تعدادی کار مستقل از هم را انجام دهند</w:t>
      </w:r>
      <w:r w:rsidRPr="00286D5A">
        <w:rPr>
          <w:rFonts w:ascii="B Nazanin" w:cs="B Nazanin" w:hint="cs"/>
          <w:sz w:val="24"/>
          <w:szCs w:val="24"/>
          <w:rtl/>
        </w:rPr>
        <w:t xml:space="preserve">. </w:t>
      </w:r>
      <w:r w:rsidRPr="00286D5A">
        <w:rPr>
          <w:rFonts w:cs="B Nazanin" w:hint="cs"/>
          <w:sz w:val="24"/>
          <w:szCs w:val="24"/>
          <w:rtl/>
          <w:lang w:bidi="ar-SA"/>
        </w:rPr>
        <w:t>اين کارها متعلق به يک برنامه‌ی کاربردی است که کاربر آن را برای اجرا به گريد تحويل داده است</w:t>
      </w:r>
      <w:r w:rsidRPr="00286D5A">
        <w:rPr>
          <w:rFonts w:ascii="B Nazanin" w:cs="B Nazanin" w:hint="cs"/>
          <w:sz w:val="24"/>
          <w:szCs w:val="24"/>
          <w:rtl/>
        </w:rPr>
        <w:t xml:space="preserve">. </w:t>
      </w:r>
      <w:r w:rsidRPr="00286D5A">
        <w:rPr>
          <w:rFonts w:cs="B Nazanin" w:hint="cs"/>
          <w:sz w:val="24"/>
          <w:szCs w:val="24"/>
          <w:rtl/>
          <w:lang w:bidi="ar-SA"/>
        </w:rPr>
        <w:t>کاربر به همراه اين برنامه، پارامترهای کيفيت سرويس مورد نظر خود يعنی مهلت زمانی، بودجه و استراتژی بهينه‌سازی را برای سيستم مشخص می‌کند</w:t>
      </w:r>
      <w:r w:rsidRPr="00286D5A">
        <w:rPr>
          <w:rFonts w:ascii="B Nazanin" w:cs="B Nazanin" w:hint="cs"/>
          <w:sz w:val="24"/>
          <w:szCs w:val="24"/>
          <w:rtl/>
        </w:rPr>
        <w:t xml:space="preserve">. </w:t>
      </w:r>
      <w:r w:rsidRPr="00286D5A">
        <w:rPr>
          <w:rFonts w:cs="B Nazanin" w:hint="cs"/>
          <w:sz w:val="24"/>
          <w:szCs w:val="24"/>
          <w:rtl/>
          <w:lang w:bidi="ar-SA"/>
        </w:rPr>
        <w:t>الگوريتم‌های شبيه‌سازی شده، استراتژی بهينه‌سازی هزينه يا زمان يا هر دو را به کار می‌برند</w:t>
      </w:r>
      <w:r w:rsidRPr="00286D5A">
        <w:rPr>
          <w:rFonts w:ascii="B Nazanin" w:cs="B Nazanin" w:hint="cs"/>
          <w:sz w:val="24"/>
          <w:szCs w:val="24"/>
          <w:rtl/>
        </w:rPr>
        <w:t xml:space="preserve">. </w:t>
      </w:r>
      <w:r w:rsidRPr="00286D5A">
        <w:rPr>
          <w:rFonts w:cs="B Nazanin" w:hint="cs"/>
          <w:sz w:val="24"/>
          <w:szCs w:val="24"/>
          <w:rtl/>
          <w:lang w:bidi="ar-SA"/>
        </w:rPr>
        <w:t>کاربر با انتخاب استراتژی بهينه‌سازی زمان برای زمانبندی، انتظار دارد که سيستم گريد، اجرای برنامه‌ی کاربردی او را کمتر از بودجه تعيين شده، به پايان برساند و تا حد ممکن زمان را کاهش دهد</w:t>
      </w:r>
      <w:r w:rsidRPr="00286D5A">
        <w:rPr>
          <w:rFonts w:ascii="B Nazanin" w:cs="B Nazanin" w:hint="cs"/>
          <w:sz w:val="24"/>
          <w:szCs w:val="24"/>
          <w:rtl/>
        </w:rPr>
        <w:t xml:space="preserve">. </w:t>
      </w:r>
      <w:r w:rsidRPr="00286D5A">
        <w:rPr>
          <w:rFonts w:cs="B Nazanin" w:hint="cs"/>
          <w:sz w:val="24"/>
          <w:szCs w:val="24"/>
          <w:rtl/>
          <w:lang w:bidi="ar-SA"/>
        </w:rPr>
        <w:t>با انجام شبيه‌سازی می‌توان مشخص کرد که کدام يک از الگوريتم‌ها برای بهينه‌سازی زمان می‌توانند زمان کمتری را برای اجرای برنامه بدست آورند</w:t>
      </w:r>
      <w:r w:rsidRPr="00286D5A">
        <w:rPr>
          <w:rFonts w:ascii="B Nazanin" w:cs="B Nazanin" w:hint="cs"/>
          <w:sz w:val="24"/>
          <w:szCs w:val="24"/>
          <w:rtl/>
        </w:rPr>
        <w:t xml:space="preserve">. </w:t>
      </w:r>
      <w:r w:rsidRPr="00286D5A">
        <w:rPr>
          <w:rFonts w:cs="B Nazanin" w:hint="cs"/>
          <w:sz w:val="24"/>
          <w:szCs w:val="24"/>
          <w:rtl/>
          <w:lang w:bidi="ar-SA"/>
        </w:rPr>
        <w:t>کاربر همچنين می‌تواند با انتخاب استراتژی بهينه‌سازی زمان از سيستم گريد بخواهد تا برنامه‌ی کاربردی او را با صرف بودجه‌ی مشخص شده و در کمترين زمان ممکن اجرا کند</w:t>
      </w:r>
      <w:r w:rsidRPr="00286D5A">
        <w:rPr>
          <w:rFonts w:ascii="B Nazanin" w:cs="B Nazanin" w:hint="cs"/>
          <w:sz w:val="24"/>
          <w:szCs w:val="24"/>
          <w:rtl/>
        </w:rPr>
        <w:t xml:space="preserve">. </w:t>
      </w:r>
      <w:r w:rsidRPr="00286D5A">
        <w:rPr>
          <w:rFonts w:cs="B Nazanin" w:hint="cs"/>
          <w:sz w:val="24"/>
          <w:szCs w:val="24"/>
          <w:rtl/>
          <w:lang w:bidi="ar-SA"/>
        </w:rPr>
        <w:t>با شبيه‌سازی می‌توان نشان داد که کارايي الگوريتم‌های بهينه</w:t>
      </w:r>
      <w:r w:rsidRPr="00286D5A">
        <w:rPr>
          <w:rFonts w:ascii="B Nazanin" w:cs="B Nazanin" w:hint="eastAsia"/>
          <w:sz w:val="24"/>
          <w:szCs w:val="24"/>
          <w:rtl/>
        </w:rPr>
        <w:t>‌</w:t>
      </w:r>
      <w:r w:rsidRPr="00286D5A">
        <w:rPr>
          <w:rFonts w:cs="B Nazanin" w:hint="cs"/>
          <w:sz w:val="24"/>
          <w:szCs w:val="24"/>
          <w:rtl/>
          <w:lang w:bidi="ar-SA"/>
        </w:rPr>
        <w:t>سازی زمان در مقايسه با يکديگر چگونه است</w:t>
      </w:r>
      <w:r w:rsidRPr="00286D5A">
        <w:rPr>
          <w:rFonts w:ascii="B Nazanin" w:cs="B Nazanin" w:hint="cs"/>
          <w:sz w:val="24"/>
          <w:szCs w:val="24"/>
          <w:rtl/>
        </w:rPr>
        <w:t>.</w:t>
      </w:r>
    </w:p>
    <w:p w:rsidR="00882342" w:rsidRPr="009D43E1" w:rsidRDefault="001D5998" w:rsidP="009D43E1">
      <w:pPr>
        <w:pStyle w:val="Heading3"/>
        <w:tabs>
          <w:tab w:val="clear" w:pos="0"/>
          <w:tab w:val="num" w:pos="810"/>
        </w:tabs>
        <w:bidi/>
        <w:rPr>
          <w:rFonts w:cs="B Nazanin"/>
          <w:szCs w:val="26"/>
        </w:rPr>
      </w:pPr>
      <w:bookmarkStart w:id="850" w:name="_Toc271852140"/>
      <w:bookmarkStart w:id="851" w:name="_Toc271960429"/>
      <w:bookmarkStart w:id="852" w:name="_Toc272055781"/>
      <w:r w:rsidRPr="009D43E1">
        <w:rPr>
          <w:rFonts w:cs="B Nazanin" w:hint="cs"/>
          <w:szCs w:val="26"/>
          <w:rtl/>
          <w:lang w:bidi="ar-SA"/>
        </w:rPr>
        <w:lastRenderedPageBreak/>
        <w:t>محیط گرید</w:t>
      </w:r>
      <w:bookmarkEnd w:id="850"/>
      <w:bookmarkEnd w:id="851"/>
      <w:bookmarkEnd w:id="852"/>
    </w:p>
    <w:p w:rsidR="001D5998" w:rsidRPr="001D5998" w:rsidRDefault="001D5998" w:rsidP="001D5998">
      <w:pPr>
        <w:bidi/>
        <w:spacing w:before="120" w:after="0" w:line="288" w:lineRule="auto"/>
        <w:ind w:firstLine="562"/>
        <w:jc w:val="both"/>
        <w:rPr>
          <w:rFonts w:cs="B Nazanin"/>
          <w:b/>
          <w:bCs/>
          <w:sz w:val="24"/>
          <w:szCs w:val="24"/>
          <w:lang w:bidi="fa-IR"/>
        </w:rPr>
      </w:pPr>
      <w:r w:rsidRPr="001D5998">
        <w:rPr>
          <w:rFonts w:cs="B Nazanin" w:hint="cs"/>
          <w:sz w:val="24"/>
          <w:szCs w:val="24"/>
          <w:rtl/>
          <w:lang w:bidi="ar-SA"/>
        </w:rPr>
        <w:t>محيط شبيه‌سازی شده برای گريد شامل يک يا چندين کاربر و تعدادی منبع است</w:t>
      </w:r>
      <w:r w:rsidRPr="001D5998">
        <w:rPr>
          <w:rFonts w:ascii="B Nazanin" w:cs="B Nazanin" w:hint="cs"/>
          <w:sz w:val="24"/>
          <w:szCs w:val="24"/>
          <w:rtl/>
        </w:rPr>
        <w:t xml:space="preserve">. </w:t>
      </w:r>
      <w:r w:rsidRPr="001D5998">
        <w:rPr>
          <w:rFonts w:cs="B Nazanin" w:hint="cs"/>
          <w:sz w:val="24"/>
          <w:szCs w:val="24"/>
          <w:rtl/>
          <w:lang w:bidi="ar-SA"/>
        </w:rPr>
        <w:t>کاربران در هر زمانی ممکن است وارد گريد شوند و برنامه‌ی کاربردی خود را برای اجرا عرضه کنند</w:t>
      </w:r>
      <w:r w:rsidRPr="001D5998">
        <w:rPr>
          <w:rFonts w:ascii="B Nazanin" w:cs="B Nazanin" w:hint="cs"/>
          <w:sz w:val="24"/>
          <w:szCs w:val="24"/>
          <w:rtl/>
        </w:rPr>
        <w:t xml:space="preserve">. </w:t>
      </w:r>
      <w:r w:rsidRPr="001D5998">
        <w:rPr>
          <w:rFonts w:cs="B Nazanin" w:hint="cs"/>
          <w:sz w:val="24"/>
          <w:szCs w:val="24"/>
          <w:rtl/>
          <w:lang w:bidi="ar-SA"/>
        </w:rPr>
        <w:t>اين برنامه شامل تعدادی کار مستقل از هم است که هر کدام می‌تواند بر روی منبع دلخواه اجرا شود</w:t>
      </w:r>
      <w:r w:rsidRPr="001D5998">
        <w:rPr>
          <w:rFonts w:ascii="B Nazanin" w:cs="B Nazanin" w:hint="cs"/>
          <w:sz w:val="24"/>
          <w:szCs w:val="24"/>
          <w:rtl/>
        </w:rPr>
        <w:t xml:space="preserve">. </w:t>
      </w:r>
      <w:r w:rsidRPr="001D5998">
        <w:rPr>
          <w:rFonts w:cs="B Nazanin" w:hint="cs"/>
          <w:sz w:val="24"/>
          <w:szCs w:val="24"/>
          <w:rtl/>
          <w:lang w:bidi="ar-SA"/>
        </w:rPr>
        <w:t>نهاد کاربر پس از ورود به سيستم، دارای يک نهاد واسط‌گر مخصوص به خود می‌شود که عمل زمانبندی برنامه‌ی او را انجام می‌دهد و پس از واگذاری کارها به منابع و اتمام اجرای آنها، نتايج را به کاربر برمی‌گرداند</w:t>
      </w:r>
      <w:r w:rsidRPr="001D5998">
        <w:rPr>
          <w:rFonts w:ascii="B Nazanin" w:cs="B Nazanin" w:hint="cs"/>
          <w:sz w:val="24"/>
          <w:szCs w:val="24"/>
          <w:rtl/>
        </w:rPr>
        <w:t>.</w:t>
      </w:r>
    </w:p>
    <w:p w:rsidR="001D5998" w:rsidRPr="009D43E1" w:rsidRDefault="0094680B" w:rsidP="009D43E1">
      <w:pPr>
        <w:pStyle w:val="Heading3"/>
        <w:tabs>
          <w:tab w:val="clear" w:pos="0"/>
          <w:tab w:val="num" w:pos="810"/>
        </w:tabs>
        <w:bidi/>
        <w:rPr>
          <w:rFonts w:cs="B Nazanin"/>
          <w:szCs w:val="26"/>
          <w:rtl/>
        </w:rPr>
      </w:pPr>
      <w:bookmarkStart w:id="853" w:name="_Toc271852141"/>
      <w:bookmarkStart w:id="854" w:name="_Toc271960430"/>
      <w:bookmarkStart w:id="855" w:name="_Toc272055782"/>
      <w:r w:rsidRPr="009D43E1">
        <w:rPr>
          <w:rFonts w:cs="B Nazanin" w:hint="cs"/>
          <w:szCs w:val="26"/>
          <w:rtl/>
          <w:lang w:bidi="ar-SA"/>
        </w:rPr>
        <w:t>مدل کاربر</w:t>
      </w:r>
      <w:bookmarkEnd w:id="853"/>
      <w:bookmarkEnd w:id="854"/>
      <w:bookmarkEnd w:id="855"/>
    </w:p>
    <w:p w:rsidR="0094680B" w:rsidRPr="00107762" w:rsidRDefault="0094680B" w:rsidP="0094680B">
      <w:pPr>
        <w:pStyle w:val="MyParagraph"/>
        <w:rPr>
          <w:rtl/>
        </w:rPr>
      </w:pPr>
      <w:r>
        <w:rPr>
          <w:rFonts w:hint="cs"/>
          <w:rtl/>
        </w:rPr>
        <w:t xml:space="preserve">اغلب اوقات </w:t>
      </w:r>
      <w:r w:rsidRPr="00B349BF">
        <w:rPr>
          <w:rFonts w:hint="cs"/>
          <w:rtl/>
        </w:rPr>
        <w:t>در آزمايش‌های</w:t>
      </w:r>
      <w:r w:rsidRPr="008F292A">
        <w:rPr>
          <w:rStyle w:val="MyFootnoteReference"/>
          <w:rtl/>
        </w:rPr>
        <w:footnoteReference w:id="237"/>
      </w:r>
      <w:r w:rsidRPr="00B349BF">
        <w:rPr>
          <w:rFonts w:hint="cs"/>
          <w:rtl/>
        </w:rPr>
        <w:t xml:space="preserve"> شبيه‌سازی</w:t>
      </w:r>
      <w:r>
        <w:rPr>
          <w:rFonts w:hint="cs"/>
          <w:rtl/>
        </w:rPr>
        <w:t>،</w:t>
      </w:r>
      <w:r w:rsidRPr="00B349BF">
        <w:rPr>
          <w:rFonts w:hint="cs"/>
          <w:rtl/>
        </w:rPr>
        <w:t xml:space="preserve"> محيط به صورت تک‌کاربره مدل می‌شود</w:t>
      </w:r>
      <w:r>
        <w:rPr>
          <w:rFonts w:hint="cs"/>
          <w:rtl/>
        </w:rPr>
        <w:t>؛</w:t>
      </w:r>
      <w:r w:rsidRPr="00B349BF">
        <w:rPr>
          <w:rFonts w:hint="cs"/>
          <w:rtl/>
        </w:rPr>
        <w:t xml:space="preserve"> مگر اينکه بخواهيم يک محيط چندکاربره را مدل کرده و الگوريتم‌ها را در چنين وضعيتی با هم مقايسه کنيم. منظور از مدل تک‌کاربره اين نيست که از آغاز تا پايان شبيه‌سازی تنها يک کاربر وارد سيستم می‌شود</w:t>
      </w:r>
      <w:r>
        <w:rPr>
          <w:rFonts w:hint="cs"/>
          <w:rtl/>
        </w:rPr>
        <w:t>؛</w:t>
      </w:r>
      <w:r w:rsidRPr="00B349BF">
        <w:rPr>
          <w:rFonts w:hint="cs"/>
          <w:rtl/>
        </w:rPr>
        <w:t xml:space="preserve"> بلکه بدين معنی است که زمان</w:t>
      </w:r>
      <w:r>
        <w:rPr>
          <w:rFonts w:hint="cs"/>
          <w:rtl/>
        </w:rPr>
        <w:t>ب</w:t>
      </w:r>
      <w:r w:rsidRPr="00B349BF">
        <w:rPr>
          <w:rFonts w:hint="cs"/>
          <w:rtl/>
        </w:rPr>
        <w:t xml:space="preserve">ندی هيچ دو کاربری با هم تداخل پيدا نمی‌کند. </w:t>
      </w:r>
      <w:r w:rsidRPr="00107762">
        <w:rPr>
          <w:rFonts w:hint="cs"/>
          <w:rtl/>
        </w:rPr>
        <w:t xml:space="preserve">برای نمونه برای مقايسه‌ی الگوريتم‌های </w:t>
      </w:r>
      <w:bookmarkStart w:id="856" w:name="OLE_LINK35"/>
      <w:bookmarkStart w:id="857" w:name="OLE_LINK83"/>
      <w:r w:rsidRPr="00107762">
        <w:t>LA</w:t>
      </w:r>
      <w:r>
        <w:t>T</w:t>
      </w:r>
      <w:r w:rsidRPr="00107762">
        <w:t>O</w:t>
      </w:r>
      <w:r w:rsidRPr="00107762">
        <w:rPr>
          <w:rFonts w:hint="cs"/>
          <w:rtl/>
        </w:rPr>
        <w:t xml:space="preserve"> </w:t>
      </w:r>
      <w:bookmarkEnd w:id="856"/>
      <w:bookmarkEnd w:id="857"/>
      <w:r w:rsidRPr="00107762">
        <w:rPr>
          <w:rFonts w:hint="cs"/>
          <w:rtl/>
        </w:rPr>
        <w:t xml:space="preserve">و </w:t>
      </w:r>
      <w:bookmarkStart w:id="858" w:name="OLE_LINK84"/>
      <w:bookmarkStart w:id="859" w:name="OLE_LINK85"/>
      <w:r w:rsidRPr="00107762">
        <w:t>ELA</w:t>
      </w:r>
      <w:r>
        <w:t>T</w:t>
      </w:r>
      <w:r w:rsidRPr="00107762">
        <w:t>O</w:t>
      </w:r>
      <w:r w:rsidRPr="00107762">
        <w:rPr>
          <w:rFonts w:hint="cs"/>
          <w:rtl/>
        </w:rPr>
        <w:t xml:space="preserve"> </w:t>
      </w:r>
      <w:bookmarkEnd w:id="858"/>
      <w:bookmarkEnd w:id="859"/>
      <w:r w:rsidRPr="00107762">
        <w:rPr>
          <w:rFonts w:hint="cs"/>
          <w:rtl/>
        </w:rPr>
        <w:t xml:space="preserve">بايد دو کاربر را با برنامه‌های کاربردی يکسان طوری وارد سيستم کنيم که بر هم تأثير نگذارند (مثلاً کاربر اول با الگوريتم </w:t>
      </w:r>
      <w:r w:rsidRPr="00107762">
        <w:t>LACO</w:t>
      </w:r>
      <w:r w:rsidRPr="00107762">
        <w:rPr>
          <w:rFonts w:hint="cs"/>
          <w:rtl/>
        </w:rPr>
        <w:t xml:space="preserve"> در زمان 0 وارد و در زمان 2000 خارج شود و سپس کاربر دوم با الگوريتم </w:t>
      </w:r>
      <w:r w:rsidRPr="00107762">
        <w:t>ALA</w:t>
      </w:r>
      <w:r>
        <w:t>T</w:t>
      </w:r>
      <w:r w:rsidRPr="00107762">
        <w:t>O</w:t>
      </w:r>
      <w:r w:rsidRPr="00107762">
        <w:rPr>
          <w:rFonts w:hint="cs"/>
          <w:rtl/>
        </w:rPr>
        <w:t xml:space="preserve"> در زمان 3000 وارد شود و همان برنامه‌ی کاربردی کاربر قبلی را به سيستم عرضه کند). البته نمی‌توانيم از دو آزمايش شبيه‌سازی جداگانه استفاده کنيم؛ زيرا بايد برنامه‌های کاربردی از نظر ناهمگونی کارها يکسان باشند تا بتوان الگوريتم‌ها را با هم مقايسه کرد.</w:t>
      </w:r>
    </w:p>
    <w:p w:rsidR="0094680B" w:rsidRDefault="0094680B" w:rsidP="0094680B">
      <w:pPr>
        <w:pStyle w:val="MyParagraph"/>
        <w:rPr>
          <w:rtl/>
        </w:rPr>
      </w:pPr>
      <w:r w:rsidRPr="00B349BF">
        <w:rPr>
          <w:rFonts w:hint="cs"/>
          <w:rtl/>
        </w:rPr>
        <w:t>کاربر در هنگام ورود</w:t>
      </w:r>
      <w:r>
        <w:rPr>
          <w:rFonts w:hint="cs"/>
          <w:rtl/>
        </w:rPr>
        <w:t>،</w:t>
      </w:r>
      <w:r w:rsidRPr="00B349BF">
        <w:rPr>
          <w:rFonts w:hint="cs"/>
          <w:rtl/>
        </w:rPr>
        <w:t xml:space="preserve"> مقادير بودجه و مهلت زمانی را مشخص می‌کند که در آزمايش‌های گوناگون</w:t>
      </w:r>
      <w:r>
        <w:rPr>
          <w:rFonts w:hint="cs"/>
          <w:rtl/>
        </w:rPr>
        <w:t>،</w:t>
      </w:r>
      <w:r w:rsidRPr="00B349BF">
        <w:rPr>
          <w:rFonts w:hint="cs"/>
          <w:rtl/>
        </w:rPr>
        <w:t xml:space="preserve"> مقادير مختلفی را برای آنها قرار می‌دهيم.</w:t>
      </w:r>
      <w:r>
        <w:rPr>
          <w:rFonts w:hint="cs"/>
          <w:rtl/>
        </w:rPr>
        <w:t xml:space="preserve"> فرض می‌کنيم برنامه‌ی کاربردی ارائه شده، همواره در مهلت و بودجه‌ی تعيين شده قابل اجرا است.</w:t>
      </w:r>
      <w:r w:rsidRPr="00B349BF">
        <w:rPr>
          <w:rFonts w:hint="cs"/>
          <w:rtl/>
        </w:rPr>
        <w:t xml:space="preserve"> </w:t>
      </w:r>
      <w:r>
        <w:rPr>
          <w:rFonts w:hint="cs"/>
          <w:rtl/>
        </w:rPr>
        <w:t xml:space="preserve">اگر کاربر خواستار بهينه‌سازی هزينه باشد آنگاه </w:t>
      </w:r>
      <w:r w:rsidRPr="00B349BF">
        <w:rPr>
          <w:rFonts w:hint="cs"/>
          <w:rtl/>
        </w:rPr>
        <w:t>پس از مشخص شدن امکان اجرا</w:t>
      </w:r>
      <w:r>
        <w:rPr>
          <w:rFonts w:hint="cs"/>
          <w:rtl/>
        </w:rPr>
        <w:t>،</w:t>
      </w:r>
      <w:r w:rsidRPr="00B349BF">
        <w:rPr>
          <w:rFonts w:hint="cs"/>
          <w:rtl/>
        </w:rPr>
        <w:t xml:space="preserve"> سيستم</w:t>
      </w:r>
      <w:r>
        <w:rPr>
          <w:rFonts w:hint="cs"/>
          <w:rtl/>
        </w:rPr>
        <w:t xml:space="preserve"> زمانبندی،</w:t>
      </w:r>
      <w:r w:rsidRPr="00B349BF">
        <w:rPr>
          <w:rFonts w:hint="cs"/>
          <w:rtl/>
        </w:rPr>
        <w:t xml:space="preserve"> </w:t>
      </w:r>
      <w:r>
        <w:rPr>
          <w:rFonts w:hint="cs"/>
          <w:rtl/>
        </w:rPr>
        <w:t xml:space="preserve">بايد </w:t>
      </w:r>
      <w:r w:rsidRPr="00B349BF">
        <w:rPr>
          <w:rFonts w:hint="cs"/>
          <w:rtl/>
        </w:rPr>
        <w:t>برنام</w:t>
      </w:r>
      <w:r>
        <w:rPr>
          <w:rFonts w:hint="cs"/>
          <w:rtl/>
        </w:rPr>
        <w:t>ه‌ی</w:t>
      </w:r>
      <w:r w:rsidRPr="00B349BF">
        <w:rPr>
          <w:rFonts w:hint="cs"/>
          <w:rtl/>
        </w:rPr>
        <w:t xml:space="preserve"> کاربر را در قبل از مهلت تعيين شده و با حداقل هزينه</w:t>
      </w:r>
      <w:r>
        <w:rPr>
          <w:rFonts w:hint="cs"/>
          <w:rtl/>
        </w:rPr>
        <w:t>،</w:t>
      </w:r>
      <w:r w:rsidRPr="00B349BF">
        <w:rPr>
          <w:rFonts w:hint="cs"/>
          <w:rtl/>
        </w:rPr>
        <w:t xml:space="preserve"> تمام کند. برای نمونه</w:t>
      </w:r>
      <w:r>
        <w:rPr>
          <w:rFonts w:hint="cs"/>
          <w:rtl/>
        </w:rPr>
        <w:t>،</w:t>
      </w:r>
      <w:r w:rsidRPr="00B349BF">
        <w:rPr>
          <w:rFonts w:hint="cs"/>
          <w:rtl/>
        </w:rPr>
        <w:t xml:space="preserve"> اگر کاربر مقدار 200</w:t>
      </w:r>
      <w:r>
        <w:rPr>
          <w:rFonts w:hint="cs"/>
          <w:rtl/>
        </w:rPr>
        <w:t>هزار</w:t>
      </w:r>
      <w:r w:rsidRPr="00B349BF">
        <w:rPr>
          <w:rFonts w:hint="cs"/>
          <w:rtl/>
        </w:rPr>
        <w:t xml:space="preserve"> را برای بودجه و 10</w:t>
      </w:r>
      <w:r>
        <w:rPr>
          <w:rFonts w:hint="cs"/>
          <w:rtl/>
        </w:rPr>
        <w:t>هزار</w:t>
      </w:r>
      <w:r w:rsidRPr="00B349BF">
        <w:rPr>
          <w:rFonts w:hint="cs"/>
          <w:rtl/>
        </w:rPr>
        <w:t xml:space="preserve"> را برای مهلت تعيين کند و در زمان 5000 وارد سيستم شود آنگاه سيستم بايد بتواند برنام</w:t>
      </w:r>
      <w:r>
        <w:rPr>
          <w:rFonts w:hint="cs"/>
          <w:rtl/>
        </w:rPr>
        <w:t>ه‌ی</w:t>
      </w:r>
      <w:r w:rsidRPr="00B349BF">
        <w:rPr>
          <w:rFonts w:hint="cs"/>
          <w:rtl/>
        </w:rPr>
        <w:t xml:space="preserve"> کاربر را قبل از زمان 15000 و با حداقل هزين</w:t>
      </w:r>
      <w:r>
        <w:rPr>
          <w:rFonts w:hint="cs"/>
          <w:rtl/>
        </w:rPr>
        <w:t>ه‌ی</w:t>
      </w:r>
      <w:r w:rsidRPr="00B349BF">
        <w:rPr>
          <w:rFonts w:hint="cs"/>
          <w:rtl/>
        </w:rPr>
        <w:t xml:space="preserve"> ممکن (که البته کمتر از مقدار بودجه خواهد بود) به کاربر تحويل دهد.</w:t>
      </w:r>
    </w:p>
    <w:p w:rsidR="00B80BFC" w:rsidRPr="009D43E1" w:rsidRDefault="00B80BFC" w:rsidP="009D43E1">
      <w:pPr>
        <w:pStyle w:val="Heading3"/>
        <w:tabs>
          <w:tab w:val="clear" w:pos="0"/>
          <w:tab w:val="num" w:pos="810"/>
        </w:tabs>
        <w:bidi/>
        <w:rPr>
          <w:rFonts w:cs="B Nazanin"/>
          <w:szCs w:val="26"/>
        </w:rPr>
      </w:pPr>
      <w:bookmarkStart w:id="860" w:name="_Toc271852142"/>
      <w:bookmarkStart w:id="861" w:name="_Toc271960431"/>
      <w:bookmarkStart w:id="862" w:name="_Toc272055783"/>
      <w:r w:rsidRPr="009D43E1">
        <w:rPr>
          <w:rFonts w:cs="B Nazanin" w:hint="cs"/>
          <w:szCs w:val="26"/>
          <w:rtl/>
          <w:lang w:bidi="ar-SA"/>
        </w:rPr>
        <w:lastRenderedPageBreak/>
        <w:t>مدل برنامه</w:t>
      </w:r>
      <w:bookmarkEnd w:id="860"/>
      <w:bookmarkEnd w:id="861"/>
      <w:bookmarkEnd w:id="862"/>
    </w:p>
    <w:p w:rsidR="00B80BFC" w:rsidRPr="00B349BF" w:rsidRDefault="00B80BFC" w:rsidP="00B80BFC">
      <w:pPr>
        <w:pStyle w:val="MyParagraph"/>
        <w:rPr>
          <w:rtl/>
        </w:rPr>
      </w:pPr>
      <w:r w:rsidRPr="00B349BF">
        <w:rPr>
          <w:rFonts w:hint="cs"/>
          <w:rtl/>
        </w:rPr>
        <w:t>برنام</w:t>
      </w:r>
      <w:r>
        <w:rPr>
          <w:rFonts w:hint="cs"/>
          <w:rtl/>
        </w:rPr>
        <w:t>ه‌ی</w:t>
      </w:r>
      <w:r w:rsidRPr="00B349BF">
        <w:rPr>
          <w:rFonts w:hint="cs"/>
          <w:rtl/>
        </w:rPr>
        <w:t xml:space="preserve"> کاربردی</w:t>
      </w:r>
      <w:r>
        <w:rPr>
          <w:rFonts w:hint="cs"/>
          <w:rtl/>
        </w:rPr>
        <w:t>،</w:t>
      </w:r>
      <w:r w:rsidRPr="00B349BF">
        <w:rPr>
          <w:rFonts w:hint="cs"/>
          <w:rtl/>
        </w:rPr>
        <w:t xml:space="preserve"> از تعدادی کار مستقل از هم تشکيل شده است. در آزمايش‌ها</w:t>
      </w:r>
      <w:r>
        <w:rPr>
          <w:rFonts w:hint="cs"/>
          <w:rtl/>
        </w:rPr>
        <w:t>،</w:t>
      </w:r>
      <w:r w:rsidRPr="00B349BF">
        <w:rPr>
          <w:rFonts w:hint="cs"/>
          <w:rtl/>
        </w:rPr>
        <w:t xml:space="preserve"> در اغلب مواقع</w:t>
      </w:r>
      <w:r>
        <w:rPr>
          <w:rFonts w:hint="cs"/>
          <w:rtl/>
        </w:rPr>
        <w:t>،</w:t>
      </w:r>
      <w:r w:rsidRPr="00B349BF">
        <w:rPr>
          <w:rFonts w:hint="cs"/>
          <w:rtl/>
        </w:rPr>
        <w:t xml:space="preserve"> تعداد کارها را 200 عدد در نظر می‌گيريم. هر کار دارای طول مخصوص به خود بر حسب ميليون دستورالعمل (</w:t>
      </w:r>
      <w:r w:rsidRPr="00B349BF">
        <w:t>MI</w:t>
      </w:r>
      <w:r w:rsidRPr="00B349BF">
        <w:rPr>
          <w:rFonts w:hint="cs"/>
          <w:rtl/>
        </w:rPr>
        <w:t>) می‌باشد. طول</w:t>
      </w:r>
      <w:r>
        <w:rPr>
          <w:rFonts w:hint="cs"/>
          <w:rtl/>
        </w:rPr>
        <w:t xml:space="preserve"> کارها را متغير در نظر می‌گيريم؛</w:t>
      </w:r>
      <w:r w:rsidRPr="00B349BF">
        <w:rPr>
          <w:rFonts w:hint="cs"/>
          <w:rtl/>
        </w:rPr>
        <w:t xml:space="preserve"> به اين صورت که يک محدود</w:t>
      </w:r>
      <w:r>
        <w:rPr>
          <w:rFonts w:hint="cs"/>
          <w:rtl/>
        </w:rPr>
        <w:t>ه‌ی</w:t>
      </w:r>
      <w:r w:rsidRPr="00B349BF">
        <w:rPr>
          <w:rFonts w:hint="cs"/>
          <w:rtl/>
        </w:rPr>
        <w:t xml:space="preserve"> (حداکثر...حداقل) برای طول کارها انتخاب می‌شود</w:t>
      </w:r>
      <w:r>
        <w:rPr>
          <w:rFonts w:hint="cs"/>
          <w:rtl/>
        </w:rPr>
        <w:t>؛</w:t>
      </w:r>
      <w:r w:rsidRPr="00B349BF">
        <w:rPr>
          <w:rFonts w:hint="cs"/>
          <w:rtl/>
        </w:rPr>
        <w:t xml:space="preserve"> سپس برای طول هر کار</w:t>
      </w:r>
      <w:r>
        <w:rPr>
          <w:rFonts w:hint="cs"/>
          <w:rtl/>
        </w:rPr>
        <w:t>،</w:t>
      </w:r>
      <w:r w:rsidRPr="00B349BF">
        <w:rPr>
          <w:rFonts w:hint="cs"/>
          <w:rtl/>
        </w:rPr>
        <w:t xml:space="preserve"> يک مقدار به صورت تصادفی از اين محدوده انتخاب می‌شود</w:t>
      </w:r>
      <w:r>
        <w:rPr>
          <w:rFonts w:hint="cs"/>
          <w:rtl/>
        </w:rPr>
        <w:t>،</w:t>
      </w:r>
      <w:r w:rsidRPr="00B349BF">
        <w:rPr>
          <w:rFonts w:hint="cs"/>
          <w:rtl/>
        </w:rPr>
        <w:t xml:space="preserve"> به طوري</w:t>
      </w:r>
      <w:r>
        <w:rPr>
          <w:rFonts w:hint="cs"/>
          <w:rtl/>
        </w:rPr>
        <w:t xml:space="preserve"> </w:t>
      </w:r>
      <w:r w:rsidRPr="00B349BF">
        <w:rPr>
          <w:rFonts w:hint="cs"/>
          <w:rtl/>
        </w:rPr>
        <w:t>که توزيع طول کارها يکنواخت باشد. برای همگون‌ترين حالت</w:t>
      </w:r>
      <w:r>
        <w:rPr>
          <w:rFonts w:hint="cs"/>
          <w:rtl/>
        </w:rPr>
        <w:t>،</w:t>
      </w:r>
      <w:r w:rsidRPr="00B349BF">
        <w:rPr>
          <w:rFonts w:hint="cs"/>
          <w:rtl/>
        </w:rPr>
        <w:t xml:space="preserve"> محدود</w:t>
      </w:r>
      <w:r>
        <w:rPr>
          <w:rFonts w:hint="cs"/>
          <w:rtl/>
        </w:rPr>
        <w:t>ه‌ی</w:t>
      </w:r>
      <w:r w:rsidRPr="00B349BF">
        <w:rPr>
          <w:rFonts w:hint="cs"/>
          <w:rtl/>
        </w:rPr>
        <w:t xml:space="preserve"> توزيع طول کارها را (110000...100000) و برای ناهمگون‌ترين حالت محدود</w:t>
      </w:r>
      <w:r>
        <w:rPr>
          <w:rFonts w:hint="cs"/>
          <w:rtl/>
        </w:rPr>
        <w:t>ه‌ی</w:t>
      </w:r>
      <w:r w:rsidRPr="00B349BF">
        <w:rPr>
          <w:rFonts w:hint="cs"/>
          <w:rtl/>
        </w:rPr>
        <w:t xml:space="preserve"> (200000...10000) را در نظر می‌گيريم. ميانگين محدوده را در هر حالتی مقدار 105000 قرار می‌دهيم تا بتوان يک الگوريتم را در ناهمگونی</w:t>
      </w:r>
      <w:r w:rsidRPr="00B349BF">
        <w:rPr>
          <w:rFonts w:hint="eastAsia"/>
          <w:rtl/>
        </w:rPr>
        <w:t>‌های مختلف</w:t>
      </w:r>
      <w:r w:rsidRPr="00B349BF">
        <w:rPr>
          <w:rFonts w:hint="cs"/>
          <w:rtl/>
        </w:rPr>
        <w:t xml:space="preserve"> کارها با هم مقايسه کرد. برای راحتی</w:t>
      </w:r>
      <w:r>
        <w:rPr>
          <w:rFonts w:hint="cs"/>
          <w:rtl/>
        </w:rPr>
        <w:t>،</w:t>
      </w:r>
      <w:r w:rsidRPr="00B349BF">
        <w:rPr>
          <w:rFonts w:hint="cs"/>
          <w:rtl/>
        </w:rPr>
        <w:t xml:space="preserve"> واحد طول را در بعضی اوقات </w:t>
      </w:r>
      <w:r w:rsidRPr="00B349BF">
        <w:t>MI</w:t>
      </w:r>
      <w:r w:rsidRPr="00B349BF">
        <w:rPr>
          <w:rFonts w:hint="cs"/>
          <w:rtl/>
        </w:rPr>
        <w:t>1000 قرار می‌دهيم و برای نمونه</w:t>
      </w:r>
      <w:r>
        <w:rPr>
          <w:rFonts w:hint="cs"/>
          <w:rtl/>
        </w:rPr>
        <w:t>،</w:t>
      </w:r>
      <w:r w:rsidRPr="00B349BF">
        <w:rPr>
          <w:rFonts w:hint="cs"/>
          <w:rtl/>
        </w:rPr>
        <w:t xml:space="preserve"> محدود</w:t>
      </w:r>
      <w:r>
        <w:rPr>
          <w:rFonts w:hint="cs"/>
          <w:rtl/>
        </w:rPr>
        <w:t>ه‌ی</w:t>
      </w:r>
      <w:r w:rsidRPr="00B349BF">
        <w:rPr>
          <w:rFonts w:hint="cs"/>
          <w:rtl/>
        </w:rPr>
        <w:t xml:space="preserve"> ناهمگون‌ترين حالت را به صورت (200...10) بيان می‌کنيم.</w:t>
      </w:r>
    </w:p>
    <w:p w:rsidR="00B80BFC" w:rsidRDefault="00B80BFC" w:rsidP="00B80BFC">
      <w:pPr>
        <w:pStyle w:val="MyParagraph"/>
        <w:rPr>
          <w:rtl/>
        </w:rPr>
      </w:pPr>
      <w:r w:rsidRPr="00B349BF">
        <w:rPr>
          <w:rFonts w:hint="cs"/>
          <w:rtl/>
        </w:rPr>
        <w:t xml:space="preserve">در ابزار </w:t>
      </w:r>
      <w:r w:rsidRPr="00B349BF">
        <w:t>GridSim</w:t>
      </w:r>
      <w:r w:rsidRPr="00B349BF">
        <w:rPr>
          <w:rFonts w:hint="cs"/>
          <w:rtl/>
        </w:rPr>
        <w:t xml:space="preserve"> هر کار به صورت يک </w:t>
      </w:r>
      <w:r w:rsidRPr="00B349BF">
        <w:t>Gridlet</w:t>
      </w:r>
      <w:r w:rsidRPr="00B349BF">
        <w:rPr>
          <w:rFonts w:hint="cs"/>
          <w:rtl/>
        </w:rPr>
        <w:t xml:space="preserve"> مدل می‌شود که دارای پارامترهای طول و انداز</w:t>
      </w:r>
      <w:r>
        <w:rPr>
          <w:rFonts w:hint="cs"/>
          <w:rtl/>
        </w:rPr>
        <w:t>ه‌ی</w:t>
      </w:r>
      <w:r w:rsidRPr="00B349BF">
        <w:rPr>
          <w:rFonts w:hint="cs"/>
          <w:rtl/>
        </w:rPr>
        <w:t xml:space="preserve"> فايل</w:t>
      </w:r>
      <w:r w:rsidRPr="00B349BF">
        <w:rPr>
          <w:rFonts w:hint="eastAsia"/>
          <w:rtl/>
        </w:rPr>
        <w:t>‌های</w:t>
      </w:r>
      <w:r w:rsidRPr="00B349BF">
        <w:rPr>
          <w:rFonts w:hint="cs"/>
          <w:rtl/>
        </w:rPr>
        <w:t xml:space="preserve"> ورودی و خروجی می‌باشد. از آنجا که در الگوريتم‌های زمانبندی</w:t>
      </w:r>
      <w:r>
        <w:rPr>
          <w:rFonts w:hint="cs"/>
          <w:rtl/>
        </w:rPr>
        <w:t>،</w:t>
      </w:r>
      <w:r w:rsidRPr="00B349BF">
        <w:rPr>
          <w:rFonts w:hint="cs"/>
          <w:rtl/>
        </w:rPr>
        <w:t xml:space="preserve"> فقط زمان اجرای کارها بر روی منابع برای ما مهم است و تأخير شبکه برای جابجايي فايل‌ها را در نظر نمی‌گيريم مقدار 0 را برای پارامتر انداز</w:t>
      </w:r>
      <w:r>
        <w:rPr>
          <w:rFonts w:hint="cs"/>
          <w:rtl/>
        </w:rPr>
        <w:t>ه‌ی</w:t>
      </w:r>
      <w:r w:rsidRPr="00B349BF">
        <w:rPr>
          <w:rFonts w:hint="cs"/>
          <w:rtl/>
        </w:rPr>
        <w:t xml:space="preserve"> فايل‌ها قرار می‌دهيم. البته در واقعيت نيز انداز</w:t>
      </w:r>
      <w:r>
        <w:rPr>
          <w:rFonts w:hint="cs"/>
          <w:rtl/>
        </w:rPr>
        <w:t>ه‌ی</w:t>
      </w:r>
      <w:r w:rsidRPr="00B349BF">
        <w:rPr>
          <w:rFonts w:hint="cs"/>
          <w:rtl/>
        </w:rPr>
        <w:t xml:space="preserve"> فايل‌ها آنقدری نيست که تأخير شبکه در مقابل زمان اجرای کارها قابل ملاحظه باشد.</w:t>
      </w:r>
    </w:p>
    <w:p w:rsidR="00B80BFC" w:rsidRDefault="00B80BFC" w:rsidP="00B80BFC">
      <w:pPr>
        <w:pStyle w:val="MyParagraph"/>
        <w:rPr>
          <w:rtl/>
        </w:rPr>
      </w:pPr>
      <w:r>
        <w:rPr>
          <w:rFonts w:hint="cs"/>
          <w:rtl/>
        </w:rPr>
        <w:t>همچنين کارهای مورد مطالعه کاملاً محاسباتی هستند و فقط در ابتدا مقادير مورد نياز را از فايل ورودی دريافت می‌کنند و در پايان اجرا نتايج بدست آمده را در فايل خروجی قرار می‌دهند. از اين تعامل داده‌ای اندک کارها نيز صرف نظر می‌کنيم و تنها به جنبه‌ی محاسباتی آنها می‌پردازيم.</w:t>
      </w:r>
    </w:p>
    <w:p w:rsidR="006C0CE1" w:rsidRDefault="006C0CE1" w:rsidP="000B4CE1">
      <w:pPr>
        <w:bidi/>
        <w:spacing w:after="0" w:line="288" w:lineRule="auto"/>
        <w:jc w:val="both"/>
        <w:rPr>
          <w:rFonts w:cs="B Nazanin"/>
          <w:sz w:val="24"/>
          <w:szCs w:val="24"/>
          <w:rtl/>
          <w:lang w:bidi="fa-IR"/>
        </w:rPr>
      </w:pPr>
      <w:r w:rsidRPr="00202023">
        <w:rPr>
          <w:rFonts w:cs="B Nazanin" w:hint="cs"/>
          <w:sz w:val="20"/>
          <w:szCs w:val="24"/>
          <w:rtl/>
          <w:lang w:bidi="fa-IR"/>
        </w:rPr>
        <w:t>در این</w:t>
      </w:r>
      <w:r>
        <w:rPr>
          <w:rFonts w:cs="B Nazanin" w:hint="cs"/>
          <w:sz w:val="20"/>
          <w:szCs w:val="24"/>
          <w:rtl/>
          <w:lang w:bidi="fa-IR"/>
        </w:rPr>
        <w:t xml:space="preserve"> پیاده سازی</w:t>
      </w:r>
      <w:r w:rsidRPr="00202023">
        <w:rPr>
          <w:rFonts w:cs="B Nazanin" w:hint="cs"/>
          <w:sz w:val="20"/>
          <w:szCs w:val="24"/>
          <w:rtl/>
          <w:lang w:bidi="fa-IR"/>
        </w:rPr>
        <w:t xml:space="preserve">، یک مدل کار در </w:t>
      </w:r>
      <w:r w:rsidRPr="00202023">
        <w:rPr>
          <w:rFonts w:ascii="Arial" w:hAnsi="Arial" w:cs="B Nazanin"/>
          <w:sz w:val="20"/>
          <w:szCs w:val="24"/>
          <w:rtl/>
          <w:lang w:bidi="fa-IR"/>
        </w:rPr>
        <w:t xml:space="preserve">زبان </w:t>
      </w:r>
      <w:r w:rsidRPr="00202023">
        <w:rPr>
          <w:rFonts w:ascii="Arial" w:hAnsi="Arial" w:cs="B Nazanin"/>
          <w:sz w:val="20"/>
          <w:szCs w:val="24"/>
          <w:lang w:bidi="fa-IR"/>
        </w:rPr>
        <w:t>CSPL</w:t>
      </w:r>
      <w:r w:rsidRPr="00202023">
        <w:rPr>
          <w:rFonts w:ascii="Arial" w:hAnsi="Arial" w:cs="B Nazanin"/>
          <w:sz w:val="20"/>
          <w:szCs w:val="24"/>
          <w:rtl/>
          <w:lang w:bidi="fa-IR"/>
        </w:rPr>
        <w:t xml:space="preserve"> نرم افزار </w:t>
      </w:r>
      <w:r w:rsidRPr="00202023">
        <w:rPr>
          <w:rFonts w:ascii="Arial" w:hAnsi="Arial" w:cs="B Nazanin"/>
          <w:sz w:val="20"/>
          <w:szCs w:val="24"/>
          <w:lang w:bidi="fa-IR"/>
        </w:rPr>
        <w:t>SPNP</w:t>
      </w:r>
      <w:r w:rsidRPr="00202023">
        <w:rPr>
          <w:rFonts w:ascii="Arial" w:hAnsi="Arial" w:cs="B Nazanin"/>
          <w:sz w:val="20"/>
          <w:szCs w:val="24"/>
          <w:rtl/>
          <w:lang w:bidi="fa-IR"/>
        </w:rPr>
        <w:t xml:space="preserve"> تعریف</w:t>
      </w:r>
      <w:r w:rsidRPr="00202023">
        <w:rPr>
          <w:rFonts w:cs="B Nazanin" w:hint="cs"/>
          <w:sz w:val="20"/>
          <w:szCs w:val="24"/>
          <w:rtl/>
          <w:lang w:bidi="fa-IR"/>
        </w:rPr>
        <w:t xml:space="preserve"> کردیم. کد آن در شکل </w:t>
      </w:r>
      <w:r w:rsidR="000B4CE1">
        <w:rPr>
          <w:rFonts w:cs="B Nazanin" w:hint="cs"/>
          <w:sz w:val="20"/>
          <w:szCs w:val="24"/>
          <w:rtl/>
          <w:lang w:bidi="fa-IR"/>
        </w:rPr>
        <w:t>5</w:t>
      </w:r>
      <w:r w:rsidRPr="00202023">
        <w:rPr>
          <w:rFonts w:cs="B Nazanin" w:hint="cs"/>
          <w:sz w:val="20"/>
          <w:szCs w:val="24"/>
          <w:rtl/>
          <w:lang w:bidi="fa-IR"/>
        </w:rPr>
        <w:t>-</w:t>
      </w:r>
      <w:r w:rsidR="00922579">
        <w:rPr>
          <w:rFonts w:cs="B Nazanin" w:hint="cs"/>
          <w:sz w:val="20"/>
          <w:szCs w:val="24"/>
          <w:rtl/>
          <w:lang w:bidi="fa-IR"/>
        </w:rPr>
        <w:t>13</w:t>
      </w:r>
      <w:r w:rsidRPr="00202023">
        <w:rPr>
          <w:rFonts w:cs="B Nazanin" w:hint="cs"/>
          <w:sz w:val="20"/>
          <w:szCs w:val="24"/>
          <w:rtl/>
          <w:lang w:bidi="fa-IR"/>
        </w:rPr>
        <w:t xml:space="preserve"> آورده شده است</w:t>
      </w:r>
      <w:r>
        <w:rPr>
          <w:rFonts w:cs="B Nazanin" w:hint="cs"/>
          <w:sz w:val="24"/>
          <w:szCs w:val="24"/>
          <w:rtl/>
          <w:lang w:bidi="fa-IR"/>
        </w:rPr>
        <w:t>.</w:t>
      </w:r>
    </w:p>
    <w:tbl>
      <w:tblPr>
        <w:bidiVisual/>
        <w:tblW w:w="0" w:type="auto"/>
        <w:tblLook w:val="04A0" w:firstRow="1" w:lastRow="0" w:firstColumn="1" w:lastColumn="0" w:noHBand="0" w:noVBand="1"/>
      </w:tblPr>
      <w:tblGrid>
        <w:gridCol w:w="8856"/>
      </w:tblGrid>
      <w:tr w:rsidR="006C0CE1" w:rsidRPr="00741D58">
        <w:tc>
          <w:tcPr>
            <w:tcW w:w="8856" w:type="dxa"/>
          </w:tcPr>
          <w:p w:rsidR="006C0CE1" w:rsidRPr="00741D58" w:rsidRDefault="006C0CE1"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struct</w:t>
            </w:r>
            <w:r w:rsidRPr="00741D58">
              <w:rPr>
                <w:rFonts w:ascii="Times New Roman" w:hAnsi="Times New Roman" w:cs="Times New Roman"/>
                <w:sz w:val="18"/>
                <w:szCs w:val="18"/>
                <w:lang w:bidi="ar-SA"/>
              </w:rPr>
              <w:t xml:space="preserve"> task{</w:t>
            </w:r>
          </w:p>
          <w:p w:rsidR="006C0CE1" w:rsidRPr="00741D58" w:rsidRDefault="006C0CE1"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r_prob[4];</w:t>
            </w:r>
            <w:r w:rsidRPr="00741D58">
              <w:rPr>
                <w:rFonts w:ascii="Times New Roman" w:hAnsi="Times New Roman" w:cs="Times New Roman"/>
                <w:color w:val="008000"/>
                <w:sz w:val="18"/>
                <w:szCs w:val="18"/>
                <w:lang w:bidi="ar-SA"/>
              </w:rPr>
              <w:t>// ehtemale gharar giri har task dar 4 manbah-dar ebteda yeksan va 0.25 mibashad</w:t>
            </w:r>
          </w:p>
          <w:p w:rsidR="006C0CE1" w:rsidRPr="00741D58" w:rsidRDefault="006C0CE1"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char</w:t>
            </w:r>
            <w:r w:rsidRPr="00741D58">
              <w:rPr>
                <w:rFonts w:ascii="Times New Roman" w:hAnsi="Times New Roman" w:cs="Times New Roman"/>
                <w:sz w:val="18"/>
                <w:szCs w:val="18"/>
                <w:lang w:bidi="ar-SA"/>
              </w:rPr>
              <w:t xml:space="preserve"> name;  </w:t>
            </w:r>
            <w:r w:rsidRPr="00741D58">
              <w:rPr>
                <w:rFonts w:ascii="Times New Roman" w:hAnsi="Times New Roman" w:cs="Times New Roman"/>
                <w:color w:val="008000"/>
                <w:sz w:val="18"/>
                <w:szCs w:val="18"/>
                <w:lang w:bidi="ar-SA"/>
              </w:rPr>
              <w:t>// nami baraye task</w:t>
            </w:r>
          </w:p>
          <w:p w:rsidR="006C0CE1" w:rsidRPr="00741D58" w:rsidRDefault="006C0CE1"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t_cost;</w:t>
            </w:r>
            <w:r w:rsidRPr="00741D58">
              <w:rPr>
                <w:rFonts w:ascii="Times New Roman" w:hAnsi="Times New Roman" w:cs="Times New Roman"/>
                <w:color w:val="008000"/>
                <w:sz w:val="18"/>
                <w:szCs w:val="18"/>
                <w:lang w:bidi="ar-SA"/>
              </w:rPr>
              <w:t>// dar LATO va ALATO estefadeh nemishavad</w:t>
            </w:r>
          </w:p>
          <w:p w:rsidR="006C0CE1" w:rsidRPr="00741D58" w:rsidRDefault="006C0CE1"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t_time;</w:t>
            </w:r>
            <w:r w:rsidRPr="00741D58">
              <w:rPr>
                <w:rFonts w:ascii="Times New Roman" w:hAnsi="Times New Roman" w:cs="Times New Roman"/>
                <w:color w:val="008000"/>
                <w:sz w:val="18"/>
                <w:szCs w:val="18"/>
                <w:lang w:bidi="ar-SA"/>
              </w:rPr>
              <w:t>// bar hasb MI</w:t>
            </w:r>
          </w:p>
          <w:p w:rsidR="006C0CE1" w:rsidRPr="00741D58" w:rsidRDefault="006C0CE1"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punishment;</w:t>
            </w:r>
            <w:r w:rsidRPr="00741D58">
              <w:rPr>
                <w:rFonts w:ascii="Times New Roman" w:hAnsi="Times New Roman" w:cs="Times New Roman"/>
                <w:sz w:val="18"/>
                <w:szCs w:val="18"/>
                <w:rtl/>
                <w:lang w:bidi="ar-SA"/>
              </w:rPr>
              <w:t xml:space="preserve"> </w:t>
            </w:r>
            <w:r w:rsidRPr="00741D58">
              <w:rPr>
                <w:rFonts w:ascii="Times New Roman" w:hAnsi="Times New Roman" w:cs="Times New Roman"/>
                <w:color w:val="008000"/>
                <w:sz w:val="18"/>
                <w:szCs w:val="18"/>
                <w:lang w:bidi="ar-SA"/>
              </w:rPr>
              <w:t>// mizan PUNISHMENT har task ke dar meghdar dehi avalie har charkhesh LA 0 dar nazr gerefte mishavad.</w:t>
            </w:r>
          </w:p>
          <w:p w:rsidR="006C0CE1" w:rsidRPr="00741D58" w:rsidRDefault="006C0CE1"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reward;</w:t>
            </w:r>
            <w:r w:rsidRPr="00741D58">
              <w:rPr>
                <w:rFonts w:ascii="Times New Roman" w:hAnsi="Times New Roman" w:cs="Times New Roman"/>
                <w:color w:val="008000"/>
                <w:sz w:val="18"/>
                <w:szCs w:val="18"/>
                <w:lang w:bidi="ar-SA"/>
              </w:rPr>
              <w:t xml:space="preserve"> // mizan REWARD har task ke dar meghdar dehi avalie har charkhesh LA 0 dar nazr gerefte mishavad.</w:t>
            </w:r>
          </w:p>
          <w:p w:rsidR="006C0CE1" w:rsidRPr="00741D58" w:rsidRDefault="006C0CE1" w:rsidP="00741D58">
            <w:pPr>
              <w:autoSpaceDE w:val="0"/>
              <w:autoSpaceDN w:val="0"/>
              <w:adjustRightInd w:val="0"/>
              <w:spacing w:after="0" w:line="240" w:lineRule="auto"/>
              <w:rPr>
                <w:rFonts w:ascii="Consolas" w:hAnsi="Consolas" w:cs="Consolas"/>
                <w:sz w:val="19"/>
                <w:szCs w:val="19"/>
                <w:rtl/>
                <w:lang w:bidi="ar-SA"/>
              </w:rPr>
            </w:pPr>
            <w:r w:rsidRPr="00741D58">
              <w:rPr>
                <w:rFonts w:ascii="Times New Roman" w:hAnsi="Times New Roman" w:cs="Times New Roman"/>
                <w:sz w:val="18"/>
                <w:szCs w:val="18"/>
                <w:lang w:bidi="ar-SA"/>
              </w:rPr>
              <w:t>}t[</w:t>
            </w:r>
            <w:r w:rsidRPr="00741D58">
              <w:rPr>
                <w:rFonts w:ascii="Times New Roman" w:hAnsi="Times New Roman" w:cs="Times New Roman"/>
                <w:sz w:val="18"/>
                <w:szCs w:val="18"/>
                <w:rtl/>
                <w:lang w:bidi="ar-SA"/>
              </w:rPr>
              <w:t>200</w:t>
            </w:r>
            <w:r w:rsidRPr="00741D58">
              <w:rPr>
                <w:rFonts w:ascii="Times New Roman" w:hAnsi="Times New Roman" w:cs="Times New Roman"/>
                <w:sz w:val="18"/>
                <w:szCs w:val="18"/>
                <w:lang w:bidi="ar-SA"/>
              </w:rPr>
              <w:t>];</w:t>
            </w:r>
          </w:p>
        </w:tc>
      </w:tr>
    </w:tbl>
    <w:p w:rsidR="006C0CE1" w:rsidRPr="007D17F8" w:rsidRDefault="007D17F8" w:rsidP="007D17F8">
      <w:pPr>
        <w:pStyle w:val="Caption"/>
        <w:bidi/>
        <w:jc w:val="center"/>
        <w:rPr>
          <w:rFonts w:cs="B Nazanin"/>
          <w:b w:val="0"/>
          <w:bCs w:val="0"/>
          <w:color w:val="auto"/>
          <w:sz w:val="22"/>
          <w:szCs w:val="22"/>
          <w:rtl/>
          <w:lang w:bidi="fa-IR"/>
        </w:rPr>
      </w:pPr>
      <w:bookmarkStart w:id="863" w:name="_Toc272054972"/>
      <w:r w:rsidRPr="007D17F8">
        <w:rPr>
          <w:rFonts w:cs="B Nazanin" w:hint="eastAsia"/>
          <w:color w:val="auto"/>
          <w:sz w:val="22"/>
          <w:szCs w:val="22"/>
          <w:rtl/>
          <w:lang w:bidi="ar-SA"/>
        </w:rPr>
        <w:t>شکل</w:t>
      </w:r>
      <w:r w:rsidRPr="007D17F8">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13</w:t>
      </w:r>
      <w:r w:rsidR="002A4878">
        <w:rPr>
          <w:rFonts w:cs="B Nazanin"/>
          <w:color w:val="auto"/>
          <w:sz w:val="22"/>
          <w:szCs w:val="22"/>
          <w:rtl/>
          <w:lang w:bidi="ar-SA"/>
        </w:rPr>
        <w:fldChar w:fldCharType="end"/>
      </w:r>
      <w:r w:rsidR="006C0CE1" w:rsidRPr="007D17F8">
        <w:rPr>
          <w:rFonts w:cs="B Nazanin" w:hint="cs"/>
          <w:color w:val="auto"/>
          <w:sz w:val="22"/>
          <w:szCs w:val="22"/>
          <w:rtl/>
          <w:lang w:bidi="fa-IR"/>
        </w:rPr>
        <w:t>: کد تعریف کارها</w:t>
      </w:r>
      <w:bookmarkEnd w:id="863"/>
    </w:p>
    <w:p w:rsidR="009448EF" w:rsidRPr="009D43E1" w:rsidRDefault="009448EF" w:rsidP="009D43E1">
      <w:pPr>
        <w:pStyle w:val="Heading3"/>
        <w:tabs>
          <w:tab w:val="clear" w:pos="0"/>
          <w:tab w:val="num" w:pos="810"/>
        </w:tabs>
        <w:bidi/>
        <w:rPr>
          <w:rFonts w:cs="B Nazanin"/>
          <w:szCs w:val="26"/>
          <w:rtl/>
        </w:rPr>
      </w:pPr>
      <w:bookmarkStart w:id="864" w:name="_Toc271852143"/>
      <w:bookmarkStart w:id="865" w:name="_Toc271960432"/>
      <w:bookmarkStart w:id="866" w:name="_Toc272055784"/>
      <w:r w:rsidRPr="009D43E1">
        <w:rPr>
          <w:rFonts w:cs="B Nazanin" w:hint="cs"/>
          <w:szCs w:val="26"/>
          <w:rtl/>
          <w:lang w:bidi="ar-SA"/>
        </w:rPr>
        <w:lastRenderedPageBreak/>
        <w:t>مدل منابع</w:t>
      </w:r>
      <w:bookmarkEnd w:id="864"/>
      <w:bookmarkEnd w:id="865"/>
      <w:bookmarkEnd w:id="866"/>
    </w:p>
    <w:p w:rsidR="00373F04" w:rsidRDefault="005E59FD" w:rsidP="000B4CE1">
      <w:pPr>
        <w:pStyle w:val="MyParagraph"/>
        <w:ind w:firstLine="576"/>
        <w:rPr>
          <w:rtl/>
        </w:rPr>
      </w:pPr>
      <w:r w:rsidRPr="00B349BF">
        <w:rPr>
          <w:rFonts w:hint="cs"/>
          <w:rtl/>
        </w:rPr>
        <w:t xml:space="preserve">ما از يک پيکربندی نمونه با نام </w:t>
      </w:r>
      <w:r w:rsidRPr="00B349BF">
        <w:t>GR1</w:t>
      </w:r>
      <w:r w:rsidRPr="00B349BF">
        <w:rPr>
          <w:rFonts w:hint="cs"/>
          <w:rtl/>
        </w:rPr>
        <w:t xml:space="preserve"> </w:t>
      </w:r>
      <w:r>
        <w:rPr>
          <w:rFonts w:hint="cs"/>
          <w:rtl/>
        </w:rPr>
        <w:t xml:space="preserve">برای منابع گريد در آزمايش‌ها </w:t>
      </w:r>
      <w:r w:rsidRPr="00B349BF">
        <w:rPr>
          <w:rFonts w:hint="cs"/>
          <w:rtl/>
        </w:rPr>
        <w:t xml:space="preserve">استفاده می‌کنيم که </w:t>
      </w:r>
      <w:r>
        <w:rPr>
          <w:rFonts w:hint="cs"/>
          <w:rtl/>
        </w:rPr>
        <w:t>البته در جهان خارج</w:t>
      </w:r>
      <w:r w:rsidRPr="00B349BF">
        <w:rPr>
          <w:rFonts w:hint="cs"/>
          <w:rtl/>
        </w:rPr>
        <w:t xml:space="preserve"> </w:t>
      </w:r>
      <w:r>
        <w:rPr>
          <w:rFonts w:hint="cs"/>
          <w:rtl/>
        </w:rPr>
        <w:t xml:space="preserve">وجود </w:t>
      </w:r>
      <w:r w:rsidRPr="00B349BF">
        <w:rPr>
          <w:rFonts w:hint="cs"/>
          <w:rtl/>
        </w:rPr>
        <w:t>ندارد</w:t>
      </w:r>
      <w:r>
        <w:rPr>
          <w:rFonts w:hint="cs"/>
          <w:rtl/>
        </w:rPr>
        <w:t xml:space="preserve">. يک نمونه از پيکربندی واقعی با نام </w:t>
      </w:r>
      <w:r>
        <w:t>WWG</w:t>
      </w:r>
      <w:r>
        <w:rPr>
          <w:rFonts w:hint="cs"/>
          <w:rtl/>
        </w:rPr>
        <w:t xml:space="preserve"> در </w:t>
      </w:r>
      <w:r w:rsidR="0056794B">
        <w:t>[</w:t>
      </w:r>
      <w:r w:rsidR="00E75B61">
        <w:t>133</w:t>
      </w:r>
      <w:r w:rsidR="0056794B">
        <w:t>]</w:t>
      </w:r>
      <w:r>
        <w:rPr>
          <w:rFonts w:hint="cs"/>
          <w:rtl/>
        </w:rPr>
        <w:t xml:space="preserve"> آمده است که ما از آن نيز در آزمايش‌ها استفاده کرده‌ايم؛ ولی فقط نتايج حاصل با پيکربندی </w:t>
      </w:r>
      <w:r w:rsidR="00905604">
        <w:t xml:space="preserve"> GR2 </w:t>
      </w:r>
      <w:r w:rsidR="00905604">
        <w:rPr>
          <w:rFonts w:hint="cs"/>
          <w:rtl/>
        </w:rPr>
        <w:t>و</w:t>
      </w:r>
      <w:r w:rsidR="00905604">
        <w:t xml:space="preserve"> </w:t>
      </w:r>
      <w:r>
        <w:t>GR1</w:t>
      </w:r>
      <w:r>
        <w:rPr>
          <w:rFonts w:hint="cs"/>
          <w:rtl/>
        </w:rPr>
        <w:t xml:space="preserve"> را آورده‌ايم</w:t>
      </w:r>
      <w:r w:rsidRPr="00B349BF">
        <w:rPr>
          <w:rFonts w:hint="cs"/>
          <w:rtl/>
        </w:rPr>
        <w:t>. خصوصيات منابع</w:t>
      </w:r>
      <w:r>
        <w:rPr>
          <w:rFonts w:hint="cs"/>
          <w:rtl/>
        </w:rPr>
        <w:t xml:space="preserve"> در </w:t>
      </w:r>
      <w:r w:rsidR="00905604">
        <w:t xml:space="preserve">GR2 </w:t>
      </w:r>
      <w:r w:rsidR="00905604">
        <w:rPr>
          <w:rFonts w:hint="cs"/>
          <w:rtl/>
        </w:rPr>
        <w:t>و</w:t>
      </w:r>
      <w:r w:rsidR="00905604">
        <w:t xml:space="preserve"> GR1</w:t>
      </w:r>
      <w:r w:rsidR="00905604">
        <w:rPr>
          <w:rFonts w:hint="cs"/>
          <w:rtl/>
        </w:rPr>
        <w:t xml:space="preserve"> </w:t>
      </w:r>
      <w:r w:rsidRPr="00B349BF">
        <w:rPr>
          <w:rFonts w:hint="cs"/>
          <w:rtl/>
        </w:rPr>
        <w:t>طوری است که بتوان زمانبندی‌های مختلف را به خوبی با هم مقايسه کرد. هم</w:t>
      </w:r>
      <w:r>
        <w:rPr>
          <w:rFonts w:hint="cs"/>
          <w:rtl/>
        </w:rPr>
        <w:t>ه‌ی</w:t>
      </w:r>
      <w:r w:rsidRPr="00B349BF">
        <w:rPr>
          <w:rFonts w:hint="cs"/>
          <w:rtl/>
        </w:rPr>
        <w:t xml:space="preserve"> اين من</w:t>
      </w:r>
      <w:r>
        <w:rPr>
          <w:rFonts w:hint="cs"/>
          <w:rtl/>
        </w:rPr>
        <w:t xml:space="preserve">ابع دارای يک پردازنده هستند و </w:t>
      </w:r>
      <w:r w:rsidRPr="00B349BF">
        <w:rPr>
          <w:rFonts w:hint="cs"/>
          <w:rtl/>
        </w:rPr>
        <w:t>به صورت فضامشترک رفتار می‌</w:t>
      </w:r>
      <w:r>
        <w:rPr>
          <w:rFonts w:hint="cs"/>
          <w:rtl/>
        </w:rPr>
        <w:t>کنند</w:t>
      </w:r>
      <w:r w:rsidRPr="00B349BF">
        <w:rPr>
          <w:rFonts w:hint="cs"/>
          <w:rtl/>
        </w:rPr>
        <w:t>. اين پيکربندی</w:t>
      </w:r>
      <w:r w:rsidR="00905604">
        <w:rPr>
          <w:rFonts w:hint="cs"/>
          <w:rtl/>
        </w:rPr>
        <w:t xml:space="preserve"> ها</w:t>
      </w:r>
      <w:r w:rsidRPr="00B349BF">
        <w:rPr>
          <w:rFonts w:hint="cs"/>
          <w:rtl/>
        </w:rPr>
        <w:t xml:space="preserve"> را می‌توان در </w:t>
      </w:r>
      <w:r w:rsidR="00E539AC">
        <w:rPr>
          <w:rFonts w:hint="cs"/>
          <w:rtl/>
        </w:rPr>
        <w:t xml:space="preserve">جدول </w:t>
      </w:r>
      <w:r w:rsidR="000B4CE1">
        <w:rPr>
          <w:rFonts w:hint="cs"/>
          <w:rtl/>
        </w:rPr>
        <w:t>5</w:t>
      </w:r>
      <w:r w:rsidR="00E539AC">
        <w:rPr>
          <w:rFonts w:hint="cs"/>
          <w:rtl/>
        </w:rPr>
        <w:t>-</w:t>
      </w:r>
      <w:r w:rsidR="00922579">
        <w:rPr>
          <w:rFonts w:hint="cs"/>
          <w:rtl/>
        </w:rPr>
        <w:t>2</w:t>
      </w:r>
      <w:r w:rsidR="00905604">
        <w:rPr>
          <w:rFonts w:hint="cs"/>
          <w:rtl/>
        </w:rPr>
        <w:t xml:space="preserve"> و </w:t>
      </w:r>
      <w:r w:rsidR="000B4CE1">
        <w:rPr>
          <w:rFonts w:hint="cs"/>
          <w:rtl/>
        </w:rPr>
        <w:t>5</w:t>
      </w:r>
      <w:r w:rsidR="00905604">
        <w:rPr>
          <w:rFonts w:hint="cs"/>
          <w:rtl/>
        </w:rPr>
        <w:t>-3</w:t>
      </w:r>
      <w:r w:rsidRPr="00B349BF">
        <w:rPr>
          <w:rFonts w:hint="cs"/>
          <w:rtl/>
        </w:rPr>
        <w:t xml:space="preserve"> مشاهده کرد. در اين جد</w:t>
      </w:r>
      <w:r w:rsidR="00905604">
        <w:rPr>
          <w:rFonts w:hint="cs"/>
          <w:rtl/>
        </w:rPr>
        <w:t>ا</w:t>
      </w:r>
      <w:r w:rsidRPr="00B349BF">
        <w:rPr>
          <w:rFonts w:hint="cs"/>
          <w:rtl/>
        </w:rPr>
        <w:t>ول</w:t>
      </w:r>
      <w:r>
        <w:rPr>
          <w:rFonts w:hint="cs"/>
          <w:rtl/>
        </w:rPr>
        <w:t>،</w:t>
      </w:r>
      <w:r w:rsidRPr="00B349BF">
        <w:rPr>
          <w:rFonts w:hint="cs"/>
          <w:rtl/>
        </w:rPr>
        <w:t xml:space="preserve"> منابع بر حسب قيمت به صورت صعودی مرتب شده‌اند و به همين ترتيب نيز نام‌گذاری شده‌اند تا در هنگام شبيه‌سازی بتوان بار کاری هر کدام از منابع و کارهای واگذار شده را راحت‌تر بررسی کرد (البته برای مرتب‌سازی منابع</w:t>
      </w:r>
      <w:r>
        <w:rPr>
          <w:rFonts w:hint="cs"/>
          <w:rtl/>
        </w:rPr>
        <w:t>،</w:t>
      </w:r>
      <w:r w:rsidRPr="00B349BF">
        <w:rPr>
          <w:rFonts w:hint="cs"/>
          <w:rtl/>
        </w:rPr>
        <w:t xml:space="preserve"> از قيمت مفيد (</w:t>
      </w:r>
      <w:r w:rsidRPr="00B349BF">
        <w:t>G$/MI</w:t>
      </w:r>
      <w:r w:rsidRPr="00B349BF">
        <w:rPr>
          <w:rFonts w:hint="cs"/>
          <w:rtl/>
        </w:rPr>
        <w:t>) آنها استفاده می‌شود که در اينجا با ترتيب قيمت‌های اعلام شده (</w:t>
      </w:r>
      <w:r w:rsidRPr="00B349BF">
        <w:t>G$/sec</w:t>
      </w:r>
      <w:r w:rsidRPr="00B349BF">
        <w:rPr>
          <w:rFonts w:hint="cs"/>
          <w:rtl/>
        </w:rPr>
        <w:t xml:space="preserve">) يکسان است). اين همان ترتيبی است که الگوريتم‌های بهينه‌سازی هزينه به آن علاقه دارند. اين الگوريتم‌ها برای واگذاری کارها از ارزان‌ترين منبع يعنی </w:t>
      </w:r>
      <w:r w:rsidRPr="00B349BF">
        <w:t>R1</w:t>
      </w:r>
      <w:r w:rsidRPr="00B349BF">
        <w:rPr>
          <w:rFonts w:hint="cs"/>
          <w:rtl/>
        </w:rPr>
        <w:t xml:space="preserve"> شروع می‌کنند.</w:t>
      </w:r>
    </w:p>
    <w:p w:rsidR="005E59FD" w:rsidRPr="00B349BF" w:rsidRDefault="005E59FD" w:rsidP="00373F04">
      <w:pPr>
        <w:pStyle w:val="MyParagraph"/>
        <w:ind w:firstLine="576"/>
        <w:rPr>
          <w:rtl/>
        </w:rPr>
      </w:pPr>
      <w:r w:rsidRPr="00B349BF">
        <w:rPr>
          <w:rFonts w:hint="cs"/>
          <w:rtl/>
        </w:rPr>
        <w:t>همراه با افزايش قيمت اعلام شده برای منابع</w:t>
      </w:r>
      <w:r>
        <w:rPr>
          <w:rFonts w:hint="cs"/>
          <w:rtl/>
        </w:rPr>
        <w:t>،</w:t>
      </w:r>
      <w:r w:rsidRPr="00B349BF">
        <w:rPr>
          <w:rFonts w:hint="cs"/>
          <w:rtl/>
        </w:rPr>
        <w:t xml:space="preserve"> توانمندی آنها (نرخ اجرای دستورالعمل</w:t>
      </w:r>
      <w:r w:rsidRPr="00B349BF">
        <w:rPr>
          <w:rFonts w:hint="eastAsia"/>
          <w:rtl/>
        </w:rPr>
        <w:t>‌ها</w:t>
      </w:r>
      <w:r w:rsidRPr="00B349BF">
        <w:rPr>
          <w:rFonts w:hint="cs"/>
          <w:rtl/>
        </w:rPr>
        <w:t xml:space="preserve"> در واحد زمان) نيز زياد می‌شود. در ستون آخر</w:t>
      </w:r>
      <w:r>
        <w:rPr>
          <w:rFonts w:hint="cs"/>
          <w:rtl/>
        </w:rPr>
        <w:t>،</w:t>
      </w:r>
      <w:r w:rsidRPr="00B349BF">
        <w:rPr>
          <w:rFonts w:hint="cs"/>
          <w:rtl/>
        </w:rPr>
        <w:t xml:space="preserve"> قيمت مفيد منابع را می‌توان ديد که ترکيبی از قيمت و توانمندی هر منبع است</w:t>
      </w:r>
      <w:r>
        <w:rPr>
          <w:rFonts w:hint="cs"/>
          <w:rtl/>
        </w:rPr>
        <w:t>. در واقع اين قيمت از تقسيم قيمت اعلام شده بر توانمندی منبع بدست می‌آيد که سپس برای اينکه مقادير خيلی کوچک نباشد در عدد 1000 ضرب می‌شود</w:t>
      </w:r>
      <w:r w:rsidRPr="00B349BF">
        <w:rPr>
          <w:rFonts w:hint="cs"/>
          <w:rtl/>
        </w:rPr>
        <w:t>. لازم به ذکر است که هر جا از قيمت (ارزانی يا گرانی) صحبت می‌شود منظور قيمت مفيد (</w:t>
      </w:r>
      <w:r w:rsidRPr="00B349BF">
        <w:t>G$/MI</w:t>
      </w:r>
      <w:r w:rsidRPr="00B349BF">
        <w:rPr>
          <w:rFonts w:hint="cs"/>
          <w:rtl/>
        </w:rPr>
        <w:t>) است و قيمت اعلام شده (</w:t>
      </w:r>
      <w:r w:rsidRPr="00B349BF">
        <w:t>G$/sec</w:t>
      </w:r>
      <w:r w:rsidRPr="00B349BF">
        <w:rPr>
          <w:rFonts w:hint="cs"/>
          <w:rtl/>
        </w:rPr>
        <w:t>) ارزش خاصی ندارد زيرا نمی‌توان از آن نتيجه‌ای گرفت.</w:t>
      </w:r>
    </w:p>
    <w:p w:rsidR="005E59FD" w:rsidRPr="007D17F8" w:rsidRDefault="007D17F8" w:rsidP="007D17F8">
      <w:pPr>
        <w:pStyle w:val="Caption"/>
        <w:bidi/>
        <w:jc w:val="center"/>
        <w:rPr>
          <w:rFonts w:ascii="B Nazanin" w:cs="B Nazanin"/>
          <w:color w:val="auto"/>
          <w:sz w:val="22"/>
          <w:szCs w:val="22"/>
          <w:rtl/>
        </w:rPr>
      </w:pPr>
      <w:bookmarkStart w:id="867" w:name="_Toc134012676"/>
      <w:bookmarkStart w:id="868" w:name="_Toc271851118"/>
      <w:bookmarkStart w:id="869" w:name="_Toc272054996"/>
      <w:r w:rsidRPr="007D17F8">
        <w:rPr>
          <w:rFonts w:cs="B Nazanin"/>
          <w:color w:val="auto"/>
          <w:sz w:val="22"/>
          <w:szCs w:val="22"/>
          <w:rtl/>
          <w:lang w:bidi="ar-SA"/>
        </w:rPr>
        <w:t xml:space="preserve">جدول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5E59FD" w:rsidRPr="007D17F8">
        <w:rPr>
          <w:rFonts w:ascii="B Nazanin" w:cs="B Nazanin" w:hint="cs"/>
          <w:color w:val="auto"/>
          <w:sz w:val="22"/>
          <w:szCs w:val="22"/>
          <w:rtl/>
        </w:rPr>
        <w:t xml:space="preserve">: </w:t>
      </w:r>
      <w:r w:rsidR="005E59FD" w:rsidRPr="007D17F8">
        <w:rPr>
          <w:rFonts w:cs="B Nazanin" w:hint="cs"/>
          <w:color w:val="auto"/>
          <w:sz w:val="22"/>
          <w:szCs w:val="22"/>
          <w:rtl/>
          <w:lang w:bidi="ar-SA"/>
        </w:rPr>
        <w:t xml:space="preserve">پيکربندی </w:t>
      </w:r>
      <w:r w:rsidR="005E59FD" w:rsidRPr="00A70297">
        <w:rPr>
          <w:rFonts w:ascii="Times New Roman" w:hAnsi="Times New Roman" w:cs="Times New Roman"/>
          <w:color w:val="auto"/>
        </w:rPr>
        <w:t>GR1</w:t>
      </w:r>
      <w:r w:rsidR="005E59FD" w:rsidRPr="00A70297">
        <w:rPr>
          <w:rFonts w:cs="B Nazanin" w:hint="cs"/>
          <w:color w:val="auto"/>
          <w:sz w:val="20"/>
          <w:szCs w:val="20"/>
          <w:rtl/>
          <w:lang w:bidi="ar-SA"/>
        </w:rPr>
        <w:t xml:space="preserve"> </w:t>
      </w:r>
      <w:r w:rsidR="005E59FD" w:rsidRPr="007D17F8">
        <w:rPr>
          <w:rFonts w:cs="B Nazanin" w:hint="cs"/>
          <w:color w:val="auto"/>
          <w:sz w:val="22"/>
          <w:szCs w:val="22"/>
          <w:rtl/>
          <w:lang w:bidi="ar-SA"/>
        </w:rPr>
        <w:t>برای منابع</w:t>
      </w:r>
      <w:bookmarkEnd w:id="867"/>
      <w:bookmarkEnd w:id="868"/>
      <w:bookmarkEnd w:id="86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1800"/>
        <w:gridCol w:w="1620"/>
        <w:gridCol w:w="2313"/>
      </w:tblGrid>
      <w:tr w:rsidR="005E59FD" w:rsidRPr="00741D58">
        <w:trPr>
          <w:cantSplit/>
          <w:jc w:val="center"/>
        </w:trPr>
        <w:tc>
          <w:tcPr>
            <w:tcW w:w="1340" w:type="dxa"/>
            <w:shd w:val="clear" w:color="auto" w:fill="CCCCCC"/>
            <w:vAlign w:val="center"/>
          </w:tcPr>
          <w:p w:rsidR="005E59FD" w:rsidRPr="00741D58" w:rsidRDefault="005E59FD" w:rsidP="005E59FD">
            <w:pPr>
              <w:keepNext/>
              <w:bidi/>
              <w:jc w:val="center"/>
              <w:rPr>
                <w:rFonts w:cs="B Nazanin"/>
                <w:b/>
                <w:bCs/>
                <w:sz w:val="16"/>
                <w:szCs w:val="20"/>
                <w:rtl/>
                <w:lang w:bidi="fa-IR"/>
              </w:rPr>
            </w:pPr>
            <w:r w:rsidRPr="00741D58">
              <w:rPr>
                <w:rFonts w:cs="B Nazanin" w:hint="cs"/>
                <w:b/>
                <w:bCs/>
                <w:sz w:val="16"/>
                <w:szCs w:val="20"/>
                <w:rtl/>
                <w:lang w:bidi="fa-IR"/>
              </w:rPr>
              <w:t>نام منبع</w:t>
            </w:r>
          </w:p>
        </w:tc>
        <w:tc>
          <w:tcPr>
            <w:tcW w:w="1800" w:type="dxa"/>
            <w:shd w:val="clear" w:color="auto" w:fill="CCCCCC"/>
            <w:vAlign w:val="center"/>
          </w:tcPr>
          <w:p w:rsidR="005E59FD" w:rsidRPr="00741D58" w:rsidRDefault="005E59FD" w:rsidP="005E59FD">
            <w:pPr>
              <w:keepNext/>
              <w:bidi/>
              <w:jc w:val="center"/>
              <w:rPr>
                <w:rFonts w:cs="B Nazanin"/>
                <w:b/>
                <w:bCs/>
                <w:sz w:val="16"/>
                <w:szCs w:val="20"/>
                <w:rtl/>
                <w:lang w:bidi="fa-IR"/>
              </w:rPr>
            </w:pPr>
            <w:r w:rsidRPr="00741D58">
              <w:rPr>
                <w:rFonts w:cs="B Nazanin" w:hint="cs"/>
                <w:b/>
                <w:bCs/>
                <w:sz w:val="16"/>
                <w:szCs w:val="20"/>
                <w:rtl/>
                <w:lang w:bidi="fa-IR"/>
              </w:rPr>
              <w:t xml:space="preserve">نرخ اجرا </w:t>
            </w:r>
            <w:r w:rsidRPr="00741D58">
              <w:rPr>
                <w:rFonts w:ascii="Times New Roman" w:hAnsi="Times New Roman" w:cs="Times New Roman"/>
                <w:b/>
                <w:bCs/>
                <w:sz w:val="16"/>
                <w:szCs w:val="20"/>
                <w:rtl/>
                <w:lang w:bidi="fa-IR"/>
              </w:rPr>
              <w:t>(</w:t>
            </w:r>
            <w:r w:rsidRPr="00741D58">
              <w:rPr>
                <w:rFonts w:ascii="Times New Roman" w:hAnsi="Times New Roman" w:cs="Times New Roman"/>
                <w:b/>
                <w:bCs/>
                <w:sz w:val="16"/>
                <w:szCs w:val="20"/>
                <w:lang w:bidi="fa-IR"/>
              </w:rPr>
              <w:t>MI/sec</w:t>
            </w:r>
            <w:r w:rsidRPr="00741D58">
              <w:rPr>
                <w:rFonts w:cs="B Nazanin" w:hint="cs"/>
                <w:b/>
                <w:bCs/>
                <w:sz w:val="16"/>
                <w:szCs w:val="20"/>
                <w:rtl/>
                <w:lang w:bidi="fa-IR"/>
              </w:rPr>
              <w:t>)</w:t>
            </w:r>
          </w:p>
        </w:tc>
        <w:tc>
          <w:tcPr>
            <w:tcW w:w="1620" w:type="dxa"/>
            <w:shd w:val="clear" w:color="auto" w:fill="CCCCCC"/>
            <w:vAlign w:val="center"/>
          </w:tcPr>
          <w:p w:rsidR="005E59FD" w:rsidRPr="00741D58" w:rsidRDefault="005E59FD" w:rsidP="005E59FD">
            <w:pPr>
              <w:keepNext/>
              <w:bidi/>
              <w:jc w:val="center"/>
              <w:rPr>
                <w:rFonts w:cs="B Nazanin"/>
                <w:b/>
                <w:bCs/>
                <w:sz w:val="16"/>
                <w:szCs w:val="20"/>
                <w:rtl/>
                <w:lang w:bidi="fa-IR"/>
              </w:rPr>
            </w:pPr>
            <w:r w:rsidRPr="00741D58">
              <w:rPr>
                <w:rFonts w:cs="B Nazanin" w:hint="cs"/>
                <w:b/>
                <w:bCs/>
                <w:sz w:val="16"/>
                <w:szCs w:val="20"/>
                <w:rtl/>
                <w:lang w:bidi="fa-IR"/>
              </w:rPr>
              <w:t>قيمت (</w:t>
            </w:r>
            <w:r w:rsidRPr="00741D58">
              <w:rPr>
                <w:rFonts w:ascii="Times New Roman" w:hAnsi="Times New Roman" w:cs="Times New Roman"/>
                <w:b/>
                <w:bCs/>
                <w:sz w:val="16"/>
                <w:szCs w:val="20"/>
                <w:lang w:bidi="fa-IR"/>
              </w:rPr>
              <w:t>G$/sec</w:t>
            </w:r>
            <w:r w:rsidRPr="00741D58">
              <w:rPr>
                <w:rFonts w:cs="B Nazanin" w:hint="cs"/>
                <w:b/>
                <w:bCs/>
                <w:sz w:val="16"/>
                <w:szCs w:val="20"/>
                <w:rtl/>
                <w:lang w:bidi="fa-IR"/>
              </w:rPr>
              <w:t>)</w:t>
            </w:r>
          </w:p>
        </w:tc>
        <w:tc>
          <w:tcPr>
            <w:tcW w:w="2313" w:type="dxa"/>
            <w:shd w:val="clear" w:color="auto" w:fill="CCCCCC"/>
            <w:vAlign w:val="center"/>
          </w:tcPr>
          <w:p w:rsidR="005E59FD" w:rsidRPr="00741D58" w:rsidRDefault="005E59FD" w:rsidP="005E59FD">
            <w:pPr>
              <w:keepNext/>
              <w:bidi/>
              <w:jc w:val="center"/>
              <w:rPr>
                <w:rFonts w:cs="B Nazanin"/>
                <w:b/>
                <w:bCs/>
                <w:sz w:val="16"/>
                <w:szCs w:val="20"/>
                <w:rtl/>
                <w:lang w:bidi="fa-IR"/>
              </w:rPr>
            </w:pPr>
            <w:r w:rsidRPr="00741D58">
              <w:rPr>
                <w:rFonts w:cs="B Nazanin" w:hint="cs"/>
                <w:b/>
                <w:bCs/>
                <w:sz w:val="16"/>
                <w:szCs w:val="20"/>
                <w:rtl/>
                <w:lang w:bidi="fa-IR"/>
              </w:rPr>
              <w:t>قيمت مفيد (</w:t>
            </w:r>
            <w:r w:rsidRPr="00741D58">
              <w:rPr>
                <w:rFonts w:ascii="Times New Roman" w:hAnsi="Times New Roman" w:cs="Times New Roman"/>
                <w:b/>
                <w:bCs/>
                <w:sz w:val="16"/>
                <w:szCs w:val="20"/>
                <w:lang w:bidi="fa-IR"/>
              </w:rPr>
              <w:t>G$/1000MI</w:t>
            </w:r>
            <w:r w:rsidRPr="00741D58">
              <w:rPr>
                <w:rFonts w:cs="B Nazanin" w:hint="cs"/>
                <w:b/>
                <w:bCs/>
                <w:sz w:val="16"/>
                <w:szCs w:val="20"/>
                <w:rtl/>
                <w:lang w:bidi="fa-IR"/>
              </w:rPr>
              <w:t>)</w:t>
            </w:r>
          </w:p>
        </w:tc>
      </w:tr>
      <w:tr w:rsidR="005E59FD" w:rsidRPr="00741D58">
        <w:trPr>
          <w:cantSplit/>
          <w:jc w:val="center"/>
        </w:trPr>
        <w:tc>
          <w:tcPr>
            <w:tcW w:w="1340" w:type="dxa"/>
            <w:vAlign w:val="center"/>
          </w:tcPr>
          <w:p w:rsidR="005E59FD" w:rsidRPr="00741D58" w:rsidRDefault="005E59FD" w:rsidP="00816174">
            <w:pPr>
              <w:keepNext/>
              <w:bidi/>
              <w:jc w:val="center"/>
              <w:rPr>
                <w:rFonts w:ascii="Times New Roman" w:hAnsi="Times New Roman" w:cs="Times New Roman"/>
                <w:sz w:val="16"/>
                <w:szCs w:val="20"/>
                <w:lang w:bidi="fa-IR"/>
              </w:rPr>
            </w:pPr>
            <w:r w:rsidRPr="00741D58">
              <w:rPr>
                <w:rFonts w:ascii="Times New Roman" w:hAnsi="Times New Roman" w:cs="Times New Roman"/>
                <w:sz w:val="16"/>
                <w:szCs w:val="20"/>
                <w:lang w:bidi="fa-IR"/>
              </w:rPr>
              <w:t>R1</w:t>
            </w:r>
          </w:p>
        </w:tc>
        <w:tc>
          <w:tcPr>
            <w:tcW w:w="1800" w:type="dxa"/>
            <w:vAlign w:val="center"/>
          </w:tcPr>
          <w:p w:rsidR="005E59FD" w:rsidRPr="00741D58" w:rsidRDefault="005E59FD" w:rsidP="00816174">
            <w:pPr>
              <w:keepNext/>
              <w:bidi/>
              <w:jc w:val="center"/>
              <w:rPr>
                <w:rFonts w:ascii="Times New Roman" w:hAnsi="Times New Roman" w:cs="B Nazanin"/>
                <w:rtl/>
                <w:lang w:bidi="fa-IR"/>
              </w:rPr>
            </w:pPr>
            <w:r w:rsidRPr="00741D58">
              <w:rPr>
                <w:rFonts w:ascii="Times New Roman" w:hAnsi="Times New Roman" w:cs="B Nazanin"/>
                <w:rtl/>
                <w:lang w:bidi="fa-IR"/>
              </w:rPr>
              <w:t>100</w:t>
            </w:r>
          </w:p>
        </w:tc>
        <w:tc>
          <w:tcPr>
            <w:tcW w:w="1620" w:type="dxa"/>
            <w:vAlign w:val="center"/>
          </w:tcPr>
          <w:p w:rsidR="005E59FD" w:rsidRPr="00741D58" w:rsidRDefault="005E59FD" w:rsidP="00816174">
            <w:pPr>
              <w:keepNext/>
              <w:bidi/>
              <w:jc w:val="center"/>
              <w:rPr>
                <w:rFonts w:ascii="Times New Roman" w:hAnsi="Times New Roman" w:cs="B Nazanin"/>
                <w:rtl/>
                <w:lang w:bidi="fa-IR"/>
              </w:rPr>
            </w:pPr>
            <w:r w:rsidRPr="00741D58">
              <w:rPr>
                <w:rFonts w:ascii="Times New Roman" w:hAnsi="Times New Roman" w:cs="B Nazanin"/>
                <w:rtl/>
                <w:lang w:bidi="fa-IR"/>
              </w:rPr>
              <w:t>0.5</w:t>
            </w:r>
          </w:p>
        </w:tc>
        <w:tc>
          <w:tcPr>
            <w:tcW w:w="2313" w:type="dxa"/>
            <w:vAlign w:val="center"/>
          </w:tcPr>
          <w:p w:rsidR="005E59FD" w:rsidRPr="00741D58" w:rsidRDefault="005E59FD" w:rsidP="00816174">
            <w:pPr>
              <w:keepNext/>
              <w:bidi/>
              <w:jc w:val="center"/>
              <w:rPr>
                <w:rFonts w:ascii="Times New Roman" w:hAnsi="Times New Roman" w:cs="B Nazanin"/>
                <w:rtl/>
                <w:lang w:bidi="fa-IR"/>
              </w:rPr>
            </w:pPr>
            <w:r w:rsidRPr="00741D58">
              <w:rPr>
                <w:rFonts w:ascii="Times New Roman" w:hAnsi="Times New Roman" w:cs="B Nazanin"/>
                <w:rtl/>
                <w:lang w:bidi="fa-IR"/>
              </w:rPr>
              <w:t>5</w:t>
            </w:r>
          </w:p>
        </w:tc>
      </w:tr>
      <w:tr w:rsidR="00E539AC" w:rsidRPr="00741D58">
        <w:trPr>
          <w:cantSplit/>
          <w:jc w:val="center"/>
        </w:trPr>
        <w:tc>
          <w:tcPr>
            <w:tcW w:w="1340" w:type="dxa"/>
            <w:vAlign w:val="center"/>
          </w:tcPr>
          <w:p w:rsidR="00E539AC" w:rsidRPr="00741D58" w:rsidRDefault="00E539AC" w:rsidP="00816174">
            <w:pPr>
              <w:keepNext/>
              <w:bidi/>
              <w:jc w:val="center"/>
              <w:rPr>
                <w:rFonts w:ascii="Times New Roman" w:hAnsi="Times New Roman" w:cs="Times New Roman"/>
                <w:sz w:val="16"/>
                <w:szCs w:val="20"/>
                <w:lang w:bidi="fa-IR"/>
              </w:rPr>
            </w:pPr>
            <w:r w:rsidRPr="00741D58">
              <w:rPr>
                <w:rFonts w:ascii="Times New Roman" w:hAnsi="Times New Roman" w:cs="Times New Roman"/>
                <w:sz w:val="16"/>
                <w:szCs w:val="20"/>
                <w:lang w:bidi="fa-IR"/>
              </w:rPr>
              <w:t>R2</w:t>
            </w:r>
          </w:p>
        </w:tc>
        <w:tc>
          <w:tcPr>
            <w:tcW w:w="1800" w:type="dxa"/>
            <w:vAlign w:val="center"/>
          </w:tcPr>
          <w:p w:rsidR="00E539AC" w:rsidRPr="00741D58" w:rsidRDefault="00E539AC" w:rsidP="00816174">
            <w:pPr>
              <w:keepNext/>
              <w:bidi/>
              <w:jc w:val="center"/>
              <w:rPr>
                <w:rFonts w:ascii="Times New Roman" w:hAnsi="Times New Roman" w:cs="B Nazanin"/>
                <w:rtl/>
                <w:lang w:bidi="fa-IR"/>
              </w:rPr>
            </w:pPr>
            <w:r w:rsidRPr="00741D58">
              <w:rPr>
                <w:rFonts w:ascii="Times New Roman" w:hAnsi="Times New Roman" w:cs="B Nazanin"/>
                <w:rtl/>
                <w:lang w:bidi="fa-IR"/>
              </w:rPr>
              <w:t>240</w:t>
            </w:r>
          </w:p>
        </w:tc>
        <w:tc>
          <w:tcPr>
            <w:tcW w:w="1620" w:type="dxa"/>
            <w:vAlign w:val="center"/>
          </w:tcPr>
          <w:p w:rsidR="00E539AC" w:rsidRPr="00741D58" w:rsidRDefault="00E539AC" w:rsidP="00816174">
            <w:pPr>
              <w:keepNext/>
              <w:bidi/>
              <w:jc w:val="center"/>
              <w:rPr>
                <w:rFonts w:ascii="Times New Roman" w:hAnsi="Times New Roman" w:cs="B Nazanin"/>
                <w:rtl/>
                <w:lang w:bidi="fa-IR"/>
              </w:rPr>
            </w:pPr>
            <w:r w:rsidRPr="00741D58">
              <w:rPr>
                <w:rFonts w:ascii="Times New Roman" w:hAnsi="Times New Roman" w:cs="B Nazanin"/>
                <w:rtl/>
                <w:lang w:bidi="fa-IR"/>
              </w:rPr>
              <w:t>1.5</w:t>
            </w:r>
          </w:p>
        </w:tc>
        <w:tc>
          <w:tcPr>
            <w:tcW w:w="2313" w:type="dxa"/>
            <w:vAlign w:val="center"/>
          </w:tcPr>
          <w:p w:rsidR="00E539AC" w:rsidRPr="00741D58" w:rsidRDefault="00E539AC" w:rsidP="00816174">
            <w:pPr>
              <w:keepNext/>
              <w:bidi/>
              <w:jc w:val="center"/>
              <w:rPr>
                <w:rFonts w:ascii="Times New Roman" w:hAnsi="Times New Roman" w:cs="B Nazanin"/>
                <w:rtl/>
                <w:lang w:bidi="fa-IR"/>
              </w:rPr>
            </w:pPr>
            <w:r w:rsidRPr="00741D58">
              <w:rPr>
                <w:rFonts w:ascii="Times New Roman" w:hAnsi="Times New Roman" w:cs="B Nazanin"/>
                <w:rtl/>
                <w:lang w:bidi="fa-IR"/>
              </w:rPr>
              <w:t>6.25</w:t>
            </w:r>
          </w:p>
        </w:tc>
      </w:tr>
      <w:tr w:rsidR="00E539AC" w:rsidRPr="00741D58">
        <w:trPr>
          <w:cantSplit/>
          <w:jc w:val="center"/>
        </w:trPr>
        <w:tc>
          <w:tcPr>
            <w:tcW w:w="1340" w:type="dxa"/>
            <w:vAlign w:val="center"/>
          </w:tcPr>
          <w:p w:rsidR="00E539AC" w:rsidRPr="00741D58" w:rsidRDefault="00E539AC" w:rsidP="00816174">
            <w:pPr>
              <w:keepNext/>
              <w:bidi/>
              <w:jc w:val="center"/>
              <w:rPr>
                <w:rFonts w:ascii="Times New Roman" w:hAnsi="Times New Roman" w:cs="Times New Roman"/>
                <w:sz w:val="16"/>
                <w:szCs w:val="20"/>
                <w:rtl/>
                <w:lang w:bidi="fa-IR"/>
              </w:rPr>
            </w:pPr>
            <w:r w:rsidRPr="00741D58">
              <w:rPr>
                <w:rFonts w:ascii="Times New Roman" w:hAnsi="Times New Roman" w:cs="Times New Roman"/>
                <w:sz w:val="16"/>
                <w:szCs w:val="20"/>
                <w:lang w:bidi="fa-IR"/>
              </w:rPr>
              <w:t>R3</w:t>
            </w:r>
          </w:p>
        </w:tc>
        <w:tc>
          <w:tcPr>
            <w:tcW w:w="1800" w:type="dxa"/>
            <w:vAlign w:val="center"/>
          </w:tcPr>
          <w:p w:rsidR="00E539AC" w:rsidRPr="00741D58" w:rsidRDefault="00E539AC" w:rsidP="00816174">
            <w:pPr>
              <w:keepNext/>
              <w:bidi/>
              <w:jc w:val="center"/>
              <w:rPr>
                <w:rFonts w:ascii="Times New Roman" w:hAnsi="Times New Roman" w:cs="B Nazanin"/>
                <w:rtl/>
                <w:lang w:bidi="fa-IR"/>
              </w:rPr>
            </w:pPr>
            <w:r w:rsidRPr="00741D58">
              <w:rPr>
                <w:rFonts w:ascii="Times New Roman" w:hAnsi="Times New Roman" w:cs="B Nazanin"/>
                <w:rtl/>
                <w:lang w:bidi="fa-IR"/>
              </w:rPr>
              <w:t>300</w:t>
            </w:r>
          </w:p>
        </w:tc>
        <w:tc>
          <w:tcPr>
            <w:tcW w:w="1620" w:type="dxa"/>
            <w:vAlign w:val="center"/>
          </w:tcPr>
          <w:p w:rsidR="00E539AC" w:rsidRPr="00741D58" w:rsidRDefault="00E539AC" w:rsidP="00816174">
            <w:pPr>
              <w:keepNext/>
              <w:bidi/>
              <w:jc w:val="center"/>
              <w:rPr>
                <w:rFonts w:ascii="Times New Roman" w:hAnsi="Times New Roman" w:cs="B Nazanin"/>
                <w:rtl/>
                <w:lang w:bidi="fa-IR"/>
              </w:rPr>
            </w:pPr>
            <w:r w:rsidRPr="00741D58">
              <w:rPr>
                <w:rFonts w:ascii="Times New Roman" w:hAnsi="Times New Roman" w:cs="B Nazanin"/>
                <w:rtl/>
                <w:lang w:bidi="fa-IR"/>
              </w:rPr>
              <w:t>2.5</w:t>
            </w:r>
          </w:p>
        </w:tc>
        <w:tc>
          <w:tcPr>
            <w:tcW w:w="2313" w:type="dxa"/>
            <w:vAlign w:val="center"/>
          </w:tcPr>
          <w:p w:rsidR="00E539AC" w:rsidRPr="00741D58" w:rsidRDefault="00E539AC" w:rsidP="00816174">
            <w:pPr>
              <w:keepNext/>
              <w:bidi/>
              <w:jc w:val="center"/>
              <w:rPr>
                <w:rFonts w:ascii="Times New Roman" w:hAnsi="Times New Roman" w:cs="B Nazanin"/>
                <w:rtl/>
                <w:lang w:bidi="fa-IR"/>
              </w:rPr>
            </w:pPr>
            <w:r w:rsidRPr="00741D58">
              <w:rPr>
                <w:rFonts w:ascii="Times New Roman" w:hAnsi="Times New Roman" w:cs="B Nazanin"/>
                <w:rtl/>
                <w:lang w:bidi="fa-IR"/>
              </w:rPr>
              <w:t>8.33</w:t>
            </w:r>
          </w:p>
        </w:tc>
      </w:tr>
      <w:tr w:rsidR="00E539AC" w:rsidRPr="00741D58">
        <w:trPr>
          <w:cantSplit/>
          <w:jc w:val="center"/>
        </w:trPr>
        <w:tc>
          <w:tcPr>
            <w:tcW w:w="1340" w:type="dxa"/>
            <w:vAlign w:val="center"/>
          </w:tcPr>
          <w:p w:rsidR="00E539AC" w:rsidRPr="00741D58" w:rsidRDefault="00E539AC" w:rsidP="00816174">
            <w:pPr>
              <w:keepNext/>
              <w:bidi/>
              <w:jc w:val="center"/>
              <w:rPr>
                <w:rFonts w:ascii="Times New Roman" w:hAnsi="Times New Roman" w:cs="Times New Roman"/>
                <w:sz w:val="16"/>
                <w:szCs w:val="20"/>
                <w:lang w:bidi="fa-IR"/>
              </w:rPr>
            </w:pPr>
            <w:r w:rsidRPr="00741D58">
              <w:rPr>
                <w:rFonts w:ascii="Times New Roman" w:hAnsi="Times New Roman" w:cs="Times New Roman"/>
                <w:sz w:val="16"/>
                <w:szCs w:val="20"/>
                <w:lang w:bidi="fa-IR"/>
              </w:rPr>
              <w:t>R4</w:t>
            </w:r>
          </w:p>
        </w:tc>
        <w:tc>
          <w:tcPr>
            <w:tcW w:w="1800" w:type="dxa"/>
            <w:vAlign w:val="center"/>
          </w:tcPr>
          <w:p w:rsidR="00E539AC" w:rsidRPr="00741D58" w:rsidRDefault="00E539AC" w:rsidP="00816174">
            <w:pPr>
              <w:keepNext/>
              <w:bidi/>
              <w:jc w:val="center"/>
              <w:rPr>
                <w:rFonts w:ascii="Times New Roman" w:hAnsi="Times New Roman" w:cs="B Nazanin"/>
                <w:rtl/>
                <w:lang w:bidi="fa-IR"/>
              </w:rPr>
            </w:pPr>
            <w:r w:rsidRPr="00741D58">
              <w:rPr>
                <w:rFonts w:ascii="Times New Roman" w:hAnsi="Times New Roman" w:cs="B Nazanin"/>
                <w:rtl/>
                <w:lang w:bidi="fa-IR"/>
              </w:rPr>
              <w:t>500</w:t>
            </w:r>
          </w:p>
        </w:tc>
        <w:tc>
          <w:tcPr>
            <w:tcW w:w="1620" w:type="dxa"/>
            <w:vAlign w:val="center"/>
          </w:tcPr>
          <w:p w:rsidR="00E539AC" w:rsidRPr="00741D58" w:rsidRDefault="00E539AC" w:rsidP="00816174">
            <w:pPr>
              <w:keepNext/>
              <w:bidi/>
              <w:jc w:val="center"/>
              <w:rPr>
                <w:rFonts w:ascii="Times New Roman" w:hAnsi="Times New Roman" w:cs="B Nazanin"/>
                <w:rtl/>
                <w:lang w:bidi="fa-IR"/>
              </w:rPr>
            </w:pPr>
            <w:r w:rsidRPr="00741D58">
              <w:rPr>
                <w:rFonts w:ascii="Times New Roman" w:hAnsi="Times New Roman" w:cs="B Nazanin"/>
                <w:rtl/>
                <w:lang w:bidi="fa-IR"/>
              </w:rPr>
              <w:t>6</w:t>
            </w:r>
          </w:p>
        </w:tc>
        <w:tc>
          <w:tcPr>
            <w:tcW w:w="2313" w:type="dxa"/>
            <w:vAlign w:val="center"/>
          </w:tcPr>
          <w:p w:rsidR="00E539AC" w:rsidRPr="00741D58" w:rsidRDefault="00E539AC" w:rsidP="00816174">
            <w:pPr>
              <w:keepNext/>
              <w:bidi/>
              <w:jc w:val="center"/>
              <w:rPr>
                <w:rFonts w:ascii="Times New Roman" w:hAnsi="Times New Roman" w:cs="B Nazanin"/>
                <w:rtl/>
                <w:lang w:bidi="fa-IR"/>
              </w:rPr>
            </w:pPr>
            <w:r w:rsidRPr="00741D58">
              <w:rPr>
                <w:rFonts w:ascii="Times New Roman" w:hAnsi="Times New Roman" w:cs="B Nazanin"/>
                <w:rtl/>
                <w:lang w:bidi="fa-IR"/>
              </w:rPr>
              <w:t>12</w:t>
            </w:r>
          </w:p>
        </w:tc>
      </w:tr>
    </w:tbl>
    <w:p w:rsidR="00922579" w:rsidRDefault="00922579" w:rsidP="009C2710">
      <w:pPr>
        <w:pStyle w:val="MyParagraph"/>
        <w:ind w:firstLine="576"/>
      </w:pPr>
      <w:r>
        <w:rPr>
          <w:rFonts w:hint="cs"/>
          <w:rtl/>
        </w:rPr>
        <w:t>و همچنین پیکربندی دیگری تعریف می کنیم که در شبیه سازی</w:t>
      </w:r>
      <w:r w:rsidR="009C2710">
        <w:t xml:space="preserve">  </w:t>
      </w:r>
      <w:r w:rsidR="009C2710">
        <w:rPr>
          <w:rFonts w:hint="cs"/>
          <w:rtl/>
        </w:rPr>
        <w:t>را با هر دو انجام می دهیم</w:t>
      </w:r>
      <w:r w:rsidR="00A94D77">
        <w:rPr>
          <w:rFonts w:hint="cs"/>
          <w:rtl/>
        </w:rPr>
        <w:t xml:space="preserve"> </w:t>
      </w:r>
      <w:r w:rsidR="009C2710">
        <w:rPr>
          <w:rFonts w:hint="cs"/>
          <w:rtl/>
        </w:rPr>
        <w:t>و نتایج را به هم مقایسه می کنیم.</w:t>
      </w:r>
    </w:p>
    <w:p w:rsidR="00A94D77" w:rsidRPr="007D17F8" w:rsidRDefault="007D17F8" w:rsidP="007D17F8">
      <w:pPr>
        <w:pStyle w:val="Caption"/>
        <w:bidi/>
        <w:jc w:val="center"/>
        <w:rPr>
          <w:rFonts w:ascii="B Nazanin" w:cs="B Nazanin"/>
          <w:color w:val="auto"/>
          <w:sz w:val="22"/>
          <w:szCs w:val="22"/>
          <w:rtl/>
        </w:rPr>
      </w:pPr>
      <w:bookmarkStart w:id="870" w:name="_Toc271851119"/>
      <w:bookmarkStart w:id="871" w:name="_Toc272054997"/>
      <w:r w:rsidRPr="007D17F8">
        <w:rPr>
          <w:rFonts w:cs="B Nazanin"/>
          <w:color w:val="auto"/>
          <w:sz w:val="22"/>
          <w:szCs w:val="22"/>
          <w:rtl/>
          <w:lang w:bidi="ar-SA"/>
        </w:rPr>
        <w:lastRenderedPageBreak/>
        <w:t xml:space="preserve">جدول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3</w:t>
      </w:r>
      <w:r w:rsidR="002A4878">
        <w:rPr>
          <w:rFonts w:cs="B Nazanin"/>
          <w:color w:val="auto"/>
          <w:sz w:val="22"/>
          <w:szCs w:val="22"/>
          <w:rtl/>
          <w:lang w:bidi="ar-SA"/>
        </w:rPr>
        <w:fldChar w:fldCharType="end"/>
      </w:r>
      <w:r w:rsidR="00A94D77" w:rsidRPr="007D17F8">
        <w:rPr>
          <w:rFonts w:ascii="B Nazanin" w:cs="B Nazanin" w:hint="cs"/>
          <w:color w:val="auto"/>
          <w:sz w:val="22"/>
          <w:szCs w:val="22"/>
          <w:rtl/>
        </w:rPr>
        <w:t xml:space="preserve">: </w:t>
      </w:r>
      <w:r w:rsidR="00A94D77" w:rsidRPr="007D17F8">
        <w:rPr>
          <w:rFonts w:cs="B Nazanin" w:hint="cs"/>
          <w:color w:val="auto"/>
          <w:sz w:val="22"/>
          <w:szCs w:val="22"/>
          <w:rtl/>
          <w:lang w:bidi="ar-SA"/>
        </w:rPr>
        <w:t xml:space="preserve">پيکربندی </w:t>
      </w:r>
      <w:r w:rsidR="00A94D77" w:rsidRPr="00A70297">
        <w:rPr>
          <w:rFonts w:ascii="Times New Roman" w:hAnsi="Times New Roman" w:cs="Times New Roman"/>
          <w:color w:val="auto"/>
        </w:rPr>
        <w:t>GR2</w:t>
      </w:r>
      <w:r w:rsidR="00A94D77" w:rsidRPr="00A70297">
        <w:rPr>
          <w:rFonts w:cs="B Nazanin" w:hint="cs"/>
          <w:color w:val="auto"/>
          <w:sz w:val="20"/>
          <w:szCs w:val="20"/>
          <w:rtl/>
          <w:lang w:bidi="ar-SA"/>
        </w:rPr>
        <w:t xml:space="preserve"> </w:t>
      </w:r>
      <w:r w:rsidR="00A94D77" w:rsidRPr="007D17F8">
        <w:rPr>
          <w:rFonts w:cs="B Nazanin" w:hint="cs"/>
          <w:color w:val="auto"/>
          <w:sz w:val="22"/>
          <w:szCs w:val="22"/>
          <w:rtl/>
          <w:lang w:bidi="ar-SA"/>
        </w:rPr>
        <w:t>برای منابع</w:t>
      </w:r>
      <w:bookmarkEnd w:id="870"/>
      <w:bookmarkEnd w:id="87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1800"/>
        <w:gridCol w:w="1620"/>
        <w:gridCol w:w="2313"/>
      </w:tblGrid>
      <w:tr w:rsidR="00922579" w:rsidRPr="00741D58">
        <w:trPr>
          <w:cantSplit/>
          <w:jc w:val="center"/>
        </w:trPr>
        <w:tc>
          <w:tcPr>
            <w:tcW w:w="1340" w:type="dxa"/>
            <w:shd w:val="clear" w:color="auto" w:fill="CCCCCC"/>
            <w:vAlign w:val="center"/>
          </w:tcPr>
          <w:p w:rsidR="00922579" w:rsidRPr="00741D58" w:rsidRDefault="00922579" w:rsidP="00922579">
            <w:pPr>
              <w:keepNext/>
              <w:bidi/>
              <w:jc w:val="center"/>
              <w:rPr>
                <w:rFonts w:cs="B Nazanin"/>
                <w:b/>
                <w:bCs/>
                <w:sz w:val="16"/>
                <w:szCs w:val="20"/>
                <w:rtl/>
                <w:lang w:bidi="fa-IR"/>
              </w:rPr>
            </w:pPr>
            <w:r w:rsidRPr="00741D58">
              <w:rPr>
                <w:rFonts w:cs="B Nazanin" w:hint="cs"/>
                <w:b/>
                <w:bCs/>
                <w:sz w:val="16"/>
                <w:szCs w:val="20"/>
                <w:rtl/>
                <w:lang w:bidi="fa-IR"/>
              </w:rPr>
              <w:t>نام منبع</w:t>
            </w:r>
          </w:p>
        </w:tc>
        <w:tc>
          <w:tcPr>
            <w:tcW w:w="1800" w:type="dxa"/>
            <w:shd w:val="clear" w:color="auto" w:fill="CCCCCC"/>
            <w:vAlign w:val="center"/>
          </w:tcPr>
          <w:p w:rsidR="00922579" w:rsidRPr="00741D58" w:rsidRDefault="00922579" w:rsidP="00922579">
            <w:pPr>
              <w:keepNext/>
              <w:bidi/>
              <w:jc w:val="center"/>
              <w:rPr>
                <w:rFonts w:cs="B Nazanin"/>
                <w:b/>
                <w:bCs/>
                <w:sz w:val="16"/>
                <w:szCs w:val="20"/>
                <w:rtl/>
                <w:lang w:bidi="fa-IR"/>
              </w:rPr>
            </w:pPr>
            <w:r w:rsidRPr="00741D58">
              <w:rPr>
                <w:rFonts w:cs="B Nazanin" w:hint="cs"/>
                <w:b/>
                <w:bCs/>
                <w:sz w:val="16"/>
                <w:szCs w:val="20"/>
                <w:rtl/>
                <w:lang w:bidi="fa-IR"/>
              </w:rPr>
              <w:t>نرخ اجرا (</w:t>
            </w:r>
            <w:r w:rsidRPr="00741D58">
              <w:rPr>
                <w:rFonts w:cs="B Nazanin"/>
                <w:b/>
                <w:bCs/>
                <w:sz w:val="16"/>
                <w:szCs w:val="20"/>
                <w:lang w:bidi="fa-IR"/>
              </w:rPr>
              <w:t>MI/sec</w:t>
            </w:r>
            <w:r w:rsidRPr="00741D58">
              <w:rPr>
                <w:rFonts w:cs="B Nazanin" w:hint="cs"/>
                <w:b/>
                <w:bCs/>
                <w:sz w:val="16"/>
                <w:szCs w:val="20"/>
                <w:rtl/>
                <w:lang w:bidi="fa-IR"/>
              </w:rPr>
              <w:t>)</w:t>
            </w:r>
          </w:p>
        </w:tc>
        <w:tc>
          <w:tcPr>
            <w:tcW w:w="1620" w:type="dxa"/>
            <w:shd w:val="clear" w:color="auto" w:fill="CCCCCC"/>
            <w:vAlign w:val="center"/>
          </w:tcPr>
          <w:p w:rsidR="00922579" w:rsidRPr="00741D58" w:rsidRDefault="00922579" w:rsidP="00922579">
            <w:pPr>
              <w:keepNext/>
              <w:bidi/>
              <w:jc w:val="center"/>
              <w:rPr>
                <w:rFonts w:cs="B Nazanin"/>
                <w:b/>
                <w:bCs/>
                <w:sz w:val="16"/>
                <w:szCs w:val="20"/>
                <w:rtl/>
                <w:lang w:bidi="fa-IR"/>
              </w:rPr>
            </w:pPr>
            <w:r w:rsidRPr="00741D58">
              <w:rPr>
                <w:rFonts w:cs="B Nazanin" w:hint="cs"/>
                <w:b/>
                <w:bCs/>
                <w:sz w:val="16"/>
                <w:szCs w:val="20"/>
                <w:rtl/>
                <w:lang w:bidi="fa-IR"/>
              </w:rPr>
              <w:t>قيمت (</w:t>
            </w:r>
            <w:r w:rsidRPr="00741D58">
              <w:rPr>
                <w:rFonts w:cs="B Nazanin"/>
                <w:b/>
                <w:bCs/>
                <w:sz w:val="16"/>
                <w:szCs w:val="20"/>
                <w:lang w:bidi="fa-IR"/>
              </w:rPr>
              <w:t>G$/sec</w:t>
            </w:r>
            <w:r w:rsidRPr="00741D58">
              <w:rPr>
                <w:rFonts w:cs="B Nazanin" w:hint="cs"/>
                <w:b/>
                <w:bCs/>
                <w:sz w:val="16"/>
                <w:szCs w:val="20"/>
                <w:rtl/>
                <w:lang w:bidi="fa-IR"/>
              </w:rPr>
              <w:t>)</w:t>
            </w:r>
          </w:p>
        </w:tc>
        <w:tc>
          <w:tcPr>
            <w:tcW w:w="2313" w:type="dxa"/>
            <w:shd w:val="clear" w:color="auto" w:fill="CCCCCC"/>
            <w:vAlign w:val="center"/>
          </w:tcPr>
          <w:p w:rsidR="00922579" w:rsidRPr="00741D58" w:rsidRDefault="00922579" w:rsidP="00922579">
            <w:pPr>
              <w:keepNext/>
              <w:bidi/>
              <w:jc w:val="center"/>
              <w:rPr>
                <w:rFonts w:cs="B Nazanin"/>
                <w:b/>
                <w:bCs/>
                <w:sz w:val="16"/>
                <w:szCs w:val="20"/>
                <w:rtl/>
                <w:lang w:bidi="fa-IR"/>
              </w:rPr>
            </w:pPr>
            <w:r w:rsidRPr="00741D58">
              <w:rPr>
                <w:rFonts w:cs="B Nazanin" w:hint="cs"/>
                <w:b/>
                <w:bCs/>
                <w:sz w:val="16"/>
                <w:szCs w:val="20"/>
                <w:rtl/>
                <w:lang w:bidi="fa-IR"/>
              </w:rPr>
              <w:t>قيمت مفيد (</w:t>
            </w:r>
            <w:r w:rsidRPr="00741D58">
              <w:rPr>
                <w:rFonts w:cs="B Nazanin"/>
                <w:b/>
                <w:bCs/>
                <w:sz w:val="16"/>
                <w:szCs w:val="20"/>
                <w:lang w:bidi="fa-IR"/>
              </w:rPr>
              <w:t>G$/1000MI</w:t>
            </w:r>
            <w:r w:rsidRPr="00741D58">
              <w:rPr>
                <w:rFonts w:cs="B Nazanin" w:hint="cs"/>
                <w:b/>
                <w:bCs/>
                <w:sz w:val="16"/>
                <w:szCs w:val="20"/>
                <w:rtl/>
                <w:lang w:bidi="fa-IR"/>
              </w:rPr>
              <w:t>)</w:t>
            </w:r>
          </w:p>
        </w:tc>
      </w:tr>
      <w:tr w:rsidR="00922579" w:rsidRPr="00741D58">
        <w:trPr>
          <w:cantSplit/>
          <w:jc w:val="center"/>
        </w:trPr>
        <w:tc>
          <w:tcPr>
            <w:tcW w:w="1340" w:type="dxa"/>
            <w:vAlign w:val="center"/>
          </w:tcPr>
          <w:p w:rsidR="00922579" w:rsidRPr="00741D58" w:rsidRDefault="00922579" w:rsidP="006C10B4">
            <w:pPr>
              <w:keepNext/>
              <w:jc w:val="center"/>
              <w:rPr>
                <w:rFonts w:ascii="Arial" w:hAnsi="Arial"/>
                <w:sz w:val="18"/>
                <w:szCs w:val="18"/>
                <w:lang w:bidi="fa-IR"/>
              </w:rPr>
            </w:pPr>
            <w:r w:rsidRPr="00741D58">
              <w:rPr>
                <w:rFonts w:ascii="Arial" w:hAnsi="Arial"/>
                <w:sz w:val="18"/>
                <w:szCs w:val="18"/>
                <w:lang w:bidi="fa-IR"/>
              </w:rPr>
              <w:t>R1</w:t>
            </w:r>
          </w:p>
        </w:tc>
        <w:tc>
          <w:tcPr>
            <w:tcW w:w="1800" w:type="dxa"/>
            <w:vAlign w:val="center"/>
          </w:tcPr>
          <w:p w:rsidR="00922579" w:rsidRPr="00741D58" w:rsidRDefault="00922579" w:rsidP="006C10B4">
            <w:pPr>
              <w:keepNext/>
              <w:jc w:val="center"/>
              <w:rPr>
                <w:rFonts w:cs="B Nazanin"/>
                <w:rtl/>
                <w:lang w:bidi="fa-IR"/>
              </w:rPr>
            </w:pPr>
            <w:r w:rsidRPr="00741D58">
              <w:rPr>
                <w:rFonts w:cs="B Nazanin" w:hint="cs"/>
                <w:rtl/>
                <w:lang w:bidi="fa-IR"/>
              </w:rPr>
              <w:t>100</w:t>
            </w:r>
          </w:p>
        </w:tc>
        <w:tc>
          <w:tcPr>
            <w:tcW w:w="1620" w:type="dxa"/>
            <w:vAlign w:val="center"/>
          </w:tcPr>
          <w:p w:rsidR="00922579" w:rsidRPr="00741D58" w:rsidRDefault="00922579" w:rsidP="006C10B4">
            <w:pPr>
              <w:keepNext/>
              <w:jc w:val="center"/>
              <w:rPr>
                <w:rFonts w:cs="B Nazanin"/>
                <w:rtl/>
                <w:lang w:bidi="fa-IR"/>
              </w:rPr>
            </w:pPr>
            <w:r w:rsidRPr="00741D58">
              <w:rPr>
                <w:rFonts w:cs="B Nazanin" w:hint="cs"/>
                <w:rtl/>
                <w:lang w:bidi="fa-IR"/>
              </w:rPr>
              <w:t>0.5</w:t>
            </w:r>
          </w:p>
        </w:tc>
        <w:tc>
          <w:tcPr>
            <w:tcW w:w="2313" w:type="dxa"/>
            <w:vAlign w:val="center"/>
          </w:tcPr>
          <w:p w:rsidR="00922579" w:rsidRPr="00741D58" w:rsidRDefault="00922579" w:rsidP="006C10B4">
            <w:pPr>
              <w:keepNext/>
              <w:jc w:val="center"/>
              <w:rPr>
                <w:rFonts w:cs="B Nazanin"/>
                <w:rtl/>
                <w:lang w:bidi="fa-IR"/>
              </w:rPr>
            </w:pPr>
            <w:r w:rsidRPr="00741D58">
              <w:rPr>
                <w:rFonts w:cs="B Nazanin" w:hint="cs"/>
                <w:rtl/>
                <w:lang w:bidi="fa-IR"/>
              </w:rPr>
              <w:t>5</w:t>
            </w:r>
          </w:p>
        </w:tc>
      </w:tr>
      <w:tr w:rsidR="00922579" w:rsidRPr="00741D58">
        <w:trPr>
          <w:cantSplit/>
          <w:jc w:val="center"/>
        </w:trPr>
        <w:tc>
          <w:tcPr>
            <w:tcW w:w="1340" w:type="dxa"/>
            <w:vAlign w:val="center"/>
          </w:tcPr>
          <w:p w:rsidR="00922579" w:rsidRPr="00741D58" w:rsidRDefault="00922579" w:rsidP="006C10B4">
            <w:pPr>
              <w:keepNext/>
              <w:jc w:val="center"/>
              <w:rPr>
                <w:rFonts w:ascii="Arial" w:hAnsi="Arial"/>
                <w:sz w:val="18"/>
                <w:szCs w:val="18"/>
                <w:lang w:bidi="fa-IR"/>
              </w:rPr>
            </w:pPr>
            <w:r w:rsidRPr="00741D58">
              <w:rPr>
                <w:rFonts w:ascii="Arial" w:hAnsi="Arial"/>
                <w:sz w:val="18"/>
                <w:szCs w:val="18"/>
                <w:lang w:bidi="fa-IR"/>
              </w:rPr>
              <w:t>R2</w:t>
            </w:r>
          </w:p>
        </w:tc>
        <w:tc>
          <w:tcPr>
            <w:tcW w:w="1800" w:type="dxa"/>
            <w:vAlign w:val="center"/>
          </w:tcPr>
          <w:p w:rsidR="00922579" w:rsidRPr="00741D58" w:rsidRDefault="00922579" w:rsidP="006C10B4">
            <w:pPr>
              <w:keepNext/>
              <w:jc w:val="center"/>
              <w:rPr>
                <w:rFonts w:cs="B Nazanin"/>
                <w:rtl/>
                <w:lang w:bidi="fa-IR"/>
              </w:rPr>
            </w:pPr>
            <w:r w:rsidRPr="00741D58">
              <w:rPr>
                <w:rFonts w:cs="B Nazanin" w:hint="cs"/>
                <w:rtl/>
                <w:lang w:bidi="fa-IR"/>
              </w:rPr>
              <w:t>180</w:t>
            </w:r>
          </w:p>
        </w:tc>
        <w:tc>
          <w:tcPr>
            <w:tcW w:w="1620" w:type="dxa"/>
            <w:vAlign w:val="center"/>
          </w:tcPr>
          <w:p w:rsidR="00922579" w:rsidRPr="00741D58" w:rsidRDefault="00922579" w:rsidP="006C10B4">
            <w:pPr>
              <w:keepNext/>
              <w:jc w:val="center"/>
              <w:rPr>
                <w:rFonts w:cs="B Nazanin"/>
                <w:rtl/>
                <w:lang w:bidi="fa-IR"/>
              </w:rPr>
            </w:pPr>
            <w:r w:rsidRPr="00741D58">
              <w:rPr>
                <w:rFonts w:cs="B Nazanin" w:hint="cs"/>
                <w:rtl/>
                <w:lang w:bidi="fa-IR"/>
              </w:rPr>
              <w:t>1.0</w:t>
            </w:r>
          </w:p>
        </w:tc>
        <w:tc>
          <w:tcPr>
            <w:tcW w:w="2313" w:type="dxa"/>
            <w:vAlign w:val="center"/>
          </w:tcPr>
          <w:p w:rsidR="00922579" w:rsidRPr="00741D58" w:rsidRDefault="00922579" w:rsidP="006C10B4">
            <w:pPr>
              <w:keepNext/>
              <w:jc w:val="center"/>
              <w:rPr>
                <w:rFonts w:cs="B Nazanin"/>
                <w:rtl/>
                <w:lang w:bidi="fa-IR"/>
              </w:rPr>
            </w:pPr>
            <w:r w:rsidRPr="00741D58">
              <w:rPr>
                <w:rFonts w:cs="B Nazanin" w:hint="cs"/>
                <w:rtl/>
                <w:lang w:bidi="fa-IR"/>
              </w:rPr>
              <w:t>5.55</w:t>
            </w:r>
          </w:p>
        </w:tc>
      </w:tr>
      <w:tr w:rsidR="00922579" w:rsidRPr="00741D58">
        <w:trPr>
          <w:cantSplit/>
          <w:jc w:val="center"/>
        </w:trPr>
        <w:tc>
          <w:tcPr>
            <w:tcW w:w="1340" w:type="dxa"/>
            <w:vAlign w:val="center"/>
          </w:tcPr>
          <w:p w:rsidR="00922579" w:rsidRPr="00741D58" w:rsidRDefault="00922579" w:rsidP="006C10B4">
            <w:pPr>
              <w:keepNext/>
              <w:jc w:val="center"/>
              <w:rPr>
                <w:rFonts w:ascii="Arial" w:hAnsi="Arial"/>
                <w:sz w:val="18"/>
                <w:szCs w:val="18"/>
                <w:rtl/>
                <w:lang w:bidi="fa-IR"/>
              </w:rPr>
            </w:pPr>
            <w:r w:rsidRPr="00741D58">
              <w:rPr>
                <w:rFonts w:ascii="Arial" w:hAnsi="Arial"/>
                <w:sz w:val="18"/>
                <w:szCs w:val="18"/>
                <w:lang w:bidi="fa-IR"/>
              </w:rPr>
              <w:t>R3</w:t>
            </w:r>
          </w:p>
        </w:tc>
        <w:tc>
          <w:tcPr>
            <w:tcW w:w="1800" w:type="dxa"/>
            <w:vAlign w:val="center"/>
          </w:tcPr>
          <w:p w:rsidR="00922579" w:rsidRPr="00741D58" w:rsidRDefault="00922579" w:rsidP="006C10B4">
            <w:pPr>
              <w:keepNext/>
              <w:jc w:val="center"/>
              <w:rPr>
                <w:rFonts w:cs="B Nazanin"/>
                <w:rtl/>
                <w:lang w:bidi="fa-IR"/>
              </w:rPr>
            </w:pPr>
            <w:r w:rsidRPr="00741D58">
              <w:rPr>
                <w:rFonts w:cs="B Nazanin" w:hint="cs"/>
                <w:rtl/>
                <w:lang w:bidi="fa-IR"/>
              </w:rPr>
              <w:t>240</w:t>
            </w:r>
          </w:p>
        </w:tc>
        <w:tc>
          <w:tcPr>
            <w:tcW w:w="1620" w:type="dxa"/>
            <w:vAlign w:val="center"/>
          </w:tcPr>
          <w:p w:rsidR="00922579" w:rsidRPr="00741D58" w:rsidRDefault="00922579" w:rsidP="006C10B4">
            <w:pPr>
              <w:keepNext/>
              <w:jc w:val="center"/>
              <w:rPr>
                <w:rFonts w:cs="B Nazanin"/>
                <w:rtl/>
                <w:lang w:bidi="fa-IR"/>
              </w:rPr>
            </w:pPr>
            <w:r w:rsidRPr="00741D58">
              <w:rPr>
                <w:rFonts w:cs="B Nazanin" w:hint="cs"/>
                <w:rtl/>
                <w:lang w:bidi="fa-IR"/>
              </w:rPr>
              <w:t>1.5</w:t>
            </w:r>
          </w:p>
        </w:tc>
        <w:tc>
          <w:tcPr>
            <w:tcW w:w="2313" w:type="dxa"/>
            <w:vAlign w:val="center"/>
          </w:tcPr>
          <w:p w:rsidR="00922579" w:rsidRPr="00741D58" w:rsidRDefault="00922579" w:rsidP="006C10B4">
            <w:pPr>
              <w:keepNext/>
              <w:jc w:val="center"/>
              <w:rPr>
                <w:rFonts w:cs="B Nazanin"/>
                <w:rtl/>
                <w:lang w:bidi="fa-IR"/>
              </w:rPr>
            </w:pPr>
            <w:r w:rsidRPr="00741D58">
              <w:rPr>
                <w:rFonts w:cs="B Nazanin" w:hint="cs"/>
                <w:rtl/>
                <w:lang w:bidi="fa-IR"/>
              </w:rPr>
              <w:t>6.25</w:t>
            </w:r>
          </w:p>
        </w:tc>
      </w:tr>
      <w:tr w:rsidR="00922579" w:rsidRPr="00741D58">
        <w:trPr>
          <w:cantSplit/>
          <w:jc w:val="center"/>
        </w:trPr>
        <w:tc>
          <w:tcPr>
            <w:tcW w:w="1340" w:type="dxa"/>
            <w:vAlign w:val="center"/>
          </w:tcPr>
          <w:p w:rsidR="00922579" w:rsidRPr="00741D58" w:rsidRDefault="00922579" w:rsidP="006C10B4">
            <w:pPr>
              <w:keepNext/>
              <w:jc w:val="center"/>
              <w:rPr>
                <w:rFonts w:ascii="Arial" w:hAnsi="Arial"/>
                <w:sz w:val="18"/>
                <w:szCs w:val="18"/>
                <w:lang w:bidi="fa-IR"/>
              </w:rPr>
            </w:pPr>
            <w:r w:rsidRPr="00741D58">
              <w:rPr>
                <w:rFonts w:ascii="Arial" w:hAnsi="Arial"/>
                <w:sz w:val="18"/>
                <w:szCs w:val="18"/>
                <w:lang w:bidi="fa-IR"/>
              </w:rPr>
              <w:t>R4</w:t>
            </w:r>
          </w:p>
        </w:tc>
        <w:tc>
          <w:tcPr>
            <w:tcW w:w="1800" w:type="dxa"/>
            <w:vAlign w:val="center"/>
          </w:tcPr>
          <w:p w:rsidR="00922579" w:rsidRPr="00741D58" w:rsidRDefault="00922579" w:rsidP="006C10B4">
            <w:pPr>
              <w:keepNext/>
              <w:jc w:val="center"/>
              <w:rPr>
                <w:rFonts w:cs="B Nazanin"/>
                <w:rtl/>
                <w:lang w:bidi="fa-IR"/>
              </w:rPr>
            </w:pPr>
            <w:r w:rsidRPr="00741D58">
              <w:rPr>
                <w:rFonts w:cs="B Nazanin" w:hint="cs"/>
                <w:rtl/>
                <w:lang w:bidi="fa-IR"/>
              </w:rPr>
              <w:t>280</w:t>
            </w:r>
          </w:p>
        </w:tc>
        <w:tc>
          <w:tcPr>
            <w:tcW w:w="1620" w:type="dxa"/>
            <w:vAlign w:val="center"/>
          </w:tcPr>
          <w:p w:rsidR="00922579" w:rsidRPr="00741D58" w:rsidRDefault="00922579" w:rsidP="006C10B4">
            <w:pPr>
              <w:keepNext/>
              <w:jc w:val="center"/>
              <w:rPr>
                <w:rFonts w:cs="B Nazanin"/>
                <w:rtl/>
                <w:lang w:bidi="fa-IR"/>
              </w:rPr>
            </w:pPr>
            <w:r w:rsidRPr="00741D58">
              <w:rPr>
                <w:rFonts w:cs="B Nazanin" w:hint="cs"/>
                <w:rtl/>
                <w:lang w:bidi="fa-IR"/>
              </w:rPr>
              <w:t>2</w:t>
            </w:r>
          </w:p>
        </w:tc>
        <w:tc>
          <w:tcPr>
            <w:tcW w:w="2313" w:type="dxa"/>
            <w:vAlign w:val="center"/>
          </w:tcPr>
          <w:p w:rsidR="00922579" w:rsidRPr="00741D58" w:rsidRDefault="00922579" w:rsidP="006C10B4">
            <w:pPr>
              <w:keepNext/>
              <w:jc w:val="center"/>
              <w:rPr>
                <w:rFonts w:cs="B Nazanin"/>
                <w:rtl/>
                <w:lang w:bidi="fa-IR"/>
              </w:rPr>
            </w:pPr>
            <w:r w:rsidRPr="00741D58">
              <w:rPr>
                <w:rFonts w:cs="B Nazanin" w:hint="cs"/>
                <w:rtl/>
                <w:lang w:bidi="fa-IR"/>
              </w:rPr>
              <w:t>7.14</w:t>
            </w:r>
          </w:p>
        </w:tc>
      </w:tr>
      <w:tr w:rsidR="00922579" w:rsidRPr="00741D58">
        <w:trPr>
          <w:cantSplit/>
          <w:jc w:val="center"/>
        </w:trPr>
        <w:tc>
          <w:tcPr>
            <w:tcW w:w="1340" w:type="dxa"/>
            <w:vAlign w:val="center"/>
          </w:tcPr>
          <w:p w:rsidR="00922579" w:rsidRPr="00741D58" w:rsidRDefault="00922579" w:rsidP="006C10B4">
            <w:pPr>
              <w:keepNext/>
              <w:jc w:val="center"/>
              <w:rPr>
                <w:rFonts w:ascii="Arial" w:hAnsi="Arial"/>
                <w:sz w:val="18"/>
                <w:szCs w:val="18"/>
                <w:lang w:bidi="fa-IR"/>
              </w:rPr>
            </w:pPr>
            <w:r w:rsidRPr="00741D58">
              <w:rPr>
                <w:rFonts w:ascii="Arial" w:hAnsi="Arial"/>
                <w:sz w:val="18"/>
                <w:szCs w:val="18"/>
                <w:lang w:bidi="fa-IR"/>
              </w:rPr>
              <w:t>R5</w:t>
            </w:r>
          </w:p>
        </w:tc>
        <w:tc>
          <w:tcPr>
            <w:tcW w:w="1800" w:type="dxa"/>
            <w:vAlign w:val="center"/>
          </w:tcPr>
          <w:p w:rsidR="00922579" w:rsidRPr="00741D58" w:rsidRDefault="00922579" w:rsidP="006C10B4">
            <w:pPr>
              <w:keepNext/>
              <w:jc w:val="center"/>
              <w:rPr>
                <w:rFonts w:cs="B Nazanin"/>
                <w:rtl/>
                <w:lang w:bidi="fa-IR"/>
              </w:rPr>
            </w:pPr>
            <w:r w:rsidRPr="00741D58">
              <w:rPr>
                <w:rFonts w:cs="B Nazanin" w:hint="cs"/>
                <w:rtl/>
                <w:lang w:bidi="fa-IR"/>
              </w:rPr>
              <w:t>300</w:t>
            </w:r>
          </w:p>
        </w:tc>
        <w:tc>
          <w:tcPr>
            <w:tcW w:w="1620" w:type="dxa"/>
            <w:vAlign w:val="center"/>
          </w:tcPr>
          <w:p w:rsidR="00922579" w:rsidRPr="00741D58" w:rsidRDefault="00922579" w:rsidP="006C10B4">
            <w:pPr>
              <w:keepNext/>
              <w:jc w:val="center"/>
              <w:rPr>
                <w:rFonts w:cs="B Nazanin"/>
                <w:rtl/>
                <w:lang w:bidi="fa-IR"/>
              </w:rPr>
            </w:pPr>
            <w:r w:rsidRPr="00741D58">
              <w:rPr>
                <w:rFonts w:cs="B Nazanin" w:hint="cs"/>
                <w:rtl/>
                <w:lang w:bidi="fa-IR"/>
              </w:rPr>
              <w:t>2.5</w:t>
            </w:r>
          </w:p>
        </w:tc>
        <w:tc>
          <w:tcPr>
            <w:tcW w:w="2313" w:type="dxa"/>
            <w:vAlign w:val="center"/>
          </w:tcPr>
          <w:p w:rsidR="00922579" w:rsidRPr="00741D58" w:rsidRDefault="00922579" w:rsidP="006C10B4">
            <w:pPr>
              <w:keepNext/>
              <w:jc w:val="center"/>
              <w:rPr>
                <w:rFonts w:cs="B Nazanin"/>
                <w:rtl/>
                <w:lang w:bidi="fa-IR"/>
              </w:rPr>
            </w:pPr>
            <w:r w:rsidRPr="00741D58">
              <w:rPr>
                <w:rFonts w:cs="B Nazanin" w:hint="cs"/>
                <w:rtl/>
                <w:lang w:bidi="fa-IR"/>
              </w:rPr>
              <w:t>8.33</w:t>
            </w:r>
          </w:p>
        </w:tc>
      </w:tr>
      <w:tr w:rsidR="00922579" w:rsidRPr="00741D58">
        <w:trPr>
          <w:cantSplit/>
          <w:jc w:val="center"/>
        </w:trPr>
        <w:tc>
          <w:tcPr>
            <w:tcW w:w="1340" w:type="dxa"/>
            <w:vAlign w:val="center"/>
          </w:tcPr>
          <w:p w:rsidR="00922579" w:rsidRPr="00741D58" w:rsidRDefault="00922579" w:rsidP="006C10B4">
            <w:pPr>
              <w:keepNext/>
              <w:jc w:val="center"/>
              <w:rPr>
                <w:rFonts w:ascii="Arial" w:hAnsi="Arial"/>
                <w:sz w:val="18"/>
                <w:szCs w:val="18"/>
                <w:lang w:bidi="fa-IR"/>
              </w:rPr>
            </w:pPr>
            <w:r w:rsidRPr="00741D58">
              <w:rPr>
                <w:rFonts w:ascii="Arial" w:hAnsi="Arial"/>
                <w:sz w:val="18"/>
                <w:szCs w:val="18"/>
                <w:lang w:bidi="fa-IR"/>
              </w:rPr>
              <w:t>R6</w:t>
            </w:r>
          </w:p>
        </w:tc>
        <w:tc>
          <w:tcPr>
            <w:tcW w:w="1800" w:type="dxa"/>
            <w:vAlign w:val="center"/>
          </w:tcPr>
          <w:p w:rsidR="00922579" w:rsidRPr="00741D58" w:rsidRDefault="00922579" w:rsidP="006C10B4">
            <w:pPr>
              <w:keepNext/>
              <w:jc w:val="center"/>
              <w:rPr>
                <w:rFonts w:cs="B Nazanin"/>
                <w:rtl/>
                <w:lang w:bidi="fa-IR"/>
              </w:rPr>
            </w:pPr>
            <w:r w:rsidRPr="00741D58">
              <w:rPr>
                <w:rFonts w:cs="B Nazanin" w:hint="cs"/>
                <w:rtl/>
                <w:lang w:bidi="fa-IR"/>
              </w:rPr>
              <w:t>400</w:t>
            </w:r>
          </w:p>
        </w:tc>
        <w:tc>
          <w:tcPr>
            <w:tcW w:w="1620" w:type="dxa"/>
            <w:vAlign w:val="center"/>
          </w:tcPr>
          <w:p w:rsidR="00922579" w:rsidRPr="00741D58" w:rsidRDefault="00922579" w:rsidP="006C10B4">
            <w:pPr>
              <w:keepNext/>
              <w:jc w:val="center"/>
              <w:rPr>
                <w:rFonts w:cs="B Nazanin"/>
                <w:rtl/>
                <w:lang w:bidi="fa-IR"/>
              </w:rPr>
            </w:pPr>
            <w:r w:rsidRPr="00741D58">
              <w:rPr>
                <w:rFonts w:cs="B Nazanin" w:hint="cs"/>
                <w:rtl/>
                <w:lang w:bidi="fa-IR"/>
              </w:rPr>
              <w:t>4</w:t>
            </w:r>
          </w:p>
        </w:tc>
        <w:tc>
          <w:tcPr>
            <w:tcW w:w="2313" w:type="dxa"/>
            <w:vAlign w:val="center"/>
          </w:tcPr>
          <w:p w:rsidR="00922579" w:rsidRPr="00741D58" w:rsidRDefault="00922579" w:rsidP="006C10B4">
            <w:pPr>
              <w:keepNext/>
              <w:jc w:val="center"/>
              <w:rPr>
                <w:rFonts w:cs="B Nazanin"/>
                <w:rtl/>
                <w:lang w:bidi="fa-IR"/>
              </w:rPr>
            </w:pPr>
            <w:r w:rsidRPr="00741D58">
              <w:rPr>
                <w:rFonts w:cs="B Nazanin" w:hint="cs"/>
                <w:rtl/>
                <w:lang w:bidi="fa-IR"/>
              </w:rPr>
              <w:t>10</w:t>
            </w:r>
          </w:p>
        </w:tc>
      </w:tr>
      <w:tr w:rsidR="00922579" w:rsidRPr="00741D58">
        <w:trPr>
          <w:cantSplit/>
          <w:jc w:val="center"/>
        </w:trPr>
        <w:tc>
          <w:tcPr>
            <w:tcW w:w="1340" w:type="dxa"/>
            <w:vAlign w:val="center"/>
          </w:tcPr>
          <w:p w:rsidR="00922579" w:rsidRPr="00741D58" w:rsidRDefault="00922579" w:rsidP="006C10B4">
            <w:pPr>
              <w:keepNext/>
              <w:jc w:val="center"/>
              <w:rPr>
                <w:rFonts w:ascii="Arial" w:hAnsi="Arial"/>
                <w:sz w:val="18"/>
                <w:szCs w:val="18"/>
                <w:lang w:bidi="fa-IR"/>
              </w:rPr>
            </w:pPr>
            <w:r w:rsidRPr="00741D58">
              <w:rPr>
                <w:rFonts w:ascii="Arial" w:hAnsi="Arial"/>
                <w:sz w:val="18"/>
                <w:szCs w:val="18"/>
                <w:lang w:bidi="fa-IR"/>
              </w:rPr>
              <w:t>R7</w:t>
            </w:r>
          </w:p>
        </w:tc>
        <w:tc>
          <w:tcPr>
            <w:tcW w:w="1800" w:type="dxa"/>
            <w:vAlign w:val="center"/>
          </w:tcPr>
          <w:p w:rsidR="00922579" w:rsidRPr="00741D58" w:rsidRDefault="00922579" w:rsidP="006C10B4">
            <w:pPr>
              <w:keepNext/>
              <w:jc w:val="center"/>
              <w:rPr>
                <w:rFonts w:cs="B Nazanin"/>
                <w:rtl/>
                <w:lang w:bidi="fa-IR"/>
              </w:rPr>
            </w:pPr>
            <w:r w:rsidRPr="00741D58">
              <w:rPr>
                <w:rFonts w:cs="B Nazanin" w:hint="cs"/>
                <w:rtl/>
                <w:lang w:bidi="fa-IR"/>
              </w:rPr>
              <w:t>500</w:t>
            </w:r>
          </w:p>
        </w:tc>
        <w:tc>
          <w:tcPr>
            <w:tcW w:w="1620" w:type="dxa"/>
            <w:vAlign w:val="center"/>
          </w:tcPr>
          <w:p w:rsidR="00922579" w:rsidRPr="00741D58" w:rsidRDefault="00922579" w:rsidP="006C10B4">
            <w:pPr>
              <w:keepNext/>
              <w:jc w:val="center"/>
              <w:rPr>
                <w:rFonts w:cs="B Nazanin"/>
                <w:rtl/>
                <w:lang w:bidi="fa-IR"/>
              </w:rPr>
            </w:pPr>
            <w:r w:rsidRPr="00741D58">
              <w:rPr>
                <w:rFonts w:cs="B Nazanin" w:hint="cs"/>
                <w:rtl/>
                <w:lang w:bidi="fa-IR"/>
              </w:rPr>
              <w:t>6</w:t>
            </w:r>
          </w:p>
        </w:tc>
        <w:tc>
          <w:tcPr>
            <w:tcW w:w="2313" w:type="dxa"/>
            <w:vAlign w:val="center"/>
          </w:tcPr>
          <w:p w:rsidR="00922579" w:rsidRPr="00741D58" w:rsidRDefault="00922579" w:rsidP="006C10B4">
            <w:pPr>
              <w:keepNext/>
              <w:jc w:val="center"/>
              <w:rPr>
                <w:rFonts w:cs="B Nazanin"/>
                <w:rtl/>
                <w:lang w:bidi="fa-IR"/>
              </w:rPr>
            </w:pPr>
            <w:r w:rsidRPr="00741D58">
              <w:rPr>
                <w:rFonts w:cs="B Nazanin" w:hint="cs"/>
                <w:rtl/>
                <w:lang w:bidi="fa-IR"/>
              </w:rPr>
              <w:t>12</w:t>
            </w:r>
          </w:p>
        </w:tc>
      </w:tr>
      <w:tr w:rsidR="00922579" w:rsidRPr="00741D58">
        <w:trPr>
          <w:cantSplit/>
          <w:jc w:val="center"/>
        </w:trPr>
        <w:tc>
          <w:tcPr>
            <w:tcW w:w="1340" w:type="dxa"/>
            <w:vAlign w:val="center"/>
          </w:tcPr>
          <w:p w:rsidR="00922579" w:rsidRPr="00741D58" w:rsidRDefault="00922579" w:rsidP="006C10B4">
            <w:pPr>
              <w:jc w:val="center"/>
              <w:rPr>
                <w:rFonts w:ascii="Arial" w:hAnsi="Arial"/>
                <w:sz w:val="18"/>
                <w:szCs w:val="18"/>
                <w:lang w:bidi="fa-IR"/>
              </w:rPr>
            </w:pPr>
            <w:r w:rsidRPr="00741D58">
              <w:rPr>
                <w:rFonts w:ascii="Arial" w:hAnsi="Arial"/>
                <w:sz w:val="18"/>
                <w:szCs w:val="18"/>
                <w:lang w:bidi="fa-IR"/>
              </w:rPr>
              <w:t>R8</w:t>
            </w:r>
          </w:p>
        </w:tc>
        <w:tc>
          <w:tcPr>
            <w:tcW w:w="1800" w:type="dxa"/>
            <w:vAlign w:val="center"/>
          </w:tcPr>
          <w:p w:rsidR="00922579" w:rsidRPr="00741D58" w:rsidRDefault="00922579" w:rsidP="006C10B4">
            <w:pPr>
              <w:jc w:val="center"/>
              <w:rPr>
                <w:rFonts w:cs="B Nazanin"/>
                <w:rtl/>
                <w:lang w:bidi="fa-IR"/>
              </w:rPr>
            </w:pPr>
            <w:r w:rsidRPr="00741D58">
              <w:rPr>
                <w:rFonts w:cs="B Nazanin" w:hint="cs"/>
                <w:rtl/>
                <w:lang w:bidi="fa-IR"/>
              </w:rPr>
              <w:t>600</w:t>
            </w:r>
          </w:p>
        </w:tc>
        <w:tc>
          <w:tcPr>
            <w:tcW w:w="1620" w:type="dxa"/>
            <w:vAlign w:val="center"/>
          </w:tcPr>
          <w:p w:rsidR="00922579" w:rsidRPr="00741D58" w:rsidRDefault="00922579" w:rsidP="006C10B4">
            <w:pPr>
              <w:jc w:val="center"/>
              <w:rPr>
                <w:rFonts w:cs="B Nazanin"/>
                <w:rtl/>
                <w:lang w:bidi="fa-IR"/>
              </w:rPr>
            </w:pPr>
            <w:r w:rsidRPr="00741D58">
              <w:rPr>
                <w:rFonts w:cs="B Nazanin" w:hint="cs"/>
                <w:rtl/>
                <w:lang w:bidi="fa-IR"/>
              </w:rPr>
              <w:t>9</w:t>
            </w:r>
          </w:p>
        </w:tc>
        <w:tc>
          <w:tcPr>
            <w:tcW w:w="2313" w:type="dxa"/>
            <w:vAlign w:val="center"/>
          </w:tcPr>
          <w:p w:rsidR="00922579" w:rsidRPr="00741D58" w:rsidRDefault="00922579" w:rsidP="006C10B4">
            <w:pPr>
              <w:jc w:val="center"/>
              <w:rPr>
                <w:rFonts w:cs="B Nazanin"/>
                <w:rtl/>
                <w:lang w:bidi="fa-IR"/>
              </w:rPr>
            </w:pPr>
            <w:r w:rsidRPr="00741D58">
              <w:rPr>
                <w:rFonts w:cs="B Nazanin" w:hint="cs"/>
                <w:rtl/>
                <w:lang w:bidi="fa-IR"/>
              </w:rPr>
              <w:t>15</w:t>
            </w:r>
          </w:p>
        </w:tc>
      </w:tr>
    </w:tbl>
    <w:p w:rsidR="0015047C" w:rsidRDefault="0015047C" w:rsidP="000B4CE1">
      <w:pPr>
        <w:pStyle w:val="MyParagraph"/>
        <w:ind w:firstLine="576"/>
        <w:rPr>
          <w:rtl/>
        </w:rPr>
      </w:pPr>
      <w:r>
        <w:rPr>
          <w:rFonts w:hint="cs"/>
          <w:rtl/>
        </w:rPr>
        <w:t xml:space="preserve">کد این منبع در شکل </w:t>
      </w:r>
      <w:r w:rsidR="000B4CE1">
        <w:rPr>
          <w:rFonts w:hint="cs"/>
          <w:rtl/>
        </w:rPr>
        <w:t>5</w:t>
      </w:r>
      <w:r>
        <w:rPr>
          <w:rFonts w:hint="cs"/>
          <w:rtl/>
        </w:rPr>
        <w:t>-</w:t>
      </w:r>
      <w:r w:rsidR="00922579">
        <w:rPr>
          <w:rFonts w:hint="cs"/>
          <w:rtl/>
        </w:rPr>
        <w:t>14</w:t>
      </w:r>
      <w:r>
        <w:rPr>
          <w:rFonts w:hint="cs"/>
          <w:rtl/>
        </w:rPr>
        <w:t xml:space="preserve"> نشان داده شده است.</w:t>
      </w:r>
    </w:p>
    <w:tbl>
      <w:tblPr>
        <w:bidiVisual/>
        <w:tblW w:w="0" w:type="auto"/>
        <w:tblLook w:val="04A0" w:firstRow="1" w:lastRow="0" w:firstColumn="1" w:lastColumn="0" w:noHBand="0" w:noVBand="1"/>
      </w:tblPr>
      <w:tblGrid>
        <w:gridCol w:w="8856"/>
      </w:tblGrid>
      <w:tr w:rsidR="002B45B2" w:rsidRPr="00741D58">
        <w:tc>
          <w:tcPr>
            <w:tcW w:w="8856" w:type="dxa"/>
          </w:tcPr>
          <w:p w:rsidR="002B45B2" w:rsidRPr="00741D58" w:rsidRDefault="002B45B2"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Res(GR1 R[4])     </w:t>
            </w:r>
            <w:r w:rsidRPr="00741D58">
              <w:rPr>
                <w:rFonts w:ascii="Times New Roman" w:hAnsi="Times New Roman" w:cs="Times New Roman"/>
                <w:color w:val="008000"/>
                <w:sz w:val="18"/>
                <w:szCs w:val="18"/>
                <w:lang w:bidi="ar-SA"/>
              </w:rPr>
              <w:t>//policy baraye manabeh(FIX)</w:t>
            </w:r>
          </w:p>
          <w:p w:rsidR="002B45B2" w:rsidRPr="00741D58" w:rsidRDefault="002B45B2"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r w:rsidRPr="00741D58">
              <w:rPr>
                <w:rFonts w:ascii="Times New Roman" w:hAnsi="Times New Roman" w:cs="Times New Roman"/>
                <w:sz w:val="18"/>
                <w:szCs w:val="18"/>
                <w:lang w:bidi="ar-SA"/>
              </w:rPr>
              <w:tab/>
              <w:t>R[1].benf_cost=5;</w:t>
            </w:r>
            <w:r w:rsidRPr="00741D58">
              <w:rPr>
                <w:rFonts w:ascii="Times New Roman" w:hAnsi="Times New Roman" w:cs="Times New Roman"/>
                <w:sz w:val="18"/>
                <w:szCs w:val="18"/>
                <w:lang w:bidi="ar-SA"/>
              </w:rPr>
              <w:tab/>
              <w:t xml:space="preserve">   </w:t>
            </w:r>
            <w:r w:rsidR="0028631D" w:rsidRPr="00741D58">
              <w:rPr>
                <w:rFonts w:ascii="Times New Roman" w:hAnsi="Times New Roman" w:cs="Times New Roman"/>
                <w:sz w:val="18"/>
                <w:szCs w:val="18"/>
                <w:lang w:bidi="ar-SA"/>
              </w:rPr>
              <w:t xml:space="preserve">                </w:t>
            </w:r>
            <w:r w:rsidRPr="00741D58">
              <w:rPr>
                <w:rFonts w:ascii="Times New Roman" w:hAnsi="Times New Roman" w:cs="Times New Roman"/>
                <w:sz w:val="18"/>
                <w:szCs w:val="18"/>
                <w:lang w:bidi="ar-SA"/>
              </w:rPr>
              <w:t xml:space="preserve"> R[1].cost=0.5;</w:t>
            </w:r>
            <w:r w:rsidRPr="00741D58">
              <w:rPr>
                <w:rFonts w:ascii="Times New Roman" w:hAnsi="Times New Roman" w:cs="Times New Roman"/>
                <w:sz w:val="18"/>
                <w:szCs w:val="18"/>
                <w:lang w:bidi="ar-SA"/>
              </w:rPr>
              <w:tab/>
              <w:t>R[1].Run_Rate=100;  R[1].no=1;</w:t>
            </w:r>
          </w:p>
          <w:p w:rsidR="002B45B2" w:rsidRPr="00741D58" w:rsidRDefault="002B45B2"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t>R[2].benf_cost=6.25;</w:t>
            </w:r>
            <w:r w:rsidRPr="00741D58">
              <w:rPr>
                <w:rFonts w:ascii="Times New Roman" w:hAnsi="Times New Roman" w:cs="Times New Roman"/>
                <w:sz w:val="18"/>
                <w:szCs w:val="18"/>
                <w:lang w:bidi="ar-SA"/>
              </w:rPr>
              <w:tab/>
            </w:r>
            <w:r w:rsidRPr="00741D58">
              <w:rPr>
                <w:rFonts w:ascii="Times New Roman" w:hAnsi="Times New Roman" w:cs="Times New Roman"/>
                <w:sz w:val="18"/>
                <w:szCs w:val="18"/>
                <w:rtl/>
                <w:lang w:bidi="ar-SA"/>
              </w:rPr>
              <w:t xml:space="preserve">    </w:t>
            </w:r>
            <w:r w:rsidRPr="00741D58">
              <w:rPr>
                <w:rFonts w:ascii="Times New Roman" w:hAnsi="Times New Roman" w:cs="Times New Roman"/>
                <w:sz w:val="18"/>
                <w:szCs w:val="18"/>
                <w:lang w:bidi="ar-SA"/>
              </w:rPr>
              <w:t>R[2].cost=1.5;</w:t>
            </w:r>
            <w:r w:rsidRPr="00741D58">
              <w:rPr>
                <w:rFonts w:ascii="Times New Roman" w:hAnsi="Times New Roman" w:cs="Times New Roman"/>
                <w:sz w:val="18"/>
                <w:szCs w:val="18"/>
                <w:lang w:bidi="ar-SA"/>
              </w:rPr>
              <w:tab/>
              <w:t>R[2].Run_Rate=240;  R[2].no=2;</w:t>
            </w:r>
          </w:p>
          <w:p w:rsidR="002B45B2" w:rsidRPr="00741D58" w:rsidRDefault="002B45B2"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t>R[3].benf_cost=8.33;</w:t>
            </w:r>
            <w:r w:rsidRPr="00741D58">
              <w:rPr>
                <w:rFonts w:ascii="Times New Roman" w:hAnsi="Times New Roman" w:cs="Times New Roman"/>
                <w:sz w:val="18"/>
                <w:szCs w:val="18"/>
                <w:lang w:bidi="ar-SA"/>
              </w:rPr>
              <w:tab/>
            </w:r>
            <w:r w:rsidRPr="00741D58">
              <w:rPr>
                <w:rFonts w:ascii="Times New Roman" w:hAnsi="Times New Roman" w:cs="Times New Roman"/>
                <w:sz w:val="18"/>
                <w:szCs w:val="18"/>
                <w:rtl/>
                <w:lang w:bidi="ar-SA"/>
              </w:rPr>
              <w:t xml:space="preserve">    </w:t>
            </w:r>
            <w:r w:rsidRPr="00741D58">
              <w:rPr>
                <w:rFonts w:ascii="Times New Roman" w:hAnsi="Times New Roman" w:cs="Times New Roman"/>
                <w:sz w:val="18"/>
                <w:szCs w:val="18"/>
                <w:lang w:bidi="ar-SA"/>
              </w:rPr>
              <w:t>R[3].cost=2.5;</w:t>
            </w:r>
            <w:r w:rsidRPr="00741D58">
              <w:rPr>
                <w:rFonts w:ascii="Times New Roman" w:hAnsi="Times New Roman" w:cs="Times New Roman"/>
                <w:sz w:val="18"/>
                <w:szCs w:val="18"/>
                <w:lang w:bidi="ar-SA"/>
              </w:rPr>
              <w:tab/>
              <w:t>R[3].Run_Rate=300;  R[3].no=3;</w:t>
            </w:r>
          </w:p>
          <w:p w:rsidR="002B45B2" w:rsidRPr="00741D58" w:rsidRDefault="002B45B2"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t>R[4].benf_cost=12;</w:t>
            </w:r>
            <w:r w:rsidRPr="00741D58">
              <w:rPr>
                <w:rFonts w:ascii="Times New Roman" w:hAnsi="Times New Roman" w:cs="Times New Roman"/>
                <w:sz w:val="18"/>
                <w:szCs w:val="18"/>
                <w:lang w:bidi="ar-SA"/>
              </w:rPr>
              <w:tab/>
              <w:t xml:space="preserve">   </w:t>
            </w:r>
            <w:r w:rsidR="0028631D" w:rsidRPr="00741D58">
              <w:rPr>
                <w:rFonts w:ascii="Times New Roman" w:hAnsi="Times New Roman" w:cs="Times New Roman" w:hint="cs"/>
                <w:sz w:val="18"/>
                <w:szCs w:val="18"/>
                <w:rtl/>
                <w:lang w:bidi="ar-SA"/>
              </w:rPr>
              <w:t xml:space="preserve">                </w:t>
            </w:r>
            <w:r w:rsidRPr="00741D58">
              <w:rPr>
                <w:rFonts w:ascii="Times New Roman" w:hAnsi="Times New Roman" w:cs="Times New Roman"/>
                <w:sz w:val="18"/>
                <w:szCs w:val="18"/>
                <w:lang w:bidi="ar-SA"/>
              </w:rPr>
              <w:t xml:space="preserve"> R[4].cost=6;</w:t>
            </w:r>
            <w:r w:rsidRPr="00741D58">
              <w:rPr>
                <w:rFonts w:ascii="Times New Roman" w:hAnsi="Times New Roman" w:cs="Times New Roman"/>
                <w:sz w:val="18"/>
                <w:szCs w:val="18"/>
                <w:lang w:bidi="ar-SA"/>
              </w:rPr>
              <w:tab/>
              <w:t>R[4].Run_Rate=500;  R[4].no=4;</w:t>
            </w:r>
          </w:p>
          <w:p w:rsidR="001D5F46" w:rsidRPr="00741D58" w:rsidRDefault="002B45B2" w:rsidP="00741D58">
            <w:pPr>
              <w:autoSpaceDE w:val="0"/>
              <w:autoSpaceDN w:val="0"/>
              <w:adjustRightInd w:val="0"/>
              <w:spacing w:after="0" w:line="240" w:lineRule="auto"/>
              <w:rPr>
                <w:rFonts w:ascii="Times New Roman" w:hAnsi="Times New Roman" w:cs="Times New Roman"/>
                <w:color w:val="008000"/>
                <w:sz w:val="18"/>
                <w:szCs w:val="18"/>
                <w:lang w:bidi="ar-SA"/>
              </w:rPr>
            </w:pPr>
            <w:r w:rsidRPr="00741D58">
              <w:rPr>
                <w:rFonts w:ascii="Times New Roman" w:hAnsi="Times New Roman" w:cs="Times New Roman"/>
                <w:sz w:val="18"/>
                <w:szCs w:val="18"/>
                <w:lang w:bidi="ar-SA"/>
              </w:rPr>
              <w:t>}</w:t>
            </w:r>
            <w:r w:rsidR="0028631D" w:rsidRPr="00741D58">
              <w:rPr>
                <w:rFonts w:ascii="Times New Roman" w:hAnsi="Times New Roman" w:cs="Times New Roman" w:hint="cs"/>
                <w:sz w:val="18"/>
                <w:szCs w:val="18"/>
                <w:rtl/>
                <w:lang w:bidi="ar-SA"/>
              </w:rPr>
              <w:t xml:space="preserve"> </w:t>
            </w:r>
            <w:r w:rsidR="001D5F46" w:rsidRPr="00741D58">
              <w:rPr>
                <w:rFonts w:ascii="Times New Roman" w:hAnsi="Times New Roman" w:cs="Times New Roman"/>
                <w:color w:val="008000"/>
                <w:sz w:val="18"/>
                <w:szCs w:val="18"/>
                <w:lang w:bidi="ar-SA"/>
              </w:rPr>
              <w:t>//GR1 Difinition</w:t>
            </w:r>
            <w:r w:rsidR="00264B49" w:rsidRPr="00741D58">
              <w:rPr>
                <w:rFonts w:ascii="Times New Roman" w:hAnsi="Times New Roman" w:cs="Times New Roman"/>
                <w:color w:val="008000"/>
                <w:sz w:val="18"/>
                <w:szCs w:val="18"/>
                <w:lang w:bidi="ar-SA"/>
              </w:rPr>
              <w:t xml:space="preserve"> finished</w:t>
            </w:r>
          </w:p>
          <w:p w:rsidR="002B45B2" w:rsidRPr="00741D58" w:rsidRDefault="001D5F46" w:rsidP="00741D58">
            <w:pPr>
              <w:autoSpaceDE w:val="0"/>
              <w:autoSpaceDN w:val="0"/>
              <w:adjustRightInd w:val="0"/>
              <w:spacing w:after="0" w:line="240" w:lineRule="auto"/>
              <w:rPr>
                <w:rFonts w:ascii="Times New Roman" w:hAnsi="Times New Roman" w:cs="Times New Roman"/>
                <w:color w:val="008000"/>
                <w:sz w:val="18"/>
                <w:szCs w:val="18"/>
                <w:rtl/>
                <w:lang w:bidi="ar-SA"/>
              </w:rPr>
            </w:pPr>
            <w:r w:rsidRPr="00741D58">
              <w:rPr>
                <w:rFonts w:ascii="Times New Roman" w:hAnsi="Times New Roman" w:cs="Times New Roman"/>
                <w:color w:val="008000"/>
                <w:sz w:val="18"/>
                <w:szCs w:val="18"/>
                <w:lang w:bidi="ar-SA"/>
              </w:rPr>
              <w:t>//GR2 Difinition</w:t>
            </w:r>
          </w:p>
        </w:tc>
      </w:tr>
      <w:tr w:rsidR="0028631D" w:rsidRPr="00741D58">
        <w:tc>
          <w:tcPr>
            <w:tcW w:w="8856" w:type="dxa"/>
          </w:tcPr>
          <w:p w:rsidR="0028631D" w:rsidRPr="00741D58" w:rsidRDefault="0028631D"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Res(GR1 R[4])     </w:t>
            </w:r>
            <w:r w:rsidRPr="00741D58">
              <w:rPr>
                <w:rFonts w:ascii="Times New Roman" w:hAnsi="Times New Roman" w:cs="Times New Roman"/>
                <w:color w:val="008000"/>
                <w:sz w:val="18"/>
                <w:szCs w:val="18"/>
                <w:lang w:bidi="ar-SA"/>
              </w:rPr>
              <w:t>//policy baraye manabeh(FIX)</w:t>
            </w:r>
          </w:p>
          <w:p w:rsidR="0028631D" w:rsidRPr="00741D58" w:rsidRDefault="0028631D"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r w:rsidRPr="00741D58">
              <w:rPr>
                <w:rFonts w:ascii="Times New Roman" w:hAnsi="Times New Roman" w:cs="Times New Roman"/>
                <w:sz w:val="18"/>
                <w:szCs w:val="18"/>
                <w:lang w:bidi="ar-SA"/>
              </w:rPr>
              <w:tab/>
              <w:t>R[1].benf_cost=5;</w:t>
            </w:r>
            <w:r w:rsidRPr="00741D58">
              <w:rPr>
                <w:rFonts w:ascii="Times New Roman" w:hAnsi="Times New Roman" w:cs="Times New Roman"/>
                <w:sz w:val="18"/>
                <w:szCs w:val="18"/>
                <w:lang w:bidi="ar-SA"/>
              </w:rPr>
              <w:tab/>
              <w:t xml:space="preserve">                    R[1].cost=0.5;</w:t>
            </w:r>
            <w:r w:rsidRPr="00741D58">
              <w:rPr>
                <w:rFonts w:ascii="Times New Roman" w:hAnsi="Times New Roman" w:cs="Times New Roman"/>
                <w:sz w:val="18"/>
                <w:szCs w:val="18"/>
                <w:lang w:bidi="ar-SA"/>
              </w:rPr>
              <w:tab/>
              <w:t>R[1].Run_Rate=100;  R[1].no=1;</w:t>
            </w:r>
          </w:p>
          <w:p w:rsidR="0028631D" w:rsidRPr="00741D58" w:rsidRDefault="0028631D"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R[2].benf_cost=5.55;                 R[1].cost=1;</w:t>
            </w:r>
            <w:r w:rsidRPr="00741D58">
              <w:rPr>
                <w:rFonts w:ascii="Times New Roman" w:hAnsi="Times New Roman" w:cs="Times New Roman"/>
                <w:sz w:val="18"/>
                <w:szCs w:val="18"/>
                <w:lang w:bidi="ar-SA"/>
              </w:rPr>
              <w:tab/>
              <w:t>R[1].Run_Rate=180;  R[2].no=2;</w:t>
            </w:r>
          </w:p>
          <w:p w:rsidR="0028631D" w:rsidRPr="00741D58" w:rsidRDefault="0028631D" w:rsidP="00741D58">
            <w:pPr>
              <w:autoSpaceDE w:val="0"/>
              <w:autoSpaceDN w:val="0"/>
              <w:adjustRightInd w:val="0"/>
              <w:spacing w:after="0" w:line="240" w:lineRule="auto"/>
              <w:rPr>
                <w:rFonts w:ascii="Times New Roman" w:hAnsi="Times New Roman" w:cs="Times New Roman"/>
                <w:sz w:val="18"/>
                <w:szCs w:val="18"/>
                <w:lang w:bidi="ar-SA"/>
              </w:rPr>
            </w:pPr>
          </w:p>
          <w:p w:rsidR="0028631D" w:rsidRPr="00741D58" w:rsidRDefault="0028631D"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t>R[3].benf_cost=6.25;</w:t>
            </w:r>
            <w:r w:rsidRPr="00741D58">
              <w:rPr>
                <w:rFonts w:ascii="Times New Roman" w:hAnsi="Times New Roman" w:cs="Times New Roman"/>
                <w:sz w:val="18"/>
                <w:szCs w:val="18"/>
                <w:lang w:bidi="ar-SA"/>
              </w:rPr>
              <w:tab/>
            </w:r>
            <w:r w:rsidRPr="00741D58">
              <w:rPr>
                <w:rFonts w:ascii="Times New Roman" w:hAnsi="Times New Roman" w:cs="Times New Roman"/>
                <w:sz w:val="18"/>
                <w:szCs w:val="18"/>
                <w:rtl/>
                <w:lang w:bidi="ar-SA"/>
              </w:rPr>
              <w:t xml:space="preserve">    </w:t>
            </w:r>
            <w:r w:rsidRPr="00741D58">
              <w:rPr>
                <w:rFonts w:ascii="Times New Roman" w:hAnsi="Times New Roman" w:cs="Times New Roman"/>
                <w:sz w:val="18"/>
                <w:szCs w:val="18"/>
                <w:lang w:bidi="ar-SA"/>
              </w:rPr>
              <w:t>R[3].cost=1.5;</w:t>
            </w:r>
            <w:r w:rsidRPr="00741D58">
              <w:rPr>
                <w:rFonts w:ascii="Times New Roman" w:hAnsi="Times New Roman" w:cs="Times New Roman"/>
                <w:sz w:val="18"/>
                <w:szCs w:val="18"/>
                <w:lang w:bidi="ar-SA"/>
              </w:rPr>
              <w:tab/>
              <w:t>R[3].Run_Rate=240;  R[3].no=3;</w:t>
            </w:r>
          </w:p>
          <w:p w:rsidR="0028631D" w:rsidRPr="00741D58" w:rsidRDefault="0028631D"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R[4].benf_cost=</w:t>
            </w:r>
            <w:r w:rsidR="002055C2" w:rsidRPr="00741D58">
              <w:rPr>
                <w:rFonts w:ascii="Times New Roman" w:hAnsi="Times New Roman" w:cs="Times New Roman"/>
                <w:sz w:val="18"/>
                <w:szCs w:val="18"/>
                <w:lang w:bidi="ar-SA"/>
              </w:rPr>
              <w:t>7</w:t>
            </w:r>
            <w:r w:rsidRPr="00741D58">
              <w:rPr>
                <w:rFonts w:ascii="Times New Roman" w:hAnsi="Times New Roman" w:cs="Times New Roman"/>
                <w:sz w:val="18"/>
                <w:szCs w:val="18"/>
                <w:lang w:bidi="ar-SA"/>
              </w:rPr>
              <w:t>.</w:t>
            </w:r>
            <w:r w:rsidR="002055C2" w:rsidRPr="00741D58">
              <w:rPr>
                <w:rFonts w:ascii="Times New Roman" w:hAnsi="Times New Roman" w:cs="Times New Roman"/>
                <w:sz w:val="18"/>
                <w:szCs w:val="18"/>
                <w:lang w:bidi="ar-SA"/>
              </w:rPr>
              <w:t>14</w:t>
            </w:r>
            <w:r w:rsidRPr="00741D58">
              <w:rPr>
                <w:rFonts w:ascii="Times New Roman" w:hAnsi="Times New Roman" w:cs="Times New Roman"/>
                <w:sz w:val="18"/>
                <w:szCs w:val="18"/>
                <w:lang w:bidi="ar-SA"/>
              </w:rPr>
              <w:t>;</w:t>
            </w:r>
            <w:r w:rsidRPr="00741D58">
              <w:rPr>
                <w:rFonts w:ascii="Times New Roman" w:hAnsi="Times New Roman" w:cs="Times New Roman"/>
                <w:sz w:val="18"/>
                <w:szCs w:val="18"/>
                <w:lang w:bidi="ar-SA"/>
              </w:rPr>
              <w:tab/>
            </w:r>
            <w:r w:rsidRPr="00741D58">
              <w:rPr>
                <w:rFonts w:ascii="Times New Roman" w:hAnsi="Times New Roman" w:cs="Times New Roman"/>
                <w:sz w:val="18"/>
                <w:szCs w:val="18"/>
                <w:rtl/>
                <w:lang w:bidi="ar-SA"/>
              </w:rPr>
              <w:t xml:space="preserve">    </w:t>
            </w:r>
            <w:r w:rsidRPr="00741D58">
              <w:rPr>
                <w:rFonts w:ascii="Times New Roman" w:hAnsi="Times New Roman" w:cs="Times New Roman"/>
                <w:sz w:val="18"/>
                <w:szCs w:val="18"/>
                <w:lang w:bidi="ar-SA"/>
              </w:rPr>
              <w:t>R[4].cost=</w:t>
            </w:r>
            <w:r w:rsidR="002055C2" w:rsidRPr="00741D58">
              <w:rPr>
                <w:rFonts w:ascii="Times New Roman" w:hAnsi="Times New Roman" w:cs="Times New Roman"/>
                <w:sz w:val="18"/>
                <w:szCs w:val="18"/>
                <w:lang w:bidi="ar-SA"/>
              </w:rPr>
              <w:t>2</w:t>
            </w:r>
            <w:r w:rsidRPr="00741D58">
              <w:rPr>
                <w:rFonts w:ascii="Times New Roman" w:hAnsi="Times New Roman" w:cs="Times New Roman"/>
                <w:sz w:val="18"/>
                <w:szCs w:val="18"/>
                <w:lang w:bidi="ar-SA"/>
              </w:rPr>
              <w:t>;</w:t>
            </w:r>
            <w:r w:rsidRPr="00741D58">
              <w:rPr>
                <w:rFonts w:ascii="Times New Roman" w:hAnsi="Times New Roman" w:cs="Times New Roman"/>
                <w:sz w:val="18"/>
                <w:szCs w:val="18"/>
                <w:lang w:bidi="ar-SA"/>
              </w:rPr>
              <w:tab/>
              <w:t>R[4].Run_Rate=2</w:t>
            </w:r>
            <w:r w:rsidR="002055C2" w:rsidRPr="00741D58">
              <w:rPr>
                <w:rFonts w:ascii="Times New Roman" w:hAnsi="Times New Roman" w:cs="Times New Roman"/>
                <w:sz w:val="18"/>
                <w:szCs w:val="18"/>
                <w:lang w:bidi="ar-SA"/>
              </w:rPr>
              <w:t>8</w:t>
            </w:r>
            <w:r w:rsidRPr="00741D58">
              <w:rPr>
                <w:rFonts w:ascii="Times New Roman" w:hAnsi="Times New Roman" w:cs="Times New Roman"/>
                <w:sz w:val="18"/>
                <w:szCs w:val="18"/>
                <w:lang w:bidi="ar-SA"/>
              </w:rPr>
              <w:t>0;  R[4].no=4;</w:t>
            </w:r>
          </w:p>
          <w:p w:rsidR="0028631D" w:rsidRPr="00741D58" w:rsidRDefault="0028631D"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t>R[5].benf_cost=8.33;</w:t>
            </w:r>
            <w:r w:rsidRPr="00741D58">
              <w:rPr>
                <w:rFonts w:ascii="Times New Roman" w:hAnsi="Times New Roman" w:cs="Times New Roman"/>
                <w:sz w:val="18"/>
                <w:szCs w:val="18"/>
                <w:lang w:bidi="ar-SA"/>
              </w:rPr>
              <w:tab/>
            </w:r>
            <w:r w:rsidRPr="00741D58">
              <w:rPr>
                <w:rFonts w:ascii="Times New Roman" w:hAnsi="Times New Roman" w:cs="Times New Roman"/>
                <w:sz w:val="18"/>
                <w:szCs w:val="18"/>
                <w:rtl/>
                <w:lang w:bidi="ar-SA"/>
              </w:rPr>
              <w:t xml:space="preserve">    </w:t>
            </w:r>
            <w:r w:rsidRPr="00741D58">
              <w:rPr>
                <w:rFonts w:ascii="Times New Roman" w:hAnsi="Times New Roman" w:cs="Times New Roman"/>
                <w:sz w:val="18"/>
                <w:szCs w:val="18"/>
                <w:lang w:bidi="ar-SA"/>
              </w:rPr>
              <w:t>R[5].cost=2.5;</w:t>
            </w:r>
            <w:r w:rsidRPr="00741D58">
              <w:rPr>
                <w:rFonts w:ascii="Times New Roman" w:hAnsi="Times New Roman" w:cs="Times New Roman"/>
                <w:sz w:val="18"/>
                <w:szCs w:val="18"/>
                <w:lang w:bidi="ar-SA"/>
              </w:rPr>
              <w:tab/>
              <w:t>R[5].Run_Rate=300;  R[5].no=5;</w:t>
            </w:r>
          </w:p>
          <w:p w:rsidR="002055C2" w:rsidRPr="00741D58" w:rsidRDefault="002055C2"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R[6].benf_cost=10;</w:t>
            </w:r>
            <w:r w:rsidRPr="00741D58">
              <w:rPr>
                <w:rFonts w:ascii="Times New Roman" w:hAnsi="Times New Roman" w:cs="Times New Roman"/>
                <w:sz w:val="18"/>
                <w:szCs w:val="18"/>
                <w:lang w:bidi="ar-SA"/>
              </w:rPr>
              <w:tab/>
            </w:r>
            <w:r w:rsidRPr="00741D58">
              <w:rPr>
                <w:rFonts w:ascii="Times New Roman" w:hAnsi="Times New Roman" w:cs="Times New Roman"/>
                <w:sz w:val="18"/>
                <w:szCs w:val="18"/>
                <w:rtl/>
                <w:lang w:bidi="ar-SA"/>
              </w:rPr>
              <w:t xml:space="preserve">  </w:t>
            </w:r>
            <w:r w:rsidRPr="00741D58">
              <w:rPr>
                <w:rFonts w:ascii="Times New Roman" w:hAnsi="Times New Roman" w:cs="Times New Roman"/>
                <w:sz w:val="18"/>
                <w:szCs w:val="18"/>
                <w:lang w:bidi="ar-SA"/>
              </w:rPr>
              <w:t xml:space="preserve">                </w:t>
            </w:r>
            <w:r w:rsidRPr="00741D58">
              <w:rPr>
                <w:rFonts w:ascii="Times New Roman" w:hAnsi="Times New Roman" w:cs="Times New Roman"/>
                <w:sz w:val="18"/>
                <w:szCs w:val="18"/>
                <w:rtl/>
                <w:lang w:bidi="ar-SA"/>
              </w:rPr>
              <w:t xml:space="preserve">  </w:t>
            </w:r>
            <w:r w:rsidRPr="00741D58">
              <w:rPr>
                <w:rFonts w:ascii="Times New Roman" w:hAnsi="Times New Roman" w:cs="Times New Roman"/>
                <w:sz w:val="18"/>
                <w:szCs w:val="18"/>
                <w:lang w:bidi="ar-SA"/>
              </w:rPr>
              <w:t>R[6].cost=4;</w:t>
            </w:r>
            <w:r w:rsidRPr="00741D58">
              <w:rPr>
                <w:rFonts w:ascii="Times New Roman" w:hAnsi="Times New Roman" w:cs="Times New Roman"/>
                <w:sz w:val="18"/>
                <w:szCs w:val="18"/>
                <w:lang w:bidi="ar-SA"/>
              </w:rPr>
              <w:tab/>
              <w:t>R[6].Run_Rate=400;  R[6].no=6;</w:t>
            </w:r>
          </w:p>
          <w:p w:rsidR="0028631D" w:rsidRPr="00741D58" w:rsidRDefault="0028631D"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t>R[7].benf_cost=12;</w:t>
            </w:r>
            <w:r w:rsidRPr="00741D58">
              <w:rPr>
                <w:rFonts w:ascii="Times New Roman" w:hAnsi="Times New Roman" w:cs="Times New Roman"/>
                <w:sz w:val="18"/>
                <w:szCs w:val="18"/>
                <w:lang w:bidi="ar-SA"/>
              </w:rPr>
              <w:tab/>
              <w:t xml:space="preserve">   </w:t>
            </w:r>
            <w:r w:rsidRPr="00741D58">
              <w:rPr>
                <w:rFonts w:ascii="Times New Roman" w:hAnsi="Times New Roman" w:cs="Times New Roman" w:hint="cs"/>
                <w:sz w:val="18"/>
                <w:szCs w:val="18"/>
                <w:rtl/>
                <w:lang w:bidi="ar-SA"/>
              </w:rPr>
              <w:t xml:space="preserve">                </w:t>
            </w:r>
            <w:r w:rsidRPr="00741D58">
              <w:rPr>
                <w:rFonts w:ascii="Times New Roman" w:hAnsi="Times New Roman" w:cs="Times New Roman"/>
                <w:sz w:val="18"/>
                <w:szCs w:val="18"/>
                <w:lang w:bidi="ar-SA"/>
              </w:rPr>
              <w:t xml:space="preserve"> R[7].cost=6;</w:t>
            </w:r>
            <w:r w:rsidRPr="00741D58">
              <w:rPr>
                <w:rFonts w:ascii="Times New Roman" w:hAnsi="Times New Roman" w:cs="Times New Roman"/>
                <w:sz w:val="18"/>
                <w:szCs w:val="18"/>
                <w:lang w:bidi="ar-SA"/>
              </w:rPr>
              <w:tab/>
              <w:t>R[7].Run_Rate=500;  R[7].no=7;</w:t>
            </w:r>
          </w:p>
          <w:p w:rsidR="00264B49" w:rsidRPr="00741D58" w:rsidRDefault="00264B49"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b/>
              <w:t>R[8].benf_cost=</w:t>
            </w:r>
            <w:r w:rsidR="006B3D8C" w:rsidRPr="00741D58">
              <w:rPr>
                <w:rFonts w:ascii="Times New Roman" w:hAnsi="Times New Roman" w:cs="Times New Roman"/>
                <w:sz w:val="18"/>
                <w:szCs w:val="18"/>
                <w:lang w:bidi="ar-SA"/>
              </w:rPr>
              <w:t>15</w:t>
            </w:r>
            <w:r w:rsidRPr="00741D58">
              <w:rPr>
                <w:rFonts w:ascii="Times New Roman" w:hAnsi="Times New Roman" w:cs="Times New Roman"/>
                <w:sz w:val="18"/>
                <w:szCs w:val="18"/>
                <w:lang w:bidi="ar-SA"/>
              </w:rPr>
              <w:t>;</w:t>
            </w:r>
            <w:r w:rsidRPr="00741D58">
              <w:rPr>
                <w:rFonts w:ascii="Times New Roman" w:hAnsi="Times New Roman" w:cs="Times New Roman"/>
                <w:sz w:val="18"/>
                <w:szCs w:val="18"/>
                <w:lang w:bidi="ar-SA"/>
              </w:rPr>
              <w:tab/>
              <w:t xml:space="preserve">   </w:t>
            </w:r>
            <w:r w:rsidRPr="00741D58">
              <w:rPr>
                <w:rFonts w:ascii="Times New Roman" w:hAnsi="Times New Roman" w:cs="Times New Roman" w:hint="cs"/>
                <w:sz w:val="18"/>
                <w:szCs w:val="18"/>
                <w:rtl/>
                <w:lang w:bidi="ar-SA"/>
              </w:rPr>
              <w:t xml:space="preserve">                </w:t>
            </w:r>
            <w:r w:rsidRPr="00741D58">
              <w:rPr>
                <w:rFonts w:ascii="Times New Roman" w:hAnsi="Times New Roman" w:cs="Times New Roman"/>
                <w:sz w:val="18"/>
                <w:szCs w:val="18"/>
                <w:lang w:bidi="ar-SA"/>
              </w:rPr>
              <w:t xml:space="preserve"> R[8].cost=</w:t>
            </w:r>
            <w:r w:rsidR="006B3D8C" w:rsidRPr="00741D58">
              <w:rPr>
                <w:rFonts w:ascii="Times New Roman" w:hAnsi="Times New Roman" w:cs="Times New Roman"/>
                <w:sz w:val="18"/>
                <w:szCs w:val="18"/>
                <w:lang w:bidi="ar-SA"/>
              </w:rPr>
              <w:t>9</w:t>
            </w:r>
            <w:r w:rsidRPr="00741D58">
              <w:rPr>
                <w:rFonts w:ascii="Times New Roman" w:hAnsi="Times New Roman" w:cs="Times New Roman"/>
                <w:sz w:val="18"/>
                <w:szCs w:val="18"/>
                <w:lang w:bidi="ar-SA"/>
              </w:rPr>
              <w:t>;</w:t>
            </w:r>
            <w:r w:rsidRPr="00741D58">
              <w:rPr>
                <w:rFonts w:ascii="Times New Roman" w:hAnsi="Times New Roman" w:cs="Times New Roman"/>
                <w:sz w:val="18"/>
                <w:szCs w:val="18"/>
                <w:lang w:bidi="ar-SA"/>
              </w:rPr>
              <w:tab/>
              <w:t>R[8].Run_Rate=</w:t>
            </w:r>
            <w:r w:rsidR="006B3D8C" w:rsidRPr="00741D58">
              <w:rPr>
                <w:rFonts w:ascii="Times New Roman" w:hAnsi="Times New Roman" w:cs="Times New Roman"/>
                <w:sz w:val="18"/>
                <w:szCs w:val="18"/>
                <w:lang w:bidi="ar-SA"/>
              </w:rPr>
              <w:t>6</w:t>
            </w:r>
            <w:r w:rsidRPr="00741D58">
              <w:rPr>
                <w:rFonts w:ascii="Times New Roman" w:hAnsi="Times New Roman" w:cs="Times New Roman"/>
                <w:sz w:val="18"/>
                <w:szCs w:val="18"/>
                <w:lang w:bidi="ar-SA"/>
              </w:rPr>
              <w:t>00;  R[8].no=8;</w:t>
            </w:r>
          </w:p>
          <w:p w:rsidR="0028631D" w:rsidRPr="00741D58" w:rsidRDefault="0028631D" w:rsidP="00741D58">
            <w:pPr>
              <w:autoSpaceDE w:val="0"/>
              <w:autoSpaceDN w:val="0"/>
              <w:adjustRightInd w:val="0"/>
              <w:spacing w:after="0" w:line="240" w:lineRule="auto"/>
              <w:rPr>
                <w:rFonts w:ascii="Times New Roman" w:hAnsi="Times New Roman" w:cs="Times New Roman"/>
                <w:sz w:val="18"/>
                <w:szCs w:val="18"/>
                <w:rtl/>
                <w:lang w:bidi="ar-SA"/>
              </w:rPr>
            </w:pPr>
            <w:r w:rsidRPr="00741D58">
              <w:rPr>
                <w:rFonts w:ascii="Times New Roman" w:hAnsi="Times New Roman" w:cs="Times New Roman"/>
                <w:sz w:val="18"/>
                <w:szCs w:val="18"/>
                <w:lang w:bidi="ar-SA"/>
              </w:rPr>
              <w:t>}</w:t>
            </w:r>
            <w:r w:rsidRPr="00741D58">
              <w:rPr>
                <w:rFonts w:ascii="Times New Roman" w:hAnsi="Times New Roman" w:cs="Times New Roman" w:hint="cs"/>
                <w:sz w:val="18"/>
                <w:szCs w:val="18"/>
                <w:rtl/>
                <w:lang w:bidi="ar-SA"/>
              </w:rPr>
              <w:t xml:space="preserve"> </w:t>
            </w:r>
            <w:r w:rsidR="00264B49" w:rsidRPr="00741D58">
              <w:rPr>
                <w:rFonts w:ascii="Times New Roman" w:hAnsi="Times New Roman" w:cs="Times New Roman"/>
                <w:color w:val="008000"/>
                <w:sz w:val="18"/>
                <w:szCs w:val="18"/>
                <w:lang w:bidi="ar-SA"/>
              </w:rPr>
              <w:t>//GR1 Difinition finished</w:t>
            </w:r>
          </w:p>
        </w:tc>
      </w:tr>
    </w:tbl>
    <w:p w:rsidR="0028631D" w:rsidRDefault="0028631D" w:rsidP="0015047C">
      <w:pPr>
        <w:autoSpaceDE w:val="0"/>
        <w:autoSpaceDN w:val="0"/>
        <w:adjustRightInd w:val="0"/>
        <w:spacing w:after="0" w:line="240" w:lineRule="auto"/>
        <w:rPr>
          <w:rFonts w:ascii="Times New Roman" w:hAnsi="Times New Roman" w:cs="Times New Roman"/>
          <w:sz w:val="18"/>
          <w:szCs w:val="18"/>
          <w:lang w:bidi="ar-SA"/>
        </w:rPr>
      </w:pPr>
    </w:p>
    <w:p w:rsidR="0015047C" w:rsidRPr="007D17F8" w:rsidRDefault="007D17F8" w:rsidP="007D17F8">
      <w:pPr>
        <w:pStyle w:val="Caption"/>
        <w:bidi/>
        <w:jc w:val="center"/>
        <w:rPr>
          <w:rFonts w:ascii="Consolas" w:hAnsi="Consolas" w:cs="B Nazanin"/>
          <w:b w:val="0"/>
          <w:bCs w:val="0"/>
          <w:color w:val="auto"/>
          <w:sz w:val="22"/>
          <w:szCs w:val="22"/>
          <w:lang w:bidi="ar-SA"/>
        </w:rPr>
      </w:pPr>
      <w:bookmarkStart w:id="872" w:name="_Toc272054973"/>
      <w:r w:rsidRPr="007D17F8">
        <w:rPr>
          <w:rFonts w:cs="B Nazanin" w:hint="eastAsia"/>
          <w:color w:val="auto"/>
          <w:sz w:val="22"/>
          <w:szCs w:val="22"/>
          <w:rtl/>
          <w:lang w:bidi="ar-SA"/>
        </w:rPr>
        <w:t>شکل</w:t>
      </w:r>
      <w:r w:rsidRPr="007D17F8">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14</w:t>
      </w:r>
      <w:r w:rsidR="002A4878">
        <w:rPr>
          <w:rFonts w:cs="B Nazanin"/>
          <w:color w:val="auto"/>
          <w:sz w:val="22"/>
          <w:szCs w:val="22"/>
          <w:rtl/>
          <w:lang w:bidi="ar-SA"/>
        </w:rPr>
        <w:fldChar w:fldCharType="end"/>
      </w:r>
      <w:r w:rsidR="0015047C" w:rsidRPr="007D17F8">
        <w:rPr>
          <w:rFonts w:ascii="Consolas" w:hAnsi="Consolas" w:cs="B Nazanin" w:hint="cs"/>
          <w:color w:val="auto"/>
          <w:sz w:val="22"/>
          <w:szCs w:val="22"/>
          <w:rtl/>
          <w:lang w:bidi="ar-SA"/>
        </w:rPr>
        <w:t xml:space="preserve">: کد </w:t>
      </w:r>
      <w:r w:rsidR="0028631D" w:rsidRPr="007D17F8">
        <w:rPr>
          <w:rFonts w:ascii="Times New Roman" w:hAnsi="Times New Roman" w:cs="B Nazanin" w:hint="cs"/>
          <w:color w:val="auto"/>
          <w:sz w:val="22"/>
          <w:szCs w:val="22"/>
          <w:rtl/>
          <w:lang w:bidi="ar-SA"/>
        </w:rPr>
        <w:t xml:space="preserve">و </w:t>
      </w:r>
      <w:r w:rsidRPr="007D17F8">
        <w:rPr>
          <w:rFonts w:ascii="Consolas" w:hAnsi="Consolas" w:cs="B Nazanin" w:hint="cs"/>
          <w:color w:val="auto"/>
          <w:sz w:val="22"/>
          <w:szCs w:val="22"/>
          <w:rtl/>
          <w:lang w:bidi="ar-SA"/>
        </w:rPr>
        <w:t>منبع</w:t>
      </w:r>
      <w:r w:rsidRPr="007D17F8">
        <w:rPr>
          <w:rFonts w:ascii="Consolas" w:hAnsi="Consolas" w:cs="B Nazanin"/>
          <w:color w:val="auto"/>
          <w:sz w:val="22"/>
          <w:szCs w:val="22"/>
          <w:rtl/>
          <w:lang w:bidi="ar-SA"/>
        </w:rPr>
        <w:softHyphen/>
      </w:r>
      <w:r w:rsidRPr="00A70297">
        <w:rPr>
          <w:rFonts w:ascii="Times New Roman" w:hAnsi="Times New Roman" w:cs="B Nazanin"/>
          <w:color w:val="auto"/>
          <w:lang w:bidi="ar-SA"/>
        </w:rPr>
        <w:t>GR1</w:t>
      </w:r>
      <w:r w:rsidRPr="007D17F8">
        <w:rPr>
          <w:rFonts w:ascii="Times New Roman" w:hAnsi="Times New Roman" w:cs="B Nazanin"/>
          <w:color w:val="auto"/>
          <w:sz w:val="20"/>
          <w:szCs w:val="20"/>
          <w:lang w:bidi="ar-SA"/>
        </w:rPr>
        <w:t xml:space="preserve"> </w:t>
      </w:r>
      <w:r w:rsidRPr="007D17F8">
        <w:rPr>
          <w:rFonts w:ascii="Times New Roman" w:hAnsi="Times New Roman" w:cs="B Nazanin" w:hint="cs"/>
          <w:color w:val="auto"/>
          <w:sz w:val="22"/>
          <w:szCs w:val="22"/>
          <w:rtl/>
          <w:lang w:bidi="ar-SA"/>
        </w:rPr>
        <w:t xml:space="preserve"> </w:t>
      </w:r>
      <w:r w:rsidR="0028631D" w:rsidRPr="007D17F8">
        <w:rPr>
          <w:rFonts w:ascii="Times New Roman" w:hAnsi="Times New Roman" w:cs="B Nazanin" w:hint="cs"/>
          <w:color w:val="auto"/>
          <w:sz w:val="22"/>
          <w:szCs w:val="22"/>
          <w:rtl/>
          <w:lang w:bidi="ar-SA"/>
        </w:rPr>
        <w:t xml:space="preserve">کد منبع </w:t>
      </w:r>
      <w:r w:rsidR="0028631D" w:rsidRPr="00A70297">
        <w:rPr>
          <w:rFonts w:ascii="Times New Roman" w:hAnsi="Times New Roman" w:cs="B Nazanin"/>
          <w:color w:val="auto"/>
          <w:lang w:bidi="ar-SA"/>
        </w:rPr>
        <w:t>GR2</w:t>
      </w:r>
      <w:bookmarkEnd w:id="872"/>
    </w:p>
    <w:p w:rsidR="005E59FD" w:rsidRPr="005E42B6" w:rsidRDefault="005E59FD" w:rsidP="000B4CE1">
      <w:pPr>
        <w:pStyle w:val="MyParagraph"/>
        <w:ind w:firstLine="576"/>
        <w:rPr>
          <w:rtl/>
        </w:rPr>
      </w:pPr>
      <w:r>
        <w:rPr>
          <w:rFonts w:hint="cs"/>
          <w:rtl/>
        </w:rPr>
        <w:t>شايد اگر کسی تنها به قيمت اعلام شده‌ی منابع توجه کند تصور کند که منابعی که توانمندی زيادی دارند بسيار گران</w:t>
      </w:r>
      <w:r>
        <w:rPr>
          <w:rFonts w:hint="eastAsia"/>
          <w:rtl/>
        </w:rPr>
        <w:t>‌</w:t>
      </w:r>
      <w:r>
        <w:rPr>
          <w:rFonts w:hint="cs"/>
          <w:rtl/>
        </w:rPr>
        <w:t xml:space="preserve">تر از منابع دارای توانمندی پايين هستند و استفاده از آنها برای کاربر بسيار پرهزينه است. مشاهده می‌شود که به </w:t>
      </w:r>
      <w:r>
        <w:rPr>
          <w:rFonts w:hint="cs"/>
          <w:rtl/>
        </w:rPr>
        <w:lastRenderedPageBreak/>
        <w:t xml:space="preserve">نظر می‌آيد استفاده از منبع </w:t>
      </w:r>
      <w:r>
        <w:t>R</w:t>
      </w:r>
      <w:r w:rsidR="00E539AC">
        <w:t>4</w:t>
      </w:r>
      <w:r>
        <w:rPr>
          <w:rFonts w:hint="cs"/>
          <w:rtl/>
        </w:rPr>
        <w:t xml:space="preserve"> در مقابل منبع </w:t>
      </w:r>
      <w:r>
        <w:t>R1</w:t>
      </w:r>
      <w:r>
        <w:rPr>
          <w:rFonts w:hint="cs"/>
          <w:rtl/>
        </w:rPr>
        <w:t xml:space="preserve"> اصلاً مقرون به صرفه نيست. نکته اينجاست که ما بايد پارامتر توانمندی منبع را همزمان با قيمت آن در نظر بگيريم. برای مثال، اگر قيمت اعلام شده برای يک منبع، دو برابر قيمت منبع ديگر باشد، ولی توانمندی آن نيز دو برابر باشد، آنگاه اين دو منبع از نظر يک الگوريتم بهينه</w:t>
      </w:r>
      <w:r>
        <w:rPr>
          <w:rFonts w:hint="eastAsia"/>
          <w:rtl/>
        </w:rPr>
        <w:t>‌</w:t>
      </w:r>
      <w:r>
        <w:rPr>
          <w:rFonts w:hint="cs"/>
          <w:rtl/>
        </w:rPr>
        <w:t xml:space="preserve">سازی هزينه، دارای ارزش يکسانی هستند. توانمندی‌های منابع </w:t>
      </w:r>
      <w:r>
        <w:t>GR1</w:t>
      </w:r>
      <w:r>
        <w:rPr>
          <w:rFonts w:hint="cs"/>
          <w:rtl/>
        </w:rPr>
        <w:t xml:space="preserve"> در </w:t>
      </w:r>
      <w:r w:rsidR="00373F04">
        <w:rPr>
          <w:rFonts w:hint="cs"/>
          <w:rtl/>
        </w:rPr>
        <w:t xml:space="preserve">شکل </w:t>
      </w:r>
      <w:r w:rsidR="000B4CE1">
        <w:rPr>
          <w:rFonts w:hint="cs"/>
          <w:rtl/>
        </w:rPr>
        <w:t>5</w:t>
      </w:r>
      <w:r w:rsidR="00373F04">
        <w:rPr>
          <w:rFonts w:hint="cs"/>
          <w:rtl/>
        </w:rPr>
        <w:t>-</w:t>
      </w:r>
      <w:r w:rsidR="0040321E">
        <w:rPr>
          <w:rFonts w:hint="cs"/>
          <w:rtl/>
        </w:rPr>
        <w:t>15</w:t>
      </w:r>
      <w:r>
        <w:rPr>
          <w:rFonts w:hint="cs"/>
          <w:rtl/>
        </w:rPr>
        <w:t xml:space="preserve"> نشان داده شده است.</w:t>
      </w:r>
      <w:r w:rsidR="004F55E9">
        <w:rPr>
          <w:rFonts w:hint="cs"/>
          <w:rtl/>
        </w:rPr>
        <w:t xml:space="preserve"> </w:t>
      </w:r>
      <w:r>
        <w:rPr>
          <w:rFonts w:hint="cs"/>
          <w:rtl/>
        </w:rPr>
        <w:t xml:space="preserve">مشاهده می‌شود که منابع گرانتر دارای توانمندی بالاتری هستند؛ ولی اين افزايش توانمندی تقريباً به صورت خطی است و رشد توانمندی از رشد قيمت اعلام شده کمتر است. بنابراين انتظار داريم قيمت مفيد منابع نيز به همين ترتيب افزايش يابد ولی رشد آن از رشد قيمت اعلام شده کمتر باشد. اين مسأله در </w:t>
      </w:r>
      <w:r w:rsidR="00625277">
        <w:rPr>
          <w:rFonts w:hint="cs"/>
          <w:rtl/>
        </w:rPr>
        <w:t xml:space="preserve">شکل </w:t>
      </w:r>
      <w:r w:rsidR="000B4CE1">
        <w:rPr>
          <w:rFonts w:hint="cs"/>
          <w:rtl/>
        </w:rPr>
        <w:t>5</w:t>
      </w:r>
      <w:r w:rsidR="00625277">
        <w:rPr>
          <w:rFonts w:hint="cs"/>
          <w:rtl/>
        </w:rPr>
        <w:t>-</w:t>
      </w:r>
      <w:r w:rsidR="0040321E">
        <w:rPr>
          <w:rFonts w:hint="cs"/>
          <w:rtl/>
        </w:rPr>
        <w:t>16</w:t>
      </w:r>
      <w:r>
        <w:rPr>
          <w:rFonts w:hint="cs"/>
          <w:rtl/>
        </w:rPr>
        <w:t xml:space="preserve"> تأييد می‌شود. در اين شکل می‌توان ارزش واقعی منابع و هزينه‌ی اجرای کارها بر روی آنها را با هم مقايسه کرد. می‌بينيم بر خلاف آنچه قبلاً ديده بوديم، اختلاف قيمت منبع </w:t>
      </w:r>
      <w:r>
        <w:t>R</w:t>
      </w:r>
      <w:r w:rsidR="00625277">
        <w:t>4</w:t>
      </w:r>
      <w:r>
        <w:rPr>
          <w:rFonts w:hint="cs"/>
          <w:rtl/>
        </w:rPr>
        <w:t xml:space="preserve"> و </w:t>
      </w:r>
      <w:r>
        <w:t>R1</w:t>
      </w:r>
      <w:r>
        <w:rPr>
          <w:rFonts w:hint="cs"/>
          <w:rtl/>
        </w:rPr>
        <w:t xml:space="preserve"> خيلی زياد نيست و در بعضی مواقع در صورت موجود بودن بودجه و کوتاه بودن مهلت کاربر، استفاده از </w:t>
      </w:r>
      <w:r>
        <w:t>R</w:t>
      </w:r>
      <w:r w:rsidR="00625277">
        <w:t>4</w:t>
      </w:r>
      <w:r>
        <w:rPr>
          <w:rFonts w:hint="cs"/>
          <w:rtl/>
        </w:rPr>
        <w:t xml:space="preserve"> منطقی به نظر می‌آيد.</w:t>
      </w:r>
    </w:p>
    <w:p w:rsidR="005E59FD" w:rsidRPr="00C87490" w:rsidRDefault="005D6360" w:rsidP="005E59FD">
      <w:pPr>
        <w:pStyle w:val="MyFigure"/>
        <w:rPr>
          <w:rFonts w:ascii="B Nazanin"/>
          <w:szCs w:val="20"/>
          <w:rtl/>
        </w:rPr>
      </w:pPr>
      <w:r>
        <w:rPr>
          <w:noProof/>
          <w:szCs w:val="20"/>
          <w:lang w:bidi="ar-SA"/>
        </w:rPr>
        <w:drawing>
          <wp:inline distT="0" distB="0" distL="0" distR="0">
            <wp:extent cx="4901565" cy="2902585"/>
            <wp:effectExtent l="19050" t="0" r="0" b="0"/>
            <wp:docPr id="34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67"/>
                    <a:srcRect/>
                    <a:stretch>
                      <a:fillRect/>
                    </a:stretch>
                  </pic:blipFill>
                  <pic:spPr bwMode="auto">
                    <a:xfrm>
                      <a:off x="0" y="0"/>
                      <a:ext cx="4901565" cy="2902585"/>
                    </a:xfrm>
                    <a:prstGeom prst="rect">
                      <a:avLst/>
                    </a:prstGeom>
                    <a:noFill/>
                    <a:ln w="9525">
                      <a:noFill/>
                      <a:miter lim="800000"/>
                      <a:headEnd/>
                      <a:tailEnd/>
                    </a:ln>
                  </pic:spPr>
                </pic:pic>
              </a:graphicData>
            </a:graphic>
          </wp:inline>
        </w:drawing>
      </w:r>
    </w:p>
    <w:p w:rsidR="005E59FD" w:rsidRPr="007D17F8" w:rsidRDefault="007D17F8" w:rsidP="007D17F8">
      <w:pPr>
        <w:pStyle w:val="Caption"/>
        <w:bidi/>
        <w:jc w:val="center"/>
        <w:rPr>
          <w:rFonts w:ascii="B Nazanin" w:cs="B Nazanin"/>
          <w:color w:val="auto"/>
          <w:sz w:val="22"/>
          <w:szCs w:val="22"/>
          <w:rtl/>
        </w:rPr>
      </w:pPr>
      <w:bookmarkStart w:id="873" w:name="_Toc134012796"/>
      <w:bookmarkStart w:id="874" w:name="_Toc272054974"/>
      <w:r w:rsidRPr="007D17F8">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15</w:t>
      </w:r>
      <w:r w:rsidR="002A4878">
        <w:rPr>
          <w:rFonts w:cs="B Nazanin"/>
          <w:color w:val="auto"/>
          <w:sz w:val="22"/>
          <w:szCs w:val="22"/>
          <w:rtl/>
          <w:lang w:bidi="ar-SA"/>
        </w:rPr>
        <w:fldChar w:fldCharType="end"/>
      </w:r>
      <w:r w:rsidR="005E59FD" w:rsidRPr="007D17F8">
        <w:rPr>
          <w:rFonts w:ascii="B Nazanin" w:cs="B Nazanin" w:hint="cs"/>
          <w:color w:val="auto"/>
          <w:sz w:val="22"/>
          <w:szCs w:val="22"/>
          <w:rtl/>
        </w:rPr>
        <w:t xml:space="preserve">: </w:t>
      </w:r>
      <w:r w:rsidR="005E59FD" w:rsidRPr="007D17F8">
        <w:rPr>
          <w:rFonts w:cs="B Nazanin" w:hint="cs"/>
          <w:color w:val="auto"/>
          <w:sz w:val="22"/>
          <w:szCs w:val="22"/>
          <w:rtl/>
          <w:lang w:bidi="ar-SA"/>
        </w:rPr>
        <w:t xml:space="preserve">توانمندی منابع در پيکربندی </w:t>
      </w:r>
      <w:r w:rsidR="005E59FD" w:rsidRPr="00AB3C8E">
        <w:rPr>
          <w:rFonts w:ascii="Times New Roman" w:hAnsi="Times New Roman" w:cs="Times New Roman"/>
          <w:color w:val="auto"/>
          <w:lang w:bidi="ar-SA"/>
        </w:rPr>
        <w:t>GR1</w:t>
      </w:r>
      <w:bookmarkEnd w:id="873"/>
      <w:bookmarkEnd w:id="874"/>
    </w:p>
    <w:p w:rsidR="005E59FD" w:rsidRPr="00C87490" w:rsidRDefault="005D6360" w:rsidP="005E59FD">
      <w:pPr>
        <w:pStyle w:val="MyFigure"/>
        <w:rPr>
          <w:rFonts w:ascii="B Nazanin"/>
          <w:szCs w:val="20"/>
          <w:rtl/>
        </w:rPr>
      </w:pPr>
      <w:r>
        <w:rPr>
          <w:noProof/>
          <w:szCs w:val="20"/>
          <w:lang w:bidi="ar-SA"/>
        </w:rPr>
        <w:lastRenderedPageBreak/>
        <w:drawing>
          <wp:inline distT="0" distB="0" distL="0" distR="0">
            <wp:extent cx="4933315" cy="3200400"/>
            <wp:effectExtent l="19050" t="0" r="635" b="0"/>
            <wp:docPr id="34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68"/>
                    <a:srcRect/>
                    <a:stretch>
                      <a:fillRect/>
                    </a:stretch>
                  </pic:blipFill>
                  <pic:spPr bwMode="auto">
                    <a:xfrm>
                      <a:off x="0" y="0"/>
                      <a:ext cx="4933315" cy="3200400"/>
                    </a:xfrm>
                    <a:prstGeom prst="rect">
                      <a:avLst/>
                    </a:prstGeom>
                    <a:noFill/>
                    <a:ln w="9525">
                      <a:noFill/>
                      <a:miter lim="800000"/>
                      <a:headEnd/>
                      <a:tailEnd/>
                    </a:ln>
                  </pic:spPr>
                </pic:pic>
              </a:graphicData>
            </a:graphic>
          </wp:inline>
        </w:drawing>
      </w:r>
    </w:p>
    <w:p w:rsidR="005E59FD" w:rsidRDefault="007D17F8" w:rsidP="007D17F8">
      <w:pPr>
        <w:pStyle w:val="Caption"/>
        <w:bidi/>
        <w:jc w:val="center"/>
        <w:rPr>
          <w:color w:val="auto"/>
          <w:rtl/>
          <w:lang w:bidi="fa-IR"/>
        </w:rPr>
      </w:pPr>
      <w:bookmarkStart w:id="875" w:name="_Toc134012797"/>
      <w:bookmarkStart w:id="876" w:name="_Toc272054975"/>
      <w:r w:rsidRPr="007D17F8">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16</w:t>
      </w:r>
      <w:r w:rsidR="002A4878">
        <w:rPr>
          <w:rFonts w:cs="B Nazanin"/>
          <w:color w:val="auto"/>
          <w:sz w:val="22"/>
          <w:szCs w:val="22"/>
          <w:rtl/>
          <w:lang w:bidi="ar-SA"/>
        </w:rPr>
        <w:fldChar w:fldCharType="end"/>
      </w:r>
      <w:r w:rsidR="00D17A8C" w:rsidRPr="007D17F8">
        <w:rPr>
          <w:rFonts w:cs="B Nazanin" w:hint="cs"/>
          <w:color w:val="auto"/>
          <w:sz w:val="22"/>
          <w:szCs w:val="22"/>
          <w:rtl/>
          <w:lang w:bidi="ar-SA"/>
        </w:rPr>
        <w:t>:</w:t>
      </w:r>
      <w:r w:rsidR="005E59FD" w:rsidRPr="007D17F8">
        <w:rPr>
          <w:rFonts w:cs="B Nazanin" w:hint="cs"/>
          <w:color w:val="auto"/>
          <w:sz w:val="22"/>
          <w:szCs w:val="22"/>
          <w:rtl/>
          <w:lang w:bidi="ar-SA"/>
        </w:rPr>
        <w:t xml:space="preserve"> قيمت مفيد منابع در پيکربندی</w:t>
      </w:r>
      <w:r w:rsidR="005E59FD" w:rsidRPr="005E59FD">
        <w:rPr>
          <w:rFonts w:hint="cs"/>
          <w:color w:val="auto"/>
          <w:rtl/>
          <w:lang w:bidi="ar-SA"/>
        </w:rPr>
        <w:t xml:space="preserve"> </w:t>
      </w:r>
      <w:r w:rsidR="005E59FD" w:rsidRPr="00AB3C8E">
        <w:rPr>
          <w:rFonts w:ascii="Times New Roman" w:hAnsi="Times New Roman" w:cs="Times New Roman"/>
          <w:color w:val="auto"/>
        </w:rPr>
        <w:t>GR1</w:t>
      </w:r>
      <w:bookmarkEnd w:id="875"/>
      <w:bookmarkEnd w:id="876"/>
    </w:p>
    <w:p w:rsidR="00B62740" w:rsidRPr="009D43E1" w:rsidRDefault="00B62740" w:rsidP="009D43E1">
      <w:pPr>
        <w:pStyle w:val="Heading3"/>
        <w:tabs>
          <w:tab w:val="clear" w:pos="0"/>
          <w:tab w:val="num" w:pos="810"/>
        </w:tabs>
        <w:bidi/>
        <w:rPr>
          <w:rFonts w:cs="B Nazanin"/>
          <w:szCs w:val="26"/>
          <w:rtl/>
        </w:rPr>
      </w:pPr>
      <w:bookmarkStart w:id="877" w:name="_Toc271852144"/>
      <w:bookmarkStart w:id="878" w:name="_Toc271960433"/>
      <w:bookmarkStart w:id="879" w:name="_Toc272055785"/>
      <w:r w:rsidRPr="009D43E1">
        <w:rPr>
          <w:rFonts w:cs="B Nazanin" w:hint="cs"/>
          <w:szCs w:val="26"/>
          <w:rtl/>
          <w:lang w:bidi="ar-SA"/>
        </w:rPr>
        <w:t>شبیه سازی زمان</w:t>
      </w:r>
      <w:bookmarkEnd w:id="877"/>
      <w:bookmarkEnd w:id="878"/>
      <w:bookmarkEnd w:id="879"/>
    </w:p>
    <w:p w:rsidR="009110DA" w:rsidRPr="00CD09D1" w:rsidRDefault="00CF1C38" w:rsidP="00B2546B">
      <w:pPr>
        <w:pStyle w:val="MyFigureCaption"/>
        <w:bidi/>
        <w:spacing w:after="120" w:line="288" w:lineRule="auto"/>
        <w:ind w:firstLine="562"/>
        <w:jc w:val="both"/>
        <w:rPr>
          <w:rFonts w:ascii="Lucida Sans Unicode" w:hAnsi="Lucida Sans Unicode"/>
          <w:b w:val="0"/>
          <w:bCs w:val="0"/>
          <w:color w:val="auto"/>
          <w:sz w:val="24"/>
          <w:szCs w:val="24"/>
          <w:rtl/>
          <w:lang w:bidi="fa-IR"/>
        </w:rPr>
      </w:pPr>
      <w:r w:rsidRPr="00CF1C38">
        <w:rPr>
          <w:rFonts w:hint="cs"/>
          <w:b w:val="0"/>
          <w:bCs w:val="0"/>
          <w:color w:val="auto"/>
          <w:sz w:val="24"/>
          <w:szCs w:val="24"/>
          <w:rtl/>
          <w:lang w:bidi="ar-SA"/>
        </w:rPr>
        <w:t>الگوريتم‌های زمانبندی که دارای هدف بهينه</w:t>
      </w:r>
      <w:r w:rsidRPr="00CF1C38">
        <w:rPr>
          <w:rFonts w:ascii="B Nazanin" w:hint="eastAsia"/>
          <w:b w:val="0"/>
          <w:bCs w:val="0"/>
          <w:color w:val="auto"/>
          <w:sz w:val="24"/>
          <w:szCs w:val="24"/>
          <w:rtl/>
        </w:rPr>
        <w:t>‌</w:t>
      </w:r>
      <w:r w:rsidRPr="00CF1C38">
        <w:rPr>
          <w:rFonts w:hint="cs"/>
          <w:b w:val="0"/>
          <w:bCs w:val="0"/>
          <w:color w:val="auto"/>
          <w:sz w:val="24"/>
          <w:szCs w:val="24"/>
          <w:rtl/>
          <w:lang w:bidi="ar-SA"/>
        </w:rPr>
        <w:t>سازی زمان هستند بايد بتوانند برنامه‌ی کاربردی کاربر مراجعه کننده را با صرف بودجه‌ی تعيين شده، بر روی گريدی که از مدل اقتصادی بازار کالا استفاده می‌کند، اجرا کرده و نتايج را در کمترين زمان ممکن به کاربر ارائه کنند</w:t>
      </w:r>
      <w:r w:rsidRPr="00CF1C38">
        <w:rPr>
          <w:rFonts w:ascii="B Nazanin" w:hint="cs"/>
          <w:b w:val="0"/>
          <w:bCs w:val="0"/>
          <w:color w:val="auto"/>
          <w:sz w:val="24"/>
          <w:szCs w:val="24"/>
          <w:rtl/>
        </w:rPr>
        <w:t xml:space="preserve">. </w:t>
      </w:r>
      <w:r w:rsidRPr="00CF1C38">
        <w:rPr>
          <w:rFonts w:hint="cs"/>
          <w:b w:val="0"/>
          <w:bCs w:val="0"/>
          <w:color w:val="auto"/>
          <w:sz w:val="24"/>
          <w:szCs w:val="24"/>
          <w:rtl/>
          <w:lang w:bidi="ar-SA"/>
        </w:rPr>
        <w:t xml:space="preserve">از نظر صاحبان و مشتريان منابع، الگوريتمی از بقيه کاراتر است که بتواند کارهای مستقل از هم که برنامه را تشکيل داده‌اند را طوری به منابع موجود در گريد واگذار کند که زمان لازم برای اجرای کارها در پرکارترين منبع </w:t>
      </w:r>
      <w:r w:rsidRPr="00AD3B96">
        <w:rPr>
          <w:rFonts w:hint="cs"/>
          <w:b w:val="0"/>
          <w:bCs w:val="0"/>
          <w:color w:val="auto"/>
          <w:sz w:val="20"/>
          <w:szCs w:val="24"/>
          <w:rtl/>
          <w:lang w:bidi="ar-SA"/>
        </w:rPr>
        <w:t>نسبت به ساير الگوريتم‌ها کمتر باشد</w:t>
      </w:r>
      <w:r w:rsidRPr="00AD3B96">
        <w:rPr>
          <w:rFonts w:ascii="B Nazanin" w:hint="cs"/>
          <w:b w:val="0"/>
          <w:bCs w:val="0"/>
          <w:color w:val="auto"/>
          <w:sz w:val="24"/>
          <w:szCs w:val="24"/>
          <w:rtl/>
        </w:rPr>
        <w:t xml:space="preserve">. </w:t>
      </w:r>
      <w:r w:rsidRPr="00AD3B96">
        <w:rPr>
          <w:rFonts w:hint="cs"/>
          <w:b w:val="0"/>
          <w:bCs w:val="0"/>
          <w:color w:val="auto"/>
          <w:sz w:val="20"/>
          <w:szCs w:val="24"/>
          <w:rtl/>
          <w:lang w:bidi="ar-SA"/>
        </w:rPr>
        <w:t>يک الگوريتم خوب بايد بتواند نتايج قابل قابولی را در شرايط گوناگون مانند مهلت‌های کم و زياد، حضور کاربران مختلف به صورت همزمان در گريد، ناهمگونی کارها و منابع به کاربر ارائه کند</w:t>
      </w:r>
      <w:r w:rsidRPr="00AD3B96">
        <w:rPr>
          <w:rFonts w:ascii="B Nazanin" w:hint="cs"/>
          <w:b w:val="0"/>
          <w:bCs w:val="0"/>
          <w:color w:val="auto"/>
          <w:sz w:val="24"/>
          <w:szCs w:val="24"/>
          <w:rtl/>
        </w:rPr>
        <w:t>.</w:t>
      </w:r>
      <w:r w:rsidR="00CD09D1" w:rsidRPr="00AD3B96">
        <w:rPr>
          <w:rFonts w:hint="cs"/>
          <w:b w:val="0"/>
          <w:bCs w:val="0"/>
          <w:color w:val="auto"/>
          <w:sz w:val="20"/>
          <w:szCs w:val="24"/>
          <w:rtl/>
          <w:lang w:bidi="fa-IR"/>
        </w:rPr>
        <w:t xml:space="preserve"> در ادامه الگوریتم های </w:t>
      </w:r>
      <w:r w:rsidR="00CD09D1" w:rsidRPr="00AD3B96">
        <w:rPr>
          <w:b w:val="0"/>
          <w:bCs w:val="0"/>
          <w:color w:val="auto"/>
          <w:sz w:val="20"/>
          <w:szCs w:val="24"/>
          <w:lang w:bidi="fa-IR"/>
        </w:rPr>
        <w:t>BTO</w:t>
      </w:r>
      <w:r w:rsidR="003E2800" w:rsidRPr="00AD3B96">
        <w:rPr>
          <w:b w:val="0"/>
          <w:bCs w:val="0"/>
          <w:color w:val="auto"/>
          <w:sz w:val="20"/>
          <w:szCs w:val="24"/>
          <w:lang w:bidi="fa-IR"/>
        </w:rPr>
        <w:t xml:space="preserve"> </w:t>
      </w:r>
      <w:r w:rsidR="00CD09D1" w:rsidRPr="00AD3B96">
        <w:rPr>
          <w:b w:val="0"/>
          <w:bCs w:val="0"/>
          <w:color w:val="auto"/>
          <w:sz w:val="20"/>
          <w:szCs w:val="24"/>
          <w:lang w:bidi="fa-IR"/>
        </w:rPr>
        <w:t>,AEBTO,LATO</w:t>
      </w:r>
      <w:r w:rsidR="003E2800">
        <w:rPr>
          <w:b w:val="0"/>
          <w:bCs w:val="0"/>
          <w:color w:val="auto"/>
          <w:sz w:val="20"/>
          <w:szCs w:val="24"/>
          <w:lang w:bidi="fa-IR"/>
        </w:rPr>
        <w:t>,Minimum</w:t>
      </w:r>
      <w:r w:rsidR="00CD09D1" w:rsidRPr="00AD3B96">
        <w:rPr>
          <w:rFonts w:hint="cs"/>
          <w:b w:val="0"/>
          <w:bCs w:val="0"/>
          <w:color w:val="auto"/>
          <w:sz w:val="20"/>
          <w:szCs w:val="24"/>
          <w:rtl/>
          <w:lang w:bidi="fa-IR"/>
        </w:rPr>
        <w:t xml:space="preserve"> و الگوریتم پیشنهادی </w:t>
      </w:r>
      <w:r w:rsidR="00CD09D1" w:rsidRPr="00AD3B96">
        <w:rPr>
          <w:b w:val="0"/>
          <w:bCs w:val="0"/>
          <w:color w:val="auto"/>
          <w:sz w:val="20"/>
          <w:szCs w:val="24"/>
          <w:lang w:bidi="fa-IR"/>
        </w:rPr>
        <w:t>ALATO</w:t>
      </w:r>
      <w:r w:rsidR="00CD09D1" w:rsidRPr="00AD3B96">
        <w:rPr>
          <w:rFonts w:hint="cs"/>
          <w:b w:val="0"/>
          <w:bCs w:val="0"/>
          <w:color w:val="auto"/>
          <w:sz w:val="20"/>
          <w:szCs w:val="24"/>
          <w:rtl/>
          <w:lang w:bidi="fa-IR"/>
        </w:rPr>
        <w:t xml:space="preserve"> در حالت های مختلف مورد بررسی قرار گرفته است. حالت اول حالتی است</w:t>
      </w:r>
      <w:r w:rsidR="00AD3B96" w:rsidRPr="00AD3B96">
        <w:rPr>
          <w:rFonts w:hint="cs"/>
          <w:b w:val="0"/>
          <w:bCs w:val="0"/>
          <w:color w:val="auto"/>
          <w:sz w:val="20"/>
          <w:szCs w:val="24"/>
          <w:rtl/>
          <w:lang w:bidi="fa-IR"/>
        </w:rPr>
        <w:t xml:space="preserve"> مقدار 200 کار با طول ثابت</w:t>
      </w:r>
      <w:r w:rsidR="00CD09D1" w:rsidRPr="00AD3B96">
        <w:rPr>
          <w:rFonts w:hint="cs"/>
          <w:b w:val="0"/>
          <w:bCs w:val="0"/>
          <w:color w:val="auto"/>
          <w:sz w:val="20"/>
          <w:szCs w:val="24"/>
          <w:rtl/>
          <w:lang w:bidi="fa-IR"/>
        </w:rPr>
        <w:t xml:space="preserve"> که مقدار هزینه و زمان توسط کاربر معین می باشد. حات دوم </w:t>
      </w:r>
      <w:r w:rsidR="00AD3B96" w:rsidRPr="00AD3B96">
        <w:rPr>
          <w:rFonts w:hint="cs"/>
          <w:b w:val="0"/>
          <w:bCs w:val="0"/>
          <w:color w:val="auto"/>
          <w:sz w:val="20"/>
          <w:szCs w:val="24"/>
          <w:rtl/>
          <w:lang w:bidi="fa-IR"/>
        </w:rPr>
        <w:t>مقدار 200 کار با طول ثابت در یک زمان تعیین شده توسط کاربر در ناهمگونی های مختلف بودجه برای 4 منبع مورد بررسی قرار گرفته است. حالت سوم، مقدار 200 کار با طول متغیر در یک زمان تعیین شده توسط کاربر در ناهمگونی های مختلف بودجه برای 4 منبع مورد بررسی</w:t>
      </w:r>
      <w:r w:rsidR="00AD3B96">
        <w:rPr>
          <w:rFonts w:ascii="Lucida Sans Unicode" w:hAnsi="Lucida Sans Unicode" w:hint="cs"/>
          <w:b w:val="0"/>
          <w:bCs w:val="0"/>
          <w:color w:val="auto"/>
          <w:sz w:val="24"/>
          <w:szCs w:val="24"/>
          <w:rtl/>
          <w:lang w:bidi="fa-IR"/>
        </w:rPr>
        <w:t xml:space="preserve"> قرار گرفته است. حالت</w:t>
      </w:r>
      <w:r w:rsidR="003E2800">
        <w:rPr>
          <w:rFonts w:ascii="Lucida Sans Unicode" w:hAnsi="Lucida Sans Unicode"/>
          <w:b w:val="0"/>
          <w:bCs w:val="0"/>
          <w:color w:val="auto"/>
          <w:sz w:val="24"/>
          <w:szCs w:val="24"/>
          <w:lang w:bidi="fa-IR"/>
        </w:rPr>
        <w:t xml:space="preserve"> </w:t>
      </w:r>
      <w:r w:rsidR="003E2800">
        <w:rPr>
          <w:rFonts w:ascii="Lucida Sans Unicode" w:hAnsi="Lucida Sans Unicode" w:hint="cs"/>
          <w:b w:val="0"/>
          <w:bCs w:val="0"/>
          <w:color w:val="auto"/>
          <w:sz w:val="24"/>
          <w:szCs w:val="24"/>
          <w:rtl/>
          <w:lang w:bidi="fa-IR"/>
        </w:rPr>
        <w:t xml:space="preserve"> چهارم</w:t>
      </w:r>
      <w:r w:rsidR="00C43168">
        <w:rPr>
          <w:rFonts w:ascii="Lucida Sans Unicode" w:hAnsi="Lucida Sans Unicode" w:hint="cs"/>
          <w:b w:val="0"/>
          <w:bCs w:val="0"/>
          <w:color w:val="auto"/>
          <w:sz w:val="24"/>
          <w:szCs w:val="24"/>
          <w:rtl/>
          <w:lang w:bidi="fa-IR"/>
        </w:rPr>
        <w:t>، مقدار 400 کار  در حالت های سه گانه بالا ذگر شده اند.</w:t>
      </w:r>
      <w:r w:rsidR="00DB6DE0">
        <w:rPr>
          <w:rFonts w:ascii="Lucida Sans Unicode" w:hAnsi="Lucida Sans Unicode" w:hint="cs"/>
          <w:b w:val="0"/>
          <w:bCs w:val="0"/>
          <w:color w:val="auto"/>
          <w:sz w:val="24"/>
          <w:szCs w:val="24"/>
          <w:rtl/>
          <w:lang w:bidi="fa-IR"/>
        </w:rPr>
        <w:t xml:space="preserve"> هر چهار حالت در اتوماتای یادگیر استاندارد و حالت های سه گانه مدل </w:t>
      </w:r>
      <w:r w:rsidR="00DB6DE0" w:rsidRPr="007822A2">
        <w:rPr>
          <w:rFonts w:cs="Times New Roman"/>
          <w:b w:val="0"/>
          <w:bCs w:val="0"/>
          <w:color w:val="auto"/>
          <w:sz w:val="20"/>
          <w:szCs w:val="20"/>
          <w:lang w:bidi="fa-IR"/>
        </w:rPr>
        <w:t>S</w:t>
      </w:r>
      <w:r w:rsidR="00DB6DE0">
        <w:rPr>
          <w:rFonts w:ascii="Lucida Sans Unicode" w:hAnsi="Lucida Sans Unicode" w:hint="cs"/>
          <w:b w:val="0"/>
          <w:bCs w:val="0"/>
          <w:color w:val="auto"/>
          <w:sz w:val="24"/>
          <w:szCs w:val="24"/>
          <w:rtl/>
          <w:lang w:bidi="fa-IR"/>
        </w:rPr>
        <w:t xml:space="preserve"> مورد آزمایش قرار گرفته اند و نتایج آورده شده اند.</w:t>
      </w:r>
      <w:r w:rsidR="00C43168">
        <w:rPr>
          <w:rFonts w:ascii="Lucida Sans Unicode" w:hAnsi="Lucida Sans Unicode" w:hint="cs"/>
          <w:b w:val="0"/>
          <w:bCs w:val="0"/>
          <w:color w:val="auto"/>
          <w:sz w:val="24"/>
          <w:szCs w:val="24"/>
          <w:rtl/>
          <w:lang w:bidi="fa-IR"/>
        </w:rPr>
        <w:t xml:space="preserve"> </w:t>
      </w:r>
      <w:r w:rsidR="003E2800">
        <w:rPr>
          <w:rFonts w:ascii="Lucida Sans Unicode" w:hAnsi="Lucida Sans Unicode" w:hint="cs"/>
          <w:b w:val="0"/>
          <w:bCs w:val="0"/>
          <w:color w:val="auto"/>
          <w:sz w:val="24"/>
          <w:szCs w:val="24"/>
          <w:rtl/>
          <w:lang w:bidi="fa-IR"/>
        </w:rPr>
        <w:t xml:space="preserve"> </w:t>
      </w:r>
      <w:r w:rsidR="0055798D">
        <w:rPr>
          <w:rFonts w:ascii="Lucida Sans Unicode" w:hAnsi="Lucida Sans Unicode" w:hint="cs"/>
          <w:b w:val="0"/>
          <w:bCs w:val="0"/>
          <w:color w:val="auto"/>
          <w:sz w:val="24"/>
          <w:szCs w:val="24"/>
          <w:rtl/>
          <w:lang w:bidi="fa-IR"/>
        </w:rPr>
        <w:t>توجه داشته باشید</w:t>
      </w:r>
      <w:r w:rsidR="002D28A4">
        <w:rPr>
          <w:rFonts w:ascii="Lucida Sans Unicode" w:hAnsi="Lucida Sans Unicode" w:hint="cs"/>
          <w:b w:val="0"/>
          <w:bCs w:val="0"/>
          <w:color w:val="auto"/>
          <w:sz w:val="24"/>
          <w:szCs w:val="24"/>
          <w:rtl/>
          <w:lang w:bidi="fa-IR"/>
        </w:rPr>
        <w:t xml:space="preserve"> که الگوریتم </w:t>
      </w:r>
      <w:r w:rsidR="002D28A4" w:rsidRPr="003A34F0">
        <w:rPr>
          <w:rFonts w:cs="Times New Roman"/>
          <w:b w:val="0"/>
          <w:bCs w:val="0"/>
          <w:color w:val="auto"/>
          <w:sz w:val="20"/>
          <w:szCs w:val="20"/>
          <w:lang w:bidi="fa-IR"/>
        </w:rPr>
        <w:t>Minimum</w:t>
      </w:r>
      <w:r w:rsidR="00AD3B96" w:rsidRPr="003A34F0">
        <w:rPr>
          <w:rFonts w:cs="Times New Roman"/>
          <w:b w:val="0"/>
          <w:bCs w:val="0"/>
          <w:color w:val="auto"/>
          <w:sz w:val="24"/>
          <w:szCs w:val="24"/>
          <w:rtl/>
          <w:lang w:bidi="fa-IR"/>
        </w:rPr>
        <w:t xml:space="preserve"> </w:t>
      </w:r>
      <w:r w:rsidR="00B2546B">
        <w:rPr>
          <w:rFonts w:ascii="Lucida Sans Unicode" w:hAnsi="Lucida Sans Unicode" w:hint="cs"/>
          <w:b w:val="0"/>
          <w:bCs w:val="0"/>
          <w:color w:val="auto"/>
          <w:sz w:val="24"/>
          <w:szCs w:val="24"/>
          <w:rtl/>
          <w:lang w:bidi="fa-IR"/>
        </w:rPr>
        <w:lastRenderedPageBreak/>
        <w:t xml:space="preserve">بهترین حالت اجرا و پیاده سازی می باشد که طریقه بکاربردن آن در فصل قبل شرح داده شد و مقدار آن در حالتهای مختلف </w:t>
      </w:r>
      <w:r w:rsidR="00E05E58">
        <w:rPr>
          <w:rFonts w:ascii="Lucida Sans Unicode" w:hAnsi="Lucida Sans Unicode" w:hint="cs"/>
          <w:b w:val="0"/>
          <w:bCs w:val="0"/>
          <w:color w:val="auto"/>
          <w:sz w:val="24"/>
          <w:szCs w:val="24"/>
          <w:rtl/>
          <w:lang w:bidi="fa-IR"/>
        </w:rPr>
        <w:t>اتوماتا تغییری نمی کند.</w:t>
      </w:r>
    </w:p>
    <w:p w:rsidR="009110DA" w:rsidRPr="009110DA" w:rsidRDefault="009110DA" w:rsidP="00644768">
      <w:pPr>
        <w:pStyle w:val="Heading4"/>
      </w:pPr>
      <w:bookmarkStart w:id="880" w:name="_Toc271852145"/>
      <w:bookmarkStart w:id="881" w:name="_Toc271960434"/>
      <w:bookmarkStart w:id="882" w:name="_Toc272055786"/>
      <w:r w:rsidRPr="009110DA">
        <w:rPr>
          <w:rFonts w:hint="cs"/>
          <w:rtl/>
        </w:rPr>
        <w:t>بهینه سازی زمان در یک هزینه و زمان معین</w:t>
      </w:r>
      <w:r w:rsidR="003F1B88">
        <w:rPr>
          <w:rFonts w:hint="cs"/>
          <w:rtl/>
        </w:rPr>
        <w:t>(حالت اول)</w:t>
      </w:r>
      <w:bookmarkEnd w:id="880"/>
      <w:bookmarkEnd w:id="881"/>
      <w:bookmarkEnd w:id="882"/>
    </w:p>
    <w:p w:rsidR="009110DA" w:rsidRPr="004F293D" w:rsidRDefault="009110DA" w:rsidP="000B4CE1">
      <w:pPr>
        <w:pStyle w:val="MyFigureCaption"/>
        <w:bidi/>
        <w:spacing w:before="120" w:line="288" w:lineRule="auto"/>
        <w:ind w:firstLine="562"/>
        <w:jc w:val="both"/>
        <w:rPr>
          <w:rFonts w:ascii="Lucida Sans Unicode" w:hAnsi="Lucida Sans Unicode"/>
          <w:color w:val="auto"/>
          <w:sz w:val="22"/>
          <w:lang w:bidi="ar-SA"/>
        </w:rPr>
      </w:pPr>
      <w:r w:rsidRPr="009110DA">
        <w:rPr>
          <w:rFonts w:hint="cs"/>
          <w:b w:val="0"/>
          <w:bCs w:val="0"/>
          <w:color w:val="auto"/>
          <w:sz w:val="24"/>
          <w:szCs w:val="24"/>
          <w:rtl/>
          <w:lang w:bidi="ar-SA"/>
        </w:rPr>
        <w:t>الگوریتم پیشنهادی را با انواع مدل</w:t>
      </w:r>
      <w:r w:rsidRPr="009110DA">
        <w:rPr>
          <w:rFonts w:ascii="B Nazanin" w:hint="cs"/>
          <w:b w:val="0"/>
          <w:bCs w:val="0"/>
          <w:color w:val="auto"/>
          <w:sz w:val="24"/>
          <w:szCs w:val="24"/>
          <w:rtl/>
        </w:rPr>
        <w:softHyphen/>
      </w:r>
      <w:r w:rsidRPr="009110DA">
        <w:rPr>
          <w:rFonts w:hint="cs"/>
          <w:b w:val="0"/>
          <w:bCs w:val="0"/>
          <w:color w:val="auto"/>
          <w:sz w:val="24"/>
          <w:szCs w:val="24"/>
          <w:rtl/>
          <w:lang w:bidi="ar-SA"/>
        </w:rPr>
        <w:t xml:space="preserve">های اتوماتای </w:t>
      </w:r>
      <w:bookmarkStart w:id="883" w:name="OLE_LINK93"/>
      <w:bookmarkStart w:id="884" w:name="OLE_LINK100"/>
      <w:r w:rsidRPr="009110DA">
        <w:rPr>
          <w:rFonts w:hint="cs"/>
          <w:b w:val="0"/>
          <w:bCs w:val="0"/>
          <w:color w:val="auto"/>
          <w:sz w:val="24"/>
          <w:szCs w:val="24"/>
          <w:rtl/>
          <w:lang w:bidi="ar-SA"/>
        </w:rPr>
        <w:t>یادگیر</w:t>
      </w:r>
      <w:r w:rsidRPr="009110DA">
        <w:rPr>
          <w:b w:val="0"/>
          <w:bCs w:val="0"/>
          <w:color w:val="auto"/>
          <w:sz w:val="24"/>
          <w:szCs w:val="24"/>
        </w:rPr>
        <w:t xml:space="preserve"> </w:t>
      </w:r>
      <w:r w:rsidRPr="009110DA">
        <w:rPr>
          <w:rFonts w:hint="cs"/>
          <w:b w:val="0"/>
          <w:bCs w:val="0"/>
          <w:color w:val="auto"/>
          <w:sz w:val="24"/>
          <w:szCs w:val="24"/>
          <w:rtl/>
          <w:lang w:bidi="ar-SA"/>
        </w:rPr>
        <w:t xml:space="preserve">با توجه به شرایط جدول </w:t>
      </w:r>
      <w:r w:rsidR="000B4CE1">
        <w:rPr>
          <w:rFonts w:ascii="B Nazanin" w:hint="cs"/>
          <w:b w:val="0"/>
          <w:bCs w:val="0"/>
          <w:color w:val="auto"/>
          <w:sz w:val="24"/>
          <w:szCs w:val="24"/>
          <w:rtl/>
          <w:lang w:bidi="fa-IR"/>
        </w:rPr>
        <w:t>5</w:t>
      </w:r>
      <w:r w:rsidRPr="009110DA">
        <w:rPr>
          <w:rFonts w:ascii="B Nazanin" w:hint="cs"/>
          <w:b w:val="0"/>
          <w:bCs w:val="0"/>
          <w:color w:val="auto"/>
          <w:sz w:val="24"/>
          <w:szCs w:val="24"/>
          <w:rtl/>
        </w:rPr>
        <w:t>-</w:t>
      </w:r>
      <w:r w:rsidR="00FF6760">
        <w:rPr>
          <w:rFonts w:ascii="B Nazanin" w:hint="cs"/>
          <w:b w:val="0"/>
          <w:bCs w:val="0"/>
          <w:color w:val="auto"/>
          <w:sz w:val="24"/>
          <w:szCs w:val="24"/>
          <w:rtl/>
          <w:lang w:bidi="fa-IR"/>
        </w:rPr>
        <w:t>4</w:t>
      </w:r>
      <w:r w:rsidRPr="009110DA">
        <w:rPr>
          <w:rFonts w:ascii="B Nazanin" w:hint="cs"/>
          <w:b w:val="0"/>
          <w:bCs w:val="0"/>
          <w:color w:val="auto"/>
          <w:sz w:val="24"/>
          <w:szCs w:val="24"/>
          <w:rtl/>
        </w:rPr>
        <w:t xml:space="preserve"> </w:t>
      </w:r>
      <w:r w:rsidRPr="009110DA">
        <w:rPr>
          <w:rFonts w:hint="cs"/>
          <w:b w:val="0"/>
          <w:bCs w:val="0"/>
          <w:color w:val="auto"/>
          <w:sz w:val="24"/>
          <w:szCs w:val="24"/>
          <w:rtl/>
          <w:lang w:bidi="ar-SA"/>
        </w:rPr>
        <w:t>مورد آزمایش قرار داده</w:t>
      </w:r>
      <w:r w:rsidRPr="009110DA">
        <w:rPr>
          <w:rFonts w:ascii="B Nazanin" w:hint="cs"/>
          <w:b w:val="0"/>
          <w:bCs w:val="0"/>
          <w:color w:val="auto"/>
          <w:sz w:val="24"/>
          <w:szCs w:val="24"/>
          <w:rtl/>
        </w:rPr>
        <w:softHyphen/>
      </w:r>
      <w:r w:rsidRPr="009110DA">
        <w:rPr>
          <w:rFonts w:hint="cs"/>
          <w:b w:val="0"/>
          <w:bCs w:val="0"/>
          <w:color w:val="auto"/>
          <w:sz w:val="24"/>
          <w:szCs w:val="24"/>
          <w:rtl/>
          <w:lang w:bidi="ar-SA"/>
        </w:rPr>
        <w:t>ایم</w:t>
      </w:r>
      <w:bookmarkEnd w:id="883"/>
      <w:bookmarkEnd w:id="884"/>
      <w:r w:rsidRPr="009110DA">
        <w:rPr>
          <w:rFonts w:hint="cs"/>
          <w:b w:val="0"/>
          <w:bCs w:val="0"/>
          <w:color w:val="auto"/>
          <w:sz w:val="24"/>
          <w:szCs w:val="24"/>
          <w:rtl/>
          <w:lang w:bidi="ar-SA"/>
        </w:rPr>
        <w:t>، برای بررسی مناسب طول کارها در تست تمامی مدل</w:t>
      </w:r>
      <w:r w:rsidRPr="009110DA">
        <w:rPr>
          <w:rFonts w:ascii="B Nazanin" w:hint="cs"/>
          <w:b w:val="0"/>
          <w:bCs w:val="0"/>
          <w:color w:val="auto"/>
          <w:sz w:val="24"/>
          <w:szCs w:val="24"/>
          <w:rtl/>
        </w:rPr>
        <w:softHyphen/>
      </w:r>
      <w:r w:rsidRPr="009110DA">
        <w:rPr>
          <w:rFonts w:hint="cs"/>
          <w:b w:val="0"/>
          <w:bCs w:val="0"/>
          <w:color w:val="auto"/>
          <w:sz w:val="24"/>
          <w:szCs w:val="24"/>
          <w:rtl/>
          <w:lang w:bidi="ar-SA"/>
        </w:rPr>
        <w:t>ها برابر در نظر گرفته شده است</w:t>
      </w:r>
      <w:r w:rsidRPr="009110DA">
        <w:rPr>
          <w:rFonts w:ascii="B Nazanin" w:hint="cs"/>
          <w:b w:val="0"/>
          <w:bCs w:val="0"/>
          <w:color w:val="auto"/>
          <w:sz w:val="24"/>
          <w:szCs w:val="24"/>
          <w:rtl/>
        </w:rPr>
        <w:t>.</w:t>
      </w:r>
      <w:r w:rsidR="00E41865">
        <w:rPr>
          <w:b w:val="0"/>
          <w:bCs w:val="0"/>
          <w:color w:val="auto"/>
          <w:sz w:val="24"/>
          <w:szCs w:val="24"/>
        </w:rPr>
        <w:t xml:space="preserve"> </w:t>
      </w:r>
      <w:r w:rsidR="00E41865" w:rsidRPr="00E41865">
        <w:rPr>
          <w:rFonts w:hint="cs"/>
          <w:b w:val="0"/>
          <w:bCs w:val="0"/>
          <w:color w:val="auto"/>
          <w:sz w:val="24"/>
          <w:szCs w:val="24"/>
          <w:rtl/>
          <w:lang w:bidi="ar-SA"/>
        </w:rPr>
        <w:t>پارامتر محدوده‌ی طول کارها نشان‌دهنده‌ی محدوده‌ی توزيع يکنواخت طول کارها می‌باشد</w:t>
      </w:r>
      <w:r w:rsidR="00E41865" w:rsidRPr="00E41865">
        <w:rPr>
          <w:rFonts w:ascii="B Nazanin" w:hint="cs"/>
          <w:b w:val="0"/>
          <w:bCs w:val="0"/>
          <w:color w:val="auto"/>
          <w:sz w:val="24"/>
          <w:szCs w:val="24"/>
          <w:rtl/>
        </w:rPr>
        <w:t xml:space="preserve">. </w:t>
      </w:r>
      <w:r w:rsidR="00E41865" w:rsidRPr="00E41865">
        <w:rPr>
          <w:rFonts w:hint="cs"/>
          <w:b w:val="0"/>
          <w:bCs w:val="0"/>
          <w:color w:val="auto"/>
          <w:sz w:val="24"/>
          <w:szCs w:val="24"/>
          <w:rtl/>
          <w:lang w:bidi="ar-SA"/>
        </w:rPr>
        <w:t>پارامتر تعداد آزمايش‌ها نشان می</w:t>
      </w:r>
      <w:r w:rsidR="00E41865" w:rsidRPr="00E41865">
        <w:rPr>
          <w:rFonts w:hint="eastAsia"/>
          <w:b w:val="0"/>
          <w:bCs w:val="0"/>
          <w:color w:val="auto"/>
          <w:sz w:val="24"/>
          <w:szCs w:val="24"/>
          <w:rtl/>
          <w:lang w:bidi="ar-SA"/>
        </w:rPr>
        <w:t>‌دهد</w:t>
      </w:r>
      <w:r w:rsidR="00E41865" w:rsidRPr="00E41865">
        <w:rPr>
          <w:rFonts w:hint="cs"/>
          <w:b w:val="0"/>
          <w:bCs w:val="0"/>
          <w:color w:val="auto"/>
          <w:sz w:val="24"/>
          <w:szCs w:val="24"/>
          <w:rtl/>
          <w:lang w:bidi="ar-SA"/>
        </w:rPr>
        <w:t xml:space="preserve"> که برای بدست آوردن زمان اجرای برنامه با استفاده از الگوريتم‌های موجود در يک مهلت معين، تعداد </w:t>
      </w:r>
      <w:r w:rsidR="00E41865" w:rsidRPr="00E41865">
        <w:rPr>
          <w:rFonts w:ascii="B Nazanin" w:hint="cs"/>
          <w:b w:val="0"/>
          <w:bCs w:val="0"/>
          <w:color w:val="auto"/>
          <w:sz w:val="24"/>
          <w:szCs w:val="24"/>
          <w:rtl/>
        </w:rPr>
        <w:t xml:space="preserve">20 </w:t>
      </w:r>
      <w:r w:rsidR="00E41865" w:rsidRPr="00E41865">
        <w:rPr>
          <w:rFonts w:hint="cs"/>
          <w:b w:val="0"/>
          <w:bCs w:val="0"/>
          <w:color w:val="auto"/>
          <w:sz w:val="24"/>
          <w:szCs w:val="24"/>
          <w:rtl/>
          <w:lang w:bidi="ar-SA"/>
        </w:rPr>
        <w:t xml:space="preserve">آزمايش انجام شده است و سپس ميانگين مقادير برای </w:t>
      </w:r>
      <w:r w:rsidR="00E41865" w:rsidRPr="004F293D">
        <w:rPr>
          <w:rFonts w:ascii="Lucida Sans Unicode" w:hAnsi="Lucida Sans Unicode" w:hint="cs"/>
          <w:b w:val="0"/>
          <w:bCs w:val="0"/>
          <w:color w:val="auto"/>
          <w:sz w:val="24"/>
          <w:szCs w:val="24"/>
          <w:rtl/>
          <w:lang w:bidi="ar-SA"/>
        </w:rPr>
        <w:t>بررسی انتخاب می‌شود</w:t>
      </w:r>
      <w:r w:rsidR="00E41865" w:rsidRPr="004F293D">
        <w:rPr>
          <w:rFonts w:ascii="B Nazanin" w:hAnsi="Lucida Sans Unicode" w:hint="cs"/>
          <w:b w:val="0"/>
          <w:bCs w:val="0"/>
          <w:color w:val="auto"/>
          <w:sz w:val="24"/>
          <w:szCs w:val="24"/>
          <w:rtl/>
        </w:rPr>
        <w:t>.</w:t>
      </w:r>
    </w:p>
    <w:p w:rsidR="00E41865" w:rsidRPr="004F293D" w:rsidRDefault="004F293D" w:rsidP="004F293D">
      <w:pPr>
        <w:pStyle w:val="Caption"/>
        <w:bidi/>
        <w:jc w:val="center"/>
        <w:rPr>
          <w:rFonts w:ascii="B Nazanin" w:cs="B Nazanin"/>
          <w:color w:val="auto"/>
          <w:sz w:val="22"/>
          <w:szCs w:val="22"/>
          <w:rtl/>
        </w:rPr>
      </w:pPr>
      <w:bookmarkStart w:id="885" w:name="_Toc271851120"/>
      <w:bookmarkStart w:id="886" w:name="_Toc272054998"/>
      <w:r w:rsidRPr="004F293D">
        <w:rPr>
          <w:rFonts w:cs="B Nazanin"/>
          <w:color w:val="auto"/>
          <w:sz w:val="22"/>
          <w:szCs w:val="22"/>
          <w:rtl/>
          <w:lang w:bidi="ar-SA"/>
        </w:rPr>
        <w:t xml:space="preserve">جدول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4</w:t>
      </w:r>
      <w:r w:rsidR="002A4878">
        <w:rPr>
          <w:rFonts w:cs="B Nazanin"/>
          <w:color w:val="auto"/>
          <w:sz w:val="22"/>
          <w:szCs w:val="22"/>
          <w:rtl/>
          <w:lang w:bidi="ar-SA"/>
        </w:rPr>
        <w:fldChar w:fldCharType="end"/>
      </w:r>
      <w:r w:rsidR="00E41865" w:rsidRPr="004F293D">
        <w:rPr>
          <w:rFonts w:ascii="B Nazanin" w:cs="B Nazanin" w:hint="cs"/>
          <w:color w:val="auto"/>
          <w:sz w:val="22"/>
          <w:szCs w:val="22"/>
          <w:rtl/>
        </w:rPr>
        <w:t xml:space="preserve"> : </w:t>
      </w:r>
      <w:r w:rsidR="00E41865" w:rsidRPr="004F293D">
        <w:rPr>
          <w:rFonts w:cs="B Nazanin" w:hint="cs"/>
          <w:color w:val="auto"/>
          <w:sz w:val="22"/>
          <w:szCs w:val="22"/>
          <w:rtl/>
          <w:lang w:bidi="ar-SA"/>
        </w:rPr>
        <w:t>شرايط آزمايش بهينه‌سازی زمان با بودجه‌ ثابت</w:t>
      </w:r>
      <w:bookmarkEnd w:id="885"/>
      <w:bookmarkEnd w:id="886"/>
    </w:p>
    <w:tbl>
      <w:tblPr>
        <w:bidiVisual/>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6"/>
        <w:gridCol w:w="1006"/>
        <w:gridCol w:w="1006"/>
        <w:gridCol w:w="928"/>
        <w:gridCol w:w="1084"/>
        <w:gridCol w:w="1006"/>
        <w:gridCol w:w="1006"/>
      </w:tblGrid>
      <w:tr w:rsidR="00FA046C" w:rsidRPr="00741D58">
        <w:trPr>
          <w:trHeight w:val="678"/>
        </w:trPr>
        <w:tc>
          <w:tcPr>
            <w:tcW w:w="1006" w:type="dxa"/>
            <w:shd w:val="clear" w:color="auto" w:fill="BFBFBF"/>
            <w:vAlign w:val="center"/>
          </w:tcPr>
          <w:p w:rsidR="00FA046C" w:rsidRPr="00741D58" w:rsidRDefault="00FA046C" w:rsidP="00741D58">
            <w:pPr>
              <w:pStyle w:val="MyFigureCaption"/>
              <w:bidi/>
              <w:spacing w:before="120" w:line="288" w:lineRule="auto"/>
              <w:rPr>
                <w:rFonts w:ascii="B Nazanin"/>
                <w:color w:val="auto"/>
                <w:sz w:val="22"/>
                <w:rtl/>
                <w:lang w:bidi="fa-IR"/>
              </w:rPr>
            </w:pPr>
            <w:r w:rsidRPr="00741D58">
              <w:rPr>
                <w:rFonts w:hint="cs"/>
                <w:color w:val="auto"/>
                <w:sz w:val="22"/>
                <w:rtl/>
                <w:lang w:bidi="fa-IR"/>
              </w:rPr>
              <w:t>پارامتر</w:t>
            </w:r>
          </w:p>
        </w:tc>
        <w:tc>
          <w:tcPr>
            <w:tcW w:w="1006" w:type="dxa"/>
            <w:vAlign w:val="center"/>
          </w:tcPr>
          <w:p w:rsidR="00FA046C" w:rsidRPr="00741D58" w:rsidRDefault="00FA046C" w:rsidP="00741D58">
            <w:pPr>
              <w:pStyle w:val="MyFigureCaption"/>
              <w:bidi/>
              <w:spacing w:before="120" w:line="288" w:lineRule="auto"/>
              <w:rPr>
                <w:rFonts w:ascii="B Nazanin"/>
                <w:b w:val="0"/>
                <w:bCs w:val="0"/>
                <w:color w:val="auto"/>
                <w:sz w:val="22"/>
                <w:rtl/>
                <w:lang w:bidi="fa-IR"/>
              </w:rPr>
            </w:pPr>
            <w:r w:rsidRPr="00741D58">
              <w:rPr>
                <w:rFonts w:hint="cs"/>
                <w:b w:val="0"/>
                <w:bCs w:val="0"/>
                <w:color w:val="auto"/>
                <w:sz w:val="22"/>
                <w:rtl/>
                <w:lang w:bidi="fa-IR"/>
              </w:rPr>
              <w:t>الگوريتم</w:t>
            </w:r>
          </w:p>
        </w:tc>
        <w:tc>
          <w:tcPr>
            <w:tcW w:w="1006" w:type="dxa"/>
            <w:vAlign w:val="center"/>
          </w:tcPr>
          <w:p w:rsidR="00FA046C" w:rsidRPr="00741D58" w:rsidRDefault="00FA046C"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تعداد کاربر</w:t>
            </w:r>
          </w:p>
        </w:tc>
        <w:tc>
          <w:tcPr>
            <w:tcW w:w="1006" w:type="dxa"/>
            <w:vAlign w:val="center"/>
          </w:tcPr>
          <w:p w:rsidR="00FA046C" w:rsidRPr="00741D58" w:rsidRDefault="00FA046C"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تعداد کارها</w:t>
            </w:r>
          </w:p>
        </w:tc>
        <w:tc>
          <w:tcPr>
            <w:tcW w:w="1006" w:type="dxa"/>
            <w:vAlign w:val="center"/>
          </w:tcPr>
          <w:p w:rsidR="00FA046C" w:rsidRPr="00741D58" w:rsidRDefault="00FA046C" w:rsidP="00741D58">
            <w:pPr>
              <w:pStyle w:val="MyFigureCaption"/>
              <w:bidi/>
              <w:spacing w:before="120" w:line="288" w:lineRule="auto"/>
              <w:rPr>
                <w:rFonts w:ascii="B Nazanin"/>
                <w:b w:val="0"/>
                <w:bCs w:val="0"/>
                <w:color w:val="auto"/>
                <w:sz w:val="22"/>
                <w:rtl/>
                <w:lang w:bidi="fa-IR"/>
              </w:rPr>
            </w:pPr>
            <w:r w:rsidRPr="00741D58">
              <w:rPr>
                <w:rFonts w:hint="cs"/>
                <w:b w:val="0"/>
                <w:bCs w:val="0"/>
                <w:color w:val="auto"/>
                <w:sz w:val="22"/>
                <w:rtl/>
                <w:lang w:bidi="fa-IR"/>
              </w:rPr>
              <w:t>مهلت</w:t>
            </w:r>
          </w:p>
        </w:tc>
        <w:tc>
          <w:tcPr>
            <w:tcW w:w="928" w:type="dxa"/>
            <w:vAlign w:val="center"/>
          </w:tcPr>
          <w:p w:rsidR="00FA046C" w:rsidRPr="00741D58" w:rsidRDefault="00FA046C"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بودجه</w:t>
            </w:r>
          </w:p>
        </w:tc>
        <w:tc>
          <w:tcPr>
            <w:tcW w:w="1084" w:type="dxa"/>
            <w:vAlign w:val="center"/>
          </w:tcPr>
          <w:p w:rsidR="00FA046C" w:rsidRPr="00741D58" w:rsidRDefault="00FA046C"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محدوده‌ی طول کارها</w:t>
            </w:r>
          </w:p>
        </w:tc>
        <w:tc>
          <w:tcPr>
            <w:tcW w:w="1006" w:type="dxa"/>
            <w:vAlign w:val="center"/>
          </w:tcPr>
          <w:p w:rsidR="00FA046C" w:rsidRPr="00741D58" w:rsidRDefault="00FA046C"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پيکربندی منابع</w:t>
            </w:r>
          </w:p>
        </w:tc>
        <w:tc>
          <w:tcPr>
            <w:tcW w:w="1006" w:type="dxa"/>
            <w:vAlign w:val="center"/>
          </w:tcPr>
          <w:p w:rsidR="00FA046C" w:rsidRPr="00741D58" w:rsidRDefault="00FA046C" w:rsidP="00741D58">
            <w:pPr>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تعداد آزمايش‌ها</w:t>
            </w:r>
          </w:p>
        </w:tc>
      </w:tr>
      <w:tr w:rsidR="00FA046C" w:rsidRPr="00741D58">
        <w:trPr>
          <w:trHeight w:val="548"/>
        </w:trPr>
        <w:tc>
          <w:tcPr>
            <w:tcW w:w="1006" w:type="dxa"/>
            <w:shd w:val="clear" w:color="auto" w:fill="BFBFBF"/>
            <w:vAlign w:val="center"/>
          </w:tcPr>
          <w:p w:rsidR="00FA046C" w:rsidRPr="00741D58" w:rsidRDefault="00FA046C" w:rsidP="00741D58">
            <w:pPr>
              <w:pStyle w:val="MyFigureCaption"/>
              <w:bidi/>
              <w:spacing w:before="120" w:line="288" w:lineRule="auto"/>
              <w:rPr>
                <w:rFonts w:ascii="B Nazanin"/>
                <w:color w:val="auto"/>
                <w:sz w:val="22"/>
                <w:rtl/>
                <w:lang w:bidi="fa-IR"/>
              </w:rPr>
            </w:pPr>
            <w:r w:rsidRPr="00741D58">
              <w:rPr>
                <w:rFonts w:hint="cs"/>
                <w:color w:val="auto"/>
                <w:sz w:val="22"/>
                <w:rtl/>
                <w:lang w:bidi="fa-IR"/>
              </w:rPr>
              <w:t>مقدار</w:t>
            </w:r>
          </w:p>
        </w:tc>
        <w:tc>
          <w:tcPr>
            <w:tcW w:w="1006" w:type="dxa"/>
            <w:vAlign w:val="center"/>
          </w:tcPr>
          <w:p w:rsidR="00FA046C" w:rsidRPr="00741D58" w:rsidRDefault="00FA046C" w:rsidP="00741D58">
            <w:pPr>
              <w:pStyle w:val="MyFigureCaption"/>
              <w:bidi/>
              <w:spacing w:before="120" w:line="288" w:lineRule="auto"/>
              <w:rPr>
                <w:rFonts w:ascii="Lucida Sans Unicode" w:hAnsi="Lucida Sans Unicode"/>
                <w:b w:val="0"/>
                <w:bCs w:val="0"/>
                <w:color w:val="auto"/>
                <w:sz w:val="22"/>
                <w:lang w:bidi="fa-IR"/>
              </w:rPr>
            </w:pPr>
            <w:r w:rsidRPr="00741D58">
              <w:rPr>
                <w:rFonts w:hint="cs"/>
                <w:b w:val="0"/>
                <w:bCs w:val="0"/>
                <w:color w:val="auto"/>
                <w:sz w:val="22"/>
                <w:rtl/>
                <w:lang w:bidi="fa-IR"/>
              </w:rPr>
              <w:t>متغير</w:t>
            </w:r>
          </w:p>
        </w:tc>
        <w:tc>
          <w:tcPr>
            <w:tcW w:w="1006" w:type="dxa"/>
            <w:vAlign w:val="center"/>
          </w:tcPr>
          <w:p w:rsidR="00FA046C" w:rsidRPr="00741D58" w:rsidRDefault="00FA046C"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1</w:t>
            </w:r>
          </w:p>
        </w:tc>
        <w:tc>
          <w:tcPr>
            <w:tcW w:w="1006" w:type="dxa"/>
            <w:vAlign w:val="center"/>
          </w:tcPr>
          <w:p w:rsidR="00FA046C" w:rsidRPr="00741D58" w:rsidRDefault="00FA046C"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200</w:t>
            </w:r>
          </w:p>
        </w:tc>
        <w:tc>
          <w:tcPr>
            <w:tcW w:w="1006" w:type="dxa"/>
            <w:vAlign w:val="center"/>
          </w:tcPr>
          <w:p w:rsidR="00FA046C" w:rsidRPr="00741D58" w:rsidRDefault="003F1B88"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50000</w:t>
            </w:r>
          </w:p>
        </w:tc>
        <w:tc>
          <w:tcPr>
            <w:tcW w:w="928" w:type="dxa"/>
            <w:vAlign w:val="center"/>
          </w:tcPr>
          <w:p w:rsidR="00FA046C" w:rsidRPr="00741D58" w:rsidRDefault="00FA046C"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150000</w:t>
            </w:r>
          </w:p>
        </w:tc>
        <w:tc>
          <w:tcPr>
            <w:tcW w:w="1084" w:type="dxa"/>
            <w:vAlign w:val="center"/>
          </w:tcPr>
          <w:p w:rsidR="00FA046C" w:rsidRPr="00741D58" w:rsidRDefault="00FA046C" w:rsidP="00741D58">
            <w:pPr>
              <w:keepNext/>
              <w:spacing w:before="120" w:after="0" w:line="240" w:lineRule="auto"/>
              <w:jc w:val="center"/>
              <w:rPr>
                <w:rFonts w:ascii="Times New Roman" w:hAnsi="Times New Roman" w:cs="B Nazanin"/>
                <w:sz w:val="18"/>
                <w:szCs w:val="20"/>
                <w:rtl/>
                <w:lang w:bidi="fa-IR"/>
              </w:rPr>
            </w:pPr>
            <w:r w:rsidRPr="00741D58">
              <w:rPr>
                <w:rFonts w:ascii="Times New Roman" w:hAnsi="Times New Roman" w:cs="B Nazanin" w:hint="cs"/>
                <w:sz w:val="18"/>
                <w:szCs w:val="20"/>
                <w:rtl/>
                <w:lang w:bidi="fa-IR"/>
              </w:rPr>
              <w:t>[200...10]</w:t>
            </w:r>
          </w:p>
        </w:tc>
        <w:tc>
          <w:tcPr>
            <w:tcW w:w="1006" w:type="dxa"/>
            <w:vAlign w:val="center"/>
          </w:tcPr>
          <w:p w:rsidR="00FA046C" w:rsidRPr="00741D58" w:rsidRDefault="00FA046C" w:rsidP="00741D58">
            <w:pPr>
              <w:pStyle w:val="MyFigureCaption"/>
              <w:bidi/>
              <w:spacing w:before="120" w:line="288" w:lineRule="auto"/>
              <w:rPr>
                <w:rFonts w:ascii="B Nazanin"/>
                <w:b w:val="0"/>
                <w:bCs w:val="0"/>
                <w:color w:val="auto"/>
                <w:sz w:val="22"/>
                <w:rtl/>
                <w:lang w:bidi="fa-IR"/>
              </w:rPr>
            </w:pPr>
            <w:r w:rsidRPr="00741D58">
              <w:rPr>
                <w:rFonts w:cs="Times New Roman"/>
                <w:b w:val="0"/>
                <w:bCs w:val="0"/>
                <w:color w:val="auto"/>
                <w:lang w:bidi="fa-IR"/>
              </w:rPr>
              <w:t>GR1</w:t>
            </w:r>
          </w:p>
        </w:tc>
        <w:tc>
          <w:tcPr>
            <w:tcW w:w="1006" w:type="dxa"/>
            <w:vAlign w:val="center"/>
          </w:tcPr>
          <w:p w:rsidR="00FA046C" w:rsidRPr="00741D58" w:rsidRDefault="00FA046C"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20</w:t>
            </w:r>
          </w:p>
        </w:tc>
      </w:tr>
    </w:tbl>
    <w:p w:rsidR="003534D4" w:rsidRPr="00C91C2C" w:rsidRDefault="00BF4224" w:rsidP="00C91C2C">
      <w:pPr>
        <w:pStyle w:val="MyFigureCaption"/>
        <w:bidi/>
        <w:spacing w:before="120" w:line="288" w:lineRule="auto"/>
        <w:ind w:firstLine="562"/>
        <w:jc w:val="both"/>
        <w:rPr>
          <w:rFonts w:ascii="B Nazanin"/>
          <w:b w:val="0"/>
          <w:bCs w:val="0"/>
          <w:color w:val="auto"/>
          <w:sz w:val="24"/>
          <w:szCs w:val="24"/>
          <w:rtl/>
        </w:rPr>
      </w:pPr>
      <w:bookmarkStart w:id="887" w:name="_Toc267420798"/>
      <w:r w:rsidRPr="00C91C2C">
        <w:rPr>
          <w:rFonts w:hint="cs"/>
          <w:b w:val="0"/>
          <w:bCs w:val="0"/>
          <w:color w:val="auto"/>
          <w:sz w:val="20"/>
          <w:szCs w:val="24"/>
          <w:rtl/>
          <w:lang w:bidi="ar-SA"/>
        </w:rPr>
        <w:t>حال شرایط زیر را در حالت های مختلف اتوماتای استاندارد</w:t>
      </w:r>
      <w:r w:rsidRPr="00C91C2C">
        <w:rPr>
          <w:rFonts w:ascii="B Nazanin" w:hint="cs"/>
          <w:b w:val="0"/>
          <w:bCs w:val="0"/>
          <w:color w:val="auto"/>
          <w:sz w:val="24"/>
          <w:szCs w:val="24"/>
          <w:rtl/>
        </w:rPr>
        <w:t>(</w:t>
      </w:r>
      <w:r w:rsidRPr="00C91C2C">
        <w:rPr>
          <w:rFonts w:hint="cs"/>
          <w:b w:val="0"/>
          <w:bCs w:val="0"/>
          <w:color w:val="auto"/>
          <w:sz w:val="20"/>
          <w:szCs w:val="24"/>
          <w:rtl/>
          <w:lang w:bidi="ar-SA"/>
        </w:rPr>
        <w:t xml:space="preserve">مدل </w:t>
      </w:r>
      <w:r w:rsidRPr="00C91C2C">
        <w:rPr>
          <w:b w:val="0"/>
          <w:bCs w:val="0"/>
          <w:color w:val="auto"/>
          <w:sz w:val="20"/>
          <w:szCs w:val="24"/>
        </w:rPr>
        <w:t>P-L</w:t>
      </w:r>
      <w:r w:rsidRPr="00C91C2C">
        <w:rPr>
          <w:b w:val="0"/>
          <w:bCs w:val="0"/>
          <w:color w:val="auto"/>
          <w:sz w:val="20"/>
          <w:szCs w:val="24"/>
          <w:vertAlign w:val="subscript"/>
        </w:rPr>
        <w:t>RP</w:t>
      </w:r>
      <w:r w:rsidRPr="00C91C2C">
        <w:rPr>
          <w:rFonts w:ascii="B Nazanin" w:hint="cs"/>
          <w:b w:val="0"/>
          <w:bCs w:val="0"/>
          <w:color w:val="auto"/>
          <w:sz w:val="24"/>
          <w:szCs w:val="24"/>
          <w:rtl/>
        </w:rPr>
        <w:t>)</w:t>
      </w:r>
      <w:r w:rsidRPr="00C91C2C">
        <w:rPr>
          <w:rFonts w:hint="cs"/>
          <w:b w:val="0"/>
          <w:bCs w:val="0"/>
          <w:color w:val="auto"/>
          <w:sz w:val="20"/>
          <w:szCs w:val="24"/>
          <w:rtl/>
          <w:lang w:bidi="ar-SA"/>
        </w:rPr>
        <w:t xml:space="preserve">، اتوماتای مدل </w:t>
      </w:r>
      <w:r w:rsidRPr="00C91C2C">
        <w:rPr>
          <w:b w:val="0"/>
          <w:bCs w:val="0"/>
          <w:color w:val="auto"/>
          <w:sz w:val="20"/>
          <w:szCs w:val="24"/>
        </w:rPr>
        <w:t>S</w:t>
      </w:r>
      <w:r w:rsidRPr="00C91C2C">
        <w:rPr>
          <w:rFonts w:ascii="B Nazanin" w:hint="cs"/>
          <w:b w:val="0"/>
          <w:bCs w:val="0"/>
          <w:color w:val="auto"/>
          <w:sz w:val="24"/>
          <w:szCs w:val="24"/>
          <w:rtl/>
        </w:rPr>
        <w:t>(</w:t>
      </w:r>
      <w:r w:rsidRPr="00C91C2C">
        <w:rPr>
          <w:b w:val="0"/>
          <w:bCs w:val="0"/>
          <w:color w:val="auto"/>
          <w:sz w:val="20"/>
          <w:szCs w:val="24"/>
        </w:rPr>
        <w:t>S-L</w:t>
      </w:r>
      <w:r w:rsidRPr="00C91C2C">
        <w:rPr>
          <w:b w:val="0"/>
          <w:bCs w:val="0"/>
          <w:color w:val="auto"/>
          <w:sz w:val="20"/>
          <w:szCs w:val="24"/>
          <w:vertAlign w:val="subscript"/>
        </w:rPr>
        <w:t>RP</w:t>
      </w:r>
      <w:r w:rsidRPr="00C91C2C">
        <w:rPr>
          <w:rFonts w:hint="cs"/>
          <w:b w:val="0"/>
          <w:bCs w:val="0"/>
          <w:color w:val="auto"/>
          <w:sz w:val="20"/>
          <w:szCs w:val="24"/>
          <w:rtl/>
          <w:lang w:bidi="ar-SA"/>
        </w:rPr>
        <w:t>،</w:t>
      </w:r>
      <w:r w:rsidR="005E2716" w:rsidRPr="00C91C2C">
        <w:rPr>
          <w:rFonts w:ascii="B Nazanin" w:hint="cs"/>
          <w:b w:val="0"/>
          <w:bCs w:val="0"/>
          <w:color w:val="auto"/>
          <w:sz w:val="24"/>
          <w:szCs w:val="24"/>
          <w:rtl/>
        </w:rPr>
        <w:t xml:space="preserve"> </w:t>
      </w:r>
      <w:r w:rsidRPr="00C91C2C">
        <w:rPr>
          <w:b w:val="0"/>
          <w:bCs w:val="0"/>
          <w:color w:val="auto"/>
          <w:sz w:val="20"/>
          <w:szCs w:val="24"/>
        </w:rPr>
        <w:t xml:space="preserve"> </w:t>
      </w:r>
      <w:r w:rsidR="005E2716" w:rsidRPr="00C91C2C">
        <w:rPr>
          <w:b w:val="0"/>
          <w:bCs w:val="0"/>
          <w:color w:val="auto"/>
          <w:sz w:val="20"/>
          <w:szCs w:val="24"/>
        </w:rPr>
        <w:t>S-L</w:t>
      </w:r>
      <w:r w:rsidR="005E2716" w:rsidRPr="00C91C2C">
        <w:rPr>
          <w:b w:val="0"/>
          <w:bCs w:val="0"/>
          <w:color w:val="auto"/>
          <w:sz w:val="20"/>
          <w:szCs w:val="24"/>
          <w:vertAlign w:val="subscript"/>
        </w:rPr>
        <w:t>RI</w:t>
      </w:r>
      <w:r w:rsidR="005E2716" w:rsidRPr="00C91C2C">
        <w:rPr>
          <w:rFonts w:ascii="B Nazanin" w:hint="cs"/>
          <w:b w:val="0"/>
          <w:bCs w:val="0"/>
          <w:color w:val="auto"/>
          <w:sz w:val="24"/>
          <w:szCs w:val="24"/>
          <w:vertAlign w:val="subscript"/>
          <w:rtl/>
        </w:rPr>
        <w:t xml:space="preserve"> </w:t>
      </w:r>
      <w:r w:rsidRPr="00C91C2C">
        <w:rPr>
          <w:rFonts w:hint="cs"/>
          <w:b w:val="0"/>
          <w:bCs w:val="0"/>
          <w:color w:val="auto"/>
          <w:sz w:val="20"/>
          <w:szCs w:val="24"/>
          <w:rtl/>
          <w:lang w:bidi="ar-SA"/>
        </w:rPr>
        <w:t xml:space="preserve">و </w:t>
      </w:r>
      <w:r w:rsidR="005E2716" w:rsidRPr="00C91C2C">
        <w:rPr>
          <w:b w:val="0"/>
          <w:bCs w:val="0"/>
          <w:color w:val="auto"/>
          <w:sz w:val="20"/>
          <w:szCs w:val="24"/>
        </w:rPr>
        <w:t>S-L</w:t>
      </w:r>
      <w:r w:rsidR="005E2716" w:rsidRPr="00C91C2C">
        <w:rPr>
          <w:b w:val="0"/>
          <w:bCs w:val="0"/>
          <w:color w:val="auto"/>
          <w:sz w:val="20"/>
          <w:szCs w:val="24"/>
          <w:vertAlign w:val="subscript"/>
        </w:rPr>
        <w:t>ReP</w:t>
      </w:r>
      <w:r w:rsidRPr="00C91C2C">
        <w:rPr>
          <w:rFonts w:ascii="B Nazanin" w:hint="cs"/>
          <w:b w:val="0"/>
          <w:bCs w:val="0"/>
          <w:color w:val="auto"/>
          <w:sz w:val="24"/>
          <w:szCs w:val="24"/>
          <w:rtl/>
        </w:rPr>
        <w:t>)</w:t>
      </w:r>
      <w:r w:rsidRPr="00C91C2C">
        <w:rPr>
          <w:rFonts w:hint="cs"/>
          <w:b w:val="0"/>
          <w:bCs w:val="0"/>
          <w:color w:val="auto"/>
          <w:sz w:val="20"/>
          <w:szCs w:val="24"/>
          <w:rtl/>
          <w:lang w:bidi="ar-SA"/>
        </w:rPr>
        <w:t>مورد ارزیابی قرار می دهیم</w:t>
      </w:r>
      <w:r w:rsidRPr="00C91C2C">
        <w:rPr>
          <w:rFonts w:ascii="B Nazanin" w:hint="cs"/>
          <w:b w:val="0"/>
          <w:bCs w:val="0"/>
          <w:color w:val="auto"/>
          <w:sz w:val="24"/>
          <w:szCs w:val="24"/>
          <w:rtl/>
        </w:rPr>
        <w:t>.</w:t>
      </w:r>
      <w:bookmarkEnd w:id="887"/>
      <w:r w:rsidR="005E2716" w:rsidRPr="00C91C2C">
        <w:rPr>
          <w:rFonts w:ascii="B Nazanin"/>
          <w:b w:val="0"/>
          <w:bCs w:val="0"/>
          <w:color w:val="auto"/>
          <w:sz w:val="24"/>
          <w:szCs w:val="24"/>
          <w:rtl/>
        </w:rPr>
        <w:tab/>
      </w:r>
    </w:p>
    <w:p w:rsidR="003534D4" w:rsidRPr="00B17967" w:rsidRDefault="003534D4" w:rsidP="008552C7">
      <w:pPr>
        <w:pStyle w:val="Heading5"/>
        <w:tabs>
          <w:tab w:val="clear" w:pos="2520"/>
          <w:tab w:val="num" w:pos="1170"/>
        </w:tabs>
        <w:bidi/>
        <w:ind w:left="0"/>
        <w:rPr>
          <w:rFonts w:cs="B Nazanin"/>
          <w:b/>
          <w:bCs/>
          <w:szCs w:val="24"/>
          <w:rtl/>
          <w:lang w:bidi="fa-IR"/>
        </w:rPr>
      </w:pPr>
      <w:bookmarkStart w:id="888" w:name="_Toc266552526"/>
      <w:bookmarkStart w:id="889" w:name="_Toc271960435"/>
      <w:bookmarkStart w:id="890" w:name="_Toc272055787"/>
      <w:r w:rsidRPr="00B17967">
        <w:rPr>
          <w:rFonts w:cs="B Nazanin" w:hint="cs"/>
          <w:b/>
          <w:bCs/>
          <w:szCs w:val="24"/>
          <w:rtl/>
          <w:lang w:bidi="ar-SA"/>
        </w:rPr>
        <w:t>مدل</w:t>
      </w:r>
      <w:r w:rsidR="00AB3C8E">
        <w:rPr>
          <w:rFonts w:cs="B Nazanin" w:hint="cs"/>
          <w:b/>
          <w:bCs/>
          <w:szCs w:val="24"/>
          <w:rtl/>
          <w:lang w:bidi="ar-SA"/>
        </w:rPr>
        <w:t xml:space="preserve"> </w:t>
      </w:r>
      <w:r w:rsidRPr="00B17967">
        <w:rPr>
          <w:rFonts w:ascii="Times New Roman" w:hAnsi="Times New Roman" w:cs="Times New Roman"/>
          <w:b/>
          <w:bCs/>
          <w:sz w:val="20"/>
          <w:szCs w:val="20"/>
        </w:rPr>
        <w:t>P-L</w:t>
      </w:r>
      <w:r w:rsidRPr="00B17967">
        <w:rPr>
          <w:rFonts w:ascii="Times New Roman" w:hAnsi="Times New Roman" w:cs="Times New Roman"/>
          <w:b/>
          <w:bCs/>
          <w:sz w:val="20"/>
          <w:szCs w:val="20"/>
          <w:vertAlign w:val="subscript"/>
        </w:rPr>
        <w:t>RP</w:t>
      </w:r>
      <w:bookmarkEnd w:id="888"/>
      <w:bookmarkEnd w:id="889"/>
      <w:bookmarkEnd w:id="890"/>
    </w:p>
    <w:p w:rsidR="009F7AF8" w:rsidRDefault="00BA0224" w:rsidP="000B4CE1">
      <w:pPr>
        <w:bidi/>
        <w:spacing w:before="120" w:after="0" w:line="288" w:lineRule="auto"/>
        <w:ind w:firstLine="562"/>
        <w:jc w:val="both"/>
        <w:rPr>
          <w:rFonts w:cs="B Nazanin"/>
          <w:sz w:val="24"/>
          <w:szCs w:val="24"/>
          <w:rtl/>
          <w:lang w:bidi="fa-IR"/>
        </w:rPr>
      </w:pPr>
      <w:r w:rsidRPr="00BA0224">
        <w:rPr>
          <w:rFonts w:ascii="Times New Roman" w:hAnsi="Times New Roman" w:cs="B Nazanin" w:hint="cs"/>
          <w:sz w:val="24"/>
          <w:szCs w:val="24"/>
          <w:rtl/>
          <w:lang w:bidi="ar-SA"/>
        </w:rPr>
        <w:t>برای این مدل نرخ پاداش و جریمه را برابر با مقادیر مختلفی قرار داده</w:t>
      </w:r>
      <w:r w:rsidRPr="00BA0224">
        <w:rPr>
          <w:rFonts w:ascii="B Nazanin" w:hAnsi="Times New Roman" w:cs="B Nazanin"/>
          <w:sz w:val="24"/>
          <w:szCs w:val="24"/>
          <w:rtl/>
        </w:rPr>
        <w:softHyphen/>
      </w:r>
      <w:r w:rsidRPr="00BA0224">
        <w:rPr>
          <w:rFonts w:ascii="Times New Roman" w:hAnsi="Times New Roman" w:cs="B Nazanin" w:hint="cs"/>
          <w:sz w:val="24"/>
          <w:szCs w:val="24"/>
          <w:rtl/>
          <w:lang w:bidi="ar-SA"/>
        </w:rPr>
        <w:t>ایم و نتایج را با هم تست کرده</w:t>
      </w:r>
      <w:r w:rsidRPr="00BA0224">
        <w:rPr>
          <w:rFonts w:ascii="B Nazanin" w:hAnsi="Times New Roman" w:cs="B Nazanin" w:hint="cs"/>
          <w:sz w:val="24"/>
          <w:szCs w:val="24"/>
          <w:rtl/>
        </w:rPr>
        <w:softHyphen/>
      </w:r>
      <w:r w:rsidRPr="00BA0224">
        <w:rPr>
          <w:rFonts w:ascii="Times New Roman" w:hAnsi="Times New Roman" w:cs="B Nazanin" w:hint="cs"/>
          <w:sz w:val="24"/>
          <w:szCs w:val="24"/>
          <w:rtl/>
          <w:lang w:bidi="ar-SA"/>
        </w:rPr>
        <w:t xml:space="preserve">ایم، در این مدل </w:t>
      </w:r>
      <w:r w:rsidRPr="00BA0224">
        <w:rPr>
          <w:rFonts w:ascii="Times New Roman" w:hAnsi="Times New Roman" w:cs="B Nazanin"/>
          <w:sz w:val="24"/>
          <w:szCs w:val="24"/>
          <w:rtl/>
          <w:lang w:bidi="ar-SA"/>
        </w:rPr>
        <w:t>(</w:t>
      </w:r>
      <w:r w:rsidRPr="00A43D8C">
        <w:rPr>
          <w:rFonts w:ascii="Times New Roman" w:hAnsi="Times New Roman" w:cs="B Nazanin"/>
          <w:sz w:val="20"/>
          <w:szCs w:val="20"/>
        </w:rPr>
        <w:t>P</w:t>
      </w:r>
      <w:r w:rsidRPr="00BA0224">
        <w:rPr>
          <w:rFonts w:ascii="Times New Roman" w:hAnsi="Times New Roman" w:cs="B Nazanin" w:hint="cs"/>
          <w:sz w:val="24"/>
          <w:szCs w:val="24"/>
          <w:rtl/>
          <w:lang w:bidi="ar-SA"/>
        </w:rPr>
        <w:t xml:space="preserve">) </w:t>
      </w:r>
      <w:r w:rsidRPr="00BA0224">
        <w:rPr>
          <w:rFonts w:ascii="Times New Roman" w:hAnsi="Times New Roman" w:cs="B Nazanin" w:hint="eastAsia"/>
          <w:sz w:val="24"/>
          <w:szCs w:val="24"/>
          <w:rtl/>
          <w:lang w:bidi="ar-SA"/>
        </w:rPr>
        <w:t>،</w:t>
      </w:r>
      <w:r w:rsidRPr="00BA0224">
        <w:rPr>
          <w:rFonts w:ascii="Times New Roman" w:hAnsi="Times New Roman" w:cs="B Nazanin" w:hint="cs"/>
          <w:sz w:val="24"/>
          <w:szCs w:val="24"/>
          <w:rtl/>
          <w:lang w:bidi="ar-SA"/>
        </w:rPr>
        <w:t xml:space="preserve"> پاسخ </w:t>
      </w:r>
      <w:r w:rsidRPr="00BA0224">
        <w:rPr>
          <w:rFonts w:ascii="Times New Roman" w:hAnsi="Times New Roman" w:cs="B Nazanin"/>
          <w:position w:val="-10"/>
          <w:sz w:val="24"/>
          <w:szCs w:val="24"/>
        </w:rPr>
        <w:object w:dxaOrig="560" w:dyaOrig="300">
          <v:shape id="_x0000_i1176" type="#_x0000_t75" style="width:27.75pt;height:15pt" o:ole="">
            <v:imagedata r:id="rId469" o:title=""/>
          </v:shape>
          <o:OLEObject Type="Embed" ProgID="Equation.DSMT4" ShapeID="_x0000_i1176" DrawAspect="Content" ObjectID="_1569252684" r:id="rId470"/>
        </w:object>
      </w:r>
      <w:r w:rsidRPr="00BA0224">
        <w:rPr>
          <w:rFonts w:ascii="Times New Roman" w:hAnsi="Times New Roman" w:cs="B Nazanin" w:hint="cs"/>
          <w:sz w:val="24"/>
          <w:szCs w:val="24"/>
          <w:rtl/>
          <w:lang w:bidi="ar-SA"/>
        </w:rPr>
        <w:t xml:space="preserve"> با احتمال </w:t>
      </w:r>
      <w:r w:rsidRPr="00980672">
        <w:rPr>
          <w:rFonts w:ascii="Times New Roman" w:hAnsi="Times New Roman" w:cs="B Nazanin"/>
          <w:sz w:val="20"/>
          <w:szCs w:val="20"/>
        </w:rPr>
        <w:t>c</w:t>
      </w:r>
      <w:r w:rsidRPr="00BA0224">
        <w:rPr>
          <w:rFonts w:ascii="Times New Roman" w:hAnsi="Times New Roman" w:cs="B Nazanin"/>
          <w:sz w:val="24"/>
          <w:szCs w:val="24"/>
          <w:vertAlign w:val="subscript"/>
        </w:rPr>
        <w:t>i</w:t>
      </w:r>
      <w:r w:rsidRPr="00BA0224">
        <w:rPr>
          <w:rFonts w:ascii="B Nazanin" w:hAnsi="Times New Roman" w:cs="B Nazanin" w:hint="cs"/>
          <w:sz w:val="24"/>
          <w:szCs w:val="24"/>
          <w:vertAlign w:val="subscript"/>
          <w:rtl/>
        </w:rPr>
        <w:t xml:space="preserve"> </w:t>
      </w:r>
      <w:r w:rsidRPr="00BA0224">
        <w:rPr>
          <w:rFonts w:ascii="Times New Roman" w:hAnsi="Times New Roman" w:cs="B Nazanin" w:hint="cs"/>
          <w:sz w:val="24"/>
          <w:szCs w:val="24"/>
          <w:rtl/>
          <w:lang w:bidi="ar-SA"/>
        </w:rPr>
        <w:t xml:space="preserve">برابر با </w:t>
      </w:r>
      <w:r w:rsidRPr="00BA0224">
        <w:rPr>
          <w:rFonts w:ascii="B Nazanin" w:hAnsi="Times New Roman" w:cs="B Nazanin" w:hint="cs"/>
          <w:sz w:val="24"/>
          <w:szCs w:val="24"/>
          <w:rtl/>
        </w:rPr>
        <w:t xml:space="preserve">1 </w:t>
      </w:r>
      <w:r w:rsidRPr="00BA0224">
        <w:rPr>
          <w:rFonts w:ascii="Times New Roman" w:hAnsi="Times New Roman" w:cs="B Nazanin" w:hint="cs"/>
          <w:sz w:val="24"/>
          <w:szCs w:val="24"/>
          <w:rtl/>
          <w:lang w:bidi="ar-SA"/>
        </w:rPr>
        <w:t>(پاسخ مطلوب</w:t>
      </w:r>
      <w:r w:rsidRPr="00BA0224">
        <w:rPr>
          <w:rFonts w:ascii="B Nazanin" w:hAnsi="Times New Roman" w:cs="B Nazanin" w:hint="cs"/>
          <w:sz w:val="24"/>
          <w:szCs w:val="24"/>
          <w:rtl/>
        </w:rPr>
        <w:t xml:space="preserve">) </w:t>
      </w:r>
      <w:r w:rsidRPr="00BA0224">
        <w:rPr>
          <w:rFonts w:ascii="Times New Roman" w:hAnsi="Times New Roman" w:cs="B Nazanin" w:hint="cs"/>
          <w:sz w:val="24"/>
          <w:szCs w:val="24"/>
          <w:rtl/>
          <w:lang w:bidi="ar-SA"/>
        </w:rPr>
        <w:t xml:space="preserve">و با احتمال </w:t>
      </w:r>
      <w:r w:rsidRPr="00107762">
        <w:rPr>
          <w:rFonts w:ascii="Times New Roman" w:hAnsi="Times New Roman" w:cs="B Nazanin"/>
          <w:sz w:val="20"/>
          <w:szCs w:val="24"/>
        </w:rPr>
        <w:t>-c</w:t>
      </w:r>
      <w:r w:rsidRPr="00107762">
        <w:rPr>
          <w:rFonts w:ascii="Times New Roman" w:hAnsi="Times New Roman" w:cs="B Nazanin"/>
          <w:sz w:val="20"/>
          <w:szCs w:val="24"/>
          <w:vertAlign w:val="subscript"/>
        </w:rPr>
        <w:t>i</w:t>
      </w:r>
      <w:r w:rsidRPr="00107762">
        <w:rPr>
          <w:rFonts w:ascii="B Nazanin" w:hAnsi="Times New Roman" w:cs="B Nazanin" w:hint="cs"/>
          <w:sz w:val="24"/>
          <w:szCs w:val="24"/>
          <w:rtl/>
        </w:rPr>
        <w:t xml:space="preserve">1 </w:t>
      </w:r>
      <w:r w:rsidRPr="00107762">
        <w:rPr>
          <w:rFonts w:ascii="Times New Roman" w:hAnsi="Times New Roman" w:cs="B Nazanin" w:hint="cs"/>
          <w:sz w:val="20"/>
          <w:szCs w:val="24"/>
          <w:rtl/>
          <w:lang w:bidi="ar-SA"/>
        </w:rPr>
        <w:t>برابر با صفر است (پاسخ نامطلوب</w:t>
      </w:r>
      <w:r w:rsidRPr="00107762">
        <w:rPr>
          <w:rFonts w:ascii="B Nazanin" w:hAnsi="Times New Roman" w:cs="B Nazanin" w:hint="cs"/>
          <w:sz w:val="24"/>
          <w:szCs w:val="24"/>
          <w:rtl/>
        </w:rPr>
        <w:t>).</w:t>
      </w:r>
      <w:r w:rsidR="008003E1">
        <w:rPr>
          <w:rFonts w:ascii="Times New Roman" w:hAnsi="Times New Roman" w:cs="B Nazanin" w:hint="cs"/>
          <w:sz w:val="20"/>
          <w:szCs w:val="24"/>
          <w:rtl/>
          <w:lang w:bidi="fa-IR"/>
        </w:rPr>
        <w:t xml:space="preserve"> از آنجایی که تنها دو الگوریتم </w:t>
      </w:r>
      <w:r w:rsidR="008003E1">
        <w:rPr>
          <w:rFonts w:ascii="Times New Roman" w:hAnsi="Times New Roman" w:cs="B Nazanin"/>
          <w:sz w:val="20"/>
          <w:szCs w:val="24"/>
          <w:lang w:bidi="fa-IR"/>
        </w:rPr>
        <w:t>LATO</w:t>
      </w:r>
      <w:r w:rsidR="008003E1">
        <w:rPr>
          <w:rFonts w:ascii="Times New Roman" w:hAnsi="Times New Roman" w:cs="B Nazanin" w:hint="cs"/>
          <w:sz w:val="20"/>
          <w:szCs w:val="24"/>
          <w:rtl/>
          <w:lang w:bidi="fa-IR"/>
        </w:rPr>
        <w:t xml:space="preserve"> و </w:t>
      </w:r>
      <w:r w:rsidR="008003E1">
        <w:rPr>
          <w:rFonts w:ascii="Times New Roman" w:hAnsi="Times New Roman" w:cs="B Nazanin"/>
          <w:sz w:val="20"/>
          <w:szCs w:val="24"/>
          <w:lang w:bidi="fa-IR"/>
        </w:rPr>
        <w:t>ALATO</w:t>
      </w:r>
      <w:r w:rsidR="008003E1">
        <w:rPr>
          <w:rFonts w:ascii="Times New Roman" w:hAnsi="Times New Roman" w:cs="B Nazanin" w:hint="cs"/>
          <w:sz w:val="20"/>
          <w:szCs w:val="24"/>
          <w:rtl/>
          <w:lang w:bidi="fa-IR"/>
        </w:rPr>
        <w:t xml:space="preserve"> الگویتم های پیاده سازی شده بر اساس اتوماتای یادگیر می باشند، بنابر این، میزان تغییرات پاداش و جریمه در بودجه 150000 برای این الگوریتم ها مد نظر قرار می دهیم</w:t>
      </w:r>
      <w:r w:rsidR="00C318F9">
        <w:rPr>
          <w:rFonts w:ascii="Times New Roman" w:hAnsi="Times New Roman" w:cs="B Nazanin"/>
          <w:sz w:val="20"/>
          <w:szCs w:val="24"/>
          <w:lang w:bidi="fa-IR"/>
        </w:rPr>
        <w:t>.</w:t>
      </w:r>
      <w:r w:rsidR="00C318F9" w:rsidRPr="00C318F9">
        <w:rPr>
          <w:rFonts w:cs="B Nazanin" w:hint="cs"/>
          <w:sz w:val="24"/>
          <w:szCs w:val="24"/>
          <w:rtl/>
          <w:lang w:bidi="fa-IR"/>
        </w:rPr>
        <w:t xml:space="preserve"> </w:t>
      </w:r>
      <w:r w:rsidR="00C318F9" w:rsidRPr="00BA0224">
        <w:rPr>
          <w:rFonts w:cs="B Nazanin" w:hint="cs"/>
          <w:sz w:val="24"/>
          <w:szCs w:val="24"/>
          <w:rtl/>
          <w:lang w:bidi="fa-IR"/>
        </w:rPr>
        <w:t xml:space="preserve">این نتایج در اتوماتای استاندارد در جدول </w:t>
      </w:r>
      <w:r w:rsidR="000B4CE1">
        <w:rPr>
          <w:rFonts w:cs="B Nazanin" w:hint="cs"/>
          <w:sz w:val="24"/>
          <w:szCs w:val="24"/>
          <w:rtl/>
          <w:lang w:bidi="fa-IR"/>
        </w:rPr>
        <w:t>5</w:t>
      </w:r>
      <w:r w:rsidR="00C318F9" w:rsidRPr="00BA0224">
        <w:rPr>
          <w:rFonts w:cs="B Nazanin" w:hint="cs"/>
          <w:sz w:val="24"/>
          <w:szCs w:val="24"/>
          <w:rtl/>
          <w:lang w:bidi="fa-IR"/>
        </w:rPr>
        <w:t>-</w:t>
      </w:r>
      <w:r w:rsidR="00FF6760">
        <w:rPr>
          <w:rFonts w:cs="B Nazanin" w:hint="cs"/>
          <w:sz w:val="24"/>
          <w:szCs w:val="24"/>
          <w:rtl/>
          <w:lang w:bidi="fa-IR"/>
        </w:rPr>
        <w:t>5</w:t>
      </w:r>
      <w:r w:rsidR="00C318F9" w:rsidRPr="00BA0224">
        <w:rPr>
          <w:rFonts w:cs="B Nazanin" w:hint="cs"/>
          <w:sz w:val="24"/>
          <w:szCs w:val="24"/>
          <w:rtl/>
          <w:lang w:bidi="fa-IR"/>
        </w:rPr>
        <w:t xml:space="preserve"> نشان داده شده است</w:t>
      </w:r>
      <w:r w:rsidR="00C318F9">
        <w:rPr>
          <w:rFonts w:cs="B Nazanin"/>
          <w:sz w:val="24"/>
          <w:szCs w:val="24"/>
          <w:lang w:bidi="fa-IR"/>
        </w:rPr>
        <w:t>.</w:t>
      </w:r>
    </w:p>
    <w:p w:rsidR="00C91C2C" w:rsidRDefault="007B71CA" w:rsidP="00C91C2C">
      <w:pPr>
        <w:bidi/>
        <w:spacing w:before="120" w:after="0" w:line="288" w:lineRule="auto"/>
        <w:ind w:firstLine="562"/>
        <w:jc w:val="both"/>
        <w:rPr>
          <w:rFonts w:ascii="B Nazanin" w:hAnsi="Times New Roman" w:cs="B Nazanin"/>
          <w:sz w:val="24"/>
          <w:szCs w:val="24"/>
        </w:rPr>
      </w:pPr>
      <w:r w:rsidRPr="007B71CA">
        <w:rPr>
          <w:rFonts w:ascii="Times New Roman" w:hAnsi="Times New Roman" w:cs="B Nazanin" w:hint="cs"/>
          <w:sz w:val="24"/>
          <w:szCs w:val="24"/>
          <w:rtl/>
          <w:lang w:bidi="ar-SA"/>
        </w:rPr>
        <w:t xml:space="preserve">از آنجاکه نرخ </w:t>
      </w:r>
      <w:r w:rsidRPr="007B71CA">
        <w:rPr>
          <w:rFonts w:ascii="Times New Roman" w:hAnsi="Times New Roman" w:cs="B Nazanin"/>
          <w:sz w:val="24"/>
          <w:szCs w:val="24"/>
          <w:rtl/>
          <w:lang w:bidi="ar-SA"/>
        </w:rPr>
        <w:t>پاداش و جريمه</w:t>
      </w:r>
      <w:r w:rsidRPr="007B71CA">
        <w:rPr>
          <w:rFonts w:ascii="Times New Roman" w:hAnsi="Times New Roman" w:cs="B Nazanin" w:hint="cs"/>
          <w:sz w:val="24"/>
          <w:szCs w:val="24"/>
          <w:rtl/>
          <w:lang w:bidi="ar-SA"/>
        </w:rPr>
        <w:t xml:space="preserve"> برابر هستند</w:t>
      </w:r>
      <w:r w:rsidRPr="007B71CA">
        <w:rPr>
          <w:rFonts w:ascii="Times New Roman" w:hAnsi="Times New Roman" w:cs="B Nazanin"/>
          <w:sz w:val="24"/>
          <w:szCs w:val="24"/>
          <w:rtl/>
          <w:lang w:bidi="ar-SA"/>
        </w:rPr>
        <w:t xml:space="preserve">، </w:t>
      </w:r>
      <w:r w:rsidRPr="007B71CA">
        <w:rPr>
          <w:rFonts w:ascii="Times New Roman" w:hAnsi="Times New Roman" w:cs="B Nazanin" w:hint="cs"/>
          <w:sz w:val="24"/>
          <w:szCs w:val="24"/>
          <w:rtl/>
          <w:lang w:bidi="ar-SA"/>
        </w:rPr>
        <w:t xml:space="preserve">باید </w:t>
      </w:r>
      <w:r w:rsidRPr="007B71CA">
        <w:rPr>
          <w:rFonts w:ascii="Times New Roman" w:hAnsi="Times New Roman" w:cs="B Nazanin"/>
          <w:sz w:val="24"/>
          <w:szCs w:val="24"/>
          <w:rtl/>
          <w:lang w:bidi="ar-SA"/>
        </w:rPr>
        <w:t xml:space="preserve">مقادير کمی </w:t>
      </w:r>
      <w:r w:rsidRPr="007B71CA">
        <w:rPr>
          <w:rFonts w:ascii="Times New Roman" w:hAnsi="Times New Roman" w:cs="B Nazanin" w:hint="cs"/>
          <w:sz w:val="24"/>
          <w:szCs w:val="24"/>
          <w:rtl/>
          <w:lang w:bidi="ar-SA"/>
        </w:rPr>
        <w:t>داشته باشند</w:t>
      </w:r>
      <w:r w:rsidRPr="007B71CA">
        <w:rPr>
          <w:rFonts w:ascii="Times New Roman" w:hAnsi="Times New Roman" w:cs="B Nazanin"/>
          <w:sz w:val="24"/>
          <w:szCs w:val="24"/>
          <w:rtl/>
          <w:lang w:bidi="ar-SA"/>
        </w:rPr>
        <w:t xml:space="preserve"> تا الگوريتم بتواند به تدريج و به آهستگی، زمانبندی مناسب را بدست آورد</w:t>
      </w:r>
      <w:r w:rsidRPr="007B71CA">
        <w:rPr>
          <w:rFonts w:ascii="B Nazanin" w:hAnsi="Times New Roman" w:cs="B Nazanin" w:hint="cs"/>
          <w:sz w:val="24"/>
          <w:szCs w:val="24"/>
          <w:rtl/>
        </w:rPr>
        <w:t>.</w:t>
      </w:r>
      <w:r w:rsidRPr="007B71CA">
        <w:rPr>
          <w:rFonts w:ascii="Times New Roman" w:hAnsi="Times New Roman" w:cs="B Nazanin"/>
          <w:sz w:val="24"/>
          <w:szCs w:val="24"/>
          <w:lang w:bidi="ar-SA"/>
        </w:rPr>
        <w:t xml:space="preserve"> </w:t>
      </w:r>
      <w:r w:rsidRPr="007B71CA">
        <w:rPr>
          <w:rFonts w:ascii="Times New Roman" w:hAnsi="Times New Roman" w:cs="B Nazanin" w:hint="cs"/>
          <w:sz w:val="24"/>
          <w:szCs w:val="24"/>
          <w:rtl/>
          <w:lang w:bidi="ar-SA"/>
        </w:rPr>
        <w:t xml:space="preserve"> در بودجه ثابت</w:t>
      </w:r>
      <w:r w:rsidRPr="007B71CA">
        <w:rPr>
          <w:rFonts w:ascii="B Nazanin" w:hAnsi="Times New Roman" w:cs="B Nazanin" w:hint="cs"/>
          <w:sz w:val="24"/>
          <w:szCs w:val="24"/>
          <w:rtl/>
        </w:rPr>
        <w:t xml:space="preserve">150000 </w:t>
      </w:r>
      <w:r w:rsidRPr="007B71CA">
        <w:rPr>
          <w:rFonts w:ascii="Times New Roman" w:hAnsi="Times New Roman" w:cs="B Nazanin" w:hint="cs"/>
          <w:sz w:val="24"/>
          <w:szCs w:val="24"/>
          <w:rtl/>
          <w:lang w:bidi="ar-SA"/>
        </w:rPr>
        <w:t xml:space="preserve">میزان نرخ پاداش و جریمه یکسان و </w:t>
      </w:r>
      <w:r w:rsidRPr="007B71CA">
        <w:rPr>
          <w:rFonts w:ascii="B Nazanin" w:hAnsi="Times New Roman" w:cs="B Nazanin" w:hint="cs"/>
          <w:sz w:val="24"/>
          <w:szCs w:val="24"/>
          <w:rtl/>
        </w:rPr>
        <w:t xml:space="preserve">0.01 </w:t>
      </w:r>
      <w:r w:rsidRPr="007B71CA">
        <w:rPr>
          <w:rFonts w:ascii="Times New Roman" w:hAnsi="Times New Roman" w:cs="B Nazanin" w:hint="cs"/>
          <w:sz w:val="24"/>
          <w:szCs w:val="24"/>
          <w:rtl/>
          <w:lang w:bidi="ar-SA"/>
        </w:rPr>
        <w:t>بهترین حالت برای الگوریتم های بر پایه اتوماتای یادگیر می باشند</w:t>
      </w:r>
      <w:r w:rsidRPr="007B71CA">
        <w:rPr>
          <w:rFonts w:ascii="B Nazanin" w:hAnsi="Times New Roman" w:cs="B Nazanin" w:hint="cs"/>
          <w:sz w:val="24"/>
          <w:szCs w:val="24"/>
          <w:rtl/>
        </w:rPr>
        <w:t>.</w:t>
      </w:r>
    </w:p>
    <w:p w:rsidR="008552C7" w:rsidRPr="007B71CA" w:rsidRDefault="008552C7" w:rsidP="008552C7">
      <w:pPr>
        <w:bidi/>
        <w:spacing w:before="120" w:after="0" w:line="288" w:lineRule="auto"/>
        <w:ind w:firstLine="562"/>
        <w:jc w:val="both"/>
        <w:rPr>
          <w:rFonts w:ascii="Times New Roman" w:hAnsi="Times New Roman" w:cs="B Nazanin"/>
          <w:sz w:val="24"/>
          <w:szCs w:val="24"/>
          <w:rtl/>
          <w:lang w:bidi="ar-SA"/>
        </w:rPr>
      </w:pPr>
    </w:p>
    <w:p w:rsidR="009F7AF8" w:rsidRPr="004F293D" w:rsidRDefault="004F293D" w:rsidP="004F293D">
      <w:pPr>
        <w:pStyle w:val="Caption"/>
        <w:bidi/>
        <w:rPr>
          <w:rFonts w:ascii="B Nazanin" w:cs="B Nazanin"/>
          <w:color w:val="auto"/>
          <w:sz w:val="22"/>
          <w:szCs w:val="22"/>
          <w:rtl/>
        </w:rPr>
      </w:pPr>
      <w:bookmarkStart w:id="891" w:name="_Toc271851121"/>
      <w:bookmarkStart w:id="892" w:name="_Toc272054999"/>
      <w:r w:rsidRPr="004F293D">
        <w:rPr>
          <w:rFonts w:cs="B Nazanin" w:hint="eastAsia"/>
          <w:color w:val="auto"/>
          <w:sz w:val="22"/>
          <w:szCs w:val="22"/>
          <w:rtl/>
          <w:lang w:bidi="ar-SA"/>
        </w:rPr>
        <w:lastRenderedPageBreak/>
        <w:t>جدول</w:t>
      </w:r>
      <w:r w:rsidRPr="004F293D">
        <w:rPr>
          <w:rFonts w:cs="B Nazanin"/>
          <w:color w:val="auto"/>
          <w:sz w:val="22"/>
          <w:szCs w:val="22"/>
          <w:rtl/>
          <w:lang w:bidi="ar-SA"/>
        </w:rPr>
        <w:t xml:space="preserve">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Pr="004F293D">
        <w:rPr>
          <w:rFonts w:cs="B Nazanin" w:hint="cs"/>
          <w:color w:val="auto"/>
          <w:sz w:val="22"/>
          <w:szCs w:val="22"/>
          <w:rtl/>
          <w:lang w:bidi="ar-SA"/>
        </w:rPr>
        <w:t>:</w:t>
      </w:r>
      <w:r w:rsidR="009F7AF8" w:rsidRPr="004F293D">
        <w:rPr>
          <w:rFonts w:cs="B Nazanin" w:hint="cs"/>
          <w:color w:val="auto"/>
          <w:sz w:val="22"/>
          <w:szCs w:val="22"/>
          <w:rtl/>
          <w:lang w:bidi="ar-SA"/>
        </w:rPr>
        <w:t xml:space="preserve"> تغییرات می</w:t>
      </w:r>
      <w:r w:rsidR="00AA1F7F" w:rsidRPr="004F293D">
        <w:rPr>
          <w:rFonts w:cs="B Nazanin" w:hint="cs"/>
          <w:color w:val="auto"/>
          <w:sz w:val="22"/>
          <w:szCs w:val="22"/>
          <w:rtl/>
          <w:lang w:bidi="ar-SA"/>
        </w:rPr>
        <w:t>ز</w:t>
      </w:r>
      <w:r w:rsidR="009F7AF8" w:rsidRPr="004F293D">
        <w:rPr>
          <w:rFonts w:cs="B Nazanin" w:hint="cs"/>
          <w:color w:val="auto"/>
          <w:sz w:val="22"/>
          <w:szCs w:val="22"/>
          <w:rtl/>
          <w:lang w:bidi="ar-SA"/>
        </w:rPr>
        <w:t xml:space="preserve">ان پاداش و </w:t>
      </w:r>
      <w:r w:rsidR="00C61EEF" w:rsidRPr="004F293D">
        <w:rPr>
          <w:rFonts w:cs="B Nazanin" w:hint="cs"/>
          <w:color w:val="auto"/>
          <w:sz w:val="22"/>
          <w:szCs w:val="22"/>
          <w:rtl/>
          <w:lang w:bidi="ar-SA"/>
        </w:rPr>
        <w:t>جریمه</w:t>
      </w:r>
      <w:r w:rsidR="00E14496" w:rsidRPr="004F293D">
        <w:rPr>
          <w:rFonts w:cs="B Nazanin" w:hint="cs"/>
          <w:color w:val="auto"/>
          <w:sz w:val="22"/>
          <w:szCs w:val="22"/>
          <w:rtl/>
          <w:lang w:bidi="ar-SA"/>
        </w:rPr>
        <w:t xml:space="preserve"> در مدل </w:t>
      </w:r>
      <w:r w:rsidR="00577CEF" w:rsidRPr="004F293D">
        <w:rPr>
          <w:rFonts w:ascii="Times New Roman" w:hAnsi="Times New Roman" w:cs="Times New Roman"/>
          <w:color w:val="auto"/>
        </w:rPr>
        <w:t>P</w:t>
      </w:r>
      <w:r w:rsidR="00E14496" w:rsidRPr="004F293D">
        <w:rPr>
          <w:rFonts w:ascii="Times New Roman" w:hAnsi="Times New Roman" w:cs="Times New Roman"/>
          <w:color w:val="auto"/>
        </w:rPr>
        <w:t>-L</w:t>
      </w:r>
      <w:r w:rsidR="00E14496" w:rsidRPr="008552C7">
        <w:rPr>
          <w:rFonts w:ascii="Times New Roman" w:hAnsi="Times New Roman" w:cs="Times New Roman"/>
          <w:color w:val="auto"/>
          <w:vertAlign w:val="subscript"/>
        </w:rPr>
        <w:t>RP</w:t>
      </w:r>
      <w:r w:rsidR="00E14496" w:rsidRPr="004F293D">
        <w:rPr>
          <w:rFonts w:cs="B Nazanin" w:hint="cs"/>
          <w:color w:val="auto"/>
          <w:sz w:val="22"/>
          <w:szCs w:val="22"/>
          <w:rtl/>
          <w:lang w:bidi="ar-SA"/>
        </w:rPr>
        <w:t xml:space="preserve"> و</w:t>
      </w:r>
      <w:r w:rsidR="00C61EEF" w:rsidRPr="004F293D">
        <w:rPr>
          <w:rFonts w:cs="B Nazanin" w:hint="cs"/>
          <w:color w:val="auto"/>
          <w:sz w:val="22"/>
          <w:szCs w:val="22"/>
          <w:rtl/>
          <w:lang w:bidi="ar-SA"/>
        </w:rPr>
        <w:t xml:space="preserve"> در</w:t>
      </w:r>
      <w:r w:rsidR="009F7AF8" w:rsidRPr="004F293D">
        <w:rPr>
          <w:rFonts w:cs="B Nazanin" w:hint="cs"/>
          <w:color w:val="auto"/>
          <w:sz w:val="22"/>
          <w:szCs w:val="22"/>
          <w:rtl/>
          <w:lang w:bidi="ar-SA"/>
        </w:rPr>
        <w:t xml:space="preserve"> الگوريتم</w:t>
      </w:r>
      <w:r w:rsidR="009F7AF8" w:rsidRPr="004F293D">
        <w:rPr>
          <w:rFonts w:ascii="B Nazanin" w:cs="B Nazanin" w:hint="eastAsia"/>
          <w:color w:val="auto"/>
          <w:sz w:val="22"/>
          <w:szCs w:val="22"/>
          <w:rtl/>
        </w:rPr>
        <w:t>‌</w:t>
      </w:r>
      <w:r w:rsidR="009F7AF8" w:rsidRPr="004F293D">
        <w:rPr>
          <w:rFonts w:cs="B Nazanin" w:hint="cs"/>
          <w:color w:val="auto"/>
          <w:sz w:val="22"/>
          <w:szCs w:val="22"/>
          <w:rtl/>
          <w:lang w:bidi="ar-SA"/>
        </w:rPr>
        <w:t xml:space="preserve">های بهينه‌سازی زمان با بودجه‌ ثابت </w:t>
      </w:r>
      <w:r w:rsidR="009F7AF8" w:rsidRPr="004F293D">
        <w:rPr>
          <w:rFonts w:ascii="B Nazanin" w:cs="B Nazanin" w:hint="cs"/>
          <w:color w:val="auto"/>
          <w:sz w:val="22"/>
          <w:szCs w:val="22"/>
          <w:rtl/>
        </w:rPr>
        <w:t>150000</w:t>
      </w:r>
      <w:bookmarkEnd w:id="891"/>
      <w:bookmarkEnd w:id="89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6"/>
        <w:gridCol w:w="1476"/>
        <w:gridCol w:w="1476"/>
        <w:gridCol w:w="1476"/>
        <w:gridCol w:w="738"/>
        <w:gridCol w:w="738"/>
      </w:tblGrid>
      <w:tr w:rsidR="00223671" w:rsidRPr="00741D58">
        <w:tc>
          <w:tcPr>
            <w:tcW w:w="7380" w:type="dxa"/>
            <w:gridSpan w:val="5"/>
          </w:tcPr>
          <w:p w:rsidR="00223671" w:rsidRPr="00741D58" w:rsidRDefault="00223671"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fa-IR"/>
              </w:rPr>
              <w:t>الگوريتم‌ها</w:t>
            </w:r>
          </w:p>
        </w:tc>
        <w:tc>
          <w:tcPr>
            <w:tcW w:w="738" w:type="dxa"/>
            <w:vMerge w:val="restart"/>
            <w:vAlign w:val="center"/>
          </w:tcPr>
          <w:p w:rsidR="00223671" w:rsidRPr="00741D58" w:rsidRDefault="00223671"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ar-SA"/>
              </w:rPr>
              <w:t>نرخ پاداش</w:t>
            </w:r>
          </w:p>
        </w:tc>
        <w:tc>
          <w:tcPr>
            <w:tcW w:w="738" w:type="dxa"/>
            <w:vMerge w:val="restart"/>
            <w:vAlign w:val="center"/>
          </w:tcPr>
          <w:p w:rsidR="00223671" w:rsidRPr="00741D58" w:rsidRDefault="00223671"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ar-SA"/>
              </w:rPr>
              <w:t>نرخ جریمه</w:t>
            </w:r>
          </w:p>
        </w:tc>
      </w:tr>
      <w:tr w:rsidR="00223671" w:rsidRPr="00741D58">
        <w:tc>
          <w:tcPr>
            <w:tcW w:w="1476" w:type="dxa"/>
            <w:tcBorders>
              <w:bottom w:val="single" w:sz="4" w:space="0" w:color="auto"/>
            </w:tcBorders>
            <w:vAlign w:val="center"/>
          </w:tcPr>
          <w:p w:rsidR="00223671" w:rsidRPr="00741D58" w:rsidRDefault="00223671"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Minimum</w:t>
            </w:r>
          </w:p>
        </w:tc>
        <w:tc>
          <w:tcPr>
            <w:tcW w:w="1476" w:type="dxa"/>
            <w:tcBorders>
              <w:bottom w:val="single" w:sz="4" w:space="0" w:color="auto"/>
            </w:tcBorders>
            <w:vAlign w:val="center"/>
          </w:tcPr>
          <w:p w:rsidR="00223671" w:rsidRPr="00741D58" w:rsidRDefault="00223671"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ALATO</w:t>
            </w:r>
          </w:p>
        </w:tc>
        <w:tc>
          <w:tcPr>
            <w:tcW w:w="1476" w:type="dxa"/>
            <w:tcBorders>
              <w:bottom w:val="single" w:sz="4" w:space="0" w:color="auto"/>
            </w:tcBorders>
            <w:vAlign w:val="center"/>
          </w:tcPr>
          <w:p w:rsidR="00223671" w:rsidRPr="00741D58" w:rsidRDefault="00223671" w:rsidP="00741D58">
            <w:pPr>
              <w:keepNext/>
              <w:bidi/>
              <w:spacing w:after="0" w:line="240" w:lineRule="auto"/>
              <w:jc w:val="center"/>
              <w:rPr>
                <w:rFonts w:ascii="Times New Roman" w:eastAsia="MS Mincho" w:hAnsi="Times New Roman" w:cs="Times New Roman"/>
                <w:sz w:val="18"/>
                <w:szCs w:val="18"/>
                <w:lang w:eastAsia="ja-JP" w:bidi="fa-IR"/>
              </w:rPr>
            </w:pPr>
            <w:r w:rsidRPr="00741D58">
              <w:rPr>
                <w:rFonts w:ascii="Times New Roman" w:eastAsia="MS Mincho" w:hAnsi="Times New Roman" w:cs="Times New Roman"/>
                <w:sz w:val="18"/>
                <w:szCs w:val="18"/>
                <w:lang w:eastAsia="ja-JP"/>
              </w:rPr>
              <w:t>LATO</w:t>
            </w:r>
          </w:p>
        </w:tc>
        <w:tc>
          <w:tcPr>
            <w:tcW w:w="1476" w:type="dxa"/>
            <w:tcBorders>
              <w:bottom w:val="single" w:sz="4" w:space="0" w:color="auto"/>
            </w:tcBorders>
          </w:tcPr>
          <w:p w:rsidR="00223671" w:rsidRPr="00741D58" w:rsidRDefault="00223671" w:rsidP="00741D58">
            <w:pPr>
              <w:pStyle w:val="MyFigureCaption"/>
              <w:bidi/>
              <w:spacing w:before="120" w:line="288" w:lineRule="auto"/>
              <w:rPr>
                <w:rFonts w:cs="Times New Roman"/>
                <w:b w:val="0"/>
                <w:bCs w:val="0"/>
                <w:color w:val="auto"/>
                <w:szCs w:val="18"/>
                <w:rtl/>
                <w:lang w:bidi="fa-IR"/>
              </w:rPr>
            </w:pPr>
            <w:r w:rsidRPr="00741D58">
              <w:rPr>
                <w:rFonts w:cs="Times New Roman"/>
                <w:b w:val="0"/>
                <w:bCs w:val="0"/>
                <w:color w:val="auto"/>
                <w:szCs w:val="18"/>
                <w:lang w:bidi="fa-IR"/>
              </w:rPr>
              <w:t>AEBTO</w:t>
            </w:r>
          </w:p>
        </w:tc>
        <w:tc>
          <w:tcPr>
            <w:tcW w:w="1476" w:type="dxa"/>
            <w:tcBorders>
              <w:bottom w:val="single" w:sz="4" w:space="0" w:color="auto"/>
            </w:tcBorders>
            <w:vAlign w:val="center"/>
          </w:tcPr>
          <w:p w:rsidR="00223671" w:rsidRPr="00741D58" w:rsidRDefault="00223671" w:rsidP="00741D58">
            <w:pPr>
              <w:pStyle w:val="MyFigureCaption"/>
              <w:bidi/>
              <w:spacing w:before="120" w:line="288" w:lineRule="auto"/>
              <w:rPr>
                <w:rFonts w:cs="Times New Roman"/>
                <w:b w:val="0"/>
                <w:bCs w:val="0"/>
                <w:color w:val="auto"/>
                <w:szCs w:val="18"/>
                <w:rtl/>
                <w:lang w:bidi="fa-IR"/>
              </w:rPr>
            </w:pPr>
            <w:r w:rsidRPr="00741D58">
              <w:rPr>
                <w:rFonts w:eastAsia="MS Mincho" w:cs="Times New Roman"/>
                <w:b w:val="0"/>
                <w:bCs w:val="0"/>
                <w:color w:val="auto"/>
                <w:szCs w:val="18"/>
                <w:lang w:eastAsia="ja-JP"/>
              </w:rPr>
              <w:t>BTO</w:t>
            </w:r>
          </w:p>
        </w:tc>
        <w:tc>
          <w:tcPr>
            <w:tcW w:w="738" w:type="dxa"/>
            <w:vMerge/>
            <w:tcBorders>
              <w:bottom w:val="single" w:sz="4" w:space="0" w:color="auto"/>
            </w:tcBorders>
          </w:tcPr>
          <w:p w:rsidR="00223671" w:rsidRPr="00741D58" w:rsidRDefault="00223671" w:rsidP="00741D58">
            <w:pPr>
              <w:pStyle w:val="MyFigureCaption"/>
              <w:bidi/>
              <w:spacing w:before="120" w:line="288" w:lineRule="auto"/>
              <w:rPr>
                <w:rFonts w:cs="Times New Roman"/>
                <w:b w:val="0"/>
                <w:bCs w:val="0"/>
                <w:color w:val="auto"/>
                <w:sz w:val="24"/>
                <w:szCs w:val="24"/>
                <w:rtl/>
                <w:lang w:bidi="fa-IR"/>
              </w:rPr>
            </w:pPr>
          </w:p>
        </w:tc>
        <w:tc>
          <w:tcPr>
            <w:tcW w:w="738" w:type="dxa"/>
            <w:vMerge/>
            <w:tcBorders>
              <w:bottom w:val="single" w:sz="4" w:space="0" w:color="auto"/>
            </w:tcBorders>
          </w:tcPr>
          <w:p w:rsidR="00223671" w:rsidRPr="00741D58" w:rsidRDefault="00223671" w:rsidP="00741D58">
            <w:pPr>
              <w:pStyle w:val="MyFigureCaption"/>
              <w:bidi/>
              <w:spacing w:before="120" w:line="288" w:lineRule="auto"/>
              <w:rPr>
                <w:rFonts w:cs="Times New Roman"/>
                <w:b w:val="0"/>
                <w:bCs w:val="0"/>
                <w:color w:val="auto"/>
                <w:sz w:val="24"/>
                <w:szCs w:val="24"/>
                <w:rtl/>
                <w:lang w:bidi="fa-IR"/>
              </w:rPr>
            </w:pPr>
          </w:p>
        </w:tc>
      </w:tr>
      <w:tr w:rsidR="00CD5C91" w:rsidRPr="00741D58">
        <w:tc>
          <w:tcPr>
            <w:tcW w:w="1476" w:type="dxa"/>
            <w:shd w:val="clear" w:color="auto" w:fill="B1FC8C"/>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shd w:val="clear" w:color="auto" w:fill="B1FC8C"/>
            <w:vAlign w:val="center"/>
          </w:tcPr>
          <w:p w:rsidR="00CD5C91" w:rsidRPr="00741D58" w:rsidRDefault="00CD5C91"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17,1</w:t>
            </w:r>
            <w:r w:rsidR="00A12C2E" w:rsidRPr="00741D58">
              <w:rPr>
                <w:rFonts w:ascii="Times New Roman" w:eastAsia="MS Mincho" w:hAnsi="Times New Roman" w:cs="Times New Roman"/>
                <w:sz w:val="18"/>
                <w:szCs w:val="18"/>
                <w:lang w:eastAsia="ja-JP"/>
              </w:rPr>
              <w:t>7</w:t>
            </w:r>
            <w:r w:rsidR="001C59F1" w:rsidRPr="00741D58">
              <w:rPr>
                <w:rFonts w:ascii="Times New Roman" w:eastAsia="MS Mincho" w:hAnsi="Times New Roman" w:cs="Times New Roman"/>
                <w:sz w:val="18"/>
                <w:szCs w:val="18"/>
                <w:lang w:eastAsia="ja-JP"/>
              </w:rPr>
              <w:t>5</w:t>
            </w:r>
          </w:p>
        </w:tc>
        <w:tc>
          <w:tcPr>
            <w:tcW w:w="1476" w:type="dxa"/>
            <w:shd w:val="clear" w:color="auto" w:fill="B1FC8C"/>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w:t>
            </w:r>
            <w:r w:rsidR="00A12C2E" w:rsidRPr="00741D58">
              <w:rPr>
                <w:rFonts w:ascii="Arial" w:hAnsi="Arial"/>
                <w:sz w:val="16"/>
                <w:szCs w:val="20"/>
              </w:rPr>
              <w:t>24</w:t>
            </w:r>
            <w:r w:rsidRPr="00741D58">
              <w:rPr>
                <w:rFonts w:ascii="Arial" w:hAnsi="Arial"/>
                <w:sz w:val="16"/>
                <w:szCs w:val="20"/>
              </w:rPr>
              <w:t>0</w:t>
            </w:r>
          </w:p>
        </w:tc>
        <w:tc>
          <w:tcPr>
            <w:tcW w:w="1476" w:type="dxa"/>
            <w:shd w:val="clear" w:color="auto" w:fill="B1FC8C"/>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17,240</w:t>
            </w:r>
          </w:p>
        </w:tc>
        <w:tc>
          <w:tcPr>
            <w:tcW w:w="1476" w:type="dxa"/>
            <w:shd w:val="clear" w:color="auto" w:fill="B1FC8C"/>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17,440</w:t>
            </w:r>
          </w:p>
        </w:tc>
        <w:tc>
          <w:tcPr>
            <w:tcW w:w="738" w:type="dxa"/>
            <w:shd w:val="clear" w:color="auto" w:fill="B1FC8C"/>
            <w:vAlign w:val="center"/>
          </w:tcPr>
          <w:p w:rsidR="00CD5C91" w:rsidRPr="00741D58" w:rsidRDefault="00CD5C91" w:rsidP="00741D58">
            <w:pPr>
              <w:keepNext/>
              <w:spacing w:after="0" w:line="240" w:lineRule="auto"/>
              <w:jc w:val="center"/>
              <w:rPr>
                <w:rFonts w:ascii="Arial" w:hAnsi="Arial"/>
                <w:sz w:val="16"/>
                <w:szCs w:val="20"/>
                <w:lang w:bidi="fa-IR"/>
              </w:rPr>
            </w:pPr>
            <w:r w:rsidRPr="00741D58">
              <w:rPr>
                <w:rFonts w:ascii="Arial" w:hAnsi="Arial"/>
                <w:sz w:val="16"/>
                <w:szCs w:val="20"/>
                <w:lang w:bidi="fa-IR"/>
              </w:rPr>
              <w:t>a=0.01</w:t>
            </w:r>
          </w:p>
        </w:tc>
        <w:tc>
          <w:tcPr>
            <w:tcW w:w="738" w:type="dxa"/>
            <w:shd w:val="clear" w:color="auto" w:fill="B1FC8C"/>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b=0.01</w:t>
            </w:r>
          </w:p>
        </w:tc>
      </w:tr>
      <w:tr w:rsidR="00CD5C91" w:rsidRPr="00741D58">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vAlign w:val="center"/>
          </w:tcPr>
          <w:p w:rsidR="00CD5C91" w:rsidRPr="00741D58" w:rsidRDefault="00CD5C91"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w:t>
            </w:r>
            <w:r w:rsidR="00A12C2E" w:rsidRPr="00741D58">
              <w:rPr>
                <w:rFonts w:ascii="Times New Roman" w:eastAsia="MS Mincho" w:hAnsi="Times New Roman" w:cs="Times New Roman"/>
                <w:sz w:val="18"/>
                <w:szCs w:val="18"/>
                <w:lang w:eastAsia="ja-JP"/>
              </w:rPr>
              <w:t>275</w:t>
            </w:r>
          </w:p>
        </w:tc>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w:t>
            </w:r>
            <w:r w:rsidR="00B13A3B" w:rsidRPr="00741D58">
              <w:rPr>
                <w:rFonts w:ascii="Arial" w:hAnsi="Arial"/>
                <w:sz w:val="16"/>
                <w:szCs w:val="20"/>
              </w:rPr>
              <w:t>314</w:t>
            </w:r>
          </w:p>
        </w:tc>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w:t>
            </w:r>
            <w:r w:rsidR="00B13A3B" w:rsidRPr="00741D58">
              <w:rPr>
                <w:rFonts w:ascii="Arial" w:hAnsi="Arial"/>
                <w:sz w:val="16"/>
                <w:szCs w:val="20"/>
              </w:rPr>
              <w:t>4</w:t>
            </w:r>
            <w:r w:rsidRPr="00741D58">
              <w:rPr>
                <w:rFonts w:ascii="Arial" w:hAnsi="Arial"/>
                <w:sz w:val="16"/>
                <w:szCs w:val="20"/>
              </w:rPr>
              <w:t>40</w:t>
            </w:r>
          </w:p>
        </w:tc>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w:t>
            </w:r>
            <w:r w:rsidR="00A12C2E" w:rsidRPr="00741D58">
              <w:rPr>
                <w:rFonts w:ascii="Arial" w:hAnsi="Arial"/>
                <w:sz w:val="16"/>
                <w:szCs w:val="20"/>
              </w:rPr>
              <w:t>900</w:t>
            </w:r>
          </w:p>
        </w:tc>
        <w:tc>
          <w:tcPr>
            <w:tcW w:w="738" w:type="dxa"/>
            <w:vAlign w:val="center"/>
          </w:tcPr>
          <w:p w:rsidR="00CD5C91" w:rsidRPr="00741D58" w:rsidRDefault="00CD5C91" w:rsidP="00741D58">
            <w:pPr>
              <w:keepNext/>
              <w:spacing w:after="0" w:line="240" w:lineRule="auto"/>
              <w:jc w:val="center"/>
              <w:rPr>
                <w:rFonts w:ascii="Arial" w:hAnsi="Arial"/>
                <w:sz w:val="16"/>
                <w:szCs w:val="20"/>
                <w:lang w:bidi="fa-IR"/>
              </w:rPr>
            </w:pPr>
            <w:r w:rsidRPr="00741D58">
              <w:rPr>
                <w:rFonts w:ascii="Arial" w:hAnsi="Arial"/>
                <w:sz w:val="16"/>
                <w:szCs w:val="20"/>
                <w:lang w:bidi="fa-IR"/>
              </w:rPr>
              <w:t>a=0.05</w:t>
            </w:r>
          </w:p>
        </w:tc>
        <w:tc>
          <w:tcPr>
            <w:tcW w:w="738"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b=0.05</w:t>
            </w:r>
          </w:p>
        </w:tc>
      </w:tr>
      <w:tr w:rsidR="00CD5C91" w:rsidRPr="00741D58">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vAlign w:val="center"/>
          </w:tcPr>
          <w:p w:rsidR="00CD5C91" w:rsidRPr="00741D58" w:rsidRDefault="00CD5C91"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w:t>
            </w:r>
            <w:r w:rsidR="00A12C2E" w:rsidRPr="00741D58">
              <w:rPr>
                <w:rFonts w:ascii="Times New Roman" w:eastAsia="MS Mincho" w:hAnsi="Times New Roman" w:cs="Times New Roman"/>
                <w:sz w:val="18"/>
                <w:szCs w:val="18"/>
                <w:lang w:eastAsia="ja-JP"/>
              </w:rPr>
              <w:t>3</w:t>
            </w:r>
            <w:r w:rsidR="00F21BDB" w:rsidRPr="00741D58">
              <w:rPr>
                <w:rFonts w:ascii="Times New Roman" w:eastAsia="MS Mincho" w:hAnsi="Times New Roman" w:cs="Times New Roman"/>
                <w:sz w:val="18"/>
                <w:szCs w:val="18"/>
                <w:lang w:eastAsia="ja-JP"/>
              </w:rPr>
              <w:t>5</w:t>
            </w:r>
            <w:r w:rsidR="00A12C2E" w:rsidRPr="00741D58">
              <w:rPr>
                <w:rFonts w:ascii="Times New Roman" w:eastAsia="MS Mincho" w:hAnsi="Times New Roman" w:cs="Times New Roman"/>
                <w:sz w:val="18"/>
                <w:szCs w:val="18"/>
                <w:lang w:eastAsia="ja-JP"/>
              </w:rPr>
              <w:t>4</w:t>
            </w:r>
          </w:p>
        </w:tc>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w:t>
            </w:r>
            <w:r w:rsidR="00A12C2E" w:rsidRPr="00741D58">
              <w:rPr>
                <w:rFonts w:ascii="Arial" w:hAnsi="Arial"/>
                <w:sz w:val="16"/>
                <w:szCs w:val="20"/>
              </w:rPr>
              <w:t>4</w:t>
            </w:r>
            <w:r w:rsidR="00B13A3B" w:rsidRPr="00741D58">
              <w:rPr>
                <w:rFonts w:ascii="Arial" w:hAnsi="Arial"/>
                <w:sz w:val="16"/>
                <w:szCs w:val="20"/>
              </w:rPr>
              <w:t>2</w:t>
            </w:r>
            <w:r w:rsidRPr="00741D58">
              <w:rPr>
                <w:rFonts w:ascii="Arial" w:hAnsi="Arial"/>
                <w:sz w:val="16"/>
                <w:szCs w:val="20"/>
              </w:rPr>
              <w:t>0</w:t>
            </w:r>
          </w:p>
        </w:tc>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w:t>
            </w:r>
            <w:r w:rsidR="00B13A3B" w:rsidRPr="00741D58">
              <w:rPr>
                <w:rFonts w:ascii="Arial" w:hAnsi="Arial"/>
                <w:sz w:val="16"/>
                <w:szCs w:val="20"/>
              </w:rPr>
              <w:t>6</w:t>
            </w:r>
            <w:r w:rsidRPr="00741D58">
              <w:rPr>
                <w:rFonts w:ascii="Arial" w:hAnsi="Arial"/>
                <w:sz w:val="16"/>
                <w:szCs w:val="20"/>
              </w:rPr>
              <w:t>4</w:t>
            </w:r>
            <w:r w:rsidR="00A12C2E" w:rsidRPr="00741D58">
              <w:rPr>
                <w:rFonts w:ascii="Arial" w:hAnsi="Arial"/>
                <w:sz w:val="16"/>
                <w:szCs w:val="20"/>
              </w:rPr>
              <w:t>5</w:t>
            </w:r>
          </w:p>
        </w:tc>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w:t>
            </w:r>
            <w:r w:rsidR="00A12C2E" w:rsidRPr="00741D58">
              <w:rPr>
                <w:rFonts w:ascii="Arial" w:hAnsi="Arial"/>
                <w:sz w:val="16"/>
                <w:szCs w:val="20"/>
              </w:rPr>
              <w:t>95</w:t>
            </w:r>
            <w:r w:rsidRPr="00741D58">
              <w:rPr>
                <w:rFonts w:ascii="Arial" w:hAnsi="Arial"/>
                <w:sz w:val="16"/>
                <w:szCs w:val="20"/>
              </w:rPr>
              <w:t>0</w:t>
            </w:r>
          </w:p>
        </w:tc>
        <w:tc>
          <w:tcPr>
            <w:tcW w:w="738" w:type="dxa"/>
            <w:vAlign w:val="center"/>
          </w:tcPr>
          <w:p w:rsidR="00CD5C91" w:rsidRPr="00741D58" w:rsidRDefault="00CD5C91" w:rsidP="00741D58">
            <w:pPr>
              <w:keepNext/>
              <w:spacing w:after="0" w:line="240" w:lineRule="auto"/>
              <w:jc w:val="center"/>
              <w:rPr>
                <w:rFonts w:ascii="Arial" w:hAnsi="Arial"/>
                <w:sz w:val="16"/>
                <w:szCs w:val="20"/>
                <w:lang w:bidi="fa-IR"/>
              </w:rPr>
            </w:pPr>
            <w:r w:rsidRPr="00741D58">
              <w:rPr>
                <w:rFonts w:ascii="Arial" w:hAnsi="Arial"/>
                <w:sz w:val="16"/>
                <w:szCs w:val="20"/>
                <w:lang w:bidi="fa-IR"/>
              </w:rPr>
              <w:t>a=0.1</w:t>
            </w:r>
          </w:p>
        </w:tc>
        <w:tc>
          <w:tcPr>
            <w:tcW w:w="738"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b=0.1</w:t>
            </w:r>
          </w:p>
        </w:tc>
      </w:tr>
      <w:tr w:rsidR="00CD5C91" w:rsidRPr="00741D58">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vAlign w:val="center"/>
          </w:tcPr>
          <w:p w:rsidR="00CD5C91" w:rsidRPr="00741D58" w:rsidRDefault="00CD5C91"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w:t>
            </w:r>
            <w:r w:rsidR="00A12C2E" w:rsidRPr="00741D58">
              <w:rPr>
                <w:rFonts w:ascii="Times New Roman" w:eastAsia="MS Mincho" w:hAnsi="Times New Roman" w:cs="Times New Roman"/>
                <w:sz w:val="18"/>
                <w:szCs w:val="18"/>
                <w:lang w:eastAsia="ja-JP"/>
              </w:rPr>
              <w:t>4</w:t>
            </w:r>
            <w:r w:rsidR="00F21BDB" w:rsidRPr="00741D58">
              <w:rPr>
                <w:rFonts w:ascii="Times New Roman" w:eastAsia="MS Mincho" w:hAnsi="Times New Roman" w:cs="Times New Roman"/>
                <w:sz w:val="18"/>
                <w:szCs w:val="18"/>
                <w:lang w:eastAsia="ja-JP"/>
              </w:rPr>
              <w:t>0</w:t>
            </w:r>
            <w:r w:rsidR="00A12C2E" w:rsidRPr="00741D58">
              <w:rPr>
                <w:rFonts w:ascii="Times New Roman" w:eastAsia="MS Mincho" w:hAnsi="Times New Roman" w:cs="Times New Roman"/>
                <w:sz w:val="18"/>
                <w:szCs w:val="18"/>
                <w:lang w:eastAsia="ja-JP"/>
              </w:rPr>
              <w:t>8</w:t>
            </w:r>
          </w:p>
        </w:tc>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17,</w:t>
            </w:r>
            <w:r w:rsidR="00A12C2E" w:rsidRPr="00741D58">
              <w:rPr>
                <w:rFonts w:ascii="Arial" w:hAnsi="Arial"/>
                <w:sz w:val="16"/>
                <w:szCs w:val="20"/>
              </w:rPr>
              <w:t>5</w:t>
            </w:r>
            <w:r w:rsidRPr="00741D58">
              <w:rPr>
                <w:rFonts w:ascii="Arial" w:hAnsi="Arial"/>
                <w:sz w:val="16"/>
                <w:szCs w:val="20"/>
              </w:rPr>
              <w:t>80</w:t>
            </w:r>
          </w:p>
        </w:tc>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w:t>
            </w:r>
            <w:r w:rsidR="00B13A3B" w:rsidRPr="00741D58">
              <w:rPr>
                <w:rFonts w:ascii="Arial" w:hAnsi="Arial"/>
                <w:sz w:val="16"/>
                <w:szCs w:val="20"/>
              </w:rPr>
              <w:t>7</w:t>
            </w:r>
            <w:r w:rsidRPr="00741D58">
              <w:rPr>
                <w:rFonts w:ascii="Arial" w:hAnsi="Arial"/>
                <w:sz w:val="16"/>
                <w:szCs w:val="20"/>
              </w:rPr>
              <w:t>,</w:t>
            </w:r>
            <w:r w:rsidR="00B13A3B" w:rsidRPr="00741D58">
              <w:rPr>
                <w:rFonts w:ascii="Arial" w:hAnsi="Arial"/>
                <w:sz w:val="16"/>
                <w:szCs w:val="20"/>
              </w:rPr>
              <w:t>8</w:t>
            </w:r>
            <w:r w:rsidRPr="00741D58">
              <w:rPr>
                <w:rFonts w:ascii="Arial" w:hAnsi="Arial"/>
                <w:sz w:val="16"/>
                <w:szCs w:val="20"/>
              </w:rPr>
              <w:t>40</w:t>
            </w:r>
          </w:p>
        </w:tc>
        <w:tc>
          <w:tcPr>
            <w:tcW w:w="1476"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1</w:t>
            </w:r>
            <w:r w:rsidR="00A12C2E" w:rsidRPr="00741D58">
              <w:rPr>
                <w:rFonts w:ascii="Arial" w:hAnsi="Arial"/>
                <w:sz w:val="16"/>
                <w:szCs w:val="20"/>
              </w:rPr>
              <w:t>8</w:t>
            </w:r>
            <w:r w:rsidRPr="00741D58">
              <w:rPr>
                <w:rFonts w:ascii="Arial" w:hAnsi="Arial"/>
                <w:sz w:val="16"/>
                <w:szCs w:val="20"/>
              </w:rPr>
              <w:t>,</w:t>
            </w:r>
            <w:r w:rsidR="00A12C2E" w:rsidRPr="00741D58">
              <w:rPr>
                <w:rFonts w:ascii="Arial" w:hAnsi="Arial"/>
                <w:sz w:val="16"/>
                <w:szCs w:val="20"/>
              </w:rPr>
              <w:t>5</w:t>
            </w:r>
            <w:r w:rsidRPr="00741D58">
              <w:rPr>
                <w:rFonts w:ascii="Arial" w:hAnsi="Arial"/>
                <w:sz w:val="16"/>
                <w:szCs w:val="20"/>
              </w:rPr>
              <w:t>4</w:t>
            </w:r>
            <w:r w:rsidR="00A12C2E" w:rsidRPr="00741D58">
              <w:rPr>
                <w:rFonts w:ascii="Arial" w:hAnsi="Arial"/>
                <w:sz w:val="16"/>
                <w:szCs w:val="20"/>
              </w:rPr>
              <w:t>3</w:t>
            </w:r>
          </w:p>
        </w:tc>
        <w:tc>
          <w:tcPr>
            <w:tcW w:w="738" w:type="dxa"/>
            <w:vAlign w:val="center"/>
          </w:tcPr>
          <w:p w:rsidR="00CD5C91" w:rsidRPr="00741D58" w:rsidRDefault="00CD5C91" w:rsidP="00741D58">
            <w:pPr>
              <w:keepNext/>
              <w:spacing w:after="0" w:line="240" w:lineRule="auto"/>
              <w:jc w:val="center"/>
              <w:rPr>
                <w:rFonts w:ascii="Arial" w:hAnsi="Arial"/>
                <w:sz w:val="16"/>
                <w:szCs w:val="20"/>
                <w:lang w:bidi="fa-IR"/>
              </w:rPr>
            </w:pPr>
            <w:r w:rsidRPr="00741D58">
              <w:rPr>
                <w:rFonts w:ascii="Arial" w:hAnsi="Arial"/>
                <w:sz w:val="16"/>
                <w:szCs w:val="20"/>
                <w:lang w:bidi="fa-IR"/>
              </w:rPr>
              <w:t>a=0.5</w:t>
            </w:r>
          </w:p>
        </w:tc>
        <w:tc>
          <w:tcPr>
            <w:tcW w:w="738" w:type="dxa"/>
            <w:vAlign w:val="center"/>
          </w:tcPr>
          <w:p w:rsidR="00CD5C91" w:rsidRPr="00741D58" w:rsidRDefault="00CD5C91" w:rsidP="00741D58">
            <w:pPr>
              <w:keepNext/>
              <w:spacing w:after="0" w:line="240" w:lineRule="auto"/>
              <w:jc w:val="center"/>
              <w:rPr>
                <w:rFonts w:ascii="Arial" w:hAnsi="Arial"/>
                <w:sz w:val="16"/>
                <w:szCs w:val="20"/>
              </w:rPr>
            </w:pPr>
            <w:r w:rsidRPr="00741D58">
              <w:rPr>
                <w:rFonts w:ascii="Arial" w:hAnsi="Arial"/>
                <w:sz w:val="16"/>
                <w:szCs w:val="20"/>
              </w:rPr>
              <w:t>b=0.5</w:t>
            </w:r>
          </w:p>
        </w:tc>
      </w:tr>
    </w:tbl>
    <w:p w:rsidR="00514FCB" w:rsidRDefault="002B7A0B" w:rsidP="000B4CE1">
      <w:pPr>
        <w:pStyle w:val="MyParagraph"/>
        <w:rPr>
          <w:rtl/>
        </w:rPr>
      </w:pPr>
      <w:r>
        <w:rPr>
          <w:rFonts w:hint="cs"/>
          <w:rtl/>
        </w:rPr>
        <w:t xml:space="preserve">از آنجا که الگوریتم </w:t>
      </w:r>
      <w:r>
        <w:t>ALATO</w:t>
      </w:r>
      <w:r>
        <w:rPr>
          <w:rFonts w:hint="cs"/>
          <w:rtl/>
        </w:rPr>
        <w:t xml:space="preserve"> حالت های بیشتری از کارها را در نظر می گیرد بنابر این میزان سرعت یادگیری اتوماتا ارائه شده </w:t>
      </w:r>
      <w:r w:rsidR="00954717">
        <w:t xml:space="preserve">ALATO </w:t>
      </w:r>
      <w:r w:rsidR="00954717">
        <w:rPr>
          <w:rFonts w:hint="cs"/>
          <w:rtl/>
        </w:rPr>
        <w:t xml:space="preserve"> از</w:t>
      </w:r>
      <w:r w:rsidR="00954717" w:rsidRPr="00954717">
        <w:t xml:space="preserve"> </w:t>
      </w:r>
      <w:r w:rsidR="00954717">
        <w:t>LATO</w:t>
      </w:r>
      <w:r w:rsidR="00954717">
        <w:rPr>
          <w:rFonts w:hint="cs"/>
          <w:rtl/>
        </w:rPr>
        <w:t xml:space="preserve"> بیشتر می باشد. این مطلب در شکل </w:t>
      </w:r>
      <w:r w:rsidR="000B4CE1">
        <w:rPr>
          <w:rFonts w:hint="cs"/>
          <w:rtl/>
        </w:rPr>
        <w:t>5</w:t>
      </w:r>
      <w:r w:rsidR="00954717">
        <w:rPr>
          <w:rFonts w:hint="cs"/>
          <w:rtl/>
        </w:rPr>
        <w:t>-</w:t>
      </w:r>
      <w:r w:rsidR="00FF6760">
        <w:rPr>
          <w:rFonts w:hint="cs"/>
          <w:rtl/>
        </w:rPr>
        <w:t>17</w:t>
      </w:r>
      <w:r w:rsidR="00954717">
        <w:rPr>
          <w:rFonts w:hint="cs"/>
          <w:rtl/>
        </w:rPr>
        <w:t xml:space="preserve"> نشان داده شده است.</w:t>
      </w:r>
      <w:r w:rsidR="009311E8">
        <w:rPr>
          <w:rFonts w:hint="cs"/>
          <w:rtl/>
        </w:rPr>
        <w:t xml:space="preserve"> در اینجا با افزایش مقدار </w:t>
      </w:r>
      <w:r w:rsidR="009311E8">
        <w:t>a</w:t>
      </w:r>
      <w:r w:rsidR="009311E8">
        <w:rPr>
          <w:rFonts w:hint="cs"/>
          <w:rtl/>
        </w:rPr>
        <w:t xml:space="preserve"> و </w:t>
      </w:r>
      <w:r w:rsidR="009311E8" w:rsidRPr="00A32698">
        <w:rPr>
          <w:rFonts w:cs="Times New Roman"/>
          <w:szCs w:val="20"/>
        </w:rPr>
        <w:t>b</w:t>
      </w:r>
      <w:r w:rsidR="00570953" w:rsidRPr="00A32698">
        <w:rPr>
          <w:rFonts w:cs="Times New Roman"/>
          <w:szCs w:val="20"/>
          <w:rtl/>
        </w:rPr>
        <w:softHyphen/>
      </w:r>
      <w:r w:rsidR="00570953" w:rsidRPr="00A32698">
        <w:rPr>
          <w:rFonts w:cs="Times New Roman"/>
          <w:szCs w:val="20"/>
          <w:rtl/>
        </w:rPr>
        <w:softHyphen/>
      </w:r>
      <w:r w:rsidR="00570953">
        <w:rPr>
          <w:rFonts w:hint="cs"/>
          <w:rtl/>
        </w:rPr>
        <w:t xml:space="preserve"> </w:t>
      </w:r>
      <w:r w:rsidR="009311E8">
        <w:rPr>
          <w:rFonts w:hint="cs"/>
          <w:rtl/>
        </w:rPr>
        <w:t>به ت</w:t>
      </w:r>
      <w:r w:rsidR="00C91C2C">
        <w:rPr>
          <w:rFonts w:hint="cs"/>
          <w:rtl/>
        </w:rPr>
        <w:t>د</w:t>
      </w:r>
      <w:r w:rsidR="009311E8">
        <w:rPr>
          <w:rFonts w:hint="cs"/>
          <w:rtl/>
        </w:rPr>
        <w:t xml:space="preserve">ریج میزان رشد زمان در الگوریتم </w:t>
      </w:r>
      <w:r w:rsidR="009311E8">
        <w:t>ALATO</w:t>
      </w:r>
      <w:r w:rsidR="009311E8">
        <w:rPr>
          <w:rFonts w:hint="cs"/>
          <w:rtl/>
        </w:rPr>
        <w:t xml:space="preserve"> از الگوریتم </w:t>
      </w:r>
      <w:r w:rsidR="009311E8">
        <w:t>LATO</w:t>
      </w:r>
      <w:r w:rsidR="009311E8">
        <w:rPr>
          <w:rFonts w:hint="cs"/>
          <w:rtl/>
        </w:rPr>
        <w:t xml:space="preserve"> کمتر می باشد.</w:t>
      </w:r>
      <w:r w:rsidR="00954717">
        <w:rPr>
          <w:rFonts w:hint="cs"/>
          <w:rtl/>
        </w:rPr>
        <w:t xml:space="preserve"> </w:t>
      </w:r>
      <w:r w:rsidR="00954717">
        <w:t xml:space="preserve"> </w:t>
      </w:r>
    </w:p>
    <w:p w:rsidR="00570953" w:rsidRPr="00107762" w:rsidRDefault="005D6360" w:rsidP="00413A3B">
      <w:pPr>
        <w:pStyle w:val="MyParagraph"/>
        <w:jc w:val="center"/>
        <w:rPr>
          <w:rtl/>
        </w:rPr>
      </w:pPr>
      <w:r>
        <w:rPr>
          <w:noProof/>
          <w:lang w:bidi="ar-SA"/>
        </w:rPr>
        <w:drawing>
          <wp:inline distT="0" distB="0" distL="0" distR="0">
            <wp:extent cx="4338320" cy="2839085"/>
            <wp:effectExtent l="19050" t="0" r="5080" b="0"/>
            <wp:docPr id="34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71"/>
                    <a:srcRect/>
                    <a:stretch>
                      <a:fillRect/>
                    </a:stretch>
                  </pic:blipFill>
                  <pic:spPr bwMode="auto">
                    <a:xfrm>
                      <a:off x="0" y="0"/>
                      <a:ext cx="4338320" cy="2839085"/>
                    </a:xfrm>
                    <a:prstGeom prst="rect">
                      <a:avLst/>
                    </a:prstGeom>
                    <a:noFill/>
                    <a:ln w="9525">
                      <a:noFill/>
                      <a:miter lim="800000"/>
                      <a:headEnd/>
                      <a:tailEnd/>
                    </a:ln>
                  </pic:spPr>
                </pic:pic>
              </a:graphicData>
            </a:graphic>
          </wp:inline>
        </w:drawing>
      </w:r>
    </w:p>
    <w:p w:rsidR="0035463A" w:rsidRPr="004F293D" w:rsidRDefault="004F293D" w:rsidP="004F293D">
      <w:pPr>
        <w:pStyle w:val="Caption"/>
        <w:bidi/>
        <w:jc w:val="center"/>
        <w:rPr>
          <w:rFonts w:cs="B Nazanin"/>
          <w:color w:val="auto"/>
          <w:sz w:val="22"/>
          <w:szCs w:val="22"/>
          <w:lang w:bidi="ar-SA"/>
        </w:rPr>
      </w:pPr>
      <w:bookmarkStart w:id="893" w:name="_Toc272054976"/>
      <w:r w:rsidRPr="004F293D">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17</w:t>
      </w:r>
      <w:r w:rsidR="002A4878">
        <w:rPr>
          <w:rFonts w:cs="B Nazanin"/>
          <w:color w:val="auto"/>
          <w:sz w:val="22"/>
          <w:szCs w:val="22"/>
          <w:rtl/>
          <w:lang w:bidi="ar-SA"/>
        </w:rPr>
        <w:fldChar w:fldCharType="end"/>
      </w:r>
      <w:r w:rsidR="00CF527C" w:rsidRPr="004F293D">
        <w:rPr>
          <w:rFonts w:ascii="B Nazanin" w:cs="B Nazanin" w:hint="cs"/>
          <w:color w:val="auto"/>
          <w:sz w:val="22"/>
          <w:szCs w:val="22"/>
          <w:rtl/>
        </w:rPr>
        <w:t xml:space="preserve">: </w:t>
      </w:r>
      <w:r w:rsidR="00CF527C" w:rsidRPr="004F293D">
        <w:rPr>
          <w:rFonts w:cs="B Nazanin" w:hint="cs"/>
          <w:color w:val="auto"/>
          <w:sz w:val="22"/>
          <w:szCs w:val="22"/>
          <w:rtl/>
          <w:lang w:bidi="ar-SA"/>
        </w:rPr>
        <w:t xml:space="preserve">روند </w:t>
      </w:r>
      <w:r w:rsidRPr="004F293D">
        <w:rPr>
          <w:rFonts w:cs="B Nazanin" w:hint="cs"/>
          <w:color w:val="auto"/>
          <w:sz w:val="22"/>
          <w:szCs w:val="22"/>
          <w:rtl/>
          <w:lang w:bidi="ar-SA"/>
        </w:rPr>
        <w:t>یادگیری الگوریتم</w:t>
      </w:r>
      <w:r w:rsidR="00CF527C" w:rsidRPr="004F293D">
        <w:rPr>
          <w:rFonts w:cs="B Nazanin" w:hint="cs"/>
          <w:color w:val="auto"/>
          <w:sz w:val="22"/>
          <w:szCs w:val="22"/>
          <w:rtl/>
          <w:lang w:bidi="ar-SA"/>
        </w:rPr>
        <w:t xml:space="preserve"> های </w:t>
      </w:r>
      <w:r w:rsidR="00CF527C" w:rsidRPr="004F293D">
        <w:rPr>
          <w:rFonts w:ascii="Times New Roman" w:hAnsi="Times New Roman" w:cs="Times New Roman"/>
          <w:color w:val="auto"/>
          <w:lang w:bidi="ar-SA"/>
        </w:rPr>
        <w:t>LATO</w:t>
      </w:r>
      <w:r w:rsidR="00CF527C" w:rsidRPr="004F293D">
        <w:rPr>
          <w:rFonts w:cs="B Nazanin" w:hint="cs"/>
          <w:color w:val="auto"/>
          <w:sz w:val="22"/>
          <w:szCs w:val="22"/>
          <w:rtl/>
          <w:lang w:bidi="ar-SA"/>
        </w:rPr>
        <w:t xml:space="preserve"> و </w:t>
      </w:r>
      <w:r w:rsidR="00CF527C" w:rsidRPr="004F293D">
        <w:rPr>
          <w:rFonts w:ascii="Times New Roman" w:hAnsi="Times New Roman" w:cs="Times New Roman"/>
          <w:color w:val="auto"/>
          <w:lang w:bidi="ar-SA"/>
        </w:rPr>
        <w:t>ALATO</w:t>
      </w:r>
      <w:bookmarkEnd w:id="893"/>
    </w:p>
    <w:p w:rsidR="00FF6760" w:rsidRDefault="0035463A" w:rsidP="000B4CE1">
      <w:pPr>
        <w:pStyle w:val="MyFigureCaption"/>
        <w:bidi/>
        <w:spacing w:before="120" w:line="288" w:lineRule="auto"/>
        <w:ind w:firstLine="562"/>
        <w:jc w:val="both"/>
        <w:rPr>
          <w:b w:val="0"/>
          <w:bCs w:val="0"/>
          <w:color w:val="auto"/>
          <w:sz w:val="20"/>
          <w:szCs w:val="24"/>
          <w:rtl/>
          <w:lang w:bidi="fa-IR"/>
        </w:rPr>
      </w:pPr>
      <w:r w:rsidRPr="0035463A">
        <w:rPr>
          <w:rFonts w:hint="cs"/>
          <w:b w:val="0"/>
          <w:bCs w:val="0"/>
          <w:color w:val="auto"/>
          <w:sz w:val="20"/>
          <w:szCs w:val="24"/>
          <w:rtl/>
          <w:lang w:bidi="fa-IR"/>
        </w:rPr>
        <w:t>همانطور که در شکل بالا دیده می شود متغیر</w:t>
      </w:r>
      <w:r w:rsidR="006E7EA7">
        <w:rPr>
          <w:b w:val="0"/>
          <w:bCs w:val="0"/>
          <w:color w:val="auto"/>
          <w:sz w:val="20"/>
          <w:szCs w:val="24"/>
          <w:lang w:bidi="fa-IR"/>
        </w:rPr>
        <w:t xml:space="preserve"> </w:t>
      </w:r>
      <w:r w:rsidRPr="0035463A">
        <w:rPr>
          <w:b w:val="0"/>
          <w:bCs w:val="0"/>
          <w:color w:val="auto"/>
          <w:sz w:val="20"/>
          <w:szCs w:val="24"/>
          <w:lang w:bidi="fa-IR"/>
        </w:rPr>
        <w:t>Delta-ALATO</w:t>
      </w:r>
      <w:r w:rsidRPr="0035463A">
        <w:rPr>
          <w:rFonts w:hint="cs"/>
          <w:b w:val="0"/>
          <w:bCs w:val="0"/>
          <w:color w:val="auto"/>
          <w:sz w:val="20"/>
          <w:szCs w:val="24"/>
          <w:rtl/>
          <w:lang w:bidi="fa-IR"/>
        </w:rPr>
        <w:t xml:space="preserve"> نشاندهنده میزان اختلاف زمانی الگوریتم </w:t>
      </w:r>
      <w:r w:rsidRPr="0035463A">
        <w:rPr>
          <w:b w:val="0"/>
          <w:bCs w:val="0"/>
          <w:color w:val="auto"/>
          <w:sz w:val="20"/>
          <w:szCs w:val="24"/>
          <w:lang w:bidi="fa-IR"/>
        </w:rPr>
        <w:t>ALATO</w:t>
      </w:r>
      <w:r w:rsidRPr="0035463A">
        <w:rPr>
          <w:rFonts w:hint="cs"/>
          <w:b w:val="0"/>
          <w:bCs w:val="0"/>
          <w:color w:val="auto"/>
          <w:sz w:val="20"/>
          <w:szCs w:val="24"/>
          <w:rtl/>
          <w:lang w:bidi="fa-IR"/>
        </w:rPr>
        <w:t xml:space="preserve"> با مقدار الگوریتم </w:t>
      </w:r>
      <w:r w:rsidRPr="0035463A">
        <w:rPr>
          <w:b w:val="0"/>
          <w:bCs w:val="0"/>
          <w:color w:val="auto"/>
          <w:sz w:val="20"/>
          <w:szCs w:val="24"/>
          <w:lang w:bidi="fa-IR"/>
        </w:rPr>
        <w:t>Minimum</w:t>
      </w:r>
      <w:r w:rsidRPr="0035463A">
        <w:rPr>
          <w:rFonts w:hint="cs"/>
          <w:b w:val="0"/>
          <w:bCs w:val="0"/>
          <w:color w:val="auto"/>
          <w:sz w:val="20"/>
          <w:szCs w:val="24"/>
          <w:rtl/>
          <w:lang w:bidi="fa-IR"/>
        </w:rPr>
        <w:t xml:space="preserve">  در پاداش</w:t>
      </w:r>
      <w:r w:rsidR="006E7EA7">
        <w:rPr>
          <w:b w:val="0"/>
          <w:bCs w:val="0"/>
          <w:color w:val="auto"/>
          <w:sz w:val="20"/>
          <w:szCs w:val="24"/>
          <w:lang w:bidi="fa-IR"/>
        </w:rPr>
        <w:softHyphen/>
      </w:r>
      <w:r w:rsidRPr="0035463A">
        <w:rPr>
          <w:rFonts w:hint="cs"/>
          <w:b w:val="0"/>
          <w:bCs w:val="0"/>
          <w:color w:val="auto"/>
          <w:sz w:val="20"/>
          <w:szCs w:val="24"/>
          <w:rtl/>
          <w:lang w:bidi="fa-IR"/>
        </w:rPr>
        <w:t>ها</w:t>
      </w:r>
      <w:r w:rsidR="006E7EA7">
        <w:rPr>
          <w:b w:val="0"/>
          <w:bCs w:val="0"/>
          <w:color w:val="auto"/>
          <w:sz w:val="20"/>
          <w:szCs w:val="24"/>
          <w:lang w:bidi="fa-IR"/>
        </w:rPr>
        <w:softHyphen/>
      </w:r>
      <w:r w:rsidR="006E7EA7" w:rsidRPr="0035463A">
        <w:rPr>
          <w:rFonts w:hint="cs"/>
          <w:b w:val="0"/>
          <w:bCs w:val="0"/>
          <w:color w:val="auto"/>
          <w:sz w:val="20"/>
          <w:szCs w:val="24"/>
          <w:rtl/>
          <w:lang w:bidi="fa-IR"/>
        </w:rPr>
        <w:t xml:space="preserve">ی </w:t>
      </w:r>
      <w:r w:rsidRPr="0035463A">
        <w:rPr>
          <w:rFonts w:hint="cs"/>
          <w:b w:val="0"/>
          <w:bCs w:val="0"/>
          <w:color w:val="auto"/>
          <w:sz w:val="20"/>
          <w:szCs w:val="24"/>
          <w:rtl/>
          <w:lang w:bidi="fa-IR"/>
        </w:rPr>
        <w:t xml:space="preserve">(جریمه ها) متفاوت می باشد و همچنین </w:t>
      </w:r>
      <w:r w:rsidRPr="0035463A">
        <w:rPr>
          <w:b w:val="0"/>
          <w:bCs w:val="0"/>
          <w:color w:val="auto"/>
          <w:sz w:val="20"/>
          <w:szCs w:val="24"/>
          <w:lang w:bidi="fa-IR"/>
        </w:rPr>
        <w:t>Delta-LATO</w:t>
      </w:r>
      <w:r w:rsidRPr="0035463A">
        <w:rPr>
          <w:rFonts w:hint="cs"/>
          <w:b w:val="0"/>
          <w:bCs w:val="0"/>
          <w:color w:val="auto"/>
          <w:sz w:val="20"/>
          <w:szCs w:val="24"/>
          <w:rtl/>
          <w:lang w:bidi="fa-IR"/>
        </w:rPr>
        <w:t xml:space="preserve"> میزان ا</w:t>
      </w:r>
      <w:r w:rsidRPr="00EA725F">
        <w:rPr>
          <w:rFonts w:hint="cs"/>
          <w:b w:val="0"/>
          <w:bCs w:val="0"/>
          <w:color w:val="auto"/>
          <w:sz w:val="20"/>
          <w:szCs w:val="24"/>
          <w:rtl/>
          <w:lang w:bidi="fa-IR"/>
        </w:rPr>
        <w:t xml:space="preserve">ختلاف زمانی الگوریتم </w:t>
      </w:r>
      <w:r w:rsidRPr="00EA725F">
        <w:rPr>
          <w:b w:val="0"/>
          <w:bCs w:val="0"/>
          <w:color w:val="auto"/>
          <w:sz w:val="20"/>
          <w:szCs w:val="24"/>
          <w:lang w:bidi="fa-IR"/>
        </w:rPr>
        <w:t>ALATO</w:t>
      </w:r>
      <w:r w:rsidRPr="00EA725F">
        <w:rPr>
          <w:rFonts w:hint="cs"/>
          <w:b w:val="0"/>
          <w:bCs w:val="0"/>
          <w:color w:val="auto"/>
          <w:sz w:val="20"/>
          <w:szCs w:val="24"/>
          <w:rtl/>
          <w:lang w:bidi="fa-IR"/>
        </w:rPr>
        <w:t xml:space="preserve"> با مقدار الگوریتم </w:t>
      </w:r>
      <w:r w:rsidRPr="00EA725F">
        <w:rPr>
          <w:b w:val="0"/>
          <w:bCs w:val="0"/>
          <w:color w:val="auto"/>
          <w:sz w:val="20"/>
          <w:szCs w:val="24"/>
          <w:lang w:bidi="fa-IR"/>
        </w:rPr>
        <w:t>Minimum</w:t>
      </w:r>
      <w:r w:rsidRPr="00EA725F">
        <w:rPr>
          <w:rFonts w:hint="cs"/>
          <w:b w:val="0"/>
          <w:bCs w:val="0"/>
          <w:color w:val="auto"/>
          <w:sz w:val="20"/>
          <w:szCs w:val="24"/>
          <w:rtl/>
          <w:lang w:bidi="fa-IR"/>
        </w:rPr>
        <w:t xml:space="preserve">  در پاداش ها(جریمه ها)ی متفاوت می باشد</w:t>
      </w:r>
      <w:r w:rsidR="006E7EA7" w:rsidRPr="00EA725F">
        <w:rPr>
          <w:b w:val="0"/>
          <w:bCs w:val="0"/>
          <w:color w:val="auto"/>
          <w:sz w:val="20"/>
          <w:szCs w:val="24"/>
          <w:lang w:bidi="fa-IR"/>
        </w:rPr>
        <w:t>.</w:t>
      </w:r>
      <w:r w:rsidR="006E7EA7" w:rsidRPr="00EA725F">
        <w:rPr>
          <w:rFonts w:hint="cs"/>
          <w:b w:val="0"/>
          <w:bCs w:val="0"/>
          <w:color w:val="auto"/>
          <w:sz w:val="20"/>
          <w:szCs w:val="24"/>
          <w:rtl/>
          <w:lang w:bidi="fa-IR"/>
        </w:rPr>
        <w:t xml:space="preserve">میزان شیب  </w:t>
      </w:r>
      <w:r w:rsidR="006E7EA7" w:rsidRPr="00EA725F">
        <w:rPr>
          <w:b w:val="0"/>
          <w:bCs w:val="0"/>
          <w:color w:val="auto"/>
          <w:sz w:val="20"/>
          <w:szCs w:val="24"/>
          <w:lang w:bidi="fa-IR"/>
        </w:rPr>
        <w:t>Linear(Delta-ALATO)</w:t>
      </w:r>
      <w:r w:rsidR="006E7EA7" w:rsidRPr="00EA725F">
        <w:rPr>
          <w:rFonts w:hint="cs"/>
          <w:b w:val="0"/>
          <w:bCs w:val="0"/>
          <w:color w:val="auto"/>
          <w:sz w:val="20"/>
          <w:szCs w:val="24"/>
          <w:rtl/>
          <w:lang w:bidi="fa-IR"/>
        </w:rPr>
        <w:t xml:space="preserve"> از میزان شیب </w:t>
      </w:r>
      <w:r w:rsidR="006E7EA7" w:rsidRPr="00EA725F">
        <w:rPr>
          <w:b w:val="0"/>
          <w:bCs w:val="0"/>
          <w:color w:val="auto"/>
          <w:sz w:val="20"/>
          <w:szCs w:val="24"/>
          <w:lang w:bidi="fa-IR"/>
        </w:rPr>
        <w:t>Linear(Delta-LATO)</w:t>
      </w:r>
      <w:r w:rsidR="006E7EA7" w:rsidRPr="00EA725F">
        <w:rPr>
          <w:rFonts w:hint="cs"/>
          <w:b w:val="0"/>
          <w:bCs w:val="0"/>
          <w:color w:val="auto"/>
          <w:sz w:val="20"/>
          <w:szCs w:val="24"/>
          <w:rtl/>
          <w:lang w:bidi="fa-IR"/>
        </w:rPr>
        <w:t xml:space="preserve"> کمتر می باشد.</w:t>
      </w:r>
      <w:r w:rsidR="00EA725F" w:rsidRPr="00EA725F">
        <w:rPr>
          <w:rFonts w:hint="cs"/>
          <w:b w:val="0"/>
          <w:bCs w:val="0"/>
          <w:color w:val="auto"/>
          <w:sz w:val="20"/>
          <w:szCs w:val="24"/>
          <w:rtl/>
          <w:lang w:bidi="fa-IR"/>
        </w:rPr>
        <w:t xml:space="preserve">این بدان معنی است که میزان یادگیری الگوریتم </w:t>
      </w:r>
      <w:r w:rsidR="00EA725F" w:rsidRPr="00EA725F">
        <w:rPr>
          <w:b w:val="0"/>
          <w:bCs w:val="0"/>
          <w:color w:val="auto"/>
          <w:sz w:val="20"/>
          <w:szCs w:val="24"/>
          <w:lang w:bidi="fa-IR"/>
        </w:rPr>
        <w:t>ALATO</w:t>
      </w:r>
      <w:r w:rsidR="00EA725F" w:rsidRPr="00EA725F">
        <w:rPr>
          <w:rFonts w:hint="cs"/>
          <w:b w:val="0"/>
          <w:bCs w:val="0"/>
          <w:color w:val="auto"/>
          <w:sz w:val="20"/>
          <w:szCs w:val="24"/>
          <w:rtl/>
          <w:lang w:bidi="fa-IR"/>
        </w:rPr>
        <w:t xml:space="preserve"> نسبت به الگوریتم </w:t>
      </w:r>
      <w:r w:rsidR="00EA725F" w:rsidRPr="00EA725F">
        <w:rPr>
          <w:b w:val="0"/>
          <w:bCs w:val="0"/>
          <w:color w:val="auto"/>
          <w:sz w:val="20"/>
          <w:szCs w:val="24"/>
          <w:lang w:bidi="fa-IR"/>
        </w:rPr>
        <w:t>LATO</w:t>
      </w:r>
      <w:r w:rsidR="00EA725F" w:rsidRPr="00EA725F">
        <w:rPr>
          <w:rFonts w:hint="cs"/>
          <w:b w:val="0"/>
          <w:bCs w:val="0"/>
          <w:color w:val="auto"/>
          <w:sz w:val="20"/>
          <w:szCs w:val="24"/>
          <w:rtl/>
          <w:lang w:bidi="fa-IR"/>
        </w:rPr>
        <w:t xml:space="preserve"> بیشتر است. درواقع، الگوریتم </w:t>
      </w:r>
      <w:r w:rsidR="00EA725F" w:rsidRPr="00EA725F">
        <w:rPr>
          <w:b w:val="0"/>
          <w:bCs w:val="0"/>
          <w:color w:val="auto"/>
          <w:sz w:val="20"/>
          <w:szCs w:val="24"/>
          <w:lang w:bidi="fa-IR"/>
        </w:rPr>
        <w:t>ALATO</w:t>
      </w:r>
      <w:r w:rsidR="00EA725F" w:rsidRPr="00EA725F">
        <w:rPr>
          <w:rFonts w:hint="cs"/>
          <w:b w:val="0"/>
          <w:bCs w:val="0"/>
          <w:color w:val="auto"/>
          <w:sz w:val="20"/>
          <w:szCs w:val="24"/>
          <w:rtl/>
          <w:lang w:bidi="fa-IR"/>
        </w:rPr>
        <w:t xml:space="preserve"> سریعتر از الگوریتم </w:t>
      </w:r>
      <w:r w:rsidR="00EA725F" w:rsidRPr="00EA725F">
        <w:rPr>
          <w:b w:val="0"/>
          <w:bCs w:val="0"/>
          <w:color w:val="auto"/>
          <w:sz w:val="20"/>
          <w:szCs w:val="24"/>
          <w:lang w:bidi="fa-IR"/>
        </w:rPr>
        <w:t>LATO</w:t>
      </w:r>
      <w:r w:rsidR="00EA725F" w:rsidRPr="00EA725F">
        <w:rPr>
          <w:rFonts w:hint="cs"/>
          <w:b w:val="0"/>
          <w:bCs w:val="0"/>
          <w:color w:val="auto"/>
          <w:sz w:val="20"/>
          <w:szCs w:val="24"/>
          <w:rtl/>
          <w:lang w:bidi="fa-IR"/>
        </w:rPr>
        <w:t xml:space="preserve"> کارها را به منابع اختصاص می دهد.</w:t>
      </w:r>
      <w:r w:rsidR="00A11E8A">
        <w:rPr>
          <w:rFonts w:hint="cs"/>
          <w:b w:val="0"/>
          <w:bCs w:val="0"/>
          <w:color w:val="auto"/>
          <w:sz w:val="20"/>
          <w:szCs w:val="24"/>
          <w:rtl/>
          <w:lang w:bidi="fa-IR"/>
        </w:rPr>
        <w:t xml:space="preserve"> </w:t>
      </w:r>
      <w:r w:rsidR="00FF6760">
        <w:rPr>
          <w:rFonts w:hint="cs"/>
          <w:b w:val="0"/>
          <w:bCs w:val="0"/>
          <w:color w:val="auto"/>
          <w:sz w:val="20"/>
          <w:szCs w:val="24"/>
          <w:rtl/>
          <w:lang w:bidi="fa-IR"/>
        </w:rPr>
        <w:t xml:space="preserve">در شکل </w:t>
      </w:r>
      <w:r w:rsidR="000B4CE1">
        <w:rPr>
          <w:rFonts w:hint="cs"/>
          <w:b w:val="0"/>
          <w:bCs w:val="0"/>
          <w:color w:val="auto"/>
          <w:sz w:val="20"/>
          <w:szCs w:val="24"/>
          <w:rtl/>
          <w:lang w:bidi="fa-IR"/>
        </w:rPr>
        <w:t>5</w:t>
      </w:r>
      <w:r w:rsidR="00FF6760">
        <w:rPr>
          <w:rFonts w:hint="cs"/>
          <w:b w:val="0"/>
          <w:bCs w:val="0"/>
          <w:color w:val="auto"/>
          <w:sz w:val="20"/>
          <w:szCs w:val="24"/>
          <w:rtl/>
          <w:lang w:bidi="fa-IR"/>
        </w:rPr>
        <w:t xml:space="preserve">-18 مدت زمان اجرا در حالت قابل قبول اتوماتای استاندارد یعنی حالتی که </w:t>
      </w:r>
      <w:r w:rsidR="00FF6760">
        <w:rPr>
          <w:rFonts w:hint="cs"/>
          <w:b w:val="0"/>
          <w:bCs w:val="0"/>
          <w:color w:val="auto"/>
          <w:sz w:val="20"/>
          <w:szCs w:val="24"/>
          <w:rtl/>
          <w:lang w:bidi="fa-IR"/>
        </w:rPr>
        <w:lastRenderedPageBreak/>
        <w:t xml:space="preserve">جریم و پاداش </w:t>
      </w:r>
      <w:r w:rsidR="00FF6760">
        <w:rPr>
          <w:b w:val="0"/>
          <w:bCs w:val="0"/>
          <w:color w:val="auto"/>
          <w:sz w:val="20"/>
          <w:szCs w:val="24"/>
          <w:lang w:bidi="fa-IR"/>
        </w:rPr>
        <w:t>0.01</w:t>
      </w:r>
      <w:r w:rsidR="00FF6760">
        <w:rPr>
          <w:rFonts w:hint="cs"/>
          <w:b w:val="0"/>
          <w:bCs w:val="0"/>
          <w:color w:val="auto"/>
          <w:sz w:val="20"/>
          <w:szCs w:val="24"/>
          <w:rtl/>
          <w:lang w:bidi="fa-IR"/>
        </w:rPr>
        <w:t xml:space="preserve"> هستند نشان داده شده است. همانطور که می بینید الگوریتم </w:t>
      </w:r>
      <w:r w:rsidR="00FF6760">
        <w:rPr>
          <w:b w:val="0"/>
          <w:bCs w:val="0"/>
          <w:color w:val="auto"/>
          <w:sz w:val="20"/>
          <w:szCs w:val="24"/>
          <w:lang w:bidi="fa-IR"/>
        </w:rPr>
        <w:t xml:space="preserve">ALATO </w:t>
      </w:r>
      <w:r w:rsidR="00FF6760">
        <w:rPr>
          <w:rFonts w:hint="cs"/>
          <w:b w:val="0"/>
          <w:bCs w:val="0"/>
          <w:color w:val="auto"/>
          <w:sz w:val="20"/>
          <w:szCs w:val="24"/>
          <w:rtl/>
          <w:lang w:bidi="fa-IR"/>
        </w:rPr>
        <w:t xml:space="preserve"> تقریباً 60 واحد از الگوریتم </w:t>
      </w:r>
      <w:r w:rsidR="00FF6760">
        <w:rPr>
          <w:b w:val="0"/>
          <w:bCs w:val="0"/>
          <w:color w:val="auto"/>
          <w:sz w:val="20"/>
          <w:szCs w:val="24"/>
          <w:lang w:bidi="fa-IR"/>
        </w:rPr>
        <w:t>LATO</w:t>
      </w:r>
      <w:r w:rsidR="00FF6760">
        <w:rPr>
          <w:rFonts w:hint="cs"/>
          <w:b w:val="0"/>
          <w:bCs w:val="0"/>
          <w:color w:val="auto"/>
          <w:sz w:val="20"/>
          <w:szCs w:val="24"/>
          <w:rtl/>
          <w:lang w:bidi="fa-IR"/>
        </w:rPr>
        <w:t xml:space="preserve"> بهتر عمل می کند و تنها 30 واحد با حالت بهینه اختلاف دارد.</w:t>
      </w:r>
    </w:p>
    <w:p w:rsidR="00413A3B" w:rsidRPr="006E7EA7" w:rsidRDefault="005D6360" w:rsidP="00413A3B">
      <w:pPr>
        <w:pStyle w:val="MyFigureCaption"/>
        <w:bidi/>
        <w:spacing w:before="120" w:line="288" w:lineRule="auto"/>
        <w:ind w:firstLine="562"/>
        <w:rPr>
          <w:rFonts w:cs="Times New Roman"/>
          <w:b w:val="0"/>
          <w:bCs w:val="0"/>
          <w:color w:val="auto"/>
          <w:sz w:val="20"/>
          <w:szCs w:val="24"/>
          <w:rtl/>
          <w:lang w:bidi="fa-IR"/>
        </w:rPr>
      </w:pPr>
      <w:r>
        <w:rPr>
          <w:rFonts w:cs="Times New Roman"/>
          <w:b w:val="0"/>
          <w:bCs w:val="0"/>
          <w:noProof/>
          <w:color w:val="auto"/>
          <w:sz w:val="20"/>
          <w:szCs w:val="24"/>
          <w:lang w:bidi="ar-SA"/>
        </w:rPr>
        <w:drawing>
          <wp:inline distT="0" distB="0" distL="0" distR="0">
            <wp:extent cx="3827780" cy="2647315"/>
            <wp:effectExtent l="19050" t="0" r="1270" b="0"/>
            <wp:docPr id="34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72"/>
                    <a:srcRect/>
                    <a:stretch>
                      <a:fillRect/>
                    </a:stretch>
                  </pic:blipFill>
                  <pic:spPr bwMode="auto">
                    <a:xfrm>
                      <a:off x="0" y="0"/>
                      <a:ext cx="3827780" cy="2647315"/>
                    </a:xfrm>
                    <a:prstGeom prst="rect">
                      <a:avLst/>
                    </a:prstGeom>
                    <a:noFill/>
                    <a:ln w="9525">
                      <a:noFill/>
                      <a:miter lim="800000"/>
                      <a:headEnd/>
                      <a:tailEnd/>
                    </a:ln>
                  </pic:spPr>
                </pic:pic>
              </a:graphicData>
            </a:graphic>
          </wp:inline>
        </w:drawing>
      </w:r>
    </w:p>
    <w:p w:rsidR="003F1B88" w:rsidRPr="00B17967" w:rsidRDefault="00B17967" w:rsidP="00B17967">
      <w:pPr>
        <w:pStyle w:val="Caption"/>
        <w:bidi/>
        <w:jc w:val="center"/>
        <w:rPr>
          <w:rFonts w:cs="B Nazanin"/>
          <w:color w:val="auto"/>
          <w:sz w:val="22"/>
          <w:szCs w:val="22"/>
          <w:rtl/>
          <w:lang w:bidi="fa-IR"/>
        </w:rPr>
      </w:pPr>
      <w:bookmarkStart w:id="894" w:name="_Toc272054977"/>
      <w:r w:rsidRPr="00B17967">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18</w:t>
      </w:r>
      <w:r w:rsidR="002A4878">
        <w:rPr>
          <w:rFonts w:cs="B Nazanin"/>
          <w:color w:val="auto"/>
          <w:sz w:val="22"/>
          <w:szCs w:val="22"/>
          <w:rtl/>
          <w:lang w:bidi="ar-SA"/>
        </w:rPr>
        <w:fldChar w:fldCharType="end"/>
      </w:r>
      <w:r w:rsidRPr="00B17967">
        <w:rPr>
          <w:rFonts w:cs="B Nazanin" w:hint="cs"/>
          <w:color w:val="auto"/>
          <w:sz w:val="22"/>
          <w:szCs w:val="22"/>
          <w:rtl/>
          <w:lang w:bidi="fa-IR"/>
        </w:rPr>
        <w:t>:</w:t>
      </w:r>
      <w:r w:rsidR="00413A3B" w:rsidRPr="00B17967">
        <w:rPr>
          <w:rFonts w:cs="B Nazanin" w:hint="cs"/>
          <w:color w:val="auto"/>
          <w:sz w:val="22"/>
          <w:szCs w:val="22"/>
          <w:rtl/>
          <w:lang w:bidi="fa-IR"/>
        </w:rPr>
        <w:t xml:space="preserve"> مقایسه زمان اجرا الگوریتم ها در اتوماتای استاندارد با بودجه ثابت 150000</w:t>
      </w:r>
      <w:bookmarkEnd w:id="894"/>
    </w:p>
    <w:p w:rsidR="00D17060" w:rsidRPr="00C5039D" w:rsidRDefault="00D17060" w:rsidP="004475E3">
      <w:pPr>
        <w:pStyle w:val="Heading5"/>
        <w:tabs>
          <w:tab w:val="right" w:pos="1080"/>
        </w:tabs>
        <w:bidi/>
        <w:ind w:left="0"/>
        <w:rPr>
          <w:rFonts w:ascii="Arial"/>
          <w:b/>
          <w:bCs/>
          <w:szCs w:val="24"/>
          <w:rtl/>
        </w:rPr>
      </w:pPr>
      <w:bookmarkStart w:id="895" w:name="_Toc266552527"/>
      <w:bookmarkStart w:id="896" w:name="_Toc267420799"/>
      <w:bookmarkStart w:id="897" w:name="_Toc271960436"/>
      <w:bookmarkStart w:id="898" w:name="_Toc272055788"/>
      <w:r w:rsidRPr="00A33A0A">
        <w:rPr>
          <w:rFonts w:cs="B Nazanin" w:hint="cs"/>
          <w:b/>
          <w:bCs/>
          <w:szCs w:val="24"/>
          <w:rtl/>
          <w:lang w:bidi="ar-SA"/>
        </w:rPr>
        <w:t>مدل</w:t>
      </w:r>
      <w:r w:rsidRPr="00C5039D">
        <w:rPr>
          <w:rFonts w:ascii="Arial" w:hint="cs"/>
          <w:b/>
          <w:bCs/>
          <w:szCs w:val="24"/>
          <w:rtl/>
        </w:rPr>
        <w:t xml:space="preserve"> </w:t>
      </w:r>
      <w:r w:rsidRPr="003E1E71">
        <w:rPr>
          <w:rFonts w:ascii="Times New Roman" w:hAnsi="Times New Roman" w:cs="Times New Roman"/>
          <w:b/>
          <w:bCs/>
          <w:sz w:val="20"/>
          <w:szCs w:val="20"/>
        </w:rPr>
        <w:t>S-L</w:t>
      </w:r>
      <w:r w:rsidRPr="003E1E71">
        <w:rPr>
          <w:rFonts w:ascii="Times New Roman" w:hAnsi="Times New Roman" w:cs="Times New Roman"/>
          <w:b/>
          <w:bCs/>
          <w:sz w:val="20"/>
          <w:szCs w:val="20"/>
          <w:vertAlign w:val="subscript"/>
        </w:rPr>
        <w:t>RP</w:t>
      </w:r>
      <w:bookmarkEnd w:id="895"/>
      <w:bookmarkEnd w:id="896"/>
      <w:bookmarkEnd w:id="897"/>
      <w:bookmarkEnd w:id="898"/>
    </w:p>
    <w:p w:rsidR="00E834D7" w:rsidRDefault="00E834D7" w:rsidP="000B4CE1">
      <w:pPr>
        <w:bidi/>
        <w:spacing w:before="120" w:after="0" w:line="288" w:lineRule="auto"/>
        <w:ind w:firstLine="562"/>
        <w:jc w:val="both"/>
        <w:rPr>
          <w:rFonts w:ascii="B Nazanin" w:cs="B Nazanin"/>
          <w:sz w:val="24"/>
          <w:szCs w:val="24"/>
          <w:rtl/>
          <w:lang w:bidi="fa-IR"/>
        </w:rPr>
      </w:pPr>
      <w:r w:rsidRPr="004E23D0">
        <w:rPr>
          <w:rFonts w:ascii="Arial" w:hAnsi="Arial" w:cs="B Nazanin"/>
          <w:szCs w:val="24"/>
          <w:rtl/>
          <w:lang w:bidi="ar-SA"/>
        </w:rPr>
        <w:t>در روش</w:t>
      </w:r>
      <w:r w:rsidRPr="004E23D0">
        <w:rPr>
          <w:rFonts w:ascii="B Nazanin" w:hAnsi="Arial" w:cs="B Nazanin"/>
          <w:sz w:val="24"/>
          <w:szCs w:val="24"/>
          <w:rtl/>
        </w:rPr>
        <w:softHyphen/>
      </w:r>
      <w:r w:rsidRPr="004E23D0">
        <w:rPr>
          <w:rFonts w:ascii="Arial" w:hAnsi="Arial" w:cs="B Nazanin"/>
          <w:szCs w:val="24"/>
          <w:rtl/>
          <w:lang w:bidi="ar-SA"/>
        </w:rPr>
        <w:t xml:space="preserve">های مدل </w:t>
      </w:r>
      <w:r w:rsidRPr="008A6954">
        <w:rPr>
          <w:rFonts w:ascii="Times New Roman" w:hAnsi="Times New Roman" w:cs="Times New Roman"/>
          <w:sz w:val="20"/>
          <w:szCs w:val="20"/>
        </w:rPr>
        <w:t>S</w:t>
      </w:r>
      <w:r w:rsidRPr="004E23D0">
        <w:rPr>
          <w:rFonts w:ascii="Arial" w:hAnsi="Arial" w:cs="B Nazanin"/>
          <w:szCs w:val="24"/>
          <w:rtl/>
          <w:lang w:bidi="ar-SA"/>
        </w:rPr>
        <w:t xml:space="preserve">، اگر در تکرار </w:t>
      </w:r>
      <w:r w:rsidRPr="008A6954">
        <w:rPr>
          <w:rFonts w:ascii="Times New Roman" w:hAnsi="Times New Roman" w:cs="Times New Roman"/>
          <w:i/>
          <w:iCs/>
          <w:sz w:val="20"/>
          <w:szCs w:val="20"/>
        </w:rPr>
        <w:t>n</w:t>
      </w:r>
      <w:r w:rsidRPr="004E23D0">
        <w:rPr>
          <w:rFonts w:ascii="Arial" w:hAnsi="Arial" w:cs="B Nazanin"/>
          <w:szCs w:val="24"/>
          <w:rtl/>
          <w:lang w:bidi="ar-SA"/>
        </w:rPr>
        <w:t>اُم عمل</w:t>
      </w:r>
      <w:r w:rsidRPr="004E23D0">
        <w:rPr>
          <w:rFonts w:ascii="Arial" w:hAnsi="Arial" w:cs="B Nazanin"/>
          <w:position w:val="-12"/>
          <w:szCs w:val="24"/>
          <w:rtl/>
        </w:rPr>
        <w:object w:dxaOrig="279" w:dyaOrig="360">
          <v:shape id="_x0000_i1177" type="#_x0000_t75" style="width:15pt;height:18pt" o:ole="">
            <v:imagedata r:id="rId239" o:title=""/>
          </v:shape>
          <o:OLEObject Type="Embed" ProgID="Equation.3" ShapeID="_x0000_i1177" DrawAspect="Content" ObjectID="_1569252685" r:id="rId473"/>
        </w:object>
      </w:r>
      <w:r w:rsidRPr="004E23D0">
        <w:rPr>
          <w:rFonts w:ascii="Arial" w:hAnsi="Arial" w:cs="B Nazanin"/>
          <w:szCs w:val="24"/>
          <w:rtl/>
          <w:lang w:bidi="ar-SA"/>
        </w:rPr>
        <w:t xml:space="preserve"> انتخاب شده باشد، پاسخ </w:t>
      </w:r>
      <w:r w:rsidRPr="004E23D0">
        <w:rPr>
          <w:rFonts w:ascii="B Nazanin" w:hAnsi="Arial" w:cs="B Nazanin"/>
          <w:sz w:val="24"/>
          <w:szCs w:val="24"/>
          <w:rtl/>
        </w:rPr>
        <w:t>(</w:t>
      </w:r>
      <w:r w:rsidRPr="004E23D0">
        <w:rPr>
          <w:rFonts w:ascii="Arial" w:hAnsi="Arial" w:cs="B Nazanin"/>
          <w:szCs w:val="24"/>
          <w:rtl/>
          <w:lang w:bidi="ar-SA"/>
        </w:rPr>
        <w:t>پاسخ نامطلوب</w:t>
      </w:r>
      <w:r w:rsidRPr="004E23D0">
        <w:rPr>
          <w:rFonts w:ascii="B Nazanin" w:hAnsi="Arial" w:cs="B Nazanin"/>
          <w:sz w:val="24"/>
          <w:szCs w:val="24"/>
          <w:rtl/>
        </w:rPr>
        <w:t xml:space="preserve">) </w:t>
      </w:r>
      <w:r w:rsidRPr="004E23D0">
        <w:rPr>
          <w:rFonts w:ascii="Arial" w:hAnsi="Arial" w:cs="B Nazanin"/>
          <w:szCs w:val="24"/>
          <w:rtl/>
          <w:lang w:bidi="ar-SA"/>
        </w:rPr>
        <w:t xml:space="preserve">محيط به آن برابر </w:t>
      </w:r>
      <w:r w:rsidRPr="004E23D0">
        <w:rPr>
          <w:rFonts w:ascii="Arial" w:hAnsi="Arial" w:cs="B Nazanin"/>
          <w:position w:val="-10"/>
          <w:szCs w:val="24"/>
        </w:rPr>
        <w:object w:dxaOrig="820" w:dyaOrig="300">
          <v:shape id="_x0000_i1178" type="#_x0000_t75" style="width:42pt;height:15pt" o:ole="">
            <v:imagedata r:id="rId458" o:title=""/>
          </v:shape>
          <o:OLEObject Type="Embed" ProgID="Equation.DSMT4" ShapeID="_x0000_i1178" DrawAspect="Content" ObjectID="_1569252686" r:id="rId474"/>
        </w:object>
      </w:r>
      <w:r w:rsidRPr="004E23D0">
        <w:rPr>
          <w:rFonts w:ascii="Arial" w:hAnsi="Arial" w:cs="B Nazanin"/>
          <w:szCs w:val="24"/>
          <w:rtl/>
          <w:lang w:bidi="ar-SA"/>
        </w:rPr>
        <w:t xml:space="preserve"> می</w:t>
      </w:r>
      <w:r w:rsidRPr="004E23D0">
        <w:rPr>
          <w:rFonts w:ascii="B Nazanin" w:hAnsi="Arial" w:cs="B Nazanin"/>
          <w:sz w:val="24"/>
          <w:szCs w:val="24"/>
          <w:rtl/>
        </w:rPr>
        <w:softHyphen/>
      </w:r>
      <w:r w:rsidRPr="004E23D0">
        <w:rPr>
          <w:rFonts w:ascii="Arial" w:hAnsi="Arial" w:cs="B Nazanin"/>
          <w:szCs w:val="24"/>
          <w:rtl/>
          <w:lang w:bidi="ar-SA"/>
        </w:rPr>
        <w:t xml:space="preserve">باشد و پاسخ </w:t>
      </w:r>
      <w:r w:rsidRPr="004E23D0">
        <w:rPr>
          <w:rFonts w:ascii="B Nazanin" w:hAnsi="Arial" w:cs="B Nazanin"/>
          <w:sz w:val="24"/>
          <w:szCs w:val="24"/>
          <w:rtl/>
        </w:rPr>
        <w:t>(</w:t>
      </w:r>
      <w:r w:rsidRPr="004E23D0">
        <w:rPr>
          <w:rFonts w:ascii="Arial" w:hAnsi="Arial" w:cs="B Nazanin"/>
          <w:szCs w:val="24"/>
          <w:rtl/>
          <w:lang w:bidi="ar-SA"/>
        </w:rPr>
        <w:t>پاسخ مطلوب</w:t>
      </w:r>
      <w:r w:rsidRPr="004E23D0">
        <w:rPr>
          <w:rFonts w:ascii="B Nazanin" w:hAnsi="Arial" w:cs="B Nazanin"/>
          <w:sz w:val="24"/>
          <w:szCs w:val="24"/>
          <w:rtl/>
        </w:rPr>
        <w:t xml:space="preserve">) </w:t>
      </w:r>
      <w:r w:rsidRPr="004E23D0">
        <w:rPr>
          <w:rFonts w:ascii="Arial" w:hAnsi="Arial" w:cs="B Nazanin"/>
          <w:szCs w:val="24"/>
          <w:rtl/>
          <w:lang w:bidi="ar-SA"/>
        </w:rPr>
        <w:t xml:space="preserve">محيط به آن عمل برابر </w:t>
      </w:r>
      <w:r w:rsidRPr="004E23D0">
        <w:rPr>
          <w:rFonts w:ascii="Arial" w:hAnsi="Arial" w:cs="B Nazanin"/>
          <w:position w:val="-56"/>
          <w:szCs w:val="24"/>
        </w:rPr>
        <w:object w:dxaOrig="2580" w:dyaOrig="940">
          <v:shape id="_x0000_i1179" type="#_x0000_t75" style="width:92.25pt;height:33.75pt" o:ole="">
            <v:imagedata r:id="rId475" o:title=""/>
          </v:shape>
          <o:OLEObject Type="Embed" ProgID="Equation.3" ShapeID="_x0000_i1179" DrawAspect="Content" ObjectID="_1569252687" r:id="rId476"/>
        </w:object>
      </w:r>
      <w:r w:rsidRPr="004E23D0">
        <w:rPr>
          <w:rFonts w:ascii="Arial" w:hAnsi="Arial" w:cs="B Nazanin"/>
          <w:szCs w:val="24"/>
          <w:rtl/>
          <w:lang w:bidi="ar-SA"/>
        </w:rPr>
        <w:t xml:space="preserve"> می</w:t>
      </w:r>
      <w:r w:rsidRPr="004E23D0">
        <w:rPr>
          <w:rFonts w:ascii="B Nazanin" w:hAnsi="Arial" w:cs="B Nazanin"/>
          <w:sz w:val="24"/>
          <w:szCs w:val="24"/>
          <w:rtl/>
        </w:rPr>
        <w:softHyphen/>
      </w:r>
      <w:r w:rsidRPr="004E23D0">
        <w:rPr>
          <w:rFonts w:ascii="Arial" w:hAnsi="Arial" w:cs="B Nazanin"/>
          <w:szCs w:val="24"/>
          <w:rtl/>
          <w:lang w:bidi="ar-SA"/>
        </w:rPr>
        <w:t xml:space="preserve">باشد، </w:t>
      </w:r>
      <w:r w:rsidRPr="004E23D0">
        <w:rPr>
          <w:rFonts w:ascii="B Nazanin" w:hAnsi="Arial" w:cs="B Nazanin"/>
          <w:sz w:val="24"/>
          <w:szCs w:val="24"/>
          <w:rtl/>
        </w:rPr>
        <w:t>(</w:t>
      </w:r>
      <w:r w:rsidRPr="004E23D0">
        <w:rPr>
          <w:rFonts w:ascii="Arial" w:hAnsi="Arial" w:cs="B Nazanin"/>
          <w:szCs w:val="24"/>
          <w:rtl/>
          <w:lang w:bidi="ar-SA"/>
        </w:rPr>
        <w:t>یعنی به نسبت انتخاب منبع ارزان</w:t>
      </w:r>
      <w:r w:rsidRPr="004E23D0">
        <w:rPr>
          <w:rFonts w:ascii="B Nazanin" w:hAnsi="Arial" w:cs="B Nazanin"/>
          <w:sz w:val="24"/>
          <w:szCs w:val="24"/>
          <w:rtl/>
        </w:rPr>
        <w:softHyphen/>
      </w:r>
      <w:r w:rsidRPr="004E23D0">
        <w:rPr>
          <w:rFonts w:ascii="Arial" w:hAnsi="Arial" w:cs="B Nazanin"/>
          <w:szCs w:val="24"/>
          <w:rtl/>
          <w:lang w:bidi="ar-SA"/>
        </w:rPr>
        <w:t>تر پاسخ بهتری از محیط دریافت می</w:t>
      </w:r>
      <w:r w:rsidRPr="004E23D0">
        <w:rPr>
          <w:rFonts w:ascii="B Nazanin" w:hAnsi="Arial" w:cs="B Nazanin"/>
          <w:sz w:val="24"/>
          <w:szCs w:val="24"/>
          <w:rtl/>
        </w:rPr>
        <w:softHyphen/>
      </w:r>
      <w:r w:rsidRPr="004E23D0">
        <w:rPr>
          <w:rFonts w:ascii="Arial" w:hAnsi="Arial" w:cs="B Nazanin"/>
          <w:szCs w:val="24"/>
          <w:rtl/>
          <w:lang w:bidi="ar-SA"/>
        </w:rPr>
        <w:t>کند</w:t>
      </w:r>
      <w:r w:rsidRPr="004E23D0">
        <w:rPr>
          <w:rFonts w:ascii="B Nazanin" w:hAnsi="Arial" w:cs="B Nazanin"/>
          <w:sz w:val="24"/>
          <w:szCs w:val="24"/>
          <w:rtl/>
        </w:rPr>
        <w:t xml:space="preserve">). </w:t>
      </w:r>
      <w:r w:rsidRPr="004E23D0">
        <w:rPr>
          <w:rFonts w:ascii="Arial" w:hAnsi="Arial" w:cs="B Nazanin"/>
          <w:szCs w:val="24"/>
          <w:rtl/>
          <w:lang w:bidi="ar-SA"/>
        </w:rPr>
        <w:t>که طبق نتایج که در فصل شبیه</w:t>
      </w:r>
      <w:r w:rsidRPr="004E23D0">
        <w:rPr>
          <w:rFonts w:ascii="B Nazanin" w:hAnsi="Arial" w:cs="B Nazanin"/>
          <w:sz w:val="24"/>
          <w:szCs w:val="24"/>
          <w:rtl/>
        </w:rPr>
        <w:softHyphen/>
      </w:r>
      <w:r w:rsidRPr="004E23D0">
        <w:rPr>
          <w:rFonts w:ascii="Arial" w:hAnsi="Arial" w:cs="B Nazanin"/>
          <w:szCs w:val="24"/>
          <w:rtl/>
          <w:lang w:bidi="ar-SA"/>
        </w:rPr>
        <w:t>سازی مشاهده خواهیم نمود که روش</w:t>
      </w:r>
      <w:r w:rsidRPr="004E23D0">
        <w:rPr>
          <w:rFonts w:ascii="B Nazanin" w:hAnsi="Arial" w:cs="B Nazanin"/>
          <w:sz w:val="24"/>
          <w:szCs w:val="24"/>
          <w:rtl/>
        </w:rPr>
        <w:softHyphen/>
        <w:t xml:space="preserve"> </w:t>
      </w:r>
      <w:r w:rsidRPr="008A6954">
        <w:rPr>
          <w:rFonts w:ascii="Times New Roman" w:hAnsi="Times New Roman" w:cs="Times New Roman"/>
          <w:sz w:val="20"/>
          <w:szCs w:val="20"/>
        </w:rPr>
        <w:t>S-L</w:t>
      </w:r>
      <w:r w:rsidRPr="008A6954">
        <w:rPr>
          <w:rFonts w:ascii="Times New Roman" w:hAnsi="Times New Roman" w:cs="Times New Roman"/>
          <w:sz w:val="20"/>
          <w:szCs w:val="20"/>
          <w:vertAlign w:val="subscript"/>
        </w:rPr>
        <w:t>ReP</w:t>
      </w:r>
      <w:r w:rsidRPr="004E23D0">
        <w:rPr>
          <w:rFonts w:ascii="Arial" w:hAnsi="Arial" w:cs="B Nazanin"/>
          <w:szCs w:val="24"/>
          <w:rtl/>
          <w:lang w:bidi="ar-SA"/>
        </w:rPr>
        <w:t xml:space="preserve"> با نرخ پاداش برابر با </w:t>
      </w:r>
      <w:r w:rsidRPr="004E23D0">
        <w:rPr>
          <w:rFonts w:ascii="B Nazanin" w:hAnsi="Arial" w:cs="B Nazanin"/>
          <w:sz w:val="24"/>
          <w:szCs w:val="24"/>
          <w:rtl/>
        </w:rPr>
        <w:t xml:space="preserve">0.1 </w:t>
      </w:r>
      <w:r w:rsidRPr="004E23D0">
        <w:rPr>
          <w:rFonts w:ascii="Arial" w:hAnsi="Arial" w:cs="B Nazanin"/>
          <w:szCs w:val="24"/>
          <w:rtl/>
          <w:lang w:bidi="ar-SA"/>
        </w:rPr>
        <w:t>و نرخ جریمه برابر با 0.05</w:t>
      </w:r>
      <w:r w:rsidRPr="004E23D0">
        <w:rPr>
          <w:rFonts w:ascii="Arial" w:hAnsi="Arial" w:cs="B Nazanin"/>
          <w:szCs w:val="24"/>
        </w:rPr>
        <w:t xml:space="preserve"> </w:t>
      </w:r>
      <w:r w:rsidRPr="004E23D0">
        <w:rPr>
          <w:rFonts w:ascii="Arial" w:hAnsi="Arial" w:cs="B Nazanin"/>
          <w:szCs w:val="24"/>
          <w:rtl/>
          <w:lang w:bidi="ar-SA"/>
        </w:rPr>
        <w:t>بهترین نتیجه را خواهد داشت</w:t>
      </w:r>
      <w:r w:rsidRPr="004E23D0">
        <w:rPr>
          <w:rFonts w:ascii="B Nazanin" w:hAnsi="Arial" w:cs="B Nazanin"/>
          <w:sz w:val="24"/>
          <w:szCs w:val="24"/>
          <w:rtl/>
        </w:rPr>
        <w:t>.</w:t>
      </w:r>
      <w:r w:rsidRPr="004E23D0">
        <w:rPr>
          <w:rFonts w:ascii="Arial" w:hAnsi="Arial" w:cs="B Nazanin"/>
          <w:szCs w:val="24"/>
        </w:rPr>
        <w:t xml:space="preserve"> </w:t>
      </w:r>
      <w:r w:rsidRPr="004E23D0">
        <w:rPr>
          <w:rFonts w:ascii="Arial" w:hAnsi="Arial" w:cs="B Nazanin"/>
          <w:sz w:val="24"/>
          <w:szCs w:val="24"/>
          <w:rtl/>
          <w:lang w:bidi="fa-IR"/>
        </w:rPr>
        <w:t xml:space="preserve">این نتایج در جدول </w:t>
      </w:r>
      <w:r w:rsidR="000B4CE1">
        <w:rPr>
          <w:rFonts w:ascii="Arial" w:hAnsi="Arial" w:cs="B Nazanin" w:hint="cs"/>
          <w:sz w:val="24"/>
          <w:szCs w:val="24"/>
          <w:rtl/>
          <w:lang w:bidi="fa-IR"/>
        </w:rPr>
        <w:t>5</w:t>
      </w:r>
      <w:r w:rsidRPr="004E23D0">
        <w:rPr>
          <w:rFonts w:ascii="Arial" w:hAnsi="Arial" w:cs="B Nazanin"/>
          <w:sz w:val="24"/>
          <w:szCs w:val="24"/>
          <w:rtl/>
          <w:lang w:bidi="fa-IR"/>
        </w:rPr>
        <w:t>-</w:t>
      </w:r>
      <w:r w:rsidR="00794FC0">
        <w:rPr>
          <w:rFonts w:ascii="Arial" w:hAnsi="Arial" w:cs="B Nazanin" w:hint="cs"/>
          <w:sz w:val="24"/>
          <w:szCs w:val="24"/>
          <w:rtl/>
          <w:lang w:bidi="fa-IR"/>
        </w:rPr>
        <w:t>6</w:t>
      </w:r>
      <w:r w:rsidRPr="004E23D0">
        <w:rPr>
          <w:rFonts w:ascii="Arial" w:hAnsi="Arial" w:cs="B Nazanin"/>
          <w:sz w:val="24"/>
          <w:szCs w:val="24"/>
          <w:rtl/>
          <w:lang w:bidi="fa-IR"/>
        </w:rPr>
        <w:t xml:space="preserve"> نشان داده شده است</w:t>
      </w:r>
      <w:r w:rsidRPr="004E23D0">
        <w:rPr>
          <w:rFonts w:ascii="Arial" w:hAnsi="Arial" w:cs="B Nazanin"/>
          <w:sz w:val="24"/>
          <w:szCs w:val="24"/>
          <w:lang w:bidi="fa-IR"/>
        </w:rPr>
        <w:t>.</w:t>
      </w:r>
      <w:r w:rsidR="003E1E71" w:rsidRPr="003E1E71">
        <w:rPr>
          <w:rFonts w:cs="B Nazanin" w:hint="cs"/>
          <w:sz w:val="20"/>
          <w:szCs w:val="24"/>
          <w:rtl/>
          <w:lang w:bidi="ar-SA"/>
        </w:rPr>
        <w:t xml:space="preserve"> </w:t>
      </w:r>
      <w:r w:rsidR="003E1E71" w:rsidRPr="00975A2E">
        <w:rPr>
          <w:rFonts w:cs="B Nazanin" w:hint="cs"/>
          <w:sz w:val="20"/>
          <w:szCs w:val="24"/>
          <w:rtl/>
          <w:lang w:bidi="ar-SA"/>
        </w:rPr>
        <w:t xml:space="preserve">از آنجاکه نرخ </w:t>
      </w:r>
      <w:r w:rsidR="003E1E71" w:rsidRPr="00975A2E">
        <w:rPr>
          <w:rFonts w:cs="B Nazanin"/>
          <w:sz w:val="20"/>
          <w:szCs w:val="24"/>
          <w:rtl/>
          <w:lang w:bidi="ar-SA"/>
        </w:rPr>
        <w:t>پاداش و جريمه</w:t>
      </w:r>
      <w:r w:rsidR="003E1E71" w:rsidRPr="00975A2E">
        <w:rPr>
          <w:rFonts w:cs="B Nazanin" w:hint="cs"/>
          <w:sz w:val="20"/>
          <w:szCs w:val="24"/>
          <w:rtl/>
          <w:lang w:bidi="ar-SA"/>
        </w:rPr>
        <w:t xml:space="preserve"> برابر هستند</w:t>
      </w:r>
      <w:r w:rsidR="003E1E71" w:rsidRPr="00975A2E">
        <w:rPr>
          <w:rFonts w:cs="B Nazanin"/>
          <w:sz w:val="20"/>
          <w:szCs w:val="24"/>
          <w:rtl/>
          <w:lang w:bidi="ar-SA"/>
        </w:rPr>
        <w:t xml:space="preserve">، </w:t>
      </w:r>
      <w:r w:rsidR="003E1E71" w:rsidRPr="00975A2E">
        <w:rPr>
          <w:rFonts w:cs="B Nazanin" w:hint="cs"/>
          <w:sz w:val="20"/>
          <w:szCs w:val="24"/>
          <w:rtl/>
          <w:lang w:bidi="ar-SA"/>
        </w:rPr>
        <w:t xml:space="preserve">باید </w:t>
      </w:r>
      <w:r w:rsidR="003E1E71" w:rsidRPr="00975A2E">
        <w:rPr>
          <w:rFonts w:cs="B Nazanin"/>
          <w:sz w:val="20"/>
          <w:szCs w:val="24"/>
          <w:rtl/>
          <w:lang w:bidi="ar-SA"/>
        </w:rPr>
        <w:t xml:space="preserve">مقادير کمی </w:t>
      </w:r>
      <w:r w:rsidR="003E1E71" w:rsidRPr="00975A2E">
        <w:rPr>
          <w:rFonts w:cs="B Nazanin" w:hint="cs"/>
          <w:sz w:val="20"/>
          <w:szCs w:val="24"/>
          <w:rtl/>
          <w:lang w:bidi="ar-SA"/>
        </w:rPr>
        <w:t>داشته باشند</w:t>
      </w:r>
      <w:r w:rsidR="003E1E71" w:rsidRPr="00975A2E">
        <w:rPr>
          <w:rFonts w:cs="B Nazanin"/>
          <w:sz w:val="20"/>
          <w:szCs w:val="24"/>
          <w:rtl/>
          <w:lang w:bidi="ar-SA"/>
        </w:rPr>
        <w:t xml:space="preserve"> تا الگوريتم بتواند به تدريج و به آهستگی، زمانبندی مناسب را بدست آورد</w:t>
      </w:r>
      <w:r w:rsidR="003E1E71" w:rsidRPr="00975A2E">
        <w:rPr>
          <w:rFonts w:ascii="B Nazanin" w:cs="B Nazanin" w:hint="cs"/>
          <w:sz w:val="24"/>
          <w:szCs w:val="24"/>
          <w:rtl/>
        </w:rPr>
        <w:t>.</w:t>
      </w:r>
      <w:r w:rsidR="003E1E71" w:rsidRPr="00975A2E">
        <w:rPr>
          <w:rFonts w:cs="B Nazanin"/>
          <w:sz w:val="20"/>
          <w:szCs w:val="24"/>
        </w:rPr>
        <w:t xml:space="preserve"> </w:t>
      </w:r>
      <w:r w:rsidR="003E1E71" w:rsidRPr="00975A2E">
        <w:rPr>
          <w:rFonts w:cs="B Nazanin" w:hint="cs"/>
          <w:sz w:val="20"/>
          <w:szCs w:val="24"/>
          <w:rtl/>
          <w:lang w:bidi="ar-SA"/>
        </w:rPr>
        <w:t xml:space="preserve"> در بودجه ثابت</w:t>
      </w:r>
      <w:r w:rsidR="003E1E71" w:rsidRPr="00975A2E">
        <w:rPr>
          <w:rFonts w:ascii="B Nazanin" w:cs="B Nazanin" w:hint="cs"/>
          <w:sz w:val="24"/>
          <w:szCs w:val="24"/>
          <w:rtl/>
        </w:rPr>
        <w:t xml:space="preserve">150000 </w:t>
      </w:r>
      <w:r w:rsidR="003E1E71" w:rsidRPr="00975A2E">
        <w:rPr>
          <w:rFonts w:cs="B Nazanin" w:hint="cs"/>
          <w:sz w:val="20"/>
          <w:szCs w:val="24"/>
          <w:rtl/>
          <w:lang w:bidi="ar-SA"/>
        </w:rPr>
        <w:t xml:space="preserve">میزان نرخ پاداش و جریمه یکسان و </w:t>
      </w:r>
      <w:r w:rsidR="003E1E71" w:rsidRPr="00975A2E">
        <w:rPr>
          <w:rFonts w:ascii="B Nazanin" w:cs="B Nazanin" w:hint="cs"/>
          <w:sz w:val="24"/>
          <w:szCs w:val="24"/>
          <w:rtl/>
        </w:rPr>
        <w:t>0.0</w:t>
      </w:r>
      <w:r w:rsidR="003E1E71">
        <w:rPr>
          <w:rFonts w:cs="B Nazanin" w:hint="cs"/>
          <w:sz w:val="20"/>
          <w:szCs w:val="24"/>
          <w:rtl/>
          <w:lang w:bidi="fa-IR"/>
        </w:rPr>
        <w:t>5</w:t>
      </w:r>
      <w:r w:rsidR="003E1E71" w:rsidRPr="00975A2E">
        <w:rPr>
          <w:rFonts w:cs="B Nazanin" w:hint="cs"/>
          <w:sz w:val="20"/>
          <w:szCs w:val="24"/>
          <w:rtl/>
          <w:lang w:bidi="ar-SA"/>
        </w:rPr>
        <w:t xml:space="preserve"> بهترین حالت برای الگوریتم های بر پایه اتوماتای یادگیر می باشند</w:t>
      </w:r>
      <w:r w:rsidR="003E1E71" w:rsidRPr="00975A2E">
        <w:rPr>
          <w:rFonts w:ascii="B Nazanin" w:cs="B Nazanin" w:hint="cs"/>
          <w:sz w:val="24"/>
          <w:szCs w:val="24"/>
          <w:rtl/>
        </w:rPr>
        <w:t>.</w:t>
      </w:r>
    </w:p>
    <w:p w:rsidR="007B71CA" w:rsidRPr="007B71CA" w:rsidRDefault="007B71CA" w:rsidP="007B71CA">
      <w:pPr>
        <w:bidi/>
        <w:spacing w:before="120" w:after="0" w:line="288" w:lineRule="auto"/>
        <w:ind w:firstLine="562"/>
        <w:jc w:val="both"/>
        <w:rPr>
          <w:rFonts w:cs="B Nazanin"/>
          <w:sz w:val="20"/>
          <w:szCs w:val="24"/>
          <w:rtl/>
          <w:lang w:bidi="ar-SA"/>
        </w:rPr>
      </w:pPr>
      <w:r w:rsidRPr="007B71CA">
        <w:rPr>
          <w:rFonts w:cs="B Nazanin" w:hint="cs"/>
          <w:sz w:val="20"/>
          <w:szCs w:val="24"/>
          <w:rtl/>
          <w:lang w:bidi="ar-SA"/>
        </w:rPr>
        <w:t xml:space="preserve">همانطور که گفته شد، نرخ </w:t>
      </w:r>
      <w:r w:rsidRPr="007B71CA">
        <w:rPr>
          <w:rFonts w:cs="B Nazanin"/>
          <w:sz w:val="20"/>
          <w:szCs w:val="24"/>
          <w:rtl/>
          <w:lang w:bidi="ar-SA"/>
        </w:rPr>
        <w:t>پاداش و جريمه</w:t>
      </w:r>
      <w:r w:rsidRPr="007B71CA">
        <w:rPr>
          <w:rFonts w:cs="B Nazanin" w:hint="cs"/>
          <w:sz w:val="20"/>
          <w:szCs w:val="24"/>
          <w:rtl/>
          <w:lang w:bidi="ar-SA"/>
        </w:rPr>
        <w:t xml:space="preserve"> باهم برابر هستند</w:t>
      </w:r>
      <w:r w:rsidRPr="007B71CA">
        <w:rPr>
          <w:rFonts w:cs="B Nazanin"/>
          <w:sz w:val="20"/>
          <w:szCs w:val="24"/>
          <w:rtl/>
          <w:lang w:bidi="ar-SA"/>
        </w:rPr>
        <w:t xml:space="preserve">، </w:t>
      </w:r>
      <w:r w:rsidRPr="007B71CA">
        <w:rPr>
          <w:rFonts w:cs="B Nazanin" w:hint="cs"/>
          <w:sz w:val="20"/>
          <w:szCs w:val="24"/>
          <w:rtl/>
          <w:lang w:bidi="ar-SA"/>
        </w:rPr>
        <w:t>پس باید</w:t>
      </w:r>
      <w:r w:rsidRPr="007B71CA">
        <w:rPr>
          <w:rFonts w:ascii="B Nazanin" w:cs="B Nazanin" w:hint="cs"/>
          <w:sz w:val="24"/>
          <w:szCs w:val="24"/>
          <w:rtl/>
        </w:rPr>
        <w:t xml:space="preserve"> </w:t>
      </w:r>
      <w:r w:rsidRPr="007B71CA">
        <w:rPr>
          <w:rFonts w:cs="B Nazanin"/>
          <w:sz w:val="20"/>
          <w:szCs w:val="24"/>
          <w:rtl/>
          <w:lang w:bidi="ar-SA"/>
        </w:rPr>
        <w:t xml:space="preserve">مقادير کمی </w:t>
      </w:r>
      <w:r w:rsidRPr="007B71CA">
        <w:rPr>
          <w:rFonts w:cs="B Nazanin" w:hint="cs"/>
          <w:sz w:val="20"/>
          <w:szCs w:val="24"/>
          <w:rtl/>
          <w:lang w:bidi="ar-SA"/>
        </w:rPr>
        <w:t>داشته باشند</w:t>
      </w:r>
      <w:r w:rsidRPr="007B71CA">
        <w:rPr>
          <w:rFonts w:cs="B Nazanin"/>
          <w:sz w:val="20"/>
          <w:szCs w:val="24"/>
          <w:rtl/>
          <w:lang w:bidi="ar-SA"/>
        </w:rPr>
        <w:t xml:space="preserve"> تا الگوريتم بتواند به تدريج و به آهستگی، زمانبندی مناسب را بدست آورد</w:t>
      </w:r>
      <w:r w:rsidRPr="007B71CA">
        <w:rPr>
          <w:rFonts w:ascii="B Nazanin" w:cs="B Nazanin" w:hint="cs"/>
          <w:sz w:val="24"/>
          <w:szCs w:val="24"/>
          <w:rtl/>
        </w:rPr>
        <w:t xml:space="preserve">. </w:t>
      </w:r>
      <w:r w:rsidRPr="007B71CA">
        <w:rPr>
          <w:rFonts w:cs="B Nazanin" w:hint="cs"/>
          <w:sz w:val="20"/>
          <w:szCs w:val="24"/>
          <w:rtl/>
          <w:lang w:bidi="ar-SA"/>
        </w:rPr>
        <w:t xml:space="preserve">به علت اینکه در این مدل پاسخ محیط </w:t>
      </w:r>
      <w:r w:rsidRPr="007B71CA">
        <w:rPr>
          <w:rFonts w:ascii="B Nazanin" w:cs="B Nazanin" w:hint="cs"/>
          <w:sz w:val="24"/>
          <w:szCs w:val="24"/>
          <w:rtl/>
        </w:rPr>
        <w:t>(</w:t>
      </w:r>
      <w:r w:rsidRPr="007B71CA">
        <w:rPr>
          <w:rFonts w:cs="B Nazanin" w:hint="cs"/>
          <w:sz w:val="20"/>
          <w:szCs w:val="24"/>
          <w:rtl/>
          <w:lang w:bidi="ar-SA"/>
        </w:rPr>
        <w:t>پاسخ مطلوب</w:t>
      </w:r>
      <w:r w:rsidRPr="007B71CA">
        <w:rPr>
          <w:rFonts w:ascii="B Nazanin" w:cs="B Nazanin" w:hint="cs"/>
          <w:sz w:val="24"/>
          <w:szCs w:val="24"/>
          <w:rtl/>
        </w:rPr>
        <w:t xml:space="preserve">) </w:t>
      </w:r>
      <w:r w:rsidRPr="007B71CA">
        <w:rPr>
          <w:rFonts w:cs="B Nazanin" w:hint="cs"/>
          <w:sz w:val="20"/>
          <w:szCs w:val="24"/>
          <w:rtl/>
          <w:lang w:bidi="ar-SA"/>
        </w:rPr>
        <w:t xml:space="preserve">بستگی </w:t>
      </w:r>
      <w:bookmarkStart w:id="899" w:name="OLE_LINK118"/>
      <w:bookmarkStart w:id="900" w:name="OLE_LINK119"/>
      <w:r w:rsidRPr="007B71CA">
        <w:rPr>
          <w:rFonts w:cs="B Nazanin" w:hint="cs"/>
          <w:sz w:val="20"/>
          <w:szCs w:val="24"/>
          <w:rtl/>
          <w:lang w:bidi="ar-SA"/>
        </w:rPr>
        <w:t>به میزان ارزانی منبع انتخابی نسبت به تکرار قبل</w:t>
      </w:r>
      <w:bookmarkEnd w:id="899"/>
      <w:bookmarkEnd w:id="900"/>
      <w:r w:rsidRPr="007B71CA">
        <w:rPr>
          <w:rFonts w:cs="B Nazanin" w:hint="cs"/>
          <w:sz w:val="20"/>
          <w:szCs w:val="24"/>
          <w:rtl/>
          <w:lang w:bidi="ar-SA"/>
        </w:rPr>
        <w:t xml:space="preserve"> دارد، </w:t>
      </w:r>
      <w:r w:rsidRPr="007B71CA">
        <w:rPr>
          <w:rFonts w:cs="B Nazanin"/>
          <w:sz w:val="20"/>
          <w:szCs w:val="24"/>
          <w:rtl/>
          <w:lang w:bidi="ar-SA"/>
        </w:rPr>
        <w:t xml:space="preserve">نتایج </w:t>
      </w:r>
      <w:r w:rsidRPr="007B71CA">
        <w:rPr>
          <w:rFonts w:cs="B Nazanin" w:hint="cs"/>
          <w:sz w:val="20"/>
          <w:szCs w:val="24"/>
          <w:rtl/>
          <w:lang w:bidi="ar-SA"/>
        </w:rPr>
        <w:t xml:space="preserve">مدل </w:t>
      </w:r>
      <w:r w:rsidRPr="007B71CA">
        <w:rPr>
          <w:rFonts w:ascii="Times New Roman" w:hAnsi="Times New Roman" w:cs="Times New Roman"/>
          <w:sz w:val="20"/>
          <w:szCs w:val="24"/>
          <w:lang w:bidi="ar-SA"/>
        </w:rPr>
        <w:t>S-L</w:t>
      </w:r>
      <w:r w:rsidRPr="007B71CA">
        <w:rPr>
          <w:rFonts w:ascii="Times New Roman" w:hAnsi="Times New Roman" w:cs="Times New Roman"/>
          <w:sz w:val="20"/>
          <w:szCs w:val="24"/>
          <w:vertAlign w:val="subscript"/>
          <w:lang w:bidi="ar-SA"/>
        </w:rPr>
        <w:t>RP</w:t>
      </w:r>
      <w:r w:rsidRPr="007B71CA">
        <w:rPr>
          <w:rFonts w:ascii="Times New Roman" w:hAnsi="Times New Roman" w:cs="Times New Roman"/>
          <w:sz w:val="24"/>
          <w:szCs w:val="24"/>
          <w:rtl/>
        </w:rPr>
        <w:t xml:space="preserve"> </w:t>
      </w:r>
      <w:r w:rsidRPr="007B71CA">
        <w:rPr>
          <w:rFonts w:cs="B Nazanin"/>
          <w:sz w:val="20"/>
          <w:szCs w:val="24"/>
          <w:rtl/>
          <w:lang w:bidi="ar-SA"/>
        </w:rPr>
        <w:t xml:space="preserve">بهتر از نتایج مدل </w:t>
      </w:r>
      <w:r w:rsidRPr="007B71CA">
        <w:rPr>
          <w:rFonts w:ascii="Times New Roman" w:hAnsi="Times New Roman" w:cs="Times New Roman"/>
          <w:sz w:val="20"/>
          <w:szCs w:val="24"/>
          <w:lang w:bidi="ar-SA"/>
        </w:rPr>
        <w:t>P-L</w:t>
      </w:r>
      <w:r w:rsidRPr="007B71CA">
        <w:rPr>
          <w:rFonts w:ascii="Times New Roman" w:hAnsi="Times New Roman" w:cs="Times New Roman"/>
          <w:sz w:val="20"/>
          <w:szCs w:val="24"/>
          <w:vertAlign w:val="subscript"/>
          <w:lang w:bidi="ar-SA"/>
        </w:rPr>
        <w:t>RP</w:t>
      </w:r>
      <w:r w:rsidRPr="007B71CA">
        <w:rPr>
          <w:rFonts w:ascii="B Nazanin" w:cs="B Nazanin"/>
          <w:sz w:val="24"/>
          <w:szCs w:val="24"/>
          <w:rtl/>
        </w:rPr>
        <w:t xml:space="preserve"> </w:t>
      </w:r>
      <w:r w:rsidRPr="007B71CA">
        <w:rPr>
          <w:rFonts w:cs="B Nazanin" w:hint="cs"/>
          <w:sz w:val="20"/>
          <w:szCs w:val="24"/>
          <w:rtl/>
          <w:lang w:bidi="ar-SA"/>
        </w:rPr>
        <w:t>شده</w:t>
      </w:r>
      <w:r w:rsidRPr="007B71CA">
        <w:rPr>
          <w:rFonts w:ascii="B Nazanin" w:cs="B Nazanin" w:hint="cs"/>
          <w:sz w:val="24"/>
          <w:szCs w:val="24"/>
          <w:rtl/>
        </w:rPr>
        <w:softHyphen/>
      </w:r>
      <w:r w:rsidRPr="007B71CA">
        <w:rPr>
          <w:rFonts w:cs="B Nazanin" w:hint="cs"/>
          <w:sz w:val="20"/>
          <w:szCs w:val="24"/>
          <w:rtl/>
          <w:lang w:bidi="ar-SA"/>
        </w:rPr>
        <w:t>است</w:t>
      </w:r>
      <w:r w:rsidRPr="007B71CA">
        <w:rPr>
          <w:rFonts w:cs="B Nazanin"/>
          <w:sz w:val="20"/>
          <w:szCs w:val="24"/>
          <w:lang w:bidi="ar-SA"/>
        </w:rPr>
        <w:t>.</w:t>
      </w:r>
    </w:p>
    <w:p w:rsidR="007B71CA" w:rsidRDefault="007B71CA" w:rsidP="007B71CA">
      <w:pPr>
        <w:bidi/>
        <w:spacing w:before="120" w:after="0" w:line="288" w:lineRule="auto"/>
        <w:ind w:firstLine="562"/>
        <w:jc w:val="both"/>
        <w:rPr>
          <w:rFonts w:ascii="B Nazanin" w:cs="B Nazanin"/>
          <w:sz w:val="24"/>
          <w:szCs w:val="24"/>
          <w:rtl/>
          <w:lang w:bidi="fa-IR"/>
        </w:rPr>
      </w:pPr>
    </w:p>
    <w:p w:rsidR="00E834D7" w:rsidRPr="003E1E71" w:rsidRDefault="003E1E71" w:rsidP="003E1E71">
      <w:pPr>
        <w:pStyle w:val="Caption"/>
        <w:bidi/>
        <w:jc w:val="center"/>
        <w:rPr>
          <w:rFonts w:ascii="B Nazanin" w:cs="B Nazanin"/>
          <w:color w:val="auto"/>
          <w:sz w:val="22"/>
          <w:szCs w:val="22"/>
          <w:rtl/>
        </w:rPr>
      </w:pPr>
      <w:bookmarkStart w:id="901" w:name="_Toc271851122"/>
      <w:bookmarkStart w:id="902" w:name="_Toc272055000"/>
      <w:r w:rsidRPr="003E1E71">
        <w:rPr>
          <w:rFonts w:cs="B Nazanin" w:hint="eastAsia"/>
          <w:color w:val="auto"/>
          <w:sz w:val="22"/>
          <w:szCs w:val="22"/>
          <w:rtl/>
          <w:lang w:bidi="ar-SA"/>
        </w:rPr>
        <w:lastRenderedPageBreak/>
        <w:t>جدول</w:t>
      </w:r>
      <w:r w:rsidRPr="003E1E71">
        <w:rPr>
          <w:rFonts w:cs="B Nazanin"/>
          <w:color w:val="auto"/>
          <w:sz w:val="22"/>
          <w:szCs w:val="22"/>
          <w:rtl/>
          <w:lang w:bidi="ar-SA"/>
        </w:rPr>
        <w:t xml:space="preserve">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6</w:t>
      </w:r>
      <w:r w:rsidR="002A4878">
        <w:rPr>
          <w:rFonts w:cs="B Nazanin"/>
          <w:color w:val="auto"/>
          <w:sz w:val="22"/>
          <w:szCs w:val="22"/>
          <w:rtl/>
          <w:lang w:bidi="ar-SA"/>
        </w:rPr>
        <w:fldChar w:fldCharType="end"/>
      </w:r>
      <w:r w:rsidR="00E834D7" w:rsidRPr="003E1E71">
        <w:rPr>
          <w:rFonts w:cs="B Nazanin" w:hint="cs"/>
          <w:color w:val="auto"/>
          <w:sz w:val="22"/>
          <w:szCs w:val="22"/>
          <w:rtl/>
          <w:lang w:bidi="ar-SA"/>
        </w:rPr>
        <w:t>: تغییرات میزان پاداش و جریمه</w:t>
      </w:r>
      <w:r w:rsidR="0083433D" w:rsidRPr="003E1E71">
        <w:rPr>
          <w:rFonts w:cs="B Nazanin" w:hint="cs"/>
          <w:color w:val="auto"/>
          <w:sz w:val="22"/>
          <w:szCs w:val="22"/>
          <w:rtl/>
          <w:lang w:bidi="ar-SA"/>
        </w:rPr>
        <w:t xml:space="preserve"> در مدل </w:t>
      </w:r>
      <w:r w:rsidR="0083433D" w:rsidRPr="00690625">
        <w:rPr>
          <w:rFonts w:ascii="Times New Roman" w:hAnsi="Times New Roman" w:cs="Times New Roman"/>
          <w:color w:val="auto"/>
          <w:lang w:bidi="ar-SA"/>
        </w:rPr>
        <w:t>S-L</w:t>
      </w:r>
      <w:r w:rsidR="0083433D" w:rsidRPr="00690625">
        <w:rPr>
          <w:rFonts w:ascii="Times New Roman" w:hAnsi="Times New Roman" w:cs="Times New Roman"/>
          <w:color w:val="auto"/>
          <w:vertAlign w:val="subscript"/>
          <w:lang w:bidi="ar-SA"/>
        </w:rPr>
        <w:t>RP</w:t>
      </w:r>
      <w:r w:rsidR="00E834D7" w:rsidRPr="003E1E71">
        <w:rPr>
          <w:rFonts w:ascii="Arial" w:hAnsi="Arial" w:cs="B Nazanin"/>
          <w:color w:val="auto"/>
          <w:sz w:val="22"/>
          <w:szCs w:val="22"/>
          <w:rtl/>
          <w:lang w:bidi="ar-SA"/>
        </w:rPr>
        <w:t xml:space="preserve"> </w:t>
      </w:r>
      <w:r w:rsidR="005475CC" w:rsidRPr="003E1E71">
        <w:rPr>
          <w:rFonts w:cs="B Nazanin" w:hint="cs"/>
          <w:color w:val="auto"/>
          <w:sz w:val="22"/>
          <w:szCs w:val="22"/>
          <w:rtl/>
          <w:lang w:bidi="fa-IR"/>
        </w:rPr>
        <w:t xml:space="preserve">و </w:t>
      </w:r>
      <w:r w:rsidR="00E834D7" w:rsidRPr="003E1E71">
        <w:rPr>
          <w:rFonts w:cs="B Nazanin" w:hint="cs"/>
          <w:color w:val="auto"/>
          <w:sz w:val="22"/>
          <w:szCs w:val="22"/>
          <w:rtl/>
          <w:lang w:bidi="ar-SA"/>
        </w:rPr>
        <w:t>الگوريتم</w:t>
      </w:r>
      <w:r w:rsidR="00E834D7" w:rsidRPr="003E1E71">
        <w:rPr>
          <w:rFonts w:ascii="B Nazanin" w:cs="B Nazanin" w:hint="eastAsia"/>
          <w:color w:val="auto"/>
          <w:sz w:val="22"/>
          <w:szCs w:val="22"/>
          <w:rtl/>
        </w:rPr>
        <w:t>‌</w:t>
      </w:r>
      <w:r w:rsidR="00E834D7" w:rsidRPr="003E1E71">
        <w:rPr>
          <w:rFonts w:cs="B Nazanin" w:hint="cs"/>
          <w:color w:val="auto"/>
          <w:sz w:val="22"/>
          <w:szCs w:val="22"/>
          <w:rtl/>
          <w:lang w:bidi="ar-SA"/>
        </w:rPr>
        <w:t xml:space="preserve">های بهينه‌سازی زمان با بودجه‌ ثابت </w:t>
      </w:r>
      <w:r w:rsidR="00E834D7" w:rsidRPr="003E1E71">
        <w:rPr>
          <w:rFonts w:ascii="B Nazanin" w:cs="B Nazanin" w:hint="cs"/>
          <w:color w:val="auto"/>
          <w:sz w:val="22"/>
          <w:szCs w:val="22"/>
          <w:rtl/>
        </w:rPr>
        <w:t>150000</w:t>
      </w:r>
      <w:bookmarkEnd w:id="901"/>
      <w:bookmarkEnd w:id="90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6"/>
        <w:gridCol w:w="1476"/>
        <w:gridCol w:w="1476"/>
        <w:gridCol w:w="1476"/>
        <w:gridCol w:w="738"/>
        <w:gridCol w:w="738"/>
      </w:tblGrid>
      <w:tr w:rsidR="00E834D7" w:rsidRPr="00741D58">
        <w:tc>
          <w:tcPr>
            <w:tcW w:w="7380" w:type="dxa"/>
            <w:gridSpan w:val="5"/>
          </w:tcPr>
          <w:p w:rsidR="00E834D7" w:rsidRPr="00741D58" w:rsidRDefault="00E834D7"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fa-IR"/>
              </w:rPr>
              <w:t>الگوريتم‌ها</w:t>
            </w:r>
          </w:p>
        </w:tc>
        <w:tc>
          <w:tcPr>
            <w:tcW w:w="738" w:type="dxa"/>
            <w:vMerge w:val="restart"/>
            <w:vAlign w:val="center"/>
          </w:tcPr>
          <w:p w:rsidR="00E834D7" w:rsidRPr="00741D58" w:rsidRDefault="00E834D7"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ar-SA"/>
              </w:rPr>
              <w:t>نرخ پاداش</w:t>
            </w:r>
          </w:p>
        </w:tc>
        <w:tc>
          <w:tcPr>
            <w:tcW w:w="738" w:type="dxa"/>
            <w:vMerge w:val="restart"/>
            <w:vAlign w:val="center"/>
          </w:tcPr>
          <w:p w:rsidR="00E834D7" w:rsidRPr="00741D58" w:rsidRDefault="00E834D7"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ar-SA"/>
              </w:rPr>
              <w:t>نرخ جریمه</w:t>
            </w:r>
          </w:p>
        </w:tc>
      </w:tr>
      <w:tr w:rsidR="00E834D7" w:rsidRPr="00741D58">
        <w:tc>
          <w:tcPr>
            <w:tcW w:w="1476" w:type="dxa"/>
            <w:tcBorders>
              <w:bottom w:val="single" w:sz="4" w:space="0" w:color="auto"/>
            </w:tcBorders>
            <w:vAlign w:val="center"/>
          </w:tcPr>
          <w:p w:rsidR="00E834D7" w:rsidRPr="00741D58" w:rsidRDefault="00E834D7"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Minimum</w:t>
            </w:r>
          </w:p>
        </w:tc>
        <w:tc>
          <w:tcPr>
            <w:tcW w:w="1476" w:type="dxa"/>
            <w:tcBorders>
              <w:bottom w:val="single" w:sz="4" w:space="0" w:color="auto"/>
            </w:tcBorders>
            <w:vAlign w:val="center"/>
          </w:tcPr>
          <w:p w:rsidR="00E834D7" w:rsidRPr="00741D58" w:rsidRDefault="00E834D7"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ALATO</w:t>
            </w:r>
          </w:p>
        </w:tc>
        <w:tc>
          <w:tcPr>
            <w:tcW w:w="1476" w:type="dxa"/>
            <w:tcBorders>
              <w:bottom w:val="single" w:sz="4" w:space="0" w:color="auto"/>
            </w:tcBorders>
            <w:vAlign w:val="center"/>
          </w:tcPr>
          <w:p w:rsidR="00E834D7" w:rsidRPr="00741D58" w:rsidRDefault="00E834D7" w:rsidP="00741D58">
            <w:pPr>
              <w:keepNext/>
              <w:bidi/>
              <w:spacing w:after="0" w:line="240" w:lineRule="auto"/>
              <w:jc w:val="center"/>
              <w:rPr>
                <w:rFonts w:ascii="Times New Roman" w:eastAsia="MS Mincho" w:hAnsi="Times New Roman" w:cs="Times New Roman"/>
                <w:sz w:val="18"/>
                <w:szCs w:val="18"/>
                <w:lang w:eastAsia="ja-JP" w:bidi="fa-IR"/>
              </w:rPr>
            </w:pPr>
            <w:r w:rsidRPr="00741D58">
              <w:rPr>
                <w:rFonts w:ascii="Times New Roman" w:eastAsia="MS Mincho" w:hAnsi="Times New Roman" w:cs="Times New Roman"/>
                <w:sz w:val="18"/>
                <w:szCs w:val="18"/>
                <w:lang w:eastAsia="ja-JP"/>
              </w:rPr>
              <w:t>LATO</w:t>
            </w:r>
          </w:p>
        </w:tc>
        <w:tc>
          <w:tcPr>
            <w:tcW w:w="1476" w:type="dxa"/>
            <w:tcBorders>
              <w:bottom w:val="single" w:sz="4" w:space="0" w:color="auto"/>
            </w:tcBorders>
          </w:tcPr>
          <w:p w:rsidR="00E834D7" w:rsidRPr="00741D58" w:rsidRDefault="00E834D7" w:rsidP="00741D58">
            <w:pPr>
              <w:pStyle w:val="MyFigureCaption"/>
              <w:bidi/>
              <w:spacing w:before="120" w:line="288" w:lineRule="auto"/>
              <w:rPr>
                <w:rFonts w:cs="Times New Roman"/>
                <w:b w:val="0"/>
                <w:bCs w:val="0"/>
                <w:color w:val="auto"/>
                <w:szCs w:val="18"/>
                <w:rtl/>
                <w:lang w:bidi="fa-IR"/>
              </w:rPr>
            </w:pPr>
            <w:r w:rsidRPr="00741D58">
              <w:rPr>
                <w:rFonts w:cs="Times New Roman"/>
                <w:b w:val="0"/>
                <w:bCs w:val="0"/>
                <w:color w:val="auto"/>
                <w:szCs w:val="18"/>
                <w:lang w:bidi="fa-IR"/>
              </w:rPr>
              <w:t>AEBTO</w:t>
            </w:r>
          </w:p>
        </w:tc>
        <w:tc>
          <w:tcPr>
            <w:tcW w:w="1476" w:type="dxa"/>
            <w:tcBorders>
              <w:bottom w:val="single" w:sz="4" w:space="0" w:color="auto"/>
            </w:tcBorders>
            <w:vAlign w:val="center"/>
          </w:tcPr>
          <w:p w:rsidR="00E834D7" w:rsidRPr="00741D58" w:rsidRDefault="00E834D7" w:rsidP="00741D58">
            <w:pPr>
              <w:pStyle w:val="MyFigureCaption"/>
              <w:bidi/>
              <w:spacing w:before="120" w:line="288" w:lineRule="auto"/>
              <w:rPr>
                <w:rFonts w:cs="Times New Roman"/>
                <w:b w:val="0"/>
                <w:bCs w:val="0"/>
                <w:color w:val="auto"/>
                <w:szCs w:val="18"/>
                <w:rtl/>
                <w:lang w:bidi="fa-IR"/>
              </w:rPr>
            </w:pPr>
            <w:r w:rsidRPr="00741D58">
              <w:rPr>
                <w:rFonts w:eastAsia="MS Mincho" w:cs="Times New Roman"/>
                <w:b w:val="0"/>
                <w:bCs w:val="0"/>
                <w:color w:val="auto"/>
                <w:szCs w:val="18"/>
                <w:lang w:eastAsia="ja-JP"/>
              </w:rPr>
              <w:t>BTO</w:t>
            </w:r>
          </w:p>
        </w:tc>
        <w:tc>
          <w:tcPr>
            <w:tcW w:w="738" w:type="dxa"/>
            <w:vMerge/>
            <w:tcBorders>
              <w:bottom w:val="single" w:sz="4" w:space="0" w:color="auto"/>
            </w:tcBorders>
          </w:tcPr>
          <w:p w:rsidR="00E834D7" w:rsidRPr="00741D58" w:rsidRDefault="00E834D7" w:rsidP="00741D58">
            <w:pPr>
              <w:pStyle w:val="MyFigureCaption"/>
              <w:bidi/>
              <w:spacing w:before="120" w:line="288" w:lineRule="auto"/>
              <w:rPr>
                <w:rFonts w:cs="Times New Roman"/>
                <w:b w:val="0"/>
                <w:bCs w:val="0"/>
                <w:color w:val="auto"/>
                <w:sz w:val="24"/>
                <w:szCs w:val="24"/>
                <w:rtl/>
                <w:lang w:bidi="fa-IR"/>
              </w:rPr>
            </w:pPr>
          </w:p>
        </w:tc>
        <w:tc>
          <w:tcPr>
            <w:tcW w:w="738" w:type="dxa"/>
            <w:vMerge/>
            <w:tcBorders>
              <w:bottom w:val="single" w:sz="4" w:space="0" w:color="auto"/>
            </w:tcBorders>
          </w:tcPr>
          <w:p w:rsidR="00E834D7" w:rsidRPr="00741D58" w:rsidRDefault="00E834D7" w:rsidP="00741D58">
            <w:pPr>
              <w:pStyle w:val="MyFigureCaption"/>
              <w:bidi/>
              <w:spacing w:before="120" w:line="288" w:lineRule="auto"/>
              <w:rPr>
                <w:rFonts w:cs="Times New Roman"/>
                <w:b w:val="0"/>
                <w:bCs w:val="0"/>
                <w:color w:val="auto"/>
                <w:sz w:val="24"/>
                <w:szCs w:val="24"/>
                <w:rtl/>
                <w:lang w:bidi="fa-IR"/>
              </w:rPr>
            </w:pPr>
          </w:p>
        </w:tc>
      </w:tr>
      <w:tr w:rsidR="00E834D7" w:rsidRPr="00741D58">
        <w:tc>
          <w:tcPr>
            <w:tcW w:w="1476" w:type="dxa"/>
            <w:tcBorders>
              <w:bottom w:val="single" w:sz="4" w:space="0" w:color="auto"/>
            </w:tcBorders>
            <w:shd w:val="clear" w:color="auto" w:fill="auto"/>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tcBorders>
              <w:bottom w:val="single" w:sz="4" w:space="0" w:color="auto"/>
            </w:tcBorders>
            <w:shd w:val="clear" w:color="auto" w:fill="auto"/>
            <w:vAlign w:val="center"/>
          </w:tcPr>
          <w:p w:rsidR="00E834D7" w:rsidRPr="00741D58" w:rsidRDefault="00E834D7"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17,1</w:t>
            </w:r>
            <w:r w:rsidR="007A7C66" w:rsidRPr="00741D58">
              <w:rPr>
                <w:rFonts w:ascii="Times New Roman" w:eastAsia="MS Mincho" w:hAnsi="Times New Roman" w:cs="Times New Roman"/>
                <w:sz w:val="18"/>
                <w:szCs w:val="18"/>
                <w:lang w:eastAsia="ja-JP"/>
              </w:rPr>
              <w:t>68</w:t>
            </w:r>
          </w:p>
        </w:tc>
        <w:tc>
          <w:tcPr>
            <w:tcW w:w="1476" w:type="dxa"/>
            <w:tcBorders>
              <w:bottom w:val="single" w:sz="4" w:space="0" w:color="auto"/>
            </w:tcBorders>
            <w:shd w:val="clear" w:color="auto" w:fill="auto"/>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w:t>
            </w:r>
            <w:r w:rsidR="001A5CE8" w:rsidRPr="00741D58">
              <w:rPr>
                <w:rFonts w:ascii="Arial" w:hAnsi="Arial"/>
                <w:sz w:val="16"/>
                <w:szCs w:val="20"/>
              </w:rPr>
              <w:t>230</w:t>
            </w:r>
          </w:p>
        </w:tc>
        <w:tc>
          <w:tcPr>
            <w:tcW w:w="1476" w:type="dxa"/>
            <w:tcBorders>
              <w:bottom w:val="single" w:sz="4" w:space="0" w:color="auto"/>
            </w:tcBorders>
            <w:shd w:val="clear" w:color="auto" w:fill="auto"/>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17,240</w:t>
            </w:r>
          </w:p>
        </w:tc>
        <w:tc>
          <w:tcPr>
            <w:tcW w:w="1476" w:type="dxa"/>
            <w:tcBorders>
              <w:bottom w:val="single" w:sz="4" w:space="0" w:color="auto"/>
            </w:tcBorders>
            <w:shd w:val="clear" w:color="auto" w:fill="auto"/>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17,440</w:t>
            </w:r>
          </w:p>
        </w:tc>
        <w:tc>
          <w:tcPr>
            <w:tcW w:w="738" w:type="dxa"/>
            <w:tcBorders>
              <w:bottom w:val="single" w:sz="4" w:space="0" w:color="auto"/>
            </w:tcBorders>
            <w:shd w:val="clear" w:color="auto" w:fill="auto"/>
            <w:vAlign w:val="center"/>
          </w:tcPr>
          <w:p w:rsidR="00E834D7" w:rsidRPr="00741D58" w:rsidRDefault="00E834D7" w:rsidP="00741D58">
            <w:pPr>
              <w:keepNext/>
              <w:spacing w:after="0" w:line="240" w:lineRule="auto"/>
              <w:jc w:val="center"/>
              <w:rPr>
                <w:rFonts w:ascii="Arial" w:hAnsi="Arial"/>
                <w:sz w:val="16"/>
                <w:szCs w:val="20"/>
                <w:lang w:bidi="fa-IR"/>
              </w:rPr>
            </w:pPr>
            <w:r w:rsidRPr="00741D58">
              <w:rPr>
                <w:rFonts w:ascii="Arial" w:hAnsi="Arial"/>
                <w:sz w:val="16"/>
                <w:szCs w:val="20"/>
                <w:lang w:bidi="fa-IR"/>
              </w:rPr>
              <w:t>a=0.01</w:t>
            </w:r>
          </w:p>
        </w:tc>
        <w:tc>
          <w:tcPr>
            <w:tcW w:w="738" w:type="dxa"/>
            <w:tcBorders>
              <w:bottom w:val="single" w:sz="4" w:space="0" w:color="auto"/>
            </w:tcBorders>
            <w:shd w:val="clear" w:color="auto" w:fill="auto"/>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b=0.01</w:t>
            </w:r>
          </w:p>
        </w:tc>
      </w:tr>
      <w:tr w:rsidR="00E834D7" w:rsidRPr="00741D58">
        <w:tc>
          <w:tcPr>
            <w:tcW w:w="1476" w:type="dxa"/>
            <w:shd w:val="clear" w:color="auto" w:fill="B1FC8C"/>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shd w:val="clear" w:color="auto" w:fill="B1FC8C"/>
            <w:vAlign w:val="center"/>
          </w:tcPr>
          <w:p w:rsidR="00E834D7" w:rsidRPr="00741D58" w:rsidRDefault="00E834D7"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w:t>
            </w:r>
            <w:r w:rsidR="007A7C66" w:rsidRPr="00741D58">
              <w:rPr>
                <w:rFonts w:ascii="Times New Roman" w:eastAsia="MS Mincho" w:hAnsi="Times New Roman" w:cs="Times New Roman"/>
                <w:sz w:val="18"/>
                <w:szCs w:val="18"/>
                <w:lang w:eastAsia="ja-JP"/>
              </w:rPr>
              <w:t>160</w:t>
            </w:r>
          </w:p>
        </w:tc>
        <w:tc>
          <w:tcPr>
            <w:tcW w:w="1476" w:type="dxa"/>
            <w:shd w:val="clear" w:color="auto" w:fill="B1FC8C"/>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w:t>
            </w:r>
            <w:r w:rsidR="001A5CE8" w:rsidRPr="00741D58">
              <w:rPr>
                <w:rFonts w:ascii="Arial" w:hAnsi="Arial"/>
                <w:sz w:val="16"/>
                <w:szCs w:val="20"/>
              </w:rPr>
              <w:t>220</w:t>
            </w:r>
          </w:p>
        </w:tc>
        <w:tc>
          <w:tcPr>
            <w:tcW w:w="1476" w:type="dxa"/>
            <w:shd w:val="clear" w:color="auto" w:fill="B1FC8C"/>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17,440</w:t>
            </w:r>
          </w:p>
        </w:tc>
        <w:tc>
          <w:tcPr>
            <w:tcW w:w="1476" w:type="dxa"/>
            <w:shd w:val="clear" w:color="auto" w:fill="B1FC8C"/>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17,900</w:t>
            </w:r>
          </w:p>
        </w:tc>
        <w:tc>
          <w:tcPr>
            <w:tcW w:w="738" w:type="dxa"/>
            <w:shd w:val="clear" w:color="auto" w:fill="B1FC8C"/>
            <w:vAlign w:val="center"/>
          </w:tcPr>
          <w:p w:rsidR="00E834D7" w:rsidRPr="00741D58" w:rsidRDefault="00E834D7" w:rsidP="00741D58">
            <w:pPr>
              <w:keepNext/>
              <w:spacing w:after="0" w:line="240" w:lineRule="auto"/>
              <w:jc w:val="center"/>
              <w:rPr>
                <w:rFonts w:ascii="Arial" w:hAnsi="Arial"/>
                <w:sz w:val="16"/>
                <w:szCs w:val="20"/>
                <w:lang w:bidi="fa-IR"/>
              </w:rPr>
            </w:pPr>
            <w:r w:rsidRPr="00741D58">
              <w:rPr>
                <w:rFonts w:ascii="Arial" w:hAnsi="Arial"/>
                <w:sz w:val="16"/>
                <w:szCs w:val="20"/>
                <w:lang w:bidi="fa-IR"/>
              </w:rPr>
              <w:t>a=0.05</w:t>
            </w:r>
          </w:p>
        </w:tc>
        <w:tc>
          <w:tcPr>
            <w:tcW w:w="738" w:type="dxa"/>
            <w:shd w:val="clear" w:color="auto" w:fill="B1FC8C"/>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b=0.05</w:t>
            </w:r>
          </w:p>
        </w:tc>
      </w:tr>
      <w:tr w:rsidR="00E834D7" w:rsidRPr="00741D58">
        <w:tc>
          <w:tcPr>
            <w:tcW w:w="1476" w:type="dxa"/>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vAlign w:val="center"/>
          </w:tcPr>
          <w:p w:rsidR="00E834D7" w:rsidRPr="00741D58" w:rsidRDefault="00E834D7"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17,3</w:t>
            </w:r>
            <w:r w:rsidR="007A7C66" w:rsidRPr="00741D58">
              <w:rPr>
                <w:rFonts w:ascii="Times New Roman" w:eastAsia="MS Mincho" w:hAnsi="Times New Roman" w:cs="Times New Roman"/>
                <w:sz w:val="18"/>
                <w:szCs w:val="18"/>
                <w:lang w:eastAsia="ja-JP"/>
              </w:rPr>
              <w:t>70</w:t>
            </w:r>
          </w:p>
        </w:tc>
        <w:tc>
          <w:tcPr>
            <w:tcW w:w="1476" w:type="dxa"/>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17,4</w:t>
            </w:r>
            <w:r w:rsidR="001A5CE8" w:rsidRPr="00741D58">
              <w:rPr>
                <w:rFonts w:ascii="Arial" w:hAnsi="Arial"/>
                <w:sz w:val="16"/>
                <w:szCs w:val="20"/>
              </w:rPr>
              <w:t>4</w:t>
            </w:r>
            <w:r w:rsidRPr="00741D58">
              <w:rPr>
                <w:rFonts w:ascii="Arial" w:hAnsi="Arial"/>
                <w:sz w:val="16"/>
                <w:szCs w:val="20"/>
              </w:rPr>
              <w:t>0</w:t>
            </w:r>
          </w:p>
        </w:tc>
        <w:tc>
          <w:tcPr>
            <w:tcW w:w="1476" w:type="dxa"/>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17,645</w:t>
            </w:r>
          </w:p>
        </w:tc>
        <w:tc>
          <w:tcPr>
            <w:tcW w:w="1476" w:type="dxa"/>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17,950</w:t>
            </w:r>
          </w:p>
        </w:tc>
        <w:tc>
          <w:tcPr>
            <w:tcW w:w="738" w:type="dxa"/>
            <w:vAlign w:val="center"/>
          </w:tcPr>
          <w:p w:rsidR="00E834D7" w:rsidRPr="00741D58" w:rsidRDefault="00E834D7" w:rsidP="00741D58">
            <w:pPr>
              <w:keepNext/>
              <w:spacing w:after="0" w:line="240" w:lineRule="auto"/>
              <w:jc w:val="center"/>
              <w:rPr>
                <w:rFonts w:ascii="Arial" w:hAnsi="Arial"/>
                <w:sz w:val="16"/>
                <w:szCs w:val="20"/>
                <w:lang w:bidi="fa-IR"/>
              </w:rPr>
            </w:pPr>
            <w:r w:rsidRPr="00741D58">
              <w:rPr>
                <w:rFonts w:ascii="Arial" w:hAnsi="Arial"/>
                <w:sz w:val="16"/>
                <w:szCs w:val="20"/>
                <w:lang w:bidi="fa-IR"/>
              </w:rPr>
              <w:t>a=0.1</w:t>
            </w:r>
          </w:p>
        </w:tc>
        <w:tc>
          <w:tcPr>
            <w:tcW w:w="738" w:type="dxa"/>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b=0.1</w:t>
            </w:r>
          </w:p>
        </w:tc>
      </w:tr>
      <w:tr w:rsidR="00E834D7" w:rsidRPr="00741D58">
        <w:tc>
          <w:tcPr>
            <w:tcW w:w="1476" w:type="dxa"/>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vAlign w:val="center"/>
          </w:tcPr>
          <w:p w:rsidR="00E834D7" w:rsidRPr="00741D58" w:rsidRDefault="00E834D7"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17,4</w:t>
            </w:r>
            <w:r w:rsidR="007A7C66" w:rsidRPr="00741D58">
              <w:rPr>
                <w:rFonts w:ascii="Times New Roman" w:eastAsia="MS Mincho" w:hAnsi="Times New Roman" w:cs="Times New Roman"/>
                <w:sz w:val="18"/>
                <w:szCs w:val="18"/>
                <w:lang w:eastAsia="ja-JP"/>
              </w:rPr>
              <w:t>00</w:t>
            </w:r>
          </w:p>
        </w:tc>
        <w:tc>
          <w:tcPr>
            <w:tcW w:w="1476" w:type="dxa"/>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w:t>
            </w:r>
            <w:r w:rsidR="001A5CE8" w:rsidRPr="00741D58">
              <w:rPr>
                <w:rFonts w:ascii="Arial" w:hAnsi="Arial"/>
                <w:sz w:val="16"/>
                <w:szCs w:val="20"/>
              </w:rPr>
              <w:t>46</w:t>
            </w:r>
            <w:r w:rsidRPr="00741D58">
              <w:rPr>
                <w:rFonts w:ascii="Arial" w:hAnsi="Arial"/>
                <w:sz w:val="16"/>
                <w:szCs w:val="20"/>
              </w:rPr>
              <w:t>0</w:t>
            </w:r>
          </w:p>
        </w:tc>
        <w:tc>
          <w:tcPr>
            <w:tcW w:w="1476" w:type="dxa"/>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17,840</w:t>
            </w:r>
          </w:p>
        </w:tc>
        <w:tc>
          <w:tcPr>
            <w:tcW w:w="1476" w:type="dxa"/>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18,543</w:t>
            </w:r>
          </w:p>
        </w:tc>
        <w:tc>
          <w:tcPr>
            <w:tcW w:w="738" w:type="dxa"/>
            <w:vAlign w:val="center"/>
          </w:tcPr>
          <w:p w:rsidR="00E834D7" w:rsidRPr="00741D58" w:rsidRDefault="00E834D7" w:rsidP="00741D58">
            <w:pPr>
              <w:keepNext/>
              <w:spacing w:after="0" w:line="240" w:lineRule="auto"/>
              <w:jc w:val="center"/>
              <w:rPr>
                <w:rFonts w:ascii="Arial" w:hAnsi="Arial"/>
                <w:sz w:val="16"/>
                <w:szCs w:val="20"/>
                <w:lang w:bidi="fa-IR"/>
              </w:rPr>
            </w:pPr>
            <w:r w:rsidRPr="00741D58">
              <w:rPr>
                <w:rFonts w:ascii="Arial" w:hAnsi="Arial"/>
                <w:sz w:val="16"/>
                <w:szCs w:val="20"/>
                <w:lang w:bidi="fa-IR"/>
              </w:rPr>
              <w:t>a=0.5</w:t>
            </w:r>
          </w:p>
        </w:tc>
        <w:tc>
          <w:tcPr>
            <w:tcW w:w="738" w:type="dxa"/>
            <w:vAlign w:val="center"/>
          </w:tcPr>
          <w:p w:rsidR="00E834D7" w:rsidRPr="00741D58" w:rsidRDefault="00E834D7" w:rsidP="00741D58">
            <w:pPr>
              <w:keepNext/>
              <w:spacing w:after="0" w:line="240" w:lineRule="auto"/>
              <w:jc w:val="center"/>
              <w:rPr>
                <w:rFonts w:ascii="Arial" w:hAnsi="Arial"/>
                <w:sz w:val="16"/>
                <w:szCs w:val="20"/>
              </w:rPr>
            </w:pPr>
            <w:r w:rsidRPr="00741D58">
              <w:rPr>
                <w:rFonts w:ascii="Arial" w:hAnsi="Arial"/>
                <w:sz w:val="16"/>
                <w:szCs w:val="20"/>
              </w:rPr>
              <w:t>b=0.5</w:t>
            </w:r>
          </w:p>
        </w:tc>
      </w:tr>
    </w:tbl>
    <w:p w:rsidR="00D17060" w:rsidRDefault="00A85BEB" w:rsidP="000B4CE1">
      <w:pPr>
        <w:pStyle w:val="MyParagraph"/>
        <w:rPr>
          <w:rFonts w:ascii="Lucida Sans Unicode" w:hAnsi="Lucida Sans Unicode"/>
        </w:rPr>
      </w:pPr>
      <w:r>
        <w:rPr>
          <w:rFonts w:hint="cs"/>
          <w:rtl/>
        </w:rPr>
        <w:t xml:space="preserve">در شکل </w:t>
      </w:r>
      <w:r w:rsidR="000B4CE1">
        <w:rPr>
          <w:rFonts w:hint="cs"/>
          <w:rtl/>
        </w:rPr>
        <w:t>5</w:t>
      </w:r>
      <w:r>
        <w:rPr>
          <w:rFonts w:hint="cs"/>
          <w:rtl/>
        </w:rPr>
        <w:t>-</w:t>
      </w:r>
      <w:r w:rsidR="00794FC0">
        <w:rPr>
          <w:rFonts w:hint="cs"/>
          <w:rtl/>
        </w:rPr>
        <w:t>19</w:t>
      </w:r>
      <w:r>
        <w:rPr>
          <w:rFonts w:hint="cs"/>
          <w:rtl/>
        </w:rPr>
        <w:t xml:space="preserve"> مدت زمان اجرا در حالت قابل قبول اتوماتای</w:t>
      </w:r>
      <w:r w:rsidRPr="008A6954">
        <w:rPr>
          <w:rFonts w:cs="Times New Roman"/>
          <w:szCs w:val="20"/>
          <w:rtl/>
        </w:rPr>
        <w:t xml:space="preserve"> </w:t>
      </w:r>
      <w:r w:rsidRPr="008A6954">
        <w:rPr>
          <w:rFonts w:cs="Times New Roman"/>
          <w:szCs w:val="20"/>
          <w:lang w:bidi="ar-SA"/>
        </w:rPr>
        <w:t>S-L</w:t>
      </w:r>
      <w:r w:rsidRPr="008A6954">
        <w:rPr>
          <w:rFonts w:cs="Times New Roman"/>
          <w:szCs w:val="20"/>
          <w:vertAlign w:val="subscript"/>
          <w:lang w:bidi="ar-SA"/>
        </w:rPr>
        <w:t>RP</w:t>
      </w:r>
      <w:r>
        <w:rPr>
          <w:rFonts w:hint="cs"/>
          <w:rtl/>
        </w:rPr>
        <w:t xml:space="preserve"> و حالتی که جریم و پاداش </w:t>
      </w:r>
      <w:r>
        <w:t>0.05</w:t>
      </w:r>
      <w:r>
        <w:rPr>
          <w:rFonts w:hint="cs"/>
          <w:rtl/>
        </w:rPr>
        <w:t xml:space="preserve"> هستند نشان داده شده است. همانطور که می بینید الگوریتم</w:t>
      </w:r>
      <w:r>
        <w:t xml:space="preserve">ALATO </w:t>
      </w:r>
      <w:r>
        <w:rPr>
          <w:rFonts w:hint="cs"/>
          <w:rtl/>
        </w:rPr>
        <w:t xml:space="preserve"> تقریباً 60 واحد از الگوریتم </w:t>
      </w:r>
      <w:r>
        <w:t>LATO</w:t>
      </w:r>
      <w:r>
        <w:rPr>
          <w:rFonts w:hint="cs"/>
          <w:rtl/>
        </w:rPr>
        <w:t xml:space="preserve"> بهتر عمل می کند و تنها 10 واحد با حالت بهینه اختلاف دارد.</w:t>
      </w:r>
    </w:p>
    <w:p w:rsidR="007B152A" w:rsidRDefault="005D6360" w:rsidP="007B152A">
      <w:pPr>
        <w:pStyle w:val="MyParagraph"/>
        <w:jc w:val="center"/>
        <w:rPr>
          <w:rFonts w:ascii="Lucida Sans Unicode" w:hAnsi="Lucida Sans Unicode"/>
        </w:rPr>
      </w:pPr>
      <w:r>
        <w:rPr>
          <w:rFonts w:ascii="Lucida Sans Unicode" w:hAnsi="Lucida Sans Unicode"/>
          <w:noProof/>
          <w:lang w:bidi="ar-SA"/>
        </w:rPr>
        <w:drawing>
          <wp:inline distT="0" distB="0" distL="0" distR="0">
            <wp:extent cx="4295775" cy="2870835"/>
            <wp:effectExtent l="19050" t="0" r="9525" b="0"/>
            <wp:docPr id="35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77"/>
                    <a:srcRect/>
                    <a:stretch>
                      <a:fillRect/>
                    </a:stretch>
                  </pic:blipFill>
                  <pic:spPr bwMode="auto">
                    <a:xfrm>
                      <a:off x="0" y="0"/>
                      <a:ext cx="4295775" cy="2870835"/>
                    </a:xfrm>
                    <a:prstGeom prst="rect">
                      <a:avLst/>
                    </a:prstGeom>
                    <a:noFill/>
                    <a:ln w="9525">
                      <a:noFill/>
                      <a:miter lim="800000"/>
                      <a:headEnd/>
                      <a:tailEnd/>
                    </a:ln>
                  </pic:spPr>
                </pic:pic>
              </a:graphicData>
            </a:graphic>
          </wp:inline>
        </w:drawing>
      </w:r>
    </w:p>
    <w:p w:rsidR="007B152A" w:rsidRPr="003E1E71" w:rsidRDefault="003E1E71" w:rsidP="003E1E71">
      <w:pPr>
        <w:pStyle w:val="Caption"/>
        <w:bidi/>
        <w:jc w:val="center"/>
        <w:rPr>
          <w:rFonts w:cs="B Nazanin"/>
          <w:color w:val="auto"/>
          <w:sz w:val="22"/>
          <w:szCs w:val="22"/>
          <w:rtl/>
          <w:lang w:bidi="fa-IR"/>
        </w:rPr>
      </w:pPr>
      <w:bookmarkStart w:id="903" w:name="_Toc272054978"/>
      <w:r w:rsidRPr="003E1E71">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19</w:t>
      </w:r>
      <w:r w:rsidR="002A4878">
        <w:rPr>
          <w:rFonts w:cs="B Nazanin"/>
          <w:color w:val="auto"/>
          <w:sz w:val="22"/>
          <w:szCs w:val="22"/>
          <w:rtl/>
          <w:lang w:bidi="ar-SA"/>
        </w:rPr>
        <w:fldChar w:fldCharType="end"/>
      </w:r>
      <w:r w:rsidR="007B152A" w:rsidRPr="003E1E71">
        <w:rPr>
          <w:rFonts w:cs="B Nazanin" w:hint="cs"/>
          <w:color w:val="auto"/>
          <w:sz w:val="22"/>
          <w:szCs w:val="22"/>
          <w:rtl/>
          <w:lang w:bidi="fa-IR"/>
        </w:rPr>
        <w:t xml:space="preserve">: مقایسه زمان اجرا الگوریتم ها در اتوماتای </w:t>
      </w:r>
      <w:r w:rsidR="00A85BEB" w:rsidRPr="003E1E71">
        <w:rPr>
          <w:rFonts w:ascii="Times New Roman" w:hAnsi="Times New Roman" w:cs="Times New Roman"/>
          <w:color w:val="auto"/>
          <w:lang w:bidi="ar-SA"/>
        </w:rPr>
        <w:t>S-L</w:t>
      </w:r>
      <w:r w:rsidR="00A85BEB" w:rsidRPr="003E1E71">
        <w:rPr>
          <w:rFonts w:ascii="Times New Roman" w:hAnsi="Times New Roman" w:cs="Times New Roman"/>
          <w:color w:val="auto"/>
          <w:vertAlign w:val="subscript"/>
          <w:lang w:bidi="ar-SA"/>
        </w:rPr>
        <w:t>RP</w:t>
      </w:r>
      <w:r w:rsidR="007B152A" w:rsidRPr="003E1E71">
        <w:rPr>
          <w:rFonts w:cs="B Nazanin" w:hint="cs"/>
          <w:color w:val="auto"/>
          <w:sz w:val="22"/>
          <w:szCs w:val="22"/>
          <w:rtl/>
          <w:lang w:bidi="fa-IR"/>
        </w:rPr>
        <w:t xml:space="preserve"> با بودجه ثابت 150000</w:t>
      </w:r>
      <w:bookmarkEnd w:id="903"/>
    </w:p>
    <w:p w:rsidR="00D17060" w:rsidRPr="003E1E71" w:rsidRDefault="00D17060" w:rsidP="004475E3">
      <w:pPr>
        <w:pStyle w:val="Heading5"/>
        <w:tabs>
          <w:tab w:val="clear" w:pos="2520"/>
          <w:tab w:val="num" w:pos="1170"/>
        </w:tabs>
        <w:bidi/>
        <w:ind w:left="0"/>
        <w:rPr>
          <w:rFonts w:cs="B Nazanin"/>
          <w:b/>
          <w:bCs/>
          <w:szCs w:val="24"/>
          <w:rtl/>
        </w:rPr>
      </w:pPr>
      <w:bookmarkStart w:id="904" w:name="OLE_LINK122"/>
      <w:bookmarkStart w:id="905" w:name="OLE_LINK123"/>
      <w:bookmarkStart w:id="906" w:name="_Toc266552528"/>
      <w:bookmarkStart w:id="907" w:name="_Toc267420800"/>
      <w:bookmarkStart w:id="908" w:name="_Toc271960437"/>
      <w:bookmarkStart w:id="909" w:name="_Toc272055789"/>
      <w:r w:rsidRPr="003E1E71">
        <w:rPr>
          <w:rFonts w:cs="B Nazanin"/>
          <w:b/>
          <w:bCs/>
          <w:szCs w:val="24"/>
          <w:rtl/>
          <w:lang w:bidi="ar-SA"/>
        </w:rPr>
        <w:t xml:space="preserve">مدل </w:t>
      </w:r>
      <w:bookmarkEnd w:id="904"/>
      <w:bookmarkEnd w:id="905"/>
      <w:r w:rsidRPr="003E1E71">
        <w:rPr>
          <w:rFonts w:ascii="Times New Roman" w:hAnsi="Times New Roman" w:cs="Times New Roman"/>
          <w:b/>
          <w:bCs/>
          <w:sz w:val="20"/>
          <w:szCs w:val="20"/>
        </w:rPr>
        <w:t>S-L</w:t>
      </w:r>
      <w:r w:rsidRPr="003E1E71">
        <w:rPr>
          <w:rFonts w:ascii="Times New Roman" w:hAnsi="Times New Roman" w:cs="Times New Roman"/>
          <w:b/>
          <w:bCs/>
          <w:sz w:val="20"/>
          <w:szCs w:val="20"/>
          <w:vertAlign w:val="subscript"/>
        </w:rPr>
        <w:t>RI</w:t>
      </w:r>
      <w:bookmarkEnd w:id="906"/>
      <w:bookmarkEnd w:id="907"/>
      <w:bookmarkEnd w:id="908"/>
      <w:bookmarkEnd w:id="909"/>
    </w:p>
    <w:p w:rsidR="00D17060" w:rsidRDefault="00D17060" w:rsidP="000B4CE1">
      <w:pPr>
        <w:pStyle w:val="MyParagraph"/>
        <w:ind w:firstLine="562"/>
        <w:rPr>
          <w:rFonts w:ascii="Arial" w:hAnsi="Arial"/>
          <w:sz w:val="24"/>
          <w:rtl/>
        </w:rPr>
      </w:pPr>
      <w:bookmarkStart w:id="910" w:name="OLE_LINK112"/>
      <w:r w:rsidRPr="004E23D0">
        <w:rPr>
          <w:rFonts w:ascii="Lucida Sans Unicode" w:hAnsi="Lucida Sans Unicode" w:hint="cs"/>
          <w:rtl/>
        </w:rPr>
        <w:t>در این مدل نرخ جریمه برابر با صفر (</w:t>
      </w:r>
      <w:r w:rsidRPr="00690625">
        <w:rPr>
          <w:rFonts w:cs="Times New Roman"/>
        </w:rPr>
        <w:t>b=0</w:t>
      </w:r>
      <w:r w:rsidRPr="004E23D0">
        <w:rPr>
          <w:rFonts w:ascii="Lucida Sans Unicode" w:hAnsi="Lucida Sans Unicode" w:hint="cs"/>
          <w:rtl/>
        </w:rPr>
        <w:t>) است و 4 مقدار مختلف را برای نرخ پاداش آزمایش کرده</w:t>
      </w:r>
      <w:r w:rsidRPr="004E23D0">
        <w:rPr>
          <w:rFonts w:ascii="Lucida Sans Unicode" w:hAnsi="Lucida Sans Unicode" w:hint="cs"/>
          <w:rtl/>
        </w:rPr>
        <w:softHyphen/>
        <w:t>ایم.</w:t>
      </w:r>
      <w:r w:rsidR="0009344F" w:rsidRPr="0009344F">
        <w:rPr>
          <w:rFonts w:ascii="B Nazanin" w:hAnsi="Arial"/>
          <w:sz w:val="24"/>
          <w:rtl/>
        </w:rPr>
        <w:t xml:space="preserve"> </w:t>
      </w:r>
      <w:r w:rsidR="0009344F" w:rsidRPr="004E23D0">
        <w:rPr>
          <w:rFonts w:ascii="B Nazanin" w:hAnsi="Arial"/>
          <w:sz w:val="24"/>
          <w:rtl/>
        </w:rPr>
        <w:t>.</w:t>
      </w:r>
      <w:r w:rsidR="0009344F" w:rsidRPr="004E23D0">
        <w:rPr>
          <w:rFonts w:ascii="Arial" w:hAnsi="Arial"/>
        </w:rPr>
        <w:t xml:space="preserve"> </w:t>
      </w:r>
      <w:r w:rsidR="0009344F" w:rsidRPr="004E23D0">
        <w:rPr>
          <w:rFonts w:ascii="Arial" w:hAnsi="Arial"/>
          <w:sz w:val="24"/>
          <w:rtl/>
        </w:rPr>
        <w:t xml:space="preserve">این نتایج در جدول </w:t>
      </w:r>
      <w:r w:rsidR="000B4CE1">
        <w:rPr>
          <w:rFonts w:ascii="Arial" w:hAnsi="Arial" w:hint="cs"/>
          <w:sz w:val="24"/>
          <w:rtl/>
        </w:rPr>
        <w:t>5</w:t>
      </w:r>
      <w:r w:rsidR="0009344F" w:rsidRPr="004E23D0">
        <w:rPr>
          <w:rFonts w:ascii="Arial" w:hAnsi="Arial"/>
          <w:sz w:val="24"/>
          <w:rtl/>
        </w:rPr>
        <w:t>-</w:t>
      </w:r>
      <w:r w:rsidR="00794FC0">
        <w:rPr>
          <w:rFonts w:ascii="Arial" w:hAnsi="Arial" w:hint="cs"/>
          <w:sz w:val="24"/>
          <w:rtl/>
        </w:rPr>
        <w:t>7</w:t>
      </w:r>
      <w:r w:rsidR="0009344F" w:rsidRPr="004E23D0">
        <w:rPr>
          <w:rFonts w:ascii="Arial" w:hAnsi="Arial"/>
          <w:sz w:val="24"/>
          <w:rtl/>
        </w:rPr>
        <w:t xml:space="preserve"> نشان داده شده است</w:t>
      </w:r>
      <w:r w:rsidR="0009344F" w:rsidRPr="004E23D0">
        <w:rPr>
          <w:rFonts w:ascii="Arial" w:hAnsi="Arial"/>
          <w:sz w:val="24"/>
        </w:rPr>
        <w:t>.</w:t>
      </w:r>
    </w:p>
    <w:p w:rsidR="007B71CA" w:rsidRPr="00F17EA7" w:rsidRDefault="007B71CA" w:rsidP="007B71CA">
      <w:pPr>
        <w:bidi/>
        <w:ind w:firstLine="576"/>
        <w:jc w:val="both"/>
        <w:rPr>
          <w:rFonts w:ascii="B Nazanin" w:cs="B Nazanin"/>
          <w:sz w:val="24"/>
          <w:szCs w:val="24"/>
          <w:rtl/>
        </w:rPr>
      </w:pPr>
      <w:r w:rsidRPr="00F17EA7">
        <w:rPr>
          <w:rFonts w:cs="B Nazanin" w:hint="cs"/>
          <w:sz w:val="20"/>
          <w:szCs w:val="24"/>
          <w:rtl/>
          <w:lang w:bidi="fa-IR"/>
        </w:rPr>
        <w:t>به علت اینکه نرخ جریمه برابر با صفر است و در نتیجه کارهایی که منبع اشتباهی را انتخاب می</w:t>
      </w:r>
      <w:r w:rsidRPr="00F17EA7">
        <w:rPr>
          <w:rFonts w:ascii="B Nazanin" w:cs="B Nazanin" w:hint="cs"/>
          <w:sz w:val="24"/>
          <w:szCs w:val="24"/>
          <w:rtl/>
        </w:rPr>
        <w:softHyphen/>
      </w:r>
      <w:r w:rsidRPr="00F17EA7">
        <w:rPr>
          <w:rFonts w:cs="B Nazanin" w:hint="cs"/>
          <w:sz w:val="20"/>
          <w:szCs w:val="24"/>
          <w:rtl/>
          <w:lang w:bidi="fa-IR"/>
        </w:rPr>
        <w:t>کنند، جریمه نمی</w:t>
      </w:r>
      <w:r w:rsidRPr="00F17EA7">
        <w:rPr>
          <w:rFonts w:ascii="B Nazanin" w:cs="B Nazanin" w:hint="cs"/>
          <w:sz w:val="24"/>
          <w:szCs w:val="24"/>
          <w:rtl/>
        </w:rPr>
        <w:softHyphen/>
      </w:r>
      <w:r w:rsidRPr="00F17EA7">
        <w:rPr>
          <w:rFonts w:cs="B Nazanin" w:hint="cs"/>
          <w:sz w:val="20"/>
          <w:szCs w:val="24"/>
          <w:rtl/>
          <w:lang w:bidi="fa-IR"/>
        </w:rPr>
        <w:t>شوند، اتوماتای یادگیر نمی</w:t>
      </w:r>
      <w:r w:rsidRPr="00F17EA7">
        <w:rPr>
          <w:rFonts w:ascii="B Nazanin" w:cs="B Nazanin" w:hint="cs"/>
          <w:sz w:val="24"/>
          <w:szCs w:val="24"/>
          <w:rtl/>
        </w:rPr>
        <w:softHyphen/>
      </w:r>
      <w:r w:rsidRPr="00F17EA7">
        <w:rPr>
          <w:rFonts w:cs="B Nazanin" w:hint="cs"/>
          <w:sz w:val="20"/>
          <w:szCs w:val="24"/>
          <w:rtl/>
          <w:lang w:bidi="fa-IR"/>
        </w:rPr>
        <w:t>تواند به خوبی الگوریتم پیشنهادی را به زمانبندی مناسب هدایت کند</w:t>
      </w:r>
      <w:r w:rsidRPr="00F17EA7">
        <w:rPr>
          <w:rFonts w:ascii="B Nazanin" w:cs="B Nazanin" w:hint="cs"/>
          <w:sz w:val="24"/>
          <w:szCs w:val="24"/>
          <w:rtl/>
        </w:rPr>
        <w:t>.</w:t>
      </w:r>
    </w:p>
    <w:p w:rsidR="0009344F" w:rsidRPr="003E1E71" w:rsidRDefault="003E1E71" w:rsidP="003E1E71">
      <w:pPr>
        <w:pStyle w:val="Caption"/>
        <w:bidi/>
        <w:jc w:val="center"/>
        <w:rPr>
          <w:rFonts w:ascii="B Nazanin" w:cs="B Nazanin"/>
          <w:color w:val="auto"/>
          <w:sz w:val="22"/>
          <w:szCs w:val="22"/>
        </w:rPr>
      </w:pPr>
      <w:bookmarkStart w:id="911" w:name="_Toc271851123"/>
      <w:bookmarkStart w:id="912" w:name="_Toc272055001"/>
      <w:r w:rsidRPr="003E1E71">
        <w:rPr>
          <w:rFonts w:cs="B Nazanin"/>
          <w:color w:val="auto"/>
          <w:sz w:val="22"/>
          <w:szCs w:val="22"/>
          <w:rtl/>
          <w:lang w:bidi="ar-SA"/>
        </w:rPr>
        <w:lastRenderedPageBreak/>
        <w:t xml:space="preserve">جدول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7</w:t>
      </w:r>
      <w:r w:rsidR="002A4878">
        <w:rPr>
          <w:rFonts w:cs="B Nazanin"/>
          <w:color w:val="auto"/>
          <w:sz w:val="22"/>
          <w:szCs w:val="22"/>
          <w:rtl/>
          <w:lang w:bidi="ar-SA"/>
        </w:rPr>
        <w:fldChar w:fldCharType="end"/>
      </w:r>
      <w:r w:rsidR="0009344F" w:rsidRPr="003E1E71">
        <w:rPr>
          <w:rFonts w:cs="B Nazanin" w:hint="cs"/>
          <w:color w:val="auto"/>
          <w:sz w:val="22"/>
          <w:szCs w:val="22"/>
          <w:rtl/>
          <w:lang w:bidi="ar-SA"/>
        </w:rPr>
        <w:t xml:space="preserve">: تغییرات میزان پاداش و جریمه در مدل </w:t>
      </w:r>
      <w:r w:rsidR="0009344F" w:rsidRPr="003E1E71">
        <w:rPr>
          <w:rFonts w:ascii="Times New Roman" w:hAnsi="Times New Roman" w:cs="Times New Roman"/>
          <w:color w:val="auto"/>
          <w:lang w:bidi="ar-SA"/>
        </w:rPr>
        <w:t>S-L</w:t>
      </w:r>
      <w:r w:rsidR="0009344F" w:rsidRPr="003E1E71">
        <w:rPr>
          <w:rFonts w:ascii="Times New Roman" w:hAnsi="Times New Roman" w:cs="Times New Roman"/>
          <w:color w:val="auto"/>
          <w:vertAlign w:val="subscript"/>
          <w:lang w:bidi="ar-SA"/>
        </w:rPr>
        <w:t>RI</w:t>
      </w:r>
      <w:r w:rsidR="0009344F" w:rsidRPr="003E1E71">
        <w:rPr>
          <w:rFonts w:ascii="Arial" w:hAnsi="Arial" w:cs="B Nazanin"/>
          <w:color w:val="auto"/>
          <w:sz w:val="22"/>
          <w:szCs w:val="22"/>
          <w:rtl/>
          <w:lang w:bidi="ar-SA"/>
        </w:rPr>
        <w:t xml:space="preserve"> </w:t>
      </w:r>
      <w:r w:rsidR="0009344F" w:rsidRPr="003E1E71">
        <w:rPr>
          <w:rFonts w:cs="B Nazanin" w:hint="cs"/>
          <w:color w:val="auto"/>
          <w:sz w:val="22"/>
          <w:szCs w:val="22"/>
          <w:rtl/>
          <w:lang w:bidi="ar-SA"/>
        </w:rPr>
        <w:t>و الگوريتم</w:t>
      </w:r>
      <w:r w:rsidR="0009344F" w:rsidRPr="003E1E71">
        <w:rPr>
          <w:rFonts w:ascii="B Nazanin" w:cs="B Nazanin" w:hint="eastAsia"/>
          <w:color w:val="auto"/>
          <w:sz w:val="22"/>
          <w:szCs w:val="22"/>
          <w:rtl/>
        </w:rPr>
        <w:t>‌</w:t>
      </w:r>
      <w:r w:rsidR="0009344F" w:rsidRPr="003E1E71">
        <w:rPr>
          <w:rFonts w:cs="B Nazanin" w:hint="cs"/>
          <w:color w:val="auto"/>
          <w:sz w:val="22"/>
          <w:szCs w:val="22"/>
          <w:rtl/>
          <w:lang w:bidi="ar-SA"/>
        </w:rPr>
        <w:t xml:space="preserve">های بهينه‌سازی زمان با بودجه‌ ثابت </w:t>
      </w:r>
      <w:r w:rsidR="0009344F" w:rsidRPr="003E1E71">
        <w:rPr>
          <w:rFonts w:ascii="B Nazanin" w:cs="B Nazanin" w:hint="cs"/>
          <w:color w:val="auto"/>
          <w:sz w:val="22"/>
          <w:szCs w:val="22"/>
          <w:rtl/>
        </w:rPr>
        <w:t>150000</w:t>
      </w:r>
      <w:bookmarkEnd w:id="911"/>
      <w:bookmarkEnd w:id="91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6"/>
        <w:gridCol w:w="1476"/>
        <w:gridCol w:w="1476"/>
        <w:gridCol w:w="1476"/>
        <w:gridCol w:w="738"/>
        <w:gridCol w:w="738"/>
      </w:tblGrid>
      <w:tr w:rsidR="00F17EA7" w:rsidRPr="00741D58">
        <w:tc>
          <w:tcPr>
            <w:tcW w:w="7380" w:type="dxa"/>
            <w:gridSpan w:val="5"/>
          </w:tcPr>
          <w:p w:rsidR="00F17EA7" w:rsidRPr="00741D58" w:rsidRDefault="00F17EA7"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fa-IR"/>
              </w:rPr>
              <w:t>الگوريتم‌ها</w:t>
            </w:r>
          </w:p>
        </w:tc>
        <w:tc>
          <w:tcPr>
            <w:tcW w:w="738" w:type="dxa"/>
            <w:vMerge w:val="restart"/>
            <w:vAlign w:val="center"/>
          </w:tcPr>
          <w:p w:rsidR="00F17EA7" w:rsidRPr="00741D58" w:rsidRDefault="00F17EA7"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ar-SA"/>
              </w:rPr>
              <w:t>نرخ پاداش</w:t>
            </w:r>
          </w:p>
        </w:tc>
        <w:tc>
          <w:tcPr>
            <w:tcW w:w="738" w:type="dxa"/>
            <w:vMerge w:val="restart"/>
            <w:vAlign w:val="center"/>
          </w:tcPr>
          <w:p w:rsidR="00F17EA7" w:rsidRPr="00741D58" w:rsidRDefault="00F17EA7"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ar-SA"/>
              </w:rPr>
              <w:t>نرخ جریمه</w:t>
            </w:r>
          </w:p>
        </w:tc>
      </w:tr>
      <w:tr w:rsidR="00F17EA7" w:rsidRPr="00741D58">
        <w:tc>
          <w:tcPr>
            <w:tcW w:w="1476" w:type="dxa"/>
            <w:tcBorders>
              <w:bottom w:val="single" w:sz="4" w:space="0" w:color="auto"/>
            </w:tcBorders>
            <w:vAlign w:val="center"/>
          </w:tcPr>
          <w:p w:rsidR="00F17EA7" w:rsidRPr="00741D58" w:rsidRDefault="00F17EA7"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Minimum</w:t>
            </w:r>
          </w:p>
        </w:tc>
        <w:tc>
          <w:tcPr>
            <w:tcW w:w="1476" w:type="dxa"/>
            <w:tcBorders>
              <w:bottom w:val="single" w:sz="4" w:space="0" w:color="auto"/>
            </w:tcBorders>
            <w:vAlign w:val="center"/>
          </w:tcPr>
          <w:p w:rsidR="00F17EA7" w:rsidRPr="00741D58" w:rsidRDefault="00F17EA7"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ALATO</w:t>
            </w:r>
          </w:p>
        </w:tc>
        <w:tc>
          <w:tcPr>
            <w:tcW w:w="1476" w:type="dxa"/>
            <w:tcBorders>
              <w:bottom w:val="single" w:sz="4" w:space="0" w:color="auto"/>
            </w:tcBorders>
            <w:vAlign w:val="center"/>
          </w:tcPr>
          <w:p w:rsidR="00F17EA7" w:rsidRPr="00741D58" w:rsidRDefault="00F17EA7" w:rsidP="00741D58">
            <w:pPr>
              <w:keepNext/>
              <w:bidi/>
              <w:spacing w:after="0" w:line="240" w:lineRule="auto"/>
              <w:jc w:val="center"/>
              <w:rPr>
                <w:rFonts w:ascii="Times New Roman" w:eastAsia="MS Mincho" w:hAnsi="Times New Roman" w:cs="Times New Roman"/>
                <w:sz w:val="18"/>
                <w:szCs w:val="18"/>
                <w:lang w:eastAsia="ja-JP" w:bidi="fa-IR"/>
              </w:rPr>
            </w:pPr>
            <w:r w:rsidRPr="00741D58">
              <w:rPr>
                <w:rFonts w:ascii="Times New Roman" w:eastAsia="MS Mincho" w:hAnsi="Times New Roman" w:cs="Times New Roman"/>
                <w:sz w:val="18"/>
                <w:szCs w:val="18"/>
                <w:lang w:eastAsia="ja-JP"/>
              </w:rPr>
              <w:t>LATO</w:t>
            </w:r>
          </w:p>
        </w:tc>
        <w:tc>
          <w:tcPr>
            <w:tcW w:w="1476" w:type="dxa"/>
            <w:tcBorders>
              <w:bottom w:val="single" w:sz="4" w:space="0" w:color="auto"/>
            </w:tcBorders>
          </w:tcPr>
          <w:p w:rsidR="00F17EA7" w:rsidRPr="00741D58" w:rsidRDefault="00F17EA7" w:rsidP="00741D58">
            <w:pPr>
              <w:pStyle w:val="MyFigureCaption"/>
              <w:bidi/>
              <w:spacing w:before="120" w:line="288" w:lineRule="auto"/>
              <w:rPr>
                <w:rFonts w:cs="Times New Roman"/>
                <w:b w:val="0"/>
                <w:bCs w:val="0"/>
                <w:color w:val="auto"/>
                <w:szCs w:val="18"/>
                <w:rtl/>
                <w:lang w:bidi="fa-IR"/>
              </w:rPr>
            </w:pPr>
            <w:r w:rsidRPr="00741D58">
              <w:rPr>
                <w:rFonts w:cs="Times New Roman"/>
                <w:b w:val="0"/>
                <w:bCs w:val="0"/>
                <w:color w:val="auto"/>
                <w:szCs w:val="18"/>
                <w:lang w:bidi="fa-IR"/>
              </w:rPr>
              <w:t>AEBTO</w:t>
            </w:r>
          </w:p>
        </w:tc>
        <w:tc>
          <w:tcPr>
            <w:tcW w:w="1476" w:type="dxa"/>
            <w:tcBorders>
              <w:bottom w:val="single" w:sz="4" w:space="0" w:color="auto"/>
            </w:tcBorders>
            <w:vAlign w:val="center"/>
          </w:tcPr>
          <w:p w:rsidR="00F17EA7" w:rsidRPr="00741D58" w:rsidRDefault="00F17EA7" w:rsidP="00741D58">
            <w:pPr>
              <w:pStyle w:val="MyFigureCaption"/>
              <w:bidi/>
              <w:spacing w:before="120" w:line="288" w:lineRule="auto"/>
              <w:rPr>
                <w:rFonts w:cs="Times New Roman"/>
                <w:b w:val="0"/>
                <w:bCs w:val="0"/>
                <w:color w:val="auto"/>
                <w:szCs w:val="18"/>
                <w:rtl/>
                <w:lang w:bidi="fa-IR"/>
              </w:rPr>
            </w:pPr>
            <w:r w:rsidRPr="00741D58">
              <w:rPr>
                <w:rFonts w:eastAsia="MS Mincho" w:cs="Times New Roman"/>
                <w:b w:val="0"/>
                <w:bCs w:val="0"/>
                <w:color w:val="auto"/>
                <w:szCs w:val="18"/>
                <w:lang w:eastAsia="ja-JP"/>
              </w:rPr>
              <w:t>BTO</w:t>
            </w:r>
          </w:p>
        </w:tc>
        <w:tc>
          <w:tcPr>
            <w:tcW w:w="738" w:type="dxa"/>
            <w:vMerge/>
            <w:tcBorders>
              <w:bottom w:val="single" w:sz="4" w:space="0" w:color="auto"/>
            </w:tcBorders>
          </w:tcPr>
          <w:p w:rsidR="00F17EA7" w:rsidRPr="00741D58" w:rsidRDefault="00F17EA7" w:rsidP="00741D58">
            <w:pPr>
              <w:pStyle w:val="MyFigureCaption"/>
              <w:bidi/>
              <w:spacing w:before="120" w:line="288" w:lineRule="auto"/>
              <w:rPr>
                <w:rFonts w:cs="Times New Roman"/>
                <w:b w:val="0"/>
                <w:bCs w:val="0"/>
                <w:color w:val="auto"/>
                <w:sz w:val="24"/>
                <w:szCs w:val="24"/>
                <w:rtl/>
                <w:lang w:bidi="fa-IR"/>
              </w:rPr>
            </w:pPr>
          </w:p>
        </w:tc>
        <w:tc>
          <w:tcPr>
            <w:tcW w:w="738" w:type="dxa"/>
            <w:vMerge/>
            <w:tcBorders>
              <w:bottom w:val="single" w:sz="4" w:space="0" w:color="auto"/>
            </w:tcBorders>
          </w:tcPr>
          <w:p w:rsidR="00F17EA7" w:rsidRPr="00741D58" w:rsidRDefault="00F17EA7" w:rsidP="00741D58">
            <w:pPr>
              <w:pStyle w:val="MyFigureCaption"/>
              <w:bidi/>
              <w:spacing w:before="120" w:line="288" w:lineRule="auto"/>
              <w:rPr>
                <w:rFonts w:cs="Times New Roman"/>
                <w:b w:val="0"/>
                <w:bCs w:val="0"/>
                <w:color w:val="auto"/>
                <w:sz w:val="24"/>
                <w:szCs w:val="24"/>
                <w:rtl/>
                <w:lang w:bidi="fa-IR"/>
              </w:rPr>
            </w:pPr>
          </w:p>
        </w:tc>
      </w:tr>
      <w:tr w:rsidR="00F17EA7" w:rsidRPr="00741D58">
        <w:tc>
          <w:tcPr>
            <w:tcW w:w="1476" w:type="dxa"/>
            <w:tcBorders>
              <w:bottom w:val="single" w:sz="4" w:space="0" w:color="auto"/>
            </w:tcBorders>
            <w:shd w:val="clear" w:color="auto" w:fill="B1FC8C"/>
            <w:vAlign w:val="center"/>
          </w:tcPr>
          <w:p w:rsidR="00F17EA7" w:rsidRPr="00741D58" w:rsidRDefault="00F17EA7"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tcBorders>
              <w:bottom w:val="single" w:sz="4" w:space="0" w:color="auto"/>
            </w:tcBorders>
            <w:shd w:val="clear" w:color="auto" w:fill="B1FC8C"/>
            <w:vAlign w:val="center"/>
          </w:tcPr>
          <w:p w:rsidR="00F17EA7" w:rsidRPr="00741D58" w:rsidRDefault="00F17EA7"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17,1</w:t>
            </w:r>
            <w:r w:rsidR="002177E3" w:rsidRPr="00741D58">
              <w:rPr>
                <w:rFonts w:ascii="Times New Roman" w:eastAsia="MS Mincho" w:hAnsi="Times New Roman" w:cs="Times New Roman"/>
                <w:sz w:val="18"/>
                <w:szCs w:val="18"/>
                <w:lang w:eastAsia="ja-JP"/>
              </w:rPr>
              <w:t>78</w:t>
            </w:r>
          </w:p>
        </w:tc>
        <w:tc>
          <w:tcPr>
            <w:tcW w:w="1476" w:type="dxa"/>
            <w:tcBorders>
              <w:bottom w:val="single" w:sz="4" w:space="0" w:color="auto"/>
            </w:tcBorders>
            <w:shd w:val="clear" w:color="auto" w:fill="B1FC8C"/>
            <w:vAlign w:val="center"/>
          </w:tcPr>
          <w:p w:rsidR="00F17EA7" w:rsidRPr="00741D58" w:rsidRDefault="00F17EA7" w:rsidP="00741D58">
            <w:pPr>
              <w:keepNext/>
              <w:spacing w:after="0" w:line="240" w:lineRule="auto"/>
              <w:jc w:val="center"/>
              <w:rPr>
                <w:rFonts w:ascii="Arial" w:hAnsi="Arial"/>
                <w:sz w:val="16"/>
                <w:szCs w:val="20"/>
              </w:rPr>
            </w:pPr>
            <w:r w:rsidRPr="00741D58">
              <w:rPr>
                <w:rFonts w:ascii="Arial" w:hAnsi="Arial"/>
                <w:sz w:val="16"/>
                <w:szCs w:val="20"/>
              </w:rPr>
              <w:t>17,2</w:t>
            </w:r>
            <w:r w:rsidR="002177E3" w:rsidRPr="00741D58">
              <w:rPr>
                <w:rFonts w:ascii="Arial" w:hAnsi="Arial"/>
                <w:sz w:val="16"/>
                <w:szCs w:val="20"/>
              </w:rPr>
              <w:t>38</w:t>
            </w:r>
          </w:p>
        </w:tc>
        <w:tc>
          <w:tcPr>
            <w:tcW w:w="1476" w:type="dxa"/>
            <w:tcBorders>
              <w:bottom w:val="single" w:sz="4" w:space="0" w:color="auto"/>
            </w:tcBorders>
            <w:shd w:val="clear" w:color="auto" w:fill="B1FC8C"/>
            <w:vAlign w:val="center"/>
          </w:tcPr>
          <w:p w:rsidR="00F17EA7" w:rsidRPr="00741D58" w:rsidRDefault="00F17EA7" w:rsidP="00741D58">
            <w:pPr>
              <w:keepNext/>
              <w:spacing w:after="0" w:line="240" w:lineRule="auto"/>
              <w:jc w:val="center"/>
              <w:rPr>
                <w:rFonts w:ascii="Arial" w:hAnsi="Arial"/>
                <w:sz w:val="16"/>
                <w:szCs w:val="20"/>
              </w:rPr>
            </w:pPr>
            <w:r w:rsidRPr="00741D58">
              <w:rPr>
                <w:rFonts w:ascii="Arial" w:hAnsi="Arial"/>
                <w:sz w:val="16"/>
                <w:szCs w:val="20"/>
              </w:rPr>
              <w:t>17,240</w:t>
            </w:r>
          </w:p>
        </w:tc>
        <w:tc>
          <w:tcPr>
            <w:tcW w:w="1476" w:type="dxa"/>
            <w:tcBorders>
              <w:bottom w:val="single" w:sz="4" w:space="0" w:color="auto"/>
            </w:tcBorders>
            <w:shd w:val="clear" w:color="auto" w:fill="B1FC8C"/>
            <w:vAlign w:val="center"/>
          </w:tcPr>
          <w:p w:rsidR="00F17EA7" w:rsidRPr="00741D58" w:rsidRDefault="00F17EA7" w:rsidP="00741D58">
            <w:pPr>
              <w:keepNext/>
              <w:spacing w:after="0" w:line="240" w:lineRule="auto"/>
              <w:jc w:val="center"/>
              <w:rPr>
                <w:rFonts w:ascii="Arial" w:hAnsi="Arial"/>
                <w:sz w:val="16"/>
                <w:szCs w:val="20"/>
              </w:rPr>
            </w:pPr>
            <w:r w:rsidRPr="00741D58">
              <w:rPr>
                <w:rFonts w:ascii="Arial" w:hAnsi="Arial"/>
                <w:sz w:val="16"/>
                <w:szCs w:val="20"/>
              </w:rPr>
              <w:t>17,440</w:t>
            </w:r>
          </w:p>
        </w:tc>
        <w:tc>
          <w:tcPr>
            <w:tcW w:w="738" w:type="dxa"/>
            <w:tcBorders>
              <w:bottom w:val="single" w:sz="4" w:space="0" w:color="auto"/>
            </w:tcBorders>
            <w:shd w:val="clear" w:color="auto" w:fill="B1FC8C"/>
            <w:vAlign w:val="center"/>
          </w:tcPr>
          <w:p w:rsidR="00F17EA7" w:rsidRPr="00741D58" w:rsidRDefault="00F17EA7" w:rsidP="00741D58">
            <w:pPr>
              <w:keepNext/>
              <w:spacing w:after="0" w:line="240" w:lineRule="auto"/>
              <w:jc w:val="center"/>
              <w:rPr>
                <w:rFonts w:ascii="Arial" w:hAnsi="Arial"/>
                <w:sz w:val="16"/>
                <w:szCs w:val="20"/>
                <w:lang w:bidi="fa-IR"/>
              </w:rPr>
            </w:pPr>
            <w:r w:rsidRPr="00741D58">
              <w:rPr>
                <w:rFonts w:ascii="Arial" w:hAnsi="Arial"/>
                <w:sz w:val="16"/>
                <w:szCs w:val="20"/>
                <w:lang w:bidi="fa-IR"/>
              </w:rPr>
              <w:t>a=0.01</w:t>
            </w:r>
          </w:p>
        </w:tc>
        <w:tc>
          <w:tcPr>
            <w:tcW w:w="738" w:type="dxa"/>
            <w:tcBorders>
              <w:bottom w:val="single" w:sz="4" w:space="0" w:color="auto"/>
            </w:tcBorders>
            <w:shd w:val="clear" w:color="auto" w:fill="B1FC8C"/>
            <w:vAlign w:val="center"/>
          </w:tcPr>
          <w:p w:rsidR="00F17EA7"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b=0</w:t>
            </w:r>
          </w:p>
        </w:tc>
      </w:tr>
      <w:tr w:rsidR="00B31D69" w:rsidRPr="00741D58">
        <w:tc>
          <w:tcPr>
            <w:tcW w:w="1476" w:type="dxa"/>
            <w:shd w:val="clear" w:color="auto" w:fill="auto"/>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shd w:val="clear" w:color="auto" w:fill="auto"/>
            <w:vAlign w:val="center"/>
          </w:tcPr>
          <w:p w:rsidR="00B31D69" w:rsidRPr="00741D58" w:rsidRDefault="00B31D69"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17,1</w:t>
            </w:r>
            <w:r w:rsidR="002177E3" w:rsidRPr="00741D58">
              <w:rPr>
                <w:rFonts w:ascii="Times New Roman" w:eastAsia="MS Mincho" w:hAnsi="Times New Roman" w:cs="Times New Roman"/>
                <w:sz w:val="18"/>
                <w:szCs w:val="18"/>
                <w:lang w:eastAsia="ja-JP"/>
              </w:rPr>
              <w:t>96</w:t>
            </w:r>
          </w:p>
        </w:tc>
        <w:tc>
          <w:tcPr>
            <w:tcW w:w="1476" w:type="dxa"/>
            <w:shd w:val="clear" w:color="auto" w:fill="auto"/>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17,2</w:t>
            </w:r>
            <w:r w:rsidR="002177E3" w:rsidRPr="00741D58">
              <w:rPr>
                <w:rFonts w:ascii="Arial" w:hAnsi="Arial"/>
                <w:sz w:val="16"/>
                <w:szCs w:val="20"/>
              </w:rPr>
              <w:t>90</w:t>
            </w:r>
          </w:p>
        </w:tc>
        <w:tc>
          <w:tcPr>
            <w:tcW w:w="1476" w:type="dxa"/>
            <w:shd w:val="clear" w:color="auto" w:fill="auto"/>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17,440</w:t>
            </w:r>
          </w:p>
        </w:tc>
        <w:tc>
          <w:tcPr>
            <w:tcW w:w="1476" w:type="dxa"/>
            <w:shd w:val="clear" w:color="auto" w:fill="auto"/>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17,900</w:t>
            </w:r>
          </w:p>
        </w:tc>
        <w:tc>
          <w:tcPr>
            <w:tcW w:w="738" w:type="dxa"/>
            <w:shd w:val="clear" w:color="auto" w:fill="auto"/>
            <w:vAlign w:val="center"/>
          </w:tcPr>
          <w:p w:rsidR="00B31D69" w:rsidRPr="00741D58" w:rsidRDefault="00B31D69" w:rsidP="00741D58">
            <w:pPr>
              <w:keepNext/>
              <w:spacing w:after="0" w:line="240" w:lineRule="auto"/>
              <w:jc w:val="center"/>
              <w:rPr>
                <w:rFonts w:ascii="Arial" w:hAnsi="Arial"/>
                <w:sz w:val="16"/>
                <w:szCs w:val="20"/>
                <w:lang w:bidi="fa-IR"/>
              </w:rPr>
            </w:pPr>
            <w:r w:rsidRPr="00741D58">
              <w:rPr>
                <w:rFonts w:ascii="Arial" w:hAnsi="Arial"/>
                <w:sz w:val="16"/>
                <w:szCs w:val="20"/>
                <w:lang w:bidi="fa-IR"/>
              </w:rPr>
              <w:t>a=0.05</w:t>
            </w:r>
          </w:p>
        </w:tc>
        <w:tc>
          <w:tcPr>
            <w:tcW w:w="738" w:type="dxa"/>
            <w:shd w:val="clear" w:color="auto" w:fill="auto"/>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b=0</w:t>
            </w:r>
          </w:p>
        </w:tc>
      </w:tr>
      <w:tr w:rsidR="00B31D69" w:rsidRPr="00741D58">
        <w:tc>
          <w:tcPr>
            <w:tcW w:w="1476" w:type="dxa"/>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vAlign w:val="center"/>
          </w:tcPr>
          <w:p w:rsidR="00B31D69" w:rsidRPr="00741D58" w:rsidRDefault="00B31D69"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w:t>
            </w:r>
            <w:r w:rsidR="002177E3" w:rsidRPr="00741D58">
              <w:rPr>
                <w:rFonts w:ascii="Times New Roman" w:eastAsia="MS Mincho" w:hAnsi="Times New Roman" w:cs="Times New Roman"/>
                <w:sz w:val="18"/>
                <w:szCs w:val="18"/>
                <w:lang w:eastAsia="ja-JP"/>
              </w:rPr>
              <w:t>24</w:t>
            </w:r>
            <w:r w:rsidRPr="00741D58">
              <w:rPr>
                <w:rFonts w:ascii="Times New Roman" w:eastAsia="MS Mincho" w:hAnsi="Times New Roman" w:cs="Times New Roman"/>
                <w:sz w:val="18"/>
                <w:szCs w:val="18"/>
                <w:lang w:eastAsia="ja-JP"/>
              </w:rPr>
              <w:t>0</w:t>
            </w:r>
          </w:p>
        </w:tc>
        <w:tc>
          <w:tcPr>
            <w:tcW w:w="1476" w:type="dxa"/>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17,</w:t>
            </w:r>
            <w:r w:rsidR="002177E3" w:rsidRPr="00741D58">
              <w:rPr>
                <w:rFonts w:ascii="Arial" w:hAnsi="Arial"/>
                <w:sz w:val="16"/>
                <w:szCs w:val="20"/>
              </w:rPr>
              <w:t>320</w:t>
            </w:r>
          </w:p>
        </w:tc>
        <w:tc>
          <w:tcPr>
            <w:tcW w:w="1476" w:type="dxa"/>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17,645</w:t>
            </w:r>
          </w:p>
        </w:tc>
        <w:tc>
          <w:tcPr>
            <w:tcW w:w="1476" w:type="dxa"/>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17,950</w:t>
            </w:r>
          </w:p>
        </w:tc>
        <w:tc>
          <w:tcPr>
            <w:tcW w:w="738" w:type="dxa"/>
            <w:vAlign w:val="center"/>
          </w:tcPr>
          <w:p w:rsidR="00B31D69" w:rsidRPr="00741D58" w:rsidRDefault="00B31D69" w:rsidP="00741D58">
            <w:pPr>
              <w:keepNext/>
              <w:spacing w:after="0" w:line="240" w:lineRule="auto"/>
              <w:jc w:val="center"/>
              <w:rPr>
                <w:rFonts w:ascii="Arial" w:hAnsi="Arial"/>
                <w:sz w:val="16"/>
                <w:szCs w:val="20"/>
                <w:lang w:bidi="fa-IR"/>
              </w:rPr>
            </w:pPr>
            <w:r w:rsidRPr="00741D58">
              <w:rPr>
                <w:rFonts w:ascii="Arial" w:hAnsi="Arial"/>
                <w:sz w:val="16"/>
                <w:szCs w:val="20"/>
                <w:lang w:bidi="fa-IR"/>
              </w:rPr>
              <w:t>a=0.1</w:t>
            </w:r>
          </w:p>
        </w:tc>
        <w:tc>
          <w:tcPr>
            <w:tcW w:w="738" w:type="dxa"/>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b=0</w:t>
            </w:r>
          </w:p>
        </w:tc>
      </w:tr>
      <w:tr w:rsidR="00B31D69" w:rsidRPr="00741D58">
        <w:tc>
          <w:tcPr>
            <w:tcW w:w="1476" w:type="dxa"/>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vAlign w:val="center"/>
          </w:tcPr>
          <w:p w:rsidR="00B31D69" w:rsidRPr="00741D58" w:rsidRDefault="00B31D69"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w:t>
            </w:r>
            <w:r w:rsidR="002177E3" w:rsidRPr="00741D58">
              <w:rPr>
                <w:rFonts w:ascii="Times New Roman" w:eastAsia="MS Mincho" w:hAnsi="Times New Roman" w:cs="Times New Roman"/>
                <w:sz w:val="18"/>
                <w:szCs w:val="18"/>
                <w:lang w:eastAsia="ja-JP"/>
              </w:rPr>
              <w:t>31</w:t>
            </w:r>
            <w:r w:rsidRPr="00741D58">
              <w:rPr>
                <w:rFonts w:ascii="Times New Roman" w:eastAsia="MS Mincho" w:hAnsi="Times New Roman" w:cs="Times New Roman"/>
                <w:sz w:val="18"/>
                <w:szCs w:val="18"/>
                <w:lang w:eastAsia="ja-JP"/>
              </w:rPr>
              <w:t>0</w:t>
            </w:r>
          </w:p>
        </w:tc>
        <w:tc>
          <w:tcPr>
            <w:tcW w:w="1476" w:type="dxa"/>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17,</w:t>
            </w:r>
            <w:r w:rsidR="002177E3" w:rsidRPr="00741D58">
              <w:rPr>
                <w:rFonts w:ascii="Arial" w:hAnsi="Arial"/>
                <w:sz w:val="16"/>
                <w:szCs w:val="20"/>
              </w:rPr>
              <w:t>400</w:t>
            </w:r>
          </w:p>
        </w:tc>
        <w:tc>
          <w:tcPr>
            <w:tcW w:w="1476" w:type="dxa"/>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17,840</w:t>
            </w:r>
          </w:p>
        </w:tc>
        <w:tc>
          <w:tcPr>
            <w:tcW w:w="1476" w:type="dxa"/>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18,543</w:t>
            </w:r>
          </w:p>
        </w:tc>
        <w:tc>
          <w:tcPr>
            <w:tcW w:w="738" w:type="dxa"/>
            <w:vAlign w:val="center"/>
          </w:tcPr>
          <w:p w:rsidR="00B31D69" w:rsidRPr="00741D58" w:rsidRDefault="00B31D69" w:rsidP="00741D58">
            <w:pPr>
              <w:keepNext/>
              <w:spacing w:after="0" w:line="240" w:lineRule="auto"/>
              <w:jc w:val="center"/>
              <w:rPr>
                <w:rFonts w:ascii="Arial" w:hAnsi="Arial"/>
                <w:sz w:val="16"/>
                <w:szCs w:val="20"/>
                <w:lang w:bidi="fa-IR"/>
              </w:rPr>
            </w:pPr>
            <w:r w:rsidRPr="00741D58">
              <w:rPr>
                <w:rFonts w:ascii="Arial" w:hAnsi="Arial"/>
                <w:sz w:val="16"/>
                <w:szCs w:val="20"/>
                <w:lang w:bidi="fa-IR"/>
              </w:rPr>
              <w:t>a=0.5</w:t>
            </w:r>
          </w:p>
        </w:tc>
        <w:tc>
          <w:tcPr>
            <w:tcW w:w="738" w:type="dxa"/>
            <w:vAlign w:val="center"/>
          </w:tcPr>
          <w:p w:rsidR="00B31D69" w:rsidRPr="00741D58" w:rsidRDefault="00B31D69" w:rsidP="00741D58">
            <w:pPr>
              <w:keepNext/>
              <w:spacing w:after="0" w:line="240" w:lineRule="auto"/>
              <w:jc w:val="center"/>
              <w:rPr>
                <w:rFonts w:ascii="Arial" w:hAnsi="Arial"/>
                <w:sz w:val="16"/>
                <w:szCs w:val="20"/>
              </w:rPr>
            </w:pPr>
            <w:r w:rsidRPr="00741D58">
              <w:rPr>
                <w:rFonts w:ascii="Arial" w:hAnsi="Arial"/>
                <w:sz w:val="16"/>
                <w:szCs w:val="20"/>
              </w:rPr>
              <w:t>b=0</w:t>
            </w:r>
          </w:p>
        </w:tc>
      </w:tr>
    </w:tbl>
    <w:p w:rsidR="00D17060" w:rsidRPr="003E1E71" w:rsidRDefault="00D17060" w:rsidP="004475E3">
      <w:pPr>
        <w:pStyle w:val="Heading5"/>
        <w:tabs>
          <w:tab w:val="clear" w:pos="2520"/>
          <w:tab w:val="num" w:pos="1170"/>
        </w:tabs>
        <w:bidi/>
        <w:ind w:left="0"/>
        <w:rPr>
          <w:rFonts w:cs="B Nazanin"/>
          <w:b/>
          <w:bCs/>
          <w:szCs w:val="24"/>
          <w:rtl/>
        </w:rPr>
      </w:pPr>
      <w:bookmarkStart w:id="913" w:name="_Toc266552529"/>
      <w:bookmarkStart w:id="914" w:name="_Toc267420801"/>
      <w:bookmarkStart w:id="915" w:name="_Toc271960438"/>
      <w:bookmarkStart w:id="916" w:name="_Toc272055790"/>
      <w:bookmarkEnd w:id="910"/>
      <w:r w:rsidRPr="003E1E71">
        <w:rPr>
          <w:rFonts w:cs="B Nazanin" w:hint="cs"/>
          <w:b/>
          <w:bCs/>
          <w:szCs w:val="24"/>
          <w:rtl/>
          <w:lang w:bidi="fa-IR"/>
        </w:rPr>
        <w:t>مدل</w:t>
      </w:r>
      <w:r w:rsidRPr="003E1E71">
        <w:rPr>
          <w:rFonts w:cs="B Nazanin"/>
          <w:b/>
          <w:bCs/>
          <w:szCs w:val="24"/>
          <w:rtl/>
        </w:rPr>
        <w:t xml:space="preserve"> </w:t>
      </w:r>
      <w:r w:rsidRPr="006D4B07">
        <w:rPr>
          <w:rFonts w:ascii="Times New Roman" w:hAnsi="Times New Roman" w:cs="Times New Roman"/>
          <w:b/>
          <w:bCs/>
          <w:sz w:val="20"/>
          <w:szCs w:val="20"/>
        </w:rPr>
        <w:t>S-L</w:t>
      </w:r>
      <w:r w:rsidRPr="00690625">
        <w:rPr>
          <w:rFonts w:ascii="Times New Roman" w:hAnsi="Times New Roman" w:cs="Times New Roman"/>
          <w:b/>
          <w:bCs/>
          <w:sz w:val="20"/>
          <w:szCs w:val="20"/>
          <w:vertAlign w:val="subscript"/>
        </w:rPr>
        <w:t>ReP</w:t>
      </w:r>
      <w:bookmarkEnd w:id="913"/>
      <w:bookmarkEnd w:id="914"/>
      <w:bookmarkEnd w:id="915"/>
      <w:bookmarkEnd w:id="916"/>
    </w:p>
    <w:p w:rsidR="005F79FA" w:rsidRDefault="00D17060" w:rsidP="000B4CE1">
      <w:pPr>
        <w:bidi/>
        <w:spacing w:line="288" w:lineRule="auto"/>
        <w:ind w:firstLine="578"/>
        <w:jc w:val="both"/>
        <w:rPr>
          <w:rFonts w:ascii="Arial" w:hAnsi="Arial"/>
          <w:rtl/>
        </w:rPr>
      </w:pPr>
      <w:r w:rsidRPr="00F17EA7">
        <w:rPr>
          <w:rFonts w:cs="B Nazanin" w:hint="cs"/>
          <w:sz w:val="20"/>
          <w:szCs w:val="24"/>
          <w:rtl/>
          <w:lang w:bidi="fa-IR"/>
        </w:rPr>
        <w:t>در این مدل نرخ جریمه بسیار کوچک</w:t>
      </w:r>
      <w:r w:rsidRPr="00F17EA7">
        <w:rPr>
          <w:rFonts w:ascii="B Nazanin" w:cs="B Nazanin" w:hint="cs"/>
          <w:sz w:val="24"/>
          <w:szCs w:val="24"/>
          <w:rtl/>
        </w:rPr>
        <w:softHyphen/>
      </w:r>
      <w:r w:rsidRPr="00F17EA7">
        <w:rPr>
          <w:rFonts w:cs="B Nazanin" w:hint="cs"/>
          <w:sz w:val="20"/>
          <w:szCs w:val="24"/>
          <w:rtl/>
          <w:lang w:bidi="fa-IR"/>
        </w:rPr>
        <w:t>تر از نرخ پاداش است</w:t>
      </w:r>
      <w:r w:rsidR="006B488E">
        <w:rPr>
          <w:rFonts w:cs="B Nazanin" w:hint="cs"/>
          <w:sz w:val="20"/>
          <w:szCs w:val="24"/>
          <w:rtl/>
          <w:lang w:bidi="fa-IR"/>
        </w:rPr>
        <w:t xml:space="preserve"> و</w:t>
      </w:r>
      <w:r w:rsidRPr="00F17EA7">
        <w:rPr>
          <w:rFonts w:cs="B Nazanin" w:hint="cs"/>
          <w:sz w:val="20"/>
          <w:szCs w:val="24"/>
          <w:rtl/>
          <w:lang w:bidi="fa-IR"/>
        </w:rPr>
        <w:t xml:space="preserve"> </w:t>
      </w:r>
      <w:r w:rsidRPr="00F17EA7">
        <w:rPr>
          <w:rFonts w:ascii="B Nazanin" w:cs="B Nazanin" w:hint="cs"/>
          <w:sz w:val="24"/>
          <w:szCs w:val="24"/>
          <w:rtl/>
        </w:rPr>
        <w:t xml:space="preserve">4 </w:t>
      </w:r>
      <w:r w:rsidRPr="00F17EA7">
        <w:rPr>
          <w:rFonts w:cs="B Nazanin" w:hint="cs"/>
          <w:sz w:val="20"/>
          <w:szCs w:val="24"/>
          <w:rtl/>
          <w:lang w:bidi="fa-IR"/>
        </w:rPr>
        <w:t>مقدار مختلف را برای نرخ پاداش  و ج</w:t>
      </w:r>
      <w:r w:rsidR="006B488E">
        <w:rPr>
          <w:rFonts w:cs="B Nazanin" w:hint="cs"/>
          <w:sz w:val="20"/>
          <w:szCs w:val="24"/>
          <w:rtl/>
          <w:lang w:bidi="fa-IR"/>
        </w:rPr>
        <w:t>ر</w:t>
      </w:r>
      <w:r w:rsidRPr="00F17EA7">
        <w:rPr>
          <w:rFonts w:cs="B Nazanin" w:hint="cs"/>
          <w:sz w:val="20"/>
          <w:szCs w:val="24"/>
          <w:rtl/>
          <w:lang w:bidi="fa-IR"/>
        </w:rPr>
        <w:t>یمه آزمایش کرده</w:t>
      </w:r>
      <w:r w:rsidRPr="00F17EA7">
        <w:rPr>
          <w:rFonts w:ascii="B Nazanin" w:cs="B Nazanin" w:hint="cs"/>
          <w:sz w:val="24"/>
          <w:szCs w:val="24"/>
          <w:rtl/>
        </w:rPr>
        <w:softHyphen/>
      </w:r>
      <w:r w:rsidRPr="00F17EA7">
        <w:rPr>
          <w:rFonts w:cs="B Nazanin" w:hint="cs"/>
          <w:sz w:val="20"/>
          <w:szCs w:val="24"/>
          <w:rtl/>
          <w:lang w:bidi="fa-IR"/>
        </w:rPr>
        <w:t>ایم</w:t>
      </w:r>
      <w:r w:rsidRPr="00F17EA7">
        <w:rPr>
          <w:rFonts w:ascii="B Nazanin" w:cs="B Nazanin" w:hint="cs"/>
          <w:sz w:val="24"/>
          <w:szCs w:val="24"/>
          <w:rtl/>
        </w:rPr>
        <w:t>.</w:t>
      </w:r>
      <w:r w:rsidR="005F79FA" w:rsidRPr="004E23D0">
        <w:rPr>
          <w:rFonts w:ascii="Arial" w:hAnsi="Arial" w:cs="B Nazanin"/>
          <w:szCs w:val="24"/>
        </w:rPr>
        <w:t xml:space="preserve"> </w:t>
      </w:r>
      <w:r w:rsidR="005F79FA" w:rsidRPr="004E23D0">
        <w:rPr>
          <w:rFonts w:ascii="Arial" w:hAnsi="Arial" w:cs="B Nazanin"/>
          <w:sz w:val="24"/>
          <w:szCs w:val="24"/>
          <w:rtl/>
          <w:lang w:bidi="fa-IR"/>
        </w:rPr>
        <w:t xml:space="preserve">این نتایج در جدول </w:t>
      </w:r>
      <w:r w:rsidR="000B4CE1">
        <w:rPr>
          <w:rFonts w:ascii="Arial" w:hAnsi="Arial" w:cs="B Nazanin" w:hint="cs"/>
          <w:sz w:val="24"/>
          <w:szCs w:val="24"/>
          <w:rtl/>
          <w:lang w:bidi="fa-IR"/>
        </w:rPr>
        <w:t>5</w:t>
      </w:r>
      <w:r w:rsidR="005F79FA" w:rsidRPr="004E23D0">
        <w:rPr>
          <w:rFonts w:ascii="Arial" w:hAnsi="Arial" w:cs="B Nazanin"/>
          <w:sz w:val="24"/>
          <w:szCs w:val="24"/>
          <w:rtl/>
          <w:lang w:bidi="fa-IR"/>
        </w:rPr>
        <w:t>-</w:t>
      </w:r>
      <w:r w:rsidR="005364C5" w:rsidRPr="005364C5">
        <w:rPr>
          <w:rFonts w:ascii="Arial" w:hAnsi="Arial" w:cs="B Nazanin" w:hint="cs"/>
          <w:sz w:val="24"/>
          <w:szCs w:val="24"/>
          <w:rtl/>
          <w:lang w:bidi="fa-IR"/>
        </w:rPr>
        <w:t>8</w:t>
      </w:r>
      <w:r w:rsidR="005F79FA" w:rsidRPr="004E23D0">
        <w:rPr>
          <w:rFonts w:ascii="Arial" w:hAnsi="Arial" w:cs="B Nazanin"/>
          <w:sz w:val="24"/>
          <w:szCs w:val="24"/>
          <w:rtl/>
          <w:lang w:bidi="fa-IR"/>
        </w:rPr>
        <w:t xml:space="preserve"> نشان داده شده است</w:t>
      </w:r>
      <w:r w:rsidR="005F79FA" w:rsidRPr="004E23D0">
        <w:rPr>
          <w:rFonts w:ascii="Arial" w:hAnsi="Arial" w:cs="B Nazanin"/>
          <w:sz w:val="24"/>
          <w:szCs w:val="24"/>
          <w:lang w:bidi="fa-IR"/>
        </w:rPr>
        <w:t>.</w:t>
      </w:r>
    </w:p>
    <w:p w:rsidR="005F79FA" w:rsidRPr="006D4B07" w:rsidRDefault="006D4B07" w:rsidP="006D4B07">
      <w:pPr>
        <w:pStyle w:val="Caption"/>
        <w:bidi/>
        <w:jc w:val="center"/>
        <w:rPr>
          <w:rFonts w:cs="B Nazanin"/>
          <w:color w:val="auto"/>
          <w:sz w:val="22"/>
          <w:szCs w:val="22"/>
          <w:lang w:bidi="ar-SA"/>
        </w:rPr>
      </w:pPr>
      <w:bookmarkStart w:id="917" w:name="_Toc271851124"/>
      <w:bookmarkStart w:id="918" w:name="_Toc272055002"/>
      <w:r w:rsidRPr="006D4B07">
        <w:rPr>
          <w:rFonts w:cs="B Nazanin"/>
          <w:color w:val="auto"/>
          <w:sz w:val="22"/>
          <w:szCs w:val="22"/>
          <w:rtl/>
          <w:lang w:bidi="ar-SA"/>
        </w:rPr>
        <w:t xml:space="preserve">جدول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8</w:t>
      </w:r>
      <w:r w:rsidR="002A4878">
        <w:rPr>
          <w:rFonts w:cs="B Nazanin"/>
          <w:color w:val="auto"/>
          <w:sz w:val="22"/>
          <w:szCs w:val="22"/>
          <w:rtl/>
          <w:lang w:bidi="ar-SA"/>
        </w:rPr>
        <w:fldChar w:fldCharType="end"/>
      </w:r>
      <w:r w:rsidR="005F79FA" w:rsidRPr="006D4B07">
        <w:rPr>
          <w:rFonts w:cs="B Nazanin" w:hint="cs"/>
          <w:color w:val="auto"/>
          <w:sz w:val="22"/>
          <w:szCs w:val="22"/>
          <w:rtl/>
          <w:lang w:bidi="ar-SA"/>
        </w:rPr>
        <w:t xml:space="preserve">: تغییرات میزان پاداش و جریمه در مدل </w:t>
      </w:r>
      <w:r w:rsidR="005F79FA" w:rsidRPr="006D4B07">
        <w:rPr>
          <w:rFonts w:ascii="Times New Roman" w:hAnsi="Times New Roman" w:cs="Times New Roman"/>
          <w:color w:val="auto"/>
          <w:lang w:bidi="ar-SA"/>
        </w:rPr>
        <w:t>S-L</w:t>
      </w:r>
      <w:r w:rsidR="005F79FA" w:rsidRPr="00690625">
        <w:rPr>
          <w:rFonts w:ascii="Times New Roman" w:hAnsi="Times New Roman" w:cs="Times New Roman"/>
          <w:color w:val="auto"/>
          <w:vertAlign w:val="subscript"/>
          <w:lang w:bidi="ar-SA"/>
        </w:rPr>
        <w:t>ReP</w:t>
      </w:r>
      <w:r w:rsidR="005F79FA" w:rsidRPr="006D4B07">
        <w:rPr>
          <w:rFonts w:cs="B Nazanin"/>
          <w:color w:val="auto"/>
          <w:sz w:val="22"/>
          <w:szCs w:val="22"/>
          <w:rtl/>
          <w:lang w:bidi="ar-SA"/>
        </w:rPr>
        <w:t xml:space="preserve"> </w:t>
      </w:r>
      <w:r w:rsidR="005F79FA" w:rsidRPr="006D4B07">
        <w:rPr>
          <w:rFonts w:cs="B Nazanin" w:hint="cs"/>
          <w:color w:val="auto"/>
          <w:sz w:val="22"/>
          <w:szCs w:val="22"/>
          <w:rtl/>
          <w:lang w:bidi="ar-SA"/>
        </w:rPr>
        <w:t>و الگوريتم</w:t>
      </w:r>
      <w:r w:rsidR="005F79FA" w:rsidRPr="006D4B07">
        <w:rPr>
          <w:rFonts w:ascii="B Nazanin" w:cs="B Nazanin" w:hint="eastAsia"/>
          <w:color w:val="auto"/>
          <w:sz w:val="22"/>
          <w:szCs w:val="22"/>
          <w:rtl/>
        </w:rPr>
        <w:t>‌</w:t>
      </w:r>
      <w:r w:rsidR="005F79FA" w:rsidRPr="006D4B07">
        <w:rPr>
          <w:rFonts w:cs="B Nazanin" w:hint="cs"/>
          <w:color w:val="auto"/>
          <w:sz w:val="22"/>
          <w:szCs w:val="22"/>
          <w:rtl/>
          <w:lang w:bidi="ar-SA"/>
        </w:rPr>
        <w:t xml:space="preserve">های بهينه‌سازی زمان با بودجه‌ ثابت </w:t>
      </w:r>
      <w:r w:rsidR="005F79FA" w:rsidRPr="006D4B07">
        <w:rPr>
          <w:rFonts w:ascii="B Nazanin" w:cs="B Nazanin" w:hint="cs"/>
          <w:color w:val="auto"/>
          <w:sz w:val="22"/>
          <w:szCs w:val="22"/>
          <w:rtl/>
        </w:rPr>
        <w:t>150000</w:t>
      </w:r>
      <w:bookmarkEnd w:id="917"/>
      <w:bookmarkEnd w:id="918"/>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6"/>
        <w:gridCol w:w="1476"/>
        <w:gridCol w:w="1476"/>
        <w:gridCol w:w="1476"/>
        <w:gridCol w:w="738"/>
        <w:gridCol w:w="738"/>
      </w:tblGrid>
      <w:tr w:rsidR="005F79FA" w:rsidRPr="00741D58">
        <w:tc>
          <w:tcPr>
            <w:tcW w:w="7380" w:type="dxa"/>
            <w:gridSpan w:val="5"/>
          </w:tcPr>
          <w:p w:rsidR="005F79FA" w:rsidRPr="00741D58" w:rsidRDefault="005F79FA"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fa-IR"/>
              </w:rPr>
              <w:t>الگوريتم‌ها</w:t>
            </w:r>
          </w:p>
        </w:tc>
        <w:tc>
          <w:tcPr>
            <w:tcW w:w="738" w:type="dxa"/>
            <w:vMerge w:val="restart"/>
            <w:vAlign w:val="center"/>
          </w:tcPr>
          <w:p w:rsidR="005F79FA" w:rsidRPr="00741D58" w:rsidRDefault="005F79FA"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ar-SA"/>
              </w:rPr>
              <w:t>نرخ پاداش</w:t>
            </w:r>
          </w:p>
        </w:tc>
        <w:tc>
          <w:tcPr>
            <w:tcW w:w="738" w:type="dxa"/>
            <w:vMerge w:val="restart"/>
            <w:vAlign w:val="center"/>
          </w:tcPr>
          <w:p w:rsidR="005F79FA" w:rsidRPr="00741D58" w:rsidRDefault="005F79FA" w:rsidP="00741D58">
            <w:pPr>
              <w:pStyle w:val="MyFigureCaption"/>
              <w:bidi/>
              <w:spacing w:before="120" w:line="288" w:lineRule="auto"/>
              <w:rPr>
                <w:rFonts w:cs="Times New Roman"/>
                <w:color w:val="auto"/>
                <w:sz w:val="24"/>
                <w:szCs w:val="24"/>
                <w:rtl/>
                <w:lang w:bidi="fa-IR"/>
              </w:rPr>
            </w:pPr>
            <w:r w:rsidRPr="00741D58">
              <w:rPr>
                <w:rFonts w:ascii="Arial" w:eastAsia="MS Mincho" w:hAnsi="Arial" w:hint="cs"/>
                <w:color w:val="auto"/>
                <w:rtl/>
                <w:lang w:eastAsia="ja-JP" w:bidi="ar-SA"/>
              </w:rPr>
              <w:t>نرخ جریمه</w:t>
            </w:r>
          </w:p>
        </w:tc>
      </w:tr>
      <w:tr w:rsidR="005F79FA" w:rsidRPr="00741D58">
        <w:tc>
          <w:tcPr>
            <w:tcW w:w="1476" w:type="dxa"/>
            <w:tcBorders>
              <w:bottom w:val="single" w:sz="4" w:space="0" w:color="auto"/>
            </w:tcBorders>
            <w:vAlign w:val="center"/>
          </w:tcPr>
          <w:p w:rsidR="005F79FA" w:rsidRPr="00741D58" w:rsidRDefault="005F79FA"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Minimum</w:t>
            </w:r>
          </w:p>
        </w:tc>
        <w:tc>
          <w:tcPr>
            <w:tcW w:w="1476" w:type="dxa"/>
            <w:tcBorders>
              <w:bottom w:val="single" w:sz="4" w:space="0" w:color="auto"/>
            </w:tcBorders>
            <w:vAlign w:val="center"/>
          </w:tcPr>
          <w:p w:rsidR="005F79FA" w:rsidRPr="00741D58" w:rsidRDefault="005F79FA"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ALATO</w:t>
            </w:r>
          </w:p>
        </w:tc>
        <w:tc>
          <w:tcPr>
            <w:tcW w:w="1476" w:type="dxa"/>
            <w:tcBorders>
              <w:bottom w:val="single" w:sz="4" w:space="0" w:color="auto"/>
            </w:tcBorders>
            <w:vAlign w:val="center"/>
          </w:tcPr>
          <w:p w:rsidR="005F79FA" w:rsidRPr="00741D58" w:rsidRDefault="005F79FA" w:rsidP="00741D58">
            <w:pPr>
              <w:keepNext/>
              <w:bidi/>
              <w:spacing w:after="0" w:line="240" w:lineRule="auto"/>
              <w:jc w:val="center"/>
              <w:rPr>
                <w:rFonts w:ascii="Times New Roman" w:eastAsia="MS Mincho" w:hAnsi="Times New Roman" w:cs="Times New Roman"/>
                <w:sz w:val="18"/>
                <w:szCs w:val="18"/>
                <w:lang w:eastAsia="ja-JP" w:bidi="fa-IR"/>
              </w:rPr>
            </w:pPr>
            <w:r w:rsidRPr="00741D58">
              <w:rPr>
                <w:rFonts w:ascii="Times New Roman" w:eastAsia="MS Mincho" w:hAnsi="Times New Roman" w:cs="Times New Roman"/>
                <w:sz w:val="18"/>
                <w:szCs w:val="18"/>
                <w:lang w:eastAsia="ja-JP"/>
              </w:rPr>
              <w:t>LATO</w:t>
            </w:r>
          </w:p>
        </w:tc>
        <w:tc>
          <w:tcPr>
            <w:tcW w:w="1476" w:type="dxa"/>
            <w:tcBorders>
              <w:bottom w:val="single" w:sz="4" w:space="0" w:color="auto"/>
            </w:tcBorders>
          </w:tcPr>
          <w:p w:rsidR="005F79FA" w:rsidRPr="00741D58" w:rsidRDefault="005F79FA" w:rsidP="00741D58">
            <w:pPr>
              <w:pStyle w:val="MyFigureCaption"/>
              <w:bidi/>
              <w:spacing w:before="120" w:line="288" w:lineRule="auto"/>
              <w:rPr>
                <w:rFonts w:cs="Times New Roman"/>
                <w:b w:val="0"/>
                <w:bCs w:val="0"/>
                <w:color w:val="auto"/>
                <w:szCs w:val="18"/>
                <w:rtl/>
                <w:lang w:bidi="fa-IR"/>
              </w:rPr>
            </w:pPr>
            <w:r w:rsidRPr="00741D58">
              <w:rPr>
                <w:rFonts w:cs="Times New Roman"/>
                <w:b w:val="0"/>
                <w:bCs w:val="0"/>
                <w:color w:val="auto"/>
                <w:szCs w:val="18"/>
                <w:lang w:bidi="fa-IR"/>
              </w:rPr>
              <w:t>AEBTO</w:t>
            </w:r>
          </w:p>
        </w:tc>
        <w:tc>
          <w:tcPr>
            <w:tcW w:w="1476" w:type="dxa"/>
            <w:tcBorders>
              <w:bottom w:val="single" w:sz="4" w:space="0" w:color="auto"/>
            </w:tcBorders>
            <w:vAlign w:val="center"/>
          </w:tcPr>
          <w:p w:rsidR="005F79FA" w:rsidRPr="00741D58" w:rsidRDefault="005F79FA" w:rsidP="00741D58">
            <w:pPr>
              <w:pStyle w:val="MyFigureCaption"/>
              <w:bidi/>
              <w:spacing w:before="120" w:line="288" w:lineRule="auto"/>
              <w:rPr>
                <w:rFonts w:cs="Times New Roman"/>
                <w:b w:val="0"/>
                <w:bCs w:val="0"/>
                <w:color w:val="auto"/>
                <w:szCs w:val="18"/>
                <w:rtl/>
                <w:lang w:bidi="fa-IR"/>
              </w:rPr>
            </w:pPr>
            <w:r w:rsidRPr="00741D58">
              <w:rPr>
                <w:rFonts w:eastAsia="MS Mincho" w:cs="Times New Roman"/>
                <w:b w:val="0"/>
                <w:bCs w:val="0"/>
                <w:color w:val="auto"/>
                <w:szCs w:val="18"/>
                <w:lang w:eastAsia="ja-JP"/>
              </w:rPr>
              <w:t>BTO</w:t>
            </w:r>
          </w:p>
        </w:tc>
        <w:tc>
          <w:tcPr>
            <w:tcW w:w="738" w:type="dxa"/>
            <w:vMerge/>
            <w:tcBorders>
              <w:bottom w:val="single" w:sz="4" w:space="0" w:color="auto"/>
            </w:tcBorders>
          </w:tcPr>
          <w:p w:rsidR="005F79FA" w:rsidRPr="00741D58" w:rsidRDefault="005F79FA" w:rsidP="00741D58">
            <w:pPr>
              <w:pStyle w:val="MyFigureCaption"/>
              <w:bidi/>
              <w:spacing w:before="120" w:line="288" w:lineRule="auto"/>
              <w:rPr>
                <w:rFonts w:cs="Times New Roman"/>
                <w:b w:val="0"/>
                <w:bCs w:val="0"/>
                <w:color w:val="auto"/>
                <w:sz w:val="24"/>
                <w:szCs w:val="24"/>
                <w:rtl/>
                <w:lang w:bidi="fa-IR"/>
              </w:rPr>
            </w:pPr>
          </w:p>
        </w:tc>
        <w:tc>
          <w:tcPr>
            <w:tcW w:w="738" w:type="dxa"/>
            <w:vMerge/>
            <w:tcBorders>
              <w:bottom w:val="single" w:sz="4" w:space="0" w:color="auto"/>
            </w:tcBorders>
          </w:tcPr>
          <w:p w:rsidR="005F79FA" w:rsidRPr="00741D58" w:rsidRDefault="005F79FA" w:rsidP="00741D58">
            <w:pPr>
              <w:pStyle w:val="MyFigureCaption"/>
              <w:bidi/>
              <w:spacing w:before="120" w:line="288" w:lineRule="auto"/>
              <w:rPr>
                <w:rFonts w:cs="Times New Roman"/>
                <w:b w:val="0"/>
                <w:bCs w:val="0"/>
                <w:color w:val="auto"/>
                <w:sz w:val="24"/>
                <w:szCs w:val="24"/>
                <w:rtl/>
                <w:lang w:bidi="fa-IR"/>
              </w:rPr>
            </w:pPr>
          </w:p>
        </w:tc>
      </w:tr>
      <w:tr w:rsidR="005F79FA" w:rsidRPr="00741D58">
        <w:tc>
          <w:tcPr>
            <w:tcW w:w="1476" w:type="dxa"/>
            <w:tcBorders>
              <w:bottom w:val="single" w:sz="4" w:space="0" w:color="auto"/>
            </w:tcBorders>
            <w:shd w:val="clear" w:color="auto" w:fill="auto"/>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tcBorders>
              <w:bottom w:val="single" w:sz="4" w:space="0" w:color="auto"/>
            </w:tcBorders>
            <w:shd w:val="clear" w:color="auto" w:fill="auto"/>
            <w:vAlign w:val="center"/>
          </w:tcPr>
          <w:p w:rsidR="005F79FA" w:rsidRPr="00741D58" w:rsidRDefault="005F79FA"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17,1</w:t>
            </w:r>
            <w:r w:rsidR="006128D8" w:rsidRPr="00741D58">
              <w:rPr>
                <w:rFonts w:ascii="Times New Roman" w:eastAsia="MS Mincho" w:hAnsi="Times New Roman" w:cs="Times New Roman"/>
                <w:sz w:val="18"/>
                <w:szCs w:val="18"/>
                <w:lang w:eastAsia="ja-JP"/>
              </w:rPr>
              <w:t>83</w:t>
            </w:r>
          </w:p>
        </w:tc>
        <w:tc>
          <w:tcPr>
            <w:tcW w:w="1476" w:type="dxa"/>
            <w:tcBorders>
              <w:bottom w:val="single" w:sz="4" w:space="0" w:color="auto"/>
            </w:tcBorders>
            <w:shd w:val="clear" w:color="auto" w:fill="auto"/>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17,2</w:t>
            </w:r>
            <w:r w:rsidR="00812445" w:rsidRPr="00741D58">
              <w:rPr>
                <w:rFonts w:ascii="Arial" w:hAnsi="Arial"/>
                <w:sz w:val="16"/>
                <w:szCs w:val="20"/>
              </w:rPr>
              <w:t>3</w:t>
            </w:r>
            <w:r w:rsidR="006128D8" w:rsidRPr="00741D58">
              <w:rPr>
                <w:rFonts w:ascii="Arial" w:hAnsi="Arial"/>
                <w:sz w:val="16"/>
                <w:szCs w:val="20"/>
              </w:rPr>
              <w:t>2</w:t>
            </w:r>
          </w:p>
        </w:tc>
        <w:tc>
          <w:tcPr>
            <w:tcW w:w="1476" w:type="dxa"/>
            <w:tcBorders>
              <w:bottom w:val="single" w:sz="4" w:space="0" w:color="auto"/>
            </w:tcBorders>
            <w:shd w:val="clear" w:color="auto" w:fill="auto"/>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17,240</w:t>
            </w:r>
          </w:p>
        </w:tc>
        <w:tc>
          <w:tcPr>
            <w:tcW w:w="1476" w:type="dxa"/>
            <w:tcBorders>
              <w:bottom w:val="single" w:sz="4" w:space="0" w:color="auto"/>
            </w:tcBorders>
            <w:shd w:val="clear" w:color="auto" w:fill="auto"/>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17,440</w:t>
            </w:r>
          </w:p>
        </w:tc>
        <w:tc>
          <w:tcPr>
            <w:tcW w:w="738" w:type="dxa"/>
            <w:tcBorders>
              <w:bottom w:val="single" w:sz="4" w:space="0" w:color="auto"/>
            </w:tcBorders>
            <w:shd w:val="clear" w:color="auto" w:fill="auto"/>
            <w:vAlign w:val="center"/>
          </w:tcPr>
          <w:p w:rsidR="005F79FA" w:rsidRPr="00741D58" w:rsidRDefault="005F79FA" w:rsidP="00741D58">
            <w:pPr>
              <w:keepNext/>
              <w:spacing w:after="0" w:line="240" w:lineRule="auto"/>
              <w:jc w:val="center"/>
              <w:rPr>
                <w:rFonts w:ascii="Arial" w:hAnsi="Arial"/>
                <w:sz w:val="16"/>
                <w:szCs w:val="20"/>
                <w:lang w:bidi="fa-IR"/>
              </w:rPr>
            </w:pPr>
            <w:r w:rsidRPr="00741D58">
              <w:rPr>
                <w:rFonts w:ascii="Arial" w:hAnsi="Arial"/>
                <w:sz w:val="16"/>
                <w:szCs w:val="20"/>
                <w:lang w:bidi="fa-IR"/>
              </w:rPr>
              <w:t>a=0.1</w:t>
            </w:r>
          </w:p>
        </w:tc>
        <w:tc>
          <w:tcPr>
            <w:tcW w:w="738" w:type="dxa"/>
            <w:tcBorders>
              <w:bottom w:val="single" w:sz="4" w:space="0" w:color="auto"/>
            </w:tcBorders>
            <w:shd w:val="clear" w:color="auto" w:fill="auto"/>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b=0</w:t>
            </w:r>
            <w:r w:rsidR="009463A9" w:rsidRPr="00741D58">
              <w:rPr>
                <w:rFonts w:ascii="Arial" w:hAnsi="Arial"/>
                <w:sz w:val="16"/>
                <w:szCs w:val="20"/>
              </w:rPr>
              <w:t>.01</w:t>
            </w:r>
          </w:p>
        </w:tc>
      </w:tr>
      <w:tr w:rsidR="00432593" w:rsidRPr="00741D58">
        <w:tc>
          <w:tcPr>
            <w:tcW w:w="1476" w:type="dxa"/>
            <w:shd w:val="clear" w:color="auto" w:fill="B1FC8C"/>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shd w:val="clear" w:color="auto" w:fill="B1FC8C"/>
            <w:vAlign w:val="center"/>
          </w:tcPr>
          <w:p w:rsidR="005F79FA" w:rsidRPr="00741D58" w:rsidRDefault="005F79FA"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17,1</w:t>
            </w:r>
            <w:r w:rsidR="006128D8" w:rsidRPr="00741D58">
              <w:rPr>
                <w:rFonts w:ascii="Times New Roman" w:eastAsia="MS Mincho" w:hAnsi="Times New Roman" w:cs="Times New Roman"/>
                <w:sz w:val="18"/>
                <w:szCs w:val="18"/>
                <w:lang w:eastAsia="ja-JP"/>
              </w:rPr>
              <w:t>58</w:t>
            </w:r>
          </w:p>
        </w:tc>
        <w:tc>
          <w:tcPr>
            <w:tcW w:w="1476" w:type="dxa"/>
            <w:shd w:val="clear" w:color="auto" w:fill="B1FC8C"/>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17,2</w:t>
            </w:r>
            <w:r w:rsidR="00812445" w:rsidRPr="00741D58">
              <w:rPr>
                <w:rFonts w:ascii="Arial" w:hAnsi="Arial"/>
                <w:sz w:val="16"/>
                <w:szCs w:val="20"/>
              </w:rPr>
              <w:t>1</w:t>
            </w:r>
            <w:r w:rsidR="006128D8" w:rsidRPr="00741D58">
              <w:rPr>
                <w:rFonts w:ascii="Arial" w:hAnsi="Arial"/>
                <w:sz w:val="16"/>
                <w:szCs w:val="20"/>
              </w:rPr>
              <w:t>0</w:t>
            </w:r>
          </w:p>
        </w:tc>
        <w:tc>
          <w:tcPr>
            <w:tcW w:w="1476" w:type="dxa"/>
            <w:shd w:val="clear" w:color="auto" w:fill="B1FC8C"/>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17,440</w:t>
            </w:r>
          </w:p>
        </w:tc>
        <w:tc>
          <w:tcPr>
            <w:tcW w:w="1476" w:type="dxa"/>
            <w:shd w:val="clear" w:color="auto" w:fill="B1FC8C"/>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17,900</w:t>
            </w:r>
          </w:p>
        </w:tc>
        <w:tc>
          <w:tcPr>
            <w:tcW w:w="738" w:type="dxa"/>
            <w:shd w:val="clear" w:color="auto" w:fill="B1FC8C"/>
            <w:vAlign w:val="center"/>
          </w:tcPr>
          <w:p w:rsidR="005F79FA" w:rsidRPr="00741D58" w:rsidRDefault="005F79FA" w:rsidP="00741D58">
            <w:pPr>
              <w:keepNext/>
              <w:spacing w:after="0" w:line="240" w:lineRule="auto"/>
              <w:jc w:val="center"/>
              <w:rPr>
                <w:rFonts w:ascii="Arial" w:hAnsi="Arial"/>
                <w:sz w:val="16"/>
                <w:szCs w:val="20"/>
                <w:lang w:bidi="fa-IR"/>
              </w:rPr>
            </w:pPr>
            <w:r w:rsidRPr="00741D58">
              <w:rPr>
                <w:rFonts w:ascii="Arial" w:hAnsi="Arial"/>
                <w:sz w:val="16"/>
                <w:szCs w:val="20"/>
                <w:lang w:bidi="fa-IR"/>
              </w:rPr>
              <w:t>a=0.</w:t>
            </w:r>
            <w:r w:rsidR="009463A9" w:rsidRPr="00741D58">
              <w:rPr>
                <w:rFonts w:ascii="Arial" w:hAnsi="Arial"/>
                <w:sz w:val="16"/>
                <w:szCs w:val="20"/>
                <w:lang w:bidi="fa-IR"/>
              </w:rPr>
              <w:t>1</w:t>
            </w:r>
          </w:p>
        </w:tc>
        <w:tc>
          <w:tcPr>
            <w:tcW w:w="738" w:type="dxa"/>
            <w:shd w:val="clear" w:color="auto" w:fill="B1FC8C"/>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b=0</w:t>
            </w:r>
            <w:r w:rsidR="009463A9" w:rsidRPr="00741D58">
              <w:rPr>
                <w:rFonts w:ascii="Arial" w:hAnsi="Arial"/>
                <w:sz w:val="16"/>
                <w:szCs w:val="20"/>
              </w:rPr>
              <w:t>.05</w:t>
            </w:r>
          </w:p>
        </w:tc>
      </w:tr>
      <w:tr w:rsidR="005F79FA" w:rsidRPr="00741D58">
        <w:tc>
          <w:tcPr>
            <w:tcW w:w="1476" w:type="dxa"/>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vAlign w:val="center"/>
          </w:tcPr>
          <w:p w:rsidR="005F79FA" w:rsidRPr="00741D58" w:rsidRDefault="005F79FA"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w:t>
            </w:r>
            <w:r w:rsidR="00DD2736" w:rsidRPr="00741D58">
              <w:rPr>
                <w:rFonts w:ascii="Times New Roman" w:eastAsia="MS Mincho" w:hAnsi="Times New Roman" w:cs="Times New Roman"/>
                <w:sz w:val="18"/>
                <w:szCs w:val="18"/>
                <w:lang w:eastAsia="ja-JP"/>
              </w:rPr>
              <w:t>365</w:t>
            </w:r>
          </w:p>
        </w:tc>
        <w:tc>
          <w:tcPr>
            <w:tcW w:w="1476" w:type="dxa"/>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17,3</w:t>
            </w:r>
            <w:r w:rsidR="00812445" w:rsidRPr="00741D58">
              <w:rPr>
                <w:rFonts w:ascii="Arial" w:hAnsi="Arial"/>
                <w:sz w:val="16"/>
                <w:szCs w:val="20"/>
              </w:rPr>
              <w:t>8</w:t>
            </w:r>
            <w:r w:rsidR="00DD2736" w:rsidRPr="00741D58">
              <w:rPr>
                <w:rFonts w:ascii="Arial" w:hAnsi="Arial"/>
                <w:sz w:val="16"/>
                <w:szCs w:val="20"/>
              </w:rPr>
              <w:t>3</w:t>
            </w:r>
          </w:p>
        </w:tc>
        <w:tc>
          <w:tcPr>
            <w:tcW w:w="1476" w:type="dxa"/>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17,645</w:t>
            </w:r>
          </w:p>
        </w:tc>
        <w:tc>
          <w:tcPr>
            <w:tcW w:w="1476" w:type="dxa"/>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17,950</w:t>
            </w:r>
          </w:p>
        </w:tc>
        <w:tc>
          <w:tcPr>
            <w:tcW w:w="738" w:type="dxa"/>
            <w:vAlign w:val="center"/>
          </w:tcPr>
          <w:p w:rsidR="005F79FA" w:rsidRPr="00741D58" w:rsidRDefault="009463A9" w:rsidP="00741D58">
            <w:pPr>
              <w:keepNext/>
              <w:spacing w:after="0" w:line="240" w:lineRule="auto"/>
              <w:jc w:val="center"/>
              <w:rPr>
                <w:rFonts w:ascii="Arial" w:hAnsi="Arial"/>
                <w:sz w:val="16"/>
                <w:szCs w:val="20"/>
                <w:lang w:bidi="fa-IR"/>
              </w:rPr>
            </w:pPr>
            <w:r w:rsidRPr="00741D58">
              <w:rPr>
                <w:rFonts w:ascii="Arial" w:hAnsi="Arial"/>
                <w:sz w:val="16"/>
                <w:szCs w:val="20"/>
                <w:lang w:bidi="fa-IR"/>
              </w:rPr>
              <w:t>a=0.5</w:t>
            </w:r>
          </w:p>
        </w:tc>
        <w:tc>
          <w:tcPr>
            <w:tcW w:w="738" w:type="dxa"/>
            <w:vAlign w:val="center"/>
          </w:tcPr>
          <w:p w:rsidR="005F79FA" w:rsidRPr="00741D58" w:rsidRDefault="005F79FA" w:rsidP="00741D58">
            <w:pPr>
              <w:keepNext/>
              <w:spacing w:after="0" w:line="240" w:lineRule="auto"/>
              <w:jc w:val="center"/>
              <w:rPr>
                <w:rFonts w:ascii="Arial" w:hAnsi="Arial"/>
                <w:sz w:val="16"/>
                <w:szCs w:val="20"/>
              </w:rPr>
            </w:pPr>
            <w:r w:rsidRPr="00741D58">
              <w:rPr>
                <w:rFonts w:ascii="Arial" w:hAnsi="Arial"/>
                <w:sz w:val="16"/>
                <w:szCs w:val="20"/>
              </w:rPr>
              <w:t>b=0</w:t>
            </w:r>
            <w:r w:rsidR="009463A9" w:rsidRPr="00741D58">
              <w:rPr>
                <w:rFonts w:ascii="Arial" w:hAnsi="Arial"/>
                <w:sz w:val="16"/>
                <w:szCs w:val="20"/>
              </w:rPr>
              <w:t>.01</w:t>
            </w:r>
          </w:p>
        </w:tc>
      </w:tr>
      <w:tr w:rsidR="009463A9" w:rsidRPr="00741D58">
        <w:tc>
          <w:tcPr>
            <w:tcW w:w="1476" w:type="dxa"/>
            <w:vAlign w:val="center"/>
          </w:tcPr>
          <w:p w:rsidR="009463A9" w:rsidRPr="00741D58" w:rsidRDefault="009463A9" w:rsidP="00741D58">
            <w:pPr>
              <w:keepNext/>
              <w:spacing w:after="0" w:line="240" w:lineRule="auto"/>
              <w:jc w:val="center"/>
              <w:rPr>
                <w:rFonts w:ascii="Arial" w:hAnsi="Arial"/>
                <w:sz w:val="16"/>
                <w:szCs w:val="20"/>
              </w:rPr>
            </w:pPr>
            <w:r w:rsidRPr="00741D58">
              <w:rPr>
                <w:rFonts w:ascii="Arial" w:hAnsi="Arial"/>
                <w:sz w:val="16"/>
                <w:szCs w:val="20"/>
              </w:rPr>
              <w:t>17,150</w:t>
            </w:r>
          </w:p>
        </w:tc>
        <w:tc>
          <w:tcPr>
            <w:tcW w:w="1476" w:type="dxa"/>
            <w:vAlign w:val="center"/>
          </w:tcPr>
          <w:p w:rsidR="009463A9" w:rsidRPr="00741D58" w:rsidRDefault="009463A9" w:rsidP="00741D58">
            <w:pPr>
              <w:keepNext/>
              <w:bidi/>
              <w:spacing w:after="0" w:line="240" w:lineRule="auto"/>
              <w:jc w:val="center"/>
              <w:rPr>
                <w:rFonts w:ascii="Times New Roman" w:eastAsia="MS Mincho" w:hAnsi="Times New Roman" w:cs="Times New Roman"/>
                <w:sz w:val="18"/>
                <w:szCs w:val="18"/>
                <w:lang w:eastAsia="ja-JP"/>
              </w:rPr>
            </w:pPr>
            <w:r w:rsidRPr="00741D58">
              <w:rPr>
                <w:rFonts w:ascii="Times New Roman" w:eastAsia="MS Mincho" w:hAnsi="Times New Roman" w:cs="Times New Roman"/>
                <w:sz w:val="18"/>
                <w:szCs w:val="18"/>
                <w:lang w:eastAsia="ja-JP"/>
              </w:rPr>
              <w:t>17,</w:t>
            </w:r>
            <w:r w:rsidR="00DD2736" w:rsidRPr="00741D58">
              <w:rPr>
                <w:rFonts w:ascii="Times New Roman" w:eastAsia="MS Mincho" w:hAnsi="Times New Roman" w:cs="Times New Roman"/>
                <w:sz w:val="18"/>
                <w:szCs w:val="18"/>
                <w:lang w:eastAsia="ja-JP"/>
              </w:rPr>
              <w:t>440</w:t>
            </w:r>
          </w:p>
        </w:tc>
        <w:tc>
          <w:tcPr>
            <w:tcW w:w="1476" w:type="dxa"/>
            <w:vAlign w:val="center"/>
          </w:tcPr>
          <w:p w:rsidR="009463A9" w:rsidRPr="00741D58" w:rsidRDefault="009463A9" w:rsidP="00741D58">
            <w:pPr>
              <w:keepNext/>
              <w:spacing w:after="0" w:line="240" w:lineRule="auto"/>
              <w:jc w:val="center"/>
              <w:rPr>
                <w:rFonts w:ascii="Arial" w:hAnsi="Arial"/>
                <w:sz w:val="16"/>
                <w:szCs w:val="20"/>
              </w:rPr>
            </w:pPr>
            <w:r w:rsidRPr="00741D58">
              <w:rPr>
                <w:rFonts w:ascii="Arial" w:hAnsi="Arial"/>
                <w:sz w:val="16"/>
                <w:szCs w:val="20"/>
              </w:rPr>
              <w:t>17,4</w:t>
            </w:r>
            <w:r w:rsidR="00812445" w:rsidRPr="00741D58">
              <w:rPr>
                <w:rFonts w:ascii="Arial" w:hAnsi="Arial"/>
                <w:sz w:val="16"/>
                <w:szCs w:val="20"/>
              </w:rPr>
              <w:t>7</w:t>
            </w:r>
            <w:r w:rsidR="00DD2736" w:rsidRPr="00741D58">
              <w:rPr>
                <w:rFonts w:ascii="Arial" w:hAnsi="Arial"/>
                <w:sz w:val="16"/>
                <w:szCs w:val="20"/>
              </w:rPr>
              <w:t>0</w:t>
            </w:r>
          </w:p>
        </w:tc>
        <w:tc>
          <w:tcPr>
            <w:tcW w:w="1476" w:type="dxa"/>
            <w:vAlign w:val="center"/>
          </w:tcPr>
          <w:p w:rsidR="009463A9" w:rsidRPr="00741D58" w:rsidRDefault="009463A9" w:rsidP="00741D58">
            <w:pPr>
              <w:keepNext/>
              <w:spacing w:after="0" w:line="240" w:lineRule="auto"/>
              <w:jc w:val="center"/>
              <w:rPr>
                <w:rFonts w:ascii="Arial" w:hAnsi="Arial"/>
                <w:sz w:val="16"/>
                <w:szCs w:val="20"/>
              </w:rPr>
            </w:pPr>
            <w:r w:rsidRPr="00741D58">
              <w:rPr>
                <w:rFonts w:ascii="Arial" w:hAnsi="Arial"/>
                <w:sz w:val="16"/>
                <w:szCs w:val="20"/>
              </w:rPr>
              <w:t>17,840</w:t>
            </w:r>
          </w:p>
        </w:tc>
        <w:tc>
          <w:tcPr>
            <w:tcW w:w="1476" w:type="dxa"/>
            <w:vAlign w:val="center"/>
          </w:tcPr>
          <w:p w:rsidR="009463A9" w:rsidRPr="00741D58" w:rsidRDefault="009463A9" w:rsidP="00741D58">
            <w:pPr>
              <w:keepNext/>
              <w:spacing w:after="0" w:line="240" w:lineRule="auto"/>
              <w:jc w:val="center"/>
              <w:rPr>
                <w:rFonts w:ascii="Arial" w:hAnsi="Arial"/>
                <w:sz w:val="16"/>
                <w:szCs w:val="20"/>
              </w:rPr>
            </w:pPr>
            <w:r w:rsidRPr="00741D58">
              <w:rPr>
                <w:rFonts w:ascii="Arial" w:hAnsi="Arial"/>
                <w:sz w:val="16"/>
                <w:szCs w:val="20"/>
              </w:rPr>
              <w:t>18,543</w:t>
            </w:r>
          </w:p>
        </w:tc>
        <w:tc>
          <w:tcPr>
            <w:tcW w:w="738" w:type="dxa"/>
            <w:vAlign w:val="center"/>
          </w:tcPr>
          <w:p w:rsidR="009463A9" w:rsidRPr="00741D58" w:rsidRDefault="009463A9" w:rsidP="00741D58">
            <w:pPr>
              <w:keepNext/>
              <w:spacing w:after="0" w:line="240" w:lineRule="auto"/>
              <w:jc w:val="center"/>
              <w:rPr>
                <w:rFonts w:ascii="Arial" w:hAnsi="Arial"/>
                <w:sz w:val="16"/>
                <w:szCs w:val="20"/>
                <w:lang w:bidi="fa-IR"/>
              </w:rPr>
            </w:pPr>
            <w:r w:rsidRPr="00741D58">
              <w:rPr>
                <w:rFonts w:ascii="Arial" w:hAnsi="Arial"/>
                <w:sz w:val="16"/>
                <w:szCs w:val="20"/>
                <w:lang w:bidi="fa-IR"/>
              </w:rPr>
              <w:t>a=0.5</w:t>
            </w:r>
          </w:p>
        </w:tc>
        <w:tc>
          <w:tcPr>
            <w:tcW w:w="738" w:type="dxa"/>
            <w:vAlign w:val="center"/>
          </w:tcPr>
          <w:p w:rsidR="009463A9" w:rsidRPr="00741D58" w:rsidRDefault="009463A9" w:rsidP="00741D58">
            <w:pPr>
              <w:keepNext/>
              <w:spacing w:after="0" w:line="240" w:lineRule="auto"/>
              <w:jc w:val="center"/>
              <w:rPr>
                <w:rFonts w:ascii="Arial" w:hAnsi="Arial"/>
                <w:sz w:val="16"/>
                <w:szCs w:val="20"/>
              </w:rPr>
            </w:pPr>
            <w:r w:rsidRPr="00741D58">
              <w:rPr>
                <w:rFonts w:ascii="Arial" w:hAnsi="Arial"/>
                <w:sz w:val="16"/>
                <w:szCs w:val="20"/>
              </w:rPr>
              <w:t>b=0.05</w:t>
            </w:r>
          </w:p>
        </w:tc>
      </w:tr>
    </w:tbl>
    <w:p w:rsidR="00D17060" w:rsidRDefault="00D17060" w:rsidP="000B4CE1">
      <w:pPr>
        <w:bidi/>
        <w:spacing w:before="120" w:after="0" w:line="288" w:lineRule="auto"/>
        <w:ind w:firstLine="576"/>
        <w:jc w:val="both"/>
        <w:rPr>
          <w:rFonts w:ascii="B Nazanin" w:hAnsi="Times New Roman" w:cs="B Nazanin"/>
          <w:sz w:val="24"/>
          <w:szCs w:val="24"/>
        </w:rPr>
      </w:pPr>
      <w:r w:rsidRPr="00DD2736">
        <w:rPr>
          <w:rFonts w:ascii="Times New Roman" w:hAnsi="Times New Roman" w:cs="B Nazanin" w:hint="cs"/>
          <w:sz w:val="20"/>
          <w:szCs w:val="24"/>
          <w:rtl/>
          <w:lang w:bidi="fa-IR"/>
        </w:rPr>
        <w:t xml:space="preserve">با توجه به جدول </w:t>
      </w:r>
      <w:r w:rsidR="000B4CE1">
        <w:rPr>
          <w:rFonts w:ascii="B Nazanin" w:hAnsi="Times New Roman" w:cs="B Nazanin" w:hint="cs"/>
          <w:sz w:val="24"/>
          <w:szCs w:val="24"/>
          <w:rtl/>
          <w:lang w:bidi="fa-IR"/>
        </w:rPr>
        <w:t>5</w:t>
      </w:r>
      <w:r w:rsidRPr="00DD2736">
        <w:rPr>
          <w:rFonts w:ascii="B Nazanin" w:hAnsi="Times New Roman" w:cs="B Nazanin" w:hint="cs"/>
          <w:sz w:val="24"/>
          <w:szCs w:val="24"/>
          <w:rtl/>
        </w:rPr>
        <w:t>-</w:t>
      </w:r>
      <w:r w:rsidR="005364C5">
        <w:rPr>
          <w:rFonts w:ascii="B Nazanin" w:hAnsi="Times New Roman" w:cs="B Nazanin" w:hint="cs"/>
          <w:sz w:val="24"/>
          <w:szCs w:val="24"/>
          <w:rtl/>
          <w:lang w:bidi="fa-IR"/>
        </w:rPr>
        <w:t>8</w:t>
      </w:r>
      <w:r w:rsidRPr="00DD2736">
        <w:rPr>
          <w:rFonts w:ascii="Times New Roman" w:hAnsi="Times New Roman" w:cs="B Nazanin" w:hint="cs"/>
          <w:sz w:val="20"/>
          <w:szCs w:val="24"/>
          <w:rtl/>
          <w:lang w:bidi="fa-IR"/>
        </w:rPr>
        <w:t xml:space="preserve">، بهترین نرخ جریمه و پاداش برای </w:t>
      </w:r>
      <w:bookmarkStart w:id="919" w:name="OLE_LINK151"/>
      <w:bookmarkStart w:id="920" w:name="OLE_LINK152"/>
      <w:r w:rsidRPr="00DD2736">
        <w:rPr>
          <w:rFonts w:ascii="Times New Roman" w:hAnsi="Times New Roman" w:cs="B Nazanin" w:hint="cs"/>
          <w:sz w:val="20"/>
          <w:szCs w:val="24"/>
          <w:rtl/>
          <w:lang w:bidi="fa-IR"/>
        </w:rPr>
        <w:t xml:space="preserve">مدل </w:t>
      </w:r>
      <w:r w:rsidRPr="00DD2736">
        <w:rPr>
          <w:rFonts w:ascii="Times New Roman" w:hAnsi="Times New Roman" w:cs="B Nazanin"/>
          <w:sz w:val="20"/>
          <w:szCs w:val="24"/>
          <w:lang w:bidi="fa-IR"/>
        </w:rPr>
        <w:t>S-L</w:t>
      </w:r>
      <w:r w:rsidRPr="009511BA">
        <w:rPr>
          <w:rFonts w:ascii="Times New Roman" w:hAnsi="Times New Roman" w:cs="B Nazanin"/>
          <w:sz w:val="20"/>
          <w:szCs w:val="24"/>
          <w:vertAlign w:val="subscript"/>
          <w:lang w:bidi="fa-IR"/>
        </w:rPr>
        <w:t>ReP</w:t>
      </w:r>
      <w:r w:rsidRPr="00DD2736">
        <w:rPr>
          <w:rFonts w:ascii="B Nazanin" w:hAnsi="Times New Roman" w:cs="B Nazanin" w:hint="cs"/>
          <w:sz w:val="24"/>
          <w:szCs w:val="24"/>
          <w:rtl/>
        </w:rPr>
        <w:t xml:space="preserve"> </w:t>
      </w:r>
      <w:r w:rsidRPr="00DD2736">
        <w:rPr>
          <w:rFonts w:ascii="Times New Roman" w:hAnsi="Times New Roman" w:cs="B Nazanin" w:hint="cs"/>
          <w:sz w:val="20"/>
          <w:szCs w:val="24"/>
          <w:rtl/>
          <w:lang w:bidi="fa-IR"/>
        </w:rPr>
        <w:t xml:space="preserve"> برابر با </w:t>
      </w:r>
      <w:r w:rsidRPr="00DD2736">
        <w:rPr>
          <w:rFonts w:ascii="Times New Roman" w:hAnsi="Times New Roman" w:cs="B Nazanin"/>
          <w:sz w:val="20"/>
          <w:szCs w:val="24"/>
          <w:lang w:bidi="fa-IR"/>
        </w:rPr>
        <w:t>a=0.1</w:t>
      </w:r>
      <w:r w:rsidRPr="00DD2736">
        <w:rPr>
          <w:rFonts w:ascii="B Nazanin" w:hAnsi="Times New Roman" w:cs="B Nazanin"/>
          <w:sz w:val="24"/>
          <w:szCs w:val="24"/>
          <w:rtl/>
        </w:rPr>
        <w:t xml:space="preserve"> </w:t>
      </w:r>
      <w:r w:rsidRPr="00DD2736">
        <w:rPr>
          <w:rFonts w:ascii="Times New Roman" w:hAnsi="Times New Roman" w:cs="B Nazanin" w:hint="cs"/>
          <w:sz w:val="20"/>
          <w:szCs w:val="24"/>
          <w:rtl/>
          <w:lang w:bidi="fa-IR"/>
        </w:rPr>
        <w:t xml:space="preserve">و </w:t>
      </w:r>
      <w:r w:rsidRPr="00DD2736">
        <w:rPr>
          <w:rFonts w:ascii="Times New Roman" w:hAnsi="Times New Roman" w:cs="B Nazanin"/>
          <w:sz w:val="20"/>
          <w:szCs w:val="24"/>
          <w:lang w:bidi="fa-IR"/>
        </w:rPr>
        <w:t>b=0.05</w:t>
      </w:r>
      <w:bookmarkEnd w:id="919"/>
      <w:bookmarkEnd w:id="920"/>
      <w:r w:rsidRPr="00DD2736">
        <w:rPr>
          <w:rFonts w:ascii="B Nazanin" w:hAnsi="Times New Roman" w:cs="B Nazanin" w:hint="cs"/>
          <w:sz w:val="24"/>
          <w:szCs w:val="24"/>
          <w:rtl/>
        </w:rPr>
        <w:t xml:space="preserve"> </w:t>
      </w:r>
      <w:r w:rsidRPr="00DD2736">
        <w:rPr>
          <w:rFonts w:ascii="Times New Roman" w:hAnsi="Times New Roman" w:cs="B Nazanin" w:hint="cs"/>
          <w:sz w:val="20"/>
          <w:szCs w:val="24"/>
          <w:rtl/>
          <w:lang w:bidi="fa-IR"/>
        </w:rPr>
        <w:t>است، با توجه به اینکه پاسخ محیط</w:t>
      </w:r>
      <w:r w:rsidRPr="00DD2736">
        <w:rPr>
          <w:rFonts w:ascii="B Nazanin" w:hAnsi="Times New Roman" w:cs="B Nazanin" w:hint="cs"/>
          <w:sz w:val="24"/>
          <w:szCs w:val="24"/>
          <w:rtl/>
        </w:rPr>
        <w:t>(</w:t>
      </w:r>
      <w:r w:rsidRPr="00DD2736">
        <w:rPr>
          <w:rFonts w:ascii="Times New Roman" w:hAnsi="Times New Roman" w:cs="B Nazanin" w:hint="cs"/>
          <w:sz w:val="20"/>
          <w:szCs w:val="24"/>
          <w:rtl/>
          <w:lang w:bidi="fa-IR"/>
        </w:rPr>
        <w:t>پاسخ مطلوب</w:t>
      </w:r>
      <w:r w:rsidRPr="00DD2736">
        <w:rPr>
          <w:rFonts w:ascii="B Nazanin" w:hAnsi="Times New Roman" w:cs="B Nazanin" w:hint="cs"/>
          <w:sz w:val="24"/>
          <w:szCs w:val="24"/>
          <w:rtl/>
        </w:rPr>
        <w:t xml:space="preserve">) </w:t>
      </w:r>
      <w:r w:rsidRPr="00DD2736">
        <w:rPr>
          <w:rFonts w:ascii="Times New Roman" w:hAnsi="Times New Roman" w:cs="B Nazanin" w:hint="cs"/>
          <w:sz w:val="20"/>
          <w:szCs w:val="24"/>
          <w:rtl/>
          <w:lang w:bidi="fa-IR"/>
        </w:rPr>
        <w:t xml:space="preserve">در تکرار </w:t>
      </w:r>
      <w:r w:rsidRPr="00DD2736">
        <w:rPr>
          <w:rFonts w:ascii="Times New Roman" w:hAnsi="Times New Roman" w:cs="B Nazanin"/>
          <w:sz w:val="20"/>
          <w:szCs w:val="24"/>
          <w:lang w:bidi="fa-IR"/>
        </w:rPr>
        <w:t>n</w:t>
      </w:r>
      <w:r w:rsidRPr="00DD2736">
        <w:rPr>
          <w:rFonts w:ascii="Times New Roman" w:hAnsi="Times New Roman" w:cs="B Nazanin" w:hint="cs"/>
          <w:sz w:val="20"/>
          <w:szCs w:val="24"/>
          <w:rtl/>
          <w:lang w:bidi="fa-IR"/>
        </w:rPr>
        <w:t>ام به عمل انتخابی</w:t>
      </w:r>
      <w:r w:rsidRPr="00DD2736">
        <w:rPr>
          <w:rFonts w:ascii="B Nazanin" w:hAnsi="Times New Roman" w:cs="B Nazanin" w:hint="cs"/>
          <w:sz w:val="24"/>
          <w:szCs w:val="24"/>
          <w:rtl/>
        </w:rPr>
        <w:t>(</w:t>
      </w:r>
      <w:r w:rsidR="00DD2736" w:rsidRPr="00DD2736">
        <w:rPr>
          <w:rFonts w:ascii="Times New Roman" w:hAnsi="Times New Roman" w:cs="B Nazanin"/>
          <w:position w:val="-12"/>
          <w:sz w:val="20"/>
          <w:szCs w:val="24"/>
        </w:rPr>
        <w:object w:dxaOrig="260" w:dyaOrig="360">
          <v:shape id="_x0000_i1180" type="#_x0000_t75" style="width:13.5pt;height:18pt" o:ole="">
            <v:imagedata r:id="rId478" o:title=""/>
          </v:shape>
          <o:OLEObject Type="Embed" ProgID="Equation.3" ShapeID="_x0000_i1180" DrawAspect="Content" ObjectID="_1569252688" r:id="rId479"/>
        </w:object>
      </w:r>
      <w:r w:rsidRPr="00DD2736">
        <w:rPr>
          <w:rFonts w:ascii="B Nazanin" w:hAnsi="Times New Roman" w:cs="B Nazanin" w:hint="cs"/>
          <w:sz w:val="24"/>
          <w:szCs w:val="24"/>
          <w:rtl/>
        </w:rPr>
        <w:t xml:space="preserve">) </w:t>
      </w:r>
      <w:r w:rsidRPr="00DD2736">
        <w:rPr>
          <w:rFonts w:ascii="Times New Roman" w:hAnsi="Times New Roman" w:cs="B Nazanin" w:hint="cs"/>
          <w:sz w:val="20"/>
          <w:szCs w:val="24"/>
          <w:rtl/>
          <w:lang w:bidi="fa-IR"/>
        </w:rPr>
        <w:t>متناسب با میزان ارزانی منبع انتخاب شده نسبت به تکرار قبل می</w:t>
      </w:r>
      <w:r w:rsidRPr="00DD2736">
        <w:rPr>
          <w:rFonts w:ascii="B Nazanin" w:hAnsi="Times New Roman" w:cs="B Nazanin" w:hint="cs"/>
          <w:sz w:val="24"/>
          <w:szCs w:val="24"/>
          <w:rtl/>
        </w:rPr>
        <w:softHyphen/>
      </w:r>
      <w:r w:rsidRPr="00DD2736">
        <w:rPr>
          <w:rFonts w:ascii="Times New Roman" w:hAnsi="Times New Roman" w:cs="B Nazanin" w:hint="cs"/>
          <w:sz w:val="20"/>
          <w:szCs w:val="24"/>
          <w:rtl/>
          <w:lang w:bidi="fa-IR"/>
        </w:rPr>
        <w:t>باشد و پاداش برابر</w:t>
      </w:r>
      <w:r w:rsidRPr="00DD2736">
        <w:rPr>
          <w:rFonts w:ascii="B Nazanin" w:hAnsi="Times New Roman" w:cs="B Nazanin" w:hint="cs"/>
          <w:sz w:val="24"/>
          <w:szCs w:val="24"/>
          <w:rtl/>
        </w:rPr>
        <w:t xml:space="preserve"> 0.1 </w:t>
      </w:r>
      <w:r w:rsidRPr="00DD2736">
        <w:rPr>
          <w:rFonts w:ascii="Times New Roman" w:hAnsi="Times New Roman" w:cs="B Nazanin" w:hint="cs"/>
          <w:sz w:val="20"/>
          <w:szCs w:val="24"/>
          <w:rtl/>
          <w:lang w:bidi="fa-IR"/>
        </w:rPr>
        <w:t>است، هرچه منبع ارزان</w:t>
      </w:r>
      <w:r w:rsidRPr="00DD2736">
        <w:rPr>
          <w:rFonts w:ascii="B Nazanin" w:hAnsi="Times New Roman" w:cs="B Nazanin"/>
          <w:sz w:val="24"/>
          <w:szCs w:val="24"/>
          <w:rtl/>
        </w:rPr>
        <w:softHyphen/>
      </w:r>
      <w:r w:rsidRPr="00DD2736">
        <w:rPr>
          <w:rFonts w:ascii="Times New Roman" w:hAnsi="Times New Roman" w:cs="B Nazanin" w:hint="cs"/>
          <w:sz w:val="20"/>
          <w:szCs w:val="24"/>
          <w:rtl/>
          <w:lang w:bidi="fa-IR"/>
        </w:rPr>
        <w:t>تر انتخاب شود احتمال آن</w:t>
      </w:r>
      <w:r w:rsidRPr="00DD2736">
        <w:rPr>
          <w:rFonts w:ascii="Times New Roman" w:hAnsi="Times New Roman" w:cs="B Nazanin"/>
          <w:sz w:val="20"/>
          <w:szCs w:val="24"/>
          <w:lang w:bidi="fa-IR"/>
        </w:rPr>
        <w:t xml:space="preserve"> </w:t>
      </w:r>
      <w:r w:rsidRPr="00DD2736">
        <w:rPr>
          <w:rFonts w:ascii="Times New Roman" w:hAnsi="Times New Roman" w:cs="B Nazanin" w:hint="cs"/>
          <w:sz w:val="20"/>
          <w:szCs w:val="24"/>
          <w:rtl/>
          <w:lang w:bidi="fa-IR"/>
        </w:rPr>
        <w:t>عمل نیز بیشتر می</w:t>
      </w:r>
      <w:r w:rsidRPr="00DD2736">
        <w:rPr>
          <w:rFonts w:ascii="B Nazanin" w:hAnsi="Times New Roman" w:cs="B Nazanin" w:hint="cs"/>
          <w:sz w:val="24"/>
          <w:szCs w:val="24"/>
          <w:rtl/>
        </w:rPr>
        <w:softHyphen/>
      </w:r>
      <w:r w:rsidRPr="00DD2736">
        <w:rPr>
          <w:rFonts w:ascii="Times New Roman" w:hAnsi="Times New Roman" w:cs="B Nazanin" w:hint="cs"/>
          <w:sz w:val="20"/>
          <w:szCs w:val="24"/>
          <w:rtl/>
          <w:lang w:bidi="fa-IR"/>
        </w:rPr>
        <w:t>گردد و الگوریتم را به سوی زمان</w:t>
      </w:r>
      <w:r w:rsidRPr="00DD2736">
        <w:rPr>
          <w:rFonts w:ascii="B Nazanin" w:hAnsi="Times New Roman" w:cs="B Nazanin" w:hint="cs"/>
          <w:sz w:val="24"/>
          <w:szCs w:val="24"/>
          <w:rtl/>
        </w:rPr>
        <w:softHyphen/>
      </w:r>
      <w:r w:rsidRPr="00DD2736">
        <w:rPr>
          <w:rFonts w:ascii="Times New Roman" w:hAnsi="Times New Roman" w:cs="B Nazanin" w:hint="cs"/>
          <w:sz w:val="20"/>
          <w:szCs w:val="24"/>
          <w:rtl/>
          <w:lang w:bidi="fa-IR"/>
        </w:rPr>
        <w:t>بندی بهتر با بهینه</w:t>
      </w:r>
      <w:r w:rsidRPr="00DD2736">
        <w:rPr>
          <w:rFonts w:ascii="B Nazanin" w:hAnsi="Times New Roman" w:cs="B Nazanin" w:hint="cs"/>
          <w:sz w:val="24"/>
          <w:szCs w:val="24"/>
          <w:rtl/>
        </w:rPr>
        <w:softHyphen/>
      </w:r>
      <w:r w:rsidRPr="00DD2736">
        <w:rPr>
          <w:rFonts w:ascii="Times New Roman" w:hAnsi="Times New Roman" w:cs="B Nazanin" w:hint="cs"/>
          <w:sz w:val="20"/>
          <w:szCs w:val="24"/>
          <w:rtl/>
          <w:lang w:bidi="fa-IR"/>
        </w:rPr>
        <w:t>سازی هزینه هدایت می</w:t>
      </w:r>
      <w:r w:rsidRPr="00DD2736">
        <w:rPr>
          <w:rFonts w:ascii="B Nazanin" w:hAnsi="Times New Roman" w:cs="B Nazanin" w:hint="cs"/>
          <w:sz w:val="24"/>
          <w:szCs w:val="24"/>
          <w:rtl/>
        </w:rPr>
        <w:softHyphen/>
      </w:r>
      <w:r w:rsidRPr="00DD2736">
        <w:rPr>
          <w:rFonts w:ascii="Times New Roman" w:hAnsi="Times New Roman" w:cs="B Nazanin" w:hint="cs"/>
          <w:sz w:val="20"/>
          <w:szCs w:val="24"/>
          <w:rtl/>
          <w:lang w:bidi="fa-IR"/>
        </w:rPr>
        <w:t>کند</w:t>
      </w:r>
      <w:r w:rsidRPr="00DD2736">
        <w:rPr>
          <w:rFonts w:ascii="B Nazanin" w:hAnsi="Times New Roman" w:cs="B Nazanin" w:hint="cs"/>
          <w:sz w:val="24"/>
          <w:szCs w:val="24"/>
          <w:rtl/>
        </w:rPr>
        <w:t>.</w:t>
      </w:r>
    </w:p>
    <w:p w:rsidR="009D4E6A" w:rsidRDefault="009D4E6A" w:rsidP="000B4CE1">
      <w:pPr>
        <w:bidi/>
        <w:spacing w:before="120" w:after="0" w:line="288" w:lineRule="auto"/>
        <w:ind w:firstLine="576"/>
        <w:jc w:val="both"/>
        <w:rPr>
          <w:rFonts w:ascii="Times New Roman" w:hAnsi="Times New Roman" w:cs="B Nazanin"/>
          <w:sz w:val="20"/>
          <w:szCs w:val="24"/>
          <w:lang w:bidi="fa-IR"/>
        </w:rPr>
      </w:pPr>
      <w:r w:rsidRPr="003279EC">
        <w:rPr>
          <w:rFonts w:ascii="Times New Roman" w:hAnsi="Times New Roman" w:cs="B Nazanin" w:hint="cs"/>
          <w:sz w:val="20"/>
          <w:szCs w:val="24"/>
          <w:rtl/>
          <w:lang w:bidi="fa-IR"/>
        </w:rPr>
        <w:t xml:space="preserve">در شکل </w:t>
      </w:r>
      <w:r w:rsidR="000B4CE1">
        <w:rPr>
          <w:rFonts w:ascii="Times New Roman" w:hAnsi="Times New Roman" w:cs="B Nazanin" w:hint="cs"/>
          <w:sz w:val="20"/>
          <w:szCs w:val="24"/>
          <w:rtl/>
          <w:lang w:bidi="fa-IR"/>
        </w:rPr>
        <w:t>5</w:t>
      </w:r>
      <w:r w:rsidRPr="003279EC">
        <w:rPr>
          <w:rFonts w:ascii="Times New Roman" w:hAnsi="Times New Roman" w:cs="B Nazanin" w:hint="cs"/>
          <w:sz w:val="20"/>
          <w:szCs w:val="24"/>
          <w:rtl/>
          <w:lang w:bidi="fa-IR"/>
        </w:rPr>
        <w:t>-</w:t>
      </w:r>
      <w:r w:rsidR="005364C5">
        <w:rPr>
          <w:rFonts w:ascii="Times New Roman" w:hAnsi="Times New Roman" w:cs="B Nazanin" w:hint="cs"/>
          <w:sz w:val="20"/>
          <w:szCs w:val="24"/>
          <w:rtl/>
          <w:lang w:bidi="fa-IR"/>
        </w:rPr>
        <w:t>20</w:t>
      </w:r>
      <w:r w:rsidRPr="003279EC">
        <w:rPr>
          <w:rFonts w:ascii="Times New Roman" w:hAnsi="Times New Roman" w:cs="B Nazanin" w:hint="cs"/>
          <w:sz w:val="20"/>
          <w:szCs w:val="24"/>
          <w:rtl/>
          <w:lang w:bidi="fa-IR"/>
        </w:rPr>
        <w:t xml:space="preserve"> مقایسه ای بین اتوماتای های ذکر شده در الگوریتم های </w:t>
      </w:r>
      <w:r w:rsidRPr="003279EC">
        <w:rPr>
          <w:rFonts w:ascii="Times New Roman" w:hAnsi="Times New Roman" w:cs="B Nazanin"/>
          <w:sz w:val="20"/>
          <w:szCs w:val="24"/>
          <w:lang w:bidi="fa-IR"/>
        </w:rPr>
        <w:t>LATO</w:t>
      </w:r>
      <w:r w:rsidR="00E16437" w:rsidRPr="003279EC">
        <w:rPr>
          <w:rFonts w:ascii="Times New Roman" w:hAnsi="Times New Roman" w:cs="B Nazanin" w:hint="cs"/>
          <w:sz w:val="20"/>
          <w:szCs w:val="24"/>
          <w:rtl/>
          <w:lang w:bidi="fa-IR"/>
        </w:rPr>
        <w:t xml:space="preserve"> </w:t>
      </w:r>
      <w:r w:rsidRPr="003279EC">
        <w:rPr>
          <w:rFonts w:ascii="Times New Roman" w:hAnsi="Times New Roman" w:cs="B Nazanin" w:hint="cs"/>
          <w:sz w:val="20"/>
          <w:szCs w:val="24"/>
          <w:rtl/>
          <w:lang w:bidi="fa-IR"/>
        </w:rPr>
        <w:t xml:space="preserve">و </w:t>
      </w:r>
      <w:r w:rsidRPr="003279EC">
        <w:rPr>
          <w:rFonts w:ascii="Times New Roman" w:hAnsi="Times New Roman" w:cs="B Nazanin"/>
          <w:sz w:val="20"/>
          <w:szCs w:val="24"/>
          <w:lang w:bidi="fa-IR"/>
        </w:rPr>
        <w:t>ALATO</w:t>
      </w:r>
      <w:r w:rsidRPr="003279EC">
        <w:rPr>
          <w:rFonts w:ascii="Times New Roman" w:hAnsi="Times New Roman" w:cs="B Nazanin" w:hint="cs"/>
          <w:sz w:val="20"/>
          <w:szCs w:val="24"/>
          <w:rtl/>
          <w:lang w:bidi="fa-IR"/>
        </w:rPr>
        <w:t xml:space="preserve"> به عمراه الگوریتم </w:t>
      </w:r>
      <w:r w:rsidRPr="003279EC">
        <w:rPr>
          <w:rFonts w:ascii="Times New Roman" w:hAnsi="Times New Roman" w:cs="B Nazanin"/>
          <w:sz w:val="20"/>
          <w:szCs w:val="24"/>
          <w:lang w:bidi="fa-IR"/>
        </w:rPr>
        <w:t>Mnimun</w:t>
      </w:r>
      <w:r w:rsidRPr="003279EC">
        <w:rPr>
          <w:rFonts w:ascii="Times New Roman" w:hAnsi="Times New Roman" w:cs="B Nazanin" w:hint="cs"/>
          <w:sz w:val="20"/>
          <w:szCs w:val="24"/>
          <w:rtl/>
          <w:lang w:bidi="fa-IR"/>
        </w:rPr>
        <w:t xml:space="preserve"> صورت گرفته است. در اینجا بهترین زمان اجراهای هر اتوماتا برای بودجه 150000 در نظر گرفته شده است. حد پایین و بالای نموار نشان داده شده 17175 و 17240 در نظر گرفته شده و گام رشد داده در آن 5 در نظر گرفته شده است. همانطور </w:t>
      </w:r>
      <w:r w:rsidRPr="00C05B74">
        <w:rPr>
          <w:rFonts w:ascii="Times New Roman" w:hAnsi="Times New Roman" w:cs="B Nazanin" w:hint="cs"/>
          <w:sz w:val="20"/>
          <w:szCs w:val="24"/>
          <w:rtl/>
          <w:lang w:bidi="fa-IR"/>
        </w:rPr>
        <w:t xml:space="preserve">که مشاهده می کنید الگوریتم مینیمم در هر چهار اتوماتا یکسان می باشد. الگوریتم </w:t>
      </w:r>
      <w:r w:rsidRPr="00C05B74">
        <w:rPr>
          <w:rFonts w:ascii="Times New Roman" w:hAnsi="Times New Roman" w:cs="B Nazanin"/>
          <w:sz w:val="20"/>
          <w:szCs w:val="24"/>
          <w:lang w:bidi="fa-IR"/>
        </w:rPr>
        <w:t>ALATO</w:t>
      </w:r>
      <w:r w:rsidRPr="00C05B74">
        <w:rPr>
          <w:rFonts w:ascii="Times New Roman" w:hAnsi="Times New Roman" w:cs="B Nazanin" w:hint="cs"/>
          <w:sz w:val="20"/>
          <w:szCs w:val="24"/>
          <w:rtl/>
          <w:lang w:bidi="fa-IR"/>
        </w:rPr>
        <w:t xml:space="preserve"> نسبت به الگوریتم </w:t>
      </w:r>
      <w:r w:rsidRPr="00C05B74">
        <w:rPr>
          <w:rFonts w:ascii="Times New Roman" w:hAnsi="Times New Roman" w:cs="B Nazanin"/>
          <w:sz w:val="20"/>
          <w:szCs w:val="24"/>
          <w:lang w:bidi="fa-IR"/>
        </w:rPr>
        <w:t>LATO</w:t>
      </w:r>
      <w:r w:rsidRPr="00C05B74">
        <w:rPr>
          <w:rFonts w:ascii="Times New Roman" w:hAnsi="Times New Roman" w:cs="B Nazanin" w:hint="cs"/>
          <w:sz w:val="20"/>
          <w:szCs w:val="24"/>
          <w:rtl/>
          <w:lang w:bidi="fa-IR"/>
        </w:rPr>
        <w:t xml:space="preserve"> بسیار از نظر زمان بهبود پیدا کرده است و بسیار به حالت بهینه نزدیک شده است.</w:t>
      </w:r>
      <w:r w:rsidRPr="00C05B74">
        <w:rPr>
          <w:rFonts w:ascii="Times New Roman" w:hAnsi="Times New Roman" w:cs="B Nazanin"/>
          <w:sz w:val="20"/>
          <w:szCs w:val="24"/>
          <w:lang w:bidi="fa-IR"/>
        </w:rPr>
        <w:t xml:space="preserve"> </w:t>
      </w:r>
      <w:r w:rsidRPr="00C05B74">
        <w:rPr>
          <w:rFonts w:ascii="Times New Roman" w:hAnsi="Times New Roman" w:cs="B Nazanin" w:hint="cs"/>
          <w:sz w:val="20"/>
          <w:szCs w:val="24"/>
          <w:rtl/>
          <w:lang w:bidi="fa-IR"/>
        </w:rPr>
        <w:t xml:space="preserve">مدل </w:t>
      </w:r>
      <w:r w:rsidRPr="00C05B74">
        <w:rPr>
          <w:rFonts w:ascii="Times New Roman" w:hAnsi="Times New Roman" w:cs="B Nazanin"/>
          <w:sz w:val="20"/>
          <w:szCs w:val="24"/>
          <w:lang w:bidi="fa-IR"/>
        </w:rPr>
        <w:t>S-L</w:t>
      </w:r>
      <w:r w:rsidRPr="00C05B74">
        <w:rPr>
          <w:rFonts w:ascii="Times New Roman" w:hAnsi="Times New Roman" w:cs="B Nazanin"/>
          <w:sz w:val="20"/>
          <w:szCs w:val="24"/>
          <w:vertAlign w:val="subscript"/>
          <w:lang w:bidi="fa-IR"/>
        </w:rPr>
        <w:t>ReP</w:t>
      </w:r>
      <w:r w:rsidR="00DA32EC" w:rsidRPr="00C05B74">
        <w:rPr>
          <w:rFonts w:ascii="Times New Roman" w:hAnsi="Times New Roman" w:cs="B Nazanin" w:hint="cs"/>
          <w:sz w:val="20"/>
          <w:szCs w:val="24"/>
          <w:rtl/>
          <w:lang w:bidi="fa-IR"/>
        </w:rPr>
        <w:t xml:space="preserve"> نسبت به سایر اتوماتاها</w:t>
      </w:r>
      <w:r w:rsidR="00E16437" w:rsidRPr="00C05B74">
        <w:rPr>
          <w:rFonts w:ascii="Times New Roman" w:hAnsi="Times New Roman" w:cs="B Nazanin" w:hint="cs"/>
          <w:sz w:val="20"/>
          <w:szCs w:val="24"/>
          <w:rtl/>
          <w:lang w:bidi="fa-IR"/>
        </w:rPr>
        <w:t xml:space="preserve"> زمان کمتری را صرف می کند. این به این خاطر است که هرچه میزان پاداش نسبت به جریمه بیشتر باشد مدت زمان برای بروز رسانی و انتخاب </w:t>
      </w:r>
      <w:r w:rsidR="000C7479" w:rsidRPr="00C05B74">
        <w:rPr>
          <w:rFonts w:ascii="Times New Roman" w:hAnsi="Times New Roman" w:cs="B Nazanin" w:hint="cs"/>
          <w:sz w:val="20"/>
          <w:szCs w:val="24"/>
          <w:rtl/>
          <w:lang w:bidi="fa-IR"/>
        </w:rPr>
        <w:t xml:space="preserve"> منبع با تکرار کمتر بیشتر امکان پذیر می شود.</w:t>
      </w:r>
      <w:r w:rsidR="00DA32EC" w:rsidRPr="00C05B74">
        <w:rPr>
          <w:rFonts w:ascii="Times New Roman" w:hAnsi="Times New Roman" w:cs="B Nazanin" w:hint="cs"/>
          <w:sz w:val="20"/>
          <w:szCs w:val="24"/>
          <w:rtl/>
          <w:lang w:bidi="fa-IR"/>
        </w:rPr>
        <w:t xml:space="preserve"> </w:t>
      </w:r>
      <w:r w:rsidR="00C05B74" w:rsidRPr="00C05B74">
        <w:rPr>
          <w:rFonts w:ascii="Times New Roman" w:hAnsi="Times New Roman" w:cs="B Nazanin" w:hint="cs"/>
          <w:sz w:val="20"/>
          <w:szCs w:val="24"/>
          <w:rtl/>
          <w:lang w:bidi="fa-IR"/>
        </w:rPr>
        <w:t xml:space="preserve">مدل </w:t>
      </w:r>
      <w:r w:rsidR="00C05B74" w:rsidRPr="00C05B74">
        <w:rPr>
          <w:rFonts w:ascii="Times New Roman" w:hAnsi="Times New Roman" w:cs="B Nazanin"/>
          <w:sz w:val="20"/>
          <w:szCs w:val="24"/>
          <w:lang w:bidi="fa-IR"/>
        </w:rPr>
        <w:t>S</w:t>
      </w:r>
      <w:r w:rsidR="00C05B74" w:rsidRPr="00C05B74">
        <w:rPr>
          <w:rFonts w:ascii="Times New Roman" w:hAnsi="Times New Roman" w:cs="B Nazanin" w:hint="cs"/>
          <w:sz w:val="20"/>
          <w:szCs w:val="24"/>
          <w:rtl/>
          <w:lang w:bidi="fa-IR"/>
        </w:rPr>
        <w:t xml:space="preserve"> نسبت </w:t>
      </w:r>
      <w:r w:rsidR="00C05B74" w:rsidRPr="00C05B74">
        <w:rPr>
          <w:rFonts w:ascii="Times New Roman" w:hAnsi="Times New Roman" w:cs="B Nazanin" w:hint="cs"/>
          <w:sz w:val="20"/>
          <w:szCs w:val="24"/>
          <w:rtl/>
          <w:lang w:bidi="fa-IR"/>
        </w:rPr>
        <w:lastRenderedPageBreak/>
        <w:t>به مدل</w:t>
      </w:r>
      <w:r w:rsidR="007A4329">
        <w:rPr>
          <w:rFonts w:ascii="Times New Roman" w:hAnsi="Times New Roman" w:cs="B Nazanin"/>
          <w:sz w:val="20"/>
          <w:szCs w:val="24"/>
          <w:lang w:bidi="fa-IR"/>
        </w:rPr>
        <w:softHyphen/>
        <w:t xml:space="preserve"> </w:t>
      </w:r>
      <w:r w:rsidR="00C05B74" w:rsidRPr="00C05B74">
        <w:rPr>
          <w:rFonts w:ascii="Times New Roman" w:hAnsi="Times New Roman" w:cs="B Nazanin"/>
          <w:sz w:val="20"/>
          <w:szCs w:val="24"/>
          <w:lang w:bidi="fa-IR"/>
        </w:rPr>
        <w:t xml:space="preserve">P </w:t>
      </w:r>
      <w:r w:rsidR="00C05B74" w:rsidRPr="00C05B74">
        <w:rPr>
          <w:rFonts w:ascii="Times New Roman" w:hAnsi="Times New Roman" w:cs="B Nazanin" w:hint="cs"/>
          <w:sz w:val="20"/>
          <w:szCs w:val="24"/>
          <w:rtl/>
          <w:lang w:bidi="fa-IR"/>
        </w:rPr>
        <w:t xml:space="preserve">نتیجه بهتری داده است. چونکه با لحاظ کردن میزان تغییرات جزئی تر در </w:t>
      </w:r>
      <w:r w:rsidR="00C05B74" w:rsidRPr="00C05B74">
        <w:rPr>
          <w:rFonts w:ascii="Times New Roman" w:hAnsi="Times New Roman" w:cs="B Nazanin"/>
          <w:position w:val="-12"/>
          <w:sz w:val="20"/>
          <w:szCs w:val="24"/>
          <w:lang w:bidi="fa-IR"/>
        </w:rPr>
        <w:object w:dxaOrig="279" w:dyaOrig="360">
          <v:shape id="_x0000_i1181" type="#_x0000_t75" style="width:13.5pt;height:18pt" o:ole="">
            <v:imagedata r:id="rId480" o:title=""/>
          </v:shape>
          <o:OLEObject Type="Embed" ProgID="Equation.3" ShapeID="_x0000_i1181" DrawAspect="Content" ObjectID="_1569252689" r:id="rId481"/>
        </w:object>
      </w:r>
      <w:r w:rsidR="00DA32EC" w:rsidRPr="00C05B74">
        <w:rPr>
          <w:rFonts w:ascii="Times New Roman" w:hAnsi="Times New Roman" w:cs="B Nazanin" w:hint="cs"/>
          <w:sz w:val="20"/>
          <w:szCs w:val="24"/>
          <w:rtl/>
          <w:lang w:bidi="fa-IR"/>
        </w:rPr>
        <w:t xml:space="preserve"> </w:t>
      </w:r>
      <w:r w:rsidR="00C05B74" w:rsidRPr="00C05B74">
        <w:rPr>
          <w:rFonts w:ascii="Times New Roman" w:hAnsi="Times New Roman" w:cs="B Nazanin" w:hint="cs"/>
          <w:sz w:val="20"/>
          <w:szCs w:val="24"/>
          <w:rtl/>
          <w:lang w:bidi="fa-IR"/>
        </w:rPr>
        <w:t xml:space="preserve">دقت اتوماتا را بیشتر کرده و زمان ثابت شدن احتمالات انتخاب منابع با تکرار کمتر میسر می شود و در نتیجه زمان پایدار شدن اتوماتا نسبت به حالت </w:t>
      </w:r>
      <w:r w:rsidR="00C05B74" w:rsidRPr="00C05B74">
        <w:rPr>
          <w:rFonts w:ascii="Times New Roman" w:hAnsi="Times New Roman" w:cs="B Nazanin"/>
          <w:sz w:val="20"/>
          <w:szCs w:val="24"/>
          <w:lang w:bidi="fa-IR"/>
        </w:rPr>
        <w:t>P</w:t>
      </w:r>
      <w:r w:rsidR="00C05B74" w:rsidRPr="00C05B74">
        <w:rPr>
          <w:rFonts w:ascii="Times New Roman" w:hAnsi="Times New Roman" w:cs="B Nazanin" w:hint="cs"/>
          <w:sz w:val="20"/>
          <w:szCs w:val="24"/>
          <w:rtl/>
          <w:lang w:bidi="fa-IR"/>
        </w:rPr>
        <w:t xml:space="preserve"> بیشتر است.</w:t>
      </w:r>
    </w:p>
    <w:p w:rsidR="00741115" w:rsidRDefault="005D6360" w:rsidP="00741115">
      <w:pPr>
        <w:bidi/>
        <w:spacing w:before="120" w:after="0" w:line="288" w:lineRule="auto"/>
        <w:ind w:firstLine="576"/>
        <w:jc w:val="center"/>
        <w:rPr>
          <w:rFonts w:ascii="Times New Roman" w:hAnsi="Times New Roman" w:cs="B Nazanin"/>
          <w:sz w:val="20"/>
          <w:szCs w:val="24"/>
          <w:lang w:bidi="fa-IR"/>
        </w:rPr>
      </w:pPr>
      <w:r>
        <w:rPr>
          <w:rFonts w:ascii="Times New Roman" w:hAnsi="Times New Roman" w:cs="B Nazanin"/>
          <w:noProof/>
          <w:sz w:val="20"/>
          <w:szCs w:val="24"/>
          <w:lang w:bidi="ar-SA"/>
        </w:rPr>
        <w:drawing>
          <wp:inline distT="0" distB="0" distL="0" distR="0">
            <wp:extent cx="4540250" cy="3328035"/>
            <wp:effectExtent l="19050" t="0" r="0" b="0"/>
            <wp:docPr id="35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82"/>
                    <a:srcRect/>
                    <a:stretch>
                      <a:fillRect/>
                    </a:stretch>
                  </pic:blipFill>
                  <pic:spPr bwMode="auto">
                    <a:xfrm>
                      <a:off x="0" y="0"/>
                      <a:ext cx="4540250" cy="3328035"/>
                    </a:xfrm>
                    <a:prstGeom prst="rect">
                      <a:avLst/>
                    </a:prstGeom>
                    <a:noFill/>
                    <a:ln w="9525">
                      <a:noFill/>
                      <a:miter lim="800000"/>
                      <a:headEnd/>
                      <a:tailEnd/>
                    </a:ln>
                  </pic:spPr>
                </pic:pic>
              </a:graphicData>
            </a:graphic>
          </wp:inline>
        </w:drawing>
      </w:r>
    </w:p>
    <w:p w:rsidR="00741115" w:rsidRPr="006D4B07" w:rsidRDefault="006D4B07" w:rsidP="006D4B07">
      <w:pPr>
        <w:pStyle w:val="Caption"/>
        <w:bidi/>
        <w:jc w:val="center"/>
        <w:rPr>
          <w:rFonts w:cs="B Nazanin"/>
          <w:color w:val="auto"/>
          <w:sz w:val="22"/>
          <w:szCs w:val="22"/>
          <w:rtl/>
          <w:lang w:bidi="fa-IR"/>
        </w:rPr>
      </w:pPr>
      <w:bookmarkStart w:id="921" w:name="_Toc272054979"/>
      <w:r w:rsidRPr="006D4B07">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20</w:t>
      </w:r>
      <w:r w:rsidR="002A4878">
        <w:rPr>
          <w:rFonts w:cs="B Nazanin"/>
          <w:color w:val="auto"/>
          <w:sz w:val="22"/>
          <w:szCs w:val="22"/>
          <w:rtl/>
          <w:lang w:bidi="ar-SA"/>
        </w:rPr>
        <w:fldChar w:fldCharType="end"/>
      </w:r>
      <w:r w:rsidR="00741115" w:rsidRPr="006D4B07">
        <w:rPr>
          <w:rFonts w:cs="B Nazanin" w:hint="cs"/>
          <w:color w:val="auto"/>
          <w:sz w:val="22"/>
          <w:szCs w:val="22"/>
          <w:rtl/>
          <w:lang w:bidi="fa-IR"/>
        </w:rPr>
        <w:t>: مقایسه زمان اجرا اتوماتاها با بودجه ثابت 150000</w:t>
      </w:r>
      <w:r w:rsidR="000337E5" w:rsidRPr="006D4B07">
        <w:rPr>
          <w:rFonts w:cs="B Nazanin" w:hint="cs"/>
          <w:color w:val="auto"/>
          <w:sz w:val="22"/>
          <w:szCs w:val="22"/>
          <w:rtl/>
          <w:lang w:bidi="fa-IR"/>
        </w:rPr>
        <w:t xml:space="preserve"> در بهترین حالت هر اتوماتا</w:t>
      </w:r>
      <w:bookmarkEnd w:id="921"/>
    </w:p>
    <w:p w:rsidR="002813CE" w:rsidRPr="002813CE" w:rsidRDefault="00E82727" w:rsidP="00644768">
      <w:pPr>
        <w:pStyle w:val="Heading4"/>
      </w:pPr>
      <w:bookmarkStart w:id="922" w:name="_Toc271852146"/>
      <w:bookmarkStart w:id="923" w:name="_Toc271960439"/>
      <w:bookmarkStart w:id="924" w:name="_Toc272055791"/>
      <w:bookmarkStart w:id="925" w:name="_Toc134011822"/>
      <w:r w:rsidRPr="002813CE">
        <w:rPr>
          <w:rFonts w:hint="cs"/>
          <w:rtl/>
        </w:rPr>
        <w:t>بهینه سازی زمان</w:t>
      </w:r>
      <w:r w:rsidR="004152E8">
        <w:rPr>
          <w:rFonts w:hint="cs"/>
          <w:rtl/>
        </w:rPr>
        <w:t xml:space="preserve"> در</w:t>
      </w:r>
      <w:r w:rsidRPr="002813CE">
        <w:rPr>
          <w:rFonts w:hint="cs"/>
          <w:rtl/>
        </w:rPr>
        <w:t xml:space="preserve"> زمان معین</w:t>
      </w:r>
      <w:r w:rsidRPr="002813CE">
        <w:t xml:space="preserve"> </w:t>
      </w:r>
      <w:r w:rsidRPr="002813CE">
        <w:rPr>
          <w:rFonts w:hint="cs"/>
          <w:rtl/>
        </w:rPr>
        <w:t xml:space="preserve"> با </w:t>
      </w:r>
      <w:r w:rsidR="002813CE" w:rsidRPr="002D4FFE">
        <w:rPr>
          <w:rFonts w:hint="cs"/>
          <w:sz w:val="20"/>
          <w:rtl/>
        </w:rPr>
        <w:t>بودجه</w:t>
      </w:r>
      <w:r w:rsidR="002813CE" w:rsidRPr="002D4FFE">
        <w:rPr>
          <w:rFonts w:hint="eastAsia"/>
          <w:sz w:val="20"/>
          <w:rtl/>
        </w:rPr>
        <w:t>‌ه</w:t>
      </w:r>
      <w:r w:rsidR="002813CE" w:rsidRPr="002D4FFE">
        <w:rPr>
          <w:rFonts w:hint="cs"/>
          <w:sz w:val="20"/>
          <w:rtl/>
        </w:rPr>
        <w:t>ای مختلف</w:t>
      </w:r>
      <w:r w:rsidR="002813CE" w:rsidRPr="002813CE">
        <w:rPr>
          <w:rFonts w:hint="cs"/>
          <w:rtl/>
        </w:rPr>
        <w:t xml:space="preserve"> </w:t>
      </w:r>
      <w:r w:rsidR="00796D17" w:rsidRPr="002813CE">
        <w:rPr>
          <w:rFonts w:hint="cs"/>
          <w:rtl/>
        </w:rPr>
        <w:t>(حالت دوم)</w:t>
      </w:r>
      <w:bookmarkEnd w:id="922"/>
      <w:bookmarkEnd w:id="923"/>
      <w:bookmarkEnd w:id="924"/>
      <w:r w:rsidRPr="002D4FFE">
        <w:rPr>
          <w:rFonts w:hint="cs"/>
          <w:sz w:val="20"/>
          <w:rtl/>
        </w:rPr>
        <w:t xml:space="preserve"> </w:t>
      </w:r>
      <w:bookmarkEnd w:id="925"/>
    </w:p>
    <w:p w:rsidR="007D3EBD" w:rsidRPr="002813CE" w:rsidRDefault="007D3EBD" w:rsidP="002813CE">
      <w:pPr>
        <w:bidi/>
        <w:spacing w:before="120" w:after="0" w:line="288" w:lineRule="auto"/>
        <w:ind w:firstLine="576"/>
        <w:jc w:val="both"/>
        <w:rPr>
          <w:rFonts w:ascii="B Nazanin" w:hAnsi="Times New Roman" w:cs="B Nazanin"/>
          <w:sz w:val="24"/>
          <w:szCs w:val="24"/>
          <w:rtl/>
        </w:rPr>
      </w:pPr>
      <w:r w:rsidRPr="002813CE">
        <w:rPr>
          <w:rFonts w:ascii="Times New Roman" w:hAnsi="Times New Roman" w:cs="B Nazanin" w:hint="cs"/>
          <w:sz w:val="20"/>
          <w:szCs w:val="24"/>
          <w:rtl/>
          <w:lang w:bidi="ar-SA"/>
        </w:rPr>
        <w:t>در اين بخش، الگوريتم‌های زمانبندی که هدفشان بهينه</w:t>
      </w:r>
      <w:r w:rsidRPr="002813CE">
        <w:rPr>
          <w:rFonts w:ascii="B Nazanin" w:hAnsi="Times New Roman" w:cs="B Nazanin" w:hint="eastAsia"/>
          <w:sz w:val="24"/>
          <w:szCs w:val="24"/>
          <w:rtl/>
        </w:rPr>
        <w:t>‌</w:t>
      </w:r>
      <w:r w:rsidRPr="002813CE">
        <w:rPr>
          <w:rFonts w:ascii="Times New Roman" w:hAnsi="Times New Roman" w:cs="B Nazanin" w:hint="cs"/>
          <w:sz w:val="20"/>
          <w:szCs w:val="24"/>
          <w:rtl/>
          <w:lang w:bidi="ar-SA"/>
        </w:rPr>
        <w:t>سازی زمان است را با فراهم کردن بودجه‌های مختلف با هم مقايسه می‌کنيم</w:t>
      </w:r>
      <w:r w:rsidRPr="002813CE">
        <w:rPr>
          <w:rFonts w:ascii="B Nazanin" w:hAnsi="Times New Roman" w:cs="B Nazanin" w:hint="cs"/>
          <w:sz w:val="24"/>
          <w:szCs w:val="24"/>
          <w:rtl/>
        </w:rPr>
        <w:t xml:space="preserve">. </w:t>
      </w:r>
      <w:r w:rsidRPr="002813CE">
        <w:rPr>
          <w:rFonts w:ascii="Times New Roman" w:hAnsi="Times New Roman" w:cs="B Nazanin" w:hint="cs"/>
          <w:sz w:val="20"/>
          <w:szCs w:val="24"/>
          <w:rtl/>
          <w:lang w:bidi="ar-SA"/>
        </w:rPr>
        <w:t xml:space="preserve">همچنين نشان داده می‌شود که هر کدام از الگوريتم‌ها در شرايط يکسان </w:t>
      </w:r>
      <w:r w:rsidRPr="002813CE">
        <w:rPr>
          <w:rFonts w:ascii="B Nazanin" w:hAnsi="Times New Roman" w:cs="B Nazanin" w:hint="cs"/>
          <w:sz w:val="24"/>
          <w:szCs w:val="24"/>
          <w:rtl/>
        </w:rPr>
        <w:t>(</w:t>
      </w:r>
      <w:r w:rsidRPr="002813CE">
        <w:rPr>
          <w:rFonts w:ascii="Times New Roman" w:hAnsi="Times New Roman" w:cs="B Nazanin" w:hint="cs"/>
          <w:sz w:val="20"/>
          <w:szCs w:val="24"/>
          <w:rtl/>
          <w:lang w:bidi="ar-SA"/>
        </w:rPr>
        <w:t>کاربر، برنامه‌ی کاربردی و منابع</w:t>
      </w:r>
      <w:r w:rsidRPr="002813CE">
        <w:rPr>
          <w:rFonts w:ascii="B Nazanin" w:hAnsi="Times New Roman" w:cs="B Nazanin" w:hint="cs"/>
          <w:sz w:val="24"/>
          <w:szCs w:val="24"/>
          <w:rtl/>
        </w:rPr>
        <w:t>)</w:t>
      </w:r>
      <w:r w:rsidRPr="002813CE">
        <w:rPr>
          <w:rFonts w:ascii="Times New Roman" w:hAnsi="Times New Roman" w:cs="B Nazanin" w:hint="cs"/>
          <w:sz w:val="20"/>
          <w:szCs w:val="24"/>
          <w:rtl/>
          <w:lang w:bidi="ar-SA"/>
        </w:rPr>
        <w:t>، اجرای برنامه‌ی کاربر را طی چه زمانی به پايان می‌رسانند</w:t>
      </w:r>
      <w:r w:rsidRPr="002813CE">
        <w:rPr>
          <w:rFonts w:ascii="B Nazanin" w:hAnsi="Times New Roman" w:cs="B Nazanin" w:hint="cs"/>
          <w:sz w:val="24"/>
          <w:szCs w:val="24"/>
          <w:rtl/>
        </w:rPr>
        <w:t xml:space="preserve">. </w:t>
      </w:r>
      <w:r w:rsidRPr="002813CE">
        <w:rPr>
          <w:rFonts w:ascii="Times New Roman" w:hAnsi="Times New Roman" w:cs="B Nazanin" w:hint="cs"/>
          <w:sz w:val="20"/>
          <w:szCs w:val="24"/>
          <w:rtl/>
          <w:lang w:bidi="ar-SA"/>
        </w:rPr>
        <w:t>مطمئناً الگوريتمی برای محيط گريد مناسب‌تر است که عمل زمانبندی کارها را طوری روی منابع انجام دهد که در کمترين زمان، نتايج اجرای برنامه را به کاربر ارائه کند</w:t>
      </w:r>
      <w:r w:rsidRPr="002813CE">
        <w:rPr>
          <w:rFonts w:ascii="B Nazanin" w:hAnsi="Times New Roman" w:cs="B Nazanin" w:hint="cs"/>
          <w:sz w:val="24"/>
          <w:szCs w:val="24"/>
          <w:rtl/>
        </w:rPr>
        <w:t>.</w:t>
      </w:r>
    </w:p>
    <w:p w:rsidR="00EE4A3A" w:rsidRDefault="00EE4A3A" w:rsidP="000B4CE1">
      <w:pPr>
        <w:pStyle w:val="MyFigureCaption"/>
        <w:bidi/>
        <w:spacing w:before="120" w:line="288" w:lineRule="auto"/>
        <w:ind w:firstLine="562"/>
        <w:jc w:val="both"/>
        <w:rPr>
          <w:b w:val="0"/>
          <w:bCs w:val="0"/>
          <w:color w:val="auto"/>
          <w:sz w:val="24"/>
          <w:szCs w:val="24"/>
        </w:rPr>
      </w:pPr>
      <w:bookmarkStart w:id="926" w:name="_Ref121652528"/>
      <w:bookmarkStart w:id="927" w:name="_Toc134012684"/>
      <w:r w:rsidRPr="009110DA">
        <w:rPr>
          <w:rFonts w:hint="cs"/>
          <w:b w:val="0"/>
          <w:bCs w:val="0"/>
          <w:color w:val="auto"/>
          <w:sz w:val="24"/>
          <w:szCs w:val="24"/>
          <w:rtl/>
          <w:lang w:bidi="ar-SA"/>
        </w:rPr>
        <w:t>الگوریتم پیشنهادی را با انواع مدل</w:t>
      </w:r>
      <w:r w:rsidRPr="009110DA">
        <w:rPr>
          <w:rFonts w:ascii="B Nazanin" w:hint="cs"/>
          <w:b w:val="0"/>
          <w:bCs w:val="0"/>
          <w:color w:val="auto"/>
          <w:sz w:val="24"/>
          <w:szCs w:val="24"/>
          <w:rtl/>
        </w:rPr>
        <w:softHyphen/>
      </w:r>
      <w:r w:rsidRPr="009110DA">
        <w:rPr>
          <w:rFonts w:hint="cs"/>
          <w:b w:val="0"/>
          <w:bCs w:val="0"/>
          <w:color w:val="auto"/>
          <w:sz w:val="24"/>
          <w:szCs w:val="24"/>
          <w:rtl/>
          <w:lang w:bidi="ar-SA"/>
        </w:rPr>
        <w:t>های اتوماتای یادگیر</w:t>
      </w:r>
      <w:r w:rsidRPr="009110DA">
        <w:rPr>
          <w:b w:val="0"/>
          <w:bCs w:val="0"/>
          <w:color w:val="auto"/>
          <w:sz w:val="24"/>
          <w:szCs w:val="24"/>
        </w:rPr>
        <w:t xml:space="preserve"> </w:t>
      </w:r>
      <w:r w:rsidRPr="009110DA">
        <w:rPr>
          <w:rFonts w:hint="cs"/>
          <w:b w:val="0"/>
          <w:bCs w:val="0"/>
          <w:color w:val="auto"/>
          <w:sz w:val="24"/>
          <w:szCs w:val="24"/>
          <w:rtl/>
          <w:lang w:bidi="ar-SA"/>
        </w:rPr>
        <w:t xml:space="preserve">با توجه به شرایط جدول </w:t>
      </w:r>
      <w:r w:rsidR="000B4CE1">
        <w:rPr>
          <w:rFonts w:ascii="B Nazanin" w:hint="cs"/>
          <w:b w:val="0"/>
          <w:bCs w:val="0"/>
          <w:color w:val="auto"/>
          <w:sz w:val="24"/>
          <w:szCs w:val="24"/>
          <w:rtl/>
          <w:lang w:bidi="fa-IR"/>
        </w:rPr>
        <w:t>5</w:t>
      </w:r>
      <w:r w:rsidRPr="009110DA">
        <w:rPr>
          <w:rFonts w:ascii="B Nazanin" w:hint="cs"/>
          <w:b w:val="0"/>
          <w:bCs w:val="0"/>
          <w:color w:val="auto"/>
          <w:sz w:val="24"/>
          <w:szCs w:val="24"/>
          <w:rtl/>
        </w:rPr>
        <w:t>-</w:t>
      </w:r>
      <w:r w:rsidR="005B1201">
        <w:rPr>
          <w:rFonts w:ascii="B Nazanin" w:hint="cs"/>
          <w:b w:val="0"/>
          <w:bCs w:val="0"/>
          <w:color w:val="auto"/>
          <w:sz w:val="24"/>
          <w:szCs w:val="24"/>
          <w:rtl/>
          <w:lang w:bidi="fa-IR"/>
        </w:rPr>
        <w:t>9</w:t>
      </w:r>
      <w:r w:rsidRPr="009110DA">
        <w:rPr>
          <w:rFonts w:ascii="B Nazanin" w:hint="cs"/>
          <w:b w:val="0"/>
          <w:bCs w:val="0"/>
          <w:color w:val="auto"/>
          <w:sz w:val="24"/>
          <w:szCs w:val="24"/>
          <w:rtl/>
        </w:rPr>
        <w:t xml:space="preserve"> </w:t>
      </w:r>
      <w:r w:rsidRPr="009110DA">
        <w:rPr>
          <w:rFonts w:hint="cs"/>
          <w:b w:val="0"/>
          <w:bCs w:val="0"/>
          <w:color w:val="auto"/>
          <w:sz w:val="24"/>
          <w:szCs w:val="24"/>
          <w:rtl/>
          <w:lang w:bidi="ar-SA"/>
        </w:rPr>
        <w:t>مورد آزمایش قرار داده</w:t>
      </w:r>
      <w:r w:rsidRPr="009110DA">
        <w:rPr>
          <w:rFonts w:ascii="B Nazanin" w:hint="cs"/>
          <w:b w:val="0"/>
          <w:bCs w:val="0"/>
          <w:color w:val="auto"/>
          <w:sz w:val="24"/>
          <w:szCs w:val="24"/>
          <w:rtl/>
        </w:rPr>
        <w:softHyphen/>
      </w:r>
      <w:r w:rsidRPr="009110DA">
        <w:rPr>
          <w:rFonts w:hint="cs"/>
          <w:b w:val="0"/>
          <w:bCs w:val="0"/>
          <w:color w:val="auto"/>
          <w:sz w:val="24"/>
          <w:szCs w:val="24"/>
          <w:rtl/>
          <w:lang w:bidi="ar-SA"/>
        </w:rPr>
        <w:t>ایم، برای بررسی مناسب طول کارها در تست تمامی مدل</w:t>
      </w:r>
      <w:r w:rsidRPr="009110DA">
        <w:rPr>
          <w:rFonts w:ascii="B Nazanin" w:hint="cs"/>
          <w:b w:val="0"/>
          <w:bCs w:val="0"/>
          <w:color w:val="auto"/>
          <w:sz w:val="24"/>
          <w:szCs w:val="24"/>
          <w:rtl/>
        </w:rPr>
        <w:softHyphen/>
      </w:r>
      <w:r w:rsidRPr="009110DA">
        <w:rPr>
          <w:rFonts w:hint="cs"/>
          <w:b w:val="0"/>
          <w:bCs w:val="0"/>
          <w:color w:val="auto"/>
          <w:sz w:val="24"/>
          <w:szCs w:val="24"/>
          <w:rtl/>
          <w:lang w:bidi="ar-SA"/>
        </w:rPr>
        <w:t>ها برابر در نظر گرفته شده است</w:t>
      </w:r>
      <w:r w:rsidRPr="009110DA">
        <w:rPr>
          <w:rFonts w:ascii="B Nazanin" w:hint="cs"/>
          <w:b w:val="0"/>
          <w:bCs w:val="0"/>
          <w:color w:val="auto"/>
          <w:sz w:val="24"/>
          <w:szCs w:val="24"/>
          <w:rtl/>
        </w:rPr>
        <w:t>.</w:t>
      </w:r>
      <w:r>
        <w:rPr>
          <w:b w:val="0"/>
          <w:bCs w:val="0"/>
          <w:color w:val="auto"/>
          <w:sz w:val="24"/>
          <w:szCs w:val="24"/>
        </w:rPr>
        <w:t xml:space="preserve"> </w:t>
      </w:r>
      <w:r w:rsidRPr="00E41865">
        <w:rPr>
          <w:rFonts w:hint="cs"/>
          <w:b w:val="0"/>
          <w:bCs w:val="0"/>
          <w:color w:val="auto"/>
          <w:sz w:val="24"/>
          <w:szCs w:val="24"/>
          <w:rtl/>
          <w:lang w:bidi="ar-SA"/>
        </w:rPr>
        <w:t>پارامتر محدوده‌ی طول کارها نشان‌دهنده‌ی محدوده‌ی توزيع يکنواخت طول کارها می‌باشد</w:t>
      </w:r>
      <w:r w:rsidRPr="00E41865">
        <w:rPr>
          <w:rFonts w:ascii="B Nazanin" w:hint="cs"/>
          <w:b w:val="0"/>
          <w:bCs w:val="0"/>
          <w:color w:val="auto"/>
          <w:sz w:val="24"/>
          <w:szCs w:val="24"/>
          <w:rtl/>
        </w:rPr>
        <w:t xml:space="preserve">. </w:t>
      </w:r>
      <w:r w:rsidRPr="00E41865">
        <w:rPr>
          <w:rFonts w:hint="cs"/>
          <w:b w:val="0"/>
          <w:bCs w:val="0"/>
          <w:color w:val="auto"/>
          <w:sz w:val="24"/>
          <w:szCs w:val="24"/>
          <w:rtl/>
          <w:lang w:bidi="ar-SA"/>
        </w:rPr>
        <w:t>پارامتر تعداد آزمايش‌ها نشان می</w:t>
      </w:r>
      <w:r w:rsidRPr="00E41865">
        <w:rPr>
          <w:rFonts w:hint="eastAsia"/>
          <w:b w:val="0"/>
          <w:bCs w:val="0"/>
          <w:color w:val="auto"/>
          <w:sz w:val="24"/>
          <w:szCs w:val="24"/>
          <w:rtl/>
          <w:lang w:bidi="ar-SA"/>
        </w:rPr>
        <w:t>‌دهد</w:t>
      </w:r>
      <w:r w:rsidRPr="00E41865">
        <w:rPr>
          <w:rFonts w:hint="cs"/>
          <w:b w:val="0"/>
          <w:bCs w:val="0"/>
          <w:color w:val="auto"/>
          <w:sz w:val="24"/>
          <w:szCs w:val="24"/>
          <w:rtl/>
          <w:lang w:bidi="ar-SA"/>
        </w:rPr>
        <w:t xml:space="preserve"> که برای بدست آوردن زمان اجرای برنامه با استفاده از الگوريتم‌های موجود در يک مهلت معين، تعداد </w:t>
      </w:r>
      <w:r w:rsidRPr="00E41865">
        <w:rPr>
          <w:rFonts w:ascii="B Nazanin" w:hint="cs"/>
          <w:b w:val="0"/>
          <w:bCs w:val="0"/>
          <w:color w:val="auto"/>
          <w:sz w:val="24"/>
          <w:szCs w:val="24"/>
          <w:rtl/>
        </w:rPr>
        <w:t xml:space="preserve">20 </w:t>
      </w:r>
      <w:r w:rsidRPr="00E41865">
        <w:rPr>
          <w:rFonts w:hint="cs"/>
          <w:b w:val="0"/>
          <w:bCs w:val="0"/>
          <w:color w:val="auto"/>
          <w:sz w:val="24"/>
          <w:szCs w:val="24"/>
          <w:rtl/>
          <w:lang w:bidi="ar-SA"/>
        </w:rPr>
        <w:t>آزمايش انجام شده است و سپس ميانگين مقادير برای بررسی انتخاب می‌شود</w:t>
      </w:r>
      <w:r w:rsidRPr="00E41865">
        <w:rPr>
          <w:rFonts w:ascii="B Nazanin" w:hint="cs"/>
          <w:b w:val="0"/>
          <w:bCs w:val="0"/>
          <w:color w:val="auto"/>
          <w:sz w:val="24"/>
          <w:szCs w:val="24"/>
          <w:rtl/>
        </w:rPr>
        <w:t>.</w:t>
      </w:r>
    </w:p>
    <w:p w:rsidR="00EE4A3A" w:rsidRPr="006D4B07" w:rsidRDefault="006D4B07" w:rsidP="006D4B07">
      <w:pPr>
        <w:pStyle w:val="Caption"/>
        <w:bidi/>
        <w:jc w:val="center"/>
        <w:rPr>
          <w:rFonts w:ascii="B Nazanin" w:cs="B Nazanin"/>
          <w:color w:val="auto"/>
          <w:sz w:val="22"/>
          <w:szCs w:val="22"/>
          <w:rtl/>
        </w:rPr>
      </w:pPr>
      <w:bookmarkStart w:id="928" w:name="_Toc271851125"/>
      <w:bookmarkStart w:id="929" w:name="_Toc272055003"/>
      <w:r w:rsidRPr="006D4B07">
        <w:rPr>
          <w:rFonts w:cs="B Nazanin"/>
          <w:color w:val="auto"/>
          <w:sz w:val="22"/>
          <w:szCs w:val="22"/>
          <w:rtl/>
          <w:lang w:bidi="ar-SA"/>
        </w:rPr>
        <w:lastRenderedPageBreak/>
        <w:t xml:space="preserve">جدول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9</w:t>
      </w:r>
      <w:r w:rsidR="002A4878">
        <w:rPr>
          <w:rFonts w:cs="B Nazanin"/>
          <w:color w:val="auto"/>
          <w:sz w:val="22"/>
          <w:szCs w:val="22"/>
          <w:rtl/>
          <w:lang w:bidi="ar-SA"/>
        </w:rPr>
        <w:fldChar w:fldCharType="end"/>
      </w:r>
      <w:r w:rsidR="00EE4A3A" w:rsidRPr="006D4B07">
        <w:rPr>
          <w:rFonts w:ascii="B Nazanin" w:cs="B Nazanin" w:hint="cs"/>
          <w:color w:val="auto"/>
          <w:sz w:val="22"/>
          <w:szCs w:val="22"/>
          <w:rtl/>
        </w:rPr>
        <w:t xml:space="preserve">: </w:t>
      </w:r>
      <w:r w:rsidR="00EE4A3A" w:rsidRPr="006D4B07">
        <w:rPr>
          <w:rFonts w:cs="B Nazanin" w:hint="cs"/>
          <w:color w:val="auto"/>
          <w:sz w:val="22"/>
          <w:szCs w:val="22"/>
          <w:rtl/>
          <w:lang w:bidi="ar-SA"/>
        </w:rPr>
        <w:t xml:space="preserve">شرايط آزمايش بهينه‌سازی زمان با بودجه‌ </w:t>
      </w:r>
      <w:r w:rsidR="00534975" w:rsidRPr="006D4B07">
        <w:rPr>
          <w:rFonts w:cs="B Nazanin" w:hint="cs"/>
          <w:color w:val="auto"/>
          <w:sz w:val="22"/>
          <w:szCs w:val="22"/>
          <w:rtl/>
          <w:lang w:bidi="ar-SA"/>
        </w:rPr>
        <w:t>متغییر</w:t>
      </w:r>
      <w:bookmarkEnd w:id="928"/>
      <w:bookmarkEnd w:id="929"/>
    </w:p>
    <w:tbl>
      <w:tblPr>
        <w:bidiVisual/>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6"/>
        <w:gridCol w:w="1006"/>
        <w:gridCol w:w="1006"/>
        <w:gridCol w:w="1006"/>
        <w:gridCol w:w="1006"/>
        <w:gridCol w:w="1006"/>
        <w:gridCol w:w="1006"/>
      </w:tblGrid>
      <w:tr w:rsidR="00EE4A3A" w:rsidRPr="00741D58">
        <w:trPr>
          <w:trHeight w:val="678"/>
        </w:trPr>
        <w:tc>
          <w:tcPr>
            <w:tcW w:w="1006" w:type="dxa"/>
            <w:shd w:val="clear" w:color="auto" w:fill="BFBFBF"/>
            <w:vAlign w:val="center"/>
          </w:tcPr>
          <w:p w:rsidR="00EE4A3A" w:rsidRPr="00741D58" w:rsidRDefault="00EE4A3A" w:rsidP="00741D58">
            <w:pPr>
              <w:pStyle w:val="MyFigureCaption"/>
              <w:bidi/>
              <w:spacing w:before="120" w:line="288" w:lineRule="auto"/>
              <w:rPr>
                <w:rFonts w:ascii="B Nazanin"/>
                <w:color w:val="auto"/>
                <w:sz w:val="22"/>
                <w:rtl/>
                <w:lang w:bidi="fa-IR"/>
              </w:rPr>
            </w:pPr>
            <w:r w:rsidRPr="00741D58">
              <w:rPr>
                <w:rFonts w:hint="cs"/>
                <w:color w:val="auto"/>
                <w:sz w:val="22"/>
                <w:rtl/>
                <w:lang w:bidi="fa-IR"/>
              </w:rPr>
              <w:t>پارامتر</w:t>
            </w:r>
          </w:p>
        </w:tc>
        <w:tc>
          <w:tcPr>
            <w:tcW w:w="1006" w:type="dxa"/>
            <w:vAlign w:val="center"/>
          </w:tcPr>
          <w:p w:rsidR="00EE4A3A" w:rsidRPr="00741D58" w:rsidRDefault="00EE4A3A" w:rsidP="00741D58">
            <w:pPr>
              <w:pStyle w:val="MyFigureCaption"/>
              <w:bidi/>
              <w:spacing w:before="120" w:line="288" w:lineRule="auto"/>
              <w:rPr>
                <w:rFonts w:ascii="B Nazanin"/>
                <w:b w:val="0"/>
                <w:bCs w:val="0"/>
                <w:color w:val="auto"/>
                <w:sz w:val="22"/>
                <w:rtl/>
                <w:lang w:bidi="fa-IR"/>
              </w:rPr>
            </w:pPr>
            <w:r w:rsidRPr="00741D58">
              <w:rPr>
                <w:rFonts w:hint="cs"/>
                <w:b w:val="0"/>
                <w:bCs w:val="0"/>
                <w:color w:val="auto"/>
                <w:sz w:val="22"/>
                <w:rtl/>
                <w:lang w:bidi="fa-IR"/>
              </w:rPr>
              <w:t>الگوريتم</w:t>
            </w:r>
          </w:p>
        </w:tc>
        <w:tc>
          <w:tcPr>
            <w:tcW w:w="1006" w:type="dxa"/>
            <w:vAlign w:val="center"/>
          </w:tcPr>
          <w:p w:rsidR="00EE4A3A" w:rsidRPr="00741D58" w:rsidRDefault="00EE4A3A"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تعداد کاربر</w:t>
            </w:r>
          </w:p>
        </w:tc>
        <w:tc>
          <w:tcPr>
            <w:tcW w:w="1006" w:type="dxa"/>
            <w:vAlign w:val="center"/>
          </w:tcPr>
          <w:p w:rsidR="00EE4A3A" w:rsidRPr="00741D58" w:rsidRDefault="00EE4A3A"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تعداد کارها</w:t>
            </w:r>
          </w:p>
        </w:tc>
        <w:tc>
          <w:tcPr>
            <w:tcW w:w="1006" w:type="dxa"/>
            <w:vAlign w:val="center"/>
          </w:tcPr>
          <w:p w:rsidR="00EE4A3A" w:rsidRPr="00741D58" w:rsidRDefault="00EE4A3A" w:rsidP="00741D58">
            <w:pPr>
              <w:pStyle w:val="MyFigureCaption"/>
              <w:bidi/>
              <w:spacing w:before="120" w:line="288" w:lineRule="auto"/>
              <w:rPr>
                <w:rFonts w:ascii="B Nazanin"/>
                <w:b w:val="0"/>
                <w:bCs w:val="0"/>
                <w:color w:val="auto"/>
                <w:sz w:val="22"/>
                <w:rtl/>
                <w:lang w:bidi="fa-IR"/>
              </w:rPr>
            </w:pPr>
            <w:r w:rsidRPr="00741D58">
              <w:rPr>
                <w:rFonts w:hint="cs"/>
                <w:b w:val="0"/>
                <w:bCs w:val="0"/>
                <w:color w:val="auto"/>
                <w:sz w:val="22"/>
                <w:rtl/>
                <w:lang w:bidi="fa-IR"/>
              </w:rPr>
              <w:t>مهلت</w:t>
            </w:r>
          </w:p>
        </w:tc>
        <w:tc>
          <w:tcPr>
            <w:tcW w:w="1006" w:type="dxa"/>
            <w:vAlign w:val="center"/>
          </w:tcPr>
          <w:p w:rsidR="00EE4A3A" w:rsidRPr="00741D58" w:rsidRDefault="00EE4A3A"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بودجه</w:t>
            </w:r>
          </w:p>
        </w:tc>
        <w:tc>
          <w:tcPr>
            <w:tcW w:w="1006" w:type="dxa"/>
            <w:vAlign w:val="center"/>
          </w:tcPr>
          <w:p w:rsidR="00EE4A3A" w:rsidRPr="00741D58" w:rsidRDefault="00EE4A3A"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محدوده‌ی طول کارها</w:t>
            </w:r>
          </w:p>
        </w:tc>
        <w:tc>
          <w:tcPr>
            <w:tcW w:w="1006" w:type="dxa"/>
            <w:vAlign w:val="center"/>
          </w:tcPr>
          <w:p w:rsidR="00EE4A3A" w:rsidRPr="00741D58" w:rsidRDefault="00EE4A3A"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پيکربندی منابع</w:t>
            </w:r>
          </w:p>
        </w:tc>
        <w:tc>
          <w:tcPr>
            <w:tcW w:w="1006" w:type="dxa"/>
            <w:vAlign w:val="center"/>
          </w:tcPr>
          <w:p w:rsidR="00EE4A3A" w:rsidRPr="00741D58" w:rsidRDefault="00EE4A3A" w:rsidP="00741D58">
            <w:pPr>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تعداد آزمايش‌ها</w:t>
            </w:r>
          </w:p>
        </w:tc>
      </w:tr>
      <w:tr w:rsidR="00EE4A3A" w:rsidRPr="00741D58">
        <w:trPr>
          <w:trHeight w:val="548"/>
        </w:trPr>
        <w:tc>
          <w:tcPr>
            <w:tcW w:w="1006" w:type="dxa"/>
            <w:shd w:val="clear" w:color="auto" w:fill="BFBFBF"/>
            <w:vAlign w:val="center"/>
          </w:tcPr>
          <w:p w:rsidR="00EE4A3A" w:rsidRPr="00741D58" w:rsidRDefault="00EE4A3A" w:rsidP="00741D58">
            <w:pPr>
              <w:pStyle w:val="MyFigureCaption"/>
              <w:bidi/>
              <w:spacing w:before="120" w:line="288" w:lineRule="auto"/>
              <w:rPr>
                <w:rFonts w:ascii="B Nazanin"/>
                <w:color w:val="auto"/>
                <w:sz w:val="22"/>
                <w:rtl/>
                <w:lang w:bidi="fa-IR"/>
              </w:rPr>
            </w:pPr>
            <w:r w:rsidRPr="00741D58">
              <w:rPr>
                <w:rFonts w:hint="cs"/>
                <w:color w:val="auto"/>
                <w:sz w:val="22"/>
                <w:rtl/>
                <w:lang w:bidi="fa-IR"/>
              </w:rPr>
              <w:t>مقدار</w:t>
            </w:r>
          </w:p>
        </w:tc>
        <w:tc>
          <w:tcPr>
            <w:tcW w:w="1006" w:type="dxa"/>
            <w:vAlign w:val="center"/>
          </w:tcPr>
          <w:p w:rsidR="00EE4A3A" w:rsidRPr="00741D58" w:rsidRDefault="00EE4A3A" w:rsidP="00741D58">
            <w:pPr>
              <w:pStyle w:val="MyFigureCaption"/>
              <w:bidi/>
              <w:spacing w:before="120" w:line="288" w:lineRule="auto"/>
              <w:rPr>
                <w:rFonts w:ascii="Lucida Sans Unicode" w:hAnsi="Lucida Sans Unicode"/>
                <w:b w:val="0"/>
                <w:bCs w:val="0"/>
                <w:color w:val="auto"/>
                <w:sz w:val="22"/>
                <w:lang w:bidi="fa-IR"/>
              </w:rPr>
            </w:pPr>
            <w:r w:rsidRPr="00741D58">
              <w:rPr>
                <w:rFonts w:hint="cs"/>
                <w:b w:val="0"/>
                <w:bCs w:val="0"/>
                <w:color w:val="auto"/>
                <w:sz w:val="22"/>
                <w:rtl/>
                <w:lang w:bidi="fa-IR"/>
              </w:rPr>
              <w:t>متغير</w:t>
            </w:r>
          </w:p>
        </w:tc>
        <w:tc>
          <w:tcPr>
            <w:tcW w:w="1006" w:type="dxa"/>
            <w:vAlign w:val="center"/>
          </w:tcPr>
          <w:p w:rsidR="00EE4A3A" w:rsidRPr="00741D58" w:rsidRDefault="00EE4A3A"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1</w:t>
            </w:r>
          </w:p>
        </w:tc>
        <w:tc>
          <w:tcPr>
            <w:tcW w:w="1006" w:type="dxa"/>
            <w:vAlign w:val="center"/>
          </w:tcPr>
          <w:p w:rsidR="00EE4A3A" w:rsidRPr="00741D58" w:rsidRDefault="00EE4A3A"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200</w:t>
            </w:r>
          </w:p>
        </w:tc>
        <w:tc>
          <w:tcPr>
            <w:tcW w:w="1006" w:type="dxa"/>
            <w:vAlign w:val="center"/>
          </w:tcPr>
          <w:p w:rsidR="00EE4A3A" w:rsidRPr="00741D58" w:rsidRDefault="00EE4A3A"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50000</w:t>
            </w:r>
          </w:p>
        </w:tc>
        <w:tc>
          <w:tcPr>
            <w:tcW w:w="1006" w:type="dxa"/>
            <w:vAlign w:val="center"/>
          </w:tcPr>
          <w:p w:rsidR="00EE4A3A" w:rsidRPr="00741D58" w:rsidRDefault="00EE4A3A" w:rsidP="00741D58">
            <w:pPr>
              <w:pStyle w:val="MyFigureCaption"/>
              <w:bidi/>
              <w:spacing w:before="120" w:line="288" w:lineRule="auto"/>
              <w:rPr>
                <w:rFonts w:ascii="B Nazanin"/>
                <w:b w:val="0"/>
                <w:bCs w:val="0"/>
                <w:color w:val="auto"/>
                <w:sz w:val="22"/>
                <w:rtl/>
                <w:lang w:bidi="fa-IR"/>
              </w:rPr>
            </w:pPr>
            <w:r w:rsidRPr="00741D58">
              <w:rPr>
                <w:rFonts w:hint="cs"/>
                <w:b w:val="0"/>
                <w:bCs w:val="0"/>
                <w:color w:val="auto"/>
                <w:rtl/>
                <w:lang w:bidi="fa-IR"/>
              </w:rPr>
              <w:t>متغير</w:t>
            </w:r>
          </w:p>
        </w:tc>
        <w:tc>
          <w:tcPr>
            <w:tcW w:w="1006" w:type="dxa"/>
            <w:vAlign w:val="center"/>
          </w:tcPr>
          <w:p w:rsidR="00EE4A3A" w:rsidRPr="00741D58" w:rsidRDefault="00EE4A3A" w:rsidP="00741D58">
            <w:pPr>
              <w:keepNext/>
              <w:spacing w:before="120" w:after="0" w:line="240" w:lineRule="auto"/>
              <w:jc w:val="center"/>
              <w:rPr>
                <w:rFonts w:ascii="Times New Roman" w:hAnsi="Times New Roman" w:cs="B Nazanin"/>
                <w:sz w:val="18"/>
                <w:szCs w:val="20"/>
                <w:rtl/>
                <w:lang w:bidi="fa-IR"/>
              </w:rPr>
            </w:pPr>
            <w:r w:rsidRPr="00741D58">
              <w:rPr>
                <w:rFonts w:ascii="Times New Roman" w:hAnsi="Times New Roman" w:cs="B Nazanin" w:hint="cs"/>
                <w:sz w:val="18"/>
                <w:szCs w:val="20"/>
                <w:rtl/>
                <w:lang w:bidi="fa-IR"/>
              </w:rPr>
              <w:t>[200...10]</w:t>
            </w:r>
          </w:p>
        </w:tc>
        <w:tc>
          <w:tcPr>
            <w:tcW w:w="1006" w:type="dxa"/>
            <w:vAlign w:val="center"/>
          </w:tcPr>
          <w:p w:rsidR="00EE4A3A" w:rsidRPr="00741D58" w:rsidRDefault="00EE4A3A" w:rsidP="00741D58">
            <w:pPr>
              <w:pStyle w:val="MyFigureCaption"/>
              <w:bidi/>
              <w:spacing w:before="120" w:line="288" w:lineRule="auto"/>
              <w:rPr>
                <w:rFonts w:ascii="B Nazanin"/>
                <w:b w:val="0"/>
                <w:bCs w:val="0"/>
                <w:color w:val="auto"/>
                <w:sz w:val="22"/>
                <w:rtl/>
                <w:lang w:bidi="fa-IR"/>
              </w:rPr>
            </w:pPr>
            <w:r w:rsidRPr="00741D58">
              <w:rPr>
                <w:rFonts w:cs="Times New Roman"/>
                <w:b w:val="0"/>
                <w:bCs w:val="0"/>
                <w:color w:val="auto"/>
                <w:lang w:bidi="fa-IR"/>
              </w:rPr>
              <w:t>GR1</w:t>
            </w:r>
          </w:p>
        </w:tc>
        <w:tc>
          <w:tcPr>
            <w:tcW w:w="1006" w:type="dxa"/>
            <w:vAlign w:val="center"/>
          </w:tcPr>
          <w:p w:rsidR="00EE4A3A" w:rsidRPr="00741D58" w:rsidRDefault="00EE4A3A"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20</w:t>
            </w:r>
          </w:p>
        </w:tc>
      </w:tr>
    </w:tbl>
    <w:p w:rsidR="00002A25" w:rsidRPr="004152E8" w:rsidRDefault="00002A25" w:rsidP="00002A25">
      <w:pPr>
        <w:pStyle w:val="MyFigureCaption"/>
        <w:bidi/>
        <w:spacing w:before="120" w:line="288" w:lineRule="auto"/>
        <w:ind w:firstLine="562"/>
        <w:jc w:val="both"/>
        <w:rPr>
          <w:b w:val="0"/>
          <w:bCs w:val="0"/>
          <w:color w:val="auto"/>
          <w:sz w:val="20"/>
          <w:szCs w:val="24"/>
          <w:rtl/>
          <w:lang w:bidi="fa-IR"/>
        </w:rPr>
      </w:pPr>
      <w:r w:rsidRPr="004152E8">
        <w:rPr>
          <w:rFonts w:hint="cs"/>
          <w:b w:val="0"/>
          <w:bCs w:val="0"/>
          <w:color w:val="auto"/>
          <w:sz w:val="20"/>
          <w:szCs w:val="24"/>
          <w:rtl/>
          <w:lang w:bidi="ar-SA"/>
        </w:rPr>
        <w:t xml:space="preserve">از آنجایی که اتوماتای مدل </w:t>
      </w:r>
      <w:r w:rsidRPr="004152E8">
        <w:rPr>
          <w:b w:val="0"/>
          <w:bCs w:val="0"/>
          <w:color w:val="auto"/>
          <w:sz w:val="20"/>
          <w:szCs w:val="24"/>
          <w:lang w:bidi="ar-SA"/>
        </w:rPr>
        <w:t>S</w:t>
      </w:r>
      <w:r w:rsidRPr="004152E8">
        <w:rPr>
          <w:rFonts w:hint="cs"/>
          <w:b w:val="0"/>
          <w:bCs w:val="0"/>
          <w:color w:val="auto"/>
          <w:sz w:val="20"/>
          <w:szCs w:val="24"/>
          <w:rtl/>
          <w:lang w:bidi="fa-IR"/>
        </w:rPr>
        <w:t xml:space="preserve"> زمان بهتری را نسبت به اتوماتای استاندارد ارائه می کند. این اتوماتا برای بررسی انتخاب می شود. در انواع مدل </w:t>
      </w:r>
      <w:r w:rsidRPr="004152E8">
        <w:rPr>
          <w:b w:val="0"/>
          <w:bCs w:val="0"/>
          <w:color w:val="auto"/>
          <w:sz w:val="20"/>
          <w:szCs w:val="24"/>
          <w:lang w:bidi="fa-IR"/>
        </w:rPr>
        <w:t>S</w:t>
      </w:r>
      <w:r w:rsidRPr="004152E8">
        <w:rPr>
          <w:rFonts w:hint="cs"/>
          <w:b w:val="0"/>
          <w:bCs w:val="0"/>
          <w:color w:val="auto"/>
          <w:sz w:val="20"/>
          <w:szCs w:val="24"/>
          <w:rtl/>
          <w:lang w:bidi="fa-IR"/>
        </w:rPr>
        <w:t xml:space="preserve"> اتوماتای </w:t>
      </w:r>
      <w:r w:rsidRPr="004152E8">
        <w:rPr>
          <w:b w:val="0"/>
          <w:bCs w:val="0"/>
          <w:color w:val="auto"/>
          <w:sz w:val="20"/>
          <w:szCs w:val="24"/>
          <w:lang w:bidi="ar-SA"/>
        </w:rPr>
        <w:t>S-L</w:t>
      </w:r>
      <w:r w:rsidRPr="004152E8">
        <w:rPr>
          <w:b w:val="0"/>
          <w:bCs w:val="0"/>
          <w:color w:val="auto"/>
          <w:sz w:val="20"/>
          <w:szCs w:val="24"/>
          <w:vertAlign w:val="subscript"/>
          <w:lang w:bidi="ar-SA"/>
        </w:rPr>
        <w:t>ReP</w:t>
      </w:r>
      <w:r w:rsidRPr="004152E8">
        <w:rPr>
          <w:rFonts w:hint="cs"/>
          <w:b w:val="0"/>
          <w:bCs w:val="0"/>
          <w:color w:val="auto"/>
          <w:sz w:val="20"/>
          <w:szCs w:val="24"/>
          <w:vertAlign w:val="subscript"/>
          <w:rtl/>
          <w:lang w:bidi="ar-SA"/>
        </w:rPr>
        <w:t xml:space="preserve"> </w:t>
      </w:r>
      <w:r w:rsidRPr="004152E8">
        <w:rPr>
          <w:rFonts w:hint="cs"/>
          <w:b w:val="0"/>
          <w:bCs w:val="0"/>
          <w:color w:val="auto"/>
          <w:sz w:val="20"/>
          <w:szCs w:val="24"/>
          <w:rtl/>
          <w:lang w:bidi="ar-SA"/>
        </w:rPr>
        <w:t>نتیجه بهتری را ارائه کرده است. بنابر این، تنها نتایج را در این اتوماتا مورد ارزیابی قرار می دهیم.</w:t>
      </w:r>
    </w:p>
    <w:bookmarkEnd w:id="926"/>
    <w:bookmarkEnd w:id="927"/>
    <w:p w:rsidR="007D3EBD" w:rsidRDefault="007D3EBD" w:rsidP="000B4CE1">
      <w:pPr>
        <w:pStyle w:val="MyFigureCaption"/>
        <w:bidi/>
        <w:spacing w:before="120" w:line="288" w:lineRule="auto"/>
        <w:ind w:firstLine="562"/>
        <w:jc w:val="both"/>
        <w:rPr>
          <w:rFonts w:ascii="B Nazanin"/>
          <w:b w:val="0"/>
          <w:bCs w:val="0"/>
          <w:color w:val="auto"/>
          <w:sz w:val="24"/>
          <w:szCs w:val="24"/>
        </w:rPr>
      </w:pPr>
      <w:r w:rsidRPr="00456F18">
        <w:rPr>
          <w:rFonts w:hint="cs"/>
          <w:b w:val="0"/>
          <w:bCs w:val="0"/>
          <w:color w:val="auto"/>
          <w:sz w:val="20"/>
          <w:szCs w:val="24"/>
          <w:rtl/>
          <w:lang w:bidi="ar-SA"/>
        </w:rPr>
        <w:t xml:space="preserve">نتايج آزمايش‌های انجام شده برای مقايسه‌ی الگوريتم‌های بهينه‌سازی زمان در </w:t>
      </w:r>
      <w:r w:rsidR="004A7BA0" w:rsidRPr="00456F18">
        <w:rPr>
          <w:rFonts w:hint="cs"/>
          <w:b w:val="0"/>
          <w:bCs w:val="0"/>
          <w:color w:val="auto"/>
          <w:sz w:val="20"/>
          <w:szCs w:val="24"/>
          <w:rtl/>
          <w:lang w:bidi="ar-SA"/>
        </w:rPr>
        <w:t xml:space="preserve">جدول </w:t>
      </w:r>
      <w:r w:rsidR="000B4CE1">
        <w:rPr>
          <w:rFonts w:ascii="B Nazanin" w:hint="cs"/>
          <w:b w:val="0"/>
          <w:bCs w:val="0"/>
          <w:color w:val="auto"/>
          <w:sz w:val="20"/>
          <w:szCs w:val="24"/>
          <w:rtl/>
          <w:lang w:bidi="fa-IR"/>
        </w:rPr>
        <w:t>5</w:t>
      </w:r>
      <w:r w:rsidR="004A7BA0" w:rsidRPr="00456F18">
        <w:rPr>
          <w:rFonts w:ascii="B Nazanin" w:hint="cs"/>
          <w:b w:val="0"/>
          <w:bCs w:val="0"/>
          <w:color w:val="auto"/>
          <w:sz w:val="24"/>
          <w:szCs w:val="24"/>
          <w:rtl/>
        </w:rPr>
        <w:t>-</w:t>
      </w:r>
      <w:r w:rsidR="005B1201">
        <w:rPr>
          <w:rFonts w:ascii="B Nazanin" w:hint="cs"/>
          <w:b w:val="0"/>
          <w:bCs w:val="0"/>
          <w:color w:val="auto"/>
          <w:sz w:val="20"/>
          <w:szCs w:val="24"/>
          <w:rtl/>
          <w:lang w:bidi="fa-IR"/>
        </w:rPr>
        <w:t>10</w:t>
      </w:r>
      <w:r w:rsidRPr="00456F18">
        <w:rPr>
          <w:rFonts w:hint="cs"/>
          <w:b w:val="0"/>
          <w:bCs w:val="0"/>
          <w:color w:val="auto"/>
          <w:sz w:val="20"/>
          <w:szCs w:val="24"/>
          <w:rtl/>
          <w:lang w:bidi="ar-SA"/>
        </w:rPr>
        <w:t xml:space="preserve"> آورده شده است</w:t>
      </w:r>
      <w:r w:rsidRPr="00456F18">
        <w:rPr>
          <w:rFonts w:ascii="B Nazanin" w:hint="cs"/>
          <w:b w:val="0"/>
          <w:bCs w:val="0"/>
          <w:color w:val="auto"/>
          <w:sz w:val="24"/>
          <w:szCs w:val="24"/>
          <w:rtl/>
        </w:rPr>
        <w:t xml:space="preserve">. </w:t>
      </w:r>
      <w:r w:rsidR="00D50476" w:rsidRPr="00456F18">
        <w:rPr>
          <w:rFonts w:ascii="B Nazanin" w:hint="cs"/>
          <w:b w:val="0"/>
          <w:bCs w:val="0"/>
          <w:color w:val="auto"/>
          <w:sz w:val="20"/>
          <w:szCs w:val="24"/>
          <w:rtl/>
          <w:lang w:bidi="fa-IR"/>
        </w:rPr>
        <w:t>این نتایج در اتوماتای مدل</w:t>
      </w:r>
      <w:r w:rsidR="005D0C8F" w:rsidRPr="00456F18">
        <w:rPr>
          <w:b w:val="0"/>
          <w:bCs w:val="0"/>
          <w:color w:val="auto"/>
          <w:sz w:val="20"/>
          <w:szCs w:val="24"/>
          <w:lang w:bidi="ar-SA"/>
        </w:rPr>
        <w:t xml:space="preserve"> S-L</w:t>
      </w:r>
      <w:r w:rsidR="005D0C8F" w:rsidRPr="00456F18">
        <w:rPr>
          <w:b w:val="0"/>
          <w:bCs w:val="0"/>
          <w:color w:val="auto"/>
          <w:sz w:val="20"/>
          <w:szCs w:val="24"/>
          <w:vertAlign w:val="subscript"/>
          <w:lang w:bidi="ar-SA"/>
        </w:rPr>
        <w:t xml:space="preserve">ReP </w:t>
      </w:r>
      <w:r w:rsidR="005D0C8F" w:rsidRPr="00456F18">
        <w:rPr>
          <w:rFonts w:ascii="Lucida Sans Unicode" w:hAnsi="Lucida Sans Unicode" w:hint="cs"/>
          <w:b w:val="0"/>
          <w:bCs w:val="0"/>
          <w:color w:val="auto"/>
          <w:sz w:val="20"/>
          <w:szCs w:val="24"/>
          <w:rtl/>
          <w:lang w:bidi="fa-IR"/>
        </w:rPr>
        <w:t xml:space="preserve">که بهترین زمان را </w:t>
      </w:r>
      <w:r w:rsidR="00786A91" w:rsidRPr="00456F18">
        <w:rPr>
          <w:rFonts w:ascii="Lucida Sans Unicode" w:hAnsi="Lucida Sans Unicode" w:hint="cs"/>
          <w:b w:val="0"/>
          <w:bCs w:val="0"/>
          <w:color w:val="auto"/>
          <w:sz w:val="20"/>
          <w:szCs w:val="24"/>
          <w:rtl/>
          <w:lang w:bidi="fa-IR"/>
        </w:rPr>
        <w:t>ا</w:t>
      </w:r>
      <w:r w:rsidR="005D0C8F" w:rsidRPr="00456F18">
        <w:rPr>
          <w:rFonts w:ascii="Lucida Sans Unicode" w:hAnsi="Lucida Sans Unicode" w:hint="cs"/>
          <w:b w:val="0"/>
          <w:bCs w:val="0"/>
          <w:color w:val="auto"/>
          <w:sz w:val="20"/>
          <w:szCs w:val="24"/>
          <w:rtl/>
          <w:lang w:bidi="fa-IR"/>
        </w:rPr>
        <w:t>رائه کرده است لحاظ شده ا</w:t>
      </w:r>
      <w:r w:rsidR="0087720A" w:rsidRPr="00456F18">
        <w:rPr>
          <w:rFonts w:ascii="Lucida Sans Unicode" w:hAnsi="Lucida Sans Unicode" w:hint="cs"/>
          <w:b w:val="0"/>
          <w:bCs w:val="0"/>
          <w:color w:val="auto"/>
          <w:sz w:val="20"/>
          <w:szCs w:val="24"/>
          <w:rtl/>
          <w:lang w:bidi="fa-IR"/>
        </w:rPr>
        <w:t>س</w:t>
      </w:r>
      <w:r w:rsidR="005D0C8F" w:rsidRPr="00456F18">
        <w:rPr>
          <w:rFonts w:ascii="Lucida Sans Unicode" w:hAnsi="Lucida Sans Unicode" w:hint="cs"/>
          <w:b w:val="0"/>
          <w:bCs w:val="0"/>
          <w:color w:val="auto"/>
          <w:sz w:val="20"/>
          <w:szCs w:val="24"/>
          <w:rtl/>
          <w:lang w:bidi="fa-IR"/>
        </w:rPr>
        <w:t>ت.</w:t>
      </w:r>
      <w:r w:rsidR="00D50476" w:rsidRPr="00456F18">
        <w:rPr>
          <w:rFonts w:ascii="B Nazanin" w:hint="cs"/>
          <w:b w:val="0"/>
          <w:bCs w:val="0"/>
          <w:color w:val="auto"/>
          <w:sz w:val="20"/>
          <w:szCs w:val="24"/>
          <w:rtl/>
          <w:lang w:bidi="fa-IR"/>
        </w:rPr>
        <w:t xml:space="preserve"> </w:t>
      </w:r>
      <w:r w:rsidRPr="00456F18">
        <w:rPr>
          <w:rFonts w:hint="cs"/>
          <w:b w:val="0"/>
          <w:bCs w:val="0"/>
          <w:color w:val="auto"/>
          <w:sz w:val="20"/>
          <w:szCs w:val="24"/>
          <w:rtl/>
          <w:lang w:bidi="ar-SA"/>
        </w:rPr>
        <w:t>ستون اول، بودجه‌ی تعيين شده توسط کاربر را نشان می‌دهد</w:t>
      </w:r>
      <w:r w:rsidRPr="00456F18">
        <w:rPr>
          <w:rFonts w:ascii="B Nazanin" w:hint="cs"/>
          <w:b w:val="0"/>
          <w:bCs w:val="0"/>
          <w:color w:val="auto"/>
          <w:sz w:val="24"/>
          <w:szCs w:val="24"/>
          <w:rtl/>
        </w:rPr>
        <w:t xml:space="preserve">. </w:t>
      </w:r>
      <w:r w:rsidRPr="00456F18">
        <w:rPr>
          <w:rFonts w:hint="cs"/>
          <w:b w:val="0"/>
          <w:bCs w:val="0"/>
          <w:color w:val="auto"/>
          <w:sz w:val="20"/>
          <w:szCs w:val="24"/>
          <w:rtl/>
          <w:lang w:bidi="ar-SA"/>
        </w:rPr>
        <w:t xml:space="preserve">مقدار بودجه از </w:t>
      </w:r>
      <w:r w:rsidRPr="00456F18">
        <w:rPr>
          <w:rFonts w:ascii="B Nazanin" w:hint="cs"/>
          <w:b w:val="0"/>
          <w:bCs w:val="0"/>
          <w:color w:val="auto"/>
          <w:sz w:val="24"/>
          <w:szCs w:val="24"/>
          <w:rtl/>
        </w:rPr>
        <w:t>1</w:t>
      </w:r>
      <w:r w:rsidR="00AB56CC" w:rsidRPr="00456F18">
        <w:rPr>
          <w:rFonts w:ascii="B Nazanin" w:hint="cs"/>
          <w:b w:val="0"/>
          <w:bCs w:val="0"/>
          <w:color w:val="auto"/>
          <w:sz w:val="20"/>
          <w:szCs w:val="24"/>
          <w:rtl/>
          <w:lang w:bidi="fa-IR"/>
        </w:rPr>
        <w:t>3</w:t>
      </w:r>
      <w:r w:rsidRPr="00456F18">
        <w:rPr>
          <w:rFonts w:ascii="B Nazanin" w:hint="cs"/>
          <w:b w:val="0"/>
          <w:bCs w:val="0"/>
          <w:color w:val="auto"/>
          <w:sz w:val="24"/>
          <w:szCs w:val="24"/>
          <w:rtl/>
        </w:rPr>
        <w:t xml:space="preserve">0000 </w:t>
      </w:r>
      <w:r w:rsidRPr="00456F18">
        <w:rPr>
          <w:rFonts w:hint="cs"/>
          <w:b w:val="0"/>
          <w:bCs w:val="0"/>
          <w:color w:val="auto"/>
          <w:sz w:val="20"/>
          <w:szCs w:val="24"/>
          <w:rtl/>
          <w:lang w:bidi="ar-SA"/>
        </w:rPr>
        <w:t xml:space="preserve">تا </w:t>
      </w:r>
      <w:r w:rsidRPr="00456F18">
        <w:rPr>
          <w:rFonts w:ascii="B Nazanin" w:hint="cs"/>
          <w:b w:val="0"/>
          <w:bCs w:val="0"/>
          <w:color w:val="auto"/>
          <w:sz w:val="24"/>
          <w:szCs w:val="24"/>
          <w:rtl/>
        </w:rPr>
        <w:t xml:space="preserve">180000 </w:t>
      </w:r>
      <w:r w:rsidRPr="00456F18">
        <w:rPr>
          <w:rFonts w:hint="cs"/>
          <w:b w:val="0"/>
          <w:bCs w:val="0"/>
          <w:color w:val="auto"/>
          <w:sz w:val="20"/>
          <w:szCs w:val="24"/>
          <w:rtl/>
          <w:lang w:bidi="ar-SA"/>
        </w:rPr>
        <w:t>تغيير می‌کند تا بتوانيم کارايي الگوريتم‌ها را با بودجه‌های مختلف، ارزيابی کرده و با يکديگر مقايسه کنيم</w:t>
      </w:r>
      <w:r w:rsidRPr="00456F18">
        <w:rPr>
          <w:rFonts w:ascii="B Nazanin" w:hint="cs"/>
          <w:b w:val="0"/>
          <w:bCs w:val="0"/>
          <w:color w:val="auto"/>
          <w:sz w:val="24"/>
          <w:szCs w:val="24"/>
          <w:rtl/>
        </w:rPr>
        <w:t xml:space="preserve">. </w:t>
      </w:r>
      <w:r w:rsidRPr="00456F18">
        <w:rPr>
          <w:rFonts w:hint="cs"/>
          <w:b w:val="0"/>
          <w:bCs w:val="0"/>
          <w:color w:val="auto"/>
          <w:sz w:val="20"/>
          <w:szCs w:val="24"/>
          <w:rtl/>
          <w:lang w:bidi="ar-SA"/>
        </w:rPr>
        <w:t>هر کدام از ستون‌های بعدی نمايانگر يکی از الگوريتم‌ها می‌باشند و ستون آخر، مقدار مينيمم زمان محاسبات را با صرف بودجه‌های مختلف نشان می‌دهد که اين مينيمم در بيشتر موارد برای هيچ الگوريتمی دست يافتنی نيست</w:t>
      </w:r>
      <w:r w:rsidRPr="00456F18">
        <w:rPr>
          <w:rFonts w:ascii="B Nazanin" w:hint="cs"/>
          <w:b w:val="0"/>
          <w:bCs w:val="0"/>
          <w:color w:val="auto"/>
          <w:sz w:val="24"/>
          <w:szCs w:val="24"/>
          <w:rtl/>
        </w:rPr>
        <w:t xml:space="preserve">. </w:t>
      </w:r>
      <w:r w:rsidRPr="00456F18">
        <w:rPr>
          <w:rFonts w:hint="cs"/>
          <w:b w:val="0"/>
          <w:bCs w:val="0"/>
          <w:color w:val="auto"/>
          <w:sz w:val="20"/>
          <w:szCs w:val="24"/>
          <w:rtl/>
          <w:lang w:bidi="ar-SA"/>
        </w:rPr>
        <w:t>هر کدام از خانه‌های جدول مقدار زمان اجرای برنامه‌ی کاربر را برای الگوريتم زمانبندی مربوطه و با صرف بودجه‌ی تعيين شده مشخص می‌کند</w:t>
      </w:r>
      <w:r w:rsidRPr="00456F18">
        <w:rPr>
          <w:rFonts w:ascii="B Nazanin" w:hint="cs"/>
          <w:b w:val="0"/>
          <w:bCs w:val="0"/>
          <w:color w:val="auto"/>
          <w:sz w:val="24"/>
          <w:szCs w:val="24"/>
          <w:rtl/>
        </w:rPr>
        <w:t xml:space="preserve">. </w:t>
      </w:r>
      <w:r w:rsidRPr="00456F18">
        <w:rPr>
          <w:rFonts w:hint="cs"/>
          <w:b w:val="0"/>
          <w:bCs w:val="0"/>
          <w:color w:val="auto"/>
          <w:sz w:val="20"/>
          <w:szCs w:val="24"/>
          <w:rtl/>
          <w:lang w:bidi="ar-SA"/>
        </w:rPr>
        <w:t xml:space="preserve">برای مثال، با در اختيار داشتن بودجه‌ی </w:t>
      </w:r>
      <w:r w:rsidRPr="00456F18">
        <w:rPr>
          <w:rFonts w:ascii="B Nazanin" w:hint="cs"/>
          <w:b w:val="0"/>
          <w:bCs w:val="0"/>
          <w:color w:val="auto"/>
          <w:sz w:val="24"/>
          <w:szCs w:val="24"/>
          <w:rtl/>
        </w:rPr>
        <w:t>150000</w:t>
      </w:r>
      <w:r w:rsidRPr="00456F18">
        <w:rPr>
          <w:rFonts w:hint="cs"/>
          <w:b w:val="0"/>
          <w:bCs w:val="0"/>
          <w:color w:val="auto"/>
          <w:sz w:val="20"/>
          <w:szCs w:val="24"/>
          <w:rtl/>
          <w:lang w:bidi="ar-SA"/>
        </w:rPr>
        <w:t xml:space="preserve">، الگوريتم زمانبندی </w:t>
      </w:r>
      <w:r w:rsidRPr="00456F18">
        <w:rPr>
          <w:b w:val="0"/>
          <w:bCs w:val="0"/>
          <w:color w:val="auto"/>
          <w:sz w:val="20"/>
          <w:szCs w:val="24"/>
          <w:lang w:bidi="ar-SA"/>
        </w:rPr>
        <w:t>BTO</w:t>
      </w:r>
      <w:r w:rsidRPr="00456F18">
        <w:rPr>
          <w:rFonts w:hint="cs"/>
          <w:b w:val="0"/>
          <w:bCs w:val="0"/>
          <w:color w:val="auto"/>
          <w:sz w:val="20"/>
          <w:szCs w:val="24"/>
          <w:rtl/>
          <w:lang w:bidi="ar-SA"/>
        </w:rPr>
        <w:t xml:space="preserve"> اجرای کارهای برنامه‌ی کاربردی متعلق به کاربر را بعد از مدت زمان </w:t>
      </w:r>
      <w:r w:rsidRPr="00456F18">
        <w:rPr>
          <w:rFonts w:ascii="B Nazanin" w:hint="cs"/>
          <w:b w:val="0"/>
          <w:bCs w:val="0"/>
          <w:color w:val="auto"/>
          <w:sz w:val="24"/>
          <w:szCs w:val="24"/>
          <w:rtl/>
        </w:rPr>
        <w:t>17</w:t>
      </w:r>
      <w:r w:rsidR="00B6625A" w:rsidRPr="00456F18">
        <w:rPr>
          <w:rFonts w:ascii="B Nazanin" w:hint="cs"/>
          <w:b w:val="0"/>
          <w:bCs w:val="0"/>
          <w:color w:val="auto"/>
          <w:sz w:val="20"/>
          <w:szCs w:val="24"/>
          <w:rtl/>
          <w:lang w:bidi="fa-IR"/>
        </w:rPr>
        <w:t>90</w:t>
      </w:r>
      <w:r w:rsidRPr="00456F18">
        <w:rPr>
          <w:rFonts w:ascii="B Nazanin" w:hint="cs"/>
          <w:b w:val="0"/>
          <w:bCs w:val="0"/>
          <w:color w:val="auto"/>
          <w:sz w:val="24"/>
          <w:szCs w:val="24"/>
          <w:rtl/>
        </w:rPr>
        <w:t xml:space="preserve">0 </w:t>
      </w:r>
      <w:r w:rsidRPr="00456F18">
        <w:rPr>
          <w:rFonts w:hint="cs"/>
          <w:b w:val="0"/>
          <w:bCs w:val="0"/>
          <w:color w:val="auto"/>
          <w:sz w:val="20"/>
          <w:szCs w:val="24"/>
          <w:rtl/>
          <w:lang w:bidi="ar-SA"/>
        </w:rPr>
        <w:t xml:space="preserve">واحد به اتمام می‌رساند و الگوريتم </w:t>
      </w:r>
      <w:r w:rsidRPr="00456F18">
        <w:rPr>
          <w:b w:val="0"/>
          <w:bCs w:val="0"/>
          <w:color w:val="auto"/>
          <w:sz w:val="20"/>
          <w:szCs w:val="24"/>
        </w:rPr>
        <w:t>LATO</w:t>
      </w:r>
      <w:r w:rsidRPr="00456F18">
        <w:rPr>
          <w:rFonts w:hint="cs"/>
          <w:b w:val="0"/>
          <w:bCs w:val="0"/>
          <w:color w:val="auto"/>
          <w:sz w:val="20"/>
          <w:szCs w:val="24"/>
          <w:rtl/>
          <w:lang w:bidi="ar-SA"/>
        </w:rPr>
        <w:t xml:space="preserve"> </w:t>
      </w:r>
      <w:r w:rsidR="000C3CB4" w:rsidRPr="00456F18">
        <w:rPr>
          <w:rFonts w:hint="cs"/>
          <w:b w:val="0"/>
          <w:bCs w:val="0"/>
          <w:color w:val="auto"/>
          <w:sz w:val="20"/>
          <w:szCs w:val="24"/>
          <w:rtl/>
          <w:lang w:bidi="ar-SA"/>
        </w:rPr>
        <w:t xml:space="preserve">و </w:t>
      </w:r>
      <w:r w:rsidR="000C3CB4" w:rsidRPr="00456F18">
        <w:rPr>
          <w:b w:val="0"/>
          <w:bCs w:val="0"/>
          <w:color w:val="auto"/>
          <w:sz w:val="20"/>
          <w:szCs w:val="24"/>
          <w:lang w:bidi="ar-SA"/>
        </w:rPr>
        <w:t>ALATO</w:t>
      </w:r>
      <w:r w:rsidR="000C3CB4" w:rsidRPr="00456F18">
        <w:rPr>
          <w:rFonts w:hint="cs"/>
          <w:b w:val="0"/>
          <w:bCs w:val="0"/>
          <w:color w:val="auto"/>
          <w:sz w:val="20"/>
          <w:szCs w:val="24"/>
          <w:rtl/>
          <w:lang w:bidi="fa-IR"/>
        </w:rPr>
        <w:t xml:space="preserve"> </w:t>
      </w:r>
      <w:r w:rsidRPr="00456F18">
        <w:rPr>
          <w:rFonts w:hint="cs"/>
          <w:b w:val="0"/>
          <w:bCs w:val="0"/>
          <w:color w:val="auto"/>
          <w:sz w:val="20"/>
          <w:szCs w:val="24"/>
          <w:rtl/>
          <w:lang w:bidi="ar-SA"/>
        </w:rPr>
        <w:t>برای اجرای همين برنامه و با صرف بودجه‌ی فراهم شده،</w:t>
      </w:r>
      <w:r w:rsidR="00946815" w:rsidRPr="00456F18">
        <w:rPr>
          <w:rFonts w:hint="cs"/>
          <w:b w:val="0"/>
          <w:bCs w:val="0"/>
          <w:color w:val="auto"/>
          <w:sz w:val="20"/>
          <w:szCs w:val="24"/>
          <w:rtl/>
          <w:lang w:bidi="ar-SA"/>
        </w:rPr>
        <w:t xml:space="preserve"> </w:t>
      </w:r>
      <w:r w:rsidR="000C3CB4" w:rsidRPr="00456F18">
        <w:rPr>
          <w:rFonts w:hint="cs"/>
          <w:b w:val="0"/>
          <w:bCs w:val="0"/>
          <w:color w:val="auto"/>
          <w:sz w:val="20"/>
          <w:szCs w:val="24"/>
          <w:rtl/>
          <w:lang w:bidi="ar-SA"/>
        </w:rPr>
        <w:t>به ترتیب</w:t>
      </w:r>
      <w:r w:rsidRPr="00456F18">
        <w:rPr>
          <w:rFonts w:hint="cs"/>
          <w:b w:val="0"/>
          <w:bCs w:val="0"/>
          <w:color w:val="auto"/>
          <w:sz w:val="20"/>
          <w:szCs w:val="24"/>
          <w:rtl/>
          <w:lang w:bidi="ar-SA"/>
        </w:rPr>
        <w:t xml:space="preserve"> به مدت زمان</w:t>
      </w:r>
      <w:r w:rsidR="000C3CB4" w:rsidRPr="00456F18">
        <w:rPr>
          <w:rFonts w:hint="cs"/>
          <w:b w:val="0"/>
          <w:bCs w:val="0"/>
          <w:color w:val="auto"/>
          <w:sz w:val="20"/>
          <w:szCs w:val="24"/>
          <w:rtl/>
          <w:lang w:bidi="ar-SA"/>
        </w:rPr>
        <w:t>های</w:t>
      </w:r>
      <w:r w:rsidRPr="00456F18">
        <w:rPr>
          <w:rFonts w:hint="cs"/>
          <w:b w:val="0"/>
          <w:bCs w:val="0"/>
          <w:color w:val="auto"/>
          <w:sz w:val="20"/>
          <w:szCs w:val="24"/>
          <w:rtl/>
          <w:lang w:bidi="ar-SA"/>
        </w:rPr>
        <w:t xml:space="preserve"> </w:t>
      </w:r>
      <w:r w:rsidRPr="00456F18">
        <w:rPr>
          <w:rFonts w:ascii="B Nazanin" w:hint="cs"/>
          <w:b w:val="0"/>
          <w:bCs w:val="0"/>
          <w:color w:val="auto"/>
          <w:sz w:val="24"/>
          <w:szCs w:val="24"/>
          <w:rtl/>
        </w:rPr>
        <w:t>17</w:t>
      </w:r>
      <w:r w:rsidR="00B6625A" w:rsidRPr="00456F18">
        <w:rPr>
          <w:rFonts w:ascii="B Nazanin" w:hint="cs"/>
          <w:b w:val="0"/>
          <w:bCs w:val="0"/>
          <w:color w:val="auto"/>
          <w:sz w:val="20"/>
          <w:szCs w:val="24"/>
          <w:rtl/>
          <w:lang w:bidi="fa-IR"/>
        </w:rPr>
        <w:t>21</w:t>
      </w:r>
      <w:r w:rsidRPr="00456F18">
        <w:rPr>
          <w:rFonts w:ascii="B Nazanin" w:hint="cs"/>
          <w:b w:val="0"/>
          <w:bCs w:val="0"/>
          <w:color w:val="auto"/>
          <w:sz w:val="24"/>
          <w:szCs w:val="24"/>
          <w:rtl/>
        </w:rPr>
        <w:t>0</w:t>
      </w:r>
      <w:r w:rsidR="000C3CB4" w:rsidRPr="00456F18">
        <w:rPr>
          <w:rFonts w:ascii="B Nazanin" w:hint="cs"/>
          <w:b w:val="0"/>
          <w:bCs w:val="0"/>
          <w:color w:val="auto"/>
          <w:sz w:val="20"/>
          <w:szCs w:val="24"/>
          <w:rtl/>
          <w:lang w:bidi="fa-IR"/>
        </w:rPr>
        <w:t>و 17158</w:t>
      </w:r>
      <w:r w:rsidRPr="00456F18">
        <w:rPr>
          <w:rFonts w:ascii="B Nazanin" w:hint="cs"/>
          <w:b w:val="0"/>
          <w:bCs w:val="0"/>
          <w:color w:val="auto"/>
          <w:sz w:val="24"/>
          <w:szCs w:val="24"/>
          <w:rtl/>
        </w:rPr>
        <w:t xml:space="preserve"> </w:t>
      </w:r>
      <w:r w:rsidRPr="00456F18">
        <w:rPr>
          <w:rFonts w:hint="cs"/>
          <w:b w:val="0"/>
          <w:bCs w:val="0"/>
          <w:color w:val="auto"/>
          <w:sz w:val="20"/>
          <w:szCs w:val="24"/>
          <w:rtl/>
          <w:lang w:bidi="ar-SA"/>
        </w:rPr>
        <w:t>واحد نياز دارد</w:t>
      </w:r>
      <w:r w:rsidRPr="00456F18">
        <w:rPr>
          <w:rFonts w:ascii="B Nazanin" w:hint="cs"/>
          <w:b w:val="0"/>
          <w:bCs w:val="0"/>
          <w:color w:val="auto"/>
          <w:sz w:val="24"/>
          <w:szCs w:val="24"/>
          <w:rtl/>
        </w:rPr>
        <w:t>.</w:t>
      </w:r>
      <w:r w:rsidR="00E2662E" w:rsidRPr="00456F18">
        <w:rPr>
          <w:rFonts w:hint="cs"/>
          <w:b w:val="0"/>
          <w:bCs w:val="0"/>
          <w:color w:val="auto"/>
          <w:sz w:val="20"/>
          <w:szCs w:val="24"/>
          <w:rtl/>
          <w:lang w:bidi="ar-SA"/>
        </w:rPr>
        <w:t xml:space="preserve"> برای هر کدام از بودجه‌ها تعداد </w:t>
      </w:r>
      <w:r w:rsidR="00E2662E" w:rsidRPr="00456F18">
        <w:rPr>
          <w:rFonts w:ascii="B Nazanin" w:hint="cs"/>
          <w:b w:val="0"/>
          <w:bCs w:val="0"/>
          <w:color w:val="auto"/>
          <w:sz w:val="24"/>
          <w:szCs w:val="24"/>
          <w:rtl/>
        </w:rPr>
        <w:t xml:space="preserve">20 </w:t>
      </w:r>
      <w:r w:rsidR="00E2662E" w:rsidRPr="00456F18">
        <w:rPr>
          <w:rFonts w:hint="cs"/>
          <w:b w:val="0"/>
          <w:bCs w:val="0"/>
          <w:color w:val="auto"/>
          <w:sz w:val="20"/>
          <w:szCs w:val="24"/>
          <w:rtl/>
          <w:lang w:bidi="ar-SA"/>
        </w:rPr>
        <w:t>آزمايش انجام داده‌ايم و ميانگين مقادير بدست آمده را برای هر کدام از الگوريتم‌ها به عنوان زمان متوسط اجرای کارها با بودجه‌ی تعيين شده در نظر گرفتيم</w:t>
      </w:r>
      <w:r w:rsidR="00E2662E" w:rsidRPr="00456F18">
        <w:rPr>
          <w:rFonts w:ascii="B Nazanin" w:hint="cs"/>
          <w:b w:val="0"/>
          <w:bCs w:val="0"/>
          <w:color w:val="auto"/>
          <w:sz w:val="24"/>
          <w:szCs w:val="24"/>
          <w:rtl/>
        </w:rPr>
        <w:t>.</w:t>
      </w:r>
      <w:r w:rsidR="002A5CA7" w:rsidRPr="00456F18">
        <w:rPr>
          <w:rFonts w:hint="cs"/>
          <w:b w:val="0"/>
          <w:bCs w:val="0"/>
          <w:color w:val="auto"/>
          <w:sz w:val="20"/>
          <w:szCs w:val="24"/>
          <w:rtl/>
          <w:lang w:bidi="ar-SA"/>
        </w:rPr>
        <w:t xml:space="preserve"> اگر تنها از مقادير بدست آمده از يک آزمايش استفاده کنيم، آنگاه اگرچه ممکن است بتوانيم الگوريتم‌ها را با بودجه‌ی </w:t>
      </w:r>
      <w:r w:rsidR="002A5CA7" w:rsidRPr="00456F18">
        <w:rPr>
          <w:rFonts w:ascii="B Nazanin" w:hint="cs"/>
          <w:b w:val="0"/>
          <w:bCs w:val="0"/>
          <w:color w:val="auto"/>
          <w:sz w:val="24"/>
          <w:szCs w:val="24"/>
          <w:rtl/>
        </w:rPr>
        <w:t xml:space="preserve">140000 </w:t>
      </w:r>
      <w:r w:rsidR="002A5CA7" w:rsidRPr="00456F18">
        <w:rPr>
          <w:rFonts w:hint="cs"/>
          <w:b w:val="0"/>
          <w:bCs w:val="0"/>
          <w:color w:val="auto"/>
          <w:sz w:val="20"/>
          <w:szCs w:val="24"/>
          <w:rtl/>
          <w:lang w:bidi="ar-SA"/>
        </w:rPr>
        <w:t xml:space="preserve">با هم مقايسه کنيم ولی نمی‌توان مقادير را در کنار مقادير بدست آمده با يک بودجه‌ی ديگر مانند </w:t>
      </w:r>
      <w:r w:rsidR="002A5CA7" w:rsidRPr="00456F18">
        <w:rPr>
          <w:rFonts w:ascii="B Nazanin" w:hint="cs"/>
          <w:b w:val="0"/>
          <w:bCs w:val="0"/>
          <w:color w:val="auto"/>
          <w:sz w:val="24"/>
          <w:szCs w:val="24"/>
          <w:rtl/>
        </w:rPr>
        <w:t xml:space="preserve">150000 </w:t>
      </w:r>
      <w:r w:rsidR="002A5CA7" w:rsidRPr="00456F18">
        <w:rPr>
          <w:rFonts w:hint="cs"/>
          <w:b w:val="0"/>
          <w:bCs w:val="0"/>
          <w:color w:val="auto"/>
          <w:sz w:val="20"/>
          <w:szCs w:val="24"/>
          <w:rtl/>
          <w:lang w:bidi="ar-SA"/>
        </w:rPr>
        <w:t>قرار داد و تغييرات را بررسی کرد</w:t>
      </w:r>
      <w:r w:rsidR="002A5CA7" w:rsidRPr="00456F18">
        <w:rPr>
          <w:rFonts w:ascii="B Nazanin" w:hint="cs"/>
          <w:b w:val="0"/>
          <w:bCs w:val="0"/>
          <w:color w:val="auto"/>
          <w:sz w:val="24"/>
          <w:szCs w:val="24"/>
          <w:rtl/>
        </w:rPr>
        <w:t>.</w:t>
      </w:r>
      <w:r w:rsidR="000C3CB4" w:rsidRPr="00456F18">
        <w:rPr>
          <w:rFonts w:ascii="B Nazanin" w:hint="cs"/>
          <w:b w:val="0"/>
          <w:bCs w:val="0"/>
          <w:color w:val="auto"/>
          <w:sz w:val="20"/>
          <w:szCs w:val="24"/>
          <w:rtl/>
          <w:lang w:bidi="fa-IR"/>
        </w:rPr>
        <w:t xml:space="preserve"> </w:t>
      </w:r>
      <w:r w:rsidR="00E2662E" w:rsidRPr="00456F18">
        <w:rPr>
          <w:rFonts w:hint="cs"/>
          <w:b w:val="0"/>
          <w:bCs w:val="0"/>
          <w:color w:val="auto"/>
          <w:sz w:val="20"/>
          <w:szCs w:val="24"/>
          <w:rtl/>
          <w:lang w:bidi="ar-SA"/>
        </w:rPr>
        <w:t>مقادير مختلفی برای زمان اجرای کارها با استفاده از هر کدام از الگوريتم‌ها بدست آمده است که مجبور می‌شويم در نهايت پس از انجام آزمايشات متعدد، عمل ميانگين‌گيری زمان اجرا را برای هر کدام از الگوريتم‌ها انجام دهيم</w:t>
      </w:r>
      <w:r w:rsidR="00E2662E" w:rsidRPr="00456F18">
        <w:rPr>
          <w:rFonts w:ascii="B Nazanin" w:hint="cs"/>
          <w:b w:val="0"/>
          <w:bCs w:val="0"/>
          <w:color w:val="auto"/>
          <w:sz w:val="24"/>
          <w:szCs w:val="24"/>
          <w:rtl/>
        </w:rPr>
        <w:t xml:space="preserve">. </w:t>
      </w:r>
      <w:r w:rsidR="00E2662E" w:rsidRPr="00456F18">
        <w:rPr>
          <w:rFonts w:hint="cs"/>
          <w:b w:val="0"/>
          <w:bCs w:val="0"/>
          <w:color w:val="auto"/>
          <w:sz w:val="20"/>
          <w:szCs w:val="24"/>
          <w:rtl/>
          <w:lang w:bidi="ar-SA"/>
        </w:rPr>
        <w:t xml:space="preserve">اين اختلافات به علت توزيع تصادفی طول کارها در محدوده‌ی تعيين شده بوجود می‌آيد و هر چه کارها ناهمگون‌تر باشند </w:t>
      </w:r>
      <w:r w:rsidR="00E2662E" w:rsidRPr="00456F18">
        <w:rPr>
          <w:rFonts w:ascii="B Nazanin" w:hint="cs"/>
          <w:b w:val="0"/>
          <w:bCs w:val="0"/>
          <w:color w:val="auto"/>
          <w:sz w:val="24"/>
          <w:szCs w:val="24"/>
          <w:rtl/>
        </w:rPr>
        <w:t>(</w:t>
      </w:r>
      <w:r w:rsidR="00E2662E" w:rsidRPr="00456F18">
        <w:rPr>
          <w:rFonts w:hint="cs"/>
          <w:b w:val="0"/>
          <w:bCs w:val="0"/>
          <w:color w:val="auto"/>
          <w:sz w:val="20"/>
          <w:szCs w:val="24"/>
          <w:rtl/>
          <w:lang w:bidi="ar-SA"/>
        </w:rPr>
        <w:t>محدوده‌ی توزيع طول کارها بزرگتر باشد</w:t>
      </w:r>
      <w:r w:rsidR="00E2662E" w:rsidRPr="00456F18">
        <w:rPr>
          <w:rFonts w:ascii="B Nazanin" w:hint="cs"/>
          <w:b w:val="0"/>
          <w:bCs w:val="0"/>
          <w:color w:val="auto"/>
          <w:sz w:val="24"/>
          <w:szCs w:val="24"/>
          <w:rtl/>
        </w:rPr>
        <w:t xml:space="preserve">) </w:t>
      </w:r>
      <w:r w:rsidR="00E2662E" w:rsidRPr="00456F18">
        <w:rPr>
          <w:rFonts w:hint="cs"/>
          <w:b w:val="0"/>
          <w:bCs w:val="0"/>
          <w:color w:val="auto"/>
          <w:sz w:val="20"/>
          <w:szCs w:val="24"/>
          <w:rtl/>
          <w:lang w:bidi="ar-SA"/>
        </w:rPr>
        <w:t>اين اختلافات نيز بيشتر خواهد بود</w:t>
      </w:r>
      <w:r w:rsidR="00E2662E" w:rsidRPr="00456F18">
        <w:rPr>
          <w:rFonts w:ascii="B Nazanin" w:hint="cs"/>
          <w:b w:val="0"/>
          <w:bCs w:val="0"/>
          <w:color w:val="auto"/>
          <w:sz w:val="24"/>
          <w:szCs w:val="24"/>
          <w:rtl/>
        </w:rPr>
        <w:t>.</w:t>
      </w:r>
    </w:p>
    <w:p w:rsidR="004475E3" w:rsidRDefault="004475E3" w:rsidP="004475E3">
      <w:pPr>
        <w:pStyle w:val="MyFigureCaption"/>
        <w:bidi/>
        <w:spacing w:before="120" w:line="288" w:lineRule="auto"/>
        <w:ind w:firstLine="562"/>
        <w:jc w:val="both"/>
        <w:rPr>
          <w:rFonts w:ascii="B Nazanin"/>
          <w:b w:val="0"/>
          <w:bCs w:val="0"/>
          <w:color w:val="auto"/>
          <w:sz w:val="24"/>
          <w:szCs w:val="24"/>
        </w:rPr>
      </w:pPr>
    </w:p>
    <w:p w:rsidR="004475E3" w:rsidRPr="00456F18" w:rsidRDefault="004475E3" w:rsidP="004475E3">
      <w:pPr>
        <w:pStyle w:val="MyFigureCaption"/>
        <w:bidi/>
        <w:spacing w:before="120" w:line="288" w:lineRule="auto"/>
        <w:ind w:firstLine="562"/>
        <w:jc w:val="both"/>
        <w:rPr>
          <w:rFonts w:ascii="B Nazanin"/>
          <w:b w:val="0"/>
          <w:bCs w:val="0"/>
          <w:color w:val="auto"/>
          <w:sz w:val="24"/>
          <w:szCs w:val="24"/>
          <w:rtl/>
        </w:rPr>
      </w:pPr>
    </w:p>
    <w:p w:rsidR="007D3EBD" w:rsidRPr="006D4B07" w:rsidRDefault="006D4B07" w:rsidP="006D4B07">
      <w:pPr>
        <w:pStyle w:val="Caption"/>
        <w:bidi/>
        <w:jc w:val="center"/>
        <w:rPr>
          <w:rFonts w:ascii="B Nazanin" w:cs="B Nazanin"/>
          <w:color w:val="auto"/>
          <w:sz w:val="22"/>
          <w:szCs w:val="22"/>
          <w:rtl/>
        </w:rPr>
      </w:pPr>
      <w:bookmarkStart w:id="930" w:name="_Toc134012685"/>
      <w:bookmarkStart w:id="931" w:name="_Toc271851126"/>
      <w:bookmarkStart w:id="932" w:name="_Toc272055004"/>
      <w:r w:rsidRPr="006D4B07">
        <w:rPr>
          <w:rFonts w:cs="B Nazanin"/>
          <w:color w:val="auto"/>
          <w:sz w:val="22"/>
          <w:szCs w:val="22"/>
          <w:rtl/>
          <w:lang w:bidi="ar-SA"/>
        </w:rPr>
        <w:lastRenderedPageBreak/>
        <w:t xml:space="preserve">جدول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10</w:t>
      </w:r>
      <w:r w:rsidR="002A4878">
        <w:rPr>
          <w:rFonts w:cs="B Nazanin"/>
          <w:color w:val="auto"/>
          <w:sz w:val="22"/>
          <w:szCs w:val="22"/>
          <w:rtl/>
          <w:lang w:bidi="ar-SA"/>
        </w:rPr>
        <w:fldChar w:fldCharType="end"/>
      </w:r>
      <w:r w:rsidR="007D3EBD" w:rsidRPr="006D4B07">
        <w:rPr>
          <w:rFonts w:ascii="B Nazanin" w:cs="B Nazanin" w:hint="cs"/>
          <w:color w:val="auto"/>
          <w:sz w:val="22"/>
          <w:szCs w:val="22"/>
          <w:rtl/>
        </w:rPr>
        <w:t xml:space="preserve">: </w:t>
      </w:r>
      <w:r w:rsidR="007D3EBD" w:rsidRPr="006D4B07">
        <w:rPr>
          <w:rFonts w:cs="B Nazanin" w:hint="cs"/>
          <w:color w:val="auto"/>
          <w:sz w:val="22"/>
          <w:szCs w:val="22"/>
          <w:rtl/>
          <w:lang w:bidi="ar-SA"/>
        </w:rPr>
        <w:t>زمان اجرای برنامه در الگوريتم</w:t>
      </w:r>
      <w:r w:rsidR="007D3EBD" w:rsidRPr="006D4B07">
        <w:rPr>
          <w:rFonts w:ascii="B Nazanin" w:cs="B Nazanin" w:hint="eastAsia"/>
          <w:color w:val="auto"/>
          <w:sz w:val="22"/>
          <w:szCs w:val="22"/>
          <w:rtl/>
        </w:rPr>
        <w:t>‌</w:t>
      </w:r>
      <w:r w:rsidR="007D3EBD" w:rsidRPr="006D4B07">
        <w:rPr>
          <w:rFonts w:cs="B Nazanin" w:hint="cs"/>
          <w:color w:val="auto"/>
          <w:sz w:val="22"/>
          <w:szCs w:val="22"/>
          <w:rtl/>
          <w:lang w:bidi="ar-SA"/>
        </w:rPr>
        <w:t>های بهينه‌سازی زمان با بودجه‌های مختلف</w:t>
      </w:r>
      <w:bookmarkEnd w:id="930"/>
      <w:bookmarkEnd w:id="931"/>
      <w:bookmarkEnd w:id="9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6"/>
        <w:gridCol w:w="1476"/>
        <w:gridCol w:w="1476"/>
        <w:gridCol w:w="1476"/>
        <w:gridCol w:w="1476"/>
      </w:tblGrid>
      <w:tr w:rsidR="00163C90" w:rsidRPr="00741D58">
        <w:tc>
          <w:tcPr>
            <w:tcW w:w="1476" w:type="dxa"/>
            <w:vMerge w:val="restart"/>
            <w:vAlign w:val="center"/>
          </w:tcPr>
          <w:p w:rsidR="00163C90" w:rsidRPr="00741D58" w:rsidRDefault="00163C90" w:rsidP="00741D58">
            <w:pPr>
              <w:keepNext/>
              <w:spacing w:after="0" w:line="240" w:lineRule="auto"/>
              <w:jc w:val="center"/>
              <w:rPr>
                <w:rFonts w:ascii="Arial" w:eastAsia="MS Mincho" w:hAnsi="Arial" w:cs="B Nazanin"/>
                <w:b/>
                <w:bCs/>
                <w:sz w:val="20"/>
                <w:szCs w:val="20"/>
                <w:rtl/>
                <w:lang w:eastAsia="ja-JP" w:bidi="fa-IR"/>
              </w:rPr>
            </w:pPr>
            <w:r w:rsidRPr="00741D58">
              <w:rPr>
                <w:rFonts w:ascii="Arial" w:eastAsia="MS Mincho" w:hAnsi="Arial" w:cs="B Nazanin" w:hint="cs"/>
                <w:b/>
                <w:bCs/>
                <w:sz w:val="20"/>
                <w:szCs w:val="20"/>
                <w:rtl/>
                <w:lang w:eastAsia="ja-JP" w:bidi="ar-SA"/>
              </w:rPr>
              <w:t>بودجه</w:t>
            </w:r>
          </w:p>
        </w:tc>
        <w:tc>
          <w:tcPr>
            <w:tcW w:w="7380" w:type="dxa"/>
            <w:gridSpan w:val="5"/>
            <w:vAlign w:val="center"/>
          </w:tcPr>
          <w:p w:rsidR="00163C90" w:rsidRPr="00741D58" w:rsidRDefault="00163C90" w:rsidP="00741D58">
            <w:pPr>
              <w:keepNext/>
              <w:spacing w:after="0" w:line="240" w:lineRule="auto"/>
              <w:jc w:val="center"/>
              <w:rPr>
                <w:rFonts w:ascii="Arial" w:eastAsia="MS Mincho" w:hAnsi="Arial" w:cs="B Nazanin"/>
                <w:b/>
                <w:bCs/>
                <w:sz w:val="20"/>
                <w:szCs w:val="20"/>
                <w:rtl/>
                <w:lang w:eastAsia="ja-JP" w:bidi="fa-IR"/>
              </w:rPr>
            </w:pPr>
            <w:r w:rsidRPr="00741D58">
              <w:rPr>
                <w:rFonts w:ascii="Arial" w:eastAsia="MS Mincho" w:hAnsi="Arial" w:cs="B Nazanin" w:hint="cs"/>
                <w:b/>
                <w:bCs/>
                <w:sz w:val="20"/>
                <w:szCs w:val="20"/>
                <w:rtl/>
                <w:lang w:eastAsia="ja-JP" w:bidi="fa-IR"/>
              </w:rPr>
              <w:t>الگوريتم‌ها</w:t>
            </w:r>
          </w:p>
        </w:tc>
      </w:tr>
      <w:tr w:rsidR="00163C90" w:rsidRPr="00741D58">
        <w:tc>
          <w:tcPr>
            <w:tcW w:w="1476" w:type="dxa"/>
            <w:vMerge/>
          </w:tcPr>
          <w:p w:rsidR="00163C90" w:rsidRPr="00741D58" w:rsidRDefault="00163C90" w:rsidP="00741D58">
            <w:pPr>
              <w:pStyle w:val="MyTableCaption"/>
              <w:bidi w:val="0"/>
              <w:rPr>
                <w:sz w:val="22"/>
                <w:szCs w:val="20"/>
                <w:rtl/>
              </w:rPr>
            </w:pPr>
          </w:p>
        </w:tc>
        <w:tc>
          <w:tcPr>
            <w:tcW w:w="1476" w:type="dxa"/>
            <w:vAlign w:val="center"/>
          </w:tcPr>
          <w:p w:rsidR="00163C90" w:rsidRPr="00741D58" w:rsidRDefault="00163C90" w:rsidP="00741D58">
            <w:pPr>
              <w:keepNext/>
              <w:spacing w:after="0" w:line="240" w:lineRule="auto"/>
              <w:jc w:val="center"/>
              <w:rPr>
                <w:rFonts w:ascii="Times New Roman" w:eastAsia="MS Mincho" w:hAnsi="Times New Roman" w:cs="Times New Roman"/>
                <w:b/>
                <w:bCs/>
                <w:sz w:val="18"/>
                <w:szCs w:val="18"/>
                <w:lang w:eastAsia="ja-JP"/>
              </w:rPr>
            </w:pPr>
            <w:r w:rsidRPr="00741D58">
              <w:rPr>
                <w:rFonts w:ascii="Times New Roman" w:eastAsia="MS Mincho" w:hAnsi="Times New Roman" w:cs="Times New Roman"/>
                <w:b/>
                <w:bCs/>
                <w:sz w:val="18"/>
                <w:szCs w:val="18"/>
                <w:lang w:eastAsia="ja-JP"/>
              </w:rPr>
              <w:t>BTO</w:t>
            </w:r>
          </w:p>
        </w:tc>
        <w:tc>
          <w:tcPr>
            <w:tcW w:w="1476" w:type="dxa"/>
            <w:vAlign w:val="center"/>
          </w:tcPr>
          <w:p w:rsidR="00163C90" w:rsidRPr="00741D58" w:rsidRDefault="00163C90" w:rsidP="00741D58">
            <w:pPr>
              <w:keepNext/>
              <w:spacing w:after="0" w:line="240" w:lineRule="auto"/>
              <w:jc w:val="center"/>
              <w:rPr>
                <w:rFonts w:ascii="Times New Roman" w:eastAsia="MS Mincho" w:hAnsi="Times New Roman" w:cs="Times New Roman"/>
                <w:b/>
                <w:bCs/>
                <w:sz w:val="18"/>
                <w:szCs w:val="18"/>
                <w:lang w:eastAsia="ja-JP"/>
              </w:rPr>
            </w:pPr>
            <w:r w:rsidRPr="00741D58">
              <w:rPr>
                <w:rFonts w:ascii="Times New Roman" w:eastAsia="MS Mincho" w:hAnsi="Times New Roman" w:cs="Times New Roman"/>
                <w:b/>
                <w:bCs/>
                <w:sz w:val="18"/>
                <w:szCs w:val="18"/>
                <w:lang w:eastAsia="ja-JP"/>
              </w:rPr>
              <w:t>AEBTO</w:t>
            </w:r>
          </w:p>
        </w:tc>
        <w:tc>
          <w:tcPr>
            <w:tcW w:w="1476" w:type="dxa"/>
            <w:vAlign w:val="center"/>
          </w:tcPr>
          <w:p w:rsidR="00163C90" w:rsidRPr="00741D58" w:rsidRDefault="00163C90" w:rsidP="00741D58">
            <w:pPr>
              <w:keepNext/>
              <w:spacing w:after="0" w:line="240" w:lineRule="auto"/>
              <w:jc w:val="center"/>
              <w:rPr>
                <w:rFonts w:ascii="Times New Roman" w:eastAsia="MS Mincho" w:hAnsi="Times New Roman" w:cs="Times New Roman"/>
                <w:b/>
                <w:bCs/>
                <w:color w:val="00B050"/>
                <w:sz w:val="18"/>
                <w:szCs w:val="18"/>
                <w:lang w:eastAsia="ja-JP"/>
              </w:rPr>
            </w:pPr>
            <w:r w:rsidRPr="00741D58">
              <w:rPr>
                <w:rFonts w:ascii="Times New Roman" w:eastAsia="MS Mincho" w:hAnsi="Times New Roman" w:cs="Times New Roman"/>
                <w:b/>
                <w:bCs/>
                <w:color w:val="00B050"/>
                <w:sz w:val="18"/>
                <w:szCs w:val="18"/>
                <w:lang w:eastAsia="ja-JP"/>
              </w:rPr>
              <w:t>LATO</w:t>
            </w:r>
          </w:p>
        </w:tc>
        <w:tc>
          <w:tcPr>
            <w:tcW w:w="1476" w:type="dxa"/>
            <w:vAlign w:val="center"/>
          </w:tcPr>
          <w:p w:rsidR="00163C90" w:rsidRPr="00741D58" w:rsidRDefault="00163C90" w:rsidP="00741D58">
            <w:pPr>
              <w:keepNext/>
              <w:spacing w:after="0" w:line="240" w:lineRule="auto"/>
              <w:jc w:val="center"/>
              <w:rPr>
                <w:rFonts w:ascii="Times New Roman" w:eastAsia="MS Mincho" w:hAnsi="Times New Roman" w:cs="Times New Roman"/>
                <w:b/>
                <w:bCs/>
                <w:color w:val="00B050"/>
                <w:sz w:val="18"/>
                <w:szCs w:val="18"/>
                <w:lang w:eastAsia="ja-JP"/>
              </w:rPr>
            </w:pPr>
            <w:r w:rsidRPr="00741D58">
              <w:rPr>
                <w:rFonts w:ascii="Times New Roman" w:eastAsia="MS Mincho" w:hAnsi="Times New Roman" w:cs="Times New Roman"/>
                <w:b/>
                <w:bCs/>
                <w:color w:val="00B050"/>
                <w:sz w:val="18"/>
                <w:szCs w:val="18"/>
                <w:lang w:eastAsia="ja-JP"/>
              </w:rPr>
              <w:t>ALATO</w:t>
            </w:r>
          </w:p>
        </w:tc>
        <w:tc>
          <w:tcPr>
            <w:tcW w:w="1476" w:type="dxa"/>
            <w:vAlign w:val="center"/>
          </w:tcPr>
          <w:p w:rsidR="00163C90" w:rsidRPr="00741D58" w:rsidRDefault="00163C90" w:rsidP="00741D58">
            <w:pPr>
              <w:keepNext/>
              <w:spacing w:after="0" w:line="240" w:lineRule="auto"/>
              <w:jc w:val="center"/>
              <w:rPr>
                <w:rFonts w:ascii="Times New Roman" w:eastAsia="MS Mincho" w:hAnsi="Times New Roman" w:cs="Times New Roman"/>
                <w:b/>
                <w:bCs/>
                <w:sz w:val="18"/>
                <w:szCs w:val="18"/>
                <w:lang w:eastAsia="ja-JP"/>
              </w:rPr>
            </w:pPr>
            <w:r w:rsidRPr="00741D58">
              <w:rPr>
                <w:rFonts w:ascii="Times New Roman" w:eastAsia="MS Mincho" w:hAnsi="Times New Roman" w:cs="Times New Roman"/>
                <w:b/>
                <w:bCs/>
                <w:sz w:val="18"/>
                <w:szCs w:val="18"/>
                <w:lang w:eastAsia="ja-JP"/>
              </w:rPr>
              <w:t>Minimum</w:t>
            </w:r>
          </w:p>
        </w:tc>
      </w:tr>
      <w:tr w:rsidR="00675AA4" w:rsidRPr="00741D58">
        <w:tc>
          <w:tcPr>
            <w:tcW w:w="1476" w:type="dxa"/>
            <w:vAlign w:val="center"/>
          </w:tcPr>
          <w:p w:rsidR="00675AA4" w:rsidRPr="00741D58" w:rsidRDefault="00675AA4" w:rsidP="00741D58">
            <w:pPr>
              <w:keepNext/>
              <w:spacing w:after="0" w:line="240" w:lineRule="auto"/>
              <w:jc w:val="center"/>
              <w:rPr>
                <w:rFonts w:ascii="Arial" w:hAnsi="Arial"/>
                <w:sz w:val="16"/>
                <w:szCs w:val="20"/>
              </w:rPr>
            </w:pPr>
            <w:r w:rsidRPr="00741D58">
              <w:rPr>
                <w:rFonts w:ascii="Arial" w:hAnsi="Arial"/>
                <w:sz w:val="16"/>
                <w:szCs w:val="20"/>
              </w:rPr>
              <w:t>130,000</w:t>
            </w:r>
          </w:p>
        </w:tc>
        <w:tc>
          <w:tcPr>
            <w:tcW w:w="1476" w:type="dxa"/>
            <w:vAlign w:val="center"/>
          </w:tcPr>
          <w:p w:rsidR="00675AA4" w:rsidRPr="00741D58" w:rsidRDefault="00675AA4" w:rsidP="00741D58">
            <w:pPr>
              <w:keepNext/>
              <w:spacing w:after="0" w:line="240" w:lineRule="auto"/>
              <w:jc w:val="center"/>
              <w:rPr>
                <w:rFonts w:ascii="Arial" w:hAnsi="Arial"/>
                <w:sz w:val="16"/>
                <w:szCs w:val="20"/>
              </w:rPr>
            </w:pPr>
            <w:r w:rsidRPr="00741D58">
              <w:rPr>
                <w:rFonts w:ascii="Arial" w:hAnsi="Arial"/>
                <w:sz w:val="16"/>
                <w:szCs w:val="20"/>
              </w:rPr>
              <w:t>28,300</w:t>
            </w:r>
          </w:p>
        </w:tc>
        <w:tc>
          <w:tcPr>
            <w:tcW w:w="1476" w:type="dxa"/>
            <w:vAlign w:val="center"/>
          </w:tcPr>
          <w:p w:rsidR="00675AA4" w:rsidRPr="00741D58" w:rsidRDefault="00675AA4" w:rsidP="00741D58">
            <w:pPr>
              <w:keepNext/>
              <w:spacing w:after="0" w:line="240" w:lineRule="auto"/>
              <w:jc w:val="center"/>
              <w:rPr>
                <w:rFonts w:ascii="Arial" w:hAnsi="Arial"/>
                <w:sz w:val="16"/>
                <w:szCs w:val="20"/>
              </w:rPr>
            </w:pPr>
            <w:r w:rsidRPr="00741D58">
              <w:rPr>
                <w:rFonts w:ascii="Arial" w:hAnsi="Arial"/>
                <w:sz w:val="16"/>
                <w:szCs w:val="20"/>
              </w:rPr>
              <w:t>28,220</w:t>
            </w:r>
          </w:p>
        </w:tc>
        <w:tc>
          <w:tcPr>
            <w:tcW w:w="1476" w:type="dxa"/>
            <w:vAlign w:val="center"/>
          </w:tcPr>
          <w:p w:rsidR="00675AA4" w:rsidRPr="00741D58" w:rsidRDefault="00675AA4" w:rsidP="00741D58">
            <w:pPr>
              <w:keepNext/>
              <w:spacing w:after="0" w:line="240" w:lineRule="auto"/>
              <w:jc w:val="center"/>
              <w:rPr>
                <w:rFonts w:ascii="Arial" w:hAnsi="Arial"/>
                <w:color w:val="00B050"/>
                <w:sz w:val="16"/>
                <w:szCs w:val="20"/>
              </w:rPr>
            </w:pPr>
            <w:r w:rsidRPr="00741D58">
              <w:rPr>
                <w:rFonts w:ascii="Arial" w:hAnsi="Arial"/>
                <w:color w:val="00B050"/>
                <w:sz w:val="16"/>
                <w:szCs w:val="20"/>
              </w:rPr>
              <w:t>28,220</w:t>
            </w:r>
          </w:p>
        </w:tc>
        <w:tc>
          <w:tcPr>
            <w:tcW w:w="1476" w:type="dxa"/>
            <w:vAlign w:val="center"/>
          </w:tcPr>
          <w:p w:rsidR="00675AA4" w:rsidRPr="00741D58" w:rsidRDefault="00675AA4" w:rsidP="00741D58">
            <w:pPr>
              <w:keepNext/>
              <w:spacing w:after="0" w:line="240" w:lineRule="auto"/>
              <w:jc w:val="center"/>
              <w:rPr>
                <w:rFonts w:ascii="Arial" w:hAnsi="Arial"/>
                <w:color w:val="00B050"/>
                <w:sz w:val="16"/>
                <w:szCs w:val="20"/>
              </w:rPr>
            </w:pPr>
            <w:r w:rsidRPr="00741D58">
              <w:rPr>
                <w:rFonts w:ascii="Arial" w:hAnsi="Arial"/>
                <w:color w:val="00B050"/>
                <w:sz w:val="16"/>
                <w:szCs w:val="20"/>
              </w:rPr>
              <w:t>28,200</w:t>
            </w:r>
          </w:p>
        </w:tc>
        <w:tc>
          <w:tcPr>
            <w:tcW w:w="1476" w:type="dxa"/>
            <w:vAlign w:val="center"/>
          </w:tcPr>
          <w:p w:rsidR="00675AA4" w:rsidRPr="00741D58" w:rsidRDefault="00675AA4" w:rsidP="00741D58">
            <w:pPr>
              <w:keepNext/>
              <w:spacing w:after="0" w:line="240" w:lineRule="auto"/>
              <w:jc w:val="center"/>
              <w:rPr>
                <w:rFonts w:ascii="Arial" w:hAnsi="Arial"/>
                <w:sz w:val="16"/>
                <w:szCs w:val="20"/>
              </w:rPr>
            </w:pPr>
            <w:r w:rsidRPr="00741D58">
              <w:rPr>
                <w:rFonts w:ascii="Arial" w:hAnsi="Arial"/>
                <w:sz w:val="16"/>
                <w:szCs w:val="20"/>
              </w:rPr>
              <w:t>28,020</w:t>
            </w:r>
          </w:p>
        </w:tc>
      </w:tr>
      <w:tr w:rsidR="00354271" w:rsidRPr="00741D58">
        <w:tc>
          <w:tcPr>
            <w:tcW w:w="1476" w:type="dxa"/>
            <w:vAlign w:val="center"/>
          </w:tcPr>
          <w:p w:rsidR="00354271" w:rsidRPr="00741D58" w:rsidRDefault="00354271" w:rsidP="00741D58">
            <w:pPr>
              <w:keepNext/>
              <w:spacing w:after="0" w:line="240" w:lineRule="auto"/>
              <w:jc w:val="center"/>
              <w:rPr>
                <w:rFonts w:ascii="Arial" w:hAnsi="Arial"/>
                <w:sz w:val="16"/>
                <w:szCs w:val="20"/>
              </w:rPr>
            </w:pPr>
            <w:r w:rsidRPr="00741D58">
              <w:rPr>
                <w:rFonts w:ascii="Arial" w:hAnsi="Arial"/>
                <w:sz w:val="16"/>
                <w:szCs w:val="20"/>
              </w:rPr>
              <w:t>140,000</w:t>
            </w:r>
          </w:p>
        </w:tc>
        <w:tc>
          <w:tcPr>
            <w:tcW w:w="1476" w:type="dxa"/>
            <w:vAlign w:val="center"/>
          </w:tcPr>
          <w:p w:rsidR="00354271" w:rsidRPr="00741D58" w:rsidRDefault="00354271" w:rsidP="00741D58">
            <w:pPr>
              <w:keepNext/>
              <w:spacing w:after="0" w:line="240" w:lineRule="auto"/>
              <w:jc w:val="center"/>
              <w:rPr>
                <w:rFonts w:ascii="Arial" w:hAnsi="Arial"/>
                <w:sz w:val="16"/>
                <w:szCs w:val="20"/>
              </w:rPr>
            </w:pPr>
            <w:r w:rsidRPr="00741D58">
              <w:rPr>
                <w:rFonts w:ascii="Arial" w:hAnsi="Arial"/>
                <w:sz w:val="16"/>
                <w:szCs w:val="20"/>
              </w:rPr>
              <w:t>21,500</w:t>
            </w:r>
          </w:p>
        </w:tc>
        <w:tc>
          <w:tcPr>
            <w:tcW w:w="1476" w:type="dxa"/>
            <w:vAlign w:val="center"/>
          </w:tcPr>
          <w:p w:rsidR="00354271" w:rsidRPr="00741D58" w:rsidRDefault="00354271" w:rsidP="00741D58">
            <w:pPr>
              <w:keepNext/>
              <w:spacing w:after="0" w:line="240" w:lineRule="auto"/>
              <w:jc w:val="center"/>
              <w:rPr>
                <w:rFonts w:ascii="Arial" w:hAnsi="Arial"/>
                <w:sz w:val="16"/>
                <w:szCs w:val="20"/>
              </w:rPr>
            </w:pPr>
            <w:r w:rsidRPr="00741D58">
              <w:rPr>
                <w:rFonts w:ascii="Arial" w:hAnsi="Arial"/>
                <w:sz w:val="16"/>
                <w:szCs w:val="20"/>
              </w:rPr>
              <w:t>21,450</w:t>
            </w:r>
          </w:p>
        </w:tc>
        <w:tc>
          <w:tcPr>
            <w:tcW w:w="1476" w:type="dxa"/>
            <w:vAlign w:val="center"/>
          </w:tcPr>
          <w:p w:rsidR="00354271" w:rsidRPr="00741D58" w:rsidRDefault="00354271" w:rsidP="00741D58">
            <w:pPr>
              <w:keepNext/>
              <w:spacing w:after="0" w:line="240" w:lineRule="auto"/>
              <w:jc w:val="center"/>
              <w:rPr>
                <w:rFonts w:ascii="Arial" w:hAnsi="Arial"/>
                <w:color w:val="00B050"/>
                <w:sz w:val="16"/>
                <w:szCs w:val="20"/>
              </w:rPr>
            </w:pPr>
            <w:r w:rsidRPr="00741D58">
              <w:rPr>
                <w:rFonts w:ascii="Arial" w:hAnsi="Arial"/>
                <w:color w:val="00B050"/>
                <w:sz w:val="16"/>
                <w:szCs w:val="20"/>
              </w:rPr>
              <w:t>21,370</w:t>
            </w:r>
          </w:p>
        </w:tc>
        <w:tc>
          <w:tcPr>
            <w:tcW w:w="1476" w:type="dxa"/>
            <w:vAlign w:val="center"/>
          </w:tcPr>
          <w:p w:rsidR="00354271" w:rsidRPr="00741D58" w:rsidRDefault="00354271" w:rsidP="00741D58">
            <w:pPr>
              <w:keepNext/>
              <w:spacing w:after="0" w:line="240" w:lineRule="auto"/>
              <w:jc w:val="center"/>
              <w:rPr>
                <w:rFonts w:ascii="Arial" w:hAnsi="Arial"/>
                <w:color w:val="00B050"/>
                <w:sz w:val="16"/>
                <w:szCs w:val="20"/>
              </w:rPr>
            </w:pPr>
            <w:r w:rsidRPr="00741D58">
              <w:rPr>
                <w:rFonts w:ascii="Arial" w:hAnsi="Arial"/>
                <w:color w:val="00B050"/>
                <w:sz w:val="16"/>
                <w:szCs w:val="20"/>
              </w:rPr>
              <w:t>21,</w:t>
            </w:r>
            <w:r w:rsidR="00321A52" w:rsidRPr="00741D58">
              <w:rPr>
                <w:rFonts w:ascii="Arial" w:hAnsi="Arial"/>
                <w:color w:val="00B050"/>
                <w:sz w:val="16"/>
                <w:szCs w:val="20"/>
              </w:rPr>
              <w:t>30</w:t>
            </w:r>
            <w:r w:rsidR="00B1244F" w:rsidRPr="00741D58">
              <w:rPr>
                <w:rFonts w:ascii="Arial" w:hAnsi="Arial"/>
                <w:color w:val="00B050"/>
                <w:sz w:val="16"/>
                <w:szCs w:val="20"/>
              </w:rPr>
              <w:t>5</w:t>
            </w:r>
          </w:p>
        </w:tc>
        <w:tc>
          <w:tcPr>
            <w:tcW w:w="1476" w:type="dxa"/>
            <w:vAlign w:val="center"/>
          </w:tcPr>
          <w:p w:rsidR="00354271" w:rsidRPr="00741D58" w:rsidRDefault="00354271" w:rsidP="00741D58">
            <w:pPr>
              <w:keepNext/>
              <w:spacing w:after="0" w:line="240" w:lineRule="auto"/>
              <w:jc w:val="center"/>
              <w:rPr>
                <w:rFonts w:ascii="Arial" w:hAnsi="Arial"/>
                <w:sz w:val="16"/>
                <w:szCs w:val="20"/>
              </w:rPr>
            </w:pPr>
            <w:r w:rsidRPr="00741D58">
              <w:rPr>
                <w:rFonts w:ascii="Arial" w:hAnsi="Arial"/>
                <w:sz w:val="16"/>
                <w:szCs w:val="20"/>
              </w:rPr>
              <w:t>21,250</w:t>
            </w:r>
          </w:p>
        </w:tc>
      </w:tr>
      <w:tr w:rsidR="009520A0" w:rsidRPr="00741D58">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150,000</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17,</w:t>
            </w:r>
            <w:r w:rsidRPr="00741D58">
              <w:rPr>
                <w:rFonts w:ascii="Arial" w:hAnsi="Arial"/>
                <w:sz w:val="16"/>
                <w:szCs w:val="20"/>
                <w:lang w:bidi="fa-IR"/>
              </w:rPr>
              <w:t>90</w:t>
            </w:r>
            <w:r w:rsidRPr="00741D58">
              <w:rPr>
                <w:rFonts w:ascii="Arial" w:hAnsi="Arial"/>
                <w:sz w:val="16"/>
                <w:szCs w:val="20"/>
              </w:rPr>
              <w:t>0</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17,440</w:t>
            </w:r>
          </w:p>
        </w:tc>
        <w:tc>
          <w:tcPr>
            <w:tcW w:w="1476" w:type="dxa"/>
            <w:vAlign w:val="center"/>
          </w:tcPr>
          <w:p w:rsidR="009520A0" w:rsidRPr="00741D58" w:rsidRDefault="009520A0" w:rsidP="00741D58">
            <w:pPr>
              <w:keepNext/>
              <w:spacing w:after="0" w:line="240" w:lineRule="auto"/>
              <w:jc w:val="center"/>
              <w:rPr>
                <w:rFonts w:ascii="Arial" w:hAnsi="Arial"/>
                <w:color w:val="00B050"/>
                <w:sz w:val="16"/>
                <w:szCs w:val="20"/>
              </w:rPr>
            </w:pPr>
            <w:r w:rsidRPr="00741D58">
              <w:rPr>
                <w:rFonts w:ascii="Arial" w:hAnsi="Arial"/>
                <w:color w:val="00B050"/>
                <w:sz w:val="16"/>
                <w:szCs w:val="20"/>
              </w:rPr>
              <w:t>17,210</w:t>
            </w:r>
          </w:p>
        </w:tc>
        <w:tc>
          <w:tcPr>
            <w:tcW w:w="1476" w:type="dxa"/>
            <w:vAlign w:val="center"/>
          </w:tcPr>
          <w:p w:rsidR="009520A0" w:rsidRPr="00741D58" w:rsidRDefault="009520A0" w:rsidP="00741D58">
            <w:pPr>
              <w:keepNext/>
              <w:spacing w:after="0" w:line="240" w:lineRule="auto"/>
              <w:jc w:val="center"/>
              <w:rPr>
                <w:rFonts w:ascii="Arial" w:hAnsi="Arial"/>
                <w:color w:val="00B050"/>
                <w:sz w:val="16"/>
                <w:szCs w:val="20"/>
              </w:rPr>
            </w:pPr>
            <w:r w:rsidRPr="00741D58">
              <w:rPr>
                <w:rFonts w:ascii="Arial" w:hAnsi="Arial"/>
                <w:color w:val="00B050"/>
                <w:sz w:val="16"/>
                <w:szCs w:val="20"/>
              </w:rPr>
              <w:t>17,158</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17,150</w:t>
            </w:r>
          </w:p>
        </w:tc>
      </w:tr>
      <w:tr w:rsidR="009520A0" w:rsidRPr="00741D58">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160,000</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14,610</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14,490</w:t>
            </w:r>
          </w:p>
        </w:tc>
        <w:tc>
          <w:tcPr>
            <w:tcW w:w="1476" w:type="dxa"/>
            <w:vAlign w:val="center"/>
          </w:tcPr>
          <w:p w:rsidR="009520A0" w:rsidRPr="00741D58" w:rsidRDefault="009520A0" w:rsidP="00741D58">
            <w:pPr>
              <w:keepNext/>
              <w:spacing w:after="0" w:line="240" w:lineRule="auto"/>
              <w:jc w:val="center"/>
              <w:rPr>
                <w:rFonts w:ascii="Arial" w:hAnsi="Arial"/>
                <w:color w:val="00B050"/>
                <w:sz w:val="16"/>
                <w:szCs w:val="20"/>
              </w:rPr>
            </w:pPr>
            <w:r w:rsidRPr="00741D58">
              <w:rPr>
                <w:rFonts w:ascii="Arial" w:hAnsi="Arial"/>
                <w:color w:val="00B050"/>
                <w:sz w:val="16"/>
                <w:szCs w:val="20"/>
              </w:rPr>
              <w:t>14,400</w:t>
            </w:r>
          </w:p>
        </w:tc>
        <w:tc>
          <w:tcPr>
            <w:tcW w:w="1476" w:type="dxa"/>
            <w:vAlign w:val="center"/>
          </w:tcPr>
          <w:p w:rsidR="009520A0" w:rsidRPr="00741D58" w:rsidRDefault="009520A0" w:rsidP="00741D58">
            <w:pPr>
              <w:keepNext/>
              <w:spacing w:after="0" w:line="240" w:lineRule="auto"/>
              <w:jc w:val="center"/>
              <w:rPr>
                <w:rFonts w:ascii="Arial" w:hAnsi="Arial"/>
                <w:color w:val="00B050"/>
                <w:sz w:val="16"/>
                <w:szCs w:val="20"/>
                <w:lang w:bidi="fa-IR"/>
              </w:rPr>
            </w:pPr>
            <w:r w:rsidRPr="00741D58">
              <w:rPr>
                <w:rFonts w:ascii="Arial" w:hAnsi="Arial"/>
                <w:color w:val="00B050"/>
                <w:sz w:val="16"/>
                <w:szCs w:val="20"/>
              </w:rPr>
              <w:t>14,3</w:t>
            </w:r>
            <w:r w:rsidR="004C1072" w:rsidRPr="00741D58">
              <w:rPr>
                <w:rFonts w:ascii="Arial" w:hAnsi="Arial"/>
                <w:color w:val="00B050"/>
                <w:sz w:val="16"/>
                <w:szCs w:val="20"/>
                <w:lang w:bidi="fa-IR"/>
              </w:rPr>
              <w:t>05</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14,300</w:t>
            </w:r>
          </w:p>
        </w:tc>
      </w:tr>
      <w:tr w:rsidR="009520A0" w:rsidRPr="00741D58">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170,000</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12,890</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12,760</w:t>
            </w:r>
          </w:p>
        </w:tc>
        <w:tc>
          <w:tcPr>
            <w:tcW w:w="1476" w:type="dxa"/>
            <w:vAlign w:val="center"/>
          </w:tcPr>
          <w:p w:rsidR="009520A0" w:rsidRPr="00741D58" w:rsidRDefault="009520A0" w:rsidP="00741D58">
            <w:pPr>
              <w:keepNext/>
              <w:spacing w:after="0" w:line="240" w:lineRule="auto"/>
              <w:jc w:val="center"/>
              <w:rPr>
                <w:rFonts w:ascii="Arial" w:hAnsi="Arial"/>
                <w:color w:val="00B050"/>
                <w:sz w:val="16"/>
                <w:szCs w:val="20"/>
              </w:rPr>
            </w:pPr>
            <w:r w:rsidRPr="00741D58">
              <w:rPr>
                <w:rFonts w:ascii="Arial" w:hAnsi="Arial"/>
                <w:color w:val="00B050"/>
                <w:sz w:val="16"/>
                <w:szCs w:val="20"/>
              </w:rPr>
              <w:t>12,750</w:t>
            </w:r>
          </w:p>
        </w:tc>
        <w:tc>
          <w:tcPr>
            <w:tcW w:w="1476" w:type="dxa"/>
            <w:vAlign w:val="center"/>
          </w:tcPr>
          <w:p w:rsidR="009520A0" w:rsidRPr="00741D58" w:rsidRDefault="009520A0" w:rsidP="00741D58">
            <w:pPr>
              <w:keepNext/>
              <w:spacing w:after="0" w:line="240" w:lineRule="auto"/>
              <w:jc w:val="center"/>
              <w:rPr>
                <w:rFonts w:ascii="Arial" w:hAnsi="Arial"/>
                <w:color w:val="00B050"/>
                <w:sz w:val="16"/>
                <w:szCs w:val="20"/>
              </w:rPr>
            </w:pPr>
            <w:r w:rsidRPr="00741D58">
              <w:rPr>
                <w:rFonts w:ascii="Arial" w:hAnsi="Arial"/>
                <w:color w:val="00B050"/>
                <w:sz w:val="16"/>
                <w:szCs w:val="20"/>
              </w:rPr>
              <w:t>12,6</w:t>
            </w:r>
            <w:r w:rsidR="00021323" w:rsidRPr="00741D58">
              <w:rPr>
                <w:rFonts w:ascii="Arial" w:hAnsi="Arial"/>
                <w:color w:val="00B050"/>
                <w:sz w:val="16"/>
                <w:szCs w:val="20"/>
              </w:rPr>
              <w:t>42</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12,620</w:t>
            </w:r>
          </w:p>
        </w:tc>
      </w:tr>
      <w:tr w:rsidR="009520A0" w:rsidRPr="00741D58">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180,000</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11,320</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11,270</w:t>
            </w:r>
          </w:p>
        </w:tc>
        <w:tc>
          <w:tcPr>
            <w:tcW w:w="1476" w:type="dxa"/>
            <w:vAlign w:val="center"/>
          </w:tcPr>
          <w:p w:rsidR="009520A0" w:rsidRPr="00741D58" w:rsidRDefault="009520A0" w:rsidP="00741D58">
            <w:pPr>
              <w:keepNext/>
              <w:spacing w:after="0" w:line="240" w:lineRule="auto"/>
              <w:jc w:val="center"/>
              <w:rPr>
                <w:rFonts w:ascii="Arial" w:hAnsi="Arial"/>
                <w:color w:val="00B050"/>
                <w:sz w:val="16"/>
                <w:szCs w:val="20"/>
              </w:rPr>
            </w:pPr>
            <w:r w:rsidRPr="00741D58">
              <w:rPr>
                <w:rFonts w:ascii="Arial" w:hAnsi="Arial"/>
                <w:color w:val="00B050"/>
                <w:sz w:val="16"/>
                <w:szCs w:val="20"/>
              </w:rPr>
              <w:t>11,220</w:t>
            </w:r>
          </w:p>
        </w:tc>
        <w:tc>
          <w:tcPr>
            <w:tcW w:w="1476" w:type="dxa"/>
            <w:vAlign w:val="center"/>
          </w:tcPr>
          <w:p w:rsidR="009520A0" w:rsidRPr="00741D58" w:rsidRDefault="009520A0" w:rsidP="00741D58">
            <w:pPr>
              <w:keepNext/>
              <w:spacing w:after="0" w:line="240" w:lineRule="auto"/>
              <w:jc w:val="center"/>
              <w:rPr>
                <w:rFonts w:ascii="Arial" w:hAnsi="Arial"/>
                <w:color w:val="00B050"/>
                <w:sz w:val="16"/>
                <w:szCs w:val="20"/>
                <w:lang w:bidi="fa-IR"/>
              </w:rPr>
            </w:pPr>
            <w:r w:rsidRPr="00741D58">
              <w:rPr>
                <w:rFonts w:ascii="Arial" w:hAnsi="Arial"/>
                <w:color w:val="00B050"/>
                <w:sz w:val="16"/>
                <w:szCs w:val="20"/>
              </w:rPr>
              <w:t>11,</w:t>
            </w:r>
            <w:r w:rsidR="00B1244F" w:rsidRPr="00741D58">
              <w:rPr>
                <w:rFonts w:ascii="Arial" w:hAnsi="Arial"/>
                <w:color w:val="00B050"/>
                <w:sz w:val="16"/>
                <w:szCs w:val="20"/>
              </w:rPr>
              <w:t>1</w:t>
            </w:r>
            <w:r w:rsidR="00984204" w:rsidRPr="00741D58">
              <w:rPr>
                <w:rFonts w:ascii="Arial" w:hAnsi="Arial"/>
                <w:color w:val="00B050"/>
                <w:sz w:val="16"/>
                <w:szCs w:val="20"/>
              </w:rPr>
              <w:t>2</w:t>
            </w:r>
            <w:r w:rsidR="00B1244F" w:rsidRPr="00741D58">
              <w:rPr>
                <w:rFonts w:ascii="Arial" w:hAnsi="Arial"/>
                <w:color w:val="00B050"/>
                <w:sz w:val="16"/>
                <w:szCs w:val="20"/>
              </w:rPr>
              <w:t>0</w:t>
            </w:r>
          </w:p>
        </w:tc>
        <w:tc>
          <w:tcPr>
            <w:tcW w:w="1476" w:type="dxa"/>
            <w:vAlign w:val="center"/>
          </w:tcPr>
          <w:p w:rsidR="009520A0" w:rsidRPr="00741D58" w:rsidRDefault="009520A0" w:rsidP="00741D58">
            <w:pPr>
              <w:keepNext/>
              <w:spacing w:after="0" w:line="240" w:lineRule="auto"/>
              <w:jc w:val="center"/>
              <w:rPr>
                <w:rFonts w:ascii="Arial" w:hAnsi="Arial"/>
                <w:sz w:val="16"/>
                <w:szCs w:val="20"/>
              </w:rPr>
            </w:pPr>
            <w:r w:rsidRPr="00741D58">
              <w:rPr>
                <w:rFonts w:ascii="Arial" w:hAnsi="Arial"/>
                <w:sz w:val="16"/>
                <w:szCs w:val="20"/>
              </w:rPr>
              <w:t>11,090</w:t>
            </w:r>
          </w:p>
        </w:tc>
      </w:tr>
    </w:tbl>
    <w:p w:rsidR="007D3EBD" w:rsidRDefault="004C1072" w:rsidP="000B4CE1">
      <w:pPr>
        <w:pStyle w:val="MyParagraph"/>
        <w:rPr>
          <w:rtl/>
        </w:rPr>
      </w:pPr>
      <w:r>
        <w:rPr>
          <w:rFonts w:hint="cs"/>
          <w:rtl/>
        </w:rPr>
        <w:t xml:space="preserve">شکل </w:t>
      </w:r>
      <w:r w:rsidR="000B4CE1">
        <w:rPr>
          <w:rFonts w:hint="cs"/>
          <w:rtl/>
        </w:rPr>
        <w:t>5</w:t>
      </w:r>
      <w:r>
        <w:rPr>
          <w:rFonts w:hint="cs"/>
          <w:rtl/>
        </w:rPr>
        <w:t>-</w:t>
      </w:r>
      <w:r w:rsidR="005B1201">
        <w:rPr>
          <w:rFonts w:hint="cs"/>
          <w:rtl/>
        </w:rPr>
        <w:t>21</w:t>
      </w:r>
      <w:r>
        <w:rPr>
          <w:rFonts w:hint="cs"/>
          <w:rtl/>
        </w:rPr>
        <w:t xml:space="preserve"> الگوریتم های بهینه سازی با بودجه های مختلف را نشان می دهد.</w:t>
      </w:r>
      <w:r w:rsidR="006F57C7" w:rsidRPr="006F57C7">
        <w:rPr>
          <w:rFonts w:hint="cs"/>
          <w:rtl/>
        </w:rPr>
        <w:t xml:space="preserve"> </w:t>
      </w:r>
      <w:r w:rsidR="006F57C7" w:rsidRPr="003279EC">
        <w:rPr>
          <w:rFonts w:hint="cs"/>
          <w:rtl/>
        </w:rPr>
        <w:t>حد پایین و بالای</w:t>
      </w:r>
      <w:r w:rsidR="00264469">
        <w:rPr>
          <w:rFonts w:hint="cs"/>
          <w:rtl/>
        </w:rPr>
        <w:t xml:space="preserve"> قسمت زمان در</w:t>
      </w:r>
      <w:r w:rsidR="00B45E7D">
        <w:rPr>
          <w:rFonts w:hint="cs"/>
          <w:rtl/>
        </w:rPr>
        <w:t xml:space="preserve"> </w:t>
      </w:r>
      <w:r w:rsidR="006F57C7" w:rsidRPr="003279EC">
        <w:rPr>
          <w:rFonts w:hint="cs"/>
          <w:rtl/>
        </w:rPr>
        <w:t>نموار نشان داده شده 1</w:t>
      </w:r>
      <w:r w:rsidR="006F57C7">
        <w:rPr>
          <w:rFonts w:hint="cs"/>
          <w:rtl/>
        </w:rPr>
        <w:t>1000</w:t>
      </w:r>
      <w:r w:rsidR="006F57C7" w:rsidRPr="003279EC">
        <w:rPr>
          <w:rFonts w:hint="cs"/>
          <w:rtl/>
        </w:rPr>
        <w:t xml:space="preserve"> و </w:t>
      </w:r>
      <w:r w:rsidR="006F57C7">
        <w:rPr>
          <w:rFonts w:hint="cs"/>
          <w:rtl/>
        </w:rPr>
        <w:t>28500</w:t>
      </w:r>
      <w:r w:rsidR="006F57C7" w:rsidRPr="003279EC">
        <w:rPr>
          <w:rFonts w:hint="cs"/>
          <w:rtl/>
        </w:rPr>
        <w:t xml:space="preserve"> در نظر گرفته شده و گام رشد داده در آن 5</w:t>
      </w:r>
      <w:r w:rsidR="003E228F">
        <w:rPr>
          <w:rFonts w:hint="cs"/>
          <w:rtl/>
        </w:rPr>
        <w:t>00</w:t>
      </w:r>
      <w:r w:rsidR="006F57C7" w:rsidRPr="003279EC">
        <w:rPr>
          <w:rFonts w:hint="cs"/>
          <w:rtl/>
        </w:rPr>
        <w:t xml:space="preserve"> در نظر گرفته شده است. </w:t>
      </w:r>
      <w:r>
        <w:rPr>
          <w:rFonts w:hint="cs"/>
          <w:rtl/>
        </w:rPr>
        <w:t xml:space="preserve"> همانطور که دیده می شود. در همه حالات الگوریتم </w:t>
      </w:r>
      <w:r>
        <w:t>ALATO</w:t>
      </w:r>
      <w:r>
        <w:rPr>
          <w:rFonts w:hint="cs"/>
          <w:rtl/>
        </w:rPr>
        <w:t xml:space="preserve"> از سایر الگوریتم ها بهتر عمل کرده و بسیار به الگوریتم ایده آل </w:t>
      </w:r>
      <w:r>
        <w:t>Minimum</w:t>
      </w:r>
      <w:r>
        <w:rPr>
          <w:rFonts w:hint="cs"/>
          <w:rtl/>
        </w:rPr>
        <w:t xml:space="preserve"> نزدیک شده است. الگوریتم </w:t>
      </w:r>
      <w:r>
        <w:t>AEBTO</w:t>
      </w:r>
      <w:r>
        <w:rPr>
          <w:rFonts w:hint="cs"/>
          <w:rtl/>
        </w:rPr>
        <w:t xml:space="preserve"> از </w:t>
      </w:r>
      <w:r>
        <w:t>BTO</w:t>
      </w:r>
      <w:r>
        <w:rPr>
          <w:rFonts w:hint="cs"/>
          <w:rtl/>
        </w:rPr>
        <w:t xml:space="preserve"> بهتر عمل کرده است ولی از الگوریتم های پیاده سازی شده با اتوماتا زمان بیشتری را صرف می کند. </w:t>
      </w:r>
      <w:r w:rsidR="00C534F3">
        <w:rPr>
          <w:rFonts w:hint="cs"/>
          <w:rtl/>
        </w:rPr>
        <w:t>همانطور که در نمودار مشاهده می‌شود، مدت زمانی که همه‌ی الگوريتم‌ها برای اجرای کارها بدست آورده‌اند تقريباً نزديک به هم است. با افزایش بودجه همواره مقدار زمان اجرا کاهش پیدا می کند</w:t>
      </w:r>
      <w:r w:rsidR="000F2A49">
        <w:rPr>
          <w:rFonts w:hint="cs"/>
          <w:rtl/>
        </w:rPr>
        <w:t xml:space="preserve"> و</w:t>
      </w:r>
      <w:r w:rsidR="006D4B07">
        <w:rPr>
          <w:rFonts w:hint="cs"/>
          <w:rtl/>
        </w:rPr>
        <w:t xml:space="preserve"> </w:t>
      </w:r>
      <w:r w:rsidR="000F2A49">
        <w:rPr>
          <w:rFonts w:hint="cs"/>
          <w:rtl/>
        </w:rPr>
        <w:t>همواره به مینیمم نزدیکتر می شوند در</w:t>
      </w:r>
      <w:r w:rsidR="00E645AE">
        <w:rPr>
          <w:rFonts w:hint="cs"/>
          <w:rtl/>
        </w:rPr>
        <w:t xml:space="preserve"> </w:t>
      </w:r>
      <w:r w:rsidR="000F2A49">
        <w:rPr>
          <w:rFonts w:hint="cs"/>
          <w:rtl/>
        </w:rPr>
        <w:t xml:space="preserve">واقع، </w:t>
      </w:r>
      <w:r w:rsidR="00C534F3">
        <w:rPr>
          <w:rFonts w:hint="cs"/>
          <w:rtl/>
        </w:rPr>
        <w:t xml:space="preserve">هر چه قدر که بودجه‌ی تعيين شده توسط کاربر بيشتر باشد، الگوريتم‌ها به زمان کمتری برای اجرای کارهای برنامه‌ی کاربردی نياز دارند؛ زيرا هنگامی که کاربر بودجه‌ی فراوانی را برای اجرای برنامه‌ی کاربردی خود بر روی گريد در نظر می‌گيرد، الگوريتم‌های زمانبندی می‌توانند گستره‌ی وسيع‌تری از منابع را به کار گرفته و با اجرای کارها بر روی منابع گران و توانمند زمان اجرا را کاهش دهند. </w:t>
      </w:r>
    </w:p>
    <w:p w:rsidR="00687439" w:rsidRDefault="005D6360" w:rsidP="00687439">
      <w:pPr>
        <w:pStyle w:val="MyParagraph"/>
        <w:jc w:val="center"/>
        <w:rPr>
          <w:rtl/>
        </w:rPr>
      </w:pPr>
      <w:r>
        <w:rPr>
          <w:noProof/>
          <w:lang w:bidi="ar-SA"/>
        </w:rPr>
        <w:lastRenderedPageBreak/>
        <w:drawing>
          <wp:inline distT="0" distB="0" distL="0" distR="0">
            <wp:extent cx="5071745" cy="3455670"/>
            <wp:effectExtent l="19050" t="0" r="0" b="0"/>
            <wp:docPr id="35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83"/>
                    <a:srcRect/>
                    <a:stretch>
                      <a:fillRect/>
                    </a:stretch>
                  </pic:blipFill>
                  <pic:spPr bwMode="auto">
                    <a:xfrm>
                      <a:off x="0" y="0"/>
                      <a:ext cx="5071745" cy="3455670"/>
                    </a:xfrm>
                    <a:prstGeom prst="rect">
                      <a:avLst/>
                    </a:prstGeom>
                    <a:noFill/>
                    <a:ln w="9525">
                      <a:noFill/>
                      <a:miter lim="800000"/>
                      <a:headEnd/>
                      <a:tailEnd/>
                    </a:ln>
                  </pic:spPr>
                </pic:pic>
              </a:graphicData>
            </a:graphic>
          </wp:inline>
        </w:drawing>
      </w:r>
    </w:p>
    <w:p w:rsidR="007D3EBD" w:rsidRPr="00B902EB" w:rsidRDefault="00B902EB" w:rsidP="00B902EB">
      <w:pPr>
        <w:pStyle w:val="Caption"/>
        <w:bidi/>
        <w:jc w:val="center"/>
        <w:rPr>
          <w:rFonts w:cs="B Nazanin"/>
          <w:color w:val="auto"/>
          <w:sz w:val="22"/>
          <w:szCs w:val="22"/>
        </w:rPr>
      </w:pPr>
      <w:bookmarkStart w:id="933" w:name="_Toc134012815"/>
      <w:bookmarkStart w:id="934" w:name="_Toc272054980"/>
      <w:r w:rsidRPr="00B902EB">
        <w:rPr>
          <w:rFonts w:cs="B Nazanin" w:hint="eastAsia"/>
          <w:color w:val="auto"/>
          <w:sz w:val="22"/>
          <w:szCs w:val="22"/>
          <w:rtl/>
          <w:lang w:bidi="ar-SA"/>
        </w:rPr>
        <w:t>شکل</w:t>
      </w:r>
      <w:r w:rsidRPr="00B902EB">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21</w:t>
      </w:r>
      <w:r w:rsidR="002A4878">
        <w:rPr>
          <w:rFonts w:cs="B Nazanin"/>
          <w:color w:val="auto"/>
          <w:sz w:val="22"/>
          <w:szCs w:val="22"/>
          <w:rtl/>
          <w:lang w:bidi="ar-SA"/>
        </w:rPr>
        <w:fldChar w:fldCharType="end"/>
      </w:r>
      <w:r w:rsidR="006D4B07" w:rsidRPr="00B902EB">
        <w:rPr>
          <w:rFonts w:cs="B Nazanin" w:hint="cs"/>
          <w:color w:val="auto"/>
          <w:sz w:val="22"/>
          <w:szCs w:val="22"/>
          <w:rtl/>
          <w:lang w:bidi="ar-SA"/>
        </w:rPr>
        <w:t>:</w:t>
      </w:r>
      <w:r w:rsidR="007D3EBD" w:rsidRPr="00B902EB">
        <w:rPr>
          <w:rFonts w:ascii="B Nazanin" w:cs="B Nazanin" w:hint="cs"/>
          <w:color w:val="auto"/>
          <w:sz w:val="22"/>
          <w:szCs w:val="22"/>
          <w:rtl/>
        </w:rPr>
        <w:t xml:space="preserve"> </w:t>
      </w:r>
      <w:r w:rsidR="007D3EBD" w:rsidRPr="00B902EB">
        <w:rPr>
          <w:rFonts w:cs="B Nazanin" w:hint="cs"/>
          <w:color w:val="auto"/>
          <w:sz w:val="22"/>
          <w:szCs w:val="22"/>
          <w:rtl/>
          <w:lang w:bidi="ar-SA"/>
        </w:rPr>
        <w:t>نتايج الگوريتم‌های بهينه‌سازی زمان با بودجه‌های مختلف</w:t>
      </w:r>
      <w:bookmarkEnd w:id="933"/>
      <w:bookmarkEnd w:id="934"/>
    </w:p>
    <w:p w:rsidR="007D3EBD" w:rsidRPr="00D76A6E" w:rsidRDefault="007D3EBD" w:rsidP="000B4CE1">
      <w:pPr>
        <w:pStyle w:val="MyParagraph"/>
        <w:rPr>
          <w:rtl/>
        </w:rPr>
      </w:pPr>
      <w:r>
        <w:rPr>
          <w:rFonts w:hint="cs"/>
          <w:rtl/>
        </w:rPr>
        <w:t xml:space="preserve">از آنجا که هدف ما بهبود </w:t>
      </w:r>
      <w:r w:rsidR="00CC27D9">
        <w:rPr>
          <w:rFonts w:hint="cs"/>
          <w:rtl/>
        </w:rPr>
        <w:t>بهترین</w:t>
      </w:r>
      <w:r>
        <w:rPr>
          <w:rFonts w:hint="cs"/>
          <w:rtl/>
        </w:rPr>
        <w:t xml:space="preserve"> الگوريتم گزارش شده برای بهينه‌سازی زمان تا قبل از نگارش اين پايان‌نامه الگوريتم </w:t>
      </w:r>
      <w:r w:rsidR="00AC7749">
        <w:t>LATO</w:t>
      </w:r>
      <w:r>
        <w:rPr>
          <w:rFonts w:hint="cs"/>
          <w:rtl/>
        </w:rPr>
        <w:t xml:space="preserve"> بود، در اينجا الگوريتم </w:t>
      </w:r>
      <w:r w:rsidR="00E44769">
        <w:t xml:space="preserve"> </w:t>
      </w:r>
      <w:r w:rsidR="00AC7749">
        <w:t>ALATO</w:t>
      </w:r>
      <w:r>
        <w:rPr>
          <w:rFonts w:hint="cs"/>
          <w:rtl/>
        </w:rPr>
        <w:t xml:space="preserve">را که از اتوماتاهای يادگير استفاده می‌کند، با اين الگوريتم مقايسه می‌کنيم. </w:t>
      </w:r>
      <w:r w:rsidR="00B43E1C">
        <w:rPr>
          <w:rFonts w:hint="cs"/>
          <w:rtl/>
        </w:rPr>
        <w:t xml:space="preserve">شکل </w:t>
      </w:r>
      <w:r w:rsidR="000B4CE1">
        <w:rPr>
          <w:rFonts w:hint="cs"/>
          <w:rtl/>
        </w:rPr>
        <w:t>5</w:t>
      </w:r>
      <w:r w:rsidR="00B43E1C">
        <w:rPr>
          <w:rFonts w:hint="cs"/>
          <w:rtl/>
        </w:rPr>
        <w:t>-</w:t>
      </w:r>
      <w:r w:rsidR="005B1201">
        <w:rPr>
          <w:rFonts w:hint="cs"/>
          <w:rtl/>
        </w:rPr>
        <w:t>22</w:t>
      </w:r>
      <w:r>
        <w:rPr>
          <w:rFonts w:hint="cs"/>
          <w:rtl/>
        </w:rPr>
        <w:t xml:space="preserve"> اختلاف نتايج اين دو الگوريتم را در بودجه‌های مختلف نشان می‌دهد. مشاهده می‌شود که زمان اجرای بدست آمده با استفاده از الگوريتم </w:t>
      </w:r>
      <w:r w:rsidR="004E2E3B">
        <w:rPr>
          <w:rFonts w:hint="cs"/>
          <w:rtl/>
        </w:rPr>
        <w:t xml:space="preserve"> </w:t>
      </w:r>
      <w:r w:rsidR="004E2E3B">
        <w:t xml:space="preserve"> </w:t>
      </w:r>
      <w:r w:rsidR="00B4340F">
        <w:t>ALATO</w:t>
      </w:r>
      <w:r>
        <w:rPr>
          <w:rFonts w:hint="cs"/>
          <w:rtl/>
        </w:rPr>
        <w:t xml:space="preserve">از زمان اجرا در الگوريتم </w:t>
      </w:r>
      <w:r w:rsidR="00B4340F">
        <w:t>LATO</w:t>
      </w:r>
      <w:r w:rsidR="00B4340F">
        <w:rPr>
          <w:rFonts w:hint="cs"/>
          <w:rtl/>
        </w:rPr>
        <w:t xml:space="preserve"> </w:t>
      </w:r>
      <w:r>
        <w:rPr>
          <w:rFonts w:hint="cs"/>
          <w:rtl/>
        </w:rPr>
        <w:t>کمتر است. می‌بينيم که الگوريتم</w:t>
      </w:r>
      <w:r w:rsidR="004E2E3B">
        <w:rPr>
          <w:rFonts w:hint="cs"/>
          <w:rtl/>
        </w:rPr>
        <w:t xml:space="preserve"> </w:t>
      </w:r>
      <w:r w:rsidR="004E2E3B">
        <w:t xml:space="preserve"> ALATO</w:t>
      </w:r>
      <w:r w:rsidR="004E2E3B">
        <w:rPr>
          <w:rFonts w:hint="cs"/>
          <w:rtl/>
        </w:rPr>
        <w:t xml:space="preserve"> </w:t>
      </w:r>
      <w:r>
        <w:rPr>
          <w:rFonts w:hint="cs"/>
          <w:rtl/>
        </w:rPr>
        <w:t xml:space="preserve">در بودجه‌های کم توانسته است تا </w:t>
      </w:r>
      <w:r w:rsidR="00B01B58">
        <w:rPr>
          <w:rFonts w:hint="cs"/>
          <w:rtl/>
        </w:rPr>
        <w:t>100</w:t>
      </w:r>
      <w:r>
        <w:rPr>
          <w:rFonts w:hint="cs"/>
          <w:rtl/>
        </w:rPr>
        <w:t xml:space="preserve"> واحد در زمان صرفه‌جويي کند. البته اين ميزان صرفه‌جويي در بودجه‌های زياد به حدود </w:t>
      </w:r>
      <w:r w:rsidR="00C82008">
        <w:rPr>
          <w:rFonts w:hint="cs"/>
          <w:rtl/>
        </w:rPr>
        <w:t>110</w:t>
      </w:r>
      <w:r>
        <w:rPr>
          <w:rFonts w:hint="cs"/>
          <w:rtl/>
        </w:rPr>
        <w:t xml:space="preserve"> واحد می‌رسد.</w:t>
      </w:r>
    </w:p>
    <w:p w:rsidR="007D3EBD" w:rsidRDefault="007D3EBD" w:rsidP="007D3EBD">
      <w:pPr>
        <w:pStyle w:val="MyLine"/>
        <w:rPr>
          <w:rtl/>
          <w:lang w:bidi="fa-IR"/>
        </w:rPr>
      </w:pPr>
    </w:p>
    <w:p w:rsidR="007D3EBD" w:rsidRPr="002B3597" w:rsidRDefault="005D6360" w:rsidP="007D3EBD">
      <w:pPr>
        <w:pStyle w:val="MyFigure"/>
        <w:rPr>
          <w:rFonts w:ascii="B Nazanin"/>
          <w:szCs w:val="20"/>
          <w:rtl/>
        </w:rPr>
      </w:pPr>
      <w:r>
        <w:rPr>
          <w:rFonts w:ascii="B Nazanin"/>
          <w:noProof/>
          <w:szCs w:val="20"/>
          <w:lang w:bidi="ar-SA"/>
        </w:rPr>
        <w:lastRenderedPageBreak/>
        <w:drawing>
          <wp:inline distT="0" distB="0" distL="0" distR="0">
            <wp:extent cx="5241925" cy="3933825"/>
            <wp:effectExtent l="19050" t="0" r="0" b="0"/>
            <wp:docPr id="356"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84"/>
                    <a:srcRect/>
                    <a:stretch>
                      <a:fillRect/>
                    </a:stretch>
                  </pic:blipFill>
                  <pic:spPr bwMode="auto">
                    <a:xfrm>
                      <a:off x="0" y="0"/>
                      <a:ext cx="5241925" cy="3933825"/>
                    </a:xfrm>
                    <a:prstGeom prst="rect">
                      <a:avLst/>
                    </a:prstGeom>
                    <a:noFill/>
                    <a:ln w="9525">
                      <a:noFill/>
                      <a:miter lim="800000"/>
                      <a:headEnd/>
                      <a:tailEnd/>
                    </a:ln>
                  </pic:spPr>
                </pic:pic>
              </a:graphicData>
            </a:graphic>
          </wp:inline>
        </w:drawing>
      </w:r>
    </w:p>
    <w:p w:rsidR="007D3EBD" w:rsidRPr="002D50D2" w:rsidRDefault="00B902EB" w:rsidP="002D50D2">
      <w:pPr>
        <w:pStyle w:val="Caption"/>
        <w:bidi/>
        <w:jc w:val="center"/>
        <w:rPr>
          <w:rFonts w:ascii="Times New Roman" w:hAnsi="Times New Roman" w:cs="B Nazanin"/>
          <w:color w:val="auto"/>
          <w:szCs w:val="22"/>
        </w:rPr>
      </w:pPr>
      <w:bookmarkStart w:id="935" w:name="_Toc134012819"/>
      <w:bookmarkStart w:id="936" w:name="_Toc272054981"/>
      <w:r w:rsidRPr="002D50D2">
        <w:rPr>
          <w:rFonts w:ascii="Times New Roman" w:hAnsi="Times New Roman" w:cs="B Nazanin"/>
          <w:color w:val="auto"/>
          <w:szCs w:val="22"/>
          <w:rtl/>
          <w:lang w:bidi="ar-SA"/>
        </w:rPr>
        <w:t xml:space="preserve">شکل </w:t>
      </w:r>
      <w:r w:rsidR="002A4878">
        <w:rPr>
          <w:rFonts w:ascii="Times New Roman" w:hAnsi="Times New Roman" w:cs="B Nazanin"/>
          <w:color w:val="auto"/>
          <w:szCs w:val="22"/>
          <w:rtl/>
          <w:lang w:bidi="ar-SA"/>
        </w:rPr>
        <w:fldChar w:fldCharType="begin"/>
      </w:r>
      <w:r w:rsidR="00746B14">
        <w:rPr>
          <w:rFonts w:ascii="Times New Roman" w:hAnsi="Times New Roman" w:cs="B Nazanin"/>
          <w:color w:val="auto"/>
          <w:szCs w:val="22"/>
          <w:rtl/>
          <w:lang w:bidi="ar-SA"/>
        </w:rPr>
        <w:instrText xml:space="preserve"> </w:instrText>
      </w:r>
      <w:r w:rsidR="00746B14">
        <w:rPr>
          <w:rFonts w:ascii="Times New Roman" w:hAnsi="Times New Roman" w:cs="B Nazanin"/>
          <w:color w:val="auto"/>
          <w:szCs w:val="22"/>
          <w:lang w:bidi="ar-SA"/>
        </w:rPr>
        <w:instrText>STYLEREF</w:instrText>
      </w:r>
      <w:r w:rsidR="00746B14">
        <w:rPr>
          <w:rFonts w:ascii="Times New Roman" w:hAnsi="Times New Roman" w:cs="B Nazanin"/>
          <w:color w:val="auto"/>
          <w:szCs w:val="22"/>
          <w:rtl/>
          <w:lang w:bidi="ar-SA"/>
        </w:rPr>
        <w:instrText xml:space="preserve"> 1 \</w:instrText>
      </w:r>
      <w:r w:rsidR="00746B14">
        <w:rPr>
          <w:rFonts w:ascii="Times New Roman" w:hAnsi="Times New Roman" w:cs="B Nazanin"/>
          <w:color w:val="auto"/>
          <w:szCs w:val="22"/>
          <w:lang w:bidi="ar-SA"/>
        </w:rPr>
        <w:instrText>s</w:instrText>
      </w:r>
      <w:r w:rsidR="00746B14">
        <w:rPr>
          <w:rFonts w:ascii="Times New Roman" w:hAnsi="Times New Roman" w:cs="B Nazanin"/>
          <w:color w:val="auto"/>
          <w:szCs w:val="22"/>
          <w:rtl/>
          <w:lang w:bidi="ar-SA"/>
        </w:rPr>
        <w:instrText xml:space="preserve"> </w:instrText>
      </w:r>
      <w:r w:rsidR="002A4878">
        <w:rPr>
          <w:rFonts w:ascii="Times New Roman" w:hAnsi="Times New Roman" w:cs="B Nazanin"/>
          <w:color w:val="auto"/>
          <w:szCs w:val="22"/>
          <w:rtl/>
          <w:lang w:bidi="ar-SA"/>
        </w:rPr>
        <w:fldChar w:fldCharType="separate"/>
      </w:r>
      <w:r w:rsidR="00D049C4">
        <w:rPr>
          <w:rFonts w:ascii="Times New Roman" w:hAnsi="Times New Roman" w:cs="B Nazanin"/>
          <w:noProof/>
          <w:color w:val="auto"/>
          <w:szCs w:val="22"/>
          <w:rtl/>
          <w:lang w:bidi="ar-SA"/>
        </w:rPr>
        <w:t>‏5</w:t>
      </w:r>
      <w:r w:rsidR="002A4878">
        <w:rPr>
          <w:rFonts w:ascii="Times New Roman" w:hAnsi="Times New Roman" w:cs="B Nazanin"/>
          <w:color w:val="auto"/>
          <w:szCs w:val="22"/>
          <w:rtl/>
          <w:lang w:bidi="ar-SA"/>
        </w:rPr>
        <w:fldChar w:fldCharType="end"/>
      </w:r>
      <w:r w:rsidR="00746B14">
        <w:rPr>
          <w:rFonts w:ascii="Times New Roman" w:hAnsi="Times New Roman" w:cs="B Nazanin"/>
          <w:color w:val="auto"/>
          <w:szCs w:val="22"/>
          <w:rtl/>
          <w:lang w:bidi="ar-SA"/>
        </w:rPr>
        <w:noBreakHyphen/>
      </w:r>
      <w:r w:rsidR="002A4878">
        <w:rPr>
          <w:rFonts w:ascii="Times New Roman" w:hAnsi="Times New Roman" w:cs="B Nazanin"/>
          <w:color w:val="auto"/>
          <w:szCs w:val="22"/>
          <w:rtl/>
          <w:lang w:bidi="ar-SA"/>
        </w:rPr>
        <w:fldChar w:fldCharType="begin"/>
      </w:r>
      <w:r w:rsidR="00746B14">
        <w:rPr>
          <w:rFonts w:ascii="Times New Roman" w:hAnsi="Times New Roman" w:cs="B Nazanin"/>
          <w:color w:val="auto"/>
          <w:szCs w:val="22"/>
          <w:rtl/>
          <w:lang w:bidi="ar-SA"/>
        </w:rPr>
        <w:instrText xml:space="preserve"> </w:instrText>
      </w:r>
      <w:r w:rsidR="00746B14">
        <w:rPr>
          <w:rFonts w:ascii="Times New Roman" w:hAnsi="Times New Roman" w:cs="B Nazanin"/>
          <w:color w:val="auto"/>
          <w:szCs w:val="22"/>
          <w:lang w:bidi="ar-SA"/>
        </w:rPr>
        <w:instrText>SEQ</w:instrText>
      </w:r>
      <w:r w:rsidR="00746B14">
        <w:rPr>
          <w:rFonts w:ascii="Times New Roman" w:hAnsi="Times New Roman" w:cs="B Nazanin"/>
          <w:color w:val="auto"/>
          <w:szCs w:val="22"/>
          <w:rtl/>
          <w:lang w:bidi="ar-SA"/>
        </w:rPr>
        <w:instrText xml:space="preserve"> شکل \* </w:instrText>
      </w:r>
      <w:r w:rsidR="00746B14">
        <w:rPr>
          <w:rFonts w:ascii="Times New Roman" w:hAnsi="Times New Roman" w:cs="B Nazanin"/>
          <w:color w:val="auto"/>
          <w:szCs w:val="22"/>
          <w:lang w:bidi="ar-SA"/>
        </w:rPr>
        <w:instrText>ARABIC \s 1</w:instrText>
      </w:r>
      <w:r w:rsidR="00746B14">
        <w:rPr>
          <w:rFonts w:ascii="Times New Roman" w:hAnsi="Times New Roman" w:cs="B Nazanin"/>
          <w:color w:val="auto"/>
          <w:szCs w:val="22"/>
          <w:rtl/>
          <w:lang w:bidi="ar-SA"/>
        </w:rPr>
        <w:instrText xml:space="preserve"> </w:instrText>
      </w:r>
      <w:r w:rsidR="002A4878">
        <w:rPr>
          <w:rFonts w:ascii="Times New Roman" w:hAnsi="Times New Roman" w:cs="B Nazanin"/>
          <w:color w:val="auto"/>
          <w:szCs w:val="22"/>
          <w:rtl/>
          <w:lang w:bidi="ar-SA"/>
        </w:rPr>
        <w:fldChar w:fldCharType="separate"/>
      </w:r>
      <w:r w:rsidR="00D049C4">
        <w:rPr>
          <w:rFonts w:ascii="Times New Roman" w:hAnsi="Times New Roman" w:cs="B Nazanin"/>
          <w:noProof/>
          <w:color w:val="auto"/>
          <w:szCs w:val="22"/>
          <w:rtl/>
          <w:lang w:bidi="ar-SA"/>
        </w:rPr>
        <w:t>22</w:t>
      </w:r>
      <w:r w:rsidR="002A4878">
        <w:rPr>
          <w:rFonts w:ascii="Times New Roman" w:hAnsi="Times New Roman" w:cs="B Nazanin"/>
          <w:color w:val="auto"/>
          <w:szCs w:val="22"/>
          <w:rtl/>
          <w:lang w:bidi="ar-SA"/>
        </w:rPr>
        <w:fldChar w:fldCharType="end"/>
      </w:r>
      <w:r w:rsidR="007D3EBD" w:rsidRPr="002D50D2">
        <w:rPr>
          <w:rFonts w:ascii="B Nazanin" w:hAnsi="Times New Roman" w:cs="B Nazanin" w:hint="cs"/>
          <w:color w:val="auto"/>
          <w:sz w:val="22"/>
          <w:szCs w:val="22"/>
          <w:rtl/>
        </w:rPr>
        <w:t xml:space="preserve">: </w:t>
      </w:r>
      <w:r w:rsidR="007D3EBD" w:rsidRPr="002D50D2">
        <w:rPr>
          <w:rFonts w:ascii="Times New Roman" w:hAnsi="Times New Roman" w:cs="B Nazanin" w:hint="cs"/>
          <w:color w:val="auto"/>
          <w:szCs w:val="22"/>
          <w:rtl/>
          <w:lang w:bidi="ar-SA"/>
        </w:rPr>
        <w:t xml:space="preserve">مقايسه‌ی الگوريتم‌های </w:t>
      </w:r>
      <w:r w:rsidR="00782A3B" w:rsidRPr="002D50D2">
        <w:rPr>
          <w:rFonts w:ascii="Times New Roman" w:hAnsi="Times New Roman" w:cs="B Nazanin"/>
          <w:color w:val="auto"/>
          <w:szCs w:val="22"/>
          <w:lang w:bidi="fa-IR"/>
        </w:rPr>
        <w:t>ALATO</w:t>
      </w:r>
      <w:r w:rsidR="00782A3B" w:rsidRPr="002D50D2">
        <w:rPr>
          <w:rFonts w:ascii="Times New Roman" w:hAnsi="Times New Roman" w:cs="B Nazanin" w:hint="cs"/>
          <w:color w:val="auto"/>
          <w:szCs w:val="22"/>
          <w:rtl/>
          <w:lang w:bidi="ar-SA"/>
        </w:rPr>
        <w:t xml:space="preserve"> </w:t>
      </w:r>
      <w:r w:rsidR="007D3EBD" w:rsidRPr="002D50D2">
        <w:rPr>
          <w:rFonts w:ascii="Times New Roman" w:hAnsi="Times New Roman" w:cs="B Nazanin" w:hint="cs"/>
          <w:color w:val="auto"/>
          <w:szCs w:val="22"/>
          <w:rtl/>
          <w:lang w:bidi="ar-SA"/>
        </w:rPr>
        <w:t>و</w:t>
      </w:r>
      <w:r w:rsidR="00F75679" w:rsidRPr="002D50D2">
        <w:rPr>
          <w:rFonts w:ascii="Times New Roman" w:hAnsi="Times New Roman" w:cs="B Nazanin"/>
          <w:color w:val="auto"/>
          <w:szCs w:val="22"/>
          <w:lang w:bidi="ar-SA"/>
        </w:rPr>
        <w:t>LATO</w:t>
      </w:r>
      <w:r w:rsidR="0099154E" w:rsidRPr="002D50D2">
        <w:rPr>
          <w:rFonts w:ascii="Times New Roman" w:hAnsi="Times New Roman" w:cs="B Nazanin" w:hint="cs"/>
          <w:color w:val="auto"/>
          <w:szCs w:val="22"/>
          <w:rtl/>
          <w:lang w:bidi="fa-IR"/>
        </w:rPr>
        <w:t xml:space="preserve"> </w:t>
      </w:r>
      <w:r w:rsidR="00561525" w:rsidRPr="002D50D2">
        <w:rPr>
          <w:rFonts w:ascii="Times New Roman" w:hAnsi="Times New Roman" w:cs="B Nazanin" w:hint="cs"/>
          <w:color w:val="auto"/>
          <w:szCs w:val="22"/>
          <w:rtl/>
          <w:lang w:bidi="fa-IR"/>
        </w:rPr>
        <w:t xml:space="preserve">و </w:t>
      </w:r>
      <w:r w:rsidR="002D50D2">
        <w:rPr>
          <w:rFonts w:ascii="Times New Roman" w:hAnsi="Times New Roman" w:cs="B Nazanin"/>
          <w:color w:val="auto"/>
          <w:szCs w:val="22"/>
          <w:lang w:bidi="fa-IR"/>
        </w:rPr>
        <w:t>Minimum</w:t>
      </w:r>
      <w:r w:rsidR="007D3EBD" w:rsidRPr="002D50D2">
        <w:rPr>
          <w:rFonts w:ascii="Times New Roman" w:hAnsi="Times New Roman" w:cs="B Nazanin" w:hint="cs"/>
          <w:color w:val="auto"/>
          <w:szCs w:val="22"/>
          <w:rtl/>
          <w:lang w:bidi="ar-SA"/>
        </w:rPr>
        <w:t xml:space="preserve"> با بودجه</w:t>
      </w:r>
      <w:r w:rsidR="007D3EBD" w:rsidRPr="002D50D2">
        <w:rPr>
          <w:rFonts w:ascii="Times New Roman" w:hAnsi="Times New Roman" w:cs="B Nazanin" w:hint="eastAsia"/>
          <w:color w:val="auto"/>
          <w:szCs w:val="22"/>
          <w:rtl/>
          <w:lang w:bidi="ar-SA"/>
        </w:rPr>
        <w:t>‌های مختلف</w:t>
      </w:r>
      <w:bookmarkEnd w:id="935"/>
      <w:bookmarkEnd w:id="936"/>
    </w:p>
    <w:p w:rsidR="007D3EBD" w:rsidRDefault="007D3EBD" w:rsidP="000B4CE1">
      <w:pPr>
        <w:pStyle w:val="MyParagraph"/>
        <w:rPr>
          <w:rtl/>
        </w:rPr>
      </w:pPr>
      <w:r>
        <w:rPr>
          <w:rFonts w:hint="cs"/>
          <w:rtl/>
        </w:rPr>
        <w:t>برای اينکه ببينيم چقدر امکان بهبود الگوريتم</w:t>
      </w:r>
      <w:r w:rsidR="00CC27D9">
        <w:rPr>
          <w:rFonts w:hint="cs"/>
          <w:rtl/>
        </w:rPr>
        <w:t xml:space="preserve"> </w:t>
      </w:r>
      <w:r w:rsidR="00CC27D9">
        <w:t xml:space="preserve"> ALATO</w:t>
      </w:r>
      <w:r w:rsidR="00CC27D9">
        <w:rPr>
          <w:rFonts w:hint="cs"/>
          <w:rtl/>
        </w:rPr>
        <w:t xml:space="preserve"> </w:t>
      </w:r>
      <w:r>
        <w:rPr>
          <w:rFonts w:hint="cs"/>
          <w:rtl/>
        </w:rPr>
        <w:t>که بهترين الگوريتم پيشنهاد شده می‌باشد وجود دارد بايد اين الگوريتم را با مينيمم زمان اجرای کارها مقايسه کنيم. اختلاف نتايج بدست آمده از الگوريتم</w:t>
      </w:r>
      <w:r w:rsidR="00CC27D9">
        <w:rPr>
          <w:rFonts w:hint="cs"/>
          <w:rtl/>
        </w:rPr>
        <w:t xml:space="preserve"> </w:t>
      </w:r>
      <w:r w:rsidR="00CC27D9">
        <w:t xml:space="preserve"> ALATO</w:t>
      </w:r>
      <w:r w:rsidR="00CC27D9">
        <w:rPr>
          <w:rFonts w:hint="cs"/>
          <w:rtl/>
        </w:rPr>
        <w:t xml:space="preserve"> </w:t>
      </w:r>
      <w:r>
        <w:rPr>
          <w:rFonts w:hint="cs"/>
          <w:rtl/>
        </w:rPr>
        <w:t xml:space="preserve">با مينيمم زمان محاسبات در بودجه‌های مختلف در </w:t>
      </w:r>
      <w:r w:rsidR="00400069">
        <w:rPr>
          <w:rFonts w:hint="cs"/>
          <w:rtl/>
        </w:rPr>
        <w:t xml:space="preserve">شکل </w:t>
      </w:r>
      <w:r w:rsidR="000B4CE1">
        <w:rPr>
          <w:rFonts w:hint="cs"/>
          <w:rtl/>
        </w:rPr>
        <w:t>5</w:t>
      </w:r>
      <w:r w:rsidR="00400069">
        <w:rPr>
          <w:rFonts w:hint="cs"/>
          <w:rtl/>
        </w:rPr>
        <w:t>-</w:t>
      </w:r>
      <w:r w:rsidR="005B1201">
        <w:rPr>
          <w:rFonts w:hint="cs"/>
          <w:rtl/>
        </w:rPr>
        <w:t>22</w:t>
      </w:r>
      <w:r>
        <w:rPr>
          <w:rFonts w:hint="cs"/>
          <w:rtl/>
        </w:rPr>
        <w:t xml:space="preserve"> نشان داده شده است. مشاهده می‌شود که اين اختلاف بسيار ناچيز و در همه‌ی موارد کمتر از </w:t>
      </w:r>
      <w:r w:rsidR="00115DA5">
        <w:rPr>
          <w:rFonts w:hint="cs"/>
          <w:rtl/>
        </w:rPr>
        <w:t>8</w:t>
      </w:r>
      <w:r>
        <w:rPr>
          <w:rFonts w:hint="cs"/>
          <w:rtl/>
        </w:rPr>
        <w:t xml:space="preserve"> واحد است. اين مقدار در حالی که زمان اجرای کارها در همه‌ی بودجه‌ها بيش از 10هزار واحد می‌باشد اصلاً قابل ملاحظه نيست. بنابراين می‌توان گفت که الگوريتم</w:t>
      </w:r>
      <w:r w:rsidR="00CC27D9">
        <w:rPr>
          <w:rFonts w:hint="cs"/>
          <w:rtl/>
        </w:rPr>
        <w:t xml:space="preserve"> </w:t>
      </w:r>
      <w:r w:rsidR="00CC27D9">
        <w:t xml:space="preserve"> ALATO</w:t>
      </w:r>
      <w:r w:rsidR="00CC27D9">
        <w:rPr>
          <w:rFonts w:hint="cs"/>
          <w:rtl/>
        </w:rPr>
        <w:t xml:space="preserve"> </w:t>
      </w:r>
      <w:r>
        <w:rPr>
          <w:rFonts w:hint="cs"/>
          <w:rtl/>
        </w:rPr>
        <w:t xml:space="preserve">تا حد ممکن به زمان مينيمم نزديک شده است و از آنجا که می‌دانيم اين مينيمم در اغلب موارد توسط هيچ الگوريتمی قابل دستيابی نيست، ارائه‌ی يک الگوريتم جديد حداکثر تا کمتر از </w:t>
      </w:r>
      <w:r w:rsidR="00115DA5">
        <w:rPr>
          <w:rFonts w:hint="cs"/>
          <w:rtl/>
        </w:rPr>
        <w:t>8</w:t>
      </w:r>
      <w:r>
        <w:rPr>
          <w:rFonts w:hint="cs"/>
          <w:rtl/>
        </w:rPr>
        <w:t xml:space="preserve"> واحد می‌تواند بهبود حاصل کند که اصلاً نمی‌توان آن را در نظر گرفت. </w:t>
      </w:r>
    </w:p>
    <w:p w:rsidR="007D3EBD" w:rsidRDefault="007D3EBD" w:rsidP="000B4CE1">
      <w:pPr>
        <w:pStyle w:val="MyParagraph"/>
        <w:rPr>
          <w:rtl/>
        </w:rPr>
      </w:pPr>
      <w:r>
        <w:rPr>
          <w:rFonts w:hint="cs"/>
          <w:rtl/>
        </w:rPr>
        <w:t xml:space="preserve">همانطور که قبلاً ديده شد، همه‌ی الگوريتم‌های پيشنهادی روند يکسانی را در تغييرات زمان بر حسب بودجه دارند. برای نمونه، اين روند برای الگوريتم </w:t>
      </w:r>
      <w:r>
        <w:t>LATO</w:t>
      </w:r>
      <w:r>
        <w:rPr>
          <w:rFonts w:hint="cs"/>
          <w:rtl/>
        </w:rPr>
        <w:t xml:space="preserve"> در </w:t>
      </w:r>
      <w:r w:rsidR="00CC27D9">
        <w:rPr>
          <w:rFonts w:hint="cs"/>
          <w:rtl/>
        </w:rPr>
        <w:t xml:space="preserve">شکل </w:t>
      </w:r>
      <w:r w:rsidR="000B4CE1">
        <w:rPr>
          <w:rFonts w:hint="cs"/>
          <w:rtl/>
        </w:rPr>
        <w:t>5</w:t>
      </w:r>
      <w:r w:rsidR="00CC27D9">
        <w:rPr>
          <w:rFonts w:hint="cs"/>
          <w:rtl/>
        </w:rPr>
        <w:t>-</w:t>
      </w:r>
      <w:r w:rsidR="005B1201">
        <w:rPr>
          <w:rFonts w:hint="cs"/>
          <w:rtl/>
        </w:rPr>
        <w:t>23</w:t>
      </w:r>
      <w:r>
        <w:rPr>
          <w:rFonts w:hint="cs"/>
          <w:rtl/>
        </w:rPr>
        <w:t xml:space="preserve"> نشان داده شده است. مهمترين نکته در اين تغييرات، کاهش زمان اجرای کارها در اثر افزايش بودجه است. علت اين امر اين است که با افزايش بودجه‌ی فراهم شده توسط کاربر، الگوريتم‌ها می‌توانند با به کار بردن منابع گرانتر، از منابع بيشتری برای اجرای کارها استفاده کرده و زمان اجرا را </w:t>
      </w:r>
      <w:r>
        <w:rPr>
          <w:rFonts w:hint="cs"/>
          <w:rtl/>
        </w:rPr>
        <w:lastRenderedPageBreak/>
        <w:t>کاهش دهند. اين روند کاهش زمان در همه‌ی الگوريتم‌ها ديده می</w:t>
      </w:r>
      <w:r>
        <w:rPr>
          <w:rFonts w:hint="eastAsia"/>
          <w:rtl/>
        </w:rPr>
        <w:t>‌</w:t>
      </w:r>
      <w:r>
        <w:rPr>
          <w:rFonts w:hint="cs"/>
          <w:rtl/>
        </w:rPr>
        <w:t>شود. البته اين کاهش در ابتدا سرعت بيشتری دارد و هر چه بودجه بيشتر شود اين کاهش نيز کمتر می‌شود. در واقع تغييرات زمان بر حسب بودجه همانطور که ديده می‌شود به صورت غيرخطی است. در ابتدا که بودجه کم است الگوريتم‌ها مجبورند برای اينکه هزينه‌ی اجرای کارها از بودجه فراتر نرود، از تعداد اندکی از منابع ارزان استفاده کنند؛ ولی با زياد شدن بودجه، الگوريتم‌ها می‌توانند از منابع گران</w:t>
      </w:r>
      <w:r>
        <w:rPr>
          <w:rFonts w:hint="eastAsia"/>
          <w:rtl/>
        </w:rPr>
        <w:t>‌</w:t>
      </w:r>
      <w:r>
        <w:rPr>
          <w:rFonts w:hint="cs"/>
          <w:rtl/>
        </w:rPr>
        <w:t>تر نيز برای اجرای کارها استفاده کرده و زمان را کاهش دهند. البته به تدريج منابع اضافه شده گرانتر می‌شوند و به کار بردن آنها به هزينه‌ی بيشتری نياز دارد و بنابراين تأثير افزايش بودجه در کاهش زمان محاسبات، کمتر می‌شود. در نهايت، هنگامی که با صرف بودجه‌ی تعيين شده بتوان از همه‌ی منابع برای زمانبندی کارها استفاده کرد ، آنگاه ديگر افزايش بودجه، تغييری در زمان محاسبات ايجاد نمی‌کند و نمودار به صورت يک خط افقی در می‌آيد. از اين طرف هم نقطه‌ی شروع نمودار کمترين بودجه‌ای است که با صرف آن می‌توان کارها را قبل از مهلت تحويل داد که در واقع مينيمم هزينه‌ی محاسبات می‌باشد. برای مهلت 100هزار که در اين آزمايش‌ها استفاده می‌شد، مقدار مينيمم هزينه حدود 115هزار محاسبه شده بود و ما آزمايش‌ها را از بودجه‌ای بيشتر از آن يعنی مقدار 120000 شروع کرده</w:t>
      </w:r>
      <w:r>
        <w:rPr>
          <w:rFonts w:hint="eastAsia"/>
          <w:rtl/>
        </w:rPr>
        <w:t>‌ايم</w:t>
      </w:r>
      <w:r>
        <w:rPr>
          <w:rFonts w:hint="cs"/>
          <w:rtl/>
        </w:rPr>
        <w:t>.</w:t>
      </w:r>
    </w:p>
    <w:p w:rsidR="007D3EBD" w:rsidRPr="00B540E8" w:rsidRDefault="005D6360" w:rsidP="007D3EBD">
      <w:pPr>
        <w:pStyle w:val="MyFigure"/>
        <w:rPr>
          <w:rFonts w:ascii="B Nazanin"/>
          <w:szCs w:val="20"/>
          <w:rtl/>
        </w:rPr>
      </w:pPr>
      <w:r>
        <w:rPr>
          <w:rFonts w:ascii="B Nazanin"/>
          <w:noProof/>
          <w:szCs w:val="20"/>
          <w:lang w:bidi="ar-SA"/>
        </w:rPr>
        <w:drawing>
          <wp:inline distT="0" distB="0" distL="0" distR="0">
            <wp:extent cx="4072255" cy="3147060"/>
            <wp:effectExtent l="19050" t="0" r="4445" b="0"/>
            <wp:docPr id="35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85"/>
                    <a:srcRect/>
                    <a:stretch>
                      <a:fillRect/>
                    </a:stretch>
                  </pic:blipFill>
                  <pic:spPr bwMode="auto">
                    <a:xfrm>
                      <a:off x="0" y="0"/>
                      <a:ext cx="4072255" cy="3147060"/>
                    </a:xfrm>
                    <a:prstGeom prst="rect">
                      <a:avLst/>
                    </a:prstGeom>
                    <a:noFill/>
                    <a:ln w="9525">
                      <a:noFill/>
                      <a:miter lim="800000"/>
                      <a:headEnd/>
                      <a:tailEnd/>
                    </a:ln>
                  </pic:spPr>
                </pic:pic>
              </a:graphicData>
            </a:graphic>
          </wp:inline>
        </w:drawing>
      </w:r>
      <w:r w:rsidR="00E66031">
        <w:rPr>
          <w:rFonts w:ascii="B Nazanin" w:hint="cs"/>
          <w:szCs w:val="20"/>
          <w:rtl/>
          <w:lang w:bidi="fa-IR"/>
        </w:rPr>
        <w:t>ُ</w:t>
      </w:r>
    </w:p>
    <w:p w:rsidR="007D3EBD" w:rsidRPr="00B902EB" w:rsidRDefault="00B902EB" w:rsidP="00B902EB">
      <w:pPr>
        <w:pStyle w:val="Caption"/>
        <w:bidi/>
        <w:jc w:val="center"/>
        <w:rPr>
          <w:rFonts w:ascii="Times New Roman" w:hAnsi="Times New Roman" w:cs="B Nazanin"/>
          <w:color w:val="auto"/>
          <w:szCs w:val="22"/>
        </w:rPr>
      </w:pPr>
      <w:bookmarkStart w:id="937" w:name="_Toc134012822"/>
      <w:bookmarkStart w:id="938" w:name="_Toc272054982"/>
      <w:r w:rsidRPr="00B902EB">
        <w:rPr>
          <w:rFonts w:ascii="Times New Roman" w:hAnsi="Times New Roman" w:cs="B Nazanin"/>
          <w:color w:val="auto"/>
          <w:szCs w:val="22"/>
          <w:rtl/>
          <w:lang w:bidi="ar-SA"/>
        </w:rPr>
        <w:t xml:space="preserve">شکل </w:t>
      </w:r>
      <w:r w:rsidR="002A4878">
        <w:rPr>
          <w:rFonts w:ascii="Times New Roman" w:hAnsi="Times New Roman" w:cs="B Nazanin"/>
          <w:color w:val="auto"/>
          <w:szCs w:val="22"/>
          <w:rtl/>
          <w:lang w:bidi="ar-SA"/>
        </w:rPr>
        <w:fldChar w:fldCharType="begin"/>
      </w:r>
      <w:r w:rsidR="00746B14">
        <w:rPr>
          <w:rFonts w:ascii="Times New Roman" w:hAnsi="Times New Roman" w:cs="B Nazanin"/>
          <w:color w:val="auto"/>
          <w:szCs w:val="22"/>
          <w:rtl/>
          <w:lang w:bidi="ar-SA"/>
        </w:rPr>
        <w:instrText xml:space="preserve"> </w:instrText>
      </w:r>
      <w:r w:rsidR="00746B14">
        <w:rPr>
          <w:rFonts w:ascii="Times New Roman" w:hAnsi="Times New Roman" w:cs="B Nazanin"/>
          <w:color w:val="auto"/>
          <w:szCs w:val="22"/>
          <w:lang w:bidi="ar-SA"/>
        </w:rPr>
        <w:instrText>STYLEREF</w:instrText>
      </w:r>
      <w:r w:rsidR="00746B14">
        <w:rPr>
          <w:rFonts w:ascii="Times New Roman" w:hAnsi="Times New Roman" w:cs="B Nazanin"/>
          <w:color w:val="auto"/>
          <w:szCs w:val="22"/>
          <w:rtl/>
          <w:lang w:bidi="ar-SA"/>
        </w:rPr>
        <w:instrText xml:space="preserve"> 1 \</w:instrText>
      </w:r>
      <w:r w:rsidR="00746B14">
        <w:rPr>
          <w:rFonts w:ascii="Times New Roman" w:hAnsi="Times New Roman" w:cs="B Nazanin"/>
          <w:color w:val="auto"/>
          <w:szCs w:val="22"/>
          <w:lang w:bidi="ar-SA"/>
        </w:rPr>
        <w:instrText>s</w:instrText>
      </w:r>
      <w:r w:rsidR="00746B14">
        <w:rPr>
          <w:rFonts w:ascii="Times New Roman" w:hAnsi="Times New Roman" w:cs="B Nazanin"/>
          <w:color w:val="auto"/>
          <w:szCs w:val="22"/>
          <w:rtl/>
          <w:lang w:bidi="ar-SA"/>
        </w:rPr>
        <w:instrText xml:space="preserve"> </w:instrText>
      </w:r>
      <w:r w:rsidR="002A4878">
        <w:rPr>
          <w:rFonts w:ascii="Times New Roman" w:hAnsi="Times New Roman" w:cs="B Nazanin"/>
          <w:color w:val="auto"/>
          <w:szCs w:val="22"/>
          <w:rtl/>
          <w:lang w:bidi="ar-SA"/>
        </w:rPr>
        <w:fldChar w:fldCharType="separate"/>
      </w:r>
      <w:r w:rsidR="00D049C4">
        <w:rPr>
          <w:rFonts w:ascii="Times New Roman" w:hAnsi="Times New Roman" w:cs="B Nazanin"/>
          <w:noProof/>
          <w:color w:val="auto"/>
          <w:szCs w:val="22"/>
          <w:rtl/>
          <w:lang w:bidi="ar-SA"/>
        </w:rPr>
        <w:t>‏5</w:t>
      </w:r>
      <w:r w:rsidR="002A4878">
        <w:rPr>
          <w:rFonts w:ascii="Times New Roman" w:hAnsi="Times New Roman" w:cs="B Nazanin"/>
          <w:color w:val="auto"/>
          <w:szCs w:val="22"/>
          <w:rtl/>
          <w:lang w:bidi="ar-SA"/>
        </w:rPr>
        <w:fldChar w:fldCharType="end"/>
      </w:r>
      <w:r w:rsidR="00746B14">
        <w:rPr>
          <w:rFonts w:ascii="Times New Roman" w:hAnsi="Times New Roman" w:cs="B Nazanin"/>
          <w:color w:val="auto"/>
          <w:szCs w:val="22"/>
          <w:rtl/>
          <w:lang w:bidi="ar-SA"/>
        </w:rPr>
        <w:noBreakHyphen/>
      </w:r>
      <w:r w:rsidR="002A4878">
        <w:rPr>
          <w:rFonts w:ascii="Times New Roman" w:hAnsi="Times New Roman" w:cs="B Nazanin"/>
          <w:color w:val="auto"/>
          <w:szCs w:val="22"/>
          <w:rtl/>
          <w:lang w:bidi="ar-SA"/>
        </w:rPr>
        <w:fldChar w:fldCharType="begin"/>
      </w:r>
      <w:r w:rsidR="00746B14">
        <w:rPr>
          <w:rFonts w:ascii="Times New Roman" w:hAnsi="Times New Roman" w:cs="B Nazanin"/>
          <w:color w:val="auto"/>
          <w:szCs w:val="22"/>
          <w:rtl/>
          <w:lang w:bidi="ar-SA"/>
        </w:rPr>
        <w:instrText xml:space="preserve"> </w:instrText>
      </w:r>
      <w:r w:rsidR="00746B14">
        <w:rPr>
          <w:rFonts w:ascii="Times New Roman" w:hAnsi="Times New Roman" w:cs="B Nazanin"/>
          <w:color w:val="auto"/>
          <w:szCs w:val="22"/>
          <w:lang w:bidi="ar-SA"/>
        </w:rPr>
        <w:instrText>SEQ</w:instrText>
      </w:r>
      <w:r w:rsidR="00746B14">
        <w:rPr>
          <w:rFonts w:ascii="Times New Roman" w:hAnsi="Times New Roman" w:cs="B Nazanin"/>
          <w:color w:val="auto"/>
          <w:szCs w:val="22"/>
          <w:rtl/>
          <w:lang w:bidi="ar-SA"/>
        </w:rPr>
        <w:instrText xml:space="preserve"> شکل \* </w:instrText>
      </w:r>
      <w:r w:rsidR="00746B14">
        <w:rPr>
          <w:rFonts w:ascii="Times New Roman" w:hAnsi="Times New Roman" w:cs="B Nazanin"/>
          <w:color w:val="auto"/>
          <w:szCs w:val="22"/>
          <w:lang w:bidi="ar-SA"/>
        </w:rPr>
        <w:instrText>ARABIC \s 1</w:instrText>
      </w:r>
      <w:r w:rsidR="00746B14">
        <w:rPr>
          <w:rFonts w:ascii="Times New Roman" w:hAnsi="Times New Roman" w:cs="B Nazanin"/>
          <w:color w:val="auto"/>
          <w:szCs w:val="22"/>
          <w:rtl/>
          <w:lang w:bidi="ar-SA"/>
        </w:rPr>
        <w:instrText xml:space="preserve"> </w:instrText>
      </w:r>
      <w:r w:rsidR="002A4878">
        <w:rPr>
          <w:rFonts w:ascii="Times New Roman" w:hAnsi="Times New Roman" w:cs="B Nazanin"/>
          <w:color w:val="auto"/>
          <w:szCs w:val="22"/>
          <w:rtl/>
          <w:lang w:bidi="ar-SA"/>
        </w:rPr>
        <w:fldChar w:fldCharType="separate"/>
      </w:r>
      <w:r w:rsidR="00D049C4">
        <w:rPr>
          <w:rFonts w:ascii="Times New Roman" w:hAnsi="Times New Roman" w:cs="B Nazanin"/>
          <w:noProof/>
          <w:color w:val="auto"/>
          <w:szCs w:val="22"/>
          <w:rtl/>
          <w:lang w:bidi="ar-SA"/>
        </w:rPr>
        <w:t>23</w:t>
      </w:r>
      <w:r w:rsidR="002A4878">
        <w:rPr>
          <w:rFonts w:ascii="Times New Roman" w:hAnsi="Times New Roman" w:cs="B Nazanin"/>
          <w:color w:val="auto"/>
          <w:szCs w:val="22"/>
          <w:rtl/>
          <w:lang w:bidi="ar-SA"/>
        </w:rPr>
        <w:fldChar w:fldCharType="end"/>
      </w:r>
      <w:r w:rsidR="007D3EBD" w:rsidRPr="00B902EB">
        <w:rPr>
          <w:rFonts w:ascii="B Nazanin" w:hAnsi="Times New Roman" w:cs="B Nazanin" w:hint="cs"/>
          <w:color w:val="auto"/>
          <w:sz w:val="22"/>
          <w:szCs w:val="22"/>
          <w:rtl/>
        </w:rPr>
        <w:t xml:space="preserve">: </w:t>
      </w:r>
      <w:r w:rsidR="007D3EBD" w:rsidRPr="00B902EB">
        <w:rPr>
          <w:rFonts w:ascii="Times New Roman" w:hAnsi="Times New Roman" w:cs="B Nazanin" w:hint="cs"/>
          <w:color w:val="auto"/>
          <w:szCs w:val="22"/>
          <w:rtl/>
          <w:lang w:bidi="ar-SA"/>
        </w:rPr>
        <w:t>روند تغييرات زمان اجرای کارها در الگوريتم</w:t>
      </w:r>
      <w:r w:rsidR="00CC27D9" w:rsidRPr="00B902EB">
        <w:rPr>
          <w:rFonts w:ascii="B Nazanin" w:hAnsi="Times New Roman" w:cs="B Nazanin" w:hint="cs"/>
          <w:color w:val="auto"/>
          <w:sz w:val="22"/>
          <w:szCs w:val="22"/>
          <w:rtl/>
        </w:rPr>
        <w:t xml:space="preserve"> </w:t>
      </w:r>
      <w:r w:rsidR="00CC27D9" w:rsidRPr="00B902EB">
        <w:rPr>
          <w:rFonts w:ascii="Times New Roman" w:hAnsi="Times New Roman" w:cs="B Nazanin"/>
          <w:color w:val="auto"/>
          <w:szCs w:val="22"/>
        </w:rPr>
        <w:t xml:space="preserve"> ALATO</w:t>
      </w:r>
      <w:r w:rsidR="00CC27D9" w:rsidRPr="00B902EB">
        <w:rPr>
          <w:rFonts w:ascii="Times New Roman" w:hAnsi="Times New Roman" w:cs="B Nazanin" w:hint="cs"/>
          <w:color w:val="auto"/>
          <w:szCs w:val="22"/>
          <w:rtl/>
          <w:lang w:bidi="ar-SA"/>
        </w:rPr>
        <w:t xml:space="preserve"> </w:t>
      </w:r>
      <w:r w:rsidR="007D3EBD" w:rsidRPr="00B902EB">
        <w:rPr>
          <w:rFonts w:ascii="Times New Roman" w:hAnsi="Times New Roman" w:cs="B Nazanin" w:hint="cs"/>
          <w:color w:val="auto"/>
          <w:szCs w:val="22"/>
          <w:rtl/>
          <w:lang w:bidi="ar-SA"/>
        </w:rPr>
        <w:t>با بودجه</w:t>
      </w:r>
      <w:r w:rsidR="007D3EBD" w:rsidRPr="00B902EB">
        <w:rPr>
          <w:rFonts w:ascii="Times New Roman" w:hAnsi="Times New Roman" w:cs="B Nazanin" w:hint="eastAsia"/>
          <w:color w:val="auto"/>
          <w:szCs w:val="22"/>
          <w:rtl/>
          <w:lang w:bidi="ar-SA"/>
        </w:rPr>
        <w:t>‌های مختلف</w:t>
      </w:r>
      <w:bookmarkEnd w:id="937"/>
      <w:bookmarkEnd w:id="938"/>
    </w:p>
    <w:p w:rsidR="007D3EBD" w:rsidRPr="00B349BF" w:rsidRDefault="007D3EBD" w:rsidP="007D3EBD">
      <w:pPr>
        <w:pStyle w:val="MyLine"/>
        <w:rPr>
          <w:rFonts w:ascii="B Nazanin"/>
          <w:sz w:val="24"/>
          <w:rtl/>
        </w:rPr>
      </w:pPr>
    </w:p>
    <w:p w:rsidR="007D3EBD" w:rsidRPr="00B46507" w:rsidRDefault="007D3EBD" w:rsidP="00644768">
      <w:pPr>
        <w:pStyle w:val="Heading4"/>
        <w:rPr>
          <w:rtl/>
        </w:rPr>
      </w:pPr>
      <w:bookmarkStart w:id="939" w:name="_Toc134011823"/>
      <w:bookmarkStart w:id="940" w:name="_Toc267420802"/>
      <w:bookmarkStart w:id="941" w:name="_Toc271852147"/>
      <w:bookmarkStart w:id="942" w:name="_Toc271960440"/>
      <w:bookmarkStart w:id="943" w:name="_Toc272055792"/>
      <w:r w:rsidRPr="00B46507">
        <w:rPr>
          <w:rFonts w:hint="cs"/>
          <w:rtl/>
        </w:rPr>
        <w:lastRenderedPageBreak/>
        <w:t>بهينه‌سازی زمان در ناهمگونی‌های مختلف</w:t>
      </w:r>
      <w:bookmarkEnd w:id="939"/>
      <w:r w:rsidR="005B1201">
        <w:rPr>
          <w:rFonts w:hint="cs"/>
          <w:rtl/>
        </w:rPr>
        <w:t>(حالت سوم)</w:t>
      </w:r>
      <w:bookmarkEnd w:id="940"/>
      <w:bookmarkEnd w:id="941"/>
      <w:bookmarkEnd w:id="942"/>
      <w:bookmarkEnd w:id="943"/>
    </w:p>
    <w:p w:rsidR="007D3EBD" w:rsidRPr="003E2D9A" w:rsidRDefault="007D3EBD" w:rsidP="007D3EBD">
      <w:pPr>
        <w:pStyle w:val="MyParagraph"/>
        <w:rPr>
          <w:rtl/>
        </w:rPr>
      </w:pPr>
      <w:r>
        <w:rPr>
          <w:rFonts w:hint="cs"/>
          <w:rtl/>
        </w:rPr>
        <w:t>در اين بخش، الگوريتم‌های زمانبندی که هدفشان بهينه</w:t>
      </w:r>
      <w:r>
        <w:rPr>
          <w:rFonts w:hint="eastAsia"/>
          <w:rtl/>
        </w:rPr>
        <w:t>‌</w:t>
      </w:r>
      <w:r>
        <w:rPr>
          <w:rFonts w:hint="cs"/>
          <w:rtl/>
        </w:rPr>
        <w:t xml:space="preserve">سازی زمان است برای زمانبندی کارهايي با ناهمگونی‌های مختلف با هم مقايسه می‌شوند. همچنين بررسی می‌کنيم که هر الگوريتم در ناهمگونی‌های مختلف کارها، چه زمانی برای اجرای آنها بدست می‌آورد. همانطور که قبلاً گفته شد، </w:t>
      </w:r>
      <w:r w:rsidRPr="00B349BF">
        <w:rPr>
          <w:rFonts w:hint="cs"/>
          <w:rtl/>
        </w:rPr>
        <w:t>برنام</w:t>
      </w:r>
      <w:r>
        <w:rPr>
          <w:rFonts w:hint="cs"/>
          <w:rtl/>
        </w:rPr>
        <w:t>ه‌ی</w:t>
      </w:r>
      <w:r w:rsidRPr="00B349BF">
        <w:rPr>
          <w:rFonts w:hint="cs"/>
          <w:rtl/>
        </w:rPr>
        <w:t xml:space="preserve"> کاربردی</w:t>
      </w:r>
      <w:r>
        <w:rPr>
          <w:rFonts w:hint="cs"/>
          <w:rtl/>
        </w:rPr>
        <w:t xml:space="preserve"> عرضه شده توسط کاربر</w:t>
      </w:r>
      <w:r w:rsidRPr="00B349BF">
        <w:rPr>
          <w:rFonts w:hint="cs"/>
          <w:rtl/>
        </w:rPr>
        <w:t xml:space="preserve"> از تعدادی کار مستقل از هم تشکيل شده است. هر کار</w:t>
      </w:r>
      <w:r>
        <w:rPr>
          <w:rFonts w:hint="cs"/>
          <w:rtl/>
        </w:rPr>
        <w:t>،</w:t>
      </w:r>
      <w:r w:rsidRPr="00B349BF">
        <w:rPr>
          <w:rFonts w:hint="cs"/>
          <w:rtl/>
        </w:rPr>
        <w:t xml:space="preserve"> دارای طول مخصوص به خود </w:t>
      </w:r>
      <w:r>
        <w:rPr>
          <w:rFonts w:hint="cs"/>
          <w:rtl/>
        </w:rPr>
        <w:t xml:space="preserve">است که </w:t>
      </w:r>
      <w:r w:rsidRPr="00B349BF">
        <w:rPr>
          <w:rFonts w:hint="cs"/>
          <w:rtl/>
        </w:rPr>
        <w:t>بر حسب ميليون دستورالعمل (</w:t>
      </w:r>
      <w:r w:rsidRPr="00B349BF">
        <w:t>MI</w:t>
      </w:r>
      <w:r w:rsidRPr="00B349BF">
        <w:rPr>
          <w:rFonts w:hint="cs"/>
          <w:rtl/>
        </w:rPr>
        <w:t xml:space="preserve">) </w:t>
      </w:r>
      <w:r>
        <w:rPr>
          <w:rFonts w:hint="cs"/>
          <w:rtl/>
        </w:rPr>
        <w:t>بيان می‌شود</w:t>
      </w:r>
      <w:r w:rsidRPr="00B349BF">
        <w:rPr>
          <w:rFonts w:hint="cs"/>
          <w:rtl/>
        </w:rPr>
        <w:t xml:space="preserve">. </w:t>
      </w:r>
      <w:r>
        <w:rPr>
          <w:rFonts w:hint="cs"/>
          <w:rtl/>
        </w:rPr>
        <w:t xml:space="preserve">هميشه </w:t>
      </w:r>
      <w:r w:rsidRPr="00B349BF">
        <w:rPr>
          <w:rFonts w:hint="cs"/>
          <w:rtl/>
        </w:rPr>
        <w:t xml:space="preserve">طول کارها را متغير در </w:t>
      </w:r>
      <w:r>
        <w:rPr>
          <w:rFonts w:hint="cs"/>
          <w:rtl/>
        </w:rPr>
        <w:t>نظر می‌گيريم؛ به اين صورت که يک محدوده‌ی</w:t>
      </w:r>
      <w:r w:rsidRPr="00B349BF">
        <w:rPr>
          <w:rFonts w:hint="cs"/>
          <w:rtl/>
        </w:rPr>
        <w:t xml:space="preserve"> (حداکثر...حداقل) برای طول کارها انتخاب می‌شود</w:t>
      </w:r>
      <w:r>
        <w:rPr>
          <w:rFonts w:hint="cs"/>
          <w:rtl/>
        </w:rPr>
        <w:t>.</w:t>
      </w:r>
      <w:r w:rsidRPr="00B349BF">
        <w:rPr>
          <w:rFonts w:hint="cs"/>
          <w:rtl/>
        </w:rPr>
        <w:t xml:space="preserve"> سپس برای طول هر کار</w:t>
      </w:r>
      <w:r>
        <w:rPr>
          <w:rFonts w:hint="cs"/>
          <w:rtl/>
        </w:rPr>
        <w:t>،</w:t>
      </w:r>
      <w:r w:rsidRPr="00B349BF">
        <w:rPr>
          <w:rFonts w:hint="cs"/>
          <w:rtl/>
        </w:rPr>
        <w:t xml:space="preserve"> يک مقدار به صورت تصادفی از اين محدوده انتخاب می‌شود به طوريکه توزيع طول کارها يکنواخت باشد. برای همگون‌ترين حالت</w:t>
      </w:r>
      <w:r>
        <w:rPr>
          <w:rFonts w:hint="cs"/>
          <w:rtl/>
        </w:rPr>
        <w:t>،</w:t>
      </w:r>
      <w:r w:rsidRPr="00B349BF">
        <w:rPr>
          <w:rFonts w:hint="cs"/>
          <w:rtl/>
        </w:rPr>
        <w:t xml:space="preserve"> محدود</w:t>
      </w:r>
      <w:r>
        <w:rPr>
          <w:rFonts w:hint="cs"/>
          <w:rtl/>
        </w:rPr>
        <w:t>ه‌ی</w:t>
      </w:r>
      <w:r w:rsidRPr="00B349BF">
        <w:rPr>
          <w:rFonts w:hint="cs"/>
          <w:rtl/>
        </w:rPr>
        <w:t xml:space="preserve"> توزيع طول کارها را (110000...100000) و برای ناهمگون‌ترين حالت محدود</w:t>
      </w:r>
      <w:r>
        <w:rPr>
          <w:rFonts w:hint="cs"/>
          <w:rtl/>
        </w:rPr>
        <w:t>ه‌ی</w:t>
      </w:r>
      <w:r w:rsidRPr="00B349BF">
        <w:rPr>
          <w:rFonts w:hint="cs"/>
          <w:rtl/>
        </w:rPr>
        <w:t xml:space="preserve"> (200000...10000) را در نظر می‌گيريم. ميانگين محدوده را در هر حالتی مقدار 105000 قرار می‌دهيم تا بتوان </w:t>
      </w:r>
      <w:r>
        <w:rPr>
          <w:rFonts w:hint="cs"/>
          <w:rtl/>
        </w:rPr>
        <w:t xml:space="preserve">نتايج </w:t>
      </w:r>
      <w:r w:rsidRPr="00B349BF">
        <w:rPr>
          <w:rFonts w:hint="cs"/>
          <w:rtl/>
        </w:rPr>
        <w:t xml:space="preserve">يک الگوريتم </w:t>
      </w:r>
      <w:r>
        <w:rPr>
          <w:rFonts w:hint="cs"/>
          <w:rtl/>
        </w:rPr>
        <w:t xml:space="preserve">معين </w:t>
      </w:r>
      <w:r w:rsidRPr="00B349BF">
        <w:rPr>
          <w:rFonts w:hint="cs"/>
          <w:rtl/>
        </w:rPr>
        <w:t>را در ناهمگونی</w:t>
      </w:r>
      <w:r w:rsidRPr="00B349BF">
        <w:rPr>
          <w:rFonts w:hint="eastAsia"/>
          <w:rtl/>
        </w:rPr>
        <w:t>‌های مختلف</w:t>
      </w:r>
      <w:r w:rsidRPr="00B349BF">
        <w:rPr>
          <w:rFonts w:hint="cs"/>
          <w:rtl/>
        </w:rPr>
        <w:t xml:space="preserve"> کارها </w:t>
      </w:r>
      <w:r>
        <w:rPr>
          <w:rFonts w:hint="cs"/>
          <w:rtl/>
        </w:rPr>
        <w:t>بررسی</w:t>
      </w:r>
      <w:r w:rsidRPr="00B349BF">
        <w:rPr>
          <w:rFonts w:hint="cs"/>
          <w:rtl/>
        </w:rPr>
        <w:t xml:space="preserve"> کرد. برای راحتی واحد طول را </w:t>
      </w:r>
      <w:r w:rsidRPr="00B349BF">
        <w:t>MI</w:t>
      </w:r>
      <w:r w:rsidRPr="00B349BF">
        <w:rPr>
          <w:rFonts w:hint="cs"/>
          <w:rtl/>
        </w:rPr>
        <w:t xml:space="preserve">1000 قرار می‌دهيم و برای </w:t>
      </w:r>
      <w:r>
        <w:rPr>
          <w:rFonts w:hint="cs"/>
          <w:rtl/>
        </w:rPr>
        <w:t>مثال،</w:t>
      </w:r>
      <w:r w:rsidRPr="00B349BF">
        <w:rPr>
          <w:rFonts w:hint="cs"/>
          <w:rtl/>
        </w:rPr>
        <w:t xml:space="preserve"> محدود</w:t>
      </w:r>
      <w:r>
        <w:rPr>
          <w:rFonts w:hint="cs"/>
          <w:rtl/>
        </w:rPr>
        <w:t>ه‌ی</w:t>
      </w:r>
      <w:r w:rsidRPr="00B349BF">
        <w:rPr>
          <w:rFonts w:hint="cs"/>
          <w:rtl/>
        </w:rPr>
        <w:t xml:space="preserve"> ناهمگون‌ترين حالت را به صورت (200...10) بيان می‌کنيم.</w:t>
      </w:r>
    </w:p>
    <w:p w:rsidR="007D3EBD" w:rsidRDefault="007D3EBD" w:rsidP="000B4CE1">
      <w:pPr>
        <w:pStyle w:val="MyParagraph"/>
        <w:rPr>
          <w:rtl/>
        </w:rPr>
      </w:pPr>
      <w:r>
        <w:rPr>
          <w:rFonts w:hint="cs"/>
          <w:rtl/>
        </w:rPr>
        <w:t xml:space="preserve">شرايط انجام آزمايش شبيه‌سازی در </w:t>
      </w:r>
      <w:r w:rsidR="00A97EEC">
        <w:rPr>
          <w:rFonts w:hint="cs"/>
          <w:rtl/>
        </w:rPr>
        <w:t xml:space="preserve">جدول </w:t>
      </w:r>
      <w:r w:rsidR="000B4CE1">
        <w:rPr>
          <w:rFonts w:hint="cs"/>
          <w:rtl/>
        </w:rPr>
        <w:t>5</w:t>
      </w:r>
      <w:r w:rsidR="00A97EEC">
        <w:rPr>
          <w:rFonts w:hint="cs"/>
          <w:rtl/>
        </w:rPr>
        <w:t>-</w:t>
      </w:r>
      <w:r w:rsidR="001C6752">
        <w:rPr>
          <w:rFonts w:hint="cs"/>
          <w:rtl/>
        </w:rPr>
        <w:t>11</w:t>
      </w:r>
      <w:r>
        <w:rPr>
          <w:rFonts w:hint="cs"/>
          <w:rtl/>
        </w:rPr>
        <w:t xml:space="preserve"> آمده است. پارامتر محدوده‌ی طول کارها، متغير است و آزمايش‌ها در محدوده‌های مختلف (يعنی ناهمگونی‌های مختلف) انجام می‌شود. پارامتر تعداد آزمايش‌ها مشخص می‌کند که برای بدست آوردن مقادير زمان اجرای الگوريتم‌ها در يک ناهمگونی معين تعداد 20 آزمايش انجام شده و سپس ميانگين مقادير برای بررسی، انتخاب شده است. </w:t>
      </w:r>
    </w:p>
    <w:p w:rsidR="00945CA7" w:rsidRPr="00B902EB" w:rsidRDefault="00B902EB" w:rsidP="00B902EB">
      <w:pPr>
        <w:pStyle w:val="Caption"/>
        <w:bidi/>
        <w:jc w:val="center"/>
        <w:rPr>
          <w:rFonts w:ascii="B Nazanin" w:cs="B Nazanin"/>
          <w:color w:val="auto"/>
          <w:sz w:val="22"/>
          <w:szCs w:val="22"/>
          <w:rtl/>
        </w:rPr>
      </w:pPr>
      <w:bookmarkStart w:id="944" w:name="_Toc271851127"/>
      <w:bookmarkStart w:id="945" w:name="_Toc272055005"/>
      <w:r w:rsidRPr="00B902EB">
        <w:rPr>
          <w:rFonts w:cs="B Nazanin" w:hint="eastAsia"/>
          <w:color w:val="auto"/>
          <w:sz w:val="22"/>
          <w:szCs w:val="22"/>
          <w:rtl/>
          <w:lang w:bidi="ar-SA"/>
        </w:rPr>
        <w:t>جدول</w:t>
      </w:r>
      <w:r w:rsidRPr="00B902EB">
        <w:rPr>
          <w:rFonts w:cs="B Nazanin"/>
          <w:color w:val="auto"/>
          <w:sz w:val="22"/>
          <w:szCs w:val="22"/>
          <w:rtl/>
          <w:lang w:bidi="ar-SA"/>
        </w:rPr>
        <w:t xml:space="preserve">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11</w:t>
      </w:r>
      <w:r w:rsidR="002A4878">
        <w:rPr>
          <w:rFonts w:cs="B Nazanin"/>
          <w:color w:val="auto"/>
          <w:sz w:val="22"/>
          <w:szCs w:val="22"/>
          <w:rtl/>
          <w:lang w:bidi="ar-SA"/>
        </w:rPr>
        <w:fldChar w:fldCharType="end"/>
      </w:r>
      <w:r w:rsidR="00945CA7" w:rsidRPr="00B902EB">
        <w:rPr>
          <w:rFonts w:ascii="B Nazanin" w:cs="B Nazanin" w:hint="cs"/>
          <w:color w:val="auto"/>
          <w:sz w:val="22"/>
          <w:szCs w:val="22"/>
          <w:rtl/>
        </w:rPr>
        <w:t xml:space="preserve">: </w:t>
      </w:r>
      <w:r w:rsidR="00945CA7" w:rsidRPr="00B902EB">
        <w:rPr>
          <w:rFonts w:cs="B Nazanin" w:hint="cs"/>
          <w:color w:val="auto"/>
          <w:sz w:val="22"/>
          <w:szCs w:val="22"/>
          <w:rtl/>
          <w:lang w:bidi="ar-SA"/>
        </w:rPr>
        <w:t xml:space="preserve">شرايط آزمايش بهينه‌سازی زمان در ناهمگونی‌های مختلف و بودجه </w:t>
      </w:r>
      <w:r w:rsidR="00945CA7" w:rsidRPr="00B902EB">
        <w:rPr>
          <w:rFonts w:ascii="B Nazanin" w:cs="B Nazanin" w:hint="cs"/>
          <w:color w:val="auto"/>
          <w:sz w:val="22"/>
          <w:szCs w:val="22"/>
          <w:rtl/>
        </w:rPr>
        <w:t>150000</w:t>
      </w:r>
      <w:bookmarkEnd w:id="944"/>
      <w:bookmarkEnd w:id="945"/>
    </w:p>
    <w:tbl>
      <w:tblPr>
        <w:bidiVisual/>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6"/>
        <w:gridCol w:w="1006"/>
        <w:gridCol w:w="1006"/>
        <w:gridCol w:w="1006"/>
        <w:gridCol w:w="1006"/>
        <w:gridCol w:w="1006"/>
        <w:gridCol w:w="1006"/>
      </w:tblGrid>
      <w:tr w:rsidR="00945CA7" w:rsidRPr="00741D58">
        <w:trPr>
          <w:trHeight w:val="678"/>
        </w:trPr>
        <w:tc>
          <w:tcPr>
            <w:tcW w:w="1006" w:type="dxa"/>
            <w:shd w:val="clear" w:color="auto" w:fill="BFBFBF"/>
            <w:vAlign w:val="center"/>
          </w:tcPr>
          <w:p w:rsidR="00945CA7" w:rsidRPr="00741D58" w:rsidRDefault="00945CA7" w:rsidP="00741D58">
            <w:pPr>
              <w:pStyle w:val="MyFigureCaption"/>
              <w:bidi/>
              <w:spacing w:before="120" w:line="288" w:lineRule="auto"/>
              <w:rPr>
                <w:rFonts w:ascii="B Nazanin"/>
                <w:color w:val="auto"/>
                <w:sz w:val="22"/>
                <w:rtl/>
                <w:lang w:bidi="fa-IR"/>
              </w:rPr>
            </w:pPr>
            <w:r w:rsidRPr="00741D58">
              <w:rPr>
                <w:rFonts w:hint="cs"/>
                <w:color w:val="auto"/>
                <w:sz w:val="22"/>
                <w:rtl/>
                <w:lang w:bidi="fa-IR"/>
              </w:rPr>
              <w:t>پارامتر</w:t>
            </w:r>
          </w:p>
        </w:tc>
        <w:tc>
          <w:tcPr>
            <w:tcW w:w="1006" w:type="dxa"/>
            <w:vAlign w:val="center"/>
          </w:tcPr>
          <w:p w:rsidR="00945CA7" w:rsidRPr="00741D58" w:rsidRDefault="00945CA7" w:rsidP="00741D58">
            <w:pPr>
              <w:pStyle w:val="MyFigureCaption"/>
              <w:bidi/>
              <w:spacing w:before="120" w:line="288" w:lineRule="auto"/>
              <w:rPr>
                <w:rFonts w:ascii="B Nazanin"/>
                <w:b w:val="0"/>
                <w:bCs w:val="0"/>
                <w:color w:val="auto"/>
                <w:sz w:val="22"/>
                <w:rtl/>
                <w:lang w:bidi="fa-IR"/>
              </w:rPr>
            </w:pPr>
            <w:r w:rsidRPr="00741D58">
              <w:rPr>
                <w:rFonts w:hint="cs"/>
                <w:b w:val="0"/>
                <w:bCs w:val="0"/>
                <w:color w:val="auto"/>
                <w:sz w:val="22"/>
                <w:rtl/>
                <w:lang w:bidi="fa-IR"/>
              </w:rPr>
              <w:t>الگوريتم</w:t>
            </w:r>
          </w:p>
        </w:tc>
        <w:tc>
          <w:tcPr>
            <w:tcW w:w="1006" w:type="dxa"/>
            <w:vAlign w:val="center"/>
          </w:tcPr>
          <w:p w:rsidR="00945CA7" w:rsidRPr="00741D58" w:rsidRDefault="00945CA7"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تعداد کاربر</w:t>
            </w:r>
          </w:p>
        </w:tc>
        <w:tc>
          <w:tcPr>
            <w:tcW w:w="1006" w:type="dxa"/>
            <w:vAlign w:val="center"/>
          </w:tcPr>
          <w:p w:rsidR="00945CA7" w:rsidRPr="00741D58" w:rsidRDefault="00945CA7"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تعداد کارها</w:t>
            </w:r>
          </w:p>
        </w:tc>
        <w:tc>
          <w:tcPr>
            <w:tcW w:w="1006" w:type="dxa"/>
            <w:vAlign w:val="center"/>
          </w:tcPr>
          <w:p w:rsidR="00945CA7" w:rsidRPr="00741D58" w:rsidRDefault="00945CA7" w:rsidP="00741D58">
            <w:pPr>
              <w:pStyle w:val="MyFigureCaption"/>
              <w:bidi/>
              <w:spacing w:before="120" w:line="288" w:lineRule="auto"/>
              <w:rPr>
                <w:rFonts w:ascii="B Nazanin"/>
                <w:b w:val="0"/>
                <w:bCs w:val="0"/>
                <w:color w:val="auto"/>
                <w:sz w:val="22"/>
                <w:rtl/>
                <w:lang w:bidi="fa-IR"/>
              </w:rPr>
            </w:pPr>
            <w:r w:rsidRPr="00741D58">
              <w:rPr>
                <w:rFonts w:hint="cs"/>
                <w:b w:val="0"/>
                <w:bCs w:val="0"/>
                <w:color w:val="auto"/>
                <w:sz w:val="22"/>
                <w:rtl/>
                <w:lang w:bidi="fa-IR"/>
              </w:rPr>
              <w:t>مهلت</w:t>
            </w:r>
          </w:p>
        </w:tc>
        <w:tc>
          <w:tcPr>
            <w:tcW w:w="1006" w:type="dxa"/>
            <w:vAlign w:val="center"/>
          </w:tcPr>
          <w:p w:rsidR="00945CA7" w:rsidRPr="00741D58" w:rsidRDefault="00945CA7"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بودجه</w:t>
            </w:r>
          </w:p>
        </w:tc>
        <w:tc>
          <w:tcPr>
            <w:tcW w:w="1006" w:type="dxa"/>
            <w:vAlign w:val="center"/>
          </w:tcPr>
          <w:p w:rsidR="00945CA7" w:rsidRPr="00741D58" w:rsidRDefault="00945CA7"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محدوده‌ی طول کارها</w:t>
            </w:r>
          </w:p>
        </w:tc>
        <w:tc>
          <w:tcPr>
            <w:tcW w:w="1006" w:type="dxa"/>
            <w:vAlign w:val="center"/>
          </w:tcPr>
          <w:p w:rsidR="00945CA7" w:rsidRPr="00741D58" w:rsidRDefault="00945CA7" w:rsidP="00741D58">
            <w:pPr>
              <w:keepNext/>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پيکربندی منابع</w:t>
            </w:r>
          </w:p>
        </w:tc>
        <w:tc>
          <w:tcPr>
            <w:tcW w:w="1006" w:type="dxa"/>
            <w:vAlign w:val="center"/>
          </w:tcPr>
          <w:p w:rsidR="00945CA7" w:rsidRPr="00741D58" w:rsidRDefault="00945CA7" w:rsidP="00741D58">
            <w:pPr>
              <w:spacing w:before="120" w:after="0" w:line="240" w:lineRule="auto"/>
              <w:jc w:val="center"/>
              <w:rPr>
                <w:rFonts w:ascii="Times New Roman" w:hAnsi="Times New Roman" w:cs="B Nazanin"/>
                <w:sz w:val="20"/>
                <w:szCs w:val="20"/>
                <w:rtl/>
                <w:lang w:bidi="fa-IR"/>
              </w:rPr>
            </w:pPr>
            <w:r w:rsidRPr="00741D58">
              <w:rPr>
                <w:rFonts w:ascii="Times New Roman" w:hAnsi="Times New Roman" w:cs="B Nazanin" w:hint="cs"/>
                <w:sz w:val="20"/>
                <w:szCs w:val="20"/>
                <w:rtl/>
                <w:lang w:bidi="fa-IR"/>
              </w:rPr>
              <w:t>تعداد آزمايش‌ها</w:t>
            </w:r>
          </w:p>
        </w:tc>
      </w:tr>
      <w:tr w:rsidR="00945CA7" w:rsidRPr="00741D58">
        <w:trPr>
          <w:trHeight w:val="548"/>
        </w:trPr>
        <w:tc>
          <w:tcPr>
            <w:tcW w:w="1006" w:type="dxa"/>
            <w:shd w:val="clear" w:color="auto" w:fill="BFBFBF"/>
            <w:vAlign w:val="center"/>
          </w:tcPr>
          <w:p w:rsidR="00945CA7" w:rsidRPr="00741D58" w:rsidRDefault="00945CA7" w:rsidP="00741D58">
            <w:pPr>
              <w:pStyle w:val="MyFigureCaption"/>
              <w:bidi/>
              <w:spacing w:before="120" w:line="288" w:lineRule="auto"/>
              <w:rPr>
                <w:rFonts w:ascii="B Nazanin"/>
                <w:color w:val="auto"/>
                <w:sz w:val="22"/>
                <w:rtl/>
                <w:lang w:bidi="fa-IR"/>
              </w:rPr>
            </w:pPr>
            <w:r w:rsidRPr="00741D58">
              <w:rPr>
                <w:rFonts w:hint="cs"/>
                <w:color w:val="auto"/>
                <w:sz w:val="22"/>
                <w:rtl/>
                <w:lang w:bidi="fa-IR"/>
              </w:rPr>
              <w:t>مقدار</w:t>
            </w:r>
          </w:p>
        </w:tc>
        <w:tc>
          <w:tcPr>
            <w:tcW w:w="1006" w:type="dxa"/>
            <w:vAlign w:val="center"/>
          </w:tcPr>
          <w:p w:rsidR="00945CA7" w:rsidRPr="00741D58" w:rsidRDefault="00945CA7" w:rsidP="00741D58">
            <w:pPr>
              <w:pStyle w:val="MyFigureCaption"/>
              <w:bidi/>
              <w:spacing w:before="120" w:line="288" w:lineRule="auto"/>
              <w:rPr>
                <w:rFonts w:ascii="Lucida Sans Unicode" w:hAnsi="Lucida Sans Unicode"/>
                <w:b w:val="0"/>
                <w:bCs w:val="0"/>
                <w:color w:val="auto"/>
                <w:sz w:val="22"/>
                <w:lang w:bidi="fa-IR"/>
              </w:rPr>
            </w:pPr>
            <w:r w:rsidRPr="00741D58">
              <w:rPr>
                <w:rFonts w:hint="cs"/>
                <w:b w:val="0"/>
                <w:bCs w:val="0"/>
                <w:color w:val="auto"/>
                <w:sz w:val="22"/>
                <w:rtl/>
                <w:lang w:bidi="fa-IR"/>
              </w:rPr>
              <w:t>متغير</w:t>
            </w:r>
          </w:p>
        </w:tc>
        <w:tc>
          <w:tcPr>
            <w:tcW w:w="1006" w:type="dxa"/>
            <w:vAlign w:val="center"/>
          </w:tcPr>
          <w:p w:rsidR="00945CA7" w:rsidRPr="00741D58" w:rsidRDefault="00945CA7"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1</w:t>
            </w:r>
          </w:p>
        </w:tc>
        <w:tc>
          <w:tcPr>
            <w:tcW w:w="1006" w:type="dxa"/>
            <w:vAlign w:val="center"/>
          </w:tcPr>
          <w:p w:rsidR="00945CA7" w:rsidRPr="00741D58" w:rsidRDefault="00945CA7"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200</w:t>
            </w:r>
          </w:p>
        </w:tc>
        <w:tc>
          <w:tcPr>
            <w:tcW w:w="1006" w:type="dxa"/>
            <w:vAlign w:val="center"/>
          </w:tcPr>
          <w:p w:rsidR="00945CA7" w:rsidRPr="00741D58" w:rsidRDefault="00945CA7" w:rsidP="00741D58">
            <w:pPr>
              <w:pStyle w:val="MyFigureCaption"/>
              <w:bidi/>
              <w:spacing w:before="120" w:line="288" w:lineRule="auto"/>
              <w:rPr>
                <w:rFonts w:ascii="B Nazanin"/>
                <w:b w:val="0"/>
                <w:bCs w:val="0"/>
                <w:color w:val="auto"/>
                <w:sz w:val="22"/>
                <w:rtl/>
                <w:lang w:bidi="fa-IR"/>
              </w:rPr>
            </w:pPr>
            <w:r w:rsidRPr="00741D58">
              <w:rPr>
                <w:rFonts w:ascii="B Nazanin" w:hint="cs"/>
                <w:b w:val="0"/>
                <w:bCs w:val="0"/>
                <w:color w:val="auto"/>
                <w:sz w:val="22"/>
                <w:rtl/>
                <w:lang w:bidi="fa-IR"/>
              </w:rPr>
              <w:t>20000</w:t>
            </w:r>
          </w:p>
        </w:tc>
        <w:tc>
          <w:tcPr>
            <w:tcW w:w="1006" w:type="dxa"/>
            <w:vAlign w:val="center"/>
          </w:tcPr>
          <w:p w:rsidR="00945CA7" w:rsidRPr="00741D58" w:rsidRDefault="00945CA7" w:rsidP="00741D58">
            <w:pPr>
              <w:pStyle w:val="MyFigureCaption"/>
              <w:bidi/>
              <w:spacing w:before="120" w:line="288" w:lineRule="auto"/>
              <w:rPr>
                <w:rFonts w:ascii="B Nazanin"/>
                <w:b w:val="0"/>
                <w:bCs w:val="0"/>
                <w:color w:val="auto"/>
                <w:sz w:val="22"/>
                <w:rtl/>
                <w:lang w:bidi="fa-IR"/>
              </w:rPr>
            </w:pPr>
            <w:r w:rsidRPr="00741D58">
              <w:rPr>
                <w:rFonts w:ascii="B Nazanin" w:hint="cs"/>
                <w:b w:val="0"/>
                <w:bCs w:val="0"/>
                <w:color w:val="auto"/>
                <w:sz w:val="22"/>
                <w:rtl/>
                <w:lang w:bidi="fa-IR"/>
              </w:rPr>
              <w:t>150000</w:t>
            </w:r>
          </w:p>
        </w:tc>
        <w:tc>
          <w:tcPr>
            <w:tcW w:w="1006" w:type="dxa"/>
            <w:vAlign w:val="center"/>
          </w:tcPr>
          <w:p w:rsidR="00945CA7" w:rsidRPr="00741D58" w:rsidRDefault="00A72E75" w:rsidP="00741D58">
            <w:pPr>
              <w:pStyle w:val="MyFigureCaption"/>
              <w:bidi/>
              <w:spacing w:before="120" w:line="288" w:lineRule="auto"/>
              <w:rPr>
                <w:b w:val="0"/>
                <w:bCs w:val="0"/>
                <w:color w:val="auto"/>
                <w:sz w:val="22"/>
                <w:rtl/>
                <w:lang w:bidi="fa-IR"/>
              </w:rPr>
            </w:pPr>
            <w:r w:rsidRPr="00741D58">
              <w:rPr>
                <w:rFonts w:hint="cs"/>
                <w:b w:val="0"/>
                <w:bCs w:val="0"/>
                <w:color w:val="auto"/>
                <w:sz w:val="22"/>
                <w:rtl/>
                <w:lang w:bidi="fa-IR"/>
              </w:rPr>
              <w:t>متغير</w:t>
            </w:r>
          </w:p>
        </w:tc>
        <w:tc>
          <w:tcPr>
            <w:tcW w:w="1006" w:type="dxa"/>
            <w:vAlign w:val="center"/>
          </w:tcPr>
          <w:p w:rsidR="00945CA7" w:rsidRPr="00741D58" w:rsidRDefault="00945CA7" w:rsidP="00741D58">
            <w:pPr>
              <w:pStyle w:val="MyFigureCaption"/>
              <w:bidi/>
              <w:spacing w:before="120" w:line="288" w:lineRule="auto"/>
              <w:rPr>
                <w:rFonts w:ascii="B Nazanin"/>
                <w:b w:val="0"/>
                <w:bCs w:val="0"/>
                <w:color w:val="auto"/>
                <w:sz w:val="22"/>
                <w:rtl/>
                <w:lang w:bidi="fa-IR"/>
              </w:rPr>
            </w:pPr>
            <w:r w:rsidRPr="00741D58">
              <w:rPr>
                <w:rFonts w:cs="Times New Roman"/>
                <w:b w:val="0"/>
                <w:bCs w:val="0"/>
                <w:color w:val="auto"/>
                <w:lang w:bidi="fa-IR"/>
              </w:rPr>
              <w:t>GR1</w:t>
            </w:r>
          </w:p>
        </w:tc>
        <w:tc>
          <w:tcPr>
            <w:tcW w:w="1006" w:type="dxa"/>
            <w:vAlign w:val="center"/>
          </w:tcPr>
          <w:p w:rsidR="00945CA7" w:rsidRPr="00741D58" w:rsidRDefault="00945CA7" w:rsidP="00741D58">
            <w:pPr>
              <w:pStyle w:val="MyFigureCaption"/>
              <w:bidi/>
              <w:spacing w:before="120" w:line="288" w:lineRule="auto"/>
              <w:rPr>
                <w:rFonts w:ascii="B Nazanin"/>
                <w:b w:val="0"/>
                <w:bCs w:val="0"/>
                <w:color w:val="auto"/>
                <w:sz w:val="22"/>
                <w:rtl/>
                <w:lang w:bidi="fa-IR"/>
              </w:rPr>
            </w:pPr>
            <w:r w:rsidRPr="00741D58">
              <w:rPr>
                <w:rFonts w:ascii="B Nazanin"/>
                <w:b w:val="0"/>
                <w:bCs w:val="0"/>
                <w:color w:val="auto"/>
                <w:sz w:val="22"/>
                <w:lang w:bidi="fa-IR"/>
              </w:rPr>
              <w:t>20</w:t>
            </w:r>
          </w:p>
        </w:tc>
      </w:tr>
    </w:tbl>
    <w:p w:rsidR="00945CA7" w:rsidRDefault="00945CA7" w:rsidP="00750CC7">
      <w:pPr>
        <w:pStyle w:val="MyParagraph"/>
        <w:rPr>
          <w:b/>
          <w:bCs/>
          <w:sz w:val="24"/>
          <w:rtl/>
        </w:rPr>
      </w:pPr>
      <w:r w:rsidRPr="00750CC7">
        <w:rPr>
          <w:rFonts w:hint="cs"/>
          <w:rtl/>
        </w:rPr>
        <w:t xml:space="preserve">از آنجایی که اتوماتای مدل </w:t>
      </w:r>
      <w:r w:rsidRPr="00750CC7">
        <w:t>S</w:t>
      </w:r>
      <w:r w:rsidRPr="00750CC7">
        <w:rPr>
          <w:rFonts w:hint="cs"/>
          <w:rtl/>
        </w:rPr>
        <w:t xml:space="preserve"> زمان بهتری را نسبت به اتوماتای استاندارد ارائه می کند. این اتوماتا برای بررسی انتخاب می شود. در انواع مدل </w:t>
      </w:r>
      <w:r w:rsidRPr="00750CC7">
        <w:t>S</w:t>
      </w:r>
      <w:r w:rsidRPr="00750CC7">
        <w:rPr>
          <w:rFonts w:hint="cs"/>
          <w:rtl/>
        </w:rPr>
        <w:t xml:space="preserve"> اتوماتای </w:t>
      </w:r>
      <w:r w:rsidRPr="00750CC7">
        <w:t>S-L</w:t>
      </w:r>
      <w:r w:rsidRPr="005553DB">
        <w:rPr>
          <w:vertAlign w:val="subscript"/>
        </w:rPr>
        <w:t>ReP</w:t>
      </w:r>
      <w:r w:rsidRPr="00750CC7">
        <w:rPr>
          <w:rFonts w:hint="cs"/>
          <w:rtl/>
        </w:rPr>
        <w:t xml:space="preserve"> نتیجه بهتری را ارائه کرده است. بنابر این، تنها نتایج را در این اتوماتا مورد ارزیابی قرار می دهیم.</w:t>
      </w:r>
      <w:r w:rsidR="00750CC7" w:rsidRPr="00750CC7">
        <w:rPr>
          <w:rFonts w:hint="cs"/>
          <w:rtl/>
        </w:rPr>
        <w:t xml:space="preserve"> </w:t>
      </w:r>
      <w:r w:rsidR="00750CC7">
        <w:rPr>
          <w:rFonts w:hint="cs"/>
          <w:rtl/>
        </w:rPr>
        <w:t>برای هر ناهمگونی، تعداد 20 آزمايش انجام داديم و ميانگين مقادير بدست آمده را برای هر کدام از الگوريتم‌ها، به عنوان زمان متوسط اجرای کارها در نظر گرفتيم. اين عمل، همانند آنچه در آزمايش‌های بودجه‌ی متغير در بخش قبل آمد، انجام می‌شود.</w:t>
      </w:r>
    </w:p>
    <w:p w:rsidR="007D3EBD" w:rsidRDefault="007D3EBD" w:rsidP="000B4CE1">
      <w:pPr>
        <w:pStyle w:val="MyParagraph"/>
        <w:rPr>
          <w:rtl/>
        </w:rPr>
      </w:pPr>
      <w:r>
        <w:rPr>
          <w:rFonts w:hint="cs"/>
          <w:rtl/>
        </w:rPr>
        <w:lastRenderedPageBreak/>
        <w:t xml:space="preserve">نتايج آزمايش‌های انجام شده برای مقايسه‌ی الگوريتم‌های بهينه‌سازی زمان، در </w:t>
      </w:r>
      <w:r w:rsidR="00A97EEC">
        <w:rPr>
          <w:rFonts w:hint="cs"/>
          <w:rtl/>
        </w:rPr>
        <w:t xml:space="preserve">جدول </w:t>
      </w:r>
      <w:r w:rsidR="000B4CE1">
        <w:rPr>
          <w:rFonts w:hint="cs"/>
          <w:rtl/>
        </w:rPr>
        <w:t>5</w:t>
      </w:r>
      <w:r w:rsidR="00A97EEC">
        <w:rPr>
          <w:rFonts w:hint="cs"/>
          <w:rtl/>
        </w:rPr>
        <w:t>-</w:t>
      </w:r>
      <w:r w:rsidR="001C6752">
        <w:rPr>
          <w:rFonts w:hint="cs"/>
          <w:rtl/>
        </w:rPr>
        <w:t>12</w:t>
      </w:r>
      <w:r w:rsidR="00A97EEC">
        <w:rPr>
          <w:rFonts w:hint="cs"/>
          <w:rtl/>
        </w:rPr>
        <w:t xml:space="preserve"> </w:t>
      </w:r>
      <w:r>
        <w:rPr>
          <w:rFonts w:hint="cs"/>
          <w:rtl/>
        </w:rPr>
        <w:t xml:space="preserve"> آورده شده است. ستون اول، محدوده‌ی توزيع طول کارها را نشان می‌دهد. اين محدوده از همگون‌ترين حالت يعنی (110...100) شروع می‌شود و با افزايش 10هزار واحد از هر دو طرف در هر مرحله، به ناهمگون‌ترين حالت يعنی محدوده‌ی (200...10) می‌رسد. ستون‌های بعدی هر کدام نمايانگر يکی از الگوريتم‌ها می‌باشد و ستون آخر، مقدار مينيمم را برای زمان محاسبات در آن ناهمگونی نشان می‌دهد. اين مينيمم در بيشتر موارد برای هيچ الگوريتمی دست يافتنی نيست. هر کدام از خانه‌های جدول، مقدار زمان اجرای کارها را برای الگوريتم زمانبندی مربوطه و در ناهمگونی مورد نظر مشخص می‌کند. برای مثال، الگوريتم زمانبندی </w:t>
      </w:r>
      <w:r>
        <w:t>AEBTO</w:t>
      </w:r>
      <w:r>
        <w:rPr>
          <w:rFonts w:hint="cs"/>
          <w:rtl/>
        </w:rPr>
        <w:t xml:space="preserve">، کارهايي را که دارای ناهمگونی (170...40) می‌باشند (تعداد 200 کار)، در مدت زمان 17250 واحد انجام می‌دهد و الگوريتم </w:t>
      </w:r>
      <w:r w:rsidR="00466634">
        <w:t>ALATO</w:t>
      </w:r>
      <w:r w:rsidR="00466634" w:rsidRPr="00E44769">
        <w:rPr>
          <w:rFonts w:hint="cs"/>
          <w:rtl/>
          <w:lang w:bidi="ar-SA"/>
        </w:rPr>
        <w:t xml:space="preserve"> </w:t>
      </w:r>
      <w:r>
        <w:rPr>
          <w:rFonts w:hint="cs"/>
          <w:rtl/>
        </w:rPr>
        <w:t>در همين شرايط، برای اجرای کارها به زمان 17220 واحد نياز دارد.</w:t>
      </w:r>
    </w:p>
    <w:p w:rsidR="00750CC7" w:rsidRPr="00B902EB" w:rsidRDefault="00B902EB" w:rsidP="00B902EB">
      <w:pPr>
        <w:pStyle w:val="Caption"/>
        <w:bidi/>
        <w:jc w:val="center"/>
        <w:rPr>
          <w:rFonts w:ascii="B Nazanin" w:cs="B Nazanin"/>
          <w:color w:val="auto"/>
          <w:sz w:val="22"/>
          <w:szCs w:val="22"/>
          <w:rtl/>
        </w:rPr>
      </w:pPr>
      <w:bookmarkStart w:id="946" w:name="_Toc271851128"/>
      <w:bookmarkStart w:id="947" w:name="_Toc272055006"/>
      <w:r w:rsidRPr="00B902EB">
        <w:rPr>
          <w:rFonts w:cs="B Nazanin"/>
          <w:color w:val="auto"/>
          <w:sz w:val="22"/>
          <w:szCs w:val="22"/>
          <w:rtl/>
          <w:lang w:bidi="ar-SA"/>
        </w:rPr>
        <w:t xml:space="preserve">جدول </w:t>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STYLEREF</w:instrText>
      </w:r>
      <w:r w:rsidR="00454BA0">
        <w:rPr>
          <w:rFonts w:cs="B Nazanin"/>
          <w:color w:val="auto"/>
          <w:sz w:val="22"/>
          <w:szCs w:val="22"/>
          <w:rtl/>
          <w:lang w:bidi="ar-SA"/>
        </w:rPr>
        <w:instrText xml:space="preserve"> 1 \</w:instrText>
      </w:r>
      <w:r w:rsidR="00454BA0">
        <w:rPr>
          <w:rFonts w:cs="B Nazanin"/>
          <w:color w:val="auto"/>
          <w:sz w:val="22"/>
          <w:szCs w:val="22"/>
          <w:lang w:bidi="ar-SA"/>
        </w:rPr>
        <w:instrText>s</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454BA0">
        <w:rPr>
          <w:rFonts w:cs="B Nazanin"/>
          <w:color w:val="auto"/>
          <w:sz w:val="22"/>
          <w:szCs w:val="22"/>
          <w:rtl/>
          <w:lang w:bidi="ar-SA"/>
        </w:rPr>
        <w:noBreakHyphen/>
      </w:r>
      <w:r w:rsidR="002A4878">
        <w:rPr>
          <w:rFonts w:cs="B Nazanin"/>
          <w:color w:val="auto"/>
          <w:sz w:val="22"/>
          <w:szCs w:val="22"/>
          <w:rtl/>
          <w:lang w:bidi="ar-SA"/>
        </w:rPr>
        <w:fldChar w:fldCharType="begin"/>
      </w:r>
      <w:r w:rsidR="00454BA0">
        <w:rPr>
          <w:rFonts w:cs="B Nazanin"/>
          <w:color w:val="auto"/>
          <w:sz w:val="22"/>
          <w:szCs w:val="22"/>
          <w:rtl/>
          <w:lang w:bidi="ar-SA"/>
        </w:rPr>
        <w:instrText xml:space="preserve"> </w:instrText>
      </w:r>
      <w:r w:rsidR="00454BA0">
        <w:rPr>
          <w:rFonts w:cs="B Nazanin"/>
          <w:color w:val="auto"/>
          <w:sz w:val="22"/>
          <w:szCs w:val="22"/>
          <w:lang w:bidi="ar-SA"/>
        </w:rPr>
        <w:instrText>SEQ</w:instrText>
      </w:r>
      <w:r w:rsidR="00454BA0">
        <w:rPr>
          <w:rFonts w:cs="B Nazanin"/>
          <w:color w:val="auto"/>
          <w:sz w:val="22"/>
          <w:szCs w:val="22"/>
          <w:rtl/>
          <w:lang w:bidi="ar-SA"/>
        </w:rPr>
        <w:instrText xml:space="preserve"> جدول \* </w:instrText>
      </w:r>
      <w:r w:rsidR="00454BA0">
        <w:rPr>
          <w:rFonts w:cs="B Nazanin"/>
          <w:color w:val="auto"/>
          <w:sz w:val="22"/>
          <w:szCs w:val="22"/>
          <w:lang w:bidi="ar-SA"/>
        </w:rPr>
        <w:instrText>ARABIC \s 1</w:instrText>
      </w:r>
      <w:r w:rsidR="00454BA0">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12</w:t>
      </w:r>
      <w:r w:rsidR="002A4878">
        <w:rPr>
          <w:rFonts w:cs="B Nazanin"/>
          <w:color w:val="auto"/>
          <w:sz w:val="22"/>
          <w:szCs w:val="22"/>
          <w:rtl/>
          <w:lang w:bidi="ar-SA"/>
        </w:rPr>
        <w:fldChar w:fldCharType="end"/>
      </w:r>
      <w:r w:rsidR="00750CC7" w:rsidRPr="00B902EB">
        <w:rPr>
          <w:rFonts w:ascii="B Nazanin" w:cs="B Nazanin" w:hint="cs"/>
          <w:color w:val="auto"/>
          <w:sz w:val="22"/>
          <w:szCs w:val="22"/>
          <w:rtl/>
        </w:rPr>
        <w:t xml:space="preserve">: </w:t>
      </w:r>
      <w:r w:rsidR="00750CC7" w:rsidRPr="00B902EB">
        <w:rPr>
          <w:rFonts w:cs="B Nazanin" w:hint="cs"/>
          <w:color w:val="auto"/>
          <w:sz w:val="22"/>
          <w:szCs w:val="22"/>
          <w:rtl/>
          <w:lang w:bidi="ar-SA"/>
        </w:rPr>
        <w:t>زمان اجرای برنامه در الگوريتم</w:t>
      </w:r>
      <w:r w:rsidR="00750CC7" w:rsidRPr="00B902EB">
        <w:rPr>
          <w:rFonts w:ascii="B Nazanin" w:cs="B Nazanin" w:hint="eastAsia"/>
          <w:color w:val="auto"/>
          <w:sz w:val="22"/>
          <w:szCs w:val="22"/>
          <w:rtl/>
        </w:rPr>
        <w:t>‌</w:t>
      </w:r>
      <w:r w:rsidR="00750CC7" w:rsidRPr="00B902EB">
        <w:rPr>
          <w:rFonts w:cs="B Nazanin" w:hint="cs"/>
          <w:color w:val="auto"/>
          <w:sz w:val="22"/>
          <w:szCs w:val="22"/>
          <w:rtl/>
          <w:lang w:bidi="ar-SA"/>
        </w:rPr>
        <w:t xml:space="preserve">های بهينه‌سازی زمان با </w:t>
      </w:r>
      <w:r w:rsidR="003D572D" w:rsidRPr="00B902EB">
        <w:rPr>
          <w:rFonts w:cs="B Nazanin" w:hint="cs"/>
          <w:color w:val="auto"/>
          <w:sz w:val="22"/>
          <w:szCs w:val="22"/>
          <w:rtl/>
          <w:lang w:bidi="ar-SA"/>
        </w:rPr>
        <w:t xml:space="preserve">ناهمگونی‌های </w:t>
      </w:r>
      <w:r w:rsidR="00750CC7" w:rsidRPr="00B902EB">
        <w:rPr>
          <w:rFonts w:cs="B Nazanin" w:hint="cs"/>
          <w:color w:val="auto"/>
          <w:sz w:val="22"/>
          <w:szCs w:val="22"/>
          <w:rtl/>
          <w:lang w:bidi="ar-SA"/>
        </w:rPr>
        <w:t>مختلف</w:t>
      </w:r>
      <w:bookmarkEnd w:id="946"/>
      <w:bookmarkEnd w:id="9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76"/>
        <w:gridCol w:w="1476"/>
        <w:gridCol w:w="1476"/>
        <w:gridCol w:w="1476"/>
        <w:gridCol w:w="1476"/>
      </w:tblGrid>
      <w:tr w:rsidR="00750CC7" w:rsidRPr="00741D58">
        <w:tc>
          <w:tcPr>
            <w:tcW w:w="1476" w:type="dxa"/>
            <w:vMerge w:val="restart"/>
            <w:vAlign w:val="center"/>
          </w:tcPr>
          <w:p w:rsidR="00750CC7" w:rsidRPr="00741D58" w:rsidRDefault="003D06B4" w:rsidP="00741D58">
            <w:pPr>
              <w:keepNext/>
              <w:spacing w:after="0" w:line="240" w:lineRule="auto"/>
              <w:jc w:val="center"/>
              <w:rPr>
                <w:rFonts w:ascii="Arial" w:eastAsia="MS Mincho" w:hAnsi="Arial" w:cs="B Nazanin"/>
                <w:b/>
                <w:bCs/>
                <w:sz w:val="20"/>
                <w:szCs w:val="20"/>
                <w:rtl/>
                <w:lang w:eastAsia="ja-JP" w:bidi="fa-IR"/>
              </w:rPr>
            </w:pPr>
            <w:r w:rsidRPr="00741D58">
              <w:rPr>
                <w:rFonts w:ascii="Arial" w:eastAsia="MS Mincho" w:hAnsi="Arial" w:cs="B Nazanin" w:hint="cs"/>
                <w:b/>
                <w:bCs/>
                <w:sz w:val="20"/>
                <w:szCs w:val="20"/>
                <w:rtl/>
                <w:lang w:eastAsia="ja-JP" w:bidi="fa-IR"/>
              </w:rPr>
              <w:t>ناهمگونی</w:t>
            </w:r>
          </w:p>
        </w:tc>
        <w:tc>
          <w:tcPr>
            <w:tcW w:w="7380" w:type="dxa"/>
            <w:gridSpan w:val="5"/>
            <w:vAlign w:val="center"/>
          </w:tcPr>
          <w:p w:rsidR="00750CC7" w:rsidRPr="00741D58" w:rsidRDefault="00750CC7" w:rsidP="00741D58">
            <w:pPr>
              <w:keepNext/>
              <w:spacing w:after="0" w:line="240" w:lineRule="auto"/>
              <w:jc w:val="center"/>
              <w:rPr>
                <w:rFonts w:ascii="Arial" w:eastAsia="MS Mincho" w:hAnsi="Arial" w:cs="B Nazanin"/>
                <w:b/>
                <w:bCs/>
                <w:sz w:val="20"/>
                <w:szCs w:val="20"/>
                <w:rtl/>
                <w:lang w:eastAsia="ja-JP" w:bidi="fa-IR"/>
              </w:rPr>
            </w:pPr>
            <w:r w:rsidRPr="00741D58">
              <w:rPr>
                <w:rFonts w:ascii="Arial" w:eastAsia="MS Mincho" w:hAnsi="Arial" w:cs="B Nazanin" w:hint="cs"/>
                <w:b/>
                <w:bCs/>
                <w:sz w:val="20"/>
                <w:szCs w:val="20"/>
                <w:rtl/>
                <w:lang w:eastAsia="ja-JP" w:bidi="fa-IR"/>
              </w:rPr>
              <w:t>الگوريتم‌ها</w:t>
            </w:r>
          </w:p>
        </w:tc>
      </w:tr>
      <w:tr w:rsidR="00750CC7" w:rsidRPr="00741D58">
        <w:tc>
          <w:tcPr>
            <w:tcW w:w="1476" w:type="dxa"/>
            <w:vMerge/>
          </w:tcPr>
          <w:p w:rsidR="00750CC7" w:rsidRPr="00741D58" w:rsidRDefault="00750CC7" w:rsidP="00741D58">
            <w:pPr>
              <w:pStyle w:val="MyTableCaption"/>
              <w:bidi w:val="0"/>
              <w:rPr>
                <w:sz w:val="22"/>
                <w:szCs w:val="20"/>
                <w:rtl/>
              </w:rPr>
            </w:pPr>
          </w:p>
        </w:tc>
        <w:tc>
          <w:tcPr>
            <w:tcW w:w="1476" w:type="dxa"/>
            <w:vAlign w:val="center"/>
          </w:tcPr>
          <w:p w:rsidR="00750CC7" w:rsidRPr="00741D58" w:rsidRDefault="00750CC7" w:rsidP="00741D58">
            <w:pPr>
              <w:keepNext/>
              <w:spacing w:after="0" w:line="240" w:lineRule="auto"/>
              <w:jc w:val="center"/>
              <w:rPr>
                <w:rFonts w:ascii="Times New Roman" w:eastAsia="MS Mincho" w:hAnsi="Times New Roman" w:cs="Times New Roman"/>
                <w:b/>
                <w:bCs/>
                <w:sz w:val="18"/>
                <w:szCs w:val="18"/>
                <w:lang w:eastAsia="ja-JP"/>
              </w:rPr>
            </w:pPr>
            <w:r w:rsidRPr="00741D58">
              <w:rPr>
                <w:rFonts w:ascii="Times New Roman" w:eastAsia="MS Mincho" w:hAnsi="Times New Roman" w:cs="Times New Roman"/>
                <w:b/>
                <w:bCs/>
                <w:sz w:val="18"/>
                <w:szCs w:val="18"/>
                <w:lang w:eastAsia="ja-JP"/>
              </w:rPr>
              <w:t>BTO</w:t>
            </w:r>
          </w:p>
        </w:tc>
        <w:tc>
          <w:tcPr>
            <w:tcW w:w="1476" w:type="dxa"/>
            <w:vAlign w:val="center"/>
          </w:tcPr>
          <w:p w:rsidR="00750CC7" w:rsidRPr="00741D58" w:rsidRDefault="00750CC7" w:rsidP="00741D58">
            <w:pPr>
              <w:keepNext/>
              <w:spacing w:after="0" w:line="240" w:lineRule="auto"/>
              <w:jc w:val="center"/>
              <w:rPr>
                <w:rFonts w:ascii="Times New Roman" w:eastAsia="MS Mincho" w:hAnsi="Times New Roman" w:cs="Times New Roman"/>
                <w:b/>
                <w:bCs/>
                <w:sz w:val="18"/>
                <w:szCs w:val="18"/>
                <w:lang w:eastAsia="ja-JP"/>
              </w:rPr>
            </w:pPr>
            <w:r w:rsidRPr="00741D58">
              <w:rPr>
                <w:rFonts w:ascii="Times New Roman" w:eastAsia="MS Mincho" w:hAnsi="Times New Roman" w:cs="Times New Roman"/>
                <w:b/>
                <w:bCs/>
                <w:sz w:val="18"/>
                <w:szCs w:val="18"/>
                <w:lang w:eastAsia="ja-JP"/>
              </w:rPr>
              <w:t>AEBTO</w:t>
            </w:r>
          </w:p>
        </w:tc>
        <w:tc>
          <w:tcPr>
            <w:tcW w:w="1476" w:type="dxa"/>
            <w:vAlign w:val="center"/>
          </w:tcPr>
          <w:p w:rsidR="00750CC7" w:rsidRPr="00741D58" w:rsidRDefault="00750CC7" w:rsidP="00741D58">
            <w:pPr>
              <w:keepNext/>
              <w:spacing w:after="0" w:line="240" w:lineRule="auto"/>
              <w:jc w:val="center"/>
              <w:rPr>
                <w:rFonts w:ascii="Times New Roman" w:eastAsia="MS Mincho" w:hAnsi="Times New Roman" w:cs="Times New Roman"/>
                <w:b/>
                <w:bCs/>
                <w:color w:val="00B050"/>
                <w:sz w:val="18"/>
                <w:szCs w:val="18"/>
                <w:lang w:eastAsia="ja-JP"/>
              </w:rPr>
            </w:pPr>
            <w:r w:rsidRPr="00741D58">
              <w:rPr>
                <w:rFonts w:ascii="Times New Roman" w:eastAsia="MS Mincho" w:hAnsi="Times New Roman" w:cs="Times New Roman"/>
                <w:b/>
                <w:bCs/>
                <w:color w:val="00B050"/>
                <w:sz w:val="18"/>
                <w:szCs w:val="18"/>
                <w:lang w:eastAsia="ja-JP"/>
              </w:rPr>
              <w:t>LATO</w:t>
            </w:r>
          </w:p>
        </w:tc>
        <w:tc>
          <w:tcPr>
            <w:tcW w:w="1476" w:type="dxa"/>
            <w:vAlign w:val="center"/>
          </w:tcPr>
          <w:p w:rsidR="00750CC7" w:rsidRPr="00741D58" w:rsidRDefault="00750CC7" w:rsidP="00741D58">
            <w:pPr>
              <w:keepNext/>
              <w:spacing w:after="0" w:line="240" w:lineRule="auto"/>
              <w:jc w:val="center"/>
              <w:rPr>
                <w:rFonts w:ascii="Times New Roman" w:eastAsia="MS Mincho" w:hAnsi="Times New Roman" w:cs="Times New Roman"/>
                <w:b/>
                <w:bCs/>
                <w:color w:val="00B050"/>
                <w:sz w:val="18"/>
                <w:szCs w:val="18"/>
                <w:lang w:eastAsia="ja-JP"/>
              </w:rPr>
            </w:pPr>
            <w:r w:rsidRPr="00741D58">
              <w:rPr>
                <w:rFonts w:ascii="Times New Roman" w:eastAsia="MS Mincho" w:hAnsi="Times New Roman" w:cs="Times New Roman"/>
                <w:b/>
                <w:bCs/>
                <w:color w:val="00B050"/>
                <w:sz w:val="18"/>
                <w:szCs w:val="18"/>
                <w:lang w:eastAsia="ja-JP"/>
              </w:rPr>
              <w:t>ALATO</w:t>
            </w:r>
          </w:p>
        </w:tc>
        <w:tc>
          <w:tcPr>
            <w:tcW w:w="1476" w:type="dxa"/>
            <w:vAlign w:val="center"/>
          </w:tcPr>
          <w:p w:rsidR="00750CC7" w:rsidRPr="00741D58" w:rsidRDefault="00750CC7" w:rsidP="00741D58">
            <w:pPr>
              <w:keepNext/>
              <w:spacing w:after="0" w:line="240" w:lineRule="auto"/>
              <w:jc w:val="center"/>
              <w:rPr>
                <w:rFonts w:ascii="Times New Roman" w:eastAsia="MS Mincho" w:hAnsi="Times New Roman" w:cs="Times New Roman"/>
                <w:b/>
                <w:bCs/>
                <w:sz w:val="18"/>
                <w:szCs w:val="18"/>
                <w:lang w:eastAsia="ja-JP"/>
              </w:rPr>
            </w:pPr>
            <w:r w:rsidRPr="00741D58">
              <w:rPr>
                <w:rFonts w:ascii="Times New Roman" w:eastAsia="MS Mincho" w:hAnsi="Times New Roman" w:cs="Times New Roman"/>
                <w:b/>
                <w:bCs/>
                <w:sz w:val="18"/>
                <w:szCs w:val="18"/>
                <w:lang w:eastAsia="ja-JP"/>
              </w:rPr>
              <w:t>Minimum</w:t>
            </w:r>
          </w:p>
        </w:tc>
      </w:tr>
      <w:tr w:rsidR="002A195B" w:rsidRPr="00741D58">
        <w:tc>
          <w:tcPr>
            <w:tcW w:w="1476" w:type="dxa"/>
            <w:vAlign w:val="center"/>
          </w:tcPr>
          <w:p w:rsidR="002A195B" w:rsidRPr="00741D58" w:rsidRDefault="002A195B" w:rsidP="00741D58">
            <w:pPr>
              <w:keepNext/>
              <w:bidi/>
              <w:spacing w:after="0" w:line="240" w:lineRule="auto"/>
              <w:jc w:val="center"/>
              <w:rPr>
                <w:rFonts w:ascii="Arial" w:eastAsia="MS Mincho" w:hAnsi="Arial"/>
                <w:sz w:val="16"/>
                <w:szCs w:val="16"/>
                <w:lang w:eastAsia="ja-JP"/>
              </w:rPr>
            </w:pPr>
            <w:r w:rsidRPr="00741D58">
              <w:rPr>
                <w:rFonts w:ascii="Arial" w:eastAsia="MS Mincho" w:hAnsi="Arial"/>
                <w:sz w:val="16"/>
                <w:szCs w:val="16"/>
                <w:lang w:eastAsia="ja-JP"/>
              </w:rPr>
              <w:t>[100…110]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17,410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17,460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17,400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17,4</w:t>
            </w:r>
            <w:r w:rsidR="00637EE4" w:rsidRPr="00741D58">
              <w:rPr>
                <w:rFonts w:ascii="Arial" w:hAnsi="Arial"/>
                <w:color w:val="00B050"/>
                <w:sz w:val="16"/>
                <w:szCs w:val="16"/>
              </w:rPr>
              <w:t>3</w:t>
            </w:r>
            <w:r w:rsidRPr="00741D58">
              <w:rPr>
                <w:rFonts w:ascii="Arial" w:hAnsi="Arial"/>
                <w:color w:val="00B050"/>
                <w:sz w:val="16"/>
                <w:szCs w:val="16"/>
              </w:rPr>
              <w:t>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17,140</w:t>
            </w:r>
          </w:p>
        </w:tc>
      </w:tr>
      <w:tr w:rsidR="002A195B" w:rsidRPr="00741D58">
        <w:tc>
          <w:tcPr>
            <w:tcW w:w="1476" w:type="dxa"/>
            <w:vAlign w:val="center"/>
          </w:tcPr>
          <w:p w:rsidR="002A195B" w:rsidRPr="00741D58" w:rsidRDefault="002A195B" w:rsidP="00741D58">
            <w:pPr>
              <w:keepNext/>
              <w:bidi/>
              <w:spacing w:after="0" w:line="240" w:lineRule="auto"/>
              <w:jc w:val="center"/>
              <w:rPr>
                <w:rFonts w:ascii="Arial" w:eastAsia="MS Mincho" w:hAnsi="Arial"/>
                <w:sz w:val="16"/>
                <w:szCs w:val="16"/>
                <w:lang w:eastAsia="ja-JP"/>
              </w:rPr>
            </w:pPr>
            <w:r w:rsidRPr="00741D58">
              <w:rPr>
                <w:rFonts w:ascii="Arial" w:eastAsia="MS Mincho" w:hAnsi="Arial"/>
                <w:sz w:val="16"/>
                <w:szCs w:val="16"/>
                <w:lang w:eastAsia="ja-JP"/>
              </w:rPr>
              <w:t>[90…120]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17,390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17,360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17,350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17,3</w:t>
            </w:r>
            <w:r w:rsidR="00637EE4" w:rsidRPr="00741D58">
              <w:rPr>
                <w:rFonts w:ascii="Arial" w:hAnsi="Arial"/>
                <w:color w:val="00B050"/>
                <w:sz w:val="16"/>
                <w:szCs w:val="16"/>
              </w:rPr>
              <w:t>1</w:t>
            </w:r>
            <w:r w:rsidRPr="00741D58">
              <w:rPr>
                <w:rFonts w:ascii="Arial" w:hAnsi="Arial"/>
                <w:color w:val="00B050"/>
                <w:sz w:val="16"/>
                <w:szCs w:val="16"/>
              </w:rPr>
              <w:t>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17,110</w:t>
            </w:r>
          </w:p>
        </w:tc>
      </w:tr>
      <w:tr w:rsidR="002A195B" w:rsidRPr="00741D58">
        <w:tc>
          <w:tcPr>
            <w:tcW w:w="1476" w:type="dxa"/>
            <w:vAlign w:val="center"/>
          </w:tcPr>
          <w:p w:rsidR="002A195B" w:rsidRPr="00741D58" w:rsidRDefault="002A195B" w:rsidP="00741D58">
            <w:pPr>
              <w:keepNext/>
              <w:bidi/>
              <w:spacing w:after="0" w:line="240" w:lineRule="auto"/>
              <w:jc w:val="center"/>
              <w:rPr>
                <w:rFonts w:ascii="Arial" w:eastAsia="MS Mincho" w:hAnsi="Arial"/>
                <w:sz w:val="16"/>
                <w:szCs w:val="16"/>
                <w:lang w:eastAsia="ja-JP"/>
              </w:rPr>
            </w:pPr>
            <w:r w:rsidRPr="00741D58">
              <w:rPr>
                <w:rFonts w:ascii="Arial" w:eastAsia="MS Mincho" w:hAnsi="Arial"/>
                <w:sz w:val="16"/>
                <w:szCs w:val="16"/>
                <w:lang w:eastAsia="ja-JP"/>
              </w:rPr>
              <w:t>[80…130]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17,390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17,330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17,290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17,2</w:t>
            </w:r>
            <w:r w:rsidR="00637EE4" w:rsidRPr="00741D58">
              <w:rPr>
                <w:rFonts w:ascii="Arial" w:hAnsi="Arial"/>
                <w:color w:val="00B050"/>
                <w:sz w:val="16"/>
                <w:szCs w:val="16"/>
              </w:rPr>
              <w:t>8</w:t>
            </w:r>
            <w:r w:rsidRPr="00741D58">
              <w:rPr>
                <w:rFonts w:ascii="Arial" w:hAnsi="Arial"/>
                <w:color w:val="00B050"/>
                <w:sz w:val="16"/>
                <w:szCs w:val="16"/>
              </w:rPr>
              <w:t>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17,100</w:t>
            </w:r>
          </w:p>
        </w:tc>
      </w:tr>
      <w:tr w:rsidR="002A195B" w:rsidRPr="00741D58">
        <w:tc>
          <w:tcPr>
            <w:tcW w:w="1476" w:type="dxa"/>
            <w:vAlign w:val="center"/>
          </w:tcPr>
          <w:p w:rsidR="002A195B" w:rsidRPr="00741D58" w:rsidRDefault="002A195B" w:rsidP="00741D58">
            <w:pPr>
              <w:keepNext/>
              <w:bidi/>
              <w:spacing w:after="0" w:line="240" w:lineRule="auto"/>
              <w:jc w:val="center"/>
              <w:rPr>
                <w:rFonts w:ascii="Arial" w:eastAsia="MS Mincho" w:hAnsi="Arial"/>
                <w:sz w:val="16"/>
                <w:szCs w:val="16"/>
                <w:lang w:eastAsia="ja-JP"/>
              </w:rPr>
            </w:pPr>
            <w:r w:rsidRPr="00741D58">
              <w:rPr>
                <w:rFonts w:ascii="Arial" w:eastAsia="MS Mincho" w:hAnsi="Arial"/>
                <w:sz w:val="16"/>
                <w:szCs w:val="16"/>
                <w:lang w:eastAsia="ja-JP"/>
              </w:rPr>
              <w:t>[70…140]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17,380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17,300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17,270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17,2</w:t>
            </w:r>
            <w:r w:rsidR="00637EE4" w:rsidRPr="00741D58">
              <w:rPr>
                <w:rFonts w:ascii="Arial" w:hAnsi="Arial"/>
                <w:color w:val="00B050"/>
                <w:sz w:val="16"/>
                <w:szCs w:val="16"/>
              </w:rPr>
              <w:t>60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17,110</w:t>
            </w:r>
          </w:p>
        </w:tc>
      </w:tr>
      <w:tr w:rsidR="002A195B" w:rsidRPr="00741D58">
        <w:tc>
          <w:tcPr>
            <w:tcW w:w="1476" w:type="dxa"/>
            <w:vAlign w:val="center"/>
          </w:tcPr>
          <w:p w:rsidR="002A195B" w:rsidRPr="00741D58" w:rsidRDefault="002A195B" w:rsidP="00741D58">
            <w:pPr>
              <w:keepNext/>
              <w:bidi/>
              <w:spacing w:after="0" w:line="240" w:lineRule="auto"/>
              <w:jc w:val="center"/>
              <w:rPr>
                <w:rFonts w:ascii="Arial" w:eastAsia="MS Mincho" w:hAnsi="Arial"/>
                <w:sz w:val="16"/>
                <w:szCs w:val="16"/>
                <w:lang w:eastAsia="ja-JP"/>
              </w:rPr>
            </w:pPr>
            <w:r w:rsidRPr="00741D58">
              <w:rPr>
                <w:rFonts w:ascii="Arial" w:eastAsia="MS Mincho" w:hAnsi="Arial"/>
                <w:sz w:val="16"/>
                <w:szCs w:val="16"/>
                <w:lang w:eastAsia="ja-JP"/>
              </w:rPr>
              <w:t>[60…150]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17,360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17,300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17,260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17,2</w:t>
            </w:r>
            <w:r w:rsidR="00637EE4" w:rsidRPr="00741D58">
              <w:rPr>
                <w:rFonts w:ascii="Arial" w:hAnsi="Arial"/>
                <w:color w:val="00B050"/>
                <w:sz w:val="16"/>
                <w:szCs w:val="16"/>
              </w:rPr>
              <w:t>4</w:t>
            </w:r>
            <w:r w:rsidRPr="00741D58">
              <w:rPr>
                <w:rFonts w:ascii="Arial" w:hAnsi="Arial"/>
                <w:color w:val="00B050"/>
                <w:sz w:val="16"/>
                <w:szCs w:val="16"/>
              </w:rPr>
              <w:t>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17,120</w:t>
            </w:r>
          </w:p>
        </w:tc>
      </w:tr>
      <w:tr w:rsidR="002A195B" w:rsidRPr="00741D58">
        <w:tc>
          <w:tcPr>
            <w:tcW w:w="1476" w:type="dxa"/>
            <w:vAlign w:val="center"/>
          </w:tcPr>
          <w:p w:rsidR="002A195B" w:rsidRPr="00741D58" w:rsidRDefault="002A195B" w:rsidP="00741D58">
            <w:pPr>
              <w:keepNext/>
              <w:bidi/>
              <w:spacing w:after="0" w:line="240" w:lineRule="auto"/>
              <w:jc w:val="center"/>
              <w:rPr>
                <w:rFonts w:ascii="Arial" w:eastAsia="MS Mincho" w:hAnsi="Arial"/>
                <w:sz w:val="16"/>
                <w:szCs w:val="16"/>
                <w:lang w:eastAsia="ja-JP"/>
              </w:rPr>
            </w:pPr>
            <w:r w:rsidRPr="00741D58">
              <w:rPr>
                <w:rFonts w:ascii="Arial" w:eastAsia="MS Mincho" w:hAnsi="Arial"/>
                <w:sz w:val="16"/>
                <w:szCs w:val="16"/>
                <w:lang w:eastAsia="ja-JP"/>
              </w:rPr>
              <w:t>[50…160]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17,370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17,270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17,230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17,2</w:t>
            </w:r>
            <w:r w:rsidR="00637EE4" w:rsidRPr="00741D58">
              <w:rPr>
                <w:rFonts w:ascii="Arial" w:hAnsi="Arial"/>
                <w:color w:val="00B050"/>
                <w:sz w:val="16"/>
                <w:szCs w:val="16"/>
              </w:rPr>
              <w:t>25</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17,130</w:t>
            </w:r>
          </w:p>
        </w:tc>
      </w:tr>
      <w:tr w:rsidR="002A195B" w:rsidRPr="00741D58">
        <w:tc>
          <w:tcPr>
            <w:tcW w:w="1476" w:type="dxa"/>
            <w:vAlign w:val="center"/>
          </w:tcPr>
          <w:p w:rsidR="002A195B" w:rsidRPr="00741D58" w:rsidRDefault="002A195B" w:rsidP="00741D58">
            <w:pPr>
              <w:keepNext/>
              <w:bidi/>
              <w:spacing w:after="0" w:line="240" w:lineRule="auto"/>
              <w:jc w:val="center"/>
              <w:rPr>
                <w:rFonts w:ascii="Arial" w:eastAsia="MS Mincho" w:hAnsi="Arial"/>
                <w:sz w:val="16"/>
                <w:szCs w:val="16"/>
                <w:lang w:eastAsia="ja-JP"/>
              </w:rPr>
            </w:pPr>
            <w:r w:rsidRPr="00741D58">
              <w:rPr>
                <w:rFonts w:ascii="Arial" w:eastAsia="MS Mincho" w:hAnsi="Arial"/>
                <w:sz w:val="16"/>
                <w:szCs w:val="16"/>
                <w:lang w:eastAsia="ja-JP"/>
              </w:rPr>
              <w:t>[40…170]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17,390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17,250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17,220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w:t>
            </w:r>
            <w:r w:rsidR="00637EE4" w:rsidRPr="00741D58">
              <w:rPr>
                <w:rFonts w:ascii="Arial" w:hAnsi="Arial"/>
                <w:color w:val="00B050"/>
                <w:sz w:val="16"/>
                <w:szCs w:val="16"/>
              </w:rPr>
              <w:t>18</w:t>
            </w:r>
            <w:r w:rsidRPr="00741D58">
              <w:rPr>
                <w:rFonts w:ascii="Arial" w:hAnsi="Arial"/>
                <w:color w:val="00B050"/>
                <w:sz w:val="16"/>
                <w:szCs w:val="16"/>
              </w:rPr>
              <w:t>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17,130</w:t>
            </w:r>
          </w:p>
        </w:tc>
      </w:tr>
      <w:tr w:rsidR="002A195B" w:rsidRPr="00741D58">
        <w:tc>
          <w:tcPr>
            <w:tcW w:w="1476" w:type="dxa"/>
            <w:vAlign w:val="center"/>
          </w:tcPr>
          <w:p w:rsidR="002A195B" w:rsidRPr="00741D58" w:rsidRDefault="002A195B" w:rsidP="00741D58">
            <w:pPr>
              <w:keepNext/>
              <w:bidi/>
              <w:spacing w:after="0" w:line="240" w:lineRule="auto"/>
              <w:jc w:val="center"/>
              <w:rPr>
                <w:rFonts w:ascii="Arial" w:eastAsia="MS Mincho" w:hAnsi="Arial"/>
                <w:sz w:val="16"/>
                <w:szCs w:val="16"/>
                <w:lang w:eastAsia="ja-JP"/>
              </w:rPr>
            </w:pPr>
            <w:r w:rsidRPr="00741D58">
              <w:rPr>
                <w:rFonts w:ascii="Arial" w:eastAsia="MS Mincho" w:hAnsi="Arial"/>
                <w:sz w:val="16"/>
                <w:szCs w:val="16"/>
                <w:lang w:eastAsia="ja-JP"/>
              </w:rPr>
              <w:t>[30…180]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17,390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17,210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17,160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17,1</w:t>
            </w:r>
            <w:r w:rsidR="00637EE4" w:rsidRPr="00741D58">
              <w:rPr>
                <w:rFonts w:ascii="Arial" w:hAnsi="Arial"/>
                <w:color w:val="00B050"/>
                <w:sz w:val="16"/>
                <w:szCs w:val="16"/>
              </w:rPr>
              <w:t>55</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17,100</w:t>
            </w:r>
          </w:p>
        </w:tc>
      </w:tr>
      <w:tr w:rsidR="002A195B" w:rsidRPr="00741D58">
        <w:tc>
          <w:tcPr>
            <w:tcW w:w="1476" w:type="dxa"/>
            <w:vAlign w:val="center"/>
          </w:tcPr>
          <w:p w:rsidR="002A195B" w:rsidRPr="00741D58" w:rsidRDefault="002A195B" w:rsidP="00741D58">
            <w:pPr>
              <w:keepNext/>
              <w:bidi/>
              <w:spacing w:after="0" w:line="240" w:lineRule="auto"/>
              <w:jc w:val="center"/>
              <w:rPr>
                <w:rFonts w:ascii="Arial" w:eastAsia="MS Mincho" w:hAnsi="Arial"/>
                <w:sz w:val="16"/>
                <w:szCs w:val="16"/>
                <w:lang w:eastAsia="ja-JP"/>
              </w:rPr>
            </w:pPr>
            <w:r w:rsidRPr="00741D58">
              <w:rPr>
                <w:rFonts w:ascii="Arial" w:eastAsia="MS Mincho" w:hAnsi="Arial"/>
                <w:sz w:val="16"/>
                <w:szCs w:val="16"/>
                <w:lang w:eastAsia="ja-JP"/>
              </w:rPr>
              <w:t>[20…190]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17,390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17,200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17,150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17,1</w:t>
            </w:r>
            <w:r w:rsidR="00637EE4" w:rsidRPr="00741D58">
              <w:rPr>
                <w:rFonts w:ascii="Arial" w:hAnsi="Arial"/>
                <w:color w:val="00B050"/>
                <w:sz w:val="16"/>
                <w:szCs w:val="16"/>
              </w:rPr>
              <w:t>45</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17,120</w:t>
            </w:r>
          </w:p>
        </w:tc>
      </w:tr>
      <w:tr w:rsidR="002A195B" w:rsidRPr="00741D58">
        <w:tc>
          <w:tcPr>
            <w:tcW w:w="1476" w:type="dxa"/>
            <w:vAlign w:val="center"/>
          </w:tcPr>
          <w:p w:rsidR="002A195B" w:rsidRPr="00741D58" w:rsidRDefault="002A195B" w:rsidP="00741D58">
            <w:pPr>
              <w:keepNext/>
              <w:bidi/>
              <w:spacing w:after="0" w:line="240" w:lineRule="auto"/>
              <w:jc w:val="center"/>
              <w:rPr>
                <w:rFonts w:ascii="Arial" w:eastAsia="MS Mincho" w:hAnsi="Arial"/>
                <w:sz w:val="16"/>
                <w:szCs w:val="16"/>
                <w:lang w:eastAsia="ja-JP"/>
              </w:rPr>
            </w:pPr>
            <w:r w:rsidRPr="00741D58">
              <w:rPr>
                <w:rFonts w:ascii="Arial" w:eastAsia="MS Mincho" w:hAnsi="Arial"/>
                <w:sz w:val="16"/>
                <w:szCs w:val="16"/>
                <w:lang w:eastAsia="ja-JP"/>
              </w:rPr>
              <w:t>[10…200]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17,400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17,210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17,140</w:t>
            </w:r>
          </w:p>
        </w:tc>
        <w:tc>
          <w:tcPr>
            <w:tcW w:w="1476" w:type="dxa"/>
            <w:vAlign w:val="center"/>
          </w:tcPr>
          <w:p w:rsidR="002A195B" w:rsidRPr="00741D58" w:rsidRDefault="002A195B" w:rsidP="00741D58">
            <w:pPr>
              <w:bidi/>
              <w:spacing w:after="0" w:line="240" w:lineRule="auto"/>
              <w:jc w:val="center"/>
              <w:rPr>
                <w:rFonts w:ascii="Arial" w:hAnsi="Arial"/>
                <w:color w:val="00B050"/>
                <w:sz w:val="16"/>
                <w:szCs w:val="16"/>
              </w:rPr>
            </w:pPr>
            <w:r w:rsidRPr="00741D58">
              <w:rPr>
                <w:rFonts w:ascii="Arial" w:hAnsi="Arial"/>
                <w:color w:val="00B050"/>
                <w:sz w:val="16"/>
                <w:szCs w:val="16"/>
              </w:rPr>
              <w:t>17,1</w:t>
            </w:r>
            <w:r w:rsidR="00637EE4" w:rsidRPr="00741D58">
              <w:rPr>
                <w:rFonts w:ascii="Arial" w:hAnsi="Arial"/>
                <w:color w:val="00B050"/>
                <w:sz w:val="16"/>
                <w:szCs w:val="16"/>
              </w:rPr>
              <w:t>30</w:t>
            </w:r>
          </w:p>
        </w:tc>
        <w:tc>
          <w:tcPr>
            <w:tcW w:w="1476" w:type="dxa"/>
            <w:vAlign w:val="center"/>
          </w:tcPr>
          <w:p w:rsidR="002A195B" w:rsidRPr="00741D58" w:rsidRDefault="002A195B" w:rsidP="00741D58">
            <w:pPr>
              <w:bidi/>
              <w:spacing w:after="0" w:line="240" w:lineRule="auto"/>
              <w:jc w:val="center"/>
              <w:rPr>
                <w:rFonts w:ascii="Arial" w:hAnsi="Arial"/>
                <w:sz w:val="16"/>
                <w:szCs w:val="16"/>
              </w:rPr>
            </w:pPr>
            <w:r w:rsidRPr="00741D58">
              <w:rPr>
                <w:rFonts w:ascii="Arial" w:hAnsi="Arial"/>
                <w:sz w:val="16"/>
                <w:szCs w:val="16"/>
              </w:rPr>
              <w:t>17,120</w:t>
            </w:r>
          </w:p>
        </w:tc>
      </w:tr>
    </w:tbl>
    <w:p w:rsidR="007D3EBD" w:rsidRDefault="007D3EBD" w:rsidP="000B4CE1">
      <w:pPr>
        <w:pStyle w:val="MyParagraph"/>
        <w:rPr>
          <w:rtl/>
        </w:rPr>
      </w:pPr>
      <w:r>
        <w:rPr>
          <w:rFonts w:hint="cs"/>
          <w:rtl/>
        </w:rPr>
        <w:t xml:space="preserve">نتايج بدست آمده از الگوريتم‌های زمانبندی با استراتژی بهينه‌سازی زمان، در </w:t>
      </w:r>
      <w:r w:rsidR="00A97EEC">
        <w:rPr>
          <w:rFonts w:hint="cs"/>
          <w:rtl/>
        </w:rPr>
        <w:t xml:space="preserve">شکل </w:t>
      </w:r>
      <w:r w:rsidR="000B4CE1">
        <w:rPr>
          <w:rFonts w:hint="cs"/>
          <w:rtl/>
        </w:rPr>
        <w:t>5</w:t>
      </w:r>
      <w:r w:rsidR="00A97EEC">
        <w:rPr>
          <w:rFonts w:hint="cs"/>
          <w:rtl/>
        </w:rPr>
        <w:t>-</w:t>
      </w:r>
      <w:r w:rsidR="00FC543F">
        <w:rPr>
          <w:rFonts w:hint="cs"/>
          <w:rtl/>
        </w:rPr>
        <w:t>24</w:t>
      </w:r>
      <w:r w:rsidR="00A97EEC">
        <w:rPr>
          <w:rFonts w:hint="cs"/>
          <w:rtl/>
        </w:rPr>
        <w:t xml:space="preserve"> </w:t>
      </w:r>
      <w:r>
        <w:rPr>
          <w:rFonts w:hint="cs"/>
          <w:rtl/>
        </w:rPr>
        <w:t xml:space="preserve"> نشان داده شده است. همانطور که در نمودار مشاهده می‌شود، تغييرات زمان در اثر افزايش ناهمگونی کارها، در هر کدام از الگوريتم‌ها روند متفاوتی دارد. زمان اجرای بدست آمده در الگوريتم </w:t>
      </w:r>
      <w:r>
        <w:t>BTO</w:t>
      </w:r>
      <w:r>
        <w:rPr>
          <w:rFonts w:hint="cs"/>
          <w:rtl/>
        </w:rPr>
        <w:t xml:space="preserve">، بسيار کم تحت تأثير تغييرات ناهمگونی قرار گرفته است. در واقع پارامتر ناهمگونی، تأثيری بر کارايي اين الگوريتم ندارد که اين اصلاً مطلوب نيست. ما از يک الگوريتم خوب انتظار داريم که بتواند از ناهمگونی کارها استفاده کند و زمان اجرای کارها را کاهش دهد الگوريتم </w:t>
      </w:r>
      <w:r>
        <w:t>AEBTO</w:t>
      </w:r>
      <w:r>
        <w:rPr>
          <w:rFonts w:hint="cs"/>
          <w:rtl/>
        </w:rPr>
        <w:t xml:space="preserve"> در ناهمگونی کم از همه‌ی الگوريتم‌ها بدتر عمل کرده است ولی با افزايش ناهمگونی توانسته است کارايي خود را افزايش دهد و به عنوان بهترين الگوريتم مکاشفه‌ای زمان اجرای خوبی را بدست آورد. الگوريتم </w:t>
      </w:r>
      <w:r>
        <w:t>LATO</w:t>
      </w:r>
      <w:r>
        <w:rPr>
          <w:rFonts w:hint="cs"/>
          <w:rtl/>
        </w:rPr>
        <w:t xml:space="preserve"> </w:t>
      </w:r>
      <w:r w:rsidR="006D6877">
        <w:rPr>
          <w:rFonts w:hint="cs"/>
          <w:rtl/>
        </w:rPr>
        <w:t xml:space="preserve">و </w:t>
      </w:r>
      <w:r w:rsidR="006D6877">
        <w:t>ALATO</w:t>
      </w:r>
      <w:r>
        <w:rPr>
          <w:rFonts w:hint="cs"/>
          <w:rtl/>
        </w:rPr>
        <w:t>که از اتوماتاهای يادگير استفاده می‌کن</w:t>
      </w:r>
      <w:r w:rsidR="006D6877">
        <w:rPr>
          <w:rFonts w:hint="cs"/>
          <w:rtl/>
        </w:rPr>
        <w:t>ن</w:t>
      </w:r>
      <w:r>
        <w:rPr>
          <w:rFonts w:hint="cs"/>
          <w:rtl/>
        </w:rPr>
        <w:t>د توانسته ا</w:t>
      </w:r>
      <w:r w:rsidR="006D6877">
        <w:rPr>
          <w:rFonts w:hint="cs"/>
          <w:rtl/>
        </w:rPr>
        <w:t>ند</w:t>
      </w:r>
      <w:r>
        <w:rPr>
          <w:rFonts w:hint="cs"/>
          <w:rtl/>
        </w:rPr>
        <w:t xml:space="preserve"> با افزايش ناهمگونی در کارها، کاهش قابل قبولی را در زمان محاسبات بدست آور</w:t>
      </w:r>
      <w:r w:rsidR="006D6877">
        <w:rPr>
          <w:rFonts w:hint="cs"/>
          <w:rtl/>
        </w:rPr>
        <w:t>ن</w:t>
      </w:r>
      <w:r>
        <w:rPr>
          <w:rFonts w:hint="cs"/>
          <w:rtl/>
        </w:rPr>
        <w:t xml:space="preserve">د. زمان مينيمم، همانطور که مشاهده می‌شود، در ناهمگونی‌های مختلف تغييرات کمی دارد؛ زيرا ميانگين محدوده‌هايي که در هر ناهمگونی برای توزيع تصادفی و يکنواخت طول کارها مورد استفاده قرار می‌گيرند يکسان و برابر با 105 </w:t>
      </w:r>
      <w:r>
        <w:t>kMI</w:t>
      </w:r>
      <w:r>
        <w:rPr>
          <w:rFonts w:hint="cs"/>
          <w:rtl/>
        </w:rPr>
        <w:t xml:space="preserve"> (هزار ميليون دستورالعمل) می‌باشد. بنابراين با توجه به اينکه تعداد کارها 200 عدد می‌باشد، مجموع طول کارها در همه‌ی </w:t>
      </w:r>
      <w:r>
        <w:rPr>
          <w:rFonts w:hint="cs"/>
          <w:rtl/>
        </w:rPr>
        <w:lastRenderedPageBreak/>
        <w:t>حالات برابر با 105</w:t>
      </w:r>
      <w:r>
        <w:rPr>
          <w:rFonts w:cs="Nazanin" w:hint="cs"/>
          <w:rtl/>
        </w:rPr>
        <w:t>*</w:t>
      </w:r>
      <w:r>
        <w:rPr>
          <w:rFonts w:hint="cs"/>
          <w:rtl/>
        </w:rPr>
        <w:t xml:space="preserve">200 </w:t>
      </w:r>
      <w:r>
        <w:t>kMI</w:t>
      </w:r>
      <w:r>
        <w:rPr>
          <w:rFonts w:hint="cs"/>
          <w:rtl/>
        </w:rPr>
        <w:t xml:space="preserve"> می‌باشد و به اين ترتيب تغيير خاصی نبايد در زمان مينيمم ايجاد شود.</w:t>
      </w:r>
      <w:r w:rsidR="003D5E99">
        <w:rPr>
          <w:rFonts w:hint="cs"/>
          <w:rtl/>
        </w:rPr>
        <w:t xml:space="preserve"> حد پایین و بالا در نمودار عمودی که معرف  زمان اجرای الگوریتم ها می باشد به ترتیب 17000 و 17500 با گتم رشد 25 گام می باشند. نمودار افقی هر دسه از ناهمگونی ها آورده شده اند.</w:t>
      </w:r>
    </w:p>
    <w:p w:rsidR="007D3EBD" w:rsidRPr="00B540E8" w:rsidRDefault="005D6360" w:rsidP="007D3EBD">
      <w:pPr>
        <w:pStyle w:val="MyFigure"/>
        <w:rPr>
          <w:rFonts w:ascii="B Nazanin"/>
          <w:szCs w:val="20"/>
          <w:rtl/>
        </w:rPr>
      </w:pPr>
      <w:r>
        <w:rPr>
          <w:rFonts w:ascii="B Nazanin"/>
          <w:noProof/>
          <w:szCs w:val="20"/>
          <w:lang w:bidi="ar-SA"/>
        </w:rPr>
        <w:drawing>
          <wp:inline distT="0" distB="0" distL="0" distR="0">
            <wp:extent cx="5039995" cy="2679700"/>
            <wp:effectExtent l="19050" t="0" r="8255" b="0"/>
            <wp:docPr id="35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86"/>
                    <a:srcRect/>
                    <a:stretch>
                      <a:fillRect/>
                    </a:stretch>
                  </pic:blipFill>
                  <pic:spPr bwMode="auto">
                    <a:xfrm>
                      <a:off x="0" y="0"/>
                      <a:ext cx="5039995" cy="2679700"/>
                    </a:xfrm>
                    <a:prstGeom prst="rect">
                      <a:avLst/>
                    </a:prstGeom>
                    <a:noFill/>
                    <a:ln w="9525">
                      <a:noFill/>
                      <a:miter lim="800000"/>
                      <a:headEnd/>
                      <a:tailEnd/>
                    </a:ln>
                  </pic:spPr>
                </pic:pic>
              </a:graphicData>
            </a:graphic>
          </wp:inline>
        </w:drawing>
      </w:r>
    </w:p>
    <w:p w:rsidR="007D3EBD" w:rsidRPr="00B902EB" w:rsidRDefault="00B902EB" w:rsidP="00B902EB">
      <w:pPr>
        <w:pStyle w:val="Caption"/>
        <w:bidi/>
        <w:jc w:val="center"/>
        <w:rPr>
          <w:rFonts w:cs="B Nazanin"/>
          <w:color w:val="auto"/>
          <w:sz w:val="22"/>
          <w:szCs w:val="22"/>
        </w:rPr>
      </w:pPr>
      <w:bookmarkStart w:id="948" w:name="_Toc134012823"/>
      <w:bookmarkStart w:id="949" w:name="_Toc272054983"/>
      <w:r w:rsidRPr="00B902EB">
        <w:rPr>
          <w:rFonts w:cs="B Nazanin"/>
          <w:color w:val="auto"/>
          <w:sz w:val="22"/>
          <w:szCs w:val="22"/>
          <w:rtl/>
          <w:lang w:bidi="ar-SA"/>
        </w:rPr>
        <w:t xml:space="preserve">شکل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24</w:t>
      </w:r>
      <w:r w:rsidR="002A4878">
        <w:rPr>
          <w:rFonts w:cs="B Nazanin"/>
          <w:color w:val="auto"/>
          <w:sz w:val="22"/>
          <w:szCs w:val="22"/>
          <w:rtl/>
          <w:lang w:bidi="ar-SA"/>
        </w:rPr>
        <w:fldChar w:fldCharType="end"/>
      </w:r>
      <w:r w:rsidR="007D3EBD" w:rsidRPr="00B902EB">
        <w:rPr>
          <w:rFonts w:ascii="B Nazanin" w:cs="B Nazanin" w:hint="cs"/>
          <w:color w:val="auto"/>
          <w:sz w:val="22"/>
          <w:szCs w:val="22"/>
          <w:rtl/>
        </w:rPr>
        <w:t xml:space="preserve">: </w:t>
      </w:r>
      <w:r w:rsidR="007D3EBD" w:rsidRPr="00B902EB">
        <w:rPr>
          <w:rFonts w:cs="B Nazanin" w:hint="cs"/>
          <w:color w:val="auto"/>
          <w:sz w:val="22"/>
          <w:szCs w:val="22"/>
          <w:rtl/>
          <w:lang w:bidi="ar-SA"/>
        </w:rPr>
        <w:t>نتايج الگوريتم‌های بهينه‌سازی زمان در ناهمگونی‌های مختلف</w:t>
      </w:r>
      <w:bookmarkEnd w:id="948"/>
      <w:bookmarkEnd w:id="949"/>
    </w:p>
    <w:p w:rsidR="00E0633D" w:rsidRDefault="007D3EBD" w:rsidP="000B4CE1">
      <w:pPr>
        <w:pStyle w:val="MyParagraph"/>
        <w:rPr>
          <w:rtl/>
        </w:rPr>
      </w:pPr>
      <w:r>
        <w:rPr>
          <w:rFonts w:hint="cs"/>
          <w:rtl/>
        </w:rPr>
        <w:t>الگوريتم</w:t>
      </w:r>
      <w:r w:rsidR="00700074">
        <w:rPr>
          <w:rFonts w:hint="cs"/>
          <w:rtl/>
        </w:rPr>
        <w:t xml:space="preserve"> های</w:t>
      </w:r>
      <w:r w:rsidR="00982234">
        <w:rPr>
          <w:rFonts w:hint="cs"/>
          <w:rtl/>
        </w:rPr>
        <w:t xml:space="preserve"> </w:t>
      </w:r>
      <w:r w:rsidR="00700074">
        <w:t>LATO</w:t>
      </w:r>
      <w:r w:rsidR="00982234">
        <w:t xml:space="preserve"> </w:t>
      </w:r>
      <w:r w:rsidR="00700074">
        <w:rPr>
          <w:rFonts w:hint="cs"/>
          <w:rtl/>
        </w:rPr>
        <w:t xml:space="preserve"> و </w:t>
      </w:r>
      <w:r w:rsidR="00982234">
        <w:t>ALATO</w:t>
      </w:r>
      <w:r w:rsidR="00982234">
        <w:rPr>
          <w:rFonts w:hint="cs"/>
          <w:rtl/>
        </w:rPr>
        <w:t xml:space="preserve"> </w:t>
      </w:r>
      <w:r>
        <w:rPr>
          <w:rFonts w:hint="cs"/>
          <w:rtl/>
        </w:rPr>
        <w:t>که از اتوماتاهای يادگير استفاده می‌کن</w:t>
      </w:r>
      <w:r w:rsidR="00700074">
        <w:rPr>
          <w:rFonts w:hint="cs"/>
          <w:rtl/>
        </w:rPr>
        <w:t>ن</w:t>
      </w:r>
      <w:r>
        <w:rPr>
          <w:rFonts w:hint="cs"/>
          <w:rtl/>
        </w:rPr>
        <w:t>د</w:t>
      </w:r>
      <w:r w:rsidR="00700074">
        <w:rPr>
          <w:rFonts w:hint="cs"/>
          <w:rtl/>
        </w:rPr>
        <w:t xml:space="preserve"> و</w:t>
      </w:r>
      <w:r w:rsidR="00700074" w:rsidRPr="00700074">
        <w:t xml:space="preserve"> </w:t>
      </w:r>
      <w:r w:rsidR="00700074">
        <w:t>ALATO</w:t>
      </w:r>
      <w:r>
        <w:rPr>
          <w:rFonts w:hint="cs"/>
          <w:rtl/>
        </w:rPr>
        <w:t xml:space="preserve"> به عنوان بهترين الگوريتم پيشنهادی، قصد دا</w:t>
      </w:r>
      <w:r w:rsidR="00251577">
        <w:rPr>
          <w:rFonts w:hint="cs"/>
          <w:rtl/>
        </w:rPr>
        <w:t xml:space="preserve">رد تا </w:t>
      </w:r>
      <w:r>
        <w:rPr>
          <w:rFonts w:hint="cs"/>
          <w:rtl/>
        </w:rPr>
        <w:t xml:space="preserve"> الگوريتم </w:t>
      </w:r>
      <w:r w:rsidR="00251577">
        <w:t>LATO</w:t>
      </w:r>
      <w:r>
        <w:rPr>
          <w:rFonts w:hint="cs"/>
          <w:rtl/>
        </w:rPr>
        <w:t xml:space="preserve"> را بهبود دهد. در اينجا تأثير ناهمگونی کارها بر ميزان بهبود حاصل از الگوريتم</w:t>
      </w:r>
      <w:r w:rsidR="00096412">
        <w:rPr>
          <w:rFonts w:hint="cs"/>
          <w:rtl/>
        </w:rPr>
        <w:t xml:space="preserve"> </w:t>
      </w:r>
      <w:r w:rsidR="00096412">
        <w:t xml:space="preserve"> LATO </w:t>
      </w:r>
      <w:r w:rsidR="00096412">
        <w:rPr>
          <w:rFonts w:hint="cs"/>
          <w:rtl/>
        </w:rPr>
        <w:t>و</w:t>
      </w:r>
      <w:r w:rsidR="00096412">
        <w:t xml:space="preserve"> </w:t>
      </w:r>
      <w:r w:rsidR="00982234">
        <w:t>ALATO</w:t>
      </w:r>
      <w:r w:rsidR="00982234">
        <w:rPr>
          <w:rFonts w:hint="cs"/>
          <w:rtl/>
        </w:rPr>
        <w:t xml:space="preserve"> </w:t>
      </w:r>
      <w:r>
        <w:rPr>
          <w:rFonts w:hint="cs"/>
          <w:rtl/>
        </w:rPr>
        <w:t xml:space="preserve">را بررسی می‌کنيم. </w:t>
      </w:r>
      <w:r w:rsidR="00A90177">
        <w:rPr>
          <w:rFonts w:hint="cs"/>
          <w:rtl/>
        </w:rPr>
        <w:t xml:space="preserve">شکل </w:t>
      </w:r>
      <w:r w:rsidR="000B4CE1">
        <w:rPr>
          <w:rFonts w:hint="cs"/>
          <w:rtl/>
        </w:rPr>
        <w:t>5</w:t>
      </w:r>
      <w:r w:rsidR="00D93C0A">
        <w:rPr>
          <w:rFonts w:hint="cs"/>
          <w:rtl/>
        </w:rPr>
        <w:t>-</w:t>
      </w:r>
      <w:r w:rsidR="00FC543F">
        <w:rPr>
          <w:rFonts w:hint="cs"/>
          <w:rtl/>
        </w:rPr>
        <w:t>25</w:t>
      </w:r>
      <w:r>
        <w:rPr>
          <w:rFonts w:hint="cs"/>
          <w:rtl/>
        </w:rPr>
        <w:t xml:space="preserve"> نتايج اين </w:t>
      </w:r>
      <w:r w:rsidR="00700074">
        <w:rPr>
          <w:rFonts w:hint="cs"/>
          <w:rtl/>
        </w:rPr>
        <w:t>دو</w:t>
      </w:r>
      <w:r>
        <w:rPr>
          <w:rFonts w:hint="cs"/>
          <w:rtl/>
        </w:rPr>
        <w:t xml:space="preserve"> الگوريتم </w:t>
      </w:r>
      <w:r w:rsidR="00700074">
        <w:rPr>
          <w:rFonts w:hint="cs"/>
          <w:rtl/>
        </w:rPr>
        <w:t>به همراه الگوریتم</w:t>
      </w:r>
      <w:r w:rsidR="00700074">
        <w:t xml:space="preserve"> Minimum </w:t>
      </w:r>
      <w:r>
        <w:rPr>
          <w:rFonts w:hint="cs"/>
          <w:rtl/>
        </w:rPr>
        <w:t>را در کنار هم و در ناهمگونی‌های مختلف نشان می‌دهد. مشاهده می‌شود که بهبود حاصل از زمانبندی الگوريتم</w:t>
      </w:r>
      <w:r w:rsidR="00F031AC">
        <w:rPr>
          <w:rFonts w:hint="cs"/>
          <w:rtl/>
        </w:rPr>
        <w:t>های</w:t>
      </w:r>
      <w:r w:rsidR="00982234">
        <w:rPr>
          <w:rFonts w:hint="cs"/>
          <w:rtl/>
        </w:rPr>
        <w:t xml:space="preserve"> </w:t>
      </w:r>
      <w:r w:rsidR="00982234">
        <w:t xml:space="preserve"> ALATO</w:t>
      </w:r>
      <w:r w:rsidR="00982234">
        <w:rPr>
          <w:rFonts w:hint="cs"/>
          <w:rtl/>
        </w:rPr>
        <w:t xml:space="preserve"> </w:t>
      </w:r>
      <w:r w:rsidR="00F031AC">
        <w:rPr>
          <w:rFonts w:hint="cs"/>
          <w:rtl/>
        </w:rPr>
        <w:t xml:space="preserve">و </w:t>
      </w:r>
      <w:r w:rsidR="00F031AC">
        <w:t>LATO</w:t>
      </w:r>
      <w:r w:rsidR="00F031AC">
        <w:rPr>
          <w:rFonts w:hint="cs"/>
          <w:rtl/>
        </w:rPr>
        <w:t xml:space="preserve"> </w:t>
      </w:r>
      <w:r>
        <w:rPr>
          <w:rFonts w:hint="cs"/>
          <w:rtl/>
        </w:rPr>
        <w:t>با افزايش ناهمگونی کارها بيشتر می‌شو</w:t>
      </w:r>
      <w:r w:rsidR="00F031AC">
        <w:rPr>
          <w:rFonts w:hint="cs"/>
          <w:rtl/>
        </w:rPr>
        <w:t>ن</w:t>
      </w:r>
      <w:r>
        <w:rPr>
          <w:rFonts w:hint="cs"/>
          <w:rtl/>
        </w:rPr>
        <w:t xml:space="preserve">د. </w:t>
      </w:r>
      <w:r w:rsidR="003C0AB7">
        <w:rPr>
          <w:rFonts w:hint="cs"/>
          <w:rtl/>
        </w:rPr>
        <w:t xml:space="preserve">روند کاهش زمان در الگوریتم </w:t>
      </w:r>
      <w:r w:rsidR="003C0AB7">
        <w:t>ALATO</w:t>
      </w:r>
      <w:r w:rsidR="003C0AB7">
        <w:rPr>
          <w:rFonts w:hint="cs"/>
          <w:rtl/>
        </w:rPr>
        <w:t xml:space="preserve"> از الگوریتم </w:t>
      </w:r>
      <w:r w:rsidR="003C0AB7">
        <w:t>LATO</w:t>
      </w:r>
      <w:r w:rsidR="003C0AB7">
        <w:rPr>
          <w:rFonts w:hint="cs"/>
          <w:rtl/>
        </w:rPr>
        <w:t xml:space="preserve"> بیشتر است. درواقع، سرعت به مینیمم رسیدن در</w:t>
      </w:r>
      <w:r w:rsidR="003C0AB7">
        <w:t xml:space="preserve"> ALATO </w:t>
      </w:r>
      <w:r w:rsidR="003C0AB7">
        <w:rPr>
          <w:rFonts w:hint="cs"/>
          <w:rtl/>
        </w:rPr>
        <w:t xml:space="preserve">از </w:t>
      </w:r>
      <w:r w:rsidR="003C0AB7">
        <w:t>LATO</w:t>
      </w:r>
      <w:r w:rsidR="003C0AB7">
        <w:rPr>
          <w:rFonts w:hint="cs"/>
          <w:rtl/>
        </w:rPr>
        <w:t xml:space="preserve"> بیشتر است. </w:t>
      </w:r>
    </w:p>
    <w:p w:rsidR="00E0633D" w:rsidRDefault="005D6360" w:rsidP="00E468E9">
      <w:pPr>
        <w:pStyle w:val="MyParagraph"/>
        <w:jc w:val="center"/>
        <w:rPr>
          <w:rtl/>
        </w:rPr>
      </w:pPr>
      <w:r>
        <w:rPr>
          <w:noProof/>
          <w:lang w:bidi="ar-SA"/>
        </w:rPr>
        <w:lastRenderedPageBreak/>
        <w:drawing>
          <wp:inline distT="0" distB="0" distL="0" distR="0">
            <wp:extent cx="4391025" cy="2881630"/>
            <wp:effectExtent l="19050" t="0" r="9525" b="0"/>
            <wp:docPr id="359"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87"/>
                    <a:srcRect/>
                    <a:stretch>
                      <a:fillRect/>
                    </a:stretch>
                  </pic:blipFill>
                  <pic:spPr bwMode="auto">
                    <a:xfrm>
                      <a:off x="0" y="0"/>
                      <a:ext cx="4391025" cy="2881630"/>
                    </a:xfrm>
                    <a:prstGeom prst="rect">
                      <a:avLst/>
                    </a:prstGeom>
                    <a:noFill/>
                    <a:ln w="9525">
                      <a:noFill/>
                      <a:miter lim="800000"/>
                      <a:headEnd/>
                      <a:tailEnd/>
                    </a:ln>
                  </pic:spPr>
                </pic:pic>
              </a:graphicData>
            </a:graphic>
          </wp:inline>
        </w:drawing>
      </w:r>
    </w:p>
    <w:p w:rsidR="00E0633D" w:rsidRPr="00FC543F" w:rsidRDefault="00FC543F" w:rsidP="00FC543F">
      <w:pPr>
        <w:pStyle w:val="Caption"/>
        <w:bidi/>
        <w:jc w:val="center"/>
        <w:rPr>
          <w:rFonts w:ascii="Times New Roman" w:hAnsi="Times New Roman" w:cs="B Nazanin"/>
          <w:color w:val="auto"/>
          <w:szCs w:val="22"/>
        </w:rPr>
      </w:pPr>
      <w:bookmarkStart w:id="950" w:name="_Toc272054984"/>
      <w:r w:rsidRPr="00FC543F">
        <w:rPr>
          <w:rFonts w:ascii="Times New Roman" w:hAnsi="Times New Roman" w:cs="B Nazanin"/>
          <w:color w:val="auto"/>
          <w:szCs w:val="22"/>
          <w:rtl/>
          <w:lang w:bidi="ar-SA"/>
        </w:rPr>
        <w:t xml:space="preserve">شکل </w:t>
      </w:r>
      <w:r w:rsidR="002A4878">
        <w:rPr>
          <w:rFonts w:ascii="Times New Roman" w:hAnsi="Times New Roman" w:cs="B Nazanin"/>
          <w:color w:val="auto"/>
          <w:szCs w:val="22"/>
          <w:rtl/>
          <w:lang w:bidi="ar-SA"/>
        </w:rPr>
        <w:fldChar w:fldCharType="begin"/>
      </w:r>
      <w:r w:rsidR="00746B14">
        <w:rPr>
          <w:rFonts w:ascii="Times New Roman" w:hAnsi="Times New Roman" w:cs="B Nazanin"/>
          <w:color w:val="auto"/>
          <w:szCs w:val="22"/>
          <w:rtl/>
          <w:lang w:bidi="ar-SA"/>
        </w:rPr>
        <w:instrText xml:space="preserve"> </w:instrText>
      </w:r>
      <w:r w:rsidR="00746B14">
        <w:rPr>
          <w:rFonts w:ascii="Times New Roman" w:hAnsi="Times New Roman" w:cs="B Nazanin"/>
          <w:color w:val="auto"/>
          <w:szCs w:val="22"/>
          <w:lang w:bidi="ar-SA"/>
        </w:rPr>
        <w:instrText>STYLEREF</w:instrText>
      </w:r>
      <w:r w:rsidR="00746B14">
        <w:rPr>
          <w:rFonts w:ascii="Times New Roman" w:hAnsi="Times New Roman" w:cs="B Nazanin"/>
          <w:color w:val="auto"/>
          <w:szCs w:val="22"/>
          <w:rtl/>
          <w:lang w:bidi="ar-SA"/>
        </w:rPr>
        <w:instrText xml:space="preserve"> 1 \</w:instrText>
      </w:r>
      <w:r w:rsidR="00746B14">
        <w:rPr>
          <w:rFonts w:ascii="Times New Roman" w:hAnsi="Times New Roman" w:cs="B Nazanin"/>
          <w:color w:val="auto"/>
          <w:szCs w:val="22"/>
          <w:lang w:bidi="ar-SA"/>
        </w:rPr>
        <w:instrText>s</w:instrText>
      </w:r>
      <w:r w:rsidR="00746B14">
        <w:rPr>
          <w:rFonts w:ascii="Times New Roman" w:hAnsi="Times New Roman" w:cs="B Nazanin"/>
          <w:color w:val="auto"/>
          <w:szCs w:val="22"/>
          <w:rtl/>
          <w:lang w:bidi="ar-SA"/>
        </w:rPr>
        <w:instrText xml:space="preserve"> </w:instrText>
      </w:r>
      <w:r w:rsidR="002A4878">
        <w:rPr>
          <w:rFonts w:ascii="Times New Roman" w:hAnsi="Times New Roman" w:cs="B Nazanin"/>
          <w:color w:val="auto"/>
          <w:szCs w:val="22"/>
          <w:rtl/>
          <w:lang w:bidi="ar-SA"/>
        </w:rPr>
        <w:fldChar w:fldCharType="separate"/>
      </w:r>
      <w:r w:rsidR="00D049C4">
        <w:rPr>
          <w:rFonts w:ascii="Times New Roman" w:hAnsi="Times New Roman" w:cs="B Nazanin"/>
          <w:noProof/>
          <w:color w:val="auto"/>
          <w:szCs w:val="22"/>
          <w:rtl/>
          <w:lang w:bidi="ar-SA"/>
        </w:rPr>
        <w:t>‏5</w:t>
      </w:r>
      <w:r w:rsidR="002A4878">
        <w:rPr>
          <w:rFonts w:ascii="Times New Roman" w:hAnsi="Times New Roman" w:cs="B Nazanin"/>
          <w:color w:val="auto"/>
          <w:szCs w:val="22"/>
          <w:rtl/>
          <w:lang w:bidi="ar-SA"/>
        </w:rPr>
        <w:fldChar w:fldCharType="end"/>
      </w:r>
      <w:r w:rsidR="00746B14">
        <w:rPr>
          <w:rFonts w:ascii="Times New Roman" w:hAnsi="Times New Roman" w:cs="B Nazanin"/>
          <w:color w:val="auto"/>
          <w:szCs w:val="22"/>
          <w:rtl/>
          <w:lang w:bidi="ar-SA"/>
        </w:rPr>
        <w:noBreakHyphen/>
      </w:r>
      <w:r w:rsidR="002A4878">
        <w:rPr>
          <w:rFonts w:ascii="Times New Roman" w:hAnsi="Times New Roman" w:cs="B Nazanin"/>
          <w:color w:val="auto"/>
          <w:szCs w:val="22"/>
          <w:rtl/>
          <w:lang w:bidi="ar-SA"/>
        </w:rPr>
        <w:fldChar w:fldCharType="begin"/>
      </w:r>
      <w:r w:rsidR="00746B14">
        <w:rPr>
          <w:rFonts w:ascii="Times New Roman" w:hAnsi="Times New Roman" w:cs="B Nazanin"/>
          <w:color w:val="auto"/>
          <w:szCs w:val="22"/>
          <w:rtl/>
          <w:lang w:bidi="ar-SA"/>
        </w:rPr>
        <w:instrText xml:space="preserve"> </w:instrText>
      </w:r>
      <w:r w:rsidR="00746B14">
        <w:rPr>
          <w:rFonts w:ascii="Times New Roman" w:hAnsi="Times New Roman" w:cs="B Nazanin"/>
          <w:color w:val="auto"/>
          <w:szCs w:val="22"/>
          <w:lang w:bidi="ar-SA"/>
        </w:rPr>
        <w:instrText>SEQ</w:instrText>
      </w:r>
      <w:r w:rsidR="00746B14">
        <w:rPr>
          <w:rFonts w:ascii="Times New Roman" w:hAnsi="Times New Roman" w:cs="B Nazanin"/>
          <w:color w:val="auto"/>
          <w:szCs w:val="22"/>
          <w:rtl/>
          <w:lang w:bidi="ar-SA"/>
        </w:rPr>
        <w:instrText xml:space="preserve"> شکل \* </w:instrText>
      </w:r>
      <w:r w:rsidR="00746B14">
        <w:rPr>
          <w:rFonts w:ascii="Times New Roman" w:hAnsi="Times New Roman" w:cs="B Nazanin"/>
          <w:color w:val="auto"/>
          <w:szCs w:val="22"/>
          <w:lang w:bidi="ar-SA"/>
        </w:rPr>
        <w:instrText>ARABIC \s 1</w:instrText>
      </w:r>
      <w:r w:rsidR="00746B14">
        <w:rPr>
          <w:rFonts w:ascii="Times New Roman" w:hAnsi="Times New Roman" w:cs="B Nazanin"/>
          <w:color w:val="auto"/>
          <w:szCs w:val="22"/>
          <w:rtl/>
          <w:lang w:bidi="ar-SA"/>
        </w:rPr>
        <w:instrText xml:space="preserve"> </w:instrText>
      </w:r>
      <w:r w:rsidR="002A4878">
        <w:rPr>
          <w:rFonts w:ascii="Times New Roman" w:hAnsi="Times New Roman" w:cs="B Nazanin"/>
          <w:color w:val="auto"/>
          <w:szCs w:val="22"/>
          <w:rtl/>
          <w:lang w:bidi="ar-SA"/>
        </w:rPr>
        <w:fldChar w:fldCharType="separate"/>
      </w:r>
      <w:r w:rsidR="00D049C4">
        <w:rPr>
          <w:rFonts w:ascii="Times New Roman" w:hAnsi="Times New Roman" w:cs="B Nazanin"/>
          <w:noProof/>
          <w:color w:val="auto"/>
          <w:szCs w:val="22"/>
          <w:rtl/>
          <w:lang w:bidi="ar-SA"/>
        </w:rPr>
        <w:t>25</w:t>
      </w:r>
      <w:r w:rsidR="002A4878">
        <w:rPr>
          <w:rFonts w:ascii="Times New Roman" w:hAnsi="Times New Roman" w:cs="B Nazanin"/>
          <w:color w:val="auto"/>
          <w:szCs w:val="22"/>
          <w:rtl/>
          <w:lang w:bidi="ar-SA"/>
        </w:rPr>
        <w:fldChar w:fldCharType="end"/>
      </w:r>
      <w:r w:rsidR="00E0633D" w:rsidRPr="00FC543F">
        <w:rPr>
          <w:rFonts w:ascii="B Nazanin" w:hAnsi="Times New Roman" w:cs="B Nazanin" w:hint="cs"/>
          <w:color w:val="auto"/>
          <w:sz w:val="22"/>
          <w:szCs w:val="22"/>
          <w:rtl/>
        </w:rPr>
        <w:t>:</w:t>
      </w:r>
      <w:r w:rsidR="00E0633D" w:rsidRPr="00FC543F">
        <w:rPr>
          <w:rFonts w:ascii="Times New Roman" w:hAnsi="Times New Roman" w:cs="B Nazanin" w:hint="cs"/>
          <w:color w:val="auto"/>
          <w:szCs w:val="22"/>
          <w:rtl/>
          <w:lang w:bidi="ar-SA"/>
        </w:rPr>
        <w:t xml:space="preserve"> مقايسه‌ی الگوريتم‌های </w:t>
      </w:r>
      <w:r w:rsidR="002D1183" w:rsidRPr="00FC543F">
        <w:rPr>
          <w:rFonts w:ascii="Times New Roman" w:hAnsi="Times New Roman" w:cs="B Nazanin"/>
          <w:color w:val="auto"/>
          <w:szCs w:val="22"/>
        </w:rPr>
        <w:t>LATO</w:t>
      </w:r>
      <w:r w:rsidR="00E0633D" w:rsidRPr="00FC543F">
        <w:rPr>
          <w:rFonts w:ascii="Times New Roman" w:hAnsi="Times New Roman" w:cs="B Nazanin" w:hint="cs"/>
          <w:color w:val="auto"/>
          <w:szCs w:val="22"/>
          <w:rtl/>
          <w:lang w:bidi="ar-SA"/>
        </w:rPr>
        <w:t xml:space="preserve"> و</w:t>
      </w:r>
      <w:r w:rsidR="00E0633D" w:rsidRPr="00FC543F">
        <w:rPr>
          <w:rFonts w:ascii="B Nazanin" w:hAnsi="Times New Roman" w:cs="B Nazanin" w:hint="cs"/>
          <w:color w:val="auto"/>
          <w:sz w:val="22"/>
          <w:szCs w:val="22"/>
          <w:rtl/>
        </w:rPr>
        <w:t xml:space="preserve"> </w:t>
      </w:r>
      <w:r w:rsidR="00E0633D" w:rsidRPr="00FC543F">
        <w:rPr>
          <w:rFonts w:ascii="Times New Roman" w:hAnsi="Times New Roman" w:cs="B Nazanin"/>
          <w:color w:val="auto"/>
          <w:szCs w:val="22"/>
        </w:rPr>
        <w:t xml:space="preserve"> ALATO</w:t>
      </w:r>
      <w:r w:rsidR="002D1183" w:rsidRPr="00FC543F">
        <w:rPr>
          <w:rFonts w:ascii="Times New Roman" w:hAnsi="Times New Roman" w:cs="B Nazanin" w:hint="cs"/>
          <w:color w:val="auto"/>
          <w:szCs w:val="22"/>
          <w:rtl/>
          <w:lang w:bidi="fa-IR"/>
        </w:rPr>
        <w:t xml:space="preserve">و </w:t>
      </w:r>
      <w:r w:rsidR="002D1183" w:rsidRPr="00FC543F">
        <w:rPr>
          <w:rFonts w:ascii="Times New Roman" w:hAnsi="Times New Roman" w:cs="B Nazanin"/>
          <w:color w:val="auto"/>
          <w:szCs w:val="22"/>
          <w:lang w:bidi="fa-IR"/>
        </w:rPr>
        <w:t>Minimum</w:t>
      </w:r>
      <w:r w:rsidR="00E0633D" w:rsidRPr="00FC543F">
        <w:rPr>
          <w:rFonts w:ascii="Times New Roman" w:hAnsi="Times New Roman" w:cs="B Nazanin" w:hint="cs"/>
          <w:color w:val="auto"/>
          <w:szCs w:val="22"/>
          <w:rtl/>
          <w:lang w:bidi="ar-SA"/>
        </w:rPr>
        <w:t xml:space="preserve"> در ناهمگونی</w:t>
      </w:r>
      <w:r w:rsidR="00E0633D" w:rsidRPr="00FC543F">
        <w:rPr>
          <w:rFonts w:ascii="Times New Roman" w:hAnsi="Times New Roman" w:cs="B Nazanin" w:hint="eastAsia"/>
          <w:color w:val="auto"/>
          <w:szCs w:val="22"/>
          <w:rtl/>
          <w:lang w:bidi="ar-SA"/>
        </w:rPr>
        <w:t>‌های مختلف</w:t>
      </w:r>
      <w:bookmarkEnd w:id="950"/>
    </w:p>
    <w:p w:rsidR="007D3EBD" w:rsidRPr="00D76A6E" w:rsidRDefault="007D3EBD" w:rsidP="000B4CE1">
      <w:pPr>
        <w:pStyle w:val="MyParagraph"/>
        <w:rPr>
          <w:rtl/>
        </w:rPr>
      </w:pPr>
      <w:r>
        <w:rPr>
          <w:rFonts w:hint="cs"/>
          <w:rtl/>
        </w:rPr>
        <w:t xml:space="preserve">برای مقايسه‌ی دقيق‌تر و مشاهده‌ی ميزان بهبود حاصل شده، به نمودار اختلاف زمان اجرا </w:t>
      </w:r>
      <w:r w:rsidR="00D93C0A">
        <w:rPr>
          <w:rFonts w:hint="cs"/>
          <w:rtl/>
        </w:rPr>
        <w:t>هرکدام از این</w:t>
      </w:r>
      <w:r>
        <w:rPr>
          <w:rFonts w:hint="cs"/>
          <w:rtl/>
        </w:rPr>
        <w:t xml:space="preserve"> دو الگوريتم </w:t>
      </w:r>
      <w:r w:rsidR="00D93C0A">
        <w:rPr>
          <w:rFonts w:hint="cs"/>
          <w:rtl/>
        </w:rPr>
        <w:t xml:space="preserve">با الگوریتم مینیمم </w:t>
      </w:r>
      <w:r>
        <w:rPr>
          <w:rFonts w:hint="cs"/>
          <w:rtl/>
        </w:rPr>
        <w:t>نياز داريم</w:t>
      </w:r>
      <w:r w:rsidR="00D93C0A">
        <w:rPr>
          <w:rFonts w:hint="cs"/>
          <w:rtl/>
        </w:rPr>
        <w:t>. این نمودار در</w:t>
      </w:r>
      <w:r>
        <w:rPr>
          <w:rFonts w:hint="cs"/>
          <w:rtl/>
        </w:rPr>
        <w:t xml:space="preserve"> </w:t>
      </w:r>
      <w:r w:rsidR="00A90177">
        <w:rPr>
          <w:rFonts w:hint="cs"/>
          <w:rtl/>
        </w:rPr>
        <w:t xml:space="preserve">شکل </w:t>
      </w:r>
      <w:r w:rsidR="000B4CE1">
        <w:rPr>
          <w:rFonts w:hint="cs"/>
          <w:rtl/>
        </w:rPr>
        <w:t>5</w:t>
      </w:r>
      <w:r w:rsidR="00A90177">
        <w:rPr>
          <w:rFonts w:hint="cs"/>
          <w:rtl/>
        </w:rPr>
        <w:t>-</w:t>
      </w:r>
      <w:r w:rsidR="00FC543F">
        <w:rPr>
          <w:rFonts w:hint="cs"/>
          <w:rtl/>
        </w:rPr>
        <w:t>26</w:t>
      </w:r>
      <w:r>
        <w:rPr>
          <w:rFonts w:hint="cs"/>
          <w:rtl/>
        </w:rPr>
        <w:t xml:space="preserve"> نشان </w:t>
      </w:r>
      <w:r w:rsidR="00D93C0A">
        <w:rPr>
          <w:rFonts w:hint="cs"/>
          <w:rtl/>
        </w:rPr>
        <w:t>داده شده است.</w:t>
      </w:r>
      <w:r w:rsidR="008D260F" w:rsidRPr="008D260F">
        <w:rPr>
          <w:rFonts w:hint="cs"/>
          <w:rtl/>
        </w:rPr>
        <w:t xml:space="preserve"> </w:t>
      </w:r>
      <w:r w:rsidR="008D260F">
        <w:rPr>
          <w:rFonts w:hint="cs"/>
          <w:rtl/>
        </w:rPr>
        <w:t xml:space="preserve">مشاهده می‌کنيم که هنگامی که کارها همگون هستند </w:t>
      </w:r>
      <w:r>
        <w:rPr>
          <w:rFonts w:hint="cs"/>
          <w:rtl/>
        </w:rPr>
        <w:t>الگوريتم</w:t>
      </w:r>
      <w:r w:rsidR="00982234">
        <w:rPr>
          <w:rFonts w:hint="cs"/>
          <w:rtl/>
        </w:rPr>
        <w:t xml:space="preserve"> </w:t>
      </w:r>
      <w:r w:rsidR="00982234">
        <w:t xml:space="preserve"> ALATO</w:t>
      </w:r>
      <w:r>
        <w:rPr>
          <w:rFonts w:hint="cs"/>
          <w:rtl/>
        </w:rPr>
        <w:t xml:space="preserve">تقريباً </w:t>
      </w:r>
      <w:r w:rsidR="001143EB">
        <w:rPr>
          <w:rFonts w:hint="cs"/>
          <w:rtl/>
        </w:rPr>
        <w:t>زمان زیادی مصرف می کند</w:t>
      </w:r>
      <w:r w:rsidR="008D260F">
        <w:rPr>
          <w:rFonts w:hint="cs"/>
          <w:rtl/>
        </w:rPr>
        <w:t xml:space="preserve"> و</w:t>
      </w:r>
      <w:r w:rsidR="008D260F" w:rsidRPr="008D260F">
        <w:rPr>
          <w:rFonts w:hint="cs"/>
          <w:rtl/>
        </w:rPr>
        <w:t xml:space="preserve"> </w:t>
      </w:r>
      <w:r w:rsidR="008D260F">
        <w:rPr>
          <w:rFonts w:hint="cs"/>
          <w:rtl/>
        </w:rPr>
        <w:t xml:space="preserve">فاصله‌ی نتيجه‌ی اين الگوريتم با زمان مينيمم زياد است. علت اين امر اين است که چون طول کارها تقريباً به هم نزديک است اختلاف زمان اجرای کارها بر روی پرکارترين منبع با منابع ديگر زياد است و نمی‌توان آن را کاهش داد. با افزايش ناهمگونی کارها، الگوريتم </w:t>
      </w:r>
      <w:r w:rsidR="008D260F">
        <w:t xml:space="preserve"> ALATO</w:t>
      </w:r>
      <w:r w:rsidR="008D260F">
        <w:rPr>
          <w:rFonts w:hint="cs"/>
          <w:rtl/>
        </w:rPr>
        <w:t xml:space="preserve"> به سرعت خود را به مينيمم نزديک می‌کند و در ناهمگون‌ترين حالت، اختلاف خود را به کمترين ميزان ممکن می‌رساند. در اين روند به تدريج با افزايش فاصله‌ی طولی بين کوچکترين و بزرگترين کارها، الگوريتم می‌تواند با تهيه‌ی يک زمانبندی مناسب و توزيع متعادل کارها بين منابع، زمان اجرای کارها بر روی منابع را به هم نزديک کرده و زمان اجرا بر روی پرکارترين منبع (زمان اجرای برنامه‌ی کاربردی از نظر کاربر) را کاهش دهد</w:t>
      </w:r>
      <w:r w:rsidR="001143EB">
        <w:rPr>
          <w:rFonts w:hint="cs"/>
          <w:rtl/>
        </w:rPr>
        <w:t xml:space="preserve"> </w:t>
      </w:r>
      <w:r>
        <w:rPr>
          <w:rFonts w:hint="cs"/>
          <w:rtl/>
        </w:rPr>
        <w:t xml:space="preserve">ولی به تدريج با ناهمگون شدن کارها توانسته است افزايش کارايي بيشتری را داشته باشد به طوری که در ناهمگونی (200...10)، </w:t>
      </w:r>
      <w:r w:rsidR="001143EB">
        <w:rPr>
          <w:rFonts w:hint="cs"/>
          <w:rtl/>
        </w:rPr>
        <w:t xml:space="preserve">میزان نزدیک شدن </w:t>
      </w:r>
      <w:r w:rsidR="001143EB">
        <w:t>ALATO</w:t>
      </w:r>
      <w:r w:rsidR="001143EB">
        <w:rPr>
          <w:rFonts w:hint="cs"/>
          <w:rtl/>
        </w:rPr>
        <w:t xml:space="preserve"> به الگوریتم مینیمم که بهترین حالت اجرای کارهاست درحدود 10 واحد می بباشد. در حالی که در این حات </w:t>
      </w:r>
      <w:r w:rsidR="001143EB">
        <w:t>LATO</w:t>
      </w:r>
      <w:r w:rsidR="001143EB">
        <w:rPr>
          <w:rFonts w:hint="cs"/>
          <w:rtl/>
        </w:rPr>
        <w:t xml:space="preserve"> به میزان 90 واحد تا حالت بهینه اش فاصله دارد.</w:t>
      </w:r>
    </w:p>
    <w:p w:rsidR="007D3EBD" w:rsidRDefault="005D6360" w:rsidP="002C0D17">
      <w:pPr>
        <w:pStyle w:val="MyLine"/>
        <w:jc w:val="center"/>
        <w:rPr>
          <w:rtl/>
          <w:lang w:bidi="fa-IR"/>
        </w:rPr>
      </w:pPr>
      <w:r>
        <w:rPr>
          <w:noProof/>
          <w:lang w:bidi="ar-SA"/>
        </w:rPr>
        <w:lastRenderedPageBreak/>
        <w:drawing>
          <wp:inline distT="0" distB="0" distL="0" distR="0">
            <wp:extent cx="4731385" cy="3328035"/>
            <wp:effectExtent l="19050" t="0" r="0" b="0"/>
            <wp:docPr id="360"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88"/>
                    <a:srcRect/>
                    <a:stretch>
                      <a:fillRect/>
                    </a:stretch>
                  </pic:blipFill>
                  <pic:spPr bwMode="auto">
                    <a:xfrm>
                      <a:off x="0" y="0"/>
                      <a:ext cx="4731385" cy="3328035"/>
                    </a:xfrm>
                    <a:prstGeom prst="rect">
                      <a:avLst/>
                    </a:prstGeom>
                    <a:noFill/>
                    <a:ln w="9525">
                      <a:noFill/>
                      <a:miter lim="800000"/>
                      <a:headEnd/>
                      <a:tailEnd/>
                    </a:ln>
                  </pic:spPr>
                </pic:pic>
              </a:graphicData>
            </a:graphic>
          </wp:inline>
        </w:drawing>
      </w:r>
    </w:p>
    <w:p w:rsidR="007D3EBD" w:rsidRDefault="007D3EBD" w:rsidP="007D3EBD">
      <w:pPr>
        <w:pStyle w:val="MyLine"/>
        <w:rPr>
          <w:rtl/>
          <w:lang w:bidi="fa-IR"/>
        </w:rPr>
      </w:pPr>
    </w:p>
    <w:p w:rsidR="007D3EBD" w:rsidRPr="00FC543F" w:rsidRDefault="00FC543F" w:rsidP="00365AE9">
      <w:pPr>
        <w:pStyle w:val="Caption"/>
        <w:bidi/>
        <w:jc w:val="center"/>
        <w:rPr>
          <w:rFonts w:ascii="Times New Roman" w:hAnsi="Times New Roman" w:cs="B Nazanin"/>
          <w:color w:val="auto"/>
          <w:szCs w:val="22"/>
          <w:lang w:bidi="ar-SA"/>
        </w:rPr>
      </w:pPr>
      <w:bookmarkStart w:id="951" w:name="_Toc272054985"/>
      <w:bookmarkStart w:id="952" w:name="_Toc134012825"/>
      <w:r w:rsidRPr="00FC543F">
        <w:rPr>
          <w:rFonts w:ascii="Times New Roman" w:hAnsi="Times New Roman" w:cs="B Nazanin"/>
          <w:color w:val="auto"/>
          <w:szCs w:val="22"/>
          <w:rtl/>
          <w:lang w:bidi="ar-SA"/>
        </w:rPr>
        <w:t xml:space="preserve">شکل </w:t>
      </w:r>
      <w:r w:rsidR="002A4878">
        <w:rPr>
          <w:rFonts w:ascii="Times New Roman" w:hAnsi="Times New Roman" w:cs="B Nazanin"/>
          <w:color w:val="auto"/>
          <w:szCs w:val="22"/>
          <w:rtl/>
          <w:lang w:bidi="ar-SA"/>
        </w:rPr>
        <w:fldChar w:fldCharType="begin"/>
      </w:r>
      <w:r w:rsidR="00746B14">
        <w:rPr>
          <w:rFonts w:ascii="Times New Roman" w:hAnsi="Times New Roman" w:cs="B Nazanin"/>
          <w:color w:val="auto"/>
          <w:szCs w:val="22"/>
          <w:rtl/>
          <w:lang w:bidi="ar-SA"/>
        </w:rPr>
        <w:instrText xml:space="preserve"> </w:instrText>
      </w:r>
      <w:r w:rsidR="00746B14">
        <w:rPr>
          <w:rFonts w:ascii="Times New Roman" w:hAnsi="Times New Roman" w:cs="B Nazanin"/>
          <w:color w:val="auto"/>
          <w:szCs w:val="22"/>
          <w:lang w:bidi="ar-SA"/>
        </w:rPr>
        <w:instrText>STYLEREF</w:instrText>
      </w:r>
      <w:r w:rsidR="00746B14">
        <w:rPr>
          <w:rFonts w:ascii="Times New Roman" w:hAnsi="Times New Roman" w:cs="B Nazanin"/>
          <w:color w:val="auto"/>
          <w:szCs w:val="22"/>
          <w:rtl/>
          <w:lang w:bidi="ar-SA"/>
        </w:rPr>
        <w:instrText xml:space="preserve"> 1 \</w:instrText>
      </w:r>
      <w:r w:rsidR="00746B14">
        <w:rPr>
          <w:rFonts w:ascii="Times New Roman" w:hAnsi="Times New Roman" w:cs="B Nazanin"/>
          <w:color w:val="auto"/>
          <w:szCs w:val="22"/>
          <w:lang w:bidi="ar-SA"/>
        </w:rPr>
        <w:instrText>s</w:instrText>
      </w:r>
      <w:r w:rsidR="00746B14">
        <w:rPr>
          <w:rFonts w:ascii="Times New Roman" w:hAnsi="Times New Roman" w:cs="B Nazanin"/>
          <w:color w:val="auto"/>
          <w:szCs w:val="22"/>
          <w:rtl/>
          <w:lang w:bidi="ar-SA"/>
        </w:rPr>
        <w:instrText xml:space="preserve"> </w:instrText>
      </w:r>
      <w:r w:rsidR="002A4878">
        <w:rPr>
          <w:rFonts w:ascii="Times New Roman" w:hAnsi="Times New Roman" w:cs="B Nazanin"/>
          <w:color w:val="auto"/>
          <w:szCs w:val="22"/>
          <w:rtl/>
          <w:lang w:bidi="ar-SA"/>
        </w:rPr>
        <w:fldChar w:fldCharType="separate"/>
      </w:r>
      <w:r w:rsidR="00D049C4">
        <w:rPr>
          <w:rFonts w:ascii="Times New Roman" w:hAnsi="Times New Roman" w:cs="B Nazanin"/>
          <w:noProof/>
          <w:color w:val="auto"/>
          <w:szCs w:val="22"/>
          <w:rtl/>
          <w:lang w:bidi="ar-SA"/>
        </w:rPr>
        <w:t>‏5</w:t>
      </w:r>
      <w:r w:rsidR="002A4878">
        <w:rPr>
          <w:rFonts w:ascii="Times New Roman" w:hAnsi="Times New Roman" w:cs="B Nazanin"/>
          <w:color w:val="auto"/>
          <w:szCs w:val="22"/>
          <w:rtl/>
          <w:lang w:bidi="ar-SA"/>
        </w:rPr>
        <w:fldChar w:fldCharType="end"/>
      </w:r>
      <w:r w:rsidR="00746B14">
        <w:rPr>
          <w:rFonts w:ascii="Times New Roman" w:hAnsi="Times New Roman" w:cs="B Nazanin"/>
          <w:color w:val="auto"/>
          <w:szCs w:val="22"/>
          <w:rtl/>
          <w:lang w:bidi="ar-SA"/>
        </w:rPr>
        <w:noBreakHyphen/>
      </w:r>
      <w:r w:rsidR="002A4878">
        <w:rPr>
          <w:rFonts w:ascii="Times New Roman" w:hAnsi="Times New Roman" w:cs="B Nazanin"/>
          <w:color w:val="auto"/>
          <w:szCs w:val="22"/>
          <w:rtl/>
          <w:lang w:bidi="ar-SA"/>
        </w:rPr>
        <w:fldChar w:fldCharType="begin"/>
      </w:r>
      <w:r w:rsidR="00746B14">
        <w:rPr>
          <w:rFonts w:ascii="Times New Roman" w:hAnsi="Times New Roman" w:cs="B Nazanin"/>
          <w:color w:val="auto"/>
          <w:szCs w:val="22"/>
          <w:rtl/>
          <w:lang w:bidi="ar-SA"/>
        </w:rPr>
        <w:instrText xml:space="preserve"> </w:instrText>
      </w:r>
      <w:r w:rsidR="00746B14">
        <w:rPr>
          <w:rFonts w:ascii="Times New Roman" w:hAnsi="Times New Roman" w:cs="B Nazanin"/>
          <w:color w:val="auto"/>
          <w:szCs w:val="22"/>
          <w:lang w:bidi="ar-SA"/>
        </w:rPr>
        <w:instrText>SEQ</w:instrText>
      </w:r>
      <w:r w:rsidR="00746B14">
        <w:rPr>
          <w:rFonts w:ascii="Times New Roman" w:hAnsi="Times New Roman" w:cs="B Nazanin"/>
          <w:color w:val="auto"/>
          <w:szCs w:val="22"/>
          <w:rtl/>
          <w:lang w:bidi="ar-SA"/>
        </w:rPr>
        <w:instrText xml:space="preserve"> شکل \* </w:instrText>
      </w:r>
      <w:r w:rsidR="00746B14">
        <w:rPr>
          <w:rFonts w:ascii="Times New Roman" w:hAnsi="Times New Roman" w:cs="B Nazanin"/>
          <w:color w:val="auto"/>
          <w:szCs w:val="22"/>
          <w:lang w:bidi="ar-SA"/>
        </w:rPr>
        <w:instrText>ARABIC \s 1</w:instrText>
      </w:r>
      <w:r w:rsidR="00746B14">
        <w:rPr>
          <w:rFonts w:ascii="Times New Roman" w:hAnsi="Times New Roman" w:cs="B Nazanin"/>
          <w:color w:val="auto"/>
          <w:szCs w:val="22"/>
          <w:rtl/>
          <w:lang w:bidi="ar-SA"/>
        </w:rPr>
        <w:instrText xml:space="preserve"> </w:instrText>
      </w:r>
      <w:r w:rsidR="002A4878">
        <w:rPr>
          <w:rFonts w:ascii="Times New Roman" w:hAnsi="Times New Roman" w:cs="B Nazanin"/>
          <w:color w:val="auto"/>
          <w:szCs w:val="22"/>
          <w:rtl/>
          <w:lang w:bidi="ar-SA"/>
        </w:rPr>
        <w:fldChar w:fldCharType="separate"/>
      </w:r>
      <w:r w:rsidR="00D049C4">
        <w:rPr>
          <w:rFonts w:ascii="Times New Roman" w:hAnsi="Times New Roman" w:cs="B Nazanin"/>
          <w:noProof/>
          <w:color w:val="auto"/>
          <w:szCs w:val="22"/>
          <w:rtl/>
          <w:lang w:bidi="ar-SA"/>
        </w:rPr>
        <w:t>26</w:t>
      </w:r>
      <w:r w:rsidR="002A4878">
        <w:rPr>
          <w:rFonts w:ascii="Times New Roman" w:hAnsi="Times New Roman" w:cs="B Nazanin"/>
          <w:color w:val="auto"/>
          <w:szCs w:val="22"/>
          <w:rtl/>
          <w:lang w:bidi="ar-SA"/>
        </w:rPr>
        <w:fldChar w:fldCharType="end"/>
      </w:r>
      <w:r w:rsidR="007D3EBD" w:rsidRPr="00FC543F">
        <w:rPr>
          <w:rFonts w:ascii="B Nazanin" w:hAnsi="Times New Roman" w:cs="B Nazanin" w:hint="cs"/>
          <w:color w:val="auto"/>
          <w:sz w:val="22"/>
          <w:szCs w:val="22"/>
          <w:rtl/>
        </w:rPr>
        <w:t xml:space="preserve">: </w:t>
      </w:r>
      <w:r w:rsidR="007D3EBD" w:rsidRPr="00FC543F">
        <w:rPr>
          <w:rFonts w:ascii="Times New Roman" w:hAnsi="Times New Roman" w:cs="B Nazanin" w:hint="cs"/>
          <w:color w:val="auto"/>
          <w:szCs w:val="22"/>
          <w:rtl/>
          <w:lang w:bidi="ar-SA"/>
        </w:rPr>
        <w:t xml:space="preserve">اختلاف زمان اجرای کارها در الگوريتم‌های </w:t>
      </w:r>
      <w:r w:rsidR="002C0D17" w:rsidRPr="00FC543F">
        <w:rPr>
          <w:rFonts w:ascii="Times New Roman" w:hAnsi="Times New Roman" w:cs="B Nazanin"/>
          <w:color w:val="auto"/>
          <w:szCs w:val="22"/>
          <w:lang w:bidi="ar-SA"/>
        </w:rPr>
        <w:t>LATO</w:t>
      </w:r>
      <w:r w:rsidR="007D3EBD" w:rsidRPr="00FC543F">
        <w:rPr>
          <w:rFonts w:ascii="Times New Roman" w:hAnsi="Times New Roman" w:cs="B Nazanin" w:hint="cs"/>
          <w:color w:val="auto"/>
          <w:szCs w:val="22"/>
          <w:rtl/>
          <w:lang w:bidi="ar-SA"/>
        </w:rPr>
        <w:t xml:space="preserve"> و</w:t>
      </w:r>
      <w:r w:rsidR="007122D0" w:rsidRPr="00FC543F">
        <w:rPr>
          <w:rFonts w:ascii="B Nazanin" w:hAnsi="Times New Roman" w:cs="B Nazanin" w:hint="cs"/>
          <w:color w:val="auto"/>
          <w:sz w:val="22"/>
          <w:szCs w:val="22"/>
          <w:rtl/>
        </w:rPr>
        <w:t xml:space="preserve"> </w:t>
      </w:r>
      <w:r w:rsidR="007122D0" w:rsidRPr="00FC543F">
        <w:rPr>
          <w:rFonts w:ascii="Times New Roman" w:hAnsi="Times New Roman" w:cs="B Nazanin"/>
          <w:color w:val="auto"/>
          <w:szCs w:val="22"/>
        </w:rPr>
        <w:t xml:space="preserve"> ALATO</w:t>
      </w:r>
      <w:r w:rsidR="002C0D17" w:rsidRPr="00FC543F">
        <w:rPr>
          <w:rFonts w:ascii="Times New Roman" w:hAnsi="Times New Roman" w:cs="B Nazanin" w:hint="cs"/>
          <w:color w:val="auto"/>
          <w:szCs w:val="22"/>
          <w:rtl/>
          <w:lang w:bidi="fa-IR"/>
        </w:rPr>
        <w:t xml:space="preserve">با الگوریتم </w:t>
      </w:r>
      <w:r w:rsidR="002C0D17" w:rsidRPr="00FC543F">
        <w:rPr>
          <w:rFonts w:ascii="Times New Roman" w:hAnsi="Times New Roman" w:cs="B Nazanin"/>
          <w:color w:val="auto"/>
          <w:szCs w:val="22"/>
          <w:lang w:bidi="fa-IR"/>
        </w:rPr>
        <w:t>Minimum</w:t>
      </w:r>
      <w:bookmarkEnd w:id="951"/>
      <w:r w:rsidR="007122D0" w:rsidRPr="00FC543F">
        <w:rPr>
          <w:rFonts w:ascii="Times New Roman" w:hAnsi="Times New Roman" w:cs="B Nazanin" w:hint="cs"/>
          <w:color w:val="auto"/>
          <w:szCs w:val="22"/>
          <w:rtl/>
          <w:lang w:bidi="ar-SA"/>
        </w:rPr>
        <w:t xml:space="preserve"> </w:t>
      </w:r>
      <w:bookmarkEnd w:id="952"/>
    </w:p>
    <w:p w:rsidR="007D3EBD" w:rsidRPr="00487F01" w:rsidRDefault="007D3EBD" w:rsidP="000B4CE1">
      <w:pPr>
        <w:pStyle w:val="MyParagraph"/>
        <w:rPr>
          <w:rtl/>
        </w:rPr>
      </w:pPr>
      <w:r>
        <w:rPr>
          <w:rFonts w:hint="cs"/>
          <w:rtl/>
        </w:rPr>
        <w:t xml:space="preserve">در </w:t>
      </w:r>
      <w:r w:rsidR="008F4A5D">
        <w:rPr>
          <w:rFonts w:hint="cs"/>
          <w:rtl/>
        </w:rPr>
        <w:t xml:space="preserve">شکل </w:t>
      </w:r>
      <w:r w:rsidR="000B4CE1">
        <w:rPr>
          <w:rFonts w:hint="cs"/>
          <w:rtl/>
        </w:rPr>
        <w:t>5</w:t>
      </w:r>
      <w:r w:rsidR="008F4A5D">
        <w:rPr>
          <w:rFonts w:hint="cs"/>
          <w:rtl/>
        </w:rPr>
        <w:t>-</w:t>
      </w:r>
      <w:r w:rsidR="00FC543F">
        <w:rPr>
          <w:rFonts w:hint="cs"/>
          <w:rtl/>
        </w:rPr>
        <w:t>27</w:t>
      </w:r>
      <w:r w:rsidR="008F4A5D">
        <w:rPr>
          <w:rFonts w:hint="cs"/>
          <w:rtl/>
        </w:rPr>
        <w:t xml:space="preserve"> </w:t>
      </w:r>
      <w:r>
        <w:rPr>
          <w:rFonts w:hint="cs"/>
          <w:rtl/>
        </w:rPr>
        <w:t xml:space="preserve">نتيجه‌ی بدست آمده از الگوريتم‌های بهينه‌سازی زمان در دو حالت همگون و ناهمگون آورده شده است. در حالت همگون، محدوده‌ی توزيع تصادفی و يکنواخت طول کارها محدوده‌ی (110...100) و در حالت ناهمگون اين محدوده برابر با (200...10) می‌باشد. به جز الگوريتم </w:t>
      </w:r>
      <w:r>
        <w:t>BTO</w:t>
      </w:r>
      <w:r>
        <w:rPr>
          <w:rFonts w:hint="cs"/>
          <w:rtl/>
        </w:rPr>
        <w:t xml:space="preserve"> که در هر دو حالت تقريباً يکسان عمل می‌کند، در بقيه‌ی الگوريتم‌ها مقداری بهبود در حالت ناهمگون نسبت به حالت همگون بوجود آمده است. اين بهبود در الگوريتم‌های </w:t>
      </w:r>
      <w:r w:rsidR="004F1877">
        <w:t>LATO</w:t>
      </w:r>
      <w:r>
        <w:rPr>
          <w:rFonts w:hint="cs"/>
          <w:rtl/>
        </w:rPr>
        <w:t xml:space="preserve"> و</w:t>
      </w:r>
      <w:r w:rsidR="007D454C">
        <w:rPr>
          <w:rFonts w:hint="cs"/>
          <w:rtl/>
        </w:rPr>
        <w:t xml:space="preserve"> </w:t>
      </w:r>
      <w:r w:rsidR="007D454C">
        <w:t xml:space="preserve"> ALATO</w:t>
      </w:r>
      <w:r w:rsidR="007D454C">
        <w:rPr>
          <w:rFonts w:hint="cs"/>
          <w:rtl/>
        </w:rPr>
        <w:t xml:space="preserve"> </w:t>
      </w:r>
      <w:r>
        <w:rPr>
          <w:rFonts w:hint="cs"/>
          <w:rtl/>
        </w:rPr>
        <w:t>نسبت به بقيه قابل ملاحظه‌تر می‌باشد. همچنين می‌توان مشاهده کرد که در حالت همگون، نتيجه‌ی بدست آمده از الگوريتم‌ها به هم نزديک است؛ در حالی که در وضعيت ناهمگون، زمان اجرای کارها در الگوريتم‌ها با هم اختلاف زيادی پيدا می‌کند.</w:t>
      </w:r>
    </w:p>
    <w:p w:rsidR="007D3EBD" w:rsidRPr="00B540E8" w:rsidRDefault="005D6360" w:rsidP="007D3EBD">
      <w:pPr>
        <w:pStyle w:val="MyFigure"/>
        <w:rPr>
          <w:rFonts w:ascii="B Nazanin"/>
          <w:szCs w:val="20"/>
          <w:rtl/>
        </w:rPr>
      </w:pPr>
      <w:r>
        <w:rPr>
          <w:rFonts w:ascii="B Nazanin"/>
          <w:noProof/>
          <w:szCs w:val="20"/>
          <w:lang w:bidi="ar-SA"/>
        </w:rPr>
        <w:lastRenderedPageBreak/>
        <w:drawing>
          <wp:inline distT="0" distB="0" distL="0" distR="0">
            <wp:extent cx="4805680" cy="2913380"/>
            <wp:effectExtent l="19050" t="0" r="0" b="0"/>
            <wp:docPr id="361"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89"/>
                    <a:srcRect/>
                    <a:stretch>
                      <a:fillRect/>
                    </a:stretch>
                  </pic:blipFill>
                  <pic:spPr bwMode="auto">
                    <a:xfrm>
                      <a:off x="0" y="0"/>
                      <a:ext cx="4805680" cy="2913380"/>
                    </a:xfrm>
                    <a:prstGeom prst="rect">
                      <a:avLst/>
                    </a:prstGeom>
                    <a:noFill/>
                    <a:ln w="9525">
                      <a:noFill/>
                      <a:miter lim="800000"/>
                      <a:headEnd/>
                      <a:tailEnd/>
                    </a:ln>
                  </pic:spPr>
                </pic:pic>
              </a:graphicData>
            </a:graphic>
          </wp:inline>
        </w:drawing>
      </w:r>
    </w:p>
    <w:p w:rsidR="007D3EBD" w:rsidRPr="00FC543F" w:rsidRDefault="00FC543F" w:rsidP="00FC543F">
      <w:pPr>
        <w:pStyle w:val="Caption"/>
        <w:bidi/>
        <w:jc w:val="center"/>
        <w:rPr>
          <w:rFonts w:cs="B Nazanin"/>
          <w:color w:val="auto"/>
          <w:sz w:val="22"/>
          <w:szCs w:val="22"/>
        </w:rPr>
      </w:pPr>
      <w:bookmarkStart w:id="953" w:name="_Toc134012828"/>
      <w:bookmarkStart w:id="954" w:name="_Toc272054986"/>
      <w:r w:rsidRPr="00FC543F">
        <w:rPr>
          <w:rFonts w:cs="B Nazanin" w:hint="eastAsia"/>
          <w:color w:val="auto"/>
          <w:sz w:val="22"/>
          <w:szCs w:val="22"/>
          <w:rtl/>
          <w:lang w:bidi="ar-SA"/>
        </w:rPr>
        <w:t>شکل</w:t>
      </w:r>
      <w:r w:rsidRPr="00FC543F">
        <w:rPr>
          <w:rFonts w:cs="B Nazanin"/>
          <w:color w:val="auto"/>
          <w:sz w:val="22"/>
          <w:szCs w:val="22"/>
          <w:rtl/>
          <w:lang w:bidi="ar-SA"/>
        </w:rPr>
        <w:t xml:space="preserve"> </w:t>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STYLEREF</w:instrText>
      </w:r>
      <w:r w:rsidR="00746B14">
        <w:rPr>
          <w:rFonts w:cs="B Nazanin"/>
          <w:color w:val="auto"/>
          <w:sz w:val="22"/>
          <w:szCs w:val="22"/>
          <w:rtl/>
          <w:lang w:bidi="ar-SA"/>
        </w:rPr>
        <w:instrText xml:space="preserve"> 1 \</w:instrText>
      </w:r>
      <w:r w:rsidR="00746B14">
        <w:rPr>
          <w:rFonts w:cs="B Nazanin"/>
          <w:color w:val="auto"/>
          <w:sz w:val="22"/>
          <w:szCs w:val="22"/>
          <w:lang w:bidi="ar-SA"/>
        </w:rPr>
        <w:instrText>s</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‏5</w:t>
      </w:r>
      <w:r w:rsidR="002A4878">
        <w:rPr>
          <w:rFonts w:cs="B Nazanin"/>
          <w:color w:val="auto"/>
          <w:sz w:val="22"/>
          <w:szCs w:val="22"/>
          <w:rtl/>
          <w:lang w:bidi="ar-SA"/>
        </w:rPr>
        <w:fldChar w:fldCharType="end"/>
      </w:r>
      <w:r w:rsidR="00746B14">
        <w:rPr>
          <w:rFonts w:cs="B Nazanin"/>
          <w:color w:val="auto"/>
          <w:sz w:val="22"/>
          <w:szCs w:val="22"/>
          <w:rtl/>
          <w:lang w:bidi="ar-SA"/>
        </w:rPr>
        <w:noBreakHyphen/>
      </w:r>
      <w:r w:rsidR="002A4878">
        <w:rPr>
          <w:rFonts w:cs="B Nazanin"/>
          <w:color w:val="auto"/>
          <w:sz w:val="22"/>
          <w:szCs w:val="22"/>
          <w:rtl/>
          <w:lang w:bidi="ar-SA"/>
        </w:rPr>
        <w:fldChar w:fldCharType="begin"/>
      </w:r>
      <w:r w:rsidR="00746B14">
        <w:rPr>
          <w:rFonts w:cs="B Nazanin"/>
          <w:color w:val="auto"/>
          <w:sz w:val="22"/>
          <w:szCs w:val="22"/>
          <w:rtl/>
          <w:lang w:bidi="ar-SA"/>
        </w:rPr>
        <w:instrText xml:space="preserve"> </w:instrText>
      </w:r>
      <w:r w:rsidR="00746B14">
        <w:rPr>
          <w:rFonts w:cs="B Nazanin"/>
          <w:color w:val="auto"/>
          <w:sz w:val="22"/>
          <w:szCs w:val="22"/>
          <w:lang w:bidi="ar-SA"/>
        </w:rPr>
        <w:instrText>SEQ</w:instrText>
      </w:r>
      <w:r w:rsidR="00746B14">
        <w:rPr>
          <w:rFonts w:cs="B Nazanin"/>
          <w:color w:val="auto"/>
          <w:sz w:val="22"/>
          <w:szCs w:val="22"/>
          <w:rtl/>
          <w:lang w:bidi="ar-SA"/>
        </w:rPr>
        <w:instrText xml:space="preserve"> شکل \* </w:instrText>
      </w:r>
      <w:r w:rsidR="00746B14">
        <w:rPr>
          <w:rFonts w:cs="B Nazanin"/>
          <w:color w:val="auto"/>
          <w:sz w:val="22"/>
          <w:szCs w:val="22"/>
          <w:lang w:bidi="ar-SA"/>
        </w:rPr>
        <w:instrText>ARABIC \s 1</w:instrText>
      </w:r>
      <w:r w:rsidR="00746B14">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27</w:t>
      </w:r>
      <w:r w:rsidR="002A4878">
        <w:rPr>
          <w:rFonts w:cs="B Nazanin"/>
          <w:color w:val="auto"/>
          <w:sz w:val="22"/>
          <w:szCs w:val="22"/>
          <w:rtl/>
          <w:lang w:bidi="ar-SA"/>
        </w:rPr>
        <w:fldChar w:fldCharType="end"/>
      </w:r>
      <w:r w:rsidR="007D3EBD" w:rsidRPr="00FC543F">
        <w:rPr>
          <w:rFonts w:ascii="B Nazanin" w:cs="B Nazanin" w:hint="cs"/>
          <w:color w:val="auto"/>
          <w:sz w:val="22"/>
          <w:szCs w:val="22"/>
          <w:rtl/>
        </w:rPr>
        <w:t xml:space="preserve">: </w:t>
      </w:r>
      <w:r w:rsidR="007D3EBD" w:rsidRPr="00FC543F">
        <w:rPr>
          <w:rFonts w:cs="B Nazanin" w:hint="cs"/>
          <w:color w:val="auto"/>
          <w:sz w:val="22"/>
          <w:szCs w:val="22"/>
          <w:rtl/>
          <w:lang w:bidi="ar-SA"/>
        </w:rPr>
        <w:t>نتايج الگوريتم‌های بهينه‌سازی زمان برای کارهای همگون و ناهمگون</w:t>
      </w:r>
      <w:bookmarkEnd w:id="953"/>
      <w:bookmarkEnd w:id="954"/>
    </w:p>
    <w:p w:rsidR="009D5D8F" w:rsidRPr="00FC543F" w:rsidRDefault="009D5D8F" w:rsidP="00FC2394">
      <w:pPr>
        <w:pStyle w:val="Heading2"/>
        <w:rPr>
          <w:rtl/>
        </w:rPr>
      </w:pPr>
      <w:bookmarkStart w:id="955" w:name="_Toc271852148"/>
      <w:bookmarkStart w:id="956" w:name="_Toc271960441"/>
      <w:bookmarkStart w:id="957" w:name="_Toc272055793"/>
      <w:r w:rsidRPr="00FC543F">
        <w:rPr>
          <w:rFonts w:hint="cs"/>
          <w:rtl/>
        </w:rPr>
        <w:t>خلاصه و نتیجه گیری</w:t>
      </w:r>
      <w:bookmarkEnd w:id="955"/>
      <w:bookmarkEnd w:id="956"/>
      <w:bookmarkEnd w:id="957"/>
    </w:p>
    <w:p w:rsidR="00F74B63" w:rsidRDefault="00F74B63" w:rsidP="003966A2">
      <w:pPr>
        <w:pStyle w:val="MyParagraph"/>
        <w:rPr>
          <w:rtl/>
        </w:rPr>
      </w:pPr>
      <w:r>
        <w:rPr>
          <w:rFonts w:hint="cs"/>
          <w:rtl/>
        </w:rPr>
        <w:t>در اين فصل</w:t>
      </w:r>
      <w:r w:rsidR="000B4CE1">
        <w:rPr>
          <w:rFonts w:hint="cs"/>
          <w:rtl/>
        </w:rPr>
        <w:t>،</w:t>
      </w:r>
      <w:r>
        <w:rPr>
          <w:rFonts w:hint="cs"/>
          <w:rtl/>
        </w:rPr>
        <w:t xml:space="preserve"> عمل شبيه‌سازی الگوريتم‌ پيشنهادی</w:t>
      </w:r>
      <w:r w:rsidR="00EE1562">
        <w:rPr>
          <w:rFonts w:hint="cs"/>
          <w:rtl/>
        </w:rPr>
        <w:t xml:space="preserve"> و الگوریتم های قبلی ارائه شده</w:t>
      </w:r>
      <w:r>
        <w:rPr>
          <w:rFonts w:hint="cs"/>
          <w:rtl/>
        </w:rPr>
        <w:t xml:space="preserve"> در فصل قبل را انجام داديم. اين کار با استفاده از جعبه‌ابزار </w:t>
      </w:r>
      <w:r>
        <w:t>GridSim</w:t>
      </w:r>
      <w:r w:rsidR="003966A2">
        <w:rPr>
          <w:rFonts w:hint="cs"/>
          <w:rtl/>
        </w:rPr>
        <w:t xml:space="preserve"> و نرم افزار </w:t>
      </w:r>
      <w:r w:rsidR="003966A2">
        <w:t>SPNP</w:t>
      </w:r>
      <w:r w:rsidR="003966A2">
        <w:rPr>
          <w:rFonts w:hint="cs"/>
          <w:rtl/>
        </w:rPr>
        <w:t xml:space="preserve"> </w:t>
      </w:r>
      <w:r>
        <w:rPr>
          <w:rFonts w:hint="cs"/>
          <w:rtl/>
        </w:rPr>
        <w:t xml:space="preserve">که امکانات لازم برای شبيه‌سازی گريدهای محاسباتی اقتصادی و سيستم‌های مديريت منابع در آنها را فراهم می‌کند، انجام گرفت. همچنين از بسته‌ی نرم‌افزاری </w:t>
      </w:r>
      <w:r>
        <w:t>gridbroker</w:t>
      </w:r>
      <w:r>
        <w:rPr>
          <w:rFonts w:hint="cs"/>
          <w:rtl/>
        </w:rPr>
        <w:t xml:space="preserve"> که توسط بويا برای مدل‌سازی وظايف واسطه‌گر منبع عرضه شده است، به صورت تغيير يافته و با افزودن امکانات لازم استفاده کرديم.</w:t>
      </w:r>
    </w:p>
    <w:p w:rsidR="00365832" w:rsidRDefault="006F4CF4" w:rsidP="00F51A99">
      <w:pPr>
        <w:pStyle w:val="MyParagraph"/>
        <w:rPr>
          <w:rtl/>
        </w:rPr>
      </w:pPr>
      <w:r>
        <w:rPr>
          <w:rFonts w:hint="cs"/>
          <w:rtl/>
        </w:rPr>
        <w:t xml:space="preserve">با استفاده از </w:t>
      </w:r>
      <w:r w:rsidR="00F74B63">
        <w:rPr>
          <w:rFonts w:hint="cs"/>
          <w:rtl/>
        </w:rPr>
        <w:t xml:space="preserve">شبيه‌سازی الگوريتم‌های بهينه‌سازی زمان </w:t>
      </w:r>
      <w:r>
        <w:rPr>
          <w:rFonts w:hint="cs"/>
          <w:rtl/>
        </w:rPr>
        <w:t>مشخص شد</w:t>
      </w:r>
      <w:r w:rsidR="00F74B63">
        <w:rPr>
          <w:rFonts w:hint="cs"/>
          <w:rtl/>
        </w:rPr>
        <w:t xml:space="preserve"> که الگوريتم يادگير </w:t>
      </w:r>
      <w:r w:rsidR="005B4F7D">
        <w:t>ALATO</w:t>
      </w:r>
      <w:r w:rsidR="00F74B63">
        <w:rPr>
          <w:rFonts w:hint="cs"/>
          <w:rtl/>
        </w:rPr>
        <w:t xml:space="preserve"> در ناهمگونی زياد کارها، نسبت به الگوريتم‌های مکاشفه‌ای نتايج بهتری را بدست می‌آورد و می‌تواند برنامه‌ی کاربردی متعلق به کاربر را با صرف بودجه‌ی تعيين شده، در مدت زمان کمتری نسبت به الگوريتم‌های ديگر، بر روی گريد اجرا کند. همچنين با توجه به اختلاف اندک زمان بدست آمده از اين الگوريتم با مينيمم زمان محاسبات،</w:t>
      </w:r>
      <w:r w:rsidR="00F74B63" w:rsidRPr="00F65AD1">
        <w:rPr>
          <w:rFonts w:hint="cs"/>
          <w:rtl/>
        </w:rPr>
        <w:t xml:space="preserve"> </w:t>
      </w:r>
      <w:r w:rsidR="00F74B63">
        <w:rPr>
          <w:rFonts w:hint="cs"/>
          <w:rtl/>
        </w:rPr>
        <w:t xml:space="preserve">امکان بهبود قابل ملاحظه در الگوريتم </w:t>
      </w:r>
      <w:r w:rsidR="00F51A99">
        <w:t>ALATO</w:t>
      </w:r>
      <w:r w:rsidR="00F51A99">
        <w:rPr>
          <w:rFonts w:hint="cs"/>
          <w:rtl/>
        </w:rPr>
        <w:t xml:space="preserve"> </w:t>
      </w:r>
      <w:r w:rsidR="00F74B63">
        <w:rPr>
          <w:rFonts w:hint="cs"/>
          <w:rtl/>
        </w:rPr>
        <w:t>وجود ندارد.</w:t>
      </w:r>
    </w:p>
    <w:p w:rsidR="00365832" w:rsidRDefault="00365832" w:rsidP="00F51A99">
      <w:pPr>
        <w:pStyle w:val="MyParagraph"/>
        <w:rPr>
          <w:rtl/>
        </w:rPr>
        <w:sectPr w:rsidR="00365832" w:rsidSect="00341756">
          <w:headerReference w:type="default" r:id="rId490"/>
          <w:footerReference w:type="default" r:id="rId491"/>
          <w:headerReference w:type="first" r:id="rId492"/>
          <w:pgSz w:w="12240" w:h="15840"/>
          <w:pgMar w:top="1440" w:right="1800" w:bottom="1440" w:left="1800" w:header="720" w:footer="1584" w:gutter="0"/>
          <w:cols w:space="720"/>
          <w:titlePg/>
          <w:rtlGutter/>
          <w:docGrid w:linePitch="360"/>
        </w:sectPr>
      </w:pPr>
    </w:p>
    <w:p w:rsidR="00F74B63" w:rsidRDefault="00F74B63" w:rsidP="00F51A99">
      <w:pPr>
        <w:pStyle w:val="MyParagraph"/>
        <w:rPr>
          <w:rtl/>
        </w:rPr>
      </w:pPr>
    </w:p>
    <w:p w:rsidR="003422B7" w:rsidRDefault="007077EB">
      <w:pPr>
        <w:rPr>
          <w:rFonts w:ascii="Times New Roman" w:hAnsi="Times New Roman" w:cs="B Nazanin"/>
          <w:b/>
          <w:bCs/>
          <w:sz w:val="20"/>
          <w:szCs w:val="24"/>
          <w:rtl/>
          <w:lang w:bidi="fa-IR"/>
        </w:rPr>
      </w:pPr>
      <w:r>
        <w:rPr>
          <w:b/>
          <w:bCs/>
          <w:noProof/>
          <w:rtl/>
          <w:lang w:bidi="ar-SA"/>
        </w:rPr>
        <mc:AlternateContent>
          <mc:Choice Requires="wps">
            <w:drawing>
              <wp:anchor distT="0" distB="0" distL="114300" distR="114300" simplePos="0" relativeHeight="251654144" behindDoc="0" locked="0" layoutInCell="1" allowOverlap="1">
                <wp:simplePos x="0" y="0"/>
                <wp:positionH relativeFrom="column">
                  <wp:posOffset>498475</wp:posOffset>
                </wp:positionH>
                <wp:positionV relativeFrom="paragraph">
                  <wp:posOffset>386080</wp:posOffset>
                </wp:positionV>
                <wp:extent cx="4476750" cy="5915660"/>
                <wp:effectExtent l="22225" t="19050" r="34925" b="46990"/>
                <wp:wrapSquare wrapText="bothSides"/>
                <wp:docPr id="15"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915660"/>
                        </a:xfrm>
                        <a:prstGeom prst="bevel">
                          <a:avLst>
                            <a:gd name="adj" fmla="val 1250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695683" w:rsidRPr="009E3925" w:rsidRDefault="00695683" w:rsidP="009E3925">
                            <w:pPr>
                              <w:jc w:val="center"/>
                              <w:rPr>
                                <w:rFonts w:cs="Titr"/>
                                <w:sz w:val="124"/>
                                <w:szCs w:val="124"/>
                                <w:rtl/>
                                <w:lang w:bidi="fa-IR"/>
                              </w:rPr>
                            </w:pPr>
                            <w:r w:rsidRPr="009E3925">
                              <w:rPr>
                                <w:rFonts w:cs="Titr" w:hint="cs"/>
                                <w:sz w:val="124"/>
                                <w:szCs w:val="124"/>
                                <w:rtl/>
                                <w:lang w:bidi="fa-IR"/>
                              </w:rPr>
                              <w:t>فصل ششم</w:t>
                            </w:r>
                          </w:p>
                          <w:p w:rsidR="00695683" w:rsidRPr="000041CC" w:rsidRDefault="00695683" w:rsidP="0085556F">
                            <w:pPr>
                              <w:jc w:val="center"/>
                              <w:rPr>
                                <w:rFonts w:cs="Titr"/>
                                <w:sz w:val="146"/>
                                <w:szCs w:val="146"/>
                                <w:rtl/>
                                <w:lang w:bidi="fa-IR"/>
                              </w:rPr>
                            </w:pPr>
                          </w:p>
                          <w:p w:rsidR="00695683" w:rsidRPr="00B26A63" w:rsidRDefault="00695683" w:rsidP="0085556F">
                            <w:pPr>
                              <w:jc w:val="center"/>
                              <w:rPr>
                                <w:rFonts w:cs="Titr"/>
                                <w:color w:val="FF0000"/>
                                <w:sz w:val="230"/>
                                <w:szCs w:val="230"/>
                                <w:rtl/>
                                <w:lang w:bidi="fa-IR"/>
                              </w:rPr>
                            </w:pPr>
                            <w:r w:rsidRPr="00B26A63">
                              <w:rPr>
                                <w:rFonts w:ascii="Times New Roman" w:hAnsi="Times New Roman" w:cs="B Nazanin" w:hint="cs"/>
                                <w:b/>
                                <w:bCs/>
                                <w:sz w:val="114"/>
                                <w:szCs w:val="116"/>
                                <w:rtl/>
                                <w:lang w:bidi="ar-SA"/>
                              </w:rPr>
                              <w:t>نتیجه گیری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2" o:spid="_x0000_s1073" type="#_x0000_t84" style="position:absolute;margin-left:39.25pt;margin-top:30.4pt;width:352.5pt;height:46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" fillcolor="#4bacc6" strokecolor="#f2f2f2" strokeweight="3pt">
                <v:shadow on="t" color="#205867" opacity=".5" offset="1pt"/>
                <v:textbox>
                  <w:txbxContent>
                    <w:p w:rsidR="00695683" w:rsidRPr="009E3925" w:rsidRDefault="00695683" w:rsidP="009E3925">
                      <w:pPr>
                        <w:jc w:val="center"/>
                        <w:rPr>
                          <w:rFonts w:cs="Titr"/>
                          <w:sz w:val="124"/>
                          <w:szCs w:val="124"/>
                          <w:rtl/>
                          <w:lang w:bidi="fa-IR"/>
                        </w:rPr>
                      </w:pPr>
                      <w:r w:rsidRPr="009E3925">
                        <w:rPr>
                          <w:rFonts w:cs="Titr" w:hint="cs"/>
                          <w:sz w:val="124"/>
                          <w:szCs w:val="124"/>
                          <w:rtl/>
                          <w:lang w:bidi="fa-IR"/>
                        </w:rPr>
                        <w:t>فصل ششم</w:t>
                      </w:r>
                    </w:p>
                    <w:p w:rsidR="00695683" w:rsidRPr="000041CC" w:rsidRDefault="00695683" w:rsidP="0085556F">
                      <w:pPr>
                        <w:jc w:val="center"/>
                        <w:rPr>
                          <w:rFonts w:cs="Titr"/>
                          <w:sz w:val="146"/>
                          <w:szCs w:val="146"/>
                          <w:rtl/>
                          <w:lang w:bidi="fa-IR"/>
                        </w:rPr>
                      </w:pPr>
                    </w:p>
                    <w:p w:rsidR="00695683" w:rsidRPr="00B26A63" w:rsidRDefault="00695683" w:rsidP="0085556F">
                      <w:pPr>
                        <w:jc w:val="center"/>
                        <w:rPr>
                          <w:rFonts w:cs="Titr"/>
                          <w:color w:val="FF0000"/>
                          <w:sz w:val="230"/>
                          <w:szCs w:val="230"/>
                          <w:rtl/>
                          <w:lang w:bidi="fa-IR"/>
                        </w:rPr>
                      </w:pPr>
                      <w:r w:rsidRPr="00B26A63">
                        <w:rPr>
                          <w:rFonts w:ascii="Times New Roman" w:hAnsi="Times New Roman" w:cs="B Nazanin" w:hint="cs"/>
                          <w:b/>
                          <w:bCs/>
                          <w:sz w:val="114"/>
                          <w:szCs w:val="116"/>
                          <w:rtl/>
                          <w:lang w:bidi="ar-SA"/>
                        </w:rPr>
                        <w:t>نتیجه گیری</w:t>
                      </w:r>
                    </w:p>
                  </w:txbxContent>
                </v:textbox>
                <w10:wrap type="square"/>
              </v:shape>
            </w:pict>
          </mc:Fallback>
        </mc:AlternateContent>
      </w:r>
    </w:p>
    <w:p w:rsidR="000B29ED" w:rsidRDefault="000B29ED">
      <w:pPr>
        <w:rPr>
          <w:rFonts w:ascii="Times New Roman" w:hAnsi="Times New Roman" w:cs="B Nazanin"/>
          <w:b/>
          <w:bCs/>
          <w:sz w:val="20"/>
          <w:szCs w:val="24"/>
          <w:rtl/>
          <w:lang w:bidi="fa-IR"/>
        </w:rPr>
      </w:pPr>
    </w:p>
    <w:p w:rsidR="009D670B" w:rsidRPr="000C0A99" w:rsidRDefault="006B4156" w:rsidP="00DD1C1D">
      <w:pPr>
        <w:pStyle w:val="Heading1"/>
        <w:rPr>
          <w:rFonts w:cs="B Nazanin"/>
          <w:szCs w:val="32"/>
          <w:rtl/>
        </w:rPr>
      </w:pPr>
      <w:r w:rsidRPr="000C0A99">
        <w:rPr>
          <w:rFonts w:cs="B Nazanin"/>
          <w:szCs w:val="32"/>
          <w:rtl/>
        </w:rPr>
        <w:lastRenderedPageBreak/>
        <w:br w:type="page"/>
      </w:r>
      <w:bookmarkStart w:id="958" w:name="_Toc134011833"/>
      <w:bookmarkStart w:id="959" w:name="_Toc267420803"/>
      <w:bookmarkStart w:id="960" w:name="_Toc271852149"/>
      <w:bookmarkStart w:id="961" w:name="_Toc272055794"/>
      <w:r w:rsidR="009D670B" w:rsidRPr="000C0A99">
        <w:rPr>
          <w:rFonts w:cs="B Nazanin" w:hint="cs"/>
          <w:szCs w:val="32"/>
          <w:rtl/>
          <w:lang w:bidi="ar-SA"/>
        </w:rPr>
        <w:lastRenderedPageBreak/>
        <w:t>نتيجه‌گيری و پيشنهادها</w:t>
      </w:r>
      <w:bookmarkEnd w:id="958"/>
      <w:bookmarkEnd w:id="959"/>
      <w:bookmarkEnd w:id="960"/>
      <w:bookmarkEnd w:id="961"/>
    </w:p>
    <w:p w:rsidR="009D670B" w:rsidRDefault="009D670B" w:rsidP="009D670B">
      <w:pPr>
        <w:pStyle w:val="MyLine"/>
        <w:rPr>
          <w:rtl/>
          <w:lang w:bidi="fa-IR"/>
        </w:rPr>
      </w:pPr>
    </w:p>
    <w:p w:rsidR="00147A42" w:rsidRPr="00147A42" w:rsidRDefault="00147A42" w:rsidP="006E6D00">
      <w:pPr>
        <w:bidi/>
        <w:spacing w:line="288" w:lineRule="auto"/>
        <w:ind w:firstLine="562"/>
        <w:jc w:val="both"/>
        <w:rPr>
          <w:rFonts w:ascii="B Nazanin" w:hAnsi="Times New Roman" w:cs="B Nazanin"/>
          <w:sz w:val="24"/>
          <w:szCs w:val="24"/>
          <w:rtl/>
        </w:rPr>
      </w:pPr>
      <w:r w:rsidRPr="00107762">
        <w:rPr>
          <w:rFonts w:ascii="Times New Roman" w:hAnsi="Times New Roman" w:cs="B Nazanin" w:hint="cs"/>
          <w:sz w:val="20"/>
          <w:szCs w:val="24"/>
          <w:rtl/>
          <w:lang w:bidi="ar-SA"/>
        </w:rPr>
        <w:t xml:space="preserve">هدف اصلي از اين پروژه ارائه يک شبکه پتري </w:t>
      </w:r>
      <w:r>
        <w:rPr>
          <w:rFonts w:ascii="Times New Roman" w:hAnsi="Times New Roman" w:cs="B Nazanin" w:hint="cs"/>
          <w:sz w:val="20"/>
          <w:szCs w:val="24"/>
          <w:rtl/>
          <w:lang w:bidi="ar-SA"/>
        </w:rPr>
        <w:t>تصادفی</w:t>
      </w:r>
      <w:r w:rsidRPr="00107762">
        <w:rPr>
          <w:rFonts w:ascii="Times New Roman" w:hAnsi="Times New Roman" w:cs="B Nazanin" w:hint="cs"/>
          <w:sz w:val="20"/>
          <w:szCs w:val="24"/>
          <w:rtl/>
          <w:lang w:bidi="ar-SA"/>
        </w:rPr>
        <w:t xml:space="preserve"> تطبيقي مبتني بر اتوماتاي يادگيري مي</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 xml:space="preserve">باشد، شبکه پتري </w:t>
      </w:r>
      <w:r>
        <w:rPr>
          <w:rFonts w:ascii="Times New Roman" w:hAnsi="Times New Roman" w:cs="B Nazanin" w:hint="cs"/>
          <w:sz w:val="20"/>
          <w:szCs w:val="24"/>
          <w:rtl/>
          <w:lang w:bidi="ar-SA"/>
        </w:rPr>
        <w:t>تصادفی</w:t>
      </w:r>
      <w:r w:rsidRPr="00107762">
        <w:rPr>
          <w:rFonts w:ascii="Times New Roman" w:hAnsi="Times New Roman" w:cs="B Nazanin" w:hint="cs"/>
          <w:sz w:val="20"/>
          <w:szCs w:val="24"/>
          <w:rtl/>
          <w:lang w:bidi="ar-SA"/>
        </w:rPr>
        <w:t xml:space="preserve"> تطبيقي از طريق اطلاعات بدست آمده از حالات قبلي سيستم و واکنش</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 xml:space="preserve">هاي محيط پويا، حالت بهينه بعدي را پيشگويي نموده و </w:t>
      </w:r>
      <w:r w:rsidRPr="00147A42">
        <w:rPr>
          <w:rFonts w:ascii="Times New Roman" w:hAnsi="Times New Roman" w:cs="B Nazanin" w:hint="cs"/>
          <w:sz w:val="20"/>
          <w:szCs w:val="24"/>
          <w:rtl/>
          <w:lang w:bidi="ar-SA"/>
        </w:rPr>
        <w:t>وضعيت جاري سيستم را بروز و احتمال وقوع رويدادها را در طول زمان تغيير مي</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دهد و باعث مي</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شود رويداد</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 xml:space="preserve">ها بر اساس احتمال وقوعشان فعال </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شوند</w:t>
      </w:r>
      <w:r w:rsidRPr="00147A42">
        <w:rPr>
          <w:rFonts w:ascii="B Nazanin" w:hAnsi="Times New Roman" w:cs="B Nazanin" w:hint="cs"/>
          <w:sz w:val="24"/>
          <w:szCs w:val="24"/>
          <w:rtl/>
        </w:rPr>
        <w:t xml:space="preserve">. </w:t>
      </w:r>
      <w:r w:rsidRPr="00147A42">
        <w:rPr>
          <w:rFonts w:ascii="Times New Roman" w:hAnsi="Times New Roman" w:cs="B Nazanin" w:hint="cs"/>
          <w:sz w:val="20"/>
          <w:szCs w:val="24"/>
          <w:rtl/>
          <w:lang w:bidi="ar-SA"/>
        </w:rPr>
        <w:t>بروز شدن وضعيت</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هاي سيستم بر اساس واکنش محيط پويا کمک شاياني در يادگيري و آموزش شبکه</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هاي پتري مي</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کند</w:t>
      </w:r>
      <w:r w:rsidRPr="00147A42">
        <w:rPr>
          <w:rFonts w:ascii="B Nazanin" w:hAnsi="Times New Roman" w:cs="B Nazanin" w:hint="cs"/>
          <w:sz w:val="24"/>
          <w:szCs w:val="24"/>
          <w:rtl/>
        </w:rPr>
        <w:t xml:space="preserve">. </w:t>
      </w:r>
      <w:r w:rsidRPr="00147A42">
        <w:rPr>
          <w:rFonts w:ascii="Times New Roman" w:hAnsi="Times New Roman" w:cs="B Nazanin" w:hint="cs"/>
          <w:sz w:val="20"/>
          <w:szCs w:val="24"/>
          <w:rtl/>
          <w:lang w:bidi="ar-SA"/>
        </w:rPr>
        <w:t>در قسمت ديگري از اين پروژه</w:t>
      </w:r>
      <w:r w:rsidRPr="00147A42">
        <w:rPr>
          <w:rFonts w:ascii="B Nazanin" w:hAnsi="Times New Roman" w:cs="B Nazanin"/>
          <w:sz w:val="24"/>
          <w:szCs w:val="24"/>
          <w:rtl/>
        </w:rPr>
        <w:softHyphen/>
      </w:r>
      <w:r w:rsidRPr="00147A42">
        <w:rPr>
          <w:rFonts w:ascii="Times New Roman" w:hAnsi="Times New Roman" w:cs="B Nazanin" w:hint="cs"/>
          <w:sz w:val="20"/>
          <w:szCs w:val="24"/>
          <w:rtl/>
          <w:lang w:bidi="ar-SA"/>
        </w:rPr>
        <w:t xml:space="preserve"> كاربرد مدل تطبيقي پيشنهاد شده، در گريد محاسباتی و </w:t>
      </w:r>
      <w:r w:rsidR="006E6D00">
        <w:rPr>
          <w:rFonts w:ascii="Times New Roman" w:hAnsi="Times New Roman" w:cs="B Nazanin" w:hint="cs"/>
          <w:sz w:val="20"/>
          <w:szCs w:val="24"/>
          <w:rtl/>
          <w:lang w:bidi="ar-SA"/>
        </w:rPr>
        <w:t>گرید اقتصادی</w:t>
      </w:r>
      <w:r w:rsidRPr="00147A42">
        <w:rPr>
          <w:rFonts w:ascii="Times New Roman" w:hAnsi="Times New Roman" w:cs="B Nazanin" w:hint="cs"/>
          <w:sz w:val="20"/>
          <w:szCs w:val="24"/>
          <w:rtl/>
          <w:lang w:bidi="ar-SA"/>
        </w:rPr>
        <w:t xml:space="preserve"> مورد مطالعه و بررسي قرار مي</w:t>
      </w:r>
      <w:r w:rsidRPr="00147A42">
        <w:rPr>
          <w:rFonts w:ascii="B Nazanin" w:hAnsi="Times New Roman" w:cs="B Nazanin"/>
          <w:sz w:val="24"/>
          <w:szCs w:val="24"/>
          <w:rtl/>
        </w:rPr>
        <w:softHyphen/>
      </w:r>
      <w:r w:rsidRPr="00147A42">
        <w:rPr>
          <w:rFonts w:ascii="Times New Roman" w:hAnsi="Times New Roman" w:cs="B Nazanin" w:hint="cs"/>
          <w:sz w:val="20"/>
          <w:szCs w:val="24"/>
          <w:rtl/>
          <w:lang w:bidi="ar-SA"/>
        </w:rPr>
        <w:t>گيرد</w:t>
      </w:r>
    </w:p>
    <w:p w:rsidR="00147A42" w:rsidRDefault="00147A42" w:rsidP="00316918">
      <w:pPr>
        <w:bidi/>
        <w:spacing w:line="288" w:lineRule="auto"/>
        <w:ind w:firstLine="562"/>
        <w:jc w:val="both"/>
        <w:rPr>
          <w:rFonts w:ascii="B Nazanin" w:cs="B Nazanin"/>
          <w:sz w:val="24"/>
          <w:szCs w:val="24"/>
          <w:rtl/>
        </w:rPr>
      </w:pPr>
      <w:r w:rsidRPr="00147A42">
        <w:rPr>
          <w:rFonts w:ascii="Times New Roman" w:hAnsi="Times New Roman" w:cs="B Nazanin" w:hint="cs"/>
          <w:sz w:val="20"/>
          <w:szCs w:val="24"/>
          <w:rtl/>
          <w:lang w:bidi="ar-SA"/>
        </w:rPr>
        <w:t>کارهای انجام شده در زمینه</w:t>
      </w:r>
      <w:r w:rsidRPr="00147A42">
        <w:rPr>
          <w:rFonts w:ascii="B Nazanin" w:hAnsi="Times New Roman" w:cs="B Nazanin"/>
          <w:sz w:val="24"/>
          <w:szCs w:val="24"/>
          <w:rtl/>
        </w:rPr>
        <w:softHyphen/>
      </w:r>
      <w:r w:rsidRPr="00147A42">
        <w:rPr>
          <w:rFonts w:ascii="Times New Roman" w:hAnsi="Times New Roman" w:cs="B Nazanin" w:hint="cs"/>
          <w:sz w:val="20"/>
          <w:szCs w:val="24"/>
          <w:rtl/>
          <w:lang w:bidi="ar-SA"/>
        </w:rPr>
        <w:t>ی شبکه پتری تطابقی به دو دسته</w:t>
      </w:r>
      <w:r w:rsidRPr="00147A42">
        <w:rPr>
          <w:rFonts w:ascii="B Nazanin" w:hAnsi="Times New Roman" w:cs="B Nazanin"/>
          <w:sz w:val="24"/>
          <w:szCs w:val="24"/>
          <w:rtl/>
        </w:rPr>
        <w:softHyphen/>
      </w:r>
      <w:r w:rsidRPr="00147A42">
        <w:rPr>
          <w:rFonts w:ascii="Times New Roman" w:hAnsi="Times New Roman" w:cs="B Nazanin" w:hint="cs"/>
          <w:sz w:val="20"/>
          <w:szCs w:val="24"/>
          <w:rtl/>
          <w:lang w:bidi="ar-SA"/>
        </w:rPr>
        <w:t xml:space="preserve">ی </w:t>
      </w:r>
      <w:r w:rsidRPr="00147A42">
        <w:rPr>
          <w:rFonts w:ascii="Times New Roman" w:hAnsi="Times New Roman" w:cs="B Nazanin"/>
          <w:sz w:val="20"/>
          <w:szCs w:val="24"/>
        </w:rPr>
        <w:t>Fusion Hybrid</w:t>
      </w:r>
      <w:r w:rsidRPr="00147A42">
        <w:rPr>
          <w:rFonts w:ascii="Times New Roman" w:hAnsi="Times New Roman" w:cs="B Nazanin" w:hint="cs"/>
          <w:sz w:val="20"/>
          <w:szCs w:val="24"/>
          <w:rtl/>
          <w:lang w:bidi="ar-SA"/>
        </w:rPr>
        <w:t xml:space="preserve"> و</w:t>
      </w:r>
      <w:r w:rsidRPr="00147A42">
        <w:rPr>
          <w:rFonts w:ascii="Times New Roman" w:hAnsi="Times New Roman" w:cs="B Nazanin"/>
          <w:sz w:val="20"/>
          <w:szCs w:val="24"/>
        </w:rPr>
        <w:t xml:space="preserve"> </w:t>
      </w:r>
      <w:r w:rsidRPr="00147A42">
        <w:rPr>
          <w:rFonts w:ascii="B Nazanin" w:hAnsi="Times New Roman" w:cs="B Nazanin" w:hint="cs"/>
          <w:sz w:val="24"/>
          <w:szCs w:val="24"/>
          <w:rtl/>
        </w:rPr>
        <w:t>-</w:t>
      </w:r>
      <w:r w:rsidRPr="00147A42">
        <w:rPr>
          <w:rFonts w:ascii="Times New Roman" w:hAnsi="Times New Roman" w:cs="B Nazanin"/>
          <w:sz w:val="20"/>
          <w:szCs w:val="24"/>
        </w:rPr>
        <w:t xml:space="preserve"> Combination Hybrid</w:t>
      </w:r>
      <w:r w:rsidRPr="00147A42">
        <w:rPr>
          <w:rFonts w:ascii="Times New Roman" w:hAnsi="Times New Roman" w:cs="B Nazanin" w:hint="cs"/>
          <w:sz w:val="20"/>
          <w:szCs w:val="24"/>
          <w:rtl/>
          <w:lang w:bidi="ar-SA"/>
        </w:rPr>
        <w:t xml:space="preserve"> تقسیم شده</w:t>
      </w:r>
      <w:r w:rsidRPr="00147A42">
        <w:rPr>
          <w:rFonts w:ascii="B Nazanin" w:hAnsi="Times New Roman" w:cs="B Nazanin"/>
          <w:sz w:val="24"/>
          <w:szCs w:val="24"/>
          <w:rtl/>
        </w:rPr>
        <w:softHyphen/>
      </w:r>
      <w:r w:rsidRPr="00147A42">
        <w:rPr>
          <w:rFonts w:ascii="Times New Roman" w:hAnsi="Times New Roman" w:cs="B Nazanin" w:hint="cs"/>
          <w:sz w:val="20"/>
          <w:szCs w:val="24"/>
          <w:rtl/>
          <w:lang w:bidi="ar-SA"/>
        </w:rPr>
        <w:t>اند</w:t>
      </w:r>
      <w:r w:rsidRPr="00147A42">
        <w:rPr>
          <w:rFonts w:ascii="B Nazanin" w:hAnsi="Times New Roman" w:cs="B Nazanin" w:hint="cs"/>
          <w:sz w:val="24"/>
          <w:szCs w:val="24"/>
          <w:rtl/>
        </w:rPr>
        <w:t xml:space="preserve">. </w:t>
      </w:r>
      <w:r w:rsidRPr="00147A42">
        <w:rPr>
          <w:rFonts w:ascii="Times New Roman" w:hAnsi="Times New Roman" w:cs="B Nazanin" w:hint="cs"/>
          <w:sz w:val="20"/>
          <w:szCs w:val="24"/>
          <w:rtl/>
          <w:lang w:bidi="ar-SA"/>
        </w:rPr>
        <w:t xml:space="preserve">شبکه پتری </w:t>
      </w:r>
      <w:r w:rsidR="006E6D00">
        <w:rPr>
          <w:rFonts w:ascii="Times New Roman" w:hAnsi="Times New Roman" w:cs="B Nazanin" w:hint="cs"/>
          <w:sz w:val="20"/>
          <w:szCs w:val="24"/>
          <w:rtl/>
          <w:lang w:bidi="ar-SA"/>
        </w:rPr>
        <w:t>تصادفی</w:t>
      </w:r>
      <w:r w:rsidRPr="00147A42">
        <w:rPr>
          <w:rFonts w:ascii="Times New Roman" w:hAnsi="Times New Roman" w:cs="B Nazanin" w:hint="cs"/>
          <w:sz w:val="20"/>
          <w:szCs w:val="24"/>
          <w:rtl/>
          <w:lang w:bidi="ar-SA"/>
        </w:rPr>
        <w:t xml:space="preserve"> تطابقی ارائه شده برای بررسی در گرید محاسباتی، جزء دسته </w:t>
      </w:r>
      <w:r w:rsidRPr="00147A42">
        <w:rPr>
          <w:rFonts w:ascii="Times New Roman" w:hAnsi="Times New Roman" w:cs="B Nazanin"/>
          <w:sz w:val="20"/>
          <w:szCs w:val="24"/>
        </w:rPr>
        <w:t>Fusion Hybrid</w:t>
      </w:r>
      <w:r w:rsidRPr="00147A42">
        <w:rPr>
          <w:rFonts w:ascii="Times New Roman" w:hAnsi="Times New Roman" w:cs="B Nazanin" w:hint="cs"/>
          <w:sz w:val="20"/>
          <w:szCs w:val="24"/>
          <w:rtl/>
          <w:lang w:bidi="ar-SA"/>
        </w:rPr>
        <w:t xml:space="preserve"> می</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باشد، همانطور که بیان شد</w:t>
      </w:r>
      <w:r w:rsidRPr="00147A42">
        <w:rPr>
          <w:rFonts w:ascii="B Nazanin" w:hAnsi="Times New Roman" w:cs="B Nazanin" w:hint="cs"/>
          <w:sz w:val="24"/>
          <w:szCs w:val="24"/>
          <w:rtl/>
        </w:rPr>
        <w:t xml:space="preserve">. </w:t>
      </w:r>
      <w:r w:rsidRPr="00147A42">
        <w:rPr>
          <w:rFonts w:ascii="Times New Roman" w:hAnsi="Times New Roman" w:cs="B Nazanin" w:hint="cs"/>
          <w:sz w:val="20"/>
          <w:szCs w:val="24"/>
          <w:rtl/>
          <w:lang w:bidi="ar-SA"/>
        </w:rPr>
        <w:t>این دسته معایبی دارند</w:t>
      </w:r>
      <w:r w:rsidRPr="00147A42">
        <w:rPr>
          <w:rFonts w:ascii="B Nazanin" w:hAnsi="Times New Roman" w:cs="B Nazanin" w:hint="cs"/>
          <w:sz w:val="24"/>
          <w:szCs w:val="24"/>
          <w:rtl/>
        </w:rPr>
        <w:t xml:space="preserve">. </w:t>
      </w:r>
      <w:r w:rsidRPr="00147A42">
        <w:rPr>
          <w:rFonts w:ascii="Times New Roman" w:hAnsi="Times New Roman" w:cs="B Nazanin" w:hint="cs"/>
          <w:sz w:val="20"/>
          <w:szCs w:val="24"/>
          <w:rtl/>
          <w:lang w:bidi="ar-SA"/>
        </w:rPr>
        <w:t>به</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علت ادغام شبکه</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های پتری با تکنیک</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های هوشمند، اغلب اوقات یادگیری در شبکه های پتری از این دسته باعث افزایش پیچیدگی عملیات و افزایش سربار محاسباتی می</w:t>
      </w:r>
      <w:r w:rsidRPr="00147A42">
        <w:rPr>
          <w:rFonts w:ascii="B Nazanin" w:hAnsi="Times New Roman" w:cs="B Nazanin"/>
          <w:sz w:val="24"/>
          <w:szCs w:val="24"/>
          <w:rtl/>
        </w:rPr>
        <w:softHyphen/>
      </w:r>
      <w:r w:rsidRPr="00147A42">
        <w:rPr>
          <w:rFonts w:ascii="Times New Roman" w:hAnsi="Times New Roman" w:cs="B Nazanin" w:hint="cs"/>
          <w:sz w:val="20"/>
          <w:szCs w:val="24"/>
          <w:rtl/>
          <w:lang w:bidi="ar-SA"/>
        </w:rPr>
        <w:t>شود</w:t>
      </w:r>
      <w:r w:rsidRPr="00147A42">
        <w:rPr>
          <w:rFonts w:ascii="B Nazanin" w:hAnsi="Times New Roman" w:cs="B Nazanin" w:hint="cs"/>
          <w:sz w:val="24"/>
          <w:szCs w:val="24"/>
          <w:rtl/>
        </w:rPr>
        <w:t xml:space="preserve">. </w:t>
      </w:r>
      <w:r w:rsidRPr="00147A42">
        <w:rPr>
          <w:rFonts w:ascii="Times New Roman" w:hAnsi="Times New Roman" w:cs="B Nazanin" w:hint="cs"/>
          <w:sz w:val="20"/>
          <w:szCs w:val="24"/>
          <w:rtl/>
          <w:lang w:bidi="ar-SA"/>
        </w:rPr>
        <w:t>در شبکه</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های پتری تطابقی ارائه شده تاکنون، از تکنیک</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های هوشمند نظير شبکه</w:t>
      </w:r>
      <w:r w:rsidRPr="00147A42">
        <w:rPr>
          <w:rFonts w:ascii="B Nazanin" w:hAnsi="Times New Roman" w:cs="B Nazanin"/>
          <w:sz w:val="24"/>
          <w:szCs w:val="24"/>
          <w:rtl/>
        </w:rPr>
        <w:softHyphen/>
      </w:r>
      <w:r w:rsidRPr="00147A42">
        <w:rPr>
          <w:rFonts w:ascii="Times New Roman" w:hAnsi="Times New Roman" w:cs="B Nazanin" w:hint="cs"/>
          <w:sz w:val="20"/>
          <w:szCs w:val="24"/>
          <w:rtl/>
          <w:lang w:bidi="ar-SA"/>
        </w:rPr>
        <w:t>هاي عصبي مصنوعي، منطق فازي و سيستم</w:t>
      </w:r>
      <w:r w:rsidRPr="00147A42">
        <w:rPr>
          <w:rFonts w:ascii="B Nazanin" w:hAnsi="Times New Roman" w:cs="B Nazanin"/>
          <w:sz w:val="24"/>
          <w:szCs w:val="24"/>
          <w:rtl/>
        </w:rPr>
        <w:softHyphen/>
      </w:r>
      <w:r w:rsidRPr="00147A42">
        <w:rPr>
          <w:rFonts w:ascii="Times New Roman" w:hAnsi="Times New Roman" w:cs="B Nazanin" w:hint="cs"/>
          <w:sz w:val="20"/>
          <w:szCs w:val="24"/>
          <w:rtl/>
          <w:lang w:bidi="ar-SA"/>
        </w:rPr>
        <w:t>هاي مبتني بر دانش</w:t>
      </w:r>
      <w:r w:rsidRPr="00147A42">
        <w:rPr>
          <w:rFonts w:ascii="Times New Roman" w:hAnsi="Times New Roman" w:cs="B Nazanin"/>
          <w:sz w:val="20"/>
          <w:szCs w:val="24"/>
        </w:rPr>
        <w:t xml:space="preserve"> </w:t>
      </w:r>
      <w:r w:rsidRPr="00147A42">
        <w:rPr>
          <w:rFonts w:ascii="Times New Roman" w:hAnsi="Times New Roman" w:cs="B Nazanin" w:hint="cs"/>
          <w:sz w:val="20"/>
          <w:szCs w:val="24"/>
          <w:rtl/>
          <w:lang w:bidi="ar-SA"/>
        </w:rPr>
        <w:t>بهره برده</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 xml:space="preserve">اند، ولی شبکه پتری </w:t>
      </w:r>
      <w:r w:rsidR="006E6D00">
        <w:rPr>
          <w:rFonts w:ascii="Times New Roman" w:hAnsi="Times New Roman" w:cs="B Nazanin" w:hint="cs"/>
          <w:sz w:val="20"/>
          <w:szCs w:val="24"/>
          <w:rtl/>
          <w:lang w:bidi="ar-SA"/>
        </w:rPr>
        <w:t>تصادفی</w:t>
      </w:r>
      <w:r w:rsidRPr="00147A42">
        <w:rPr>
          <w:rFonts w:ascii="Times New Roman" w:hAnsi="Times New Roman" w:cs="B Nazanin" w:hint="cs"/>
          <w:sz w:val="20"/>
          <w:szCs w:val="24"/>
          <w:rtl/>
          <w:lang w:bidi="ar-SA"/>
        </w:rPr>
        <w:t xml:space="preserve"> تطابقی که ما ارائه کرده</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 xml:space="preserve">ایم مبتنی بر اتوماتای یادگیر و هچنین ترکیب آن با منطق فازی است، شبکه پتری </w:t>
      </w:r>
      <w:r w:rsidR="006E6D00">
        <w:rPr>
          <w:rFonts w:ascii="Times New Roman" w:hAnsi="Times New Roman" w:cs="B Nazanin" w:hint="cs"/>
          <w:sz w:val="20"/>
          <w:szCs w:val="24"/>
          <w:rtl/>
          <w:lang w:bidi="ar-SA"/>
        </w:rPr>
        <w:t>تصادفی</w:t>
      </w:r>
      <w:r w:rsidRPr="00147A42">
        <w:rPr>
          <w:rFonts w:ascii="Times New Roman" w:hAnsi="Times New Roman" w:cs="B Nazanin" w:hint="cs"/>
          <w:sz w:val="20"/>
          <w:szCs w:val="24"/>
          <w:rtl/>
          <w:lang w:bidi="ar-SA"/>
        </w:rPr>
        <w:t xml:space="preserve"> تطابقی مبتنی بر اتوماتای یادگیر بر خلاف شبکه</w:t>
      </w:r>
      <w:r w:rsidRPr="00147A42">
        <w:rPr>
          <w:rFonts w:ascii="B Nazanin" w:hAnsi="Times New Roman" w:cs="B Nazanin"/>
          <w:sz w:val="24"/>
          <w:szCs w:val="24"/>
          <w:rtl/>
        </w:rPr>
        <w:softHyphen/>
      </w:r>
      <w:r w:rsidRPr="00147A42">
        <w:rPr>
          <w:rFonts w:ascii="Times New Roman" w:hAnsi="Times New Roman" w:cs="B Nazanin" w:hint="cs"/>
          <w:sz w:val="20"/>
          <w:szCs w:val="24"/>
          <w:rtl/>
          <w:lang w:bidi="ar-SA"/>
        </w:rPr>
        <w:t>های پتری تطابقی که از شبکه</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های عصبی مصنوعی استفاده می</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کند، نیاز به آموزش دیدن با یکسری الگوی</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های از قبل مشخص</w:t>
      </w:r>
      <w:r w:rsidRPr="00147A42">
        <w:rPr>
          <w:rFonts w:ascii="B Nazanin" w:hAnsi="Times New Roman" w:cs="B Nazanin" w:hint="cs"/>
          <w:sz w:val="24"/>
          <w:szCs w:val="24"/>
          <w:rtl/>
        </w:rPr>
        <w:softHyphen/>
      </w:r>
      <w:r w:rsidRPr="00147A42">
        <w:rPr>
          <w:rFonts w:ascii="Times New Roman" w:hAnsi="Times New Roman" w:cs="B Nazanin" w:hint="cs"/>
          <w:sz w:val="20"/>
          <w:szCs w:val="24"/>
          <w:rtl/>
          <w:lang w:bidi="ar-SA"/>
        </w:rPr>
        <w:t>شده</w:t>
      </w:r>
      <w:r w:rsidRPr="00107762">
        <w:rPr>
          <w:rFonts w:ascii="Times New Roman" w:hAnsi="Times New Roman" w:cs="B Nazanin" w:hint="cs"/>
          <w:sz w:val="20"/>
          <w:szCs w:val="24"/>
          <w:rtl/>
          <w:lang w:bidi="ar-SA"/>
        </w:rPr>
        <w:t xml:space="preserve"> نیست، در سیستم</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هایی که محیط کاملا ناشناخته و در هر لحظه در حال تغییر است، نمی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توان الگویی داشت تا بتوان شبکه عصبی مصنوعی را با آن آموزش داد ولی مدل تطبیقی پیشنهاد شده در این محیط</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 کاملا قابل انعطاف بوده چون اتوماتای یادگیر نیازی به آموزش دیدن با داده</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 xml:space="preserve">های از قبل ندارند، به همین دلیل هم مشکل دسته </w:t>
      </w:r>
      <w:r w:rsidRPr="00107762">
        <w:rPr>
          <w:rFonts w:ascii="Times New Roman" w:hAnsi="Times New Roman" w:cs="B Nazanin"/>
          <w:sz w:val="20"/>
          <w:szCs w:val="24"/>
        </w:rPr>
        <w:t>Fusion Hybrid</w:t>
      </w:r>
      <w:r w:rsidRPr="00107762">
        <w:rPr>
          <w:rFonts w:ascii="Times New Roman" w:hAnsi="Times New Roman" w:cs="B Nazanin" w:hint="cs"/>
          <w:sz w:val="20"/>
          <w:szCs w:val="24"/>
          <w:rtl/>
          <w:lang w:bidi="ar-SA"/>
        </w:rPr>
        <w:t xml:space="preserve"> که افزایش سربار محاسبانی است را ندارد، بعلاوه در شبکه پتری </w:t>
      </w:r>
      <w:r w:rsidR="006E6D00">
        <w:rPr>
          <w:rFonts w:ascii="Times New Roman" w:hAnsi="Times New Roman" w:cs="B Nazanin" w:hint="cs"/>
          <w:sz w:val="20"/>
          <w:szCs w:val="24"/>
          <w:rtl/>
          <w:lang w:bidi="ar-SA"/>
        </w:rPr>
        <w:t>تصادفی</w:t>
      </w:r>
      <w:r w:rsidRPr="00107762">
        <w:rPr>
          <w:rFonts w:ascii="Times New Roman" w:hAnsi="Times New Roman" w:cs="B Nazanin" w:hint="cs"/>
          <w:sz w:val="20"/>
          <w:szCs w:val="24"/>
          <w:rtl/>
          <w:lang w:bidi="ar-SA"/>
        </w:rPr>
        <w:t xml:space="preserve"> تطابقی مبتنی بر اتوماتای یادگیر، هر توکن اتوماتای مخصوص بخودش را دارد و برخلاف مدل</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 تطابقی قبلی که نیاز به ایجاد مکان</w:t>
      </w:r>
      <w:r w:rsidRPr="00107762">
        <w:rPr>
          <w:rFonts w:ascii="B Nazanin" w:hAnsi="Times New Roman" w:cs="B Nazanin"/>
          <w:sz w:val="24"/>
          <w:szCs w:val="24"/>
          <w:rtl/>
        </w:rPr>
        <w:softHyphen/>
      </w:r>
      <w:r w:rsidRPr="00107762">
        <w:rPr>
          <w:rFonts w:ascii="Times New Roman" w:hAnsi="Times New Roman" w:cs="B Nazanin" w:hint="cs"/>
          <w:sz w:val="20"/>
          <w:szCs w:val="24"/>
          <w:rtl/>
          <w:lang w:bidi="ar-SA"/>
        </w:rPr>
        <w:t>ها و گذر</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های اضافه</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تری برای ایجاد شبکه عصبی مصنوعی داشتند، نیازی به مکان و گذر جدیدتری نیست</w:t>
      </w:r>
      <w:r w:rsidRPr="00107762">
        <w:rPr>
          <w:rFonts w:ascii="B Nazanin" w:hAnsi="Times New Roman" w:cs="B Nazanin" w:hint="cs"/>
          <w:sz w:val="24"/>
          <w:szCs w:val="24"/>
          <w:rtl/>
        </w:rPr>
        <w:t xml:space="preserve"> </w:t>
      </w:r>
      <w:r w:rsidRPr="00107762">
        <w:rPr>
          <w:rFonts w:ascii="Times New Roman" w:hAnsi="Times New Roman" w:cs="B Nazanin" w:hint="cs"/>
          <w:sz w:val="20"/>
          <w:szCs w:val="24"/>
          <w:rtl/>
          <w:lang w:bidi="ar-SA"/>
        </w:rPr>
        <w:t>و این باعث عدم پیچیدگی در طراحی و اف</w:t>
      </w:r>
      <w:r w:rsidR="00316918">
        <w:rPr>
          <w:rFonts w:ascii="Times New Roman" w:hAnsi="Times New Roman" w:cs="B Nazanin" w:hint="cs"/>
          <w:sz w:val="20"/>
          <w:szCs w:val="24"/>
          <w:rtl/>
          <w:lang w:bidi="ar-SA"/>
        </w:rPr>
        <w:t>ز</w:t>
      </w:r>
      <w:r w:rsidRPr="00107762">
        <w:rPr>
          <w:rFonts w:ascii="Times New Roman" w:hAnsi="Times New Roman" w:cs="B Nazanin" w:hint="cs"/>
          <w:sz w:val="20"/>
          <w:szCs w:val="24"/>
          <w:rtl/>
          <w:lang w:bidi="ar-SA"/>
        </w:rPr>
        <w:t>ایش سربار محاسباتی می</w:t>
      </w:r>
      <w:r w:rsidRPr="00107762">
        <w:rPr>
          <w:rFonts w:ascii="B Nazanin" w:hAnsi="Times New Roman" w:cs="B Nazanin" w:hint="cs"/>
          <w:sz w:val="24"/>
          <w:szCs w:val="24"/>
          <w:rtl/>
        </w:rPr>
        <w:softHyphen/>
      </w:r>
      <w:r w:rsidRPr="00107762">
        <w:rPr>
          <w:rFonts w:ascii="Times New Roman" w:hAnsi="Times New Roman" w:cs="B Nazanin" w:hint="cs"/>
          <w:sz w:val="20"/>
          <w:szCs w:val="24"/>
          <w:rtl/>
          <w:lang w:bidi="ar-SA"/>
        </w:rPr>
        <w:t>گردد</w:t>
      </w:r>
      <w:r w:rsidRPr="00107762">
        <w:rPr>
          <w:rFonts w:ascii="B Nazanin" w:hAnsi="Times New Roman" w:cs="B Nazanin" w:hint="cs"/>
          <w:sz w:val="24"/>
          <w:szCs w:val="24"/>
          <w:rtl/>
        </w:rPr>
        <w:t>.</w:t>
      </w:r>
      <w:r>
        <w:rPr>
          <w:rFonts w:ascii="B Nazanin" w:cs="B Nazanin" w:hint="cs"/>
          <w:sz w:val="24"/>
          <w:szCs w:val="24"/>
          <w:rtl/>
        </w:rPr>
        <w:t xml:space="preserve"> </w:t>
      </w:r>
      <w:r>
        <w:rPr>
          <w:rFonts w:ascii="Times New Roman" w:hAnsi="Times New Roman" w:cs="B Nazanin" w:hint="cs"/>
          <w:sz w:val="20"/>
          <w:szCs w:val="24"/>
          <w:rtl/>
          <w:lang w:bidi="ar-SA"/>
        </w:rPr>
        <w:t xml:space="preserve">شبکه پتری </w:t>
      </w:r>
      <w:r w:rsidR="006E6D00">
        <w:rPr>
          <w:rFonts w:ascii="Times New Roman" w:hAnsi="Times New Roman" w:cs="B Nazanin" w:hint="cs"/>
          <w:sz w:val="20"/>
          <w:szCs w:val="24"/>
          <w:rtl/>
          <w:lang w:bidi="ar-SA"/>
        </w:rPr>
        <w:t>تصادفی</w:t>
      </w:r>
      <w:r>
        <w:rPr>
          <w:rFonts w:ascii="Times New Roman" w:hAnsi="Times New Roman" w:cs="B Nazanin" w:hint="cs"/>
          <w:sz w:val="20"/>
          <w:szCs w:val="24"/>
          <w:rtl/>
          <w:lang w:bidi="ar-SA"/>
        </w:rPr>
        <w:t xml:space="preserve"> فازی تطابقی ارائه شده </w:t>
      </w:r>
      <w:r w:rsidR="00316918">
        <w:rPr>
          <w:rFonts w:ascii="Times New Roman" w:hAnsi="Times New Roman" w:cs="B Nazanin" w:hint="cs"/>
          <w:sz w:val="20"/>
          <w:szCs w:val="24"/>
          <w:rtl/>
          <w:lang w:bidi="ar-SA"/>
        </w:rPr>
        <w:t>از</w:t>
      </w:r>
      <w:r>
        <w:rPr>
          <w:rFonts w:ascii="Times New Roman" w:hAnsi="Times New Roman" w:cs="B Nazanin" w:hint="cs"/>
          <w:sz w:val="20"/>
          <w:szCs w:val="24"/>
          <w:rtl/>
          <w:lang w:bidi="ar-SA"/>
        </w:rPr>
        <w:t xml:space="preserve"> تکنیک هوشمند اتوماتای یادگیر </w:t>
      </w:r>
      <w:r>
        <w:rPr>
          <w:rFonts w:ascii="Times New Roman" w:hAnsi="Times New Roman" w:cs="B Nazanin" w:hint="cs"/>
          <w:sz w:val="24"/>
          <w:szCs w:val="24"/>
          <w:rtl/>
          <w:lang w:bidi="ar-SA"/>
        </w:rPr>
        <w:t xml:space="preserve">بعلاوه </w:t>
      </w:r>
      <w:r>
        <w:rPr>
          <w:rFonts w:cs="B Nazanin" w:hint="cs"/>
          <w:sz w:val="24"/>
          <w:szCs w:val="24"/>
          <w:rtl/>
          <w:lang w:bidi="ar-SA"/>
        </w:rPr>
        <w:t>سيستم</w:t>
      </w:r>
      <w:r>
        <w:rPr>
          <w:rFonts w:ascii="B Nazanin" w:cs="B Nazanin" w:hint="cs"/>
          <w:sz w:val="24"/>
          <w:szCs w:val="24"/>
          <w:rtl/>
        </w:rPr>
        <w:softHyphen/>
      </w:r>
      <w:r>
        <w:rPr>
          <w:rFonts w:cs="B Nazanin" w:hint="cs"/>
          <w:sz w:val="24"/>
          <w:szCs w:val="24"/>
          <w:rtl/>
          <w:lang w:bidi="ar-SA"/>
        </w:rPr>
        <w:t>هاي مبتني بر دانش</w:t>
      </w:r>
      <w:r>
        <w:rPr>
          <w:rFonts w:ascii="Times New Roman" w:hAnsi="Times New Roman" w:cs="B Nazanin" w:hint="cs"/>
          <w:sz w:val="24"/>
          <w:szCs w:val="24"/>
          <w:rtl/>
          <w:lang w:bidi="ar-SA"/>
        </w:rPr>
        <w:t xml:space="preserve"> در</w:t>
      </w:r>
      <w:r>
        <w:rPr>
          <w:rFonts w:ascii="Times New Roman" w:hAnsi="Times New Roman" w:cs="B Nazanin" w:hint="cs"/>
          <w:sz w:val="20"/>
          <w:szCs w:val="24"/>
          <w:rtl/>
          <w:lang w:bidi="ar-SA"/>
        </w:rPr>
        <w:t xml:space="preserve"> شبکه پتری </w:t>
      </w:r>
      <w:r w:rsidR="006E6D00">
        <w:rPr>
          <w:rFonts w:ascii="Times New Roman" w:hAnsi="Times New Roman" w:cs="B Nazanin" w:hint="cs"/>
          <w:sz w:val="20"/>
          <w:szCs w:val="24"/>
          <w:rtl/>
          <w:lang w:bidi="ar-SA"/>
        </w:rPr>
        <w:t>تصادفی</w:t>
      </w:r>
      <w:r>
        <w:rPr>
          <w:rFonts w:ascii="Times New Roman" w:hAnsi="Times New Roman" w:cs="B Nazanin" w:hint="cs"/>
          <w:sz w:val="20"/>
          <w:szCs w:val="24"/>
          <w:rtl/>
          <w:lang w:bidi="ar-SA"/>
        </w:rPr>
        <w:t xml:space="preserve"> استفاده شده است، که جزء هر دو دسته </w:t>
      </w:r>
      <w:r>
        <w:rPr>
          <w:rFonts w:ascii="Times New Roman" w:hAnsi="Times New Roman" w:cs="B Nazanin"/>
          <w:sz w:val="20"/>
          <w:szCs w:val="24"/>
        </w:rPr>
        <w:t>Fusion Hybrid</w:t>
      </w:r>
      <w:r>
        <w:rPr>
          <w:rFonts w:ascii="Times New Roman" w:hAnsi="Times New Roman" w:cs="B Nazanin" w:hint="cs"/>
          <w:sz w:val="20"/>
          <w:szCs w:val="24"/>
          <w:rtl/>
          <w:lang w:bidi="ar-SA"/>
        </w:rPr>
        <w:t xml:space="preserve">و </w:t>
      </w:r>
      <w:r>
        <w:rPr>
          <w:rFonts w:ascii="Times New Roman" w:hAnsi="Times New Roman" w:cs="Times New Roman"/>
          <w:sz w:val="20"/>
          <w:szCs w:val="20"/>
        </w:rPr>
        <w:t>Combination Hybrid</w:t>
      </w:r>
      <w:r>
        <w:rPr>
          <w:rFonts w:ascii="Times New Roman" w:hAnsi="Times New Roman" w:cs="B Nazanin" w:hint="cs"/>
          <w:sz w:val="20"/>
          <w:szCs w:val="24"/>
          <w:rtl/>
          <w:lang w:bidi="ar-SA"/>
        </w:rPr>
        <w:t xml:space="preserve"> می</w:t>
      </w:r>
      <w:r>
        <w:rPr>
          <w:rFonts w:ascii="B Nazanin" w:hAnsi="Times New Roman" w:cs="B Nazanin" w:hint="cs"/>
          <w:sz w:val="24"/>
          <w:szCs w:val="24"/>
          <w:rtl/>
        </w:rPr>
        <w:softHyphen/>
      </w:r>
      <w:r>
        <w:rPr>
          <w:rFonts w:ascii="Times New Roman" w:hAnsi="Times New Roman" w:cs="B Nazanin" w:hint="cs"/>
          <w:sz w:val="20"/>
          <w:szCs w:val="24"/>
          <w:rtl/>
          <w:lang w:bidi="ar-SA"/>
        </w:rPr>
        <w:t>باشد</w:t>
      </w:r>
      <w:r w:rsidRPr="00107762">
        <w:rPr>
          <w:rFonts w:ascii="Times New Roman" w:hAnsi="Times New Roman" w:cs="B Nazanin" w:hint="cs"/>
          <w:sz w:val="20"/>
          <w:szCs w:val="24"/>
          <w:rtl/>
          <w:lang w:bidi="ar-SA"/>
        </w:rPr>
        <w:t>،</w:t>
      </w:r>
      <w:r>
        <w:rPr>
          <w:rFonts w:cs="B Nazanin" w:hint="cs"/>
          <w:sz w:val="24"/>
          <w:szCs w:val="24"/>
          <w:rtl/>
          <w:lang w:bidi="ar-SA"/>
        </w:rPr>
        <w:t xml:space="preserve"> که سعی شده هم از مزایای دسته دوم استفاده بشود و هم معایب دسته اول را رفع بکند</w:t>
      </w:r>
      <w:r>
        <w:rPr>
          <w:rFonts w:ascii="B Nazanin" w:cs="B Nazanin" w:hint="cs"/>
          <w:sz w:val="24"/>
          <w:szCs w:val="24"/>
          <w:rtl/>
        </w:rPr>
        <w:t>.</w:t>
      </w:r>
    </w:p>
    <w:p w:rsidR="00CA1B5C" w:rsidRDefault="00147A42" w:rsidP="00316918">
      <w:pPr>
        <w:pStyle w:val="MyParagraph"/>
      </w:pPr>
      <w:r>
        <w:rPr>
          <w:rFonts w:hint="cs"/>
          <w:rtl/>
        </w:rPr>
        <w:lastRenderedPageBreak/>
        <w:t>همانطور که گفته شد، كاربرد مدل</w:t>
      </w:r>
      <w:r>
        <w:rPr>
          <w:rtl/>
        </w:rPr>
        <w:softHyphen/>
      </w:r>
      <w:r>
        <w:rPr>
          <w:rFonts w:hint="cs"/>
          <w:rtl/>
        </w:rPr>
        <w:t>های تطبيقي پيشنهاد شده</w:t>
      </w:r>
      <w:r w:rsidRPr="00107762">
        <w:rPr>
          <w:rFonts w:hint="cs"/>
          <w:rtl/>
        </w:rPr>
        <w:t xml:space="preserve">، در گريد محاسباتی و </w:t>
      </w:r>
      <w:r>
        <w:rPr>
          <w:rFonts w:hint="cs"/>
          <w:rtl/>
        </w:rPr>
        <w:t>گرید اقتصادی مورد مطالعه و بررسي قرار گرفت</w:t>
      </w:r>
      <w:r w:rsidRPr="00107762">
        <w:rPr>
          <w:rFonts w:hint="cs"/>
          <w:rtl/>
        </w:rPr>
        <w:t xml:space="preserve">. در گرید </w:t>
      </w:r>
      <w:r>
        <w:rPr>
          <w:rFonts w:hint="cs"/>
          <w:rtl/>
        </w:rPr>
        <w:t>اقتصادی</w:t>
      </w:r>
      <w:r w:rsidRPr="00107762">
        <w:rPr>
          <w:rFonts w:hint="cs"/>
          <w:rtl/>
        </w:rPr>
        <w:t xml:space="preserve"> از مدل تطبيقي ارائه شده براي تخصيص بهينه منابع در گريد ب</w:t>
      </w:r>
      <w:r>
        <w:rPr>
          <w:rFonts w:hint="cs"/>
          <w:rtl/>
        </w:rPr>
        <w:t>ا توجه به معيار زمان استفاده شد،</w:t>
      </w:r>
      <w:r w:rsidRPr="00107762">
        <w:rPr>
          <w:rFonts w:hint="cs"/>
          <w:rtl/>
        </w:rPr>
        <w:t xml:space="preserve"> </w:t>
      </w:r>
      <w:r w:rsidRPr="00107762">
        <w:rPr>
          <w:rtl/>
        </w:rPr>
        <w:t xml:space="preserve">الگوريتم </w:t>
      </w:r>
      <w:r>
        <w:rPr>
          <w:rFonts w:hint="cs"/>
          <w:rtl/>
        </w:rPr>
        <w:t>پیشنهادی (</w:t>
      </w:r>
      <w:r>
        <w:t>ALATO</w:t>
      </w:r>
      <w:r>
        <w:rPr>
          <w:rFonts w:hint="cs"/>
          <w:rtl/>
        </w:rPr>
        <w:t>)</w:t>
      </w:r>
      <w:r>
        <w:rPr>
          <w:rtl/>
        </w:rPr>
        <w:t xml:space="preserve"> با الگوريتم‌</w:t>
      </w:r>
      <w:r>
        <w:rPr>
          <w:rFonts w:hint="cs"/>
          <w:rtl/>
        </w:rPr>
        <w:t>های</w:t>
      </w:r>
      <w:r>
        <w:rPr>
          <w:rtl/>
        </w:rPr>
        <w:t xml:space="preserve"> مکاشفه‌اي</w:t>
      </w:r>
      <w:r w:rsidRPr="00107762">
        <w:rPr>
          <w:rtl/>
        </w:rPr>
        <w:t>(</w:t>
      </w:r>
      <w:r w:rsidRPr="00107762">
        <w:rPr>
          <w:szCs w:val="20"/>
        </w:rPr>
        <w:t>B</w:t>
      </w:r>
      <w:r>
        <w:rPr>
          <w:szCs w:val="20"/>
        </w:rPr>
        <w:t>T</w:t>
      </w:r>
      <w:r w:rsidRPr="00107762">
        <w:rPr>
          <w:szCs w:val="20"/>
        </w:rPr>
        <w:t>O</w:t>
      </w:r>
      <w:r w:rsidRPr="00107762">
        <w:rPr>
          <w:rtl/>
        </w:rPr>
        <w:t>)</w:t>
      </w:r>
      <w:r>
        <w:rPr>
          <w:rFonts w:hint="cs"/>
          <w:rtl/>
        </w:rPr>
        <w:t>(</w:t>
      </w:r>
      <w:r>
        <w:t>AEBTO</w:t>
      </w:r>
      <w:r>
        <w:rPr>
          <w:rFonts w:hint="cs"/>
          <w:rtl/>
        </w:rPr>
        <w:t>)</w:t>
      </w:r>
      <w:r w:rsidRPr="00107762">
        <w:rPr>
          <w:rtl/>
        </w:rPr>
        <w:t xml:space="preserve"> و الگوريتم‌ يادگيري تقويتي(</w:t>
      </w:r>
      <w:r w:rsidRPr="00107762">
        <w:rPr>
          <w:szCs w:val="20"/>
        </w:rPr>
        <w:t>LA</w:t>
      </w:r>
      <w:r>
        <w:rPr>
          <w:szCs w:val="20"/>
        </w:rPr>
        <w:t>T</w:t>
      </w:r>
      <w:r w:rsidRPr="00107762">
        <w:rPr>
          <w:szCs w:val="20"/>
        </w:rPr>
        <w:t>O</w:t>
      </w:r>
      <w:r>
        <w:rPr>
          <w:rtl/>
        </w:rPr>
        <w:t xml:space="preserve">) مقايسه </w:t>
      </w:r>
      <w:r w:rsidRPr="00107762">
        <w:rPr>
          <w:rtl/>
        </w:rPr>
        <w:t>گرد</w:t>
      </w:r>
      <w:r>
        <w:rPr>
          <w:rFonts w:hint="cs"/>
          <w:rtl/>
        </w:rPr>
        <w:t>ی</w:t>
      </w:r>
      <w:r w:rsidRPr="00107762">
        <w:rPr>
          <w:rtl/>
        </w:rPr>
        <w:t>د</w:t>
      </w:r>
      <w:r>
        <w:rPr>
          <w:rFonts w:hint="cs"/>
          <w:rtl/>
        </w:rPr>
        <w:t xml:space="preserve">، که </w:t>
      </w:r>
      <w:r w:rsidRPr="00107762">
        <w:rPr>
          <w:rFonts w:hint="cs"/>
          <w:rtl/>
        </w:rPr>
        <w:t xml:space="preserve">در مقايسه با الگوريتم </w:t>
      </w:r>
      <w:r w:rsidRPr="00107762">
        <w:t>LA</w:t>
      </w:r>
      <w:r w:rsidR="00F42287">
        <w:t>T</w:t>
      </w:r>
      <w:r w:rsidRPr="00107762">
        <w:t>O</w:t>
      </w:r>
      <w:r w:rsidRPr="00107762">
        <w:rPr>
          <w:rFonts w:hint="cs"/>
          <w:rtl/>
        </w:rPr>
        <w:t xml:space="preserve"> تنها مر</w:t>
      </w:r>
      <w:r>
        <w:rPr>
          <w:rFonts w:hint="cs"/>
          <w:rtl/>
        </w:rPr>
        <w:t>احل جريمه و پاداش تغيير کرد</w:t>
      </w:r>
      <w:r w:rsidR="00F42287">
        <w:rPr>
          <w:rFonts w:hint="cs"/>
          <w:rtl/>
        </w:rPr>
        <w:t>.</w:t>
      </w:r>
      <w:r>
        <w:rPr>
          <w:rFonts w:hint="cs"/>
          <w:rtl/>
        </w:rPr>
        <w:t xml:space="preserve"> </w:t>
      </w:r>
      <w:r w:rsidRPr="00107762">
        <w:rPr>
          <w:rFonts w:hint="cs"/>
          <w:rtl/>
        </w:rPr>
        <w:t>با تغيير مهمی که در مرحله‌ی جر</w:t>
      </w:r>
      <w:r>
        <w:rPr>
          <w:rFonts w:hint="cs"/>
          <w:rtl/>
        </w:rPr>
        <w:t>يمه دادن به کارها، ايجاد شد</w:t>
      </w:r>
      <w:r w:rsidRPr="00107762">
        <w:rPr>
          <w:rFonts w:hint="cs"/>
          <w:rtl/>
        </w:rPr>
        <w:t>، کارايي</w:t>
      </w:r>
      <w:r>
        <w:rPr>
          <w:rFonts w:hint="cs"/>
          <w:rtl/>
        </w:rPr>
        <w:t xml:space="preserve"> الگوریتم پیشنهادی</w:t>
      </w:r>
      <w:r w:rsidRPr="00107762">
        <w:rPr>
          <w:rFonts w:hint="cs"/>
          <w:rtl/>
        </w:rPr>
        <w:t xml:space="preserve"> نسبت به الگوريتم </w:t>
      </w:r>
      <w:r w:rsidRPr="00107762">
        <w:t>LA</w:t>
      </w:r>
      <w:r w:rsidR="00F42287">
        <w:t>T</w:t>
      </w:r>
      <w:r w:rsidRPr="00107762">
        <w:t>O</w:t>
      </w:r>
      <w:r w:rsidRPr="00107762">
        <w:rPr>
          <w:rFonts w:hint="cs"/>
          <w:rtl/>
        </w:rPr>
        <w:t xml:space="preserve"> بهبود قابل ملاحظه‌ای پي</w:t>
      </w:r>
      <w:r>
        <w:rPr>
          <w:rFonts w:hint="cs"/>
          <w:rtl/>
        </w:rPr>
        <w:t>دا کرد</w:t>
      </w:r>
      <w:r w:rsidRPr="00107762">
        <w:rPr>
          <w:rFonts w:hint="cs"/>
          <w:rtl/>
        </w:rPr>
        <w:t>.</w:t>
      </w:r>
      <w:r>
        <w:rPr>
          <w:rFonts w:hint="cs"/>
          <w:rtl/>
        </w:rPr>
        <w:t xml:space="preserve"> </w:t>
      </w:r>
      <w:r w:rsidR="00CA1B5C">
        <w:rPr>
          <w:rFonts w:hint="cs"/>
          <w:rtl/>
        </w:rPr>
        <w:t>شبيه</w:t>
      </w:r>
      <w:r w:rsidR="00CA1B5C">
        <w:rPr>
          <w:rFonts w:hint="eastAsia"/>
          <w:rtl/>
        </w:rPr>
        <w:t>‌</w:t>
      </w:r>
      <w:r w:rsidR="00CA1B5C">
        <w:rPr>
          <w:rFonts w:hint="cs"/>
          <w:rtl/>
        </w:rPr>
        <w:t>سازی</w:t>
      </w:r>
      <w:r w:rsidR="00CA1B5C">
        <w:rPr>
          <w:rFonts w:hint="eastAsia"/>
          <w:rtl/>
        </w:rPr>
        <w:t>‌های انجام شده</w:t>
      </w:r>
      <w:r w:rsidR="00CA1B5C">
        <w:rPr>
          <w:rFonts w:hint="cs"/>
          <w:rtl/>
        </w:rPr>
        <w:t xml:space="preserve"> نشان داد که نتايج الگوريتم يادگير در استراتژی بهينه‌سازی </w:t>
      </w:r>
      <w:r w:rsidR="00316918">
        <w:rPr>
          <w:rFonts w:hint="cs"/>
          <w:rtl/>
        </w:rPr>
        <w:t>زمان</w:t>
      </w:r>
      <w:r w:rsidR="00CA1B5C">
        <w:rPr>
          <w:rFonts w:hint="cs"/>
          <w:rtl/>
        </w:rPr>
        <w:t xml:space="preserve"> اختلاف کمی با مينيمم </w:t>
      </w:r>
      <w:r w:rsidR="00316918">
        <w:rPr>
          <w:rFonts w:hint="cs"/>
          <w:rtl/>
        </w:rPr>
        <w:t>زمان</w:t>
      </w:r>
      <w:r w:rsidR="00CA1B5C">
        <w:rPr>
          <w:rFonts w:hint="cs"/>
          <w:rtl/>
        </w:rPr>
        <w:t xml:space="preserve"> محاسبات دارد. اين اختلاف اندک برای الگوريتم يادگير ارائه شده برای بهينه‌سازی زمان نيز نسبت به مينيمم زمان محاسبات وجود دارد.</w:t>
      </w:r>
    </w:p>
    <w:p w:rsidR="000B4CE1" w:rsidRDefault="000B4CE1" w:rsidP="000B4CE1">
      <w:pPr>
        <w:pStyle w:val="MyParagraph"/>
        <w:rPr>
          <w:rtl/>
        </w:rPr>
      </w:pPr>
      <w:r>
        <w:rPr>
          <w:rFonts w:hint="cs"/>
          <w:rtl/>
        </w:rPr>
        <w:t>از کارهايي که می‌توان در ادامه‌ی کار اين پايان‌نامه در آينده انجام داد، ارائه‌ی استراتژی‌های جديد برای زمانبندی اقتصادی می‌باشد. بايد توجه کرد که يک استراتژی جديد بايد برای کاربر گريد قابل فهم بوده و بتواند در صرفه‌جويي زمان و هزينه، نقش داشته باشد.</w:t>
      </w:r>
    </w:p>
    <w:p w:rsidR="000B4CE1" w:rsidRDefault="000B4CE1" w:rsidP="000B4CE1">
      <w:pPr>
        <w:pStyle w:val="MyParagraph"/>
        <w:rPr>
          <w:rtl/>
        </w:rPr>
      </w:pPr>
      <w:r>
        <w:rPr>
          <w:rFonts w:hint="cs"/>
          <w:rtl/>
        </w:rPr>
        <w:t>يکی از پيشنهادهايي که می‌توان در مورد الگوريتم‌های زمانبندی اقتصادی مطرح کرد، بررسی و ارائه‌ی روش‌های زمانبندی جديد در مدل‌های اقتصادی غير از مدل بازار کالا (که در اين پايان‌نامه، مد نظر بود) می‌باشد. از رايج‌ترين آنها می</w:t>
      </w:r>
      <w:r>
        <w:rPr>
          <w:rFonts w:hint="eastAsia"/>
          <w:rtl/>
        </w:rPr>
        <w:t>‌</w:t>
      </w:r>
      <w:r>
        <w:rPr>
          <w:rFonts w:hint="cs"/>
          <w:rtl/>
        </w:rPr>
        <w:t>توان به مدل‌های اقتصادی حراجی و چانه‌زنی اشاره کرد.</w:t>
      </w:r>
    </w:p>
    <w:p w:rsidR="000B4CE1" w:rsidRDefault="000B4CE1" w:rsidP="00977286">
      <w:pPr>
        <w:pStyle w:val="MyParagraph"/>
        <w:rPr>
          <w:rtl/>
        </w:rPr>
      </w:pPr>
      <w:r>
        <w:rPr>
          <w:rFonts w:hint="cs"/>
          <w:rtl/>
        </w:rPr>
        <w:t xml:space="preserve">به عنوان آخرين پيشنهاد می‌توان به مبحث کاملاً جديد بيمه اشاره کرد. در اين </w:t>
      </w:r>
      <w:r w:rsidR="00977286">
        <w:rPr>
          <w:rFonts w:hint="cs"/>
          <w:rtl/>
        </w:rPr>
        <w:t>پیشنهاد</w:t>
      </w:r>
      <w:r>
        <w:rPr>
          <w:rFonts w:hint="cs"/>
          <w:rtl/>
        </w:rPr>
        <w:t xml:space="preserve"> بيمه در برابر تأخير زمانی مورد بررسی قرار</w:t>
      </w:r>
      <w:r w:rsidR="00977286">
        <w:rPr>
          <w:rFonts w:hint="cs"/>
          <w:rtl/>
        </w:rPr>
        <w:t xml:space="preserve"> خواهد</w:t>
      </w:r>
      <w:r>
        <w:rPr>
          <w:rFonts w:hint="cs"/>
          <w:rtl/>
        </w:rPr>
        <w:t xml:space="preserve"> گرفت که در آن کاربر در برابر تأخير در تحويل نتيجه</w:t>
      </w:r>
      <w:r>
        <w:rPr>
          <w:rFonts w:hint="eastAsia"/>
          <w:rtl/>
        </w:rPr>
        <w:t>‌</w:t>
      </w:r>
      <w:r>
        <w:rPr>
          <w:rFonts w:hint="cs"/>
          <w:rtl/>
        </w:rPr>
        <w:t>ی برنامه</w:t>
      </w:r>
      <w:r>
        <w:rPr>
          <w:rFonts w:hint="eastAsia"/>
          <w:rtl/>
        </w:rPr>
        <w:t>‌</w:t>
      </w:r>
      <w:r>
        <w:rPr>
          <w:rFonts w:hint="cs"/>
          <w:rtl/>
        </w:rPr>
        <w:t xml:space="preserve">ی خود از سيستم خسارت دريافت </w:t>
      </w:r>
      <w:r w:rsidR="00977286">
        <w:rPr>
          <w:rFonts w:hint="cs"/>
          <w:rtl/>
        </w:rPr>
        <w:t>کند</w:t>
      </w:r>
      <w:r>
        <w:rPr>
          <w:rFonts w:hint="cs"/>
          <w:rtl/>
        </w:rPr>
        <w:t>. تأخير در انجام درخواست مشتريان می‌تواند به دلايل مختلفی مانند خرابی شبکه، قطع برق، از کار افتادن بخشی از يک منبع و حوادث احتمالی ديگر بوجود بيايد که سيستم از قبل از رخ دادن آنها اطلاع ندارد. بنابراين گريد می‌تواند شبکه و اجزای مختلف منابع و تجهيزات ديگر خود را توسط شرکت‌های بيمه در مقابل اين حوادث بيمه کرده و در مقابل، خود، مشتريان را با دريافت مبلغی اضافه در برابر تأخيرهای احتمالی بيمه کند. برای اين کار بايد تحليل جامعی بر روی اتفاقاتی که ممکن است بر روند اجرای برنامه‌ها در گريد تأثير بگذارد انجام شود و با توجه به اطلاعات گذشته و هزينه‌های بيمه‌ای و خسارت‌های احتمالی وارد شده، ميزان افزايش هزينه‌ی اجرای برنامه‌ها محاسبه گردد و از کاربرانی که خواستار بيمه در برابر همه يا بخشی از اين حوادث هستند، دريافت گردد.</w:t>
      </w:r>
    </w:p>
    <w:p w:rsidR="009D1650" w:rsidRPr="004C012D" w:rsidRDefault="009D1650" w:rsidP="009D1650">
      <w:pPr>
        <w:pStyle w:val="MyParagraph"/>
        <w:rPr>
          <w:rtl/>
        </w:rPr>
      </w:pPr>
      <w:r>
        <w:rPr>
          <w:rFonts w:hint="cs"/>
          <w:rtl/>
        </w:rPr>
        <w:t xml:space="preserve">همچنین، می توان از </w:t>
      </w:r>
      <w:r w:rsidR="00BB46CB">
        <w:rPr>
          <w:rFonts w:hint="cs"/>
          <w:rtl/>
        </w:rPr>
        <w:t xml:space="preserve">بکاربردن </w:t>
      </w:r>
      <w:r>
        <w:rPr>
          <w:rFonts w:hint="cs"/>
          <w:rtl/>
        </w:rPr>
        <w:t xml:space="preserve">سایر الگوریتم های هوشمند همچون شبکه عصبی، الگوریتم های ژنتیک در شبکه پتری تصادفی تطابقی در سایر کاربردها نام برد. </w:t>
      </w:r>
    </w:p>
    <w:p w:rsidR="00103107" w:rsidRDefault="00103107" w:rsidP="00CA1B5C">
      <w:pPr>
        <w:pStyle w:val="MyParagraph"/>
        <w:rPr>
          <w:rtl/>
        </w:rPr>
        <w:sectPr w:rsidR="00103107" w:rsidSect="00341756">
          <w:headerReference w:type="default" r:id="rId493"/>
          <w:footerReference w:type="default" r:id="rId494"/>
          <w:headerReference w:type="first" r:id="rId495"/>
          <w:pgSz w:w="12240" w:h="15840"/>
          <w:pgMar w:top="1440" w:right="1800" w:bottom="1440" w:left="1800" w:header="720" w:footer="1584" w:gutter="0"/>
          <w:cols w:space="720"/>
          <w:titlePg/>
          <w:rtlGutter/>
          <w:docGrid w:linePitch="360"/>
        </w:sectPr>
      </w:pPr>
    </w:p>
    <w:p w:rsidR="00B84565" w:rsidRDefault="00B84565" w:rsidP="00CA1B5C">
      <w:pPr>
        <w:pStyle w:val="MyParagraph"/>
        <w:rPr>
          <w:rtl/>
        </w:rPr>
      </w:pPr>
    </w:p>
    <w:p w:rsidR="00DD1C1D" w:rsidRPr="00DD1C1D" w:rsidRDefault="007077EB" w:rsidP="00DD1C1D">
      <w:pPr>
        <w:pStyle w:val="Heading1"/>
        <w:numPr>
          <w:ilvl w:val="0"/>
          <w:numId w:val="0"/>
        </w:numPr>
        <w:rPr>
          <w:rFonts w:cs="B Nazanin"/>
          <w:szCs w:val="32"/>
        </w:rPr>
      </w:pPr>
      <w:r>
        <w:rPr>
          <w:rFonts w:hAnsi="Times New Roman" w:cs="B Nazanin"/>
          <w:noProof/>
          <w:lang w:bidi="ar-SA"/>
        </w:rPr>
        <mc:AlternateContent>
          <mc:Choice Requires="wps">
            <w:drawing>
              <wp:anchor distT="0" distB="0" distL="114300" distR="114300" simplePos="0" relativeHeight="251657216" behindDoc="0" locked="0" layoutInCell="1" allowOverlap="1">
                <wp:simplePos x="0" y="0"/>
                <wp:positionH relativeFrom="column">
                  <wp:posOffset>346075</wp:posOffset>
                </wp:positionH>
                <wp:positionV relativeFrom="paragraph">
                  <wp:posOffset>1024255</wp:posOffset>
                </wp:positionV>
                <wp:extent cx="4476750" cy="5915660"/>
                <wp:effectExtent l="22225" t="19050" r="34925" b="46990"/>
                <wp:wrapSquare wrapText="bothSides"/>
                <wp:docPr id="14" name="Auto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915660"/>
                        </a:xfrm>
                        <a:prstGeom prst="bevel">
                          <a:avLst>
                            <a:gd name="adj" fmla="val 1250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695683" w:rsidRDefault="00695683" w:rsidP="00542E25">
                            <w:pPr>
                              <w:jc w:val="center"/>
                              <w:rPr>
                                <w:rFonts w:cs="Titr"/>
                                <w:sz w:val="112"/>
                                <w:szCs w:val="112"/>
                                <w:rtl/>
                                <w:lang w:bidi="fa-IR"/>
                              </w:rPr>
                            </w:pPr>
                            <w:r w:rsidRPr="000041CC">
                              <w:rPr>
                                <w:rFonts w:cs="Titr" w:hint="cs"/>
                                <w:sz w:val="112"/>
                                <w:szCs w:val="112"/>
                                <w:rtl/>
                                <w:lang w:bidi="fa-IR"/>
                              </w:rPr>
                              <w:t xml:space="preserve">فصل </w:t>
                            </w:r>
                            <w:r>
                              <w:rPr>
                                <w:rFonts w:cs="Titr" w:hint="cs"/>
                                <w:sz w:val="112"/>
                                <w:szCs w:val="112"/>
                                <w:rtl/>
                                <w:lang w:bidi="fa-IR"/>
                              </w:rPr>
                              <w:t>هفتم</w:t>
                            </w:r>
                          </w:p>
                          <w:p w:rsidR="00695683" w:rsidRDefault="00695683" w:rsidP="00542E25">
                            <w:pPr>
                              <w:jc w:val="center"/>
                              <w:rPr>
                                <w:rFonts w:cs="Titr"/>
                                <w:sz w:val="112"/>
                                <w:szCs w:val="112"/>
                                <w:rtl/>
                                <w:lang w:bidi="fa-IR"/>
                              </w:rPr>
                            </w:pPr>
                          </w:p>
                          <w:p w:rsidR="00695683" w:rsidRPr="000D26D9" w:rsidRDefault="00695683" w:rsidP="00542E25">
                            <w:pPr>
                              <w:jc w:val="center"/>
                              <w:rPr>
                                <w:rFonts w:cs="Titr"/>
                                <w:color w:val="FF0000"/>
                                <w:sz w:val="246"/>
                                <w:szCs w:val="246"/>
                                <w:rtl/>
                                <w:lang w:bidi="fa-IR"/>
                              </w:rPr>
                            </w:pPr>
                            <w:r w:rsidRPr="000D26D9">
                              <w:rPr>
                                <w:rFonts w:ascii="Times New Roman" w:hAnsi="Times New Roman" w:cs="B Nazanin" w:hint="cs"/>
                                <w:b/>
                                <w:bCs/>
                                <w:sz w:val="78"/>
                                <w:szCs w:val="80"/>
                                <w:rtl/>
                                <w:lang w:bidi="ar-SA"/>
                              </w:rPr>
                              <w:t>پیوست 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0" o:spid="_x0000_s1074" type="#_x0000_t84" style="position:absolute;left:0;text-align:left;margin-left:27.25pt;margin-top:80.65pt;width:352.5pt;height:46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" fillcolor="#4bacc6" strokecolor="#f2f2f2" strokeweight="3pt">
                <v:shadow on="t" color="#205867" opacity=".5" offset="1pt"/>
                <v:textbox>
                  <w:txbxContent>
                    <w:p w:rsidR="00695683" w:rsidRDefault="00695683" w:rsidP="00542E25">
                      <w:pPr>
                        <w:jc w:val="center"/>
                        <w:rPr>
                          <w:rFonts w:cs="Titr"/>
                          <w:sz w:val="112"/>
                          <w:szCs w:val="112"/>
                          <w:rtl/>
                          <w:lang w:bidi="fa-IR"/>
                        </w:rPr>
                      </w:pPr>
                      <w:r w:rsidRPr="000041CC">
                        <w:rPr>
                          <w:rFonts w:cs="Titr" w:hint="cs"/>
                          <w:sz w:val="112"/>
                          <w:szCs w:val="112"/>
                          <w:rtl/>
                          <w:lang w:bidi="fa-IR"/>
                        </w:rPr>
                        <w:t xml:space="preserve">فصل </w:t>
                      </w:r>
                      <w:r>
                        <w:rPr>
                          <w:rFonts w:cs="Titr" w:hint="cs"/>
                          <w:sz w:val="112"/>
                          <w:szCs w:val="112"/>
                          <w:rtl/>
                          <w:lang w:bidi="fa-IR"/>
                        </w:rPr>
                        <w:t>هفتم</w:t>
                      </w:r>
                    </w:p>
                    <w:p w:rsidR="00695683" w:rsidRDefault="00695683" w:rsidP="00542E25">
                      <w:pPr>
                        <w:jc w:val="center"/>
                        <w:rPr>
                          <w:rFonts w:cs="Titr"/>
                          <w:sz w:val="112"/>
                          <w:szCs w:val="112"/>
                          <w:rtl/>
                          <w:lang w:bidi="fa-IR"/>
                        </w:rPr>
                      </w:pPr>
                    </w:p>
                    <w:p w:rsidR="00695683" w:rsidRPr="000D26D9" w:rsidRDefault="00695683" w:rsidP="00542E25">
                      <w:pPr>
                        <w:jc w:val="center"/>
                        <w:rPr>
                          <w:rFonts w:cs="Titr"/>
                          <w:color w:val="FF0000"/>
                          <w:sz w:val="246"/>
                          <w:szCs w:val="246"/>
                          <w:rtl/>
                          <w:lang w:bidi="fa-IR"/>
                        </w:rPr>
                      </w:pPr>
                      <w:r w:rsidRPr="000D26D9">
                        <w:rPr>
                          <w:rFonts w:ascii="Times New Roman" w:hAnsi="Times New Roman" w:cs="B Nazanin" w:hint="cs"/>
                          <w:b/>
                          <w:bCs/>
                          <w:sz w:val="78"/>
                          <w:szCs w:val="80"/>
                          <w:rtl/>
                          <w:lang w:bidi="ar-SA"/>
                        </w:rPr>
                        <w:t>پیوست ها</w:t>
                      </w:r>
                    </w:p>
                  </w:txbxContent>
                </v:textbox>
                <w10:wrap type="square"/>
              </v:shape>
            </w:pict>
          </mc:Fallback>
        </mc:AlternateContent>
      </w:r>
      <w:r w:rsidR="00B84565" w:rsidRPr="000C0A99">
        <w:rPr>
          <w:rFonts w:cs="B Nazanin"/>
          <w:sz w:val="28"/>
          <w:rtl/>
        </w:rPr>
        <w:br w:type="page"/>
      </w:r>
      <w:bookmarkStart w:id="962" w:name="_Toc271852151"/>
    </w:p>
    <w:p w:rsidR="004F79D7" w:rsidRPr="000C0A99" w:rsidRDefault="004F79D7" w:rsidP="000C0A99">
      <w:pPr>
        <w:pStyle w:val="Heading1"/>
        <w:rPr>
          <w:rFonts w:cs="B Nazanin"/>
          <w:szCs w:val="32"/>
          <w:rtl/>
        </w:rPr>
      </w:pPr>
      <w:bookmarkStart w:id="963" w:name="_Toc272055795"/>
      <w:r w:rsidRPr="000C0A99">
        <w:rPr>
          <w:rFonts w:cs="B Nazanin" w:hint="cs"/>
          <w:szCs w:val="32"/>
          <w:rtl/>
          <w:lang w:bidi="ar-SA"/>
        </w:rPr>
        <w:lastRenderedPageBreak/>
        <w:t>پیوست ها</w:t>
      </w:r>
      <w:bookmarkEnd w:id="962"/>
      <w:bookmarkEnd w:id="963"/>
    </w:p>
    <w:p w:rsidR="004F79D7" w:rsidRPr="00A569D1" w:rsidRDefault="004F79D7" w:rsidP="00FC2394">
      <w:pPr>
        <w:pStyle w:val="Heading2"/>
        <w:rPr>
          <w:rtl/>
        </w:rPr>
      </w:pPr>
      <w:bookmarkStart w:id="964" w:name="_Toc271852152"/>
      <w:bookmarkStart w:id="965" w:name="_Toc271960442"/>
      <w:bookmarkStart w:id="966" w:name="_Toc272055796"/>
      <w:r w:rsidRPr="00A569D1">
        <w:rPr>
          <w:rFonts w:hint="cs"/>
          <w:rtl/>
        </w:rPr>
        <w:t>واژه نامه ها</w:t>
      </w:r>
      <w:bookmarkEnd w:id="964"/>
      <w:bookmarkEnd w:id="965"/>
      <w:bookmarkEnd w:id="966"/>
    </w:p>
    <w:tbl>
      <w:tblPr>
        <w:bidiVisual/>
        <w:tblW w:w="0" w:type="auto"/>
        <w:tblLook w:val="04A0" w:firstRow="1" w:lastRow="0" w:firstColumn="1" w:lastColumn="0" w:noHBand="0" w:noVBand="1"/>
      </w:tblPr>
      <w:tblGrid>
        <w:gridCol w:w="3582"/>
        <w:gridCol w:w="5274"/>
      </w:tblGrid>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bookmarkStart w:id="967" w:name="OLE_LINK169"/>
            <w:bookmarkStart w:id="968" w:name="OLE_LINK170"/>
            <w:r w:rsidRPr="00741D58">
              <w:rPr>
                <w:rFonts w:ascii="Calibri" w:hAnsi="Calibri" w:cs="B Nazanin"/>
                <w:color w:val="000000"/>
                <w:sz w:val="20"/>
                <w:szCs w:val="20"/>
                <w:rtl/>
                <w:lang w:bidi="ar-SA"/>
              </w:rPr>
              <w:t>عمل</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Action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احتمالات عمل</w:t>
            </w:r>
            <w:r w:rsidRPr="00741D58">
              <w:rPr>
                <w:rFonts w:ascii="Arial" w:hAnsi="Arial" w:cs="B Nazanin"/>
                <w:color w:val="000000"/>
                <w:sz w:val="20"/>
                <w:szCs w:val="20"/>
              </w:rPr>
              <w:t>‌</w:t>
            </w:r>
            <w:r w:rsidRPr="00741D58">
              <w:rPr>
                <w:rFonts w:ascii="Calibri" w:hAnsi="Calibri" w:cs="B Nazanin"/>
                <w:color w:val="000000"/>
                <w:sz w:val="20"/>
                <w:szCs w:val="20"/>
                <w:rtl/>
                <w:lang w:bidi="ar-SA"/>
              </w:rPr>
              <w:t>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Action Probability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سازگارپذيري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Adaptability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کنترل قابل تطبيق</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 xml:space="preserve">Adaptive Control </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پتری تصادفی تطبیقی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Adaptive Stochastic Petri Net(ASPN)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حوزه</w:t>
            </w:r>
            <w:r w:rsidRPr="00741D58">
              <w:rPr>
                <w:rFonts w:ascii="Arial" w:hAnsi="Arial" w:cs="B Nazanin"/>
                <w:color w:val="000000"/>
                <w:sz w:val="20"/>
                <w:szCs w:val="20"/>
              </w:rPr>
              <w:t>‌</w:t>
            </w:r>
            <w:r w:rsidRPr="00741D58">
              <w:rPr>
                <w:rFonts w:ascii="Calibri" w:hAnsi="Calibri" w:cs="B Nazanin"/>
                <w:color w:val="000000"/>
                <w:sz w:val="20"/>
                <w:szCs w:val="20"/>
                <w:rtl/>
                <w:lang w:bidi="ar-SA"/>
              </w:rPr>
              <w:t>ی مديريتی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Administrative Domain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کنترل پذيرش</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Admission Control</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عامل</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Agent</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bookmarkStart w:id="969" w:name="_Hlk266538813"/>
            <w:r w:rsidRPr="00741D58">
              <w:rPr>
                <w:rFonts w:ascii="Calibri" w:hAnsi="Calibri" w:cs="B Nazanin"/>
                <w:color w:val="000000"/>
                <w:sz w:val="20"/>
                <w:szCs w:val="20"/>
                <w:rtl/>
                <w:lang w:bidi="ar-SA"/>
              </w:rPr>
              <w:t>شبکه های عصبی مصنوعی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Artificial Neural Network (ANN)</w:t>
            </w:r>
          </w:p>
        </w:tc>
      </w:tr>
      <w:bookmarkEnd w:id="969"/>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ناهمزمان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Asynchronous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خودمختار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Autonomous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bookmarkStart w:id="970" w:name="_Hlk266541302"/>
            <w:r w:rsidRPr="00741D58">
              <w:rPr>
                <w:rFonts w:ascii="Calibri" w:hAnsi="Calibri" w:cs="B Nazanin"/>
                <w:color w:val="000000"/>
                <w:sz w:val="20"/>
                <w:szCs w:val="20"/>
                <w:rtl/>
                <w:lang w:bidi="ar-SA"/>
              </w:rPr>
              <w:t>هزینه متوسط پاسخگویی بازای هر درخواست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Average Response Cost per Request (ART)</w:t>
            </w:r>
          </w:p>
        </w:tc>
      </w:tr>
      <w:bookmarkEnd w:id="970"/>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زمان متوسط پاسخگویی بازای هر درخواست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Average Response Time per Request (APT)</w:t>
            </w:r>
          </w:p>
        </w:tc>
      </w:tr>
      <w:tr w:rsidR="004F79D7" w:rsidRPr="00741D58">
        <w:trPr>
          <w:trHeight w:val="260"/>
        </w:trPr>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آکسون 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Axons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انتشار به عقب</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Back propagation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برنامه</w:t>
            </w:r>
            <w:r w:rsidRPr="00741D58">
              <w:rPr>
                <w:rFonts w:ascii="Arial" w:hAnsi="Arial" w:cs="B Nazanin"/>
                <w:color w:val="000000"/>
                <w:sz w:val="20"/>
                <w:szCs w:val="20"/>
              </w:rPr>
              <w:t>‌</w:t>
            </w:r>
            <w:r w:rsidRPr="00741D58">
              <w:rPr>
                <w:rFonts w:ascii="Calibri" w:hAnsi="Calibri" w:cs="B Nazanin"/>
                <w:color w:val="000000"/>
                <w:sz w:val="20"/>
                <w:szCs w:val="20"/>
                <w:rtl/>
                <w:lang w:bidi="ar-SA"/>
              </w:rPr>
              <w:t>ی دسته</w:t>
            </w:r>
            <w:r w:rsidRPr="00741D58">
              <w:rPr>
                <w:rFonts w:ascii="Calibri" w:hAnsi="Calibri" w:cs="B Nazanin"/>
                <w:color w:val="000000"/>
                <w:sz w:val="20"/>
                <w:szCs w:val="20"/>
                <w:rtl/>
                <w:lang w:bidi="fa-IR"/>
              </w:rPr>
              <w:softHyphen/>
            </w:r>
            <w:r w:rsidRPr="00741D58">
              <w:rPr>
                <w:rFonts w:ascii="Calibri" w:hAnsi="Calibri" w:cs="B Nazanin"/>
                <w:color w:val="000000"/>
                <w:sz w:val="20"/>
                <w:szCs w:val="20"/>
                <w:rtl/>
                <w:lang w:bidi="ar-SA"/>
              </w:rPr>
              <w:t>ای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Batch Application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شاخص اندازه گیری</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شاخص سنجیدن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Benchmarks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دسته بندی الگو های دودویی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Binary Pattern Classification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حد و مرز پذیری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Boundness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واسطه</w:t>
            </w:r>
            <w:r w:rsidRPr="00741D58">
              <w:rPr>
                <w:rFonts w:ascii="Arial" w:hAnsi="Arial" w:cs="B Nazanin"/>
                <w:color w:val="000000"/>
                <w:sz w:val="20"/>
                <w:szCs w:val="20"/>
              </w:rPr>
              <w:t>‌</w:t>
            </w:r>
            <w:r w:rsidRPr="00741D58">
              <w:rPr>
                <w:rFonts w:ascii="Calibri" w:hAnsi="Calibri" w:cs="B Nazanin"/>
                <w:color w:val="000000"/>
                <w:sz w:val="20"/>
                <w:szCs w:val="20"/>
                <w:rtl/>
                <w:lang w:bidi="ar-SA"/>
              </w:rPr>
              <w:t>گر</w:t>
            </w:r>
            <w:r w:rsidRPr="00741D58">
              <w:rPr>
                <w:rFonts w:ascii="Calibri" w:hAnsi="Calibri" w:cs="B Nazanin"/>
                <w:color w:val="000000"/>
                <w:sz w:val="20"/>
                <w:szCs w:val="20"/>
              </w:rPr>
              <w:t>-</w:t>
            </w:r>
            <w:r w:rsidRPr="00741D58">
              <w:rPr>
                <w:rFonts w:ascii="Calibri" w:hAnsi="Calibri" w:cs="B Nazanin"/>
                <w:color w:val="000000"/>
                <w:sz w:val="20"/>
                <w:szCs w:val="20"/>
                <w:rtl/>
                <w:lang w:bidi="ar-SA"/>
              </w:rPr>
              <w:t>دلال</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Broker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بویا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Buyya</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ارتباط اتفاقي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Casual Connection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فاکتور قطعیت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Certainty Factor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چاندراسِکار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Chandrasekhar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مقدار عضویت کلاس</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Class Membership Value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محاسبات کلاستري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Cluster Computing (CC)</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همکاری کننده</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Collaborative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پتری رنگی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Colored Petri Net(CPN)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زمان اتمام</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زمان کامل شدن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Completion Time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پیچیده</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Complex</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گريدهای محاسباتی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Computational Grids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w:t>
            </w:r>
            <w:r w:rsidRPr="00741D58">
              <w:rPr>
                <w:rFonts w:ascii="Arial" w:hAnsi="Arial" w:cs="B Nazanin"/>
                <w:color w:val="000000"/>
                <w:sz w:val="20"/>
                <w:szCs w:val="20"/>
              </w:rPr>
              <w:t>‌</w:t>
            </w:r>
            <w:r w:rsidRPr="00741D58">
              <w:rPr>
                <w:rFonts w:ascii="Calibri" w:hAnsi="Calibri" w:cs="B Nazanin"/>
                <w:color w:val="000000"/>
                <w:sz w:val="20"/>
                <w:szCs w:val="20"/>
                <w:rtl/>
                <w:lang w:bidi="ar-SA"/>
              </w:rPr>
              <w:t>ی محاسباتی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 xml:space="preserve">Computational Network </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همروندی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Concurrency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زنجیره ما</w:t>
            </w:r>
            <w:r w:rsidRPr="00741D58">
              <w:rPr>
                <w:rFonts w:ascii="Calibri" w:hAnsi="Calibri" w:cs="B Nazanin" w:hint="cs"/>
                <w:color w:val="000000"/>
                <w:sz w:val="20"/>
                <w:szCs w:val="20"/>
                <w:rtl/>
                <w:lang w:bidi="fa-IR"/>
              </w:rPr>
              <w:t>ر</w:t>
            </w:r>
            <w:r w:rsidRPr="00741D58">
              <w:rPr>
                <w:rFonts w:ascii="Calibri" w:hAnsi="Calibri" w:cs="B Nazanin"/>
                <w:color w:val="000000"/>
                <w:sz w:val="20"/>
                <w:szCs w:val="20"/>
                <w:rtl/>
                <w:lang w:bidi="ar-SA"/>
              </w:rPr>
              <w:t>کو پیوسته زمانی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Continues-Time Markov Chain(CTMC)</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حلقه ربایی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Cycle-Stealing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lastRenderedPageBreak/>
              <w:t>گريدهاي داده</w:t>
            </w:r>
            <w:r w:rsidRPr="00741D58">
              <w:rPr>
                <w:rFonts w:ascii="Arial" w:hAnsi="Arial" w:cs="B Nazanin"/>
                <w:color w:val="000000"/>
                <w:sz w:val="20"/>
                <w:szCs w:val="20"/>
              </w:rPr>
              <w:t>‌</w:t>
            </w:r>
            <w:r w:rsidRPr="00741D58">
              <w:rPr>
                <w:rFonts w:ascii="Calibri" w:hAnsi="Calibri" w:cs="B Nazanin"/>
                <w:color w:val="000000"/>
                <w:sz w:val="20"/>
                <w:szCs w:val="20"/>
                <w:rtl/>
                <w:lang w:bidi="ar-SA"/>
              </w:rPr>
              <w:t>اي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 xml:space="preserve">Data Grids </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داده</w:t>
            </w:r>
            <w:r w:rsidRPr="00741D58">
              <w:rPr>
                <w:rFonts w:ascii="Arial" w:hAnsi="Arial" w:cs="B Nazanin"/>
                <w:color w:val="000000"/>
                <w:sz w:val="20"/>
                <w:szCs w:val="20"/>
              </w:rPr>
              <w:t>‌</w:t>
            </w:r>
            <w:r w:rsidRPr="00741D58">
              <w:rPr>
                <w:rFonts w:ascii="Calibri" w:hAnsi="Calibri" w:cs="B Nazanin"/>
                <w:color w:val="000000"/>
                <w:sz w:val="20"/>
                <w:szCs w:val="20"/>
                <w:rtl/>
                <w:lang w:bidi="ar-SA"/>
              </w:rPr>
              <w:t>کاوی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Data Mining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انباره</w:t>
            </w:r>
            <w:r w:rsidRPr="00741D58">
              <w:rPr>
                <w:rFonts w:ascii="Arial" w:hAnsi="Arial" w:cs="B Nazanin"/>
                <w:color w:val="000000"/>
                <w:sz w:val="20"/>
                <w:szCs w:val="20"/>
              </w:rPr>
              <w:t>‌</w:t>
            </w:r>
            <w:r w:rsidRPr="00741D58">
              <w:rPr>
                <w:rFonts w:ascii="Calibri" w:hAnsi="Calibri" w:cs="B Nazanin"/>
                <w:color w:val="000000"/>
                <w:sz w:val="20"/>
                <w:szCs w:val="20"/>
                <w:rtl/>
                <w:lang w:bidi="ar-SA"/>
              </w:rPr>
              <w:t>ی داده</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Data Warehouse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بن بست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Deadlock</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اشکال زدائی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Debugging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فاکتور تضعیف کننده</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Decay Factor</w:t>
            </w:r>
          </w:p>
        </w:tc>
      </w:tr>
      <w:tr w:rsidR="004F79D7" w:rsidRPr="00741D58">
        <w:tc>
          <w:tcPr>
            <w:tcW w:w="3582" w:type="dxa"/>
          </w:tcPr>
          <w:p w:rsidR="004F79D7" w:rsidRPr="00741D58" w:rsidRDefault="004F79D7" w:rsidP="00741D58">
            <w:pPr>
              <w:bidi/>
              <w:spacing w:after="0" w:line="20" w:lineRule="atLeast"/>
              <w:jc w:val="both"/>
              <w:rPr>
                <w:rFonts w:ascii="Times New Roman" w:hAnsi="Times New Roman" w:cs="B Nazanin"/>
                <w:sz w:val="20"/>
                <w:szCs w:val="20"/>
                <w:lang w:bidi="fa-IR"/>
              </w:rPr>
            </w:pPr>
            <w:r w:rsidRPr="00741D58">
              <w:rPr>
                <w:rFonts w:ascii="Calibri" w:hAnsi="Calibri" w:cs="B Nazanin"/>
                <w:color w:val="000000"/>
                <w:sz w:val="20"/>
                <w:szCs w:val="20"/>
                <w:rtl/>
                <w:lang w:bidi="ar-SA"/>
              </w:rPr>
              <w:t xml:space="preserve">دندریت </w:t>
            </w:r>
            <w:r w:rsidRPr="00741D58">
              <w:rPr>
                <w:rFonts w:ascii="Calibri" w:hAnsi="Calibri" w:cs="B Nazanin" w:hint="cs"/>
                <w:color w:val="000000"/>
                <w:sz w:val="20"/>
                <w:szCs w:val="20"/>
                <w:rtl/>
                <w:lang w:bidi="fa-IR"/>
              </w:rPr>
              <w:t>(</w:t>
            </w:r>
            <w:r w:rsidRPr="00741D58">
              <w:rPr>
                <w:rFonts w:ascii="Calibri" w:hAnsi="Calibri" w:cs="B Nazanin"/>
                <w:color w:val="000000"/>
                <w:sz w:val="20"/>
                <w:szCs w:val="20"/>
                <w:rtl/>
                <w:lang w:bidi="ar-SA"/>
              </w:rPr>
              <w:t>شاخه های متعدد سلول عصبی</w:t>
            </w:r>
            <w:r w:rsidRPr="00741D58">
              <w:rPr>
                <w:rFonts w:ascii="Calibri" w:hAnsi="Calibri" w:cs="B Nazanin" w:hint="cs"/>
                <w:color w:val="000000"/>
                <w:sz w:val="20"/>
                <w:szCs w:val="20"/>
                <w:rtl/>
                <w:lang w:bidi="fa-IR"/>
              </w:rPr>
              <w:t>)</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Dendrite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قطعی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 xml:space="preserve">Deterministic </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اتوماتاي قطعي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Deterministic Automata</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شبكه</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پتري تصادفی معين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Deterministic Stochastic Petri Net(DSPN)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گراف جهت دار غیر حلقوی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Directed Acyclic Graph(DAG)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محيط</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محاسباتی توزيع شده</w:t>
            </w:r>
            <w:r w:rsidRPr="00741D58">
              <w:rPr>
                <w:rFonts w:ascii="Arial" w:hAnsi="Arial" w:cs="B Nazanin"/>
                <w:color w:val="000000"/>
                <w:sz w:val="20"/>
                <w:szCs w:val="20"/>
              </w:rPr>
              <w:t>‌</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Distributed Computing Environments (DCE)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شبكه</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پتري تصادفی توزیع شده</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Distributed SPN(DSPN)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حوزه دانش</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Domain Knowledge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دی وی دی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DVD</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الکتروکاردیوگراف</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Electrocardiograph</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الکترومایگرام</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Electromyogram</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المنت</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عنصر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Element</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نهاد</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Entity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گرید داده ای اروپایی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European Data Grid (EDG)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توابع تحریک</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Excitatory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نمایش آشكار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Explicit Representation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آزمايش</w:t>
            </w:r>
            <w:r w:rsidRPr="00741D58">
              <w:rPr>
                <w:rFonts w:ascii="Arial" w:hAnsi="Arial" w:cs="B Nazanin"/>
                <w:color w:val="000000"/>
                <w:sz w:val="20"/>
                <w:szCs w:val="20"/>
              </w:rPr>
              <w:t>‌</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Experiment</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پتری توسعه یافته ای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Extended Petri Net(EPN)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شبكه</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پتري تصادفی گسترش یافته</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Extended SPN(ESPN)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توسعه</w:t>
            </w:r>
            <w:r w:rsidRPr="00741D58">
              <w:rPr>
                <w:rFonts w:ascii="Arial" w:hAnsi="Arial" w:cs="B Nazanin"/>
                <w:color w:val="000000"/>
                <w:sz w:val="20"/>
                <w:szCs w:val="20"/>
              </w:rPr>
              <w:t>‌</w:t>
            </w:r>
            <w:r w:rsidRPr="00741D58">
              <w:rPr>
                <w:rFonts w:ascii="Calibri" w:hAnsi="Calibri" w:cs="B Nazanin"/>
                <w:color w:val="000000"/>
                <w:sz w:val="20"/>
                <w:szCs w:val="20"/>
                <w:rtl/>
                <w:lang w:bidi="ar-SA"/>
              </w:rPr>
              <w:t>پذيري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Extensibility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رخدادهای خارجی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External Events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شكست</w:t>
            </w:r>
            <w:r w:rsidRPr="00741D58">
              <w:rPr>
                <w:rFonts w:ascii="Arial" w:hAnsi="Arial" w:cs="B Nazanin"/>
                <w:color w:val="000000"/>
                <w:sz w:val="20"/>
                <w:szCs w:val="20"/>
              </w:rPr>
              <w:t>‌</w:t>
            </w:r>
            <w:r w:rsidRPr="00741D58">
              <w:rPr>
                <w:rFonts w:ascii="Calibri" w:hAnsi="Calibri" w:cs="B Nazanin"/>
                <w:color w:val="000000"/>
                <w:sz w:val="20"/>
                <w:szCs w:val="20"/>
                <w:rtl/>
                <w:lang w:bidi="ar-SA"/>
              </w:rPr>
              <w:t>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Failures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مطلوب</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Favorable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ماشين حالت متناهي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Finite State Machine (FSM)</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فعال شدن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Fire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ثابت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Fixed</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اتوماتاي با ساختار ثابت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Fixed Structure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مسطح</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Flat</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سیستم های تولید قابل انعطاف صنعتی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Flexible Manufacturing System(FMS)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فو</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Fu</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استنتاج فازی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Fuzzy inference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موتور استنتاج فازی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Fuzzy inference engine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منطق فازی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Fuzzy Logic (FL)</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lastRenderedPageBreak/>
              <w:t>شبکه پتری عصبی فازی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Fuzzy Neural Petri Net(FNPN)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تولید قوانین فازی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Fuzzy production Rules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الگوریتم های استنتاج فازی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Fuzzy Reasoning Algorithm</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پتری استدلال فازی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Fuzzy Reasoning Petri Net(FRPN)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تئوري بازي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Game Theory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مرکب گوسین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Gaussian Mixed Network</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پتری تصادفی عمومی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General Stochastic Petri Net(GSPN)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توابع انتقال کلی حلقوی یا مارپیچی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Generic Sigmoid Transfer Function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محاسبات سراسري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Global Computing (GC)</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گلوباس</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Globus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جداسازی گراف</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Graph partitioning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گريد محاسباتی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Grid Computing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لایه گرید</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Grid Layer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گریدلت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Gridlet</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هاس</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Hass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هب</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HEBB</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ناهمگون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Heterogeneous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مکاشفه ای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Heuristic</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سلسله</w:t>
            </w:r>
            <w:r w:rsidRPr="00741D58">
              <w:rPr>
                <w:rFonts w:ascii="Arial" w:hAnsi="Arial" w:cs="B Nazanin"/>
                <w:color w:val="000000"/>
                <w:sz w:val="20"/>
                <w:szCs w:val="20"/>
              </w:rPr>
              <w:t>‌</w:t>
            </w:r>
            <w:r w:rsidRPr="00741D58">
              <w:rPr>
                <w:rFonts w:ascii="Calibri" w:hAnsi="Calibri" w:cs="B Nazanin"/>
                <w:color w:val="000000"/>
                <w:sz w:val="20"/>
                <w:szCs w:val="20"/>
                <w:rtl/>
                <w:lang w:bidi="ar-SA"/>
              </w:rPr>
              <w:t>مراتبي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Hierarchical</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پتری سطح بالا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Hierarchical Petri Net(HPN)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پتری تصادفی که بصورت سلسله مراتبی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Hierarchical Stochastic Petri Net(HSPN)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پتری زماندار سلسله مراتبی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Hierarchical Timed Petri Net(HTPN)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استنتاج سطح بالا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High level Reasoning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لایه خانگی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Home Layer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هاپ فیلد</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Hopfield</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شناخت انسان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Human Cognition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ژنراتور بسيار ريز</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Infinitesimal Generator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توابع بازداشت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Inhibitory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بطور مجتمع</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Integrated</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محدوديت</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جامعيت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Integrity Constraints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 xml:space="preserve">رابط </w:t>
            </w:r>
            <w:r w:rsidRPr="00741D58">
              <w:rPr>
                <w:rFonts w:ascii="Calibri" w:hAnsi="Calibri" w:cs="B Nazanin" w:hint="cs"/>
                <w:color w:val="000000"/>
                <w:sz w:val="20"/>
                <w:szCs w:val="20"/>
                <w:rtl/>
                <w:lang w:bidi="fa-IR"/>
              </w:rPr>
              <w:t xml:space="preserve">- </w:t>
            </w:r>
            <w:r w:rsidRPr="00741D58">
              <w:rPr>
                <w:rFonts w:ascii="Calibri" w:hAnsi="Calibri" w:cs="B Nazanin"/>
                <w:color w:val="000000"/>
                <w:sz w:val="20"/>
                <w:szCs w:val="20"/>
                <w:rtl/>
                <w:lang w:bidi="ar-SA"/>
              </w:rPr>
              <w:t>واسط</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Interface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رخدادهای داخلی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Internal Events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عه داده های آیریس</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Iris Data set</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کار محور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Job Centric</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سیستم های مبتنی بر دانش</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Knowledge Base System (KBS)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بازنمایی دانش</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Knowledge Representation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اتوماتاي يادگير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Learning Automata (LA)</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اتوماتای یادگیر</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تئوری و کاربردها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Learning Automata: Theory and Application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پتری یادگیر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Learning Petri Network(L.P.N)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lastRenderedPageBreak/>
              <w:t xml:space="preserve">جوازها </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مجوزها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License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روش عدم پاداش خطي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Linear Reward Inaction (LRI ) Scheme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روش جريمه</w:t>
            </w:r>
            <w:r w:rsidRPr="00741D58">
              <w:rPr>
                <w:rFonts w:ascii="Arial" w:hAnsi="Arial" w:cs="B Nazanin"/>
                <w:color w:val="000000"/>
                <w:sz w:val="20"/>
                <w:szCs w:val="20"/>
              </w:rPr>
              <w:t>‌</w:t>
            </w:r>
            <w:r w:rsidRPr="00741D58">
              <w:rPr>
                <w:rFonts w:ascii="Calibri" w:hAnsi="Calibri" w:cs="B Nazanin"/>
                <w:color w:val="000000"/>
                <w:sz w:val="20"/>
                <w:szCs w:val="20"/>
                <w:rtl/>
                <w:lang w:bidi="ar-SA"/>
              </w:rPr>
              <w:t>ی پاداش خطي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Linear Reward Penalty (LRP ) Scheme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روش جريمه</w:t>
            </w:r>
            <w:r w:rsidRPr="00741D58">
              <w:rPr>
                <w:rFonts w:ascii="Arial" w:hAnsi="Arial" w:cs="B Nazanin"/>
                <w:color w:val="000000"/>
                <w:sz w:val="20"/>
                <w:szCs w:val="20"/>
              </w:rPr>
              <w:t>‌</w:t>
            </w:r>
            <w:r w:rsidRPr="00741D58">
              <w:rPr>
                <w:rFonts w:ascii="Calibri" w:hAnsi="Calibri" w:cs="B Nazanin"/>
                <w:color w:val="000000"/>
                <w:sz w:val="20"/>
                <w:szCs w:val="20"/>
                <w:rtl/>
                <w:lang w:bidi="ar-SA"/>
              </w:rPr>
              <w:t>ی جزئي پاداش خطي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Linear Reward Penalty Epsilon Penalty (LReP ) Scheme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تحریک پذیری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Liveness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لایه محلی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Local Layer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مدل ثبت وقایع بصورت خطی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Log Linear Model</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نشانه گذاری</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علامت گذاری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Marking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مک لارن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McLaren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اندازه گیری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 xml:space="preserve">Measurement </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فرامحاسبات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Meta Computing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ناهموار سطوح فلزات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Metal Surface Roughness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متودولوژی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Methodology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فرز</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ذوب</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Milling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مولی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Molloy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چند رسانه</w:t>
            </w:r>
            <w:r w:rsidRPr="00741D58">
              <w:rPr>
                <w:rFonts w:ascii="Calibri" w:hAnsi="Calibri" w:cs="B Nazanin"/>
                <w:color w:val="000000"/>
                <w:sz w:val="20"/>
                <w:szCs w:val="20"/>
              </w:rPr>
              <w:t>¬</w:t>
            </w:r>
            <w:r w:rsidRPr="00741D58">
              <w:rPr>
                <w:rFonts w:ascii="Calibri" w:hAnsi="Calibri" w:cs="B Nazanin"/>
                <w:color w:val="000000"/>
                <w:sz w:val="20"/>
                <w:szCs w:val="20"/>
                <w:rtl/>
                <w:lang w:bidi="ar-SA"/>
              </w:rPr>
              <w:t>ای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Multimedia</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اجراي دوجانبه</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Mutual Exclusion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نَجیم</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Najim</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فضاي نام</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Namespace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نارندرا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Narendra</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ناتکین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Natkin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برنامه</w:t>
            </w:r>
            <w:r w:rsidRPr="00741D58">
              <w:rPr>
                <w:rFonts w:ascii="Arial" w:hAnsi="Arial" w:cs="B Nazanin"/>
                <w:color w:val="000000"/>
                <w:sz w:val="20"/>
                <w:szCs w:val="20"/>
              </w:rPr>
              <w:t>‌</w:t>
            </w:r>
            <w:r w:rsidRPr="00741D58">
              <w:rPr>
                <w:rFonts w:ascii="Calibri" w:hAnsi="Calibri" w:cs="B Nazanin"/>
                <w:color w:val="000000"/>
                <w:sz w:val="20"/>
                <w:szCs w:val="20"/>
                <w:rtl/>
                <w:lang w:bidi="ar-SA"/>
              </w:rPr>
              <w:t>ی كاربردي شبکه</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Network Application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پتری خبره عصبی فازی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Neural Fuzzy Expert Petri Net(NFEPN)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شبکه پتری عصبی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Neural Petri Net(NPN)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غيرپيش</w:t>
            </w:r>
            <w:r w:rsidRPr="00741D58">
              <w:rPr>
                <w:rFonts w:ascii="Arial" w:hAnsi="Arial" w:cs="B Nazanin"/>
                <w:color w:val="000000"/>
                <w:sz w:val="20"/>
                <w:szCs w:val="20"/>
              </w:rPr>
              <w:t>‌</w:t>
            </w:r>
            <w:r w:rsidRPr="00741D58">
              <w:rPr>
                <w:rFonts w:ascii="Calibri" w:hAnsi="Calibri" w:cs="B Nazanin"/>
                <w:color w:val="000000"/>
                <w:sz w:val="20"/>
                <w:szCs w:val="20"/>
                <w:rtl/>
                <w:lang w:bidi="ar-SA"/>
              </w:rPr>
              <w:t>گويانه</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Non-predictive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محيط</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ناپايدار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non-stationary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خالی</w:t>
            </w:r>
            <w:r w:rsidRPr="00741D58">
              <w:rPr>
                <w:rFonts w:ascii="Calibri" w:hAnsi="Calibri" w:cs="B Nazanin"/>
                <w:color w:val="000000"/>
                <w:sz w:val="20"/>
                <w:szCs w:val="20"/>
              </w:rPr>
              <w:t xml:space="preserve">- </w:t>
            </w:r>
            <w:r w:rsidRPr="00741D58">
              <w:rPr>
                <w:rFonts w:ascii="Calibri" w:hAnsi="Calibri" w:cs="B Nazanin" w:hint="cs"/>
                <w:color w:val="000000"/>
                <w:sz w:val="20"/>
                <w:szCs w:val="20"/>
                <w:rtl/>
                <w:lang w:bidi="fa-IR"/>
              </w:rPr>
              <w:t xml:space="preserve"> </w:t>
            </w:r>
            <w:r w:rsidRPr="00741D58">
              <w:rPr>
                <w:rFonts w:ascii="Calibri" w:hAnsi="Calibri" w:cs="B Nazanin"/>
                <w:color w:val="000000"/>
                <w:sz w:val="20"/>
                <w:szCs w:val="20"/>
                <w:rtl/>
                <w:lang w:bidi="ar-SA"/>
              </w:rPr>
              <w:t>صفر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Null</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اتوماتاي مهاجرت اشياء</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Object Migration Automata (OMA)</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مدل شيء</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Object Model</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سيستم</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شی گرا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Object Oriented Systems</w:t>
            </w:r>
          </w:p>
        </w:tc>
      </w:tr>
      <w:tr w:rsidR="004F79D7" w:rsidRPr="00741D58">
        <w:trPr>
          <w:trHeight w:val="75"/>
        </w:trPr>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تقسيم</w:t>
            </w:r>
            <w:r w:rsidRPr="00741D58">
              <w:rPr>
                <w:rFonts w:ascii="Arial" w:hAnsi="Arial" w:cs="B Nazanin"/>
                <w:color w:val="000000"/>
                <w:sz w:val="20"/>
                <w:szCs w:val="20"/>
              </w:rPr>
              <w:t>‌</w:t>
            </w:r>
            <w:r w:rsidRPr="00741D58">
              <w:rPr>
                <w:rFonts w:ascii="Calibri" w:hAnsi="Calibri" w:cs="B Nazanin"/>
                <w:color w:val="000000"/>
                <w:sz w:val="20"/>
                <w:szCs w:val="20"/>
                <w:rtl/>
                <w:lang w:bidi="ar-SA"/>
              </w:rPr>
              <w:t>بندي اشياء</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Object Partitioning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غيربرخط</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Off-line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بر خط</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On-line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سربار</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سرایند</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Overhead</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تخمين پارامترها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Parameter Estimation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پارامترروب</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Parameter Sweep</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برنامه</w:t>
            </w:r>
            <w:r w:rsidRPr="00741D58">
              <w:rPr>
                <w:rFonts w:ascii="Arial" w:hAnsi="Arial" w:cs="B Nazanin"/>
                <w:color w:val="000000"/>
                <w:sz w:val="20"/>
                <w:szCs w:val="20"/>
              </w:rPr>
              <w:t>‌</w:t>
            </w:r>
            <w:r w:rsidRPr="00741D58">
              <w:rPr>
                <w:rFonts w:ascii="Calibri" w:hAnsi="Calibri" w:cs="B Nazanin"/>
                <w:color w:val="000000"/>
                <w:sz w:val="20"/>
                <w:szCs w:val="20"/>
                <w:rtl/>
                <w:lang w:bidi="ar-SA"/>
              </w:rPr>
              <w:t>ريزي مسير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Path planning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طبقه بندی الگوها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Pattern Classification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تشخيص الگو</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Pattern Recognition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lastRenderedPageBreak/>
              <w:t>جریمه</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Penalty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bookmarkStart w:id="971" w:name="_Hlk266542215"/>
            <w:r w:rsidRPr="00741D58">
              <w:rPr>
                <w:rFonts w:ascii="Calibri" w:hAnsi="Calibri" w:cs="B Nazanin"/>
                <w:color w:val="000000"/>
                <w:sz w:val="20"/>
                <w:szCs w:val="20"/>
                <w:rtl/>
                <w:lang w:bidi="ar-SA"/>
              </w:rPr>
              <w:t>ارزیابی کارایی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Performance Evaluation</w:t>
            </w:r>
          </w:p>
        </w:tc>
      </w:tr>
      <w:bookmarkEnd w:id="971"/>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شکاف های پس سیناسپی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Pre-Synaptic Clefts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تابع شدت احتمال</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probability density function (pdf)</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تابع توزیع احتمال</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Probability Distribution Function(PDF)</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گزاره 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Propositions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پیش نوع 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Prototype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پوژنیاک</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Pznyak</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تئوری صف</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Queuing Theory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قابلیت دسترسی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Reachability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 xml:space="preserve">آنی </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بلا درنگ</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Real Time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واقع گرایانه</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Realistic</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سيستم</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زمان واقعي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Real-Time Systems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راه دور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Remote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زمانبندی مجدد</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Rescheduling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منبع</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Resource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مصرف</w:t>
            </w:r>
            <w:r w:rsidRPr="00741D58">
              <w:rPr>
                <w:rFonts w:ascii="Arial" w:hAnsi="Arial" w:cs="B Nazanin"/>
                <w:color w:val="000000"/>
                <w:sz w:val="20"/>
                <w:szCs w:val="20"/>
              </w:rPr>
              <w:t>‌</w:t>
            </w:r>
            <w:r w:rsidRPr="00741D58">
              <w:rPr>
                <w:rFonts w:ascii="Calibri" w:hAnsi="Calibri" w:cs="B Nazanin"/>
                <w:color w:val="000000"/>
                <w:sz w:val="20"/>
                <w:szCs w:val="20"/>
                <w:rtl/>
                <w:lang w:bidi="ar-SA"/>
              </w:rPr>
              <w:t>کننده</w:t>
            </w:r>
            <w:r w:rsidRPr="00741D58">
              <w:rPr>
                <w:rFonts w:ascii="Arial" w:hAnsi="Arial" w:cs="B Nazanin"/>
                <w:color w:val="000000"/>
                <w:sz w:val="20"/>
                <w:szCs w:val="20"/>
              </w:rPr>
              <w:t>‌</w:t>
            </w:r>
            <w:r w:rsidRPr="00741D58">
              <w:rPr>
                <w:rFonts w:ascii="Calibri" w:hAnsi="Calibri" w:cs="B Nazanin"/>
                <w:color w:val="000000"/>
                <w:sz w:val="20"/>
                <w:szCs w:val="20"/>
                <w:rtl/>
                <w:lang w:bidi="ar-SA"/>
              </w:rPr>
              <w:t>ی منبع</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Resource Consumer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يافتن و انتشار منبع</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Resource Discovery and Dissemination (RDD)</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سيستم مديريت منبع</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Resource Management System (RMS)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رابط همتاي مدير منبع</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Resource Manager Peer Interface (RMPI)</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رابط پشتيباني مدير منبع</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Resource Manager Support Interface (RMSI)</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فراهم</w:t>
            </w:r>
            <w:r w:rsidRPr="00741D58">
              <w:rPr>
                <w:rFonts w:ascii="Arial" w:hAnsi="Arial" w:cs="B Nazanin"/>
                <w:color w:val="000000"/>
                <w:sz w:val="20"/>
                <w:szCs w:val="20"/>
              </w:rPr>
              <w:t>‌</w:t>
            </w:r>
            <w:r w:rsidRPr="00741D58">
              <w:rPr>
                <w:rFonts w:ascii="Calibri" w:hAnsi="Calibri" w:cs="B Nazanin"/>
                <w:color w:val="000000"/>
                <w:sz w:val="20"/>
                <w:szCs w:val="20"/>
                <w:rtl/>
                <w:lang w:bidi="ar-SA"/>
              </w:rPr>
              <w:t>کننده</w:t>
            </w:r>
            <w:r w:rsidRPr="00741D58">
              <w:rPr>
                <w:rFonts w:ascii="Arial" w:hAnsi="Arial" w:cs="B Nazanin"/>
                <w:color w:val="000000"/>
                <w:sz w:val="20"/>
                <w:szCs w:val="20"/>
              </w:rPr>
              <w:t>‌</w:t>
            </w:r>
            <w:r w:rsidRPr="00741D58">
              <w:rPr>
                <w:rFonts w:ascii="Calibri" w:hAnsi="Calibri" w:cs="B Nazanin"/>
                <w:color w:val="000000"/>
                <w:sz w:val="20"/>
                <w:szCs w:val="20"/>
                <w:rtl/>
                <w:lang w:bidi="ar-SA"/>
              </w:rPr>
              <w:t>ی منبع</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Resource Provider (RP)</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استفاده</w:t>
            </w:r>
            <w:r w:rsidRPr="00741D58">
              <w:rPr>
                <w:rFonts w:ascii="Arial" w:hAnsi="Arial" w:cs="B Nazanin"/>
                <w:color w:val="000000"/>
                <w:sz w:val="20"/>
                <w:szCs w:val="20"/>
              </w:rPr>
              <w:t>‌</w:t>
            </w:r>
            <w:r w:rsidRPr="00741D58">
              <w:rPr>
                <w:rFonts w:ascii="Calibri" w:hAnsi="Calibri" w:cs="B Nazanin"/>
                <w:color w:val="000000"/>
                <w:sz w:val="20"/>
                <w:szCs w:val="20"/>
                <w:rtl/>
                <w:lang w:bidi="ar-SA"/>
              </w:rPr>
              <w:t>ی مجدد</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Reusability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پاداش</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Reward</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 xml:space="preserve">بی خطری </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امن بودن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Safeness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مقياس</w:t>
            </w:r>
            <w:r w:rsidRPr="00741D58">
              <w:rPr>
                <w:rFonts w:ascii="Calibri" w:hAnsi="Calibri" w:cs="B Nazanin"/>
                <w:color w:val="000000"/>
                <w:sz w:val="20"/>
                <w:szCs w:val="20"/>
              </w:rPr>
              <w:t>¬</w:t>
            </w:r>
            <w:r w:rsidRPr="00741D58">
              <w:rPr>
                <w:rFonts w:ascii="Calibri" w:hAnsi="Calibri" w:cs="B Nazanin"/>
                <w:color w:val="000000"/>
                <w:sz w:val="20"/>
                <w:szCs w:val="20"/>
                <w:rtl/>
                <w:lang w:bidi="ar-SA"/>
              </w:rPr>
              <w:t>پذيری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Scalability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سياست زمانبندي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Scheduling policy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شِما</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ااگوی خاص</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Schema</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محسوس</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Sensitive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گريد خدماتي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Service Grid</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Shen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شیلدر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Shielder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سرور واحد</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Single Server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خودمختاري سايت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Site Autonomy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برآورد وضعیت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State Estimation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حالات</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وضعیت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States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محيط</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پايدار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Stationary</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پایدار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Steady-State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اتوماتاهاي يادگير تصادفي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Stochastic Learning Automata (SLA)</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lastRenderedPageBreak/>
              <w:t>شبكه</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پتري تصادفی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Stochastic Petri Net (SPN)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زیر کارها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Subtasks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موفقيت</w:t>
            </w:r>
            <w:r w:rsidRPr="00741D58">
              <w:rPr>
                <w:rFonts w:ascii="Arial" w:hAnsi="Arial" w:cs="B Nazanin"/>
                <w:color w:val="000000"/>
                <w:sz w:val="20"/>
                <w:szCs w:val="20"/>
              </w:rPr>
              <w:t>‌</w:t>
            </w:r>
            <w:r w:rsidRPr="00741D58">
              <w:rPr>
                <w:rFonts w:ascii="Calibri" w:hAnsi="Calibri" w:cs="B Nazanin"/>
                <w:color w:val="000000"/>
                <w:sz w:val="20"/>
                <w:szCs w:val="20"/>
                <w:rtl/>
                <w:lang w:bidi="ar-SA"/>
              </w:rPr>
              <w:t>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Successes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ابرمحاسبات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Supercomputing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همزمانی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Synchronization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سيستم محور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System Centric</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علامتگذاري</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محسوس</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Tangible Marking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کار</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درخواست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Task</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موقتی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Temporal</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تاتاچار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Thathachar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درخواست پر محتوا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Thick Request</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درخواست کم محتوا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Thin Request</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توان عملياتی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Throughput</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حالت زمانی</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گذار زمانی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Time Transition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زمان سنج</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Timer</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 xml:space="preserve">علائم </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نشانه 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Tokens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جعبه</w:t>
            </w:r>
            <w:r w:rsidRPr="00741D58">
              <w:rPr>
                <w:rFonts w:ascii="Arial" w:hAnsi="Arial" w:cs="B Nazanin"/>
                <w:color w:val="000000"/>
                <w:sz w:val="20"/>
                <w:szCs w:val="20"/>
              </w:rPr>
              <w:t>‌</w:t>
            </w:r>
            <w:r w:rsidRPr="00741D58">
              <w:rPr>
                <w:rFonts w:ascii="Calibri" w:hAnsi="Calibri" w:cs="B Nazanin"/>
                <w:color w:val="000000"/>
                <w:sz w:val="20"/>
                <w:szCs w:val="20"/>
                <w:rtl/>
                <w:lang w:bidi="ar-SA"/>
              </w:rPr>
              <w:t>ابزارها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Toolkits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ماتريس انتقال</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Transition matrix</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گذارها</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حالت ها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Transitions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شفاف</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Transparent</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راه اندازی کردن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Triggers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تستلين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 xml:space="preserve">Tsetlin </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تاپل</w:t>
            </w:r>
            <w:r w:rsidRPr="00741D58">
              <w:rPr>
                <w:rFonts w:ascii="Calibri" w:hAnsi="Calibri" w:cs="B Nazanin"/>
                <w:color w:val="000000"/>
                <w:sz w:val="20"/>
                <w:szCs w:val="20"/>
              </w:rPr>
              <w:t xml:space="preserve">- </w:t>
            </w:r>
            <w:r w:rsidRPr="00741D58">
              <w:rPr>
                <w:rFonts w:ascii="Calibri" w:hAnsi="Calibri" w:cs="B Nazanin"/>
                <w:color w:val="000000"/>
                <w:sz w:val="20"/>
                <w:szCs w:val="20"/>
                <w:rtl/>
                <w:lang w:bidi="ar-SA"/>
              </w:rPr>
              <w:t>ستون جدول</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Tuple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نامطلوب</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Unfavorable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غير فعال</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Unfired</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اتوماتای با ساختار متغير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Variable Structure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اتوماتاي با ساختار متغير</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Variable structure learning Automata</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وارشاوسکی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Varshavski</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بنگاه</w:t>
            </w:r>
            <w:r w:rsidRPr="00741D58">
              <w:rPr>
                <w:rFonts w:ascii="Arial" w:hAnsi="Arial" w:cs="B Nazanin"/>
                <w:color w:val="000000"/>
                <w:sz w:val="20"/>
                <w:szCs w:val="20"/>
              </w:rPr>
              <w:t>‌</w:t>
            </w:r>
            <w:r w:rsidRPr="00741D58">
              <w:rPr>
                <w:rFonts w:ascii="Calibri" w:hAnsi="Calibri" w:cs="B Nazanin"/>
                <w:color w:val="000000"/>
                <w:sz w:val="20"/>
                <w:szCs w:val="20"/>
                <w:rtl/>
                <w:lang w:bidi="ar-SA"/>
              </w:rPr>
              <w:t>های مجازی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Virtual Enterprises (VE)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سازمان های مجازی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Virtual Organizations(VOs)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مجازي</w:t>
            </w:r>
            <w:r w:rsidRPr="00741D58">
              <w:rPr>
                <w:rFonts w:ascii="Arial" w:hAnsi="Arial" w:cs="B Nazanin"/>
                <w:color w:val="000000"/>
                <w:sz w:val="20"/>
                <w:szCs w:val="20"/>
              </w:rPr>
              <w:t>‌</w:t>
            </w:r>
            <w:r w:rsidRPr="00741D58">
              <w:rPr>
                <w:rFonts w:ascii="Calibri" w:hAnsi="Calibri" w:cs="B Nazanin"/>
                <w:color w:val="000000"/>
                <w:sz w:val="20"/>
                <w:szCs w:val="20"/>
                <w:rtl/>
                <w:lang w:bidi="ar-SA"/>
              </w:rPr>
              <w:t>سازي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Virtualization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ویواناتان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Viswanatan</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وورونتسودا</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Vorontsova</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قانون تنظیم شده فازی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Weighted Fuzzy Production Rule</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 xml:space="preserve">پردازش کلمه </w:t>
            </w:r>
            <w:r w:rsidRPr="00741D58">
              <w:rPr>
                <w:rFonts w:ascii="Calibri" w:hAnsi="Calibri" w:cs="B Nazanin"/>
                <w:color w:val="000000"/>
                <w:sz w:val="20"/>
                <w:szCs w:val="20"/>
              </w:rPr>
              <w:t>–</w:t>
            </w:r>
            <w:r w:rsidRPr="00741D58">
              <w:rPr>
                <w:rFonts w:ascii="Calibri" w:hAnsi="Calibri" w:cs="B Nazanin"/>
                <w:color w:val="000000"/>
                <w:sz w:val="20"/>
                <w:szCs w:val="20"/>
                <w:rtl/>
                <w:lang w:bidi="ar-SA"/>
              </w:rPr>
              <w:t>پردازش لغت</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Word Processing</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بار کاری</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Workload</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ايستگاه</w:t>
            </w:r>
            <w:r w:rsidRPr="00741D58">
              <w:rPr>
                <w:rFonts w:ascii="Arial" w:hAnsi="Arial" w:cs="B Nazanin"/>
                <w:color w:val="000000"/>
                <w:sz w:val="20"/>
                <w:szCs w:val="20"/>
              </w:rPr>
              <w:t>‌</w:t>
            </w:r>
            <w:r w:rsidRPr="00741D58">
              <w:rPr>
                <w:rFonts w:ascii="Calibri" w:hAnsi="Calibri" w:cs="B Nazanin"/>
                <w:color w:val="000000"/>
                <w:sz w:val="20"/>
                <w:szCs w:val="20"/>
                <w:rtl/>
                <w:lang w:bidi="ar-SA"/>
              </w:rPr>
              <w:t>هاي کاري</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Workstations</w:t>
            </w:r>
          </w:p>
        </w:tc>
      </w:tr>
      <w:tr w:rsidR="004F79D7" w:rsidRPr="00741D58">
        <w:tc>
          <w:tcPr>
            <w:tcW w:w="3582" w:type="dxa"/>
          </w:tcPr>
          <w:p w:rsidR="004F79D7" w:rsidRPr="00741D58" w:rsidRDefault="004F79D7" w:rsidP="00741D58">
            <w:pPr>
              <w:bidi/>
              <w:spacing w:after="0" w:line="20" w:lineRule="atLeast"/>
              <w:rPr>
                <w:rFonts w:ascii="Times New Roman" w:hAnsi="Times New Roman" w:cs="B Nazanin"/>
                <w:sz w:val="20"/>
                <w:szCs w:val="20"/>
              </w:rPr>
            </w:pPr>
            <w:r w:rsidRPr="00741D58">
              <w:rPr>
                <w:rFonts w:ascii="Calibri" w:hAnsi="Calibri" w:cs="B Nazanin"/>
                <w:color w:val="000000"/>
                <w:sz w:val="20"/>
                <w:szCs w:val="20"/>
                <w:rtl/>
                <w:lang w:bidi="ar-SA"/>
              </w:rPr>
              <w:t>سيپکين</w:t>
            </w:r>
          </w:p>
        </w:tc>
        <w:tc>
          <w:tcPr>
            <w:tcW w:w="5274" w:type="dxa"/>
          </w:tcPr>
          <w:p w:rsidR="004F79D7" w:rsidRPr="00741D58" w:rsidRDefault="004F79D7" w:rsidP="00741D58">
            <w:pPr>
              <w:spacing w:after="0" w:line="240" w:lineRule="auto"/>
              <w:rPr>
                <w:rFonts w:ascii="Times New Roman" w:hAnsi="Times New Roman" w:cs="Times New Roman"/>
                <w:sz w:val="18"/>
                <w:szCs w:val="18"/>
              </w:rPr>
            </w:pPr>
            <w:r w:rsidRPr="00741D58">
              <w:rPr>
                <w:rFonts w:ascii="Times New Roman" w:hAnsi="Times New Roman" w:cs="Times New Roman"/>
                <w:color w:val="000000"/>
                <w:sz w:val="18"/>
                <w:szCs w:val="18"/>
              </w:rPr>
              <w:t>Y.Z. Tsypkin</w:t>
            </w:r>
          </w:p>
        </w:tc>
      </w:tr>
      <w:bookmarkEnd w:id="967"/>
      <w:bookmarkEnd w:id="968"/>
    </w:tbl>
    <w:p w:rsidR="004F79D7" w:rsidRPr="00430CD6" w:rsidRDefault="004F79D7" w:rsidP="004F79D7">
      <w:pPr>
        <w:bidi/>
        <w:ind w:left="180"/>
        <w:jc w:val="both"/>
        <w:rPr>
          <w:rFonts w:ascii="Times New Roman" w:hAnsi="Times New Roman" w:cs="B Nazanin"/>
          <w:sz w:val="2"/>
          <w:szCs w:val="2"/>
          <w:lang w:bidi="ar-SA"/>
        </w:rPr>
      </w:pPr>
    </w:p>
    <w:p w:rsidR="004F79D7" w:rsidRDefault="004F79D7" w:rsidP="00FC2394">
      <w:pPr>
        <w:pStyle w:val="Heading2"/>
      </w:pPr>
      <w:bookmarkStart w:id="972" w:name="_Toc271852153"/>
      <w:bookmarkStart w:id="973" w:name="_Toc271960443"/>
      <w:bookmarkStart w:id="974" w:name="_Toc272055797"/>
      <w:r>
        <w:rPr>
          <w:rFonts w:hint="cs"/>
          <w:rtl/>
        </w:rPr>
        <w:lastRenderedPageBreak/>
        <w:t xml:space="preserve">مروری بر نرم افزار </w:t>
      </w:r>
      <w:r w:rsidRPr="00DD1C1D">
        <w:rPr>
          <w:rFonts w:ascii="Times New Roman" w:hAnsi="Times New Roman" w:cs="Times New Roman"/>
          <w:sz w:val="24"/>
          <w:szCs w:val="24"/>
        </w:rPr>
        <w:t>SPNP</w:t>
      </w:r>
      <w:bookmarkEnd w:id="972"/>
      <w:bookmarkEnd w:id="973"/>
      <w:bookmarkEnd w:id="974"/>
    </w:p>
    <w:p w:rsidR="004F79D7" w:rsidRPr="006524AA" w:rsidRDefault="004F79D7" w:rsidP="00AF3CD5">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 xml:space="preserve">نرم افزار </w:t>
      </w:r>
      <w:r w:rsidRPr="006524AA">
        <w:rPr>
          <w:rFonts w:ascii="Times New Roman" w:hAnsi="Times New Roman" w:cs="B Nazanin"/>
          <w:sz w:val="20"/>
          <w:szCs w:val="24"/>
          <w:lang w:bidi="fa-IR"/>
        </w:rPr>
        <w:t>Stochastic Petri Net Package(SPNP)</w:t>
      </w:r>
      <w:r w:rsidRPr="006524AA">
        <w:rPr>
          <w:rFonts w:ascii="Times New Roman" w:hAnsi="Times New Roman" w:cs="B Nazanin" w:hint="cs"/>
          <w:sz w:val="20"/>
          <w:szCs w:val="24"/>
          <w:rtl/>
          <w:lang w:bidi="fa-IR"/>
        </w:rPr>
        <w:t xml:space="preserve"> یک ابزار مدلسازی برای مدل های شبکه پتری می باشند. مدل های شبکه پتری تصادفی با زبان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یا زبان </w:t>
      </w:r>
      <w:r w:rsidRPr="006524AA">
        <w:rPr>
          <w:rFonts w:ascii="Times New Roman" w:hAnsi="Times New Roman" w:cs="B Nazanin"/>
          <w:sz w:val="20"/>
          <w:szCs w:val="24"/>
          <w:lang w:bidi="fa-IR"/>
        </w:rPr>
        <w:t>C</w:t>
      </w:r>
      <w:r w:rsidRPr="006524AA">
        <w:rPr>
          <w:rFonts w:ascii="Times New Roman" w:hAnsi="Times New Roman" w:cs="B Nazanin" w:hint="cs"/>
          <w:sz w:val="20"/>
          <w:szCs w:val="24"/>
          <w:rtl/>
          <w:lang w:bidi="fa-IR"/>
        </w:rPr>
        <w:t xml:space="preserve"> در </w:t>
      </w:r>
      <w:r w:rsidRPr="006524AA">
        <w:rPr>
          <w:rFonts w:ascii="Times New Roman" w:hAnsi="Times New Roman" w:cs="B Nazanin"/>
          <w:sz w:val="20"/>
          <w:szCs w:val="24"/>
          <w:lang w:bidi="fa-IR"/>
        </w:rPr>
        <w:t>SPN</w:t>
      </w:r>
      <w:r w:rsidRPr="006524AA">
        <w:rPr>
          <w:rFonts w:ascii="Times New Roman" w:hAnsi="Times New Roman" w:cs="B Nazanin" w:hint="cs"/>
          <w:sz w:val="20"/>
          <w:szCs w:val="24"/>
          <w:rtl/>
          <w:lang w:bidi="fa-IR"/>
        </w:rPr>
        <w:t xml:space="preserve"> توصیف می شوند. این زبان یک زبان گسترش یافته بر اساس زبان برنامه نویسی </w:t>
      </w:r>
      <w:r w:rsidRPr="006524AA">
        <w:rPr>
          <w:rFonts w:ascii="Times New Roman" w:hAnsi="Times New Roman" w:cs="B Nazanin"/>
          <w:sz w:val="20"/>
          <w:szCs w:val="24"/>
          <w:lang w:bidi="fa-IR"/>
        </w:rPr>
        <w:t>C</w:t>
      </w:r>
      <w:r w:rsidRPr="006524AA">
        <w:rPr>
          <w:rFonts w:ascii="Times New Roman" w:hAnsi="Times New Roman" w:cs="B Nazanin" w:hint="cs"/>
          <w:sz w:val="20"/>
          <w:szCs w:val="24"/>
          <w:rtl/>
          <w:lang w:bidi="fa-IR"/>
        </w:rPr>
        <w:t xml:space="preserve"> با اضافه کردن ساختارها و توانمدیها</w:t>
      </w:r>
      <w:r w:rsidRPr="006524AA">
        <w:rPr>
          <w:rFonts w:ascii="Times New Roman" w:hAnsi="Times New Roman" w:cs="B Nazanin"/>
          <w:sz w:val="20"/>
          <w:szCs w:val="24"/>
          <w:rtl/>
          <w:lang w:bidi="fa-IR"/>
        </w:rPr>
        <w:softHyphen/>
      </w:r>
      <w:r w:rsidRPr="006524AA">
        <w:rPr>
          <w:rFonts w:ascii="Times New Roman" w:hAnsi="Times New Roman" w:cs="B Nazanin" w:hint="cs"/>
          <w:sz w:val="20"/>
          <w:szCs w:val="24"/>
          <w:rtl/>
          <w:lang w:bidi="fa-IR"/>
        </w:rPr>
        <w:t xml:space="preserve">ی قابل استفاده در مدل </w:t>
      </w:r>
      <w:r w:rsidRPr="006524AA">
        <w:rPr>
          <w:rFonts w:ascii="Times New Roman" w:hAnsi="Times New Roman" w:cs="B Nazanin"/>
          <w:sz w:val="20"/>
          <w:szCs w:val="24"/>
          <w:lang w:bidi="fa-IR"/>
        </w:rPr>
        <w:t>SPN</w:t>
      </w:r>
      <w:r w:rsidRPr="006524AA">
        <w:rPr>
          <w:rFonts w:ascii="Times New Roman" w:hAnsi="Times New Roman" w:cs="B Nazanin" w:hint="cs"/>
          <w:sz w:val="20"/>
          <w:szCs w:val="24"/>
          <w:rtl/>
          <w:lang w:bidi="fa-IR"/>
        </w:rPr>
        <w:t xml:space="preserve"> می باشد. در ادامه به توصیف کلی برنامه نویسی زبان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و نحوه اجرا و راه اندازی این نرم افزار می پردازیم.</w:t>
      </w:r>
    </w:p>
    <w:p w:rsidR="004F79D7" w:rsidRPr="00454BA0" w:rsidRDefault="004F79D7" w:rsidP="00454BA0">
      <w:pPr>
        <w:pStyle w:val="Heading3"/>
        <w:tabs>
          <w:tab w:val="right" w:pos="810"/>
        </w:tabs>
        <w:bidi/>
        <w:rPr>
          <w:rFonts w:cs="B Nazanin"/>
          <w:szCs w:val="26"/>
          <w:rtl/>
          <w:lang w:bidi="fa-IR"/>
        </w:rPr>
      </w:pPr>
      <w:bookmarkStart w:id="975" w:name="_Toc272055798"/>
      <w:r w:rsidRPr="00454BA0">
        <w:rPr>
          <w:rFonts w:cs="B Nazanin" w:hint="cs"/>
          <w:szCs w:val="26"/>
          <w:rtl/>
          <w:lang w:bidi="fa-IR"/>
        </w:rPr>
        <w:t xml:space="preserve">راه اندازی در ویندوز </w:t>
      </w:r>
      <w:r w:rsidRPr="00454BA0">
        <w:rPr>
          <w:rFonts w:ascii="Times New Roman" w:hAnsi="Times New Roman" w:cs="B Nazanin"/>
          <w:sz w:val="22"/>
          <w:lang w:bidi="fa-IR"/>
        </w:rPr>
        <w:t>XP</w:t>
      </w:r>
      <w:bookmarkEnd w:id="975"/>
    </w:p>
    <w:p w:rsidR="004F79D7" w:rsidRPr="006524AA" w:rsidRDefault="004F79D7" w:rsidP="00AF3CD5">
      <w:pPr>
        <w:bidi/>
        <w:spacing w:before="120" w:after="0" w:line="288" w:lineRule="auto"/>
        <w:ind w:firstLine="562"/>
        <w:jc w:val="both"/>
        <w:rPr>
          <w:rFonts w:ascii="Times New Roman" w:hAnsi="Times New Roman" w:cs="B Nazanin"/>
          <w:sz w:val="20"/>
          <w:rtl/>
          <w:lang w:bidi="fa-IR"/>
        </w:rPr>
      </w:pPr>
      <w:r w:rsidRPr="006524AA">
        <w:rPr>
          <w:rFonts w:ascii="Times New Roman" w:hAnsi="Times New Roman" w:cs="B Nazanin" w:hint="cs"/>
          <w:sz w:val="20"/>
          <w:rtl/>
          <w:lang w:bidi="fa-IR"/>
        </w:rPr>
        <w:t xml:space="preserve">يك </w:t>
      </w:r>
      <w:r w:rsidRPr="006524AA">
        <w:rPr>
          <w:rFonts w:ascii="Times New Roman" w:hAnsi="Times New Roman" w:cs="B Nazanin"/>
          <w:sz w:val="20"/>
          <w:rtl/>
          <w:lang w:bidi="fa-IR"/>
        </w:rPr>
        <w:t>کاربر باید یک دیسک فشرده</w:t>
      </w:r>
      <w:r w:rsidRPr="006524AA">
        <w:rPr>
          <w:rFonts w:ascii="Times New Roman" w:hAnsi="Times New Roman" w:cs="B Nazanin" w:hint="cs"/>
          <w:sz w:val="20"/>
          <w:rtl/>
          <w:lang w:bidi="fa-IR"/>
        </w:rPr>
        <w:t xml:space="preserve"> اي كه</w:t>
      </w:r>
      <w:r w:rsidRPr="006524AA">
        <w:rPr>
          <w:rFonts w:ascii="Times New Roman" w:hAnsi="Times New Roman" w:cs="B Nazanin"/>
          <w:sz w:val="20"/>
          <w:rtl/>
          <w:lang w:bidi="fa-IR"/>
        </w:rPr>
        <w:t xml:space="preserve"> شامل </w:t>
      </w:r>
      <w:r w:rsidRPr="006524AA">
        <w:rPr>
          <w:rFonts w:ascii="Times New Roman" w:hAnsi="Times New Roman" w:cs="B Nazanin" w:hint="cs"/>
          <w:sz w:val="20"/>
          <w:rtl/>
          <w:lang w:bidi="fa-IR"/>
        </w:rPr>
        <w:t>كتاب راهنما</w:t>
      </w:r>
      <w:r w:rsidRPr="006524AA">
        <w:rPr>
          <w:rFonts w:ascii="Times New Roman" w:hAnsi="Times New Roman" w:cs="B Nazanin"/>
          <w:sz w:val="20"/>
          <w:rtl/>
          <w:lang w:bidi="fa-IR"/>
        </w:rPr>
        <w:t xml:space="preserve"> شارپ رابط</w:t>
      </w:r>
      <w:r w:rsidRPr="006524AA">
        <w:rPr>
          <w:rFonts w:ascii="Times New Roman" w:hAnsi="Times New Roman" w:cs="B Nazanin"/>
          <w:sz w:val="20"/>
          <w:lang w:bidi="fa-IR"/>
        </w:rPr>
        <w:t xml:space="preserve"> </w:t>
      </w:r>
      <w:r w:rsidRPr="006524AA">
        <w:rPr>
          <w:rFonts w:ascii="Times New Roman" w:hAnsi="Times New Roman" w:cs="B Nazanin"/>
          <w:sz w:val="20"/>
          <w:rtl/>
          <w:lang w:bidi="fa-IR"/>
        </w:rPr>
        <w:t>کاربری</w:t>
      </w:r>
      <w:r w:rsidRPr="006524AA">
        <w:rPr>
          <w:rFonts w:ascii="Times New Roman" w:hAnsi="Times New Roman" w:cs="B Nazanin"/>
          <w:sz w:val="20"/>
          <w:lang w:bidi="fa-IR"/>
        </w:rPr>
        <w:t xml:space="preserve"> </w:t>
      </w:r>
      <w:r w:rsidRPr="006524AA">
        <w:rPr>
          <w:rFonts w:ascii="Times New Roman" w:hAnsi="Times New Roman" w:cs="B Nazanin"/>
          <w:sz w:val="20"/>
          <w:rtl/>
          <w:lang w:bidi="fa-IR"/>
        </w:rPr>
        <w:t>گرافیکی و یا</w:t>
      </w:r>
      <w:r w:rsidRPr="006524AA">
        <w:rPr>
          <w:rFonts w:ascii="Times New Roman" w:hAnsi="Times New Roman" w:cs="B Nazanin" w:hint="cs"/>
          <w:sz w:val="20"/>
          <w:szCs w:val="24"/>
          <w:rtl/>
          <w:lang w:bidi="fa-IR"/>
        </w:rPr>
        <w:t xml:space="preserve"> </w:t>
      </w:r>
      <w:r w:rsidRPr="006524AA">
        <w:rPr>
          <w:rFonts w:ascii="Times New Roman" w:hAnsi="Times New Roman" w:cs="B Nazanin"/>
          <w:sz w:val="20"/>
          <w:rtl/>
          <w:lang w:bidi="fa-IR"/>
        </w:rPr>
        <w:t xml:space="preserve">فایل شارپ </w:t>
      </w:r>
      <w:r w:rsidRPr="006524AA">
        <w:rPr>
          <w:rFonts w:ascii="Times New Roman" w:hAnsi="Times New Roman" w:cs="B Nazanin"/>
          <w:sz w:val="20"/>
          <w:lang w:bidi="fa-IR"/>
        </w:rPr>
        <w:t>Gui.zip</w:t>
      </w:r>
      <w:r w:rsidRPr="006524AA">
        <w:rPr>
          <w:rFonts w:ascii="Times New Roman" w:hAnsi="Times New Roman" w:cs="B Nazanin" w:hint="cs"/>
          <w:sz w:val="20"/>
          <w:rtl/>
          <w:lang w:bidi="fa-IR"/>
        </w:rPr>
        <w:t xml:space="preserve"> مي باشد را دريافت كند. </w:t>
      </w:r>
      <w:r w:rsidRPr="006524AA">
        <w:rPr>
          <w:rFonts w:ascii="Times New Roman" w:hAnsi="Times New Roman" w:cs="B Nazanin"/>
          <w:sz w:val="20"/>
          <w:rtl/>
          <w:lang w:bidi="fa-IR"/>
        </w:rPr>
        <w:t>برای شروع رابط ، شما باید رابط کاربری گرافیکی را از روی دیسک فشرده در پوشه</w:t>
      </w:r>
      <w:r w:rsidRPr="006524AA">
        <w:rPr>
          <w:rFonts w:ascii="Times New Roman" w:hAnsi="Times New Roman" w:cs="B Nazanin"/>
          <w:sz w:val="20"/>
          <w:rtl/>
          <w:lang w:bidi="fa-IR"/>
        </w:rPr>
        <w:br/>
      </w:r>
      <w:r w:rsidRPr="006524AA">
        <w:rPr>
          <w:rFonts w:ascii="Times New Roman" w:hAnsi="Times New Roman" w:cs="B Nazanin"/>
          <w:sz w:val="20"/>
          <w:lang w:bidi="fa-IR"/>
        </w:rPr>
        <w:t>C:\Spnp-Gui</w:t>
      </w:r>
      <w:r w:rsidRPr="006524AA">
        <w:rPr>
          <w:rFonts w:ascii="Times New Roman" w:hAnsi="Times New Roman" w:cs="B Nazanin"/>
          <w:sz w:val="20"/>
          <w:rtl/>
          <w:lang w:bidi="fa-IR"/>
        </w:rPr>
        <w:t xml:space="preserve">  </w:t>
      </w:r>
      <w:r w:rsidRPr="006524AA">
        <w:rPr>
          <w:rFonts w:ascii="Times New Roman" w:hAnsi="Times New Roman" w:cs="B Nazanin" w:hint="cs"/>
          <w:sz w:val="20"/>
          <w:rtl/>
          <w:lang w:bidi="fa-IR"/>
        </w:rPr>
        <w:t xml:space="preserve">کپی کنید. سپس دستور زیر را در مسیر مورد نظر که اغلب درایو </w:t>
      </w:r>
      <w:r w:rsidRPr="006524AA">
        <w:rPr>
          <w:rFonts w:ascii="Times New Roman" w:hAnsi="Times New Roman" w:cs="B Nazanin"/>
          <w:sz w:val="20"/>
          <w:lang w:bidi="fa-IR"/>
        </w:rPr>
        <w:t>C</w:t>
      </w:r>
      <w:r w:rsidRPr="006524AA">
        <w:rPr>
          <w:rFonts w:ascii="Times New Roman" w:hAnsi="Times New Roman" w:cs="B Nazanin" w:hint="cs"/>
          <w:sz w:val="20"/>
          <w:rtl/>
          <w:lang w:bidi="fa-IR"/>
        </w:rPr>
        <w:t xml:space="preserve"> می باشد اجرا کنید. توجه داشته باشد که </w:t>
      </w:r>
      <w:r w:rsidRPr="006524AA">
        <w:rPr>
          <w:rFonts w:ascii="Times New Roman" w:hAnsi="Times New Roman" w:cs="B Nazanin"/>
          <w:sz w:val="20"/>
          <w:lang w:bidi="fa-IR"/>
        </w:rPr>
        <w:t>filename</w:t>
      </w:r>
      <w:r w:rsidRPr="006524AA">
        <w:rPr>
          <w:rFonts w:ascii="Times New Roman" w:hAnsi="Times New Roman" w:cs="B Nazanin" w:hint="cs"/>
          <w:sz w:val="20"/>
          <w:rtl/>
          <w:lang w:bidi="fa-IR"/>
        </w:rPr>
        <w:t xml:space="preserve"> همان فایل </w:t>
      </w:r>
      <w:r w:rsidRPr="006524AA">
        <w:rPr>
          <w:rFonts w:ascii="Times New Roman" w:hAnsi="Times New Roman" w:cs="B Nazanin"/>
          <w:sz w:val="20"/>
          <w:lang w:bidi="fa-IR"/>
        </w:rPr>
        <w:t>CSPL</w:t>
      </w:r>
      <w:r w:rsidRPr="006524AA">
        <w:rPr>
          <w:rFonts w:ascii="Times New Roman" w:hAnsi="Times New Roman" w:cs="B Nazanin" w:hint="cs"/>
          <w:sz w:val="20"/>
          <w:rtl/>
          <w:lang w:bidi="fa-IR"/>
        </w:rPr>
        <w:t xml:space="preserve"> شما می باشد.</w:t>
      </w:r>
    </w:p>
    <w:p w:rsidR="004F79D7" w:rsidRPr="006524AA" w:rsidRDefault="004F79D7" w:rsidP="004F79D7">
      <w:pPr>
        <w:bidi/>
        <w:jc w:val="center"/>
        <w:rPr>
          <w:rFonts w:ascii="Times New Roman" w:hAnsi="Times New Roman" w:cs="B Nazanin"/>
          <w:sz w:val="20"/>
          <w:rtl/>
          <w:lang w:bidi="fa-IR"/>
        </w:rPr>
      </w:pPr>
      <w:r w:rsidRPr="006524AA">
        <w:rPr>
          <w:rFonts w:ascii="Times New Roman" w:hAnsi="Times New Roman" w:cs="B Nazanin"/>
          <w:sz w:val="20"/>
          <w:lang w:bidi="fa-IR"/>
        </w:rPr>
        <w:t>make -f /PATH_TO_SPNP/spnp/obj/Makerun SRN=filename</w:t>
      </w:r>
    </w:p>
    <w:p w:rsidR="004F79D7" w:rsidRPr="006524AA" w:rsidRDefault="004F79D7" w:rsidP="00AF3CD5">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 xml:space="preserve">سپس بعد از نصب و کپی کردن فایل ها در محل در نظر گرفته شده در بالا  به آدرس </w:t>
      </w:r>
      <w:r w:rsidRPr="006524AA">
        <w:rPr>
          <w:rFonts w:ascii="Times New Roman" w:hAnsi="Times New Roman" w:cs="B Nazanin"/>
          <w:sz w:val="20"/>
          <w:szCs w:val="24"/>
          <w:lang w:bidi="fa-IR"/>
        </w:rPr>
        <w:t>Control panel&gt;System option&gt; Environment Variables</w:t>
      </w:r>
      <w:r w:rsidRPr="006524AA">
        <w:rPr>
          <w:rFonts w:ascii="Times New Roman" w:hAnsi="Times New Roman" w:cs="B Nazanin" w:hint="cs"/>
          <w:sz w:val="20"/>
          <w:szCs w:val="24"/>
          <w:rtl/>
          <w:lang w:bidi="fa-IR"/>
        </w:rPr>
        <w:t xml:space="preserve"> بروید و در </w:t>
      </w:r>
      <w:r w:rsidRPr="006524AA">
        <w:rPr>
          <w:rFonts w:ascii="Times New Roman" w:hAnsi="Times New Roman" w:cs="B Nazanin"/>
          <w:sz w:val="20"/>
          <w:szCs w:val="24"/>
          <w:lang w:bidi="fa-IR"/>
        </w:rPr>
        <w:t xml:space="preserve">User variable </w:t>
      </w:r>
      <w:r w:rsidRPr="006524AA">
        <w:rPr>
          <w:rFonts w:ascii="Times New Roman" w:hAnsi="Times New Roman" w:cs="B Nazanin" w:hint="cs"/>
          <w:sz w:val="20"/>
          <w:szCs w:val="24"/>
          <w:rtl/>
          <w:lang w:bidi="fa-IR"/>
        </w:rPr>
        <w:t xml:space="preserve">یک متغیر با نام </w:t>
      </w:r>
      <w:r w:rsidRPr="006524AA">
        <w:rPr>
          <w:rFonts w:ascii="Times New Roman" w:hAnsi="Times New Roman" w:cs="B Nazanin"/>
          <w:sz w:val="20"/>
          <w:szCs w:val="24"/>
          <w:lang w:bidi="fa-IR"/>
        </w:rPr>
        <w:t>SPNP_DIRECTORY</w:t>
      </w:r>
      <w:r w:rsidRPr="006524AA">
        <w:rPr>
          <w:rFonts w:ascii="Times New Roman" w:hAnsi="Times New Roman" w:cs="B Nazanin" w:hint="cs"/>
          <w:sz w:val="20"/>
          <w:szCs w:val="24"/>
          <w:rtl/>
          <w:lang w:bidi="fa-IR"/>
        </w:rPr>
        <w:t xml:space="preserve"> و با مقدار </w:t>
      </w:r>
      <w:r w:rsidRPr="006524AA">
        <w:rPr>
          <w:rFonts w:ascii="Times New Roman" w:hAnsi="Times New Roman" w:cs="B Nazanin"/>
          <w:sz w:val="20"/>
          <w:szCs w:val="24"/>
          <w:lang w:bidi="fa-IR"/>
        </w:rPr>
        <w:t>C:\Spnp-Gui\spnp</w:t>
      </w:r>
      <w:r w:rsidRPr="006524AA">
        <w:rPr>
          <w:rFonts w:ascii="Times New Roman" w:hAnsi="Times New Roman" w:cs="B Nazanin" w:hint="cs"/>
          <w:sz w:val="20"/>
          <w:szCs w:val="24"/>
          <w:rtl/>
          <w:lang w:bidi="fa-IR"/>
        </w:rPr>
        <w:t xml:space="preserve"> ایجاد کنید و همچنین در قسمت </w:t>
      </w:r>
      <w:r w:rsidRPr="006524AA">
        <w:rPr>
          <w:rFonts w:ascii="Times New Roman" w:hAnsi="Times New Roman" w:cs="B Nazanin"/>
          <w:sz w:val="20"/>
          <w:szCs w:val="24"/>
          <w:lang w:bidi="fa-IR"/>
        </w:rPr>
        <w:t xml:space="preserve">System Variable </w:t>
      </w:r>
      <w:r w:rsidRPr="006524AA">
        <w:rPr>
          <w:rFonts w:ascii="Times New Roman" w:hAnsi="Times New Roman" w:cs="B Nazanin" w:hint="cs"/>
          <w:sz w:val="20"/>
          <w:szCs w:val="24"/>
          <w:rtl/>
          <w:lang w:bidi="fa-IR"/>
        </w:rPr>
        <w:t xml:space="preserve"> در قسمت </w:t>
      </w:r>
      <w:r w:rsidRPr="006524AA">
        <w:rPr>
          <w:rFonts w:ascii="Times New Roman" w:hAnsi="Times New Roman" w:cs="B Nazanin"/>
          <w:sz w:val="20"/>
          <w:szCs w:val="24"/>
          <w:lang w:bidi="fa-IR"/>
        </w:rPr>
        <w:t>Path</w:t>
      </w:r>
      <w:r w:rsidRPr="006524AA">
        <w:rPr>
          <w:rFonts w:ascii="Times New Roman" w:hAnsi="Times New Roman" w:cs="B Nazanin" w:hint="cs"/>
          <w:sz w:val="20"/>
          <w:szCs w:val="24"/>
          <w:rtl/>
          <w:lang w:bidi="fa-IR"/>
        </w:rPr>
        <w:t xml:space="preserve"> در انتها عبارت </w:t>
      </w:r>
      <w:r w:rsidRPr="006524AA">
        <w:rPr>
          <w:rFonts w:ascii="Times New Roman" w:hAnsi="Times New Roman" w:cs="B Nazanin"/>
          <w:sz w:val="20"/>
          <w:szCs w:val="24"/>
          <w:lang w:bidi="fa-IR"/>
        </w:rPr>
        <w:t>C:\Spnp-Gui\spnp</w:t>
      </w:r>
      <w:r w:rsidRPr="006524AA">
        <w:rPr>
          <w:rFonts w:ascii="Times New Roman" w:hAnsi="Times New Roman" w:cs="B Nazanin" w:hint="cs"/>
          <w:sz w:val="20"/>
          <w:szCs w:val="24"/>
          <w:rtl/>
          <w:lang w:bidi="fa-IR"/>
        </w:rPr>
        <w:t xml:space="preserve"> را به مقدار متغییر </w:t>
      </w:r>
      <w:r w:rsidRPr="006524AA">
        <w:rPr>
          <w:rFonts w:ascii="Times New Roman" w:hAnsi="Times New Roman" w:cs="B Nazanin"/>
          <w:sz w:val="20"/>
          <w:szCs w:val="24"/>
          <w:lang w:bidi="fa-IR"/>
        </w:rPr>
        <w:t>Path</w:t>
      </w:r>
      <w:r w:rsidRPr="006524AA">
        <w:rPr>
          <w:rFonts w:ascii="Times New Roman" w:hAnsi="Times New Roman" w:cs="B Nazanin" w:hint="cs"/>
          <w:sz w:val="20"/>
          <w:szCs w:val="24"/>
          <w:rtl/>
          <w:lang w:bidi="fa-IR"/>
        </w:rPr>
        <w:t xml:space="preserve"> اضافه کنید. حال در ادامه با زدن دگمه </w:t>
      </w:r>
      <w:r w:rsidRPr="006524AA">
        <w:rPr>
          <w:rFonts w:ascii="Times New Roman" w:hAnsi="Times New Roman" w:cs="B Nazanin"/>
          <w:sz w:val="20"/>
          <w:szCs w:val="24"/>
          <w:lang w:bidi="fa-IR"/>
        </w:rPr>
        <w:t>OK</w:t>
      </w:r>
      <w:r w:rsidRPr="006524AA">
        <w:rPr>
          <w:rFonts w:ascii="Times New Roman" w:hAnsi="Times New Roman" w:cs="B Nazanin" w:hint="cs"/>
          <w:sz w:val="20"/>
          <w:szCs w:val="24"/>
          <w:rtl/>
          <w:lang w:bidi="fa-IR"/>
        </w:rPr>
        <w:t xml:space="preserve"> به ادرس </w:t>
      </w:r>
      <w:r w:rsidRPr="006524AA">
        <w:rPr>
          <w:rFonts w:ascii="Times New Roman" w:hAnsi="Times New Roman" w:cs="B Nazanin"/>
          <w:sz w:val="20"/>
          <w:szCs w:val="24"/>
          <w:lang w:bidi="fa-IR"/>
        </w:rPr>
        <w:t>C:\Spnp-Gui\spnp</w:t>
      </w:r>
      <w:r w:rsidRPr="006524AA">
        <w:rPr>
          <w:rFonts w:ascii="Times New Roman" w:hAnsi="Times New Roman" w:cs="B Nazanin" w:hint="cs"/>
          <w:sz w:val="20"/>
          <w:szCs w:val="24"/>
          <w:rtl/>
          <w:lang w:bidi="fa-IR"/>
        </w:rPr>
        <w:t xml:space="preserve"> بروید و فایل </w:t>
      </w:r>
      <w:r w:rsidRPr="006524AA">
        <w:rPr>
          <w:rFonts w:ascii="Times New Roman" w:hAnsi="Times New Roman" w:cs="B Nazanin"/>
          <w:sz w:val="20"/>
          <w:szCs w:val="24"/>
          <w:lang w:bidi="fa-IR"/>
        </w:rPr>
        <w:t xml:space="preserve">Interface SPNP.exe </w:t>
      </w:r>
      <w:r w:rsidRPr="006524AA">
        <w:rPr>
          <w:rFonts w:ascii="Times New Roman" w:hAnsi="Times New Roman" w:cs="B Nazanin" w:hint="cs"/>
          <w:sz w:val="20"/>
          <w:szCs w:val="24"/>
          <w:rtl/>
          <w:lang w:bidi="fa-IR"/>
        </w:rPr>
        <w:t xml:space="preserve"> را اجرا کنید.</w:t>
      </w:r>
    </w:p>
    <w:p w:rsidR="004F79D7" w:rsidRPr="00AF3CD5" w:rsidRDefault="00647DB9" w:rsidP="00454BA0">
      <w:pPr>
        <w:pStyle w:val="Heading3"/>
        <w:tabs>
          <w:tab w:val="right" w:pos="810"/>
        </w:tabs>
        <w:bidi/>
        <w:rPr>
          <w:rFonts w:ascii="Times New Roman" w:hAnsi="Times New Roman" w:cs="B Nazanin"/>
          <w:color w:val="auto"/>
          <w:sz w:val="24"/>
          <w:szCs w:val="24"/>
          <w:lang w:bidi="fa-IR"/>
        </w:rPr>
      </w:pPr>
      <w:r>
        <w:rPr>
          <w:rFonts w:ascii="Times New Roman" w:hAnsi="Times New Roman" w:cs="B Nazanin"/>
          <w:color w:val="auto"/>
          <w:szCs w:val="26"/>
          <w:lang w:bidi="fa-IR"/>
        </w:rPr>
        <w:t xml:space="preserve"> </w:t>
      </w:r>
      <w:bookmarkStart w:id="976" w:name="_Toc272055799"/>
      <w:r w:rsidR="004F79D7" w:rsidRPr="00454BA0">
        <w:rPr>
          <w:rFonts w:ascii="Times New Roman" w:hAnsi="Times New Roman" w:cs="B Nazanin" w:hint="cs"/>
          <w:color w:val="auto"/>
          <w:szCs w:val="26"/>
          <w:rtl/>
          <w:lang w:bidi="fa-IR"/>
        </w:rPr>
        <w:t>فایل</w:t>
      </w:r>
      <w:r w:rsidR="00AF3CD5" w:rsidRPr="00454BA0">
        <w:rPr>
          <w:rFonts w:ascii="Times New Roman" w:hAnsi="Times New Roman" w:cs="B Nazanin"/>
          <w:color w:val="auto"/>
          <w:szCs w:val="26"/>
          <w:rtl/>
          <w:lang w:bidi="fa-IR"/>
        </w:rPr>
        <w:softHyphen/>
      </w:r>
      <w:r w:rsidR="004F79D7" w:rsidRPr="00454BA0">
        <w:rPr>
          <w:rFonts w:ascii="Times New Roman" w:hAnsi="Times New Roman" w:cs="B Nazanin" w:hint="cs"/>
          <w:color w:val="auto"/>
          <w:szCs w:val="26"/>
          <w:rtl/>
          <w:lang w:bidi="fa-IR"/>
        </w:rPr>
        <w:t xml:space="preserve">های خروجی در </w:t>
      </w:r>
      <w:r w:rsidR="004F79D7" w:rsidRPr="00454BA0">
        <w:rPr>
          <w:rFonts w:ascii="Times New Roman" w:hAnsi="Times New Roman" w:cs="B Nazanin"/>
          <w:color w:val="auto"/>
          <w:sz w:val="22"/>
          <w:lang w:bidi="fa-IR"/>
        </w:rPr>
        <w:t>SPNP</w:t>
      </w:r>
      <w:bookmarkEnd w:id="976"/>
    </w:p>
    <w:p w:rsidR="004F79D7" w:rsidRPr="006524AA" w:rsidRDefault="004F79D7" w:rsidP="00AF3CD5">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 xml:space="preserve">فايلهاي مياني توسط پكيج ( بسته ) توليد ميشوند و نتايج نهايي در همان مسيري كه </w:t>
      </w:r>
      <w:r w:rsidRPr="006524AA">
        <w:rPr>
          <w:rFonts w:ascii="Times New Roman" w:eastAsia="Lucida Sans Unicode" w:hAnsi="Times New Roman" w:cs="B Nazanin"/>
          <w:sz w:val="20"/>
          <w:szCs w:val="24"/>
          <w:lang w:bidi="fa-IR"/>
        </w:rPr>
        <w:t>filename</w:t>
      </w:r>
      <w:r w:rsidRPr="006524AA">
        <w:rPr>
          <w:rFonts w:ascii="Times New Roman" w:hAnsi="Times New Roman" w:cs="B Nazanin"/>
          <w:sz w:val="20"/>
          <w:szCs w:val="24"/>
          <w:lang w:bidi="fa-IR"/>
        </w:rPr>
        <w:t>.c</w:t>
      </w:r>
      <w:r w:rsidRPr="006524AA">
        <w:rPr>
          <w:rFonts w:ascii="Times New Roman" w:hAnsi="Times New Roman" w:cs="B Nazanin" w:hint="cs"/>
          <w:sz w:val="20"/>
          <w:szCs w:val="24"/>
          <w:rtl/>
          <w:lang w:bidi="fa-IR"/>
        </w:rPr>
        <w:t xml:space="preserve"> هست ، خواهد بود ( جايي كه شما دستور را از آنجا صادر كرديد ). فايلها بر اساس نوع اطلاعاتي كه آنها منتقل ميكنند مصاديق مختلفي دارند. اگر فايل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شما </w:t>
      </w:r>
      <w:r w:rsidRPr="006524AA">
        <w:rPr>
          <w:rFonts w:ascii="Times New Roman" w:hAnsi="Times New Roman" w:cs="B Nazanin"/>
          <w:sz w:val="20"/>
          <w:szCs w:val="24"/>
          <w:lang w:bidi="fa-IR"/>
        </w:rPr>
        <w:t>test.c</w:t>
      </w:r>
      <w:r w:rsidRPr="006524AA">
        <w:rPr>
          <w:rFonts w:ascii="Times New Roman" w:hAnsi="Times New Roman" w:cs="B Nazanin" w:hint="cs"/>
          <w:sz w:val="20"/>
          <w:szCs w:val="24"/>
          <w:rtl/>
          <w:lang w:bidi="fa-IR"/>
        </w:rPr>
        <w:t xml:space="preserve"> نامگذاري شده است ، بنابراين فايلهاي زير توليد خواهند شد :</w:t>
      </w:r>
    </w:p>
    <w:p w:rsidR="004F79D7" w:rsidRPr="006524AA" w:rsidRDefault="004F79D7" w:rsidP="0053183A">
      <w:pPr>
        <w:pStyle w:val="ListParagraph"/>
        <w:numPr>
          <w:ilvl w:val="0"/>
          <w:numId w:val="40"/>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test.o</w:t>
      </w:r>
      <w:r w:rsidRPr="006524AA">
        <w:rPr>
          <w:rFonts w:ascii="Times New Roman" w:hAnsi="Times New Roman" w:cs="B Nazanin" w:hint="cs"/>
          <w:sz w:val="20"/>
          <w:szCs w:val="24"/>
          <w:rtl/>
          <w:lang w:bidi="fa-IR"/>
        </w:rPr>
        <w:t xml:space="preserve">:  هنگام تركيب </w:t>
      </w:r>
      <w:r w:rsidRPr="006524AA">
        <w:rPr>
          <w:rFonts w:ascii="Times New Roman" w:hAnsi="Times New Roman" w:cs="B Nazanin"/>
          <w:sz w:val="20"/>
          <w:szCs w:val="24"/>
          <w:lang w:bidi="fa-IR"/>
        </w:rPr>
        <w:t>test.c</w:t>
      </w:r>
      <w:r w:rsidRPr="006524AA">
        <w:rPr>
          <w:rFonts w:ascii="Times New Roman" w:hAnsi="Times New Roman" w:cs="B Nazanin" w:hint="cs"/>
          <w:sz w:val="20"/>
          <w:szCs w:val="24"/>
          <w:rtl/>
          <w:lang w:bidi="fa-IR"/>
        </w:rPr>
        <w:t xml:space="preserve"> بدست ميآيد.</w:t>
      </w:r>
    </w:p>
    <w:p w:rsidR="004F79D7" w:rsidRPr="006524AA" w:rsidRDefault="004F79D7" w:rsidP="0053183A">
      <w:pPr>
        <w:pStyle w:val="ListParagraph"/>
        <w:numPr>
          <w:ilvl w:val="0"/>
          <w:numId w:val="40"/>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test.spn</w:t>
      </w:r>
      <w:r w:rsidRPr="006524AA">
        <w:rPr>
          <w:rFonts w:ascii="Times New Roman" w:hAnsi="Times New Roman" w:cs="B Nazanin" w:hint="cs"/>
          <w:sz w:val="20"/>
          <w:szCs w:val="24"/>
          <w:rtl/>
          <w:lang w:bidi="fa-IR"/>
        </w:rPr>
        <w:t xml:space="preserve">:  توسط فايلهاي موضوعي پكيج (بسته) يكديگر با </w:t>
      </w:r>
      <w:r w:rsidRPr="006524AA">
        <w:rPr>
          <w:rFonts w:ascii="Times New Roman" w:hAnsi="Times New Roman" w:cs="B Nazanin"/>
          <w:sz w:val="20"/>
          <w:szCs w:val="24"/>
          <w:lang w:bidi="fa-IR"/>
        </w:rPr>
        <w:t>test.o</w:t>
      </w:r>
      <w:r w:rsidRPr="006524AA">
        <w:rPr>
          <w:rFonts w:ascii="Times New Roman" w:hAnsi="Times New Roman" w:cs="B Nazanin" w:hint="cs"/>
          <w:sz w:val="20"/>
          <w:szCs w:val="24"/>
          <w:rtl/>
          <w:lang w:bidi="fa-IR"/>
        </w:rPr>
        <w:t xml:space="preserve"> فايلهاي اجرايي بدست مي</w:t>
      </w:r>
      <w:r w:rsidRPr="006524AA">
        <w:rPr>
          <w:rFonts w:ascii="Times New Roman" w:hAnsi="Times New Roman" w:cs="B Nazanin"/>
          <w:sz w:val="20"/>
          <w:szCs w:val="24"/>
          <w:lang w:bidi="fa-IR"/>
        </w:rPr>
        <w:softHyphen/>
      </w:r>
      <w:r w:rsidRPr="006524AA">
        <w:rPr>
          <w:rFonts w:ascii="Times New Roman" w:hAnsi="Times New Roman" w:cs="B Nazanin" w:hint="cs"/>
          <w:sz w:val="20"/>
          <w:szCs w:val="24"/>
          <w:rtl/>
          <w:lang w:bidi="fa-IR"/>
        </w:rPr>
        <w:t>آيد.</w:t>
      </w:r>
    </w:p>
    <w:p w:rsidR="004F79D7" w:rsidRPr="006524AA" w:rsidRDefault="004F79D7" w:rsidP="0053183A">
      <w:pPr>
        <w:pStyle w:val="ListParagraph"/>
        <w:numPr>
          <w:ilvl w:val="0"/>
          <w:numId w:val="40"/>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test.rg</w:t>
      </w:r>
      <w:r w:rsidRPr="006524AA">
        <w:rPr>
          <w:rFonts w:ascii="Times New Roman" w:hAnsi="Times New Roman" w:cs="B Nazanin" w:hint="cs"/>
          <w:sz w:val="20"/>
          <w:szCs w:val="24"/>
          <w:rtl/>
          <w:lang w:bidi="fa-IR"/>
        </w:rPr>
        <w:t>:  شامل اطلاعات نمودارقابل لمس ميشود: تركيب هر نشانه گذاري ، توصيف انتقال ميان آنهاست و غيره.</w:t>
      </w:r>
    </w:p>
    <w:p w:rsidR="004F79D7" w:rsidRPr="006524AA" w:rsidRDefault="004F79D7" w:rsidP="0053183A">
      <w:pPr>
        <w:pStyle w:val="ListParagraph"/>
        <w:numPr>
          <w:ilvl w:val="0"/>
          <w:numId w:val="40"/>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test.mc</w:t>
      </w:r>
      <w:r w:rsidRPr="006524AA">
        <w:rPr>
          <w:rFonts w:ascii="Times New Roman" w:hAnsi="Times New Roman" w:cs="B Nazanin" w:hint="cs"/>
          <w:sz w:val="20"/>
          <w:szCs w:val="24"/>
          <w:rtl/>
          <w:lang w:bidi="fa-IR"/>
        </w:rPr>
        <w:t xml:space="preserve">:  شامل (عددي) </w:t>
      </w:r>
      <w:r w:rsidRPr="006524AA">
        <w:rPr>
          <w:rFonts w:ascii="Times New Roman" w:hAnsi="Times New Roman" w:cs="B Nazanin"/>
          <w:sz w:val="20"/>
          <w:szCs w:val="24"/>
          <w:lang w:bidi="fa-IR"/>
        </w:rPr>
        <w:t>CTMC/DTMC</w:t>
      </w:r>
      <w:r w:rsidRPr="006524AA">
        <w:rPr>
          <w:rFonts w:ascii="Times New Roman" w:hAnsi="Times New Roman" w:cs="B Nazanin" w:hint="cs"/>
          <w:sz w:val="20"/>
          <w:szCs w:val="24"/>
          <w:rtl/>
          <w:lang w:bidi="fa-IR"/>
        </w:rPr>
        <w:t xml:space="preserve"> متناظر با </w:t>
      </w:r>
      <w:r w:rsidRPr="006524AA">
        <w:rPr>
          <w:rFonts w:ascii="Times New Roman" w:hAnsi="Times New Roman" w:cs="B Nazanin"/>
          <w:sz w:val="20"/>
          <w:szCs w:val="24"/>
          <w:lang w:bidi="fa-IR"/>
        </w:rPr>
        <w:t>SRN</w:t>
      </w:r>
      <w:r w:rsidRPr="006524AA">
        <w:rPr>
          <w:rFonts w:ascii="Times New Roman" w:hAnsi="Times New Roman" w:cs="B Nazanin" w:hint="cs"/>
          <w:sz w:val="20"/>
          <w:szCs w:val="24"/>
          <w:rtl/>
          <w:lang w:bidi="fa-IR"/>
        </w:rPr>
        <w:t>.</w:t>
      </w:r>
    </w:p>
    <w:p w:rsidR="004F79D7" w:rsidRPr="006524AA" w:rsidRDefault="004F79D7" w:rsidP="0053183A">
      <w:pPr>
        <w:pStyle w:val="ListParagraph"/>
        <w:numPr>
          <w:ilvl w:val="0"/>
          <w:numId w:val="40"/>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lastRenderedPageBreak/>
        <w:t>test-parmname.mc</w:t>
      </w:r>
      <w:r w:rsidRPr="006524AA">
        <w:rPr>
          <w:rFonts w:ascii="Times New Roman" w:hAnsi="Times New Roman" w:cs="B Nazanin" w:hint="cs"/>
          <w:sz w:val="20"/>
          <w:szCs w:val="24"/>
          <w:rtl/>
          <w:lang w:bidi="fa-IR"/>
        </w:rPr>
        <w:t xml:space="preserve">:  شامل (عددي) مشتق از </w:t>
      </w:r>
      <w:r w:rsidRPr="006524AA">
        <w:rPr>
          <w:rFonts w:ascii="Times New Roman" w:hAnsi="Times New Roman" w:cs="B Nazanin"/>
          <w:sz w:val="20"/>
          <w:szCs w:val="24"/>
          <w:lang w:bidi="fa-IR"/>
        </w:rPr>
        <w:t>CTMC</w:t>
      </w:r>
      <w:r w:rsidRPr="006524AA">
        <w:rPr>
          <w:rFonts w:ascii="Times New Roman" w:hAnsi="Times New Roman" w:cs="B Nazanin" w:hint="cs"/>
          <w:sz w:val="20"/>
          <w:szCs w:val="24"/>
          <w:rtl/>
          <w:lang w:bidi="fa-IR"/>
        </w:rPr>
        <w:t xml:space="preserve"> با در نظر گرفتن پارامتر </w:t>
      </w:r>
      <w:r w:rsidRPr="006524AA">
        <w:rPr>
          <w:rFonts w:ascii="Times New Roman" w:hAnsi="Times New Roman" w:cs="B Nazanin"/>
          <w:sz w:val="20"/>
          <w:szCs w:val="24"/>
          <w:lang w:bidi="fa-IR"/>
        </w:rPr>
        <w:t>parmname</w:t>
      </w:r>
      <w:r w:rsidRPr="006524AA">
        <w:rPr>
          <w:rFonts w:ascii="Times New Roman" w:hAnsi="Times New Roman" w:cs="B Nazanin" w:hint="cs"/>
          <w:sz w:val="20"/>
          <w:szCs w:val="24"/>
          <w:rtl/>
          <w:lang w:bidi="fa-IR"/>
        </w:rPr>
        <w:t xml:space="preserve">  (يك فايل كه توليد شده براي هر پارامتر توليد شده در </w:t>
      </w:r>
      <w:r w:rsidRPr="006524AA">
        <w:rPr>
          <w:rFonts w:ascii="Times New Roman" w:hAnsi="Times New Roman" w:cs="B Nazanin"/>
          <w:sz w:val="20"/>
          <w:szCs w:val="24"/>
          <w:lang w:bidi="fa-IR"/>
        </w:rPr>
        <w:t>test.c</w:t>
      </w:r>
      <w:r w:rsidRPr="006524AA">
        <w:rPr>
          <w:rFonts w:ascii="Times New Roman" w:hAnsi="Times New Roman" w:cs="B Nazanin" w:hint="cs"/>
          <w:sz w:val="20"/>
          <w:szCs w:val="24"/>
          <w:rtl/>
          <w:lang w:bidi="fa-IR"/>
        </w:rPr>
        <w:t xml:space="preserve"> ) </w:t>
      </w:r>
    </w:p>
    <w:p w:rsidR="004F79D7" w:rsidRPr="006524AA" w:rsidRDefault="004F79D7" w:rsidP="0053183A">
      <w:pPr>
        <w:pStyle w:val="ListParagraph"/>
        <w:numPr>
          <w:ilvl w:val="0"/>
          <w:numId w:val="40"/>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test.prb</w:t>
      </w:r>
      <w:r w:rsidRPr="006524AA">
        <w:rPr>
          <w:rFonts w:ascii="Times New Roman" w:hAnsi="Times New Roman" w:cs="B Nazanin" w:hint="cs"/>
          <w:sz w:val="20"/>
          <w:szCs w:val="24"/>
          <w:rtl/>
          <w:lang w:bidi="fa-IR"/>
        </w:rPr>
        <w:t xml:space="preserve">: شامل (عددي) نتايج تجزيه </w:t>
      </w:r>
      <w:r w:rsidRPr="006524AA">
        <w:rPr>
          <w:rFonts w:ascii="Times New Roman" w:hAnsi="Times New Roman" w:cs="B Nazanin"/>
          <w:sz w:val="20"/>
          <w:szCs w:val="24"/>
          <w:lang w:bidi="fa-IR"/>
        </w:rPr>
        <w:t>CTMC</w:t>
      </w:r>
      <w:r w:rsidRPr="006524AA">
        <w:rPr>
          <w:rFonts w:ascii="Times New Roman" w:hAnsi="Times New Roman" w:cs="B Nazanin" w:hint="cs"/>
          <w:sz w:val="20"/>
          <w:szCs w:val="24"/>
          <w:rtl/>
          <w:lang w:bidi="fa-IR"/>
        </w:rPr>
        <w:t xml:space="preserve"> پايين: احتمال شرايط ثابت يا گذرا براي هر نشانه ملموس ، تجميع زمان موقت در وضعيت انتقال به زمان حل و مشتقات (با در نظر گرفتن پاترامترها) از مقياس مذكور.</w:t>
      </w:r>
    </w:p>
    <w:p w:rsidR="004F79D7" w:rsidRPr="006524AA" w:rsidRDefault="004F79D7" w:rsidP="0053183A">
      <w:pPr>
        <w:pStyle w:val="ListParagraph"/>
        <w:numPr>
          <w:ilvl w:val="0"/>
          <w:numId w:val="40"/>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test.prbdtmc</w:t>
      </w:r>
      <w:r w:rsidRPr="006524AA">
        <w:rPr>
          <w:rFonts w:ascii="Times New Roman" w:hAnsi="Times New Roman" w:cs="B Nazanin" w:hint="cs"/>
          <w:sz w:val="20"/>
          <w:szCs w:val="24"/>
          <w:rtl/>
          <w:lang w:bidi="fa-IR"/>
        </w:rPr>
        <w:t xml:space="preserve">: شامل (عددي) نتايج محاط كردن </w:t>
      </w:r>
      <w:r w:rsidRPr="006524AA">
        <w:rPr>
          <w:rFonts w:ascii="Times New Roman" w:hAnsi="Times New Roman" w:cs="B Nazanin"/>
          <w:sz w:val="20"/>
          <w:szCs w:val="24"/>
          <w:lang w:bidi="fa-IR"/>
        </w:rPr>
        <w:t>DTMC</w:t>
      </w:r>
      <w:r w:rsidRPr="006524AA">
        <w:rPr>
          <w:rFonts w:ascii="Times New Roman" w:hAnsi="Times New Roman" w:cs="B Nazanin" w:hint="cs"/>
          <w:sz w:val="20"/>
          <w:szCs w:val="24"/>
          <w:rtl/>
          <w:lang w:bidi="fa-IR"/>
        </w:rPr>
        <w:t>.</w:t>
      </w:r>
    </w:p>
    <w:p w:rsidR="004F79D7" w:rsidRPr="006524AA" w:rsidRDefault="004F79D7" w:rsidP="0053183A">
      <w:pPr>
        <w:pStyle w:val="ListParagraph"/>
        <w:numPr>
          <w:ilvl w:val="0"/>
          <w:numId w:val="40"/>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test.out</w:t>
      </w:r>
      <w:r w:rsidRPr="006524AA">
        <w:rPr>
          <w:rFonts w:ascii="Times New Roman" w:hAnsi="Times New Roman" w:cs="B Nazanin" w:hint="cs"/>
          <w:sz w:val="20"/>
          <w:szCs w:val="24"/>
          <w:rtl/>
          <w:lang w:bidi="fa-IR"/>
        </w:rPr>
        <w:t xml:space="preserve">: شامل درخواست خروج (براساس چيزي كه در </w:t>
      </w:r>
      <w:r w:rsidRPr="006524AA">
        <w:rPr>
          <w:rFonts w:ascii="Times New Roman" w:hAnsi="Times New Roman" w:cs="B Nazanin"/>
          <w:sz w:val="20"/>
          <w:szCs w:val="24"/>
          <w:lang w:bidi="fa-IR"/>
        </w:rPr>
        <w:t>test.c</w:t>
      </w:r>
      <w:r w:rsidRPr="006524AA">
        <w:rPr>
          <w:rFonts w:ascii="Times New Roman" w:hAnsi="Times New Roman" w:cs="B Nazanin" w:hint="cs"/>
          <w:sz w:val="20"/>
          <w:szCs w:val="24"/>
          <w:rtl/>
          <w:lang w:bidi="fa-IR"/>
        </w:rPr>
        <w:t xml:space="preserve"> مشخص شده توابع مهيا شده استفاده ميشوند). </w:t>
      </w:r>
    </w:p>
    <w:p w:rsidR="004F79D7" w:rsidRPr="006524AA" w:rsidRDefault="004F79D7" w:rsidP="0053183A">
      <w:pPr>
        <w:pStyle w:val="ListParagraph"/>
        <w:numPr>
          <w:ilvl w:val="0"/>
          <w:numId w:val="40"/>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test.log</w:t>
      </w:r>
      <w:r w:rsidRPr="006524AA">
        <w:rPr>
          <w:rFonts w:ascii="Times New Roman" w:hAnsi="Times New Roman" w:cs="B Nazanin" w:hint="cs"/>
          <w:sz w:val="20"/>
          <w:szCs w:val="24"/>
          <w:rtl/>
          <w:lang w:bidi="fa-IR"/>
        </w:rPr>
        <w:t>: شامل همه پيغامهاي خروجي توليد شده توسط پكيج (بسته) مدل حل.</w:t>
      </w:r>
    </w:p>
    <w:p w:rsidR="004F79D7" w:rsidRPr="006524AA" w:rsidRDefault="004F79D7" w:rsidP="0053183A">
      <w:pPr>
        <w:pStyle w:val="ListParagraph"/>
        <w:numPr>
          <w:ilvl w:val="0"/>
          <w:numId w:val="40"/>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test.dot</w:t>
      </w:r>
      <w:r w:rsidRPr="006524AA">
        <w:rPr>
          <w:rFonts w:ascii="Times New Roman" w:hAnsi="Times New Roman" w:cs="B Nazanin" w:hint="cs"/>
          <w:sz w:val="20"/>
          <w:szCs w:val="24"/>
          <w:rtl/>
          <w:lang w:bidi="fa-IR"/>
        </w:rPr>
        <w:t xml:space="preserve">: شامل توصيف شبكه در زبان نموداري </w:t>
      </w:r>
      <w:r w:rsidRPr="006524AA">
        <w:rPr>
          <w:rFonts w:ascii="Times New Roman" w:hAnsi="Times New Roman" w:cs="B Nazanin"/>
          <w:sz w:val="20"/>
          <w:szCs w:val="24"/>
          <w:lang w:bidi="fa-IR"/>
        </w:rPr>
        <w:t>dot</w:t>
      </w:r>
      <w:r w:rsidRPr="006524AA">
        <w:rPr>
          <w:rFonts w:ascii="Times New Roman" w:hAnsi="Times New Roman" w:cs="B Nazanin" w:hint="cs"/>
          <w:sz w:val="20"/>
          <w:szCs w:val="24"/>
          <w:rtl/>
          <w:lang w:bidi="fa-IR"/>
        </w:rPr>
        <w:t>.</w:t>
      </w:r>
    </w:p>
    <w:p w:rsidR="004F79D7" w:rsidRPr="00454BA0" w:rsidRDefault="00647DB9" w:rsidP="00454BA0">
      <w:pPr>
        <w:pStyle w:val="Heading3"/>
        <w:tabs>
          <w:tab w:val="right" w:pos="810"/>
        </w:tabs>
        <w:bidi/>
        <w:rPr>
          <w:rFonts w:cs="B Nazanin"/>
          <w:color w:val="auto"/>
          <w:szCs w:val="26"/>
          <w:lang w:bidi="fa-IR"/>
        </w:rPr>
      </w:pPr>
      <w:r>
        <w:rPr>
          <w:rFonts w:cs="B Nazanin"/>
          <w:color w:val="auto"/>
          <w:szCs w:val="26"/>
          <w:lang w:bidi="fa-IR"/>
        </w:rPr>
        <w:t xml:space="preserve"> </w:t>
      </w:r>
      <w:bookmarkStart w:id="977" w:name="_Toc272055800"/>
      <w:r w:rsidR="004F79D7" w:rsidRPr="00454BA0">
        <w:rPr>
          <w:rFonts w:cs="B Nazanin" w:hint="cs"/>
          <w:color w:val="auto"/>
          <w:szCs w:val="26"/>
          <w:rtl/>
          <w:lang w:bidi="fa-IR"/>
        </w:rPr>
        <w:t xml:space="preserve">زبان </w:t>
      </w:r>
      <w:r w:rsidR="004F79D7" w:rsidRPr="00454BA0">
        <w:rPr>
          <w:rFonts w:ascii="Times New Roman" w:hAnsi="Times New Roman" w:cs="Times New Roman"/>
          <w:color w:val="auto"/>
          <w:sz w:val="22"/>
          <w:lang w:bidi="fa-IR"/>
        </w:rPr>
        <w:t>CSPL</w:t>
      </w:r>
      <w:bookmarkEnd w:id="977"/>
    </w:p>
    <w:p w:rsidR="004F79D7" w:rsidRPr="006524AA" w:rsidRDefault="004F79D7" w:rsidP="009C32F3">
      <w:pPr>
        <w:bidi/>
        <w:spacing w:before="120" w:after="0" w:line="288" w:lineRule="auto"/>
        <w:ind w:firstLine="562"/>
        <w:jc w:val="both"/>
        <w:rPr>
          <w:rFonts w:ascii="Times New Roman" w:hAnsi="Times New Roman" w:cs="B Nazanin"/>
          <w:sz w:val="20"/>
          <w:rtl/>
          <w:lang w:bidi="fa-IR"/>
        </w:rPr>
      </w:pPr>
      <w:r w:rsidRPr="006524AA">
        <w:rPr>
          <w:rFonts w:ascii="Times New Roman" w:hAnsi="Times New Roman" w:cs="B Nazanin" w:hint="cs"/>
          <w:sz w:val="20"/>
          <w:szCs w:val="24"/>
          <w:rtl/>
          <w:lang w:bidi="fa-IR"/>
        </w:rPr>
        <w:t xml:space="preserve">زبان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ميتواند بعنوان يك سيستم براي توصيف تعريف شده باشد، پردازش و تحليل تصادفي شبكه ها (</w:t>
      </w:r>
      <w:r w:rsidRPr="006524AA">
        <w:rPr>
          <w:rFonts w:ascii="Times New Roman" w:hAnsi="Times New Roman" w:cs="B Nazanin"/>
          <w:sz w:val="20"/>
          <w:szCs w:val="24"/>
          <w:lang w:bidi="fa-IR"/>
        </w:rPr>
        <w:t>SRNs</w:t>
      </w:r>
      <w:r w:rsidRPr="006524AA">
        <w:rPr>
          <w:rFonts w:ascii="Times New Roman" w:hAnsi="Times New Roman" w:cs="B Nazanin" w:hint="cs"/>
          <w:sz w:val="20"/>
          <w:szCs w:val="24"/>
          <w:rtl/>
          <w:lang w:bidi="fa-IR"/>
        </w:rPr>
        <w:t xml:space="preserve">). نحو و معاني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بر اساس زبان </w:t>
      </w:r>
      <w:r w:rsidRPr="006524AA">
        <w:rPr>
          <w:rFonts w:ascii="Times New Roman" w:hAnsi="Times New Roman" w:cs="B Nazanin"/>
          <w:sz w:val="20"/>
          <w:szCs w:val="24"/>
          <w:lang w:bidi="fa-IR"/>
        </w:rPr>
        <w:t>ANSI C</w:t>
      </w:r>
      <w:r w:rsidRPr="006524AA">
        <w:rPr>
          <w:rFonts w:ascii="Times New Roman" w:hAnsi="Times New Roman" w:cs="B Nazanin" w:hint="cs"/>
          <w:sz w:val="20"/>
          <w:szCs w:val="24"/>
          <w:rtl/>
          <w:lang w:bidi="fa-IR"/>
        </w:rPr>
        <w:t xml:space="preserve"> است. بعلاوه يك فايل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صحيح همچنين يك فايل </w:t>
      </w:r>
      <w:r w:rsidRPr="006524AA">
        <w:rPr>
          <w:rFonts w:ascii="Times New Roman" w:hAnsi="Times New Roman" w:cs="B Nazanin"/>
          <w:sz w:val="20"/>
          <w:szCs w:val="24"/>
          <w:lang w:bidi="fa-IR"/>
        </w:rPr>
        <w:t>ANSI C</w:t>
      </w:r>
      <w:r w:rsidRPr="006524AA">
        <w:rPr>
          <w:rFonts w:ascii="Times New Roman" w:hAnsi="Times New Roman" w:cs="B Nazanin" w:hint="cs"/>
          <w:sz w:val="20"/>
          <w:szCs w:val="24"/>
          <w:rtl/>
          <w:lang w:bidi="fa-IR"/>
        </w:rPr>
        <w:t xml:space="preserve"> صحيح است.چيزي كه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را از </w:t>
      </w:r>
      <w:r w:rsidRPr="006524AA">
        <w:rPr>
          <w:rFonts w:ascii="Times New Roman" w:hAnsi="Times New Roman" w:cs="B Nazanin"/>
          <w:sz w:val="20"/>
          <w:szCs w:val="24"/>
          <w:lang w:bidi="fa-IR"/>
        </w:rPr>
        <w:t>ANSI C</w:t>
      </w:r>
      <w:r w:rsidRPr="006524AA">
        <w:rPr>
          <w:rFonts w:ascii="Times New Roman" w:hAnsi="Times New Roman" w:cs="B Nazanin" w:hint="cs"/>
          <w:sz w:val="20"/>
          <w:szCs w:val="24"/>
          <w:rtl/>
          <w:lang w:bidi="fa-IR"/>
        </w:rPr>
        <w:t xml:space="preserve"> تميز ميدهد مجموعه اي از توابع از پيش تعريف شده براي تعيين و تحليل </w:t>
      </w:r>
      <w:r w:rsidRPr="006524AA">
        <w:rPr>
          <w:rFonts w:ascii="Times New Roman" w:hAnsi="Times New Roman" w:cs="B Nazanin"/>
          <w:sz w:val="20"/>
          <w:szCs w:val="24"/>
          <w:lang w:bidi="fa-IR"/>
        </w:rPr>
        <w:t>SRNs</w:t>
      </w:r>
      <w:r w:rsidRPr="006524AA">
        <w:rPr>
          <w:rFonts w:ascii="Times New Roman" w:hAnsi="Times New Roman" w:cs="B Nazanin" w:hint="cs"/>
          <w:sz w:val="20"/>
          <w:szCs w:val="24"/>
          <w:rtl/>
          <w:lang w:bidi="fa-IR"/>
        </w:rPr>
        <w:t xml:space="preserve">هاست.آشنايي با زبان </w:t>
      </w:r>
      <w:r w:rsidRPr="006524AA">
        <w:rPr>
          <w:rFonts w:ascii="Times New Roman" w:hAnsi="Times New Roman" w:cs="B Nazanin"/>
          <w:sz w:val="20"/>
          <w:szCs w:val="24"/>
          <w:lang w:bidi="fa-IR"/>
        </w:rPr>
        <w:t>ANSI C</w:t>
      </w:r>
      <w:r w:rsidRPr="006524AA">
        <w:rPr>
          <w:rFonts w:ascii="Times New Roman" w:hAnsi="Times New Roman" w:cs="B Nazanin" w:hint="cs"/>
          <w:sz w:val="20"/>
          <w:szCs w:val="24"/>
          <w:rtl/>
          <w:lang w:bidi="fa-IR"/>
        </w:rPr>
        <w:t xml:space="preserve"> مزيت بسيار بزرگي براي يك كاربر براي بيشترين كار برجسته از تركيب زبان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خواهد بود.بنابراين آن بايد براي كاربر مشكل نباشد توانايي تعريف و حل </w:t>
      </w:r>
      <w:r w:rsidRPr="006524AA">
        <w:rPr>
          <w:rFonts w:ascii="Times New Roman" w:hAnsi="Times New Roman" w:cs="B Nazanin"/>
          <w:sz w:val="20"/>
          <w:szCs w:val="24"/>
          <w:lang w:bidi="fa-IR"/>
        </w:rPr>
        <w:t>SRNs</w:t>
      </w:r>
      <w:r w:rsidRPr="006524AA">
        <w:rPr>
          <w:rFonts w:ascii="Times New Roman" w:hAnsi="Times New Roman" w:cs="B Nazanin" w:hint="cs"/>
          <w:sz w:val="20"/>
          <w:szCs w:val="24"/>
          <w:rtl/>
          <w:lang w:bidi="fa-IR"/>
        </w:rPr>
        <w:t xml:space="preserve"> خودش بموجب مطالعه قسمت كمك كتاب مباني، مخصوصا" با مثالهاي درون آن.</w:t>
      </w:r>
      <w:r w:rsidRPr="006524AA">
        <w:rPr>
          <w:rFonts w:ascii="Times New Roman" w:hAnsi="Times New Roman" w:cs="B Nazanin"/>
          <w:sz w:val="20"/>
          <w:szCs w:val="24"/>
          <w:lang w:bidi="fa-IR"/>
        </w:rPr>
        <w:t xml:space="preserve"> </w:t>
      </w:r>
      <w:r w:rsidRPr="006524AA">
        <w:rPr>
          <w:rFonts w:ascii="Times New Roman" w:hAnsi="Times New Roman" w:cs="B Nazanin" w:hint="cs"/>
          <w:sz w:val="20"/>
          <w:szCs w:val="24"/>
          <w:rtl/>
          <w:lang w:bidi="fa-IR"/>
        </w:rPr>
        <w:t xml:space="preserve"> هر ساختار قانوني زبان </w:t>
      </w:r>
      <w:r w:rsidRPr="006524AA">
        <w:rPr>
          <w:rFonts w:ascii="Times New Roman" w:hAnsi="Times New Roman" w:cs="B Nazanin"/>
          <w:sz w:val="20"/>
          <w:szCs w:val="24"/>
          <w:lang w:bidi="fa-IR"/>
        </w:rPr>
        <w:t>ANSI C</w:t>
      </w:r>
      <w:r w:rsidRPr="006524AA">
        <w:rPr>
          <w:rFonts w:ascii="Times New Roman" w:hAnsi="Times New Roman" w:cs="B Nazanin" w:hint="cs"/>
          <w:sz w:val="20"/>
          <w:szCs w:val="24"/>
          <w:rtl/>
          <w:lang w:bidi="fa-IR"/>
        </w:rPr>
        <w:t xml:space="preserve"> براساس اينكه نياز شده در زبان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منظور شده است.</w:t>
      </w:r>
      <w:r w:rsidRPr="006524AA">
        <w:rPr>
          <w:rFonts w:ascii="Times New Roman" w:hAnsi="Times New Roman" w:cs="B Nazanin"/>
          <w:sz w:val="20"/>
          <w:szCs w:val="24"/>
          <w:lang w:bidi="fa-IR"/>
        </w:rPr>
        <w:t xml:space="preserve"> </w:t>
      </w:r>
      <w:r w:rsidRPr="006524AA">
        <w:rPr>
          <w:rFonts w:ascii="Times New Roman" w:hAnsi="Times New Roman" w:cs="B Nazanin" w:hint="cs"/>
          <w:sz w:val="20"/>
          <w:szCs w:val="24"/>
          <w:rtl/>
          <w:lang w:bidi="fa-IR"/>
        </w:rPr>
        <w:t>توابع و متغير هاي تعريف شده كاربر مي</w:t>
      </w:r>
      <w:r w:rsidRPr="006524AA">
        <w:rPr>
          <w:rFonts w:ascii="Times New Roman" w:hAnsi="Times New Roman" w:cs="B Nazanin"/>
          <w:sz w:val="20"/>
          <w:szCs w:val="24"/>
          <w:lang w:bidi="fa-IR"/>
        </w:rPr>
        <w:t xml:space="preserve"> </w:t>
      </w:r>
      <w:r w:rsidRPr="006524AA">
        <w:rPr>
          <w:rFonts w:ascii="Times New Roman" w:hAnsi="Times New Roman" w:cs="B Nazanin" w:hint="cs"/>
          <w:sz w:val="20"/>
          <w:szCs w:val="24"/>
          <w:rtl/>
          <w:lang w:bidi="fa-IR"/>
        </w:rPr>
        <w:t xml:space="preserve">تواند در فايل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استفاده شده باشد.خصوصا" همه توابع استاندارد </w:t>
      </w:r>
      <w:r w:rsidRPr="006524AA">
        <w:rPr>
          <w:rFonts w:ascii="Times New Roman" w:hAnsi="Times New Roman" w:cs="B Nazanin"/>
          <w:sz w:val="20"/>
          <w:szCs w:val="24"/>
          <w:lang w:bidi="fa-IR"/>
        </w:rPr>
        <w:t>C</w:t>
      </w:r>
      <w:r w:rsidRPr="006524AA">
        <w:rPr>
          <w:rFonts w:ascii="Times New Roman" w:hAnsi="Times New Roman" w:cs="B Nazanin" w:hint="cs"/>
          <w:sz w:val="20"/>
          <w:szCs w:val="24"/>
          <w:rtl/>
          <w:lang w:bidi="fa-IR"/>
        </w:rPr>
        <w:t xml:space="preserve">، از قبيل </w:t>
      </w:r>
      <w:r w:rsidRPr="006524AA">
        <w:rPr>
          <w:rFonts w:ascii="Times New Roman" w:hAnsi="Times New Roman" w:cs="B Nazanin"/>
          <w:sz w:val="20"/>
          <w:szCs w:val="24"/>
          <w:lang w:bidi="fa-IR"/>
        </w:rPr>
        <w:t>fbrintf(), fscanf(), log(), exp()</w:t>
      </w:r>
      <w:r w:rsidRPr="006524AA">
        <w:rPr>
          <w:rFonts w:ascii="Times New Roman" w:hAnsi="Times New Roman" w:cs="B Nazanin" w:hint="cs"/>
          <w:sz w:val="20"/>
          <w:szCs w:val="24"/>
          <w:rtl/>
          <w:lang w:bidi="fa-IR"/>
        </w:rPr>
        <w:t xml:space="preserve"> و غيره ، در صورت نياز ميتواند در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نامگذاري شود.</w:t>
      </w:r>
      <w:r w:rsidRPr="006524AA">
        <w:rPr>
          <w:rFonts w:ascii="Times New Roman" w:hAnsi="Times New Roman" w:cs="B Nazanin"/>
          <w:sz w:val="20"/>
          <w:szCs w:val="24"/>
          <w:lang w:bidi="fa-IR"/>
        </w:rPr>
        <w:t xml:space="preserve"> </w:t>
      </w:r>
      <w:r w:rsidRPr="006524AA">
        <w:rPr>
          <w:rFonts w:ascii="Times New Roman" w:hAnsi="Times New Roman" w:cs="B Nazanin" w:hint="cs"/>
          <w:sz w:val="20"/>
          <w:szCs w:val="24"/>
          <w:rtl/>
          <w:lang w:bidi="fa-IR"/>
        </w:rPr>
        <w:t xml:space="preserve">يك فايل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بايد شامل توابع پايه زير باشد:</w:t>
      </w:r>
    </w:p>
    <w:p w:rsidR="004F79D7" w:rsidRPr="006524AA" w:rsidRDefault="004F79D7" w:rsidP="0053183A">
      <w:pPr>
        <w:pStyle w:val="ListParagraph"/>
        <w:numPr>
          <w:ilvl w:val="0"/>
          <w:numId w:val="41"/>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Options()</w:t>
      </w:r>
    </w:p>
    <w:p w:rsidR="004F79D7" w:rsidRPr="006524AA" w:rsidRDefault="004F79D7" w:rsidP="0053183A">
      <w:pPr>
        <w:pStyle w:val="ListParagraph"/>
        <w:numPr>
          <w:ilvl w:val="0"/>
          <w:numId w:val="41"/>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Net()</w:t>
      </w:r>
    </w:p>
    <w:p w:rsidR="004F79D7" w:rsidRPr="006524AA" w:rsidRDefault="004F79D7" w:rsidP="0053183A">
      <w:pPr>
        <w:pStyle w:val="ListParagraph"/>
        <w:numPr>
          <w:ilvl w:val="0"/>
          <w:numId w:val="41"/>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Assert()</w:t>
      </w:r>
    </w:p>
    <w:p w:rsidR="004F79D7" w:rsidRPr="006524AA" w:rsidRDefault="004F79D7" w:rsidP="0053183A">
      <w:pPr>
        <w:pStyle w:val="ListParagraph"/>
        <w:numPr>
          <w:ilvl w:val="0"/>
          <w:numId w:val="41"/>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Ac_init()</w:t>
      </w:r>
    </w:p>
    <w:p w:rsidR="004F79D7" w:rsidRPr="006524AA" w:rsidRDefault="004F79D7" w:rsidP="0053183A">
      <w:pPr>
        <w:pStyle w:val="ListParagraph"/>
        <w:numPr>
          <w:ilvl w:val="0"/>
          <w:numId w:val="41"/>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Ac_reach()</w:t>
      </w:r>
    </w:p>
    <w:p w:rsidR="004F79D7" w:rsidRPr="006524AA" w:rsidRDefault="004F79D7" w:rsidP="0053183A">
      <w:pPr>
        <w:pStyle w:val="ListParagraph"/>
        <w:numPr>
          <w:ilvl w:val="0"/>
          <w:numId w:val="41"/>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Ac_final()</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هر تابع فهرست شده براي اجراي يك (يا چند) وظيفه (وظائف) توسط بعضي از زيرروالها ي (توابع) مربوطه طراحي شده است.اين وظایف مربوط به تعاريف و تحليل پردازش بجاي شبكه ها هستند.</w:t>
      </w:r>
    </w:p>
    <w:p w:rsidR="004F79D7" w:rsidRPr="006524AA" w:rsidRDefault="004F79D7" w:rsidP="004F79D7">
      <w:pPr>
        <w:bidi/>
        <w:jc w:val="both"/>
        <w:rPr>
          <w:rFonts w:ascii="Times New Roman" w:hAnsi="Times New Roman" w:cs="B Nazanin"/>
          <w:b/>
          <w:bCs/>
          <w:sz w:val="20"/>
          <w:szCs w:val="24"/>
          <w:lang w:bidi="fa-IR"/>
        </w:rPr>
      </w:pPr>
      <w:r w:rsidRPr="006524AA">
        <w:rPr>
          <w:rFonts w:ascii="Times New Roman" w:hAnsi="Times New Roman" w:cs="B Nazanin" w:hint="cs"/>
          <w:b/>
          <w:bCs/>
          <w:sz w:val="20"/>
          <w:szCs w:val="24"/>
          <w:rtl/>
          <w:lang w:bidi="fa-IR"/>
        </w:rPr>
        <w:t xml:space="preserve">تابع </w:t>
      </w:r>
      <w:r w:rsidRPr="006524AA">
        <w:rPr>
          <w:rFonts w:ascii="Times New Roman" w:hAnsi="Times New Roman" w:cs="B Nazanin"/>
          <w:b/>
          <w:bCs/>
          <w:sz w:val="20"/>
          <w:szCs w:val="24"/>
          <w:lang w:bidi="fa-IR"/>
        </w:rPr>
        <w:t>Option()</w:t>
      </w:r>
    </w:p>
    <w:p w:rsidR="004F79D7" w:rsidRPr="006524AA" w:rsidRDefault="004F79D7" w:rsidP="004F79D7">
      <w:pPr>
        <w:jc w:val="lowKashida"/>
        <w:rPr>
          <w:rFonts w:ascii="Times New Roman" w:hAnsi="Times New Roman" w:cs="B Nazanin"/>
          <w:b/>
          <w:bCs/>
          <w:sz w:val="20"/>
          <w:rtl/>
          <w:lang w:bidi="fa-IR"/>
        </w:rPr>
      </w:pPr>
      <w:r w:rsidRPr="006524AA">
        <w:rPr>
          <w:rFonts w:ascii="Times New Roman" w:hAnsi="Times New Roman" w:cs="B Nazanin"/>
          <w:b/>
          <w:bCs/>
          <w:sz w:val="20"/>
          <w:lang w:bidi="fa-IR"/>
        </w:rPr>
        <w:t>Void options (void);</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lastRenderedPageBreak/>
        <w:t xml:space="preserve">يك فايل معتبر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بايد شامل تابع </w:t>
      </w:r>
      <w:r w:rsidRPr="006524AA">
        <w:rPr>
          <w:rFonts w:ascii="Times New Roman" w:hAnsi="Times New Roman" w:cs="B Nazanin"/>
          <w:sz w:val="20"/>
          <w:szCs w:val="24"/>
          <w:lang w:bidi="fa-IR"/>
        </w:rPr>
        <w:t>options()</w:t>
      </w:r>
      <w:r w:rsidRPr="006524AA">
        <w:rPr>
          <w:rFonts w:ascii="Times New Roman" w:hAnsi="Times New Roman" w:cs="B Nazanin" w:hint="cs"/>
          <w:sz w:val="20"/>
          <w:szCs w:val="24"/>
          <w:rtl/>
          <w:lang w:bidi="fa-IR"/>
        </w:rPr>
        <w:t xml:space="preserve"> باشد.تابع </w:t>
      </w:r>
      <w:r w:rsidRPr="006524AA">
        <w:rPr>
          <w:rFonts w:ascii="Times New Roman" w:hAnsi="Times New Roman" w:cs="B Nazanin"/>
          <w:sz w:val="20"/>
          <w:szCs w:val="24"/>
          <w:lang w:bidi="fa-IR"/>
        </w:rPr>
        <w:t>options</w:t>
      </w:r>
      <w:r w:rsidRPr="006524AA">
        <w:rPr>
          <w:rFonts w:ascii="Times New Roman" w:hAnsi="Times New Roman" w:cs="B Nazanin" w:hint="cs"/>
          <w:sz w:val="20"/>
          <w:szCs w:val="24"/>
          <w:rtl/>
          <w:lang w:bidi="fa-IR"/>
        </w:rPr>
        <w:t xml:space="preserve"> با زيرروالهاي زير:</w:t>
      </w:r>
    </w:p>
    <w:p w:rsidR="004F79D7" w:rsidRPr="006524AA" w:rsidRDefault="004F79D7" w:rsidP="0053183A">
      <w:pPr>
        <w:pStyle w:val="ListParagraph"/>
        <w:numPr>
          <w:ilvl w:val="0"/>
          <w:numId w:val="41"/>
        </w:numPr>
        <w:bidi/>
        <w:jc w:val="both"/>
        <w:rPr>
          <w:rFonts w:ascii="Times New Roman" w:hAnsi="Times New Roman" w:cs="B Nazanin"/>
          <w:sz w:val="20"/>
          <w:szCs w:val="24"/>
          <w:lang w:bidi="fa-IR"/>
        </w:rPr>
      </w:pPr>
      <w:r w:rsidRPr="006524AA">
        <w:rPr>
          <w:rFonts w:ascii="Times New Roman" w:hAnsi="Times New Roman" w:cs="B Nazanin"/>
          <w:sz w:val="20"/>
          <w:lang w:bidi="fa-IR"/>
        </w:rPr>
        <w:t>Iopt</w:t>
      </w:r>
      <w:r w:rsidRPr="006524AA">
        <w:rPr>
          <w:rFonts w:ascii="Times New Roman" w:hAnsi="Times New Roman" w:cs="B Nazanin"/>
          <w:b/>
          <w:bCs/>
          <w:sz w:val="20"/>
          <w:lang w:bidi="fa-IR"/>
        </w:rPr>
        <w:t>(</w:t>
      </w:r>
      <w:r w:rsidRPr="006524AA">
        <w:rPr>
          <w:rFonts w:ascii="Times New Roman" w:hAnsi="Times New Roman" w:cs="B Nazanin"/>
          <w:sz w:val="20"/>
          <w:szCs w:val="24"/>
          <w:lang w:bidi="fa-IR"/>
        </w:rPr>
        <w:t>)</w:t>
      </w:r>
    </w:p>
    <w:p w:rsidR="004F79D7" w:rsidRPr="006524AA" w:rsidRDefault="004F79D7" w:rsidP="0053183A">
      <w:pPr>
        <w:pStyle w:val="ListParagraph"/>
        <w:numPr>
          <w:ilvl w:val="0"/>
          <w:numId w:val="41"/>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Fopt()</w:t>
      </w:r>
    </w:p>
    <w:p w:rsidR="004F79D7" w:rsidRPr="006524AA" w:rsidRDefault="004F79D7" w:rsidP="0053183A">
      <w:pPr>
        <w:pStyle w:val="ListParagraph"/>
        <w:numPr>
          <w:ilvl w:val="0"/>
          <w:numId w:val="41"/>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Input()</w:t>
      </w:r>
      <w:r w:rsidRPr="006524AA">
        <w:rPr>
          <w:rFonts w:ascii="Times New Roman" w:hAnsi="Times New Roman" w:cs="B Nazanin" w:hint="cs"/>
          <w:sz w:val="20"/>
          <w:szCs w:val="24"/>
          <w:rtl/>
          <w:lang w:bidi="fa-IR"/>
        </w:rPr>
        <w:t xml:space="preserve"> </w:t>
      </w:r>
    </w:p>
    <w:p w:rsidR="004F79D7" w:rsidRPr="006524AA" w:rsidRDefault="004F79D7" w:rsidP="0053183A">
      <w:pPr>
        <w:pStyle w:val="ListParagraph"/>
        <w:numPr>
          <w:ilvl w:val="0"/>
          <w:numId w:val="41"/>
        </w:numPr>
        <w:bidi/>
        <w:jc w:val="both"/>
        <w:rPr>
          <w:rFonts w:ascii="Times New Roman" w:hAnsi="Times New Roman" w:cs="B Nazanin"/>
          <w:sz w:val="20"/>
          <w:szCs w:val="24"/>
          <w:lang w:bidi="fa-IR"/>
        </w:rPr>
      </w:pPr>
      <w:r w:rsidRPr="006524AA">
        <w:rPr>
          <w:rFonts w:ascii="Times New Roman" w:hAnsi="Times New Roman" w:cs="B Nazanin"/>
          <w:sz w:val="20"/>
          <w:szCs w:val="24"/>
          <w:lang w:bidi="fa-IR"/>
        </w:rPr>
        <w:t>Finput()</w:t>
      </w:r>
    </w:p>
    <w:p w:rsidR="004F79D7" w:rsidRPr="006524AA" w:rsidRDefault="004F79D7" w:rsidP="00454BA0">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 xml:space="preserve">براي تنظيم اختياراتي كه از طريق توصيف و تحليل </w:t>
      </w:r>
      <w:r w:rsidRPr="006524AA">
        <w:rPr>
          <w:rFonts w:ascii="Times New Roman" w:hAnsi="Times New Roman" w:cs="B Nazanin"/>
          <w:sz w:val="20"/>
          <w:szCs w:val="24"/>
          <w:lang w:bidi="fa-IR"/>
        </w:rPr>
        <w:t>SRN</w:t>
      </w:r>
      <w:r w:rsidRPr="006524AA">
        <w:rPr>
          <w:rFonts w:ascii="Times New Roman" w:hAnsi="Times New Roman" w:cs="B Nazanin" w:hint="cs"/>
          <w:sz w:val="20"/>
          <w:szCs w:val="24"/>
          <w:rtl/>
          <w:lang w:bidi="fa-IR"/>
        </w:rPr>
        <w:t xml:space="preserve"> تأثير خواهد داشت ناميده مي</w:t>
      </w:r>
      <w:r w:rsidRPr="006524AA">
        <w:rPr>
          <w:rFonts w:ascii="Times New Roman" w:hAnsi="Times New Roman" w:cs="B Nazanin"/>
          <w:sz w:val="20"/>
          <w:szCs w:val="24"/>
          <w:lang w:bidi="fa-IR"/>
        </w:rPr>
        <w:softHyphen/>
      </w:r>
      <w:r w:rsidRPr="006524AA">
        <w:rPr>
          <w:rFonts w:ascii="Times New Roman" w:hAnsi="Times New Roman" w:cs="B Nazanin" w:hint="cs"/>
          <w:sz w:val="20"/>
          <w:szCs w:val="24"/>
          <w:rtl/>
          <w:lang w:bidi="fa-IR"/>
        </w:rPr>
        <w:t>شوند</w:t>
      </w:r>
      <w:r w:rsidRPr="006524AA">
        <w:rPr>
          <w:rFonts w:ascii="Times New Roman" w:hAnsi="Times New Roman" w:cs="B Nazanin"/>
          <w:sz w:val="20"/>
          <w:szCs w:val="24"/>
          <w:lang w:bidi="fa-IR"/>
        </w:rPr>
        <w:t>.</w:t>
      </w:r>
      <w:r w:rsidRPr="006524AA">
        <w:rPr>
          <w:rFonts w:ascii="Times New Roman" w:hAnsi="Times New Roman" w:cs="B Nazanin" w:hint="cs"/>
          <w:sz w:val="20"/>
          <w:szCs w:val="24"/>
          <w:rtl/>
          <w:lang w:bidi="fa-IR"/>
        </w:rPr>
        <w:t xml:space="preserve"> لیست های زیر  در </w:t>
      </w:r>
      <w:r w:rsidRPr="006524AA">
        <w:rPr>
          <w:rFonts w:ascii="Times New Roman" w:hAnsi="Times New Roman" w:cs="B Nazanin"/>
          <w:sz w:val="20"/>
          <w:szCs w:val="24"/>
          <w:lang w:bidi="fa-IR"/>
        </w:rPr>
        <w:t xml:space="preserve">Option </w:t>
      </w:r>
      <w:r w:rsidRPr="006524AA">
        <w:rPr>
          <w:rFonts w:ascii="Times New Roman" w:hAnsi="Times New Roman" w:cs="B Nazanin" w:hint="cs"/>
          <w:sz w:val="20"/>
          <w:szCs w:val="24"/>
          <w:rtl/>
          <w:lang w:bidi="fa-IR"/>
        </w:rPr>
        <w:t xml:space="preserve"> می آید. جدول های</w:t>
      </w:r>
      <w:r w:rsidR="00454BA0">
        <w:rPr>
          <w:rFonts w:ascii="Times New Roman" w:hAnsi="Times New Roman" w:cs="B Nazanin" w:hint="cs"/>
          <w:sz w:val="20"/>
          <w:szCs w:val="24"/>
          <w:rtl/>
          <w:lang w:bidi="fa-IR"/>
        </w:rPr>
        <w:t>7-1</w:t>
      </w:r>
      <w:r w:rsidRPr="006524AA">
        <w:rPr>
          <w:rFonts w:ascii="Times New Roman" w:hAnsi="Times New Roman" w:cs="B Nazanin" w:hint="cs"/>
          <w:sz w:val="20"/>
          <w:szCs w:val="24"/>
          <w:rtl/>
          <w:lang w:bidi="fa-IR"/>
        </w:rPr>
        <w:t xml:space="preserve"> تا </w:t>
      </w:r>
      <w:r w:rsidR="00454BA0">
        <w:rPr>
          <w:rFonts w:ascii="Times New Roman" w:hAnsi="Times New Roman" w:cs="B Nazanin" w:hint="cs"/>
          <w:sz w:val="20"/>
          <w:szCs w:val="24"/>
          <w:rtl/>
          <w:lang w:bidi="fa-IR"/>
        </w:rPr>
        <w:t xml:space="preserve">7-4 </w:t>
      </w:r>
      <w:r w:rsidRPr="006524AA">
        <w:rPr>
          <w:rFonts w:ascii="Times New Roman" w:hAnsi="Times New Roman" w:cs="B Nazanin" w:hint="cs"/>
          <w:sz w:val="20"/>
          <w:szCs w:val="24"/>
          <w:rtl/>
          <w:lang w:bidi="fa-IR"/>
        </w:rPr>
        <w:t>در زیر آمده است.</w:t>
      </w:r>
    </w:p>
    <w:p w:rsidR="004F79D7" w:rsidRPr="00454BA0" w:rsidRDefault="00454BA0" w:rsidP="00454BA0">
      <w:pPr>
        <w:pStyle w:val="Caption"/>
        <w:bidi/>
        <w:jc w:val="center"/>
        <w:rPr>
          <w:rFonts w:ascii="Times New Roman" w:hAnsi="Times New Roman" w:cs="B Nazanin"/>
          <w:color w:val="auto"/>
          <w:sz w:val="22"/>
          <w:szCs w:val="22"/>
          <w:rtl/>
          <w:lang w:bidi="fa-IR"/>
        </w:rPr>
      </w:pPr>
      <w:bookmarkStart w:id="978" w:name="_Toc272055007"/>
      <w:r w:rsidRPr="00454BA0">
        <w:rPr>
          <w:rFonts w:cs="B Nazanin" w:hint="eastAsia"/>
          <w:color w:val="auto"/>
          <w:sz w:val="22"/>
          <w:szCs w:val="22"/>
          <w:rtl/>
          <w:lang w:bidi="ar-SA"/>
        </w:rPr>
        <w:t>جدول</w:t>
      </w:r>
      <w:r w:rsidRPr="00454BA0">
        <w:rPr>
          <w:rFonts w:cs="B Nazanin"/>
          <w:color w:val="auto"/>
          <w:sz w:val="22"/>
          <w:szCs w:val="22"/>
          <w:rtl/>
          <w:lang w:bidi="ar-SA"/>
        </w:rPr>
        <w:t xml:space="preserve"> </w:t>
      </w:r>
      <w:r w:rsidR="002A4878">
        <w:rPr>
          <w:rFonts w:cs="B Nazanin"/>
          <w:color w:val="auto"/>
          <w:sz w:val="22"/>
          <w:szCs w:val="22"/>
          <w:rtl/>
          <w:lang w:bidi="ar-SA"/>
        </w:rPr>
        <w:fldChar w:fldCharType="begin"/>
      </w:r>
      <w:r>
        <w:rPr>
          <w:rFonts w:cs="B Nazanin"/>
          <w:color w:val="auto"/>
          <w:sz w:val="22"/>
          <w:szCs w:val="22"/>
          <w:rtl/>
          <w:lang w:bidi="ar-SA"/>
        </w:rPr>
        <w:instrText xml:space="preserve"> </w:instrText>
      </w:r>
      <w:r>
        <w:rPr>
          <w:rFonts w:cs="B Nazanin"/>
          <w:color w:val="auto"/>
          <w:sz w:val="22"/>
          <w:szCs w:val="22"/>
          <w:lang w:bidi="ar-SA"/>
        </w:rPr>
        <w:instrText>STYLEREF</w:instrText>
      </w:r>
      <w:r>
        <w:rPr>
          <w:rFonts w:cs="B Nazanin"/>
          <w:color w:val="auto"/>
          <w:sz w:val="22"/>
          <w:szCs w:val="22"/>
          <w:rtl/>
          <w:lang w:bidi="ar-SA"/>
        </w:rPr>
        <w:instrText xml:space="preserve"> 1 \</w:instrText>
      </w:r>
      <w:r>
        <w:rPr>
          <w:rFonts w:cs="B Nazanin"/>
          <w:color w:val="auto"/>
          <w:sz w:val="22"/>
          <w:szCs w:val="22"/>
          <w:lang w:bidi="ar-SA"/>
        </w:rPr>
        <w:instrText>s</w:instrText>
      </w:r>
      <w:r>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‏7</w:t>
      </w:r>
      <w:r w:rsidR="002A4878">
        <w:rPr>
          <w:rFonts w:cs="B Nazanin"/>
          <w:color w:val="auto"/>
          <w:sz w:val="22"/>
          <w:szCs w:val="22"/>
          <w:rtl/>
          <w:lang w:bidi="ar-SA"/>
        </w:rPr>
        <w:fldChar w:fldCharType="end"/>
      </w:r>
      <w:r>
        <w:rPr>
          <w:rFonts w:cs="B Nazanin"/>
          <w:color w:val="auto"/>
          <w:sz w:val="22"/>
          <w:szCs w:val="22"/>
          <w:rtl/>
          <w:lang w:bidi="ar-SA"/>
        </w:rPr>
        <w:noBreakHyphen/>
      </w:r>
      <w:r w:rsidR="002A4878">
        <w:rPr>
          <w:rFonts w:cs="B Nazanin"/>
          <w:color w:val="auto"/>
          <w:sz w:val="22"/>
          <w:szCs w:val="22"/>
          <w:rtl/>
          <w:lang w:bidi="ar-SA"/>
        </w:rPr>
        <w:fldChar w:fldCharType="begin"/>
      </w:r>
      <w:r>
        <w:rPr>
          <w:rFonts w:cs="B Nazanin"/>
          <w:color w:val="auto"/>
          <w:sz w:val="22"/>
          <w:szCs w:val="22"/>
          <w:rtl/>
          <w:lang w:bidi="ar-SA"/>
        </w:rPr>
        <w:instrText xml:space="preserve"> </w:instrText>
      </w:r>
      <w:r>
        <w:rPr>
          <w:rFonts w:cs="B Nazanin"/>
          <w:color w:val="auto"/>
          <w:sz w:val="22"/>
          <w:szCs w:val="22"/>
          <w:lang w:bidi="ar-SA"/>
        </w:rPr>
        <w:instrText>SEQ</w:instrText>
      </w:r>
      <w:r>
        <w:rPr>
          <w:rFonts w:cs="B Nazanin"/>
          <w:color w:val="auto"/>
          <w:sz w:val="22"/>
          <w:szCs w:val="22"/>
          <w:rtl/>
          <w:lang w:bidi="ar-SA"/>
        </w:rPr>
        <w:instrText xml:space="preserve"> جدول \* </w:instrText>
      </w:r>
      <w:r>
        <w:rPr>
          <w:rFonts w:cs="B Nazanin"/>
          <w:color w:val="auto"/>
          <w:sz w:val="22"/>
          <w:szCs w:val="22"/>
          <w:lang w:bidi="ar-SA"/>
        </w:rPr>
        <w:instrText>ARABIC \s 1</w:instrText>
      </w:r>
      <w:r>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w:t>
      </w:r>
      <w:r w:rsidR="002A4878">
        <w:rPr>
          <w:rFonts w:cs="B Nazanin"/>
          <w:color w:val="auto"/>
          <w:sz w:val="22"/>
          <w:szCs w:val="22"/>
          <w:rtl/>
          <w:lang w:bidi="ar-SA"/>
        </w:rPr>
        <w:fldChar w:fldCharType="end"/>
      </w:r>
      <w:r w:rsidR="004F79D7" w:rsidRPr="00454BA0">
        <w:rPr>
          <w:rFonts w:ascii="Times New Roman" w:hAnsi="Times New Roman" w:cs="B Nazanin" w:hint="cs"/>
          <w:color w:val="auto"/>
          <w:sz w:val="22"/>
          <w:szCs w:val="22"/>
          <w:rtl/>
          <w:lang w:bidi="fa-IR"/>
        </w:rPr>
        <w:t xml:space="preserve">: </w:t>
      </w:r>
      <w:r w:rsidR="004F79D7" w:rsidRPr="00454BA0">
        <w:rPr>
          <w:rFonts w:ascii="Times New Roman" w:hAnsi="Times New Roman" w:cs="B Nazanin"/>
          <w:color w:val="auto"/>
          <w:sz w:val="22"/>
          <w:szCs w:val="22"/>
          <w:rtl/>
          <w:lang w:bidi="fa-IR"/>
        </w:rPr>
        <w:t>گزینه</w:t>
      </w:r>
      <w:r w:rsidR="004F79D7" w:rsidRPr="00454BA0">
        <w:rPr>
          <w:rFonts w:ascii="Times New Roman" w:hAnsi="Times New Roman" w:cs="B Nazanin" w:hint="cs"/>
          <w:color w:val="auto"/>
          <w:sz w:val="22"/>
          <w:szCs w:val="22"/>
          <w:rtl/>
          <w:lang w:bidi="fa-IR"/>
        </w:rPr>
        <w:t xml:space="preserve"> </w:t>
      </w:r>
      <w:r w:rsidR="004F79D7" w:rsidRPr="00454BA0">
        <w:rPr>
          <w:rFonts w:ascii="Times New Roman" w:hAnsi="Times New Roman" w:cs="B Nazanin"/>
          <w:color w:val="auto"/>
          <w:sz w:val="22"/>
          <w:szCs w:val="22"/>
          <w:rtl/>
          <w:lang w:bidi="fa-IR"/>
        </w:rPr>
        <w:t>های موجود برای فایل</w:t>
      </w:r>
      <w:r w:rsidR="00404D81" w:rsidRPr="00454BA0">
        <w:rPr>
          <w:rFonts w:ascii="Times New Roman" w:hAnsi="Times New Roman" w:cs="B Nazanin" w:hint="cs"/>
          <w:color w:val="auto"/>
          <w:sz w:val="22"/>
          <w:szCs w:val="22"/>
          <w:rtl/>
          <w:lang w:bidi="fa-IR"/>
        </w:rPr>
        <w:softHyphen/>
      </w:r>
      <w:r w:rsidR="004F79D7" w:rsidRPr="00454BA0">
        <w:rPr>
          <w:rFonts w:ascii="Times New Roman" w:hAnsi="Times New Roman" w:cs="B Nazanin"/>
          <w:color w:val="auto"/>
          <w:sz w:val="22"/>
          <w:szCs w:val="22"/>
          <w:rtl/>
          <w:lang w:bidi="fa-IR"/>
        </w:rPr>
        <w:t>های میانی</w:t>
      </w:r>
      <w:bookmarkEnd w:id="978"/>
    </w:p>
    <w:tbl>
      <w:tblPr>
        <w:bidiVisual/>
        <w:tblW w:w="936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040"/>
        <w:gridCol w:w="2520"/>
      </w:tblGrid>
      <w:tr w:rsidR="004F79D7" w:rsidRPr="00741D58">
        <w:tc>
          <w:tcPr>
            <w:tcW w:w="1800" w:type="dxa"/>
          </w:tcPr>
          <w:p w:rsidR="004F79D7" w:rsidRPr="00741D58" w:rsidRDefault="004F79D7" w:rsidP="00741D58">
            <w:pPr>
              <w:bidi/>
              <w:spacing w:after="0" w:line="240" w:lineRule="auto"/>
              <w:ind w:right="-1054"/>
              <w:jc w:val="center"/>
              <w:rPr>
                <w:rFonts w:ascii="B Nazanin" w:hAnsi="Times New Roman" w:cs="B Nazanin"/>
                <w:sz w:val="20"/>
                <w:szCs w:val="20"/>
                <w:rtl/>
              </w:rPr>
            </w:pPr>
            <w:r w:rsidRPr="00741D58">
              <w:rPr>
                <w:rStyle w:val="shorttext"/>
                <w:rFonts w:ascii="Times New Roman" w:hAnsi="Times New Roman" w:cs="B Nazanin"/>
                <w:sz w:val="20"/>
                <w:szCs w:val="20"/>
                <w:rtl/>
                <w:lang w:bidi="ar-SA"/>
              </w:rPr>
              <w:t>پیش فرض</w:t>
            </w:r>
          </w:p>
        </w:tc>
        <w:tc>
          <w:tcPr>
            <w:tcW w:w="5040" w:type="dxa"/>
          </w:tcPr>
          <w:p w:rsidR="004F79D7" w:rsidRPr="00741D58" w:rsidRDefault="004F79D7" w:rsidP="00741D58">
            <w:pPr>
              <w:bidi/>
              <w:spacing w:after="0" w:line="240" w:lineRule="auto"/>
              <w:ind w:right="-1054"/>
              <w:jc w:val="center"/>
              <w:rPr>
                <w:rFonts w:ascii="B Nazanin" w:hAnsi="Times New Roman" w:cs="B Nazanin"/>
                <w:sz w:val="20"/>
                <w:szCs w:val="20"/>
                <w:rtl/>
              </w:rPr>
            </w:pPr>
            <w:r w:rsidRPr="00741D58">
              <w:rPr>
                <w:rStyle w:val="shorttext"/>
                <w:rFonts w:ascii="Times New Roman" w:hAnsi="Times New Roman" w:cs="B Nazanin"/>
                <w:sz w:val="20"/>
                <w:szCs w:val="20"/>
                <w:rtl/>
                <w:lang w:bidi="ar-SA"/>
              </w:rPr>
              <w:t>ارزش ها</w:t>
            </w:r>
          </w:p>
        </w:tc>
        <w:tc>
          <w:tcPr>
            <w:tcW w:w="2520" w:type="dxa"/>
          </w:tcPr>
          <w:p w:rsidR="004F79D7" w:rsidRPr="00741D58" w:rsidRDefault="004F79D7" w:rsidP="00741D58">
            <w:pPr>
              <w:bidi/>
              <w:spacing w:after="0" w:line="240" w:lineRule="auto"/>
              <w:ind w:right="-1054"/>
              <w:jc w:val="center"/>
              <w:rPr>
                <w:rFonts w:ascii="B Nazanin" w:hAnsi="Times New Roman" w:cs="B Nazanin"/>
                <w:sz w:val="20"/>
                <w:szCs w:val="20"/>
                <w:rtl/>
              </w:rPr>
            </w:pPr>
            <w:r w:rsidRPr="00741D58">
              <w:rPr>
                <w:rStyle w:val="shorttext"/>
                <w:rFonts w:ascii="Times New Roman" w:hAnsi="Times New Roman" w:cs="B Nazanin"/>
                <w:sz w:val="20"/>
                <w:szCs w:val="20"/>
                <w:rtl/>
                <w:lang w:bidi="ar-SA"/>
              </w:rPr>
              <w:t>نام</w:t>
            </w:r>
          </w:p>
        </w:tc>
      </w:tr>
      <w:tr w:rsidR="004F79D7" w:rsidRPr="00741D58">
        <w:tc>
          <w:tcPr>
            <w:tcW w:w="1800" w:type="dxa"/>
          </w:tcPr>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rPr>
                <w:rFonts w:ascii="B Nazanin" w:hAnsi="Times New Roman" w:cs="B Nazanin"/>
                <w:sz w:val="20"/>
                <w:szCs w:val="20"/>
                <w:rtl/>
              </w:rPr>
            </w:pPr>
            <w:r w:rsidRPr="00741D58">
              <w:rPr>
                <w:rFonts w:ascii="Times New Roman" w:hAnsi="Times New Roman" w:cs="B Nazanin"/>
                <w:sz w:val="20"/>
                <w:szCs w:val="20"/>
              </w:rPr>
              <w:t>VAL CANONIC</w:t>
            </w:r>
          </w:p>
          <w:p w:rsidR="004F79D7" w:rsidRPr="00741D58" w:rsidRDefault="004F79D7" w:rsidP="00741D58">
            <w:pPr>
              <w:spacing w:after="0" w:line="240" w:lineRule="auto"/>
              <w:rPr>
                <w:rFonts w:ascii="B Nazanin" w:hAnsi="Times New Roman" w:cs="B Nazanin"/>
                <w:sz w:val="20"/>
                <w:szCs w:val="20"/>
                <w:rtl/>
              </w:rPr>
            </w:pPr>
            <w:r w:rsidRPr="00741D58">
              <w:rPr>
                <w:rFonts w:ascii="Times New Roman" w:hAnsi="Times New Roman" w:cs="B Nazanin"/>
                <w:sz w:val="20"/>
                <w:szCs w:val="20"/>
              </w:rPr>
              <w:t>VAL YES</w:t>
            </w:r>
          </w:p>
          <w:p w:rsidR="004F79D7" w:rsidRPr="00741D58" w:rsidRDefault="004F79D7" w:rsidP="00741D58">
            <w:pPr>
              <w:spacing w:after="0" w:line="240" w:lineRule="auto"/>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rPr>
                <w:rFonts w:ascii="B Nazanin" w:hAnsi="Times New Roman" w:cs="B Nazanin"/>
                <w:sz w:val="20"/>
                <w:szCs w:val="20"/>
                <w:rtl/>
              </w:rPr>
            </w:pPr>
            <w:r w:rsidRPr="00741D58">
              <w:rPr>
                <w:rFonts w:ascii="Times New Roman" w:hAnsi="Times New Roman" w:cs="B Nazanin"/>
                <w:sz w:val="20"/>
                <w:szCs w:val="20"/>
              </w:rPr>
              <w:t>VAL FROMTO</w:t>
            </w:r>
          </w:p>
          <w:p w:rsidR="004F79D7" w:rsidRPr="00741D58" w:rsidRDefault="004F79D7" w:rsidP="00741D58">
            <w:pPr>
              <w:spacing w:after="0" w:line="240" w:lineRule="auto"/>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rPr>
                <w:rFonts w:ascii="B Nazanin" w:hAnsi="Times New Roman" w:cs="B Nazanin"/>
                <w:sz w:val="20"/>
                <w:szCs w:val="20"/>
                <w:rtl/>
              </w:rPr>
            </w:pPr>
            <w:r w:rsidRPr="00741D58">
              <w:rPr>
                <w:rFonts w:ascii="Times New Roman" w:hAnsi="Times New Roman" w:cs="B Nazanin"/>
                <w:sz w:val="20"/>
                <w:szCs w:val="20"/>
              </w:rPr>
              <w:t>VAL NO</w:t>
            </w:r>
          </w:p>
        </w:tc>
        <w:tc>
          <w:tcPr>
            <w:tcW w:w="5040" w:type="dxa"/>
          </w:tcPr>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VAL YES, VAL NO, VAL TAN</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VAL YES, 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CANONIC VAL LEXICAL VAL MATRIX</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FROMTO, VAL TOFROM</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 VAL NO</w:t>
            </w:r>
          </w:p>
        </w:tc>
        <w:tc>
          <w:tcPr>
            <w:tcW w:w="2520" w:type="dxa"/>
          </w:tcPr>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PR RSET</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IOP PR RGRAPH</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PR MARK ORDER</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PR MERG MARK</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PR FULL MARK</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USENAME</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PR MC</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PR DERMC</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PR MC ORDER</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PR PROB</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PR PROBDTMC</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IOP PR DOT</w:t>
            </w:r>
          </w:p>
        </w:tc>
      </w:tr>
    </w:tbl>
    <w:p w:rsidR="004F79D7" w:rsidRPr="00454BA0" w:rsidRDefault="00454BA0" w:rsidP="00454BA0">
      <w:pPr>
        <w:pStyle w:val="Caption"/>
        <w:bidi/>
        <w:jc w:val="center"/>
        <w:rPr>
          <w:rFonts w:ascii="Times New Roman" w:hAnsi="Times New Roman" w:cs="B Nazanin"/>
          <w:color w:val="auto"/>
          <w:sz w:val="22"/>
          <w:szCs w:val="22"/>
          <w:rtl/>
          <w:lang w:bidi="fa-IR"/>
        </w:rPr>
      </w:pPr>
      <w:bookmarkStart w:id="979" w:name="_Toc272055008"/>
      <w:r w:rsidRPr="00454BA0">
        <w:rPr>
          <w:rFonts w:ascii="Times New Roman" w:hAnsi="Times New Roman" w:cs="B Nazanin" w:hint="eastAsia"/>
          <w:color w:val="auto"/>
          <w:sz w:val="22"/>
          <w:szCs w:val="22"/>
          <w:rtl/>
          <w:lang w:bidi="fa-IR"/>
        </w:rPr>
        <w:t>جدول</w:t>
      </w:r>
      <w:r w:rsidRPr="00454BA0">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Pr>
          <w:rFonts w:ascii="Times New Roman" w:hAnsi="Times New Roman" w:cs="B Nazanin"/>
          <w:color w:val="auto"/>
          <w:sz w:val="22"/>
          <w:szCs w:val="22"/>
          <w:rtl/>
          <w:lang w:bidi="fa-IR"/>
        </w:rPr>
        <w:instrText xml:space="preserve"> </w:instrText>
      </w:r>
      <w:r>
        <w:rPr>
          <w:rFonts w:ascii="Times New Roman" w:hAnsi="Times New Roman" w:cs="B Nazanin"/>
          <w:color w:val="auto"/>
          <w:sz w:val="22"/>
          <w:szCs w:val="22"/>
          <w:lang w:bidi="fa-IR"/>
        </w:rPr>
        <w:instrText>STYLEREF</w:instrText>
      </w:r>
      <w:r>
        <w:rPr>
          <w:rFonts w:ascii="Times New Roman" w:hAnsi="Times New Roman" w:cs="B Nazanin"/>
          <w:color w:val="auto"/>
          <w:sz w:val="22"/>
          <w:szCs w:val="22"/>
          <w:rtl/>
          <w:lang w:bidi="fa-IR"/>
        </w:rPr>
        <w:instrText xml:space="preserve"> 1 \</w:instrText>
      </w:r>
      <w:r>
        <w:rPr>
          <w:rFonts w:ascii="Times New Roman" w:hAnsi="Times New Roman" w:cs="B Nazanin"/>
          <w:color w:val="auto"/>
          <w:sz w:val="22"/>
          <w:szCs w:val="22"/>
          <w:lang w:bidi="fa-IR"/>
        </w:rPr>
        <w:instrText>s</w:instrText>
      </w:r>
      <w:r>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‏7</w:t>
      </w:r>
      <w:r w:rsidR="002A4878">
        <w:rPr>
          <w:rFonts w:ascii="Times New Roman" w:hAnsi="Times New Roman" w:cs="B Nazanin"/>
          <w:color w:val="auto"/>
          <w:sz w:val="22"/>
          <w:szCs w:val="22"/>
          <w:rtl/>
          <w:lang w:bidi="fa-IR"/>
        </w:rPr>
        <w:fldChar w:fldCharType="end"/>
      </w:r>
      <w:r>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Pr>
          <w:rFonts w:ascii="Times New Roman" w:hAnsi="Times New Roman" w:cs="B Nazanin"/>
          <w:color w:val="auto"/>
          <w:sz w:val="22"/>
          <w:szCs w:val="22"/>
          <w:rtl/>
          <w:lang w:bidi="fa-IR"/>
        </w:rPr>
        <w:instrText xml:space="preserve"> </w:instrText>
      </w:r>
      <w:r>
        <w:rPr>
          <w:rFonts w:ascii="Times New Roman" w:hAnsi="Times New Roman" w:cs="B Nazanin"/>
          <w:color w:val="auto"/>
          <w:sz w:val="22"/>
          <w:szCs w:val="22"/>
          <w:lang w:bidi="fa-IR"/>
        </w:rPr>
        <w:instrText>SEQ</w:instrText>
      </w:r>
      <w:r>
        <w:rPr>
          <w:rFonts w:ascii="Times New Roman" w:hAnsi="Times New Roman" w:cs="B Nazanin"/>
          <w:color w:val="auto"/>
          <w:sz w:val="22"/>
          <w:szCs w:val="22"/>
          <w:rtl/>
          <w:lang w:bidi="fa-IR"/>
        </w:rPr>
        <w:instrText xml:space="preserve"> جدول \* </w:instrText>
      </w:r>
      <w:r>
        <w:rPr>
          <w:rFonts w:ascii="Times New Roman" w:hAnsi="Times New Roman" w:cs="B Nazanin"/>
          <w:color w:val="auto"/>
          <w:sz w:val="22"/>
          <w:szCs w:val="22"/>
          <w:lang w:bidi="fa-IR"/>
        </w:rPr>
        <w:instrText>ARABIC \s 1</w:instrText>
      </w:r>
      <w:r>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2</w:t>
      </w:r>
      <w:r w:rsidR="002A4878">
        <w:rPr>
          <w:rFonts w:ascii="Times New Roman" w:hAnsi="Times New Roman" w:cs="B Nazanin"/>
          <w:color w:val="auto"/>
          <w:sz w:val="22"/>
          <w:szCs w:val="22"/>
          <w:rtl/>
          <w:lang w:bidi="fa-IR"/>
        </w:rPr>
        <w:fldChar w:fldCharType="end"/>
      </w:r>
      <w:r w:rsidR="004F79D7" w:rsidRPr="00454BA0">
        <w:rPr>
          <w:rFonts w:ascii="Times New Roman" w:hAnsi="Times New Roman" w:cs="B Nazanin" w:hint="cs"/>
          <w:color w:val="auto"/>
          <w:sz w:val="22"/>
          <w:szCs w:val="22"/>
          <w:rtl/>
          <w:lang w:bidi="fa-IR"/>
        </w:rPr>
        <w:t xml:space="preserve">: </w:t>
      </w:r>
      <w:r w:rsidR="004F79D7" w:rsidRPr="00454BA0">
        <w:rPr>
          <w:rFonts w:ascii="Times New Roman" w:hAnsi="Times New Roman" w:cs="B Nazanin"/>
          <w:color w:val="auto"/>
          <w:sz w:val="22"/>
          <w:szCs w:val="22"/>
          <w:rtl/>
          <w:lang w:bidi="fa-IR"/>
        </w:rPr>
        <w:t xml:space="preserve">راه حل تحلیلی و عددی </w:t>
      </w:r>
      <w:r w:rsidR="004F79D7" w:rsidRPr="00454BA0">
        <w:rPr>
          <w:rFonts w:ascii="Times New Roman" w:hAnsi="Times New Roman" w:cs="B Nazanin"/>
          <w:color w:val="auto"/>
          <w:lang w:bidi="fa-IR"/>
        </w:rPr>
        <w:t>option</w:t>
      </w:r>
      <w:r w:rsidR="004F79D7" w:rsidRPr="00454BA0">
        <w:rPr>
          <w:rFonts w:ascii="Times New Roman" w:hAnsi="Times New Roman" w:cs="B Nazanin" w:hint="cs"/>
          <w:color w:val="auto"/>
          <w:rtl/>
          <w:lang w:bidi="fa-IR"/>
        </w:rPr>
        <w:t xml:space="preserve"> </w:t>
      </w:r>
      <w:r w:rsidR="004F79D7" w:rsidRPr="00454BA0">
        <w:rPr>
          <w:rFonts w:ascii="Times New Roman" w:hAnsi="Times New Roman" w:cs="B Nazanin" w:hint="cs"/>
          <w:color w:val="auto"/>
          <w:sz w:val="22"/>
          <w:szCs w:val="22"/>
          <w:rtl/>
          <w:lang w:bidi="fa-IR"/>
        </w:rPr>
        <w:t>های</w:t>
      </w:r>
      <w:r w:rsidR="004F79D7" w:rsidRPr="00454BA0">
        <w:rPr>
          <w:rFonts w:ascii="Times New Roman" w:hAnsi="Times New Roman" w:cs="B Nazanin"/>
          <w:color w:val="auto"/>
          <w:sz w:val="22"/>
          <w:szCs w:val="22"/>
          <w:rtl/>
          <w:lang w:bidi="fa-IR"/>
        </w:rPr>
        <w:t xml:space="preserve"> موجود</w:t>
      </w:r>
      <w:bookmarkEnd w:id="979"/>
    </w:p>
    <w:tbl>
      <w:tblPr>
        <w:bidiVisual/>
        <w:tblW w:w="936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040"/>
        <w:gridCol w:w="2520"/>
      </w:tblGrid>
      <w:tr w:rsidR="004F79D7" w:rsidRPr="00741D58">
        <w:tc>
          <w:tcPr>
            <w:tcW w:w="1800" w:type="dxa"/>
          </w:tcPr>
          <w:p w:rsidR="004F79D7" w:rsidRPr="00741D58" w:rsidRDefault="004F79D7" w:rsidP="00741D58">
            <w:pPr>
              <w:bidi/>
              <w:spacing w:after="0" w:line="240" w:lineRule="auto"/>
              <w:ind w:right="-1054"/>
              <w:jc w:val="center"/>
              <w:rPr>
                <w:rStyle w:val="shorttext"/>
                <w:rFonts w:ascii="B Nazanin" w:hAnsi="Times New Roman" w:cs="B Nazanin"/>
                <w:sz w:val="20"/>
                <w:szCs w:val="20"/>
                <w:rtl/>
              </w:rPr>
            </w:pPr>
            <w:r w:rsidRPr="00741D58">
              <w:rPr>
                <w:rStyle w:val="shorttext"/>
                <w:rFonts w:ascii="Times New Roman" w:hAnsi="Times New Roman" w:cs="B Nazanin"/>
                <w:sz w:val="20"/>
                <w:szCs w:val="20"/>
                <w:rtl/>
                <w:lang w:bidi="ar-SA"/>
              </w:rPr>
              <w:t>پیش فرض</w:t>
            </w:r>
          </w:p>
        </w:tc>
        <w:tc>
          <w:tcPr>
            <w:tcW w:w="5040" w:type="dxa"/>
          </w:tcPr>
          <w:p w:rsidR="004F79D7" w:rsidRPr="00741D58" w:rsidRDefault="004F79D7" w:rsidP="00741D58">
            <w:pPr>
              <w:bidi/>
              <w:spacing w:after="0" w:line="240" w:lineRule="auto"/>
              <w:ind w:right="-1054"/>
              <w:jc w:val="center"/>
              <w:rPr>
                <w:rStyle w:val="shorttext"/>
                <w:rFonts w:ascii="B Nazanin" w:hAnsi="Times New Roman" w:cs="B Nazanin"/>
                <w:sz w:val="20"/>
                <w:szCs w:val="20"/>
                <w:rtl/>
              </w:rPr>
            </w:pPr>
            <w:r w:rsidRPr="00741D58">
              <w:rPr>
                <w:rStyle w:val="shorttext"/>
                <w:rFonts w:ascii="Times New Roman" w:hAnsi="Times New Roman" w:cs="B Nazanin"/>
                <w:sz w:val="20"/>
                <w:szCs w:val="20"/>
                <w:rtl/>
                <w:lang w:bidi="ar-SA"/>
              </w:rPr>
              <w:t>ارزش ها</w:t>
            </w:r>
          </w:p>
        </w:tc>
        <w:tc>
          <w:tcPr>
            <w:tcW w:w="2520" w:type="dxa"/>
          </w:tcPr>
          <w:p w:rsidR="004F79D7" w:rsidRPr="00741D58" w:rsidRDefault="004F79D7" w:rsidP="00741D58">
            <w:pPr>
              <w:bidi/>
              <w:spacing w:after="0" w:line="240" w:lineRule="auto"/>
              <w:ind w:right="-1054"/>
              <w:jc w:val="center"/>
              <w:rPr>
                <w:rStyle w:val="shorttext"/>
                <w:rFonts w:ascii="B Nazanin" w:hAnsi="Times New Roman" w:cs="B Nazanin"/>
                <w:sz w:val="20"/>
                <w:szCs w:val="20"/>
                <w:rtl/>
              </w:rPr>
            </w:pPr>
            <w:r w:rsidRPr="00741D58">
              <w:rPr>
                <w:rStyle w:val="shorttext"/>
                <w:rFonts w:ascii="Times New Roman" w:hAnsi="Times New Roman" w:cs="B Nazanin"/>
                <w:sz w:val="20"/>
                <w:szCs w:val="20"/>
                <w:rtl/>
                <w:lang w:bidi="ar-SA"/>
              </w:rPr>
              <w:t>نام</w:t>
            </w:r>
          </w:p>
        </w:tc>
      </w:tr>
      <w:tr w:rsidR="004F79D7" w:rsidRPr="00741D58">
        <w:trPr>
          <w:trHeight w:val="2094"/>
        </w:trPr>
        <w:tc>
          <w:tcPr>
            <w:tcW w:w="1800" w:type="dxa"/>
          </w:tcPr>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CTMC</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SSSOR</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0.25</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FOXUNIF</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2000</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0.000001</w:t>
            </w:r>
          </w:p>
        </w:tc>
        <w:tc>
          <w:tcPr>
            <w:tcW w:w="5040" w:type="dxa"/>
          </w:tcPr>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VAL CTMC, VAL DTMC</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SSSOR, VAL GASEI, VAL POWER</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non-negative double</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TSUNIF, VAL FOXUNIF</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non-negative int</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non-negative double</w:t>
            </w:r>
          </w:p>
        </w:tc>
        <w:tc>
          <w:tcPr>
            <w:tcW w:w="2520" w:type="dxa"/>
          </w:tcPr>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IOP MC</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IOP SSMETHOD</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SSDETECT</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FOP SSPRES</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TSMETHOD</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CUMULATIVE</w:t>
            </w:r>
          </w:p>
          <w:p w:rsidR="004F79D7" w:rsidRPr="00741D58" w:rsidRDefault="004F79D7" w:rsidP="00741D58">
            <w:pPr>
              <w:spacing w:after="0" w:line="240" w:lineRule="auto"/>
              <w:ind w:right="-1054"/>
              <w:rPr>
                <w:rFonts w:ascii="Times New Roman" w:hAnsi="Times New Roman" w:cs="B Nazanin"/>
                <w:sz w:val="20"/>
                <w:szCs w:val="20"/>
              </w:rPr>
            </w:pPr>
            <w:r w:rsidRPr="00741D58">
              <w:rPr>
                <w:rFonts w:ascii="Times New Roman" w:hAnsi="Times New Roman" w:cs="B Nazanin"/>
                <w:sz w:val="20"/>
                <w:szCs w:val="20"/>
              </w:rPr>
              <w:t>IOP SENSITIVITY</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IOP ITERATIONS</w:t>
            </w:r>
          </w:p>
          <w:p w:rsidR="004F79D7" w:rsidRPr="00741D58" w:rsidRDefault="004F79D7" w:rsidP="00741D58">
            <w:pPr>
              <w:spacing w:after="0" w:line="240" w:lineRule="auto"/>
              <w:ind w:right="-1054"/>
              <w:rPr>
                <w:rFonts w:ascii="B Nazanin" w:hAnsi="Times New Roman" w:cs="B Nazanin"/>
                <w:sz w:val="20"/>
                <w:szCs w:val="20"/>
                <w:rtl/>
              </w:rPr>
            </w:pPr>
            <w:r w:rsidRPr="00741D58">
              <w:rPr>
                <w:rFonts w:ascii="Times New Roman" w:hAnsi="Times New Roman" w:cs="B Nazanin"/>
                <w:sz w:val="20"/>
                <w:szCs w:val="20"/>
              </w:rPr>
              <w:t>FOP PRECISION</w:t>
            </w:r>
          </w:p>
          <w:p w:rsidR="004F79D7" w:rsidRPr="00741D58" w:rsidRDefault="004F79D7" w:rsidP="00741D58">
            <w:pPr>
              <w:spacing w:after="0" w:line="240" w:lineRule="auto"/>
              <w:ind w:right="-1054"/>
              <w:rPr>
                <w:rFonts w:ascii="B Nazanin" w:hAnsi="Times New Roman" w:cs="B Nazanin"/>
                <w:sz w:val="20"/>
                <w:szCs w:val="20"/>
                <w:rtl/>
              </w:rPr>
            </w:pPr>
          </w:p>
        </w:tc>
      </w:tr>
    </w:tbl>
    <w:p w:rsidR="004F79D7" w:rsidRPr="00454BA0" w:rsidRDefault="00454BA0" w:rsidP="00454BA0">
      <w:pPr>
        <w:pStyle w:val="Caption"/>
        <w:bidi/>
        <w:jc w:val="center"/>
        <w:rPr>
          <w:rFonts w:ascii="Times New Roman" w:hAnsi="Times New Roman" w:cs="B Nazanin"/>
          <w:color w:val="auto"/>
          <w:sz w:val="22"/>
          <w:szCs w:val="22"/>
          <w:rtl/>
          <w:lang w:bidi="fa-IR"/>
        </w:rPr>
      </w:pPr>
      <w:bookmarkStart w:id="980" w:name="_Toc272055009"/>
      <w:r w:rsidRPr="00454BA0">
        <w:rPr>
          <w:rFonts w:ascii="Times New Roman" w:hAnsi="Times New Roman" w:cs="B Nazanin" w:hint="eastAsia"/>
          <w:color w:val="auto"/>
          <w:sz w:val="22"/>
          <w:szCs w:val="22"/>
          <w:rtl/>
          <w:lang w:bidi="fa-IR"/>
        </w:rPr>
        <w:t>جدول</w:t>
      </w:r>
      <w:r w:rsidRPr="00454BA0">
        <w:rPr>
          <w:rFonts w:ascii="Times New Roman" w:hAnsi="Times New Roman" w:cs="B Nazanin"/>
          <w:color w:val="auto"/>
          <w:sz w:val="22"/>
          <w:szCs w:val="22"/>
          <w:rtl/>
          <w:lang w:bidi="fa-IR"/>
        </w:rPr>
        <w:t xml:space="preserve"> </w:t>
      </w:r>
      <w:r w:rsidR="002A4878">
        <w:rPr>
          <w:rFonts w:ascii="Times New Roman" w:hAnsi="Times New Roman" w:cs="B Nazanin"/>
          <w:color w:val="auto"/>
          <w:sz w:val="22"/>
          <w:szCs w:val="22"/>
          <w:rtl/>
          <w:lang w:bidi="fa-IR"/>
        </w:rPr>
        <w:fldChar w:fldCharType="begin"/>
      </w:r>
      <w:r>
        <w:rPr>
          <w:rFonts w:ascii="Times New Roman" w:hAnsi="Times New Roman" w:cs="B Nazanin"/>
          <w:color w:val="auto"/>
          <w:sz w:val="22"/>
          <w:szCs w:val="22"/>
          <w:rtl/>
          <w:lang w:bidi="fa-IR"/>
        </w:rPr>
        <w:instrText xml:space="preserve"> </w:instrText>
      </w:r>
      <w:r>
        <w:rPr>
          <w:rFonts w:ascii="Times New Roman" w:hAnsi="Times New Roman" w:cs="B Nazanin"/>
          <w:color w:val="auto"/>
          <w:sz w:val="22"/>
          <w:szCs w:val="22"/>
          <w:lang w:bidi="fa-IR"/>
        </w:rPr>
        <w:instrText>STYLEREF</w:instrText>
      </w:r>
      <w:r>
        <w:rPr>
          <w:rFonts w:ascii="Times New Roman" w:hAnsi="Times New Roman" w:cs="B Nazanin"/>
          <w:color w:val="auto"/>
          <w:sz w:val="22"/>
          <w:szCs w:val="22"/>
          <w:rtl/>
          <w:lang w:bidi="fa-IR"/>
        </w:rPr>
        <w:instrText xml:space="preserve"> 1 \</w:instrText>
      </w:r>
      <w:r>
        <w:rPr>
          <w:rFonts w:ascii="Times New Roman" w:hAnsi="Times New Roman" w:cs="B Nazanin"/>
          <w:color w:val="auto"/>
          <w:sz w:val="22"/>
          <w:szCs w:val="22"/>
          <w:lang w:bidi="fa-IR"/>
        </w:rPr>
        <w:instrText>s</w:instrText>
      </w:r>
      <w:r>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‏7</w:t>
      </w:r>
      <w:r w:rsidR="002A4878">
        <w:rPr>
          <w:rFonts w:ascii="Times New Roman" w:hAnsi="Times New Roman" w:cs="B Nazanin"/>
          <w:color w:val="auto"/>
          <w:sz w:val="22"/>
          <w:szCs w:val="22"/>
          <w:rtl/>
          <w:lang w:bidi="fa-IR"/>
        </w:rPr>
        <w:fldChar w:fldCharType="end"/>
      </w:r>
      <w:r>
        <w:rPr>
          <w:rFonts w:ascii="Times New Roman" w:hAnsi="Times New Roman" w:cs="B Nazanin"/>
          <w:color w:val="auto"/>
          <w:sz w:val="22"/>
          <w:szCs w:val="22"/>
          <w:rtl/>
          <w:lang w:bidi="fa-IR"/>
        </w:rPr>
        <w:noBreakHyphen/>
      </w:r>
      <w:r w:rsidR="002A4878">
        <w:rPr>
          <w:rFonts w:ascii="Times New Roman" w:hAnsi="Times New Roman" w:cs="B Nazanin"/>
          <w:color w:val="auto"/>
          <w:sz w:val="22"/>
          <w:szCs w:val="22"/>
          <w:rtl/>
          <w:lang w:bidi="fa-IR"/>
        </w:rPr>
        <w:fldChar w:fldCharType="begin"/>
      </w:r>
      <w:r>
        <w:rPr>
          <w:rFonts w:ascii="Times New Roman" w:hAnsi="Times New Roman" w:cs="B Nazanin"/>
          <w:color w:val="auto"/>
          <w:sz w:val="22"/>
          <w:szCs w:val="22"/>
          <w:rtl/>
          <w:lang w:bidi="fa-IR"/>
        </w:rPr>
        <w:instrText xml:space="preserve"> </w:instrText>
      </w:r>
      <w:r>
        <w:rPr>
          <w:rFonts w:ascii="Times New Roman" w:hAnsi="Times New Roman" w:cs="B Nazanin"/>
          <w:color w:val="auto"/>
          <w:sz w:val="22"/>
          <w:szCs w:val="22"/>
          <w:lang w:bidi="fa-IR"/>
        </w:rPr>
        <w:instrText>SEQ</w:instrText>
      </w:r>
      <w:r>
        <w:rPr>
          <w:rFonts w:ascii="Times New Roman" w:hAnsi="Times New Roman" w:cs="B Nazanin"/>
          <w:color w:val="auto"/>
          <w:sz w:val="22"/>
          <w:szCs w:val="22"/>
          <w:rtl/>
          <w:lang w:bidi="fa-IR"/>
        </w:rPr>
        <w:instrText xml:space="preserve"> جدول \* </w:instrText>
      </w:r>
      <w:r>
        <w:rPr>
          <w:rFonts w:ascii="Times New Roman" w:hAnsi="Times New Roman" w:cs="B Nazanin"/>
          <w:color w:val="auto"/>
          <w:sz w:val="22"/>
          <w:szCs w:val="22"/>
          <w:lang w:bidi="fa-IR"/>
        </w:rPr>
        <w:instrText>ARABIC \s 1</w:instrText>
      </w:r>
      <w:r>
        <w:rPr>
          <w:rFonts w:ascii="Times New Roman" w:hAnsi="Times New Roman" w:cs="B Nazanin"/>
          <w:color w:val="auto"/>
          <w:sz w:val="22"/>
          <w:szCs w:val="22"/>
          <w:rtl/>
          <w:lang w:bidi="fa-IR"/>
        </w:rPr>
        <w:instrText xml:space="preserve"> </w:instrText>
      </w:r>
      <w:r w:rsidR="002A4878">
        <w:rPr>
          <w:rFonts w:ascii="Times New Roman" w:hAnsi="Times New Roman" w:cs="B Nazanin"/>
          <w:color w:val="auto"/>
          <w:sz w:val="22"/>
          <w:szCs w:val="22"/>
          <w:rtl/>
          <w:lang w:bidi="fa-IR"/>
        </w:rPr>
        <w:fldChar w:fldCharType="separate"/>
      </w:r>
      <w:r w:rsidR="00D049C4">
        <w:rPr>
          <w:rFonts w:ascii="Times New Roman" w:hAnsi="Times New Roman" w:cs="B Nazanin"/>
          <w:noProof/>
          <w:color w:val="auto"/>
          <w:sz w:val="22"/>
          <w:szCs w:val="22"/>
          <w:rtl/>
          <w:lang w:bidi="fa-IR"/>
        </w:rPr>
        <w:t>3</w:t>
      </w:r>
      <w:r w:rsidR="002A4878">
        <w:rPr>
          <w:rFonts w:ascii="Times New Roman" w:hAnsi="Times New Roman" w:cs="B Nazanin"/>
          <w:color w:val="auto"/>
          <w:sz w:val="22"/>
          <w:szCs w:val="22"/>
          <w:rtl/>
          <w:lang w:bidi="fa-IR"/>
        </w:rPr>
        <w:fldChar w:fldCharType="end"/>
      </w:r>
      <w:r w:rsidR="004F79D7" w:rsidRPr="00454BA0">
        <w:rPr>
          <w:rFonts w:ascii="Times New Roman" w:hAnsi="Times New Roman" w:cs="B Nazanin" w:hint="cs"/>
          <w:color w:val="auto"/>
          <w:sz w:val="22"/>
          <w:szCs w:val="22"/>
          <w:rtl/>
          <w:lang w:bidi="fa-IR"/>
        </w:rPr>
        <w:t xml:space="preserve">: </w:t>
      </w:r>
      <w:r w:rsidR="004F79D7" w:rsidRPr="00454BA0">
        <w:rPr>
          <w:rFonts w:ascii="Times New Roman" w:hAnsi="Times New Roman" w:cs="B Nazanin"/>
          <w:color w:val="auto"/>
          <w:lang w:bidi="fa-IR"/>
        </w:rPr>
        <w:t>Option</w:t>
      </w:r>
      <w:r w:rsidR="004F79D7" w:rsidRPr="00454BA0">
        <w:rPr>
          <w:rFonts w:ascii="Times New Roman" w:hAnsi="Times New Roman" w:cs="B Nazanin" w:hint="cs"/>
          <w:color w:val="auto"/>
          <w:rtl/>
          <w:lang w:bidi="fa-IR"/>
        </w:rPr>
        <w:t xml:space="preserve"> </w:t>
      </w:r>
      <w:r w:rsidR="004F79D7" w:rsidRPr="00454BA0">
        <w:rPr>
          <w:rFonts w:ascii="Times New Roman" w:hAnsi="Times New Roman" w:cs="B Nazanin" w:hint="cs"/>
          <w:color w:val="auto"/>
          <w:sz w:val="22"/>
          <w:szCs w:val="22"/>
          <w:rtl/>
          <w:lang w:bidi="fa-IR"/>
        </w:rPr>
        <w:t>های شب</w:t>
      </w:r>
      <w:r w:rsidR="00404D81" w:rsidRPr="00454BA0">
        <w:rPr>
          <w:rFonts w:ascii="Times New Roman" w:hAnsi="Times New Roman" w:cs="B Nazanin" w:hint="cs"/>
          <w:color w:val="auto"/>
          <w:sz w:val="22"/>
          <w:szCs w:val="22"/>
          <w:rtl/>
          <w:lang w:bidi="fa-IR"/>
        </w:rPr>
        <w:t>ی</w:t>
      </w:r>
      <w:r w:rsidR="004F79D7" w:rsidRPr="00454BA0">
        <w:rPr>
          <w:rFonts w:ascii="Times New Roman" w:hAnsi="Times New Roman" w:cs="B Nazanin" w:hint="cs"/>
          <w:color w:val="auto"/>
          <w:sz w:val="22"/>
          <w:szCs w:val="22"/>
          <w:rtl/>
          <w:lang w:bidi="fa-IR"/>
        </w:rPr>
        <w:t>ه</w:t>
      </w:r>
      <w:r w:rsidR="00404D81" w:rsidRPr="00454BA0">
        <w:rPr>
          <w:rFonts w:ascii="Times New Roman" w:hAnsi="Times New Roman" w:cs="B Nazanin"/>
          <w:color w:val="auto"/>
          <w:sz w:val="22"/>
          <w:szCs w:val="22"/>
          <w:rtl/>
          <w:lang w:bidi="fa-IR"/>
        </w:rPr>
        <w:softHyphen/>
      </w:r>
      <w:r w:rsidR="004F79D7" w:rsidRPr="00454BA0">
        <w:rPr>
          <w:rFonts w:ascii="Times New Roman" w:hAnsi="Times New Roman" w:cs="B Nazanin" w:hint="cs"/>
          <w:color w:val="auto"/>
          <w:sz w:val="22"/>
          <w:szCs w:val="22"/>
          <w:rtl/>
          <w:lang w:bidi="fa-IR"/>
        </w:rPr>
        <w:t>ساز موجود</w:t>
      </w:r>
      <w:bookmarkEnd w:id="980"/>
    </w:p>
    <w:tbl>
      <w:tblPr>
        <w:bidiVisual/>
        <w:tblW w:w="936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420"/>
      </w:tblGrid>
      <w:tr w:rsidR="004F79D7" w:rsidRPr="00741D58">
        <w:trPr>
          <w:trHeight w:val="181"/>
        </w:trPr>
        <w:tc>
          <w:tcPr>
            <w:tcW w:w="5940" w:type="dxa"/>
          </w:tcPr>
          <w:p w:rsidR="004F79D7" w:rsidRPr="00741D58" w:rsidRDefault="004F79D7" w:rsidP="00741D58">
            <w:pPr>
              <w:bidi/>
              <w:spacing w:after="0" w:line="240" w:lineRule="auto"/>
              <w:ind w:right="-1054"/>
              <w:jc w:val="center"/>
              <w:rPr>
                <w:rFonts w:ascii="B Nazanin" w:hAnsi="Times New Roman" w:cs="B Nazanin"/>
                <w:sz w:val="20"/>
                <w:szCs w:val="20"/>
                <w:rtl/>
              </w:rPr>
            </w:pPr>
            <w:r w:rsidRPr="00741D58">
              <w:rPr>
                <w:rStyle w:val="shorttext"/>
                <w:rFonts w:ascii="Times New Roman" w:hAnsi="Times New Roman" w:cs="B Nazanin"/>
                <w:sz w:val="20"/>
                <w:szCs w:val="20"/>
                <w:rtl/>
                <w:lang w:bidi="ar-SA"/>
              </w:rPr>
              <w:t>ارزش ها</w:t>
            </w:r>
          </w:p>
        </w:tc>
        <w:tc>
          <w:tcPr>
            <w:tcW w:w="3420" w:type="dxa"/>
          </w:tcPr>
          <w:p w:rsidR="004F79D7" w:rsidRPr="00741D58" w:rsidRDefault="004F79D7" w:rsidP="00741D58">
            <w:pPr>
              <w:bidi/>
              <w:spacing w:after="0" w:line="240" w:lineRule="auto"/>
              <w:ind w:right="-1054"/>
              <w:jc w:val="center"/>
              <w:rPr>
                <w:rFonts w:ascii="B Nazanin" w:hAnsi="Times New Roman" w:cs="B Nazanin"/>
                <w:sz w:val="20"/>
                <w:szCs w:val="20"/>
                <w:rtl/>
              </w:rPr>
            </w:pPr>
            <w:r w:rsidRPr="00741D58">
              <w:rPr>
                <w:rStyle w:val="shorttext"/>
                <w:rFonts w:ascii="Times New Roman" w:hAnsi="Times New Roman" w:cs="B Nazanin"/>
                <w:sz w:val="20"/>
                <w:szCs w:val="20"/>
                <w:rtl/>
                <w:lang w:bidi="ar-SA"/>
              </w:rPr>
              <w:t>نام</w:t>
            </w:r>
          </w:p>
        </w:tc>
      </w:tr>
      <w:tr w:rsidR="004F79D7" w:rsidRPr="00741D58">
        <w:trPr>
          <w:trHeight w:val="387"/>
        </w:trPr>
        <w:tc>
          <w:tcPr>
            <w:tcW w:w="5940" w:type="dxa"/>
          </w:tcPr>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non-negative int</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REPL, VAL BATCH, VAL RESTART VAL SPLIT, VAL IS, VA</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non-negative int</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lastRenderedPageBreak/>
              <w:t>VAL YES, 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 xml:space="preserve">non-negative </w:t>
            </w:r>
            <w:r w:rsidRPr="00741D58">
              <w:rPr>
                <w:rFonts w:ascii="Times New Roman" w:hAnsi="Times New Roman" w:cs="B Nazanin"/>
                <w:b/>
                <w:bCs/>
                <w:sz w:val="20"/>
                <w:szCs w:val="20"/>
              </w:rPr>
              <w:t>double</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 xml:space="preserve">non-negative </w:t>
            </w:r>
            <w:r w:rsidRPr="00741D58">
              <w:rPr>
                <w:rFonts w:ascii="Times New Roman" w:hAnsi="Times New Roman" w:cs="B Nazanin"/>
                <w:b/>
                <w:bCs/>
                <w:sz w:val="20"/>
                <w:szCs w:val="20"/>
              </w:rPr>
              <w:t>double</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 xml:space="preserve">non-negative </w:t>
            </w:r>
            <w:r w:rsidRPr="00741D58">
              <w:rPr>
                <w:rFonts w:ascii="Times New Roman" w:hAnsi="Times New Roman" w:cs="B Nazanin"/>
                <w:b/>
                <w:bCs/>
                <w:sz w:val="20"/>
                <w:szCs w:val="20"/>
              </w:rPr>
              <w:t>double</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 xml:space="preserve">non-negative </w:t>
            </w:r>
            <w:r w:rsidRPr="00741D58">
              <w:rPr>
                <w:rFonts w:ascii="Times New Roman" w:hAnsi="Times New Roman" w:cs="B Nazanin"/>
                <w:b/>
                <w:bCs/>
                <w:sz w:val="20"/>
                <w:szCs w:val="20"/>
              </w:rPr>
              <w:t>double</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 xml:space="preserve">non-negative </w:t>
            </w:r>
            <w:r w:rsidRPr="00741D58">
              <w:rPr>
                <w:rFonts w:ascii="Times New Roman" w:hAnsi="Times New Roman" w:cs="B Nazanin"/>
                <w:b/>
                <w:bCs/>
                <w:sz w:val="20"/>
                <w:szCs w:val="20"/>
              </w:rPr>
              <w:t>double</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 xml:space="preserve">non-negative </w:t>
            </w:r>
            <w:r w:rsidRPr="00741D58">
              <w:rPr>
                <w:rFonts w:ascii="Times New Roman" w:hAnsi="Times New Roman" w:cs="B Nazanin"/>
                <w:b/>
                <w:bCs/>
                <w:sz w:val="20"/>
                <w:szCs w:val="20"/>
              </w:rPr>
              <w:t>double</w:t>
            </w:r>
          </w:p>
        </w:tc>
        <w:tc>
          <w:tcPr>
            <w:tcW w:w="3420" w:type="dxa"/>
          </w:tcPr>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lastRenderedPageBreak/>
              <w:t>IOP SIMULATION</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SIM RUNS</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SIM RUNMETHOD</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SIM SEED</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SIM CUMULATIVE</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lastRenderedPageBreak/>
              <w:t>IOP SIM STD REPORT</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SPLIT LEVEL DOWN</w:t>
            </w:r>
          </w:p>
          <w:p w:rsidR="004F79D7" w:rsidRPr="00741D58" w:rsidRDefault="004F79D7" w:rsidP="00741D58">
            <w:pPr>
              <w:spacing w:after="0" w:line="240" w:lineRule="auto"/>
              <w:ind w:left="720" w:right="-1054" w:hanging="720"/>
              <w:rPr>
                <w:rFonts w:ascii="Times New Roman" w:hAnsi="Times New Roman" w:cs="B Nazanin"/>
                <w:sz w:val="20"/>
                <w:szCs w:val="20"/>
              </w:rPr>
            </w:pPr>
            <w:r w:rsidRPr="00741D58">
              <w:rPr>
                <w:rFonts w:ascii="Times New Roman" w:hAnsi="Times New Roman" w:cs="B Nazanin"/>
                <w:sz w:val="20"/>
                <w:szCs w:val="20"/>
              </w:rPr>
              <w:t>IOP SPLIT PRESIM</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SPLIT NUMBER</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SPLIT RESTART FINISH</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SPLIT PRESIM RUNS</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FOP SIM LENGTH</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FOP SIM CONFIDENCE</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FOP SIM ERROR</w:t>
            </w:r>
          </w:p>
        </w:tc>
      </w:tr>
    </w:tbl>
    <w:p w:rsidR="004F79D7" w:rsidRPr="00454BA0" w:rsidRDefault="00454BA0" w:rsidP="00454BA0">
      <w:pPr>
        <w:pStyle w:val="Caption"/>
        <w:bidi/>
        <w:jc w:val="center"/>
        <w:rPr>
          <w:rFonts w:ascii="B Nazanin" w:hAnsi="Times New Roman" w:cs="B Nazanin"/>
          <w:color w:val="auto"/>
          <w:sz w:val="22"/>
          <w:szCs w:val="22"/>
          <w:rtl/>
        </w:rPr>
      </w:pPr>
      <w:bookmarkStart w:id="981" w:name="_Toc272055010"/>
      <w:r w:rsidRPr="00454BA0">
        <w:rPr>
          <w:rFonts w:cs="B Nazanin" w:hint="eastAsia"/>
          <w:color w:val="auto"/>
          <w:sz w:val="22"/>
          <w:szCs w:val="22"/>
          <w:rtl/>
          <w:lang w:bidi="ar-SA"/>
        </w:rPr>
        <w:lastRenderedPageBreak/>
        <w:t>جدول</w:t>
      </w:r>
      <w:r w:rsidRPr="00454BA0">
        <w:rPr>
          <w:rFonts w:cs="B Nazanin"/>
          <w:color w:val="auto"/>
          <w:sz w:val="22"/>
          <w:szCs w:val="22"/>
          <w:rtl/>
          <w:lang w:bidi="ar-SA"/>
        </w:rPr>
        <w:t xml:space="preserve"> </w:t>
      </w:r>
      <w:r w:rsidR="002A4878" w:rsidRPr="00454BA0">
        <w:rPr>
          <w:rFonts w:cs="B Nazanin"/>
          <w:color w:val="auto"/>
          <w:sz w:val="22"/>
          <w:szCs w:val="22"/>
          <w:rtl/>
          <w:lang w:bidi="ar-SA"/>
        </w:rPr>
        <w:fldChar w:fldCharType="begin"/>
      </w:r>
      <w:r w:rsidRPr="00454BA0">
        <w:rPr>
          <w:rFonts w:cs="B Nazanin"/>
          <w:color w:val="auto"/>
          <w:sz w:val="22"/>
          <w:szCs w:val="22"/>
          <w:rtl/>
          <w:lang w:bidi="ar-SA"/>
        </w:rPr>
        <w:instrText xml:space="preserve"> </w:instrText>
      </w:r>
      <w:r w:rsidRPr="00454BA0">
        <w:rPr>
          <w:rFonts w:cs="B Nazanin"/>
          <w:color w:val="auto"/>
          <w:sz w:val="22"/>
          <w:szCs w:val="22"/>
          <w:lang w:bidi="ar-SA"/>
        </w:rPr>
        <w:instrText>STYLEREF</w:instrText>
      </w:r>
      <w:r w:rsidRPr="00454BA0">
        <w:rPr>
          <w:rFonts w:cs="B Nazanin"/>
          <w:color w:val="auto"/>
          <w:sz w:val="22"/>
          <w:szCs w:val="22"/>
          <w:rtl/>
          <w:lang w:bidi="ar-SA"/>
        </w:rPr>
        <w:instrText xml:space="preserve"> 1 \</w:instrText>
      </w:r>
      <w:r w:rsidRPr="00454BA0">
        <w:rPr>
          <w:rFonts w:cs="B Nazanin"/>
          <w:color w:val="auto"/>
          <w:sz w:val="22"/>
          <w:szCs w:val="22"/>
          <w:lang w:bidi="ar-SA"/>
        </w:rPr>
        <w:instrText>s</w:instrText>
      </w:r>
      <w:r w:rsidRPr="00454BA0">
        <w:rPr>
          <w:rFonts w:cs="B Nazanin"/>
          <w:color w:val="auto"/>
          <w:sz w:val="22"/>
          <w:szCs w:val="22"/>
          <w:rtl/>
          <w:lang w:bidi="ar-SA"/>
        </w:rPr>
        <w:instrText xml:space="preserve"> </w:instrText>
      </w:r>
      <w:r w:rsidR="002A4878" w:rsidRPr="00454BA0">
        <w:rPr>
          <w:rFonts w:cs="B Nazanin"/>
          <w:color w:val="auto"/>
          <w:sz w:val="22"/>
          <w:szCs w:val="22"/>
          <w:rtl/>
          <w:lang w:bidi="ar-SA"/>
        </w:rPr>
        <w:fldChar w:fldCharType="separate"/>
      </w:r>
      <w:r w:rsidR="00D049C4">
        <w:rPr>
          <w:rFonts w:cs="B Nazanin"/>
          <w:noProof/>
          <w:color w:val="auto"/>
          <w:sz w:val="22"/>
          <w:szCs w:val="22"/>
          <w:rtl/>
          <w:lang w:bidi="ar-SA"/>
        </w:rPr>
        <w:t>‏7</w:t>
      </w:r>
      <w:r w:rsidR="002A4878" w:rsidRPr="00454BA0">
        <w:rPr>
          <w:rFonts w:cs="B Nazanin"/>
          <w:color w:val="auto"/>
          <w:sz w:val="22"/>
          <w:szCs w:val="22"/>
          <w:rtl/>
          <w:lang w:bidi="ar-SA"/>
        </w:rPr>
        <w:fldChar w:fldCharType="end"/>
      </w:r>
      <w:r w:rsidRPr="00454BA0">
        <w:rPr>
          <w:rFonts w:cs="B Nazanin"/>
          <w:color w:val="auto"/>
          <w:sz w:val="22"/>
          <w:szCs w:val="22"/>
          <w:rtl/>
          <w:lang w:bidi="ar-SA"/>
        </w:rPr>
        <w:noBreakHyphen/>
      </w:r>
      <w:r w:rsidR="002A4878" w:rsidRPr="00454BA0">
        <w:rPr>
          <w:rFonts w:cs="B Nazanin"/>
          <w:color w:val="auto"/>
          <w:sz w:val="22"/>
          <w:szCs w:val="22"/>
          <w:rtl/>
          <w:lang w:bidi="ar-SA"/>
        </w:rPr>
        <w:fldChar w:fldCharType="begin"/>
      </w:r>
      <w:r w:rsidRPr="00454BA0">
        <w:rPr>
          <w:rFonts w:cs="B Nazanin"/>
          <w:color w:val="auto"/>
          <w:sz w:val="22"/>
          <w:szCs w:val="22"/>
          <w:rtl/>
          <w:lang w:bidi="ar-SA"/>
        </w:rPr>
        <w:instrText xml:space="preserve"> </w:instrText>
      </w:r>
      <w:r w:rsidRPr="00454BA0">
        <w:rPr>
          <w:rFonts w:cs="B Nazanin"/>
          <w:color w:val="auto"/>
          <w:sz w:val="22"/>
          <w:szCs w:val="22"/>
          <w:lang w:bidi="ar-SA"/>
        </w:rPr>
        <w:instrText>SEQ</w:instrText>
      </w:r>
      <w:r w:rsidRPr="00454BA0">
        <w:rPr>
          <w:rFonts w:cs="B Nazanin"/>
          <w:color w:val="auto"/>
          <w:sz w:val="22"/>
          <w:szCs w:val="22"/>
          <w:rtl/>
          <w:lang w:bidi="ar-SA"/>
        </w:rPr>
        <w:instrText xml:space="preserve"> جدول \* </w:instrText>
      </w:r>
      <w:r w:rsidRPr="00454BA0">
        <w:rPr>
          <w:rFonts w:cs="B Nazanin"/>
          <w:color w:val="auto"/>
          <w:sz w:val="22"/>
          <w:szCs w:val="22"/>
          <w:lang w:bidi="ar-SA"/>
        </w:rPr>
        <w:instrText>ARABIC \s 1</w:instrText>
      </w:r>
      <w:r w:rsidRPr="00454BA0">
        <w:rPr>
          <w:rFonts w:cs="B Nazanin"/>
          <w:color w:val="auto"/>
          <w:sz w:val="22"/>
          <w:szCs w:val="22"/>
          <w:rtl/>
          <w:lang w:bidi="ar-SA"/>
        </w:rPr>
        <w:instrText xml:space="preserve"> </w:instrText>
      </w:r>
      <w:r w:rsidR="002A4878" w:rsidRPr="00454BA0">
        <w:rPr>
          <w:rFonts w:cs="B Nazanin"/>
          <w:color w:val="auto"/>
          <w:sz w:val="22"/>
          <w:szCs w:val="22"/>
          <w:rtl/>
          <w:lang w:bidi="ar-SA"/>
        </w:rPr>
        <w:fldChar w:fldCharType="separate"/>
      </w:r>
      <w:r w:rsidR="00D049C4">
        <w:rPr>
          <w:rFonts w:cs="B Nazanin"/>
          <w:noProof/>
          <w:color w:val="auto"/>
          <w:sz w:val="22"/>
          <w:szCs w:val="22"/>
          <w:rtl/>
          <w:lang w:bidi="ar-SA"/>
        </w:rPr>
        <w:t>4</w:t>
      </w:r>
      <w:r w:rsidR="002A4878" w:rsidRPr="00454BA0">
        <w:rPr>
          <w:rFonts w:cs="B Nazanin"/>
          <w:color w:val="auto"/>
          <w:sz w:val="22"/>
          <w:szCs w:val="22"/>
          <w:rtl/>
          <w:lang w:bidi="ar-SA"/>
        </w:rPr>
        <w:fldChar w:fldCharType="end"/>
      </w:r>
      <w:r w:rsidR="004F79D7" w:rsidRPr="00454BA0">
        <w:rPr>
          <w:rFonts w:ascii="B Nazanin" w:hAnsi="Times New Roman" w:cs="B Nazanin"/>
          <w:color w:val="auto"/>
          <w:sz w:val="22"/>
          <w:szCs w:val="22"/>
          <w:rtl/>
        </w:rPr>
        <w:t xml:space="preserve">: </w:t>
      </w:r>
      <w:r w:rsidR="004F79D7" w:rsidRPr="00454BA0">
        <w:rPr>
          <w:rFonts w:ascii="Times New Roman" w:hAnsi="Times New Roman" w:cs="B Nazanin"/>
          <w:color w:val="auto"/>
          <w:lang w:bidi="ar-SA"/>
        </w:rPr>
        <w:t>Option</w:t>
      </w:r>
      <w:r w:rsidR="004F79D7" w:rsidRPr="00454BA0">
        <w:rPr>
          <w:rFonts w:ascii="Times New Roman" w:hAnsi="Times New Roman" w:cs="B Nazanin" w:hint="cs"/>
          <w:color w:val="auto"/>
          <w:rtl/>
          <w:lang w:bidi="ar-SA"/>
        </w:rPr>
        <w:t xml:space="preserve"> </w:t>
      </w:r>
      <w:r w:rsidR="004F79D7" w:rsidRPr="00454BA0">
        <w:rPr>
          <w:rFonts w:ascii="Times New Roman" w:hAnsi="Times New Roman" w:cs="B Nazanin" w:hint="cs"/>
          <w:color w:val="auto"/>
          <w:sz w:val="22"/>
          <w:szCs w:val="22"/>
          <w:rtl/>
          <w:lang w:bidi="ar-SA"/>
        </w:rPr>
        <w:t>های متفرقه</w:t>
      </w:r>
      <w:bookmarkEnd w:id="981"/>
    </w:p>
    <w:tbl>
      <w:tblPr>
        <w:bidiVisual/>
        <w:tblW w:w="936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040"/>
        <w:gridCol w:w="2520"/>
      </w:tblGrid>
      <w:tr w:rsidR="004F79D7" w:rsidRPr="00741D58">
        <w:tc>
          <w:tcPr>
            <w:tcW w:w="1800" w:type="dxa"/>
          </w:tcPr>
          <w:p w:rsidR="004F79D7" w:rsidRPr="00741D58" w:rsidRDefault="004F79D7" w:rsidP="00741D58">
            <w:pPr>
              <w:bidi/>
              <w:spacing w:after="0" w:line="240" w:lineRule="auto"/>
              <w:ind w:right="-1054"/>
              <w:jc w:val="center"/>
              <w:rPr>
                <w:rStyle w:val="shorttext"/>
                <w:rFonts w:ascii="B Nazanin" w:hAnsi="Times New Roman" w:cs="B Nazanin"/>
                <w:sz w:val="20"/>
                <w:szCs w:val="20"/>
                <w:rtl/>
              </w:rPr>
            </w:pPr>
            <w:r w:rsidRPr="00741D58">
              <w:rPr>
                <w:rStyle w:val="shorttext"/>
                <w:rFonts w:ascii="Times New Roman" w:hAnsi="Times New Roman" w:cs="B Nazanin"/>
                <w:sz w:val="20"/>
                <w:szCs w:val="20"/>
                <w:rtl/>
                <w:lang w:bidi="ar-SA"/>
              </w:rPr>
              <w:t>پیش فرض</w:t>
            </w:r>
          </w:p>
        </w:tc>
        <w:tc>
          <w:tcPr>
            <w:tcW w:w="5040" w:type="dxa"/>
          </w:tcPr>
          <w:p w:rsidR="004F79D7" w:rsidRPr="00741D58" w:rsidRDefault="004F79D7" w:rsidP="00741D58">
            <w:pPr>
              <w:bidi/>
              <w:spacing w:after="0" w:line="240" w:lineRule="auto"/>
              <w:ind w:right="-1054"/>
              <w:jc w:val="center"/>
              <w:rPr>
                <w:rStyle w:val="shorttext"/>
                <w:rFonts w:ascii="B Nazanin" w:hAnsi="Times New Roman" w:cs="B Nazanin"/>
                <w:sz w:val="20"/>
                <w:szCs w:val="20"/>
                <w:rtl/>
              </w:rPr>
            </w:pPr>
            <w:r w:rsidRPr="00741D58">
              <w:rPr>
                <w:rStyle w:val="shorttext"/>
                <w:rFonts w:ascii="Times New Roman" w:hAnsi="Times New Roman" w:cs="B Nazanin"/>
                <w:sz w:val="20"/>
                <w:szCs w:val="20"/>
                <w:rtl/>
                <w:lang w:bidi="ar-SA"/>
              </w:rPr>
              <w:t>ارزش ها</w:t>
            </w:r>
          </w:p>
        </w:tc>
        <w:tc>
          <w:tcPr>
            <w:tcW w:w="2520" w:type="dxa"/>
          </w:tcPr>
          <w:p w:rsidR="004F79D7" w:rsidRPr="00741D58" w:rsidRDefault="004F79D7" w:rsidP="00741D58">
            <w:pPr>
              <w:bidi/>
              <w:spacing w:after="0" w:line="240" w:lineRule="auto"/>
              <w:ind w:right="-1054"/>
              <w:jc w:val="center"/>
              <w:rPr>
                <w:rStyle w:val="shorttext"/>
                <w:rFonts w:ascii="B Nazanin" w:hAnsi="Times New Roman" w:cs="B Nazanin"/>
                <w:sz w:val="20"/>
                <w:szCs w:val="20"/>
                <w:rtl/>
              </w:rPr>
            </w:pPr>
            <w:r w:rsidRPr="00741D58">
              <w:rPr>
                <w:rStyle w:val="shorttext"/>
                <w:rFonts w:ascii="Times New Roman" w:hAnsi="Times New Roman" w:cs="B Nazanin"/>
                <w:sz w:val="20"/>
                <w:szCs w:val="20"/>
                <w:rtl/>
                <w:lang w:bidi="ar-SA"/>
              </w:rPr>
              <w:t>نام</w:t>
            </w:r>
          </w:p>
        </w:tc>
      </w:tr>
      <w:tr w:rsidR="004F79D7" w:rsidRPr="00741D58">
        <w:tc>
          <w:tcPr>
            <w:tcW w:w="1800" w:type="dxa"/>
          </w:tcPr>
          <w:p w:rsidR="004F79D7" w:rsidRPr="00741D58" w:rsidRDefault="004F79D7" w:rsidP="00741D58">
            <w:pPr>
              <w:spacing w:after="0" w:line="240" w:lineRule="auto"/>
              <w:ind w:left="720" w:right="-1054" w:hanging="720"/>
              <w:rPr>
                <w:rFonts w:ascii="B Nazanin" w:hAnsi="Times New Roman" w:cs="B Nazanin"/>
                <w:sz w:val="20"/>
                <w:szCs w:val="20"/>
                <w:rtl/>
              </w:rPr>
            </w:pPr>
          </w:p>
          <w:p w:rsidR="004F79D7" w:rsidRPr="00741D58" w:rsidRDefault="004F79D7" w:rsidP="00741D58">
            <w:pPr>
              <w:spacing w:after="0" w:line="240" w:lineRule="auto"/>
              <w:ind w:left="720" w:right="-1054" w:hanging="720"/>
              <w:rPr>
                <w:rFonts w:ascii="Times New Roman" w:hAnsi="Times New Roman" w:cs="B Nazanin"/>
                <w:sz w:val="20"/>
                <w:szCs w:val="20"/>
              </w:rPr>
            </w:pPr>
            <w:r w:rsidRPr="00741D58">
              <w:rPr>
                <w:rFonts w:ascii="Times New Roman" w:hAnsi="Times New Roman" w:cs="B Nazanin"/>
                <w:sz w:val="20"/>
                <w:szCs w:val="20"/>
              </w:rPr>
              <w:t>VAL REDONTHEFLY</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YES</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YES</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0.0</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NO</w:t>
            </w:r>
          </w:p>
          <w:p w:rsidR="004F79D7" w:rsidRPr="00741D58" w:rsidRDefault="004F79D7" w:rsidP="00741D58">
            <w:pPr>
              <w:spacing w:after="0" w:line="240" w:lineRule="auto"/>
              <w:ind w:left="720" w:right="-1054" w:hanging="720"/>
              <w:rPr>
                <w:rFonts w:ascii="Times New Roman" w:hAnsi="Times New Roman" w:cs="Times New Roman"/>
                <w:sz w:val="20"/>
                <w:szCs w:val="20"/>
                <w:rtl/>
              </w:rPr>
            </w:pPr>
            <w:r w:rsidRPr="00741D58">
              <w:rPr>
                <w:rFonts w:ascii="Times New Roman" w:hAnsi="Times New Roman" w:cs="Times New Roman"/>
                <w:sz w:val="20"/>
                <w:szCs w:val="20"/>
                <w:rtl/>
              </w:rPr>
              <w:t>0.000001</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B Nazanin" w:hAnsi="Times New Roman" w:cs="B Nazanin"/>
                <w:sz w:val="20"/>
                <w:szCs w:val="20"/>
                <w:rtl/>
              </w:rPr>
              <w:t>0.000001</w:t>
            </w:r>
          </w:p>
        </w:tc>
        <w:tc>
          <w:tcPr>
            <w:tcW w:w="5040" w:type="dxa"/>
          </w:tcPr>
          <w:p w:rsidR="004F79D7" w:rsidRPr="00741D58" w:rsidRDefault="004F79D7" w:rsidP="00741D58">
            <w:pPr>
              <w:spacing w:after="0" w:line="240" w:lineRule="auto"/>
              <w:ind w:left="720" w:right="-1054" w:hanging="720"/>
              <w:rPr>
                <w:rFonts w:ascii="Times New Roman" w:hAnsi="Times New Roman" w:cs="B Nazanin"/>
                <w:sz w:val="20"/>
                <w:szCs w:val="20"/>
              </w:rPr>
            </w:pPr>
            <w:r w:rsidRPr="00741D58">
              <w:rPr>
                <w:rFonts w:ascii="Times New Roman" w:hAnsi="Times New Roman" w:cs="B Nazanin"/>
                <w:sz w:val="20"/>
                <w:szCs w:val="20"/>
              </w:rPr>
              <w:t>VAL REDONTHEFLY, VAL REDAFTERRG, VAL REDNEVER</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non-negative double</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VAL YES, VAL NO</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non-negative double</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non-negative double</w:t>
            </w:r>
          </w:p>
        </w:tc>
        <w:tc>
          <w:tcPr>
            <w:tcW w:w="2520" w:type="dxa"/>
          </w:tcPr>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ELIMINATION</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OK ABSMARK</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OK VANLOOP</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OK TRANS M0</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OK VAN M0</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FOP ABS RET M0</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IOP DEBUG</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FOP FLUID EPSILON</w:t>
            </w:r>
          </w:p>
          <w:p w:rsidR="004F79D7" w:rsidRPr="00741D58" w:rsidRDefault="004F79D7" w:rsidP="00741D58">
            <w:pPr>
              <w:spacing w:after="0" w:line="240" w:lineRule="auto"/>
              <w:ind w:left="720" w:right="-1054" w:hanging="720"/>
              <w:rPr>
                <w:rFonts w:ascii="B Nazanin" w:hAnsi="Times New Roman" w:cs="B Nazanin"/>
                <w:sz w:val="20"/>
                <w:szCs w:val="20"/>
                <w:rtl/>
              </w:rPr>
            </w:pPr>
            <w:r w:rsidRPr="00741D58">
              <w:rPr>
                <w:rFonts w:ascii="Times New Roman" w:hAnsi="Times New Roman" w:cs="B Nazanin"/>
                <w:sz w:val="20"/>
                <w:szCs w:val="20"/>
              </w:rPr>
              <w:t>FOP TIME EPSILON</w:t>
            </w:r>
          </w:p>
        </w:tc>
      </w:tr>
    </w:tbl>
    <w:p w:rsidR="004F79D7" w:rsidRPr="006524AA" w:rsidRDefault="004F79D7" w:rsidP="004F79D7">
      <w:pPr>
        <w:bidi/>
        <w:jc w:val="both"/>
        <w:rPr>
          <w:rFonts w:ascii="Times New Roman" w:hAnsi="Times New Roman" w:cs="B Nazanin"/>
          <w:b/>
          <w:bCs/>
          <w:sz w:val="20"/>
          <w:szCs w:val="24"/>
          <w:lang w:bidi="fa-IR"/>
        </w:rPr>
      </w:pPr>
      <w:r w:rsidRPr="006524AA">
        <w:rPr>
          <w:rFonts w:ascii="Times New Roman" w:hAnsi="Times New Roman" w:cs="B Nazanin" w:hint="cs"/>
          <w:b/>
          <w:bCs/>
          <w:sz w:val="20"/>
          <w:szCs w:val="24"/>
          <w:rtl/>
          <w:lang w:bidi="fa-IR"/>
        </w:rPr>
        <w:t xml:space="preserve">تابع </w:t>
      </w:r>
      <w:r w:rsidRPr="006524AA">
        <w:rPr>
          <w:rFonts w:ascii="Times New Roman" w:hAnsi="Times New Roman" w:cs="B Nazanin"/>
          <w:b/>
          <w:bCs/>
          <w:sz w:val="20"/>
          <w:szCs w:val="24"/>
          <w:lang w:bidi="fa-IR"/>
        </w:rPr>
        <w:t>Net()</w:t>
      </w:r>
    </w:p>
    <w:p w:rsidR="004F79D7" w:rsidRPr="006524AA" w:rsidRDefault="004F79D7" w:rsidP="004F79D7">
      <w:pPr>
        <w:ind w:left="360"/>
        <w:jc w:val="lowKashida"/>
        <w:rPr>
          <w:rFonts w:ascii="Times New Roman" w:hAnsi="Times New Roman" w:cs="B Nazanin"/>
          <w:b/>
          <w:bCs/>
          <w:sz w:val="20"/>
          <w:lang w:bidi="fa-IR"/>
        </w:rPr>
      </w:pPr>
      <w:r w:rsidRPr="006524AA">
        <w:rPr>
          <w:rFonts w:ascii="Times New Roman" w:hAnsi="Times New Roman" w:cs="B Nazanin"/>
          <w:b/>
          <w:bCs/>
          <w:sz w:val="20"/>
          <w:lang w:bidi="fa-IR"/>
        </w:rPr>
        <w:t>Void net (void);</w:t>
      </w:r>
    </w:p>
    <w:p w:rsidR="004F79D7" w:rsidRPr="006524AA" w:rsidRDefault="004F79D7" w:rsidP="00404D81">
      <w:pPr>
        <w:bidi/>
        <w:spacing w:before="120" w:after="0" w:line="288" w:lineRule="auto"/>
        <w:ind w:firstLine="562"/>
        <w:jc w:val="both"/>
        <w:rPr>
          <w:rFonts w:ascii="Times New Roman" w:hAnsi="Times New Roman" w:cs="B Nazanin"/>
          <w:sz w:val="20"/>
          <w:szCs w:val="24"/>
          <w:lang w:bidi="fa-IR"/>
        </w:rPr>
      </w:pPr>
      <w:r w:rsidRPr="006524AA">
        <w:rPr>
          <w:rFonts w:ascii="Times New Roman" w:hAnsi="Times New Roman" w:cs="B Nazanin" w:hint="cs"/>
          <w:sz w:val="20"/>
          <w:szCs w:val="24"/>
          <w:rtl/>
          <w:lang w:bidi="fa-IR"/>
        </w:rPr>
        <w:t xml:space="preserve">يك فايل </w:t>
      </w:r>
      <w:r w:rsidRPr="006524AA">
        <w:rPr>
          <w:rFonts w:ascii="Times New Roman" w:hAnsi="Times New Roman" w:cs="B Nazanin"/>
          <w:sz w:val="20"/>
          <w:szCs w:val="24"/>
          <w:lang w:bidi="fa-IR"/>
        </w:rPr>
        <w:t>CSPL</w:t>
      </w:r>
      <w:r w:rsidRPr="006524AA">
        <w:rPr>
          <w:rFonts w:ascii="Times New Roman" w:hAnsi="Times New Roman" w:cs="B Nazanin" w:hint="cs"/>
          <w:sz w:val="20"/>
          <w:szCs w:val="24"/>
          <w:rtl/>
          <w:lang w:bidi="fa-IR"/>
        </w:rPr>
        <w:t xml:space="preserve"> معتبر بايد شامل تابع </w:t>
      </w:r>
      <w:r w:rsidRPr="006524AA">
        <w:rPr>
          <w:rFonts w:ascii="Times New Roman" w:hAnsi="Times New Roman" w:cs="B Nazanin"/>
          <w:sz w:val="20"/>
          <w:szCs w:val="24"/>
          <w:lang w:bidi="fa-IR"/>
        </w:rPr>
        <w:t>net()</w:t>
      </w:r>
      <w:r w:rsidRPr="006524AA">
        <w:rPr>
          <w:rFonts w:ascii="Times New Roman" w:hAnsi="Times New Roman" w:cs="B Nazanin" w:hint="cs"/>
          <w:sz w:val="20"/>
          <w:szCs w:val="24"/>
          <w:rtl/>
          <w:lang w:bidi="fa-IR"/>
        </w:rPr>
        <w:t xml:space="preserve"> باشد.</w:t>
      </w:r>
      <w:r w:rsidRPr="006524AA">
        <w:rPr>
          <w:rFonts w:ascii="Times New Roman" w:hAnsi="Times New Roman" w:cs="B Nazanin"/>
          <w:sz w:val="20"/>
          <w:szCs w:val="24"/>
          <w:lang w:bidi="fa-IR"/>
        </w:rPr>
        <w:t xml:space="preserve"> </w:t>
      </w:r>
      <w:r w:rsidRPr="006524AA">
        <w:rPr>
          <w:rFonts w:ascii="Times New Roman" w:hAnsi="Times New Roman" w:cs="B Nazanin" w:hint="cs"/>
          <w:sz w:val="20"/>
          <w:szCs w:val="24"/>
          <w:rtl/>
          <w:lang w:bidi="fa-IR"/>
        </w:rPr>
        <w:t xml:space="preserve">تابع </w:t>
      </w:r>
      <w:r w:rsidRPr="006524AA">
        <w:rPr>
          <w:rFonts w:ascii="Times New Roman" w:hAnsi="Times New Roman" w:cs="B Nazanin"/>
          <w:sz w:val="20"/>
          <w:szCs w:val="24"/>
          <w:lang w:bidi="fa-IR"/>
        </w:rPr>
        <w:t>net()</w:t>
      </w:r>
      <w:r w:rsidRPr="006524AA">
        <w:rPr>
          <w:rFonts w:ascii="Times New Roman" w:hAnsi="Times New Roman" w:cs="B Nazanin" w:hint="cs"/>
          <w:sz w:val="20"/>
          <w:szCs w:val="24"/>
          <w:rtl/>
          <w:lang w:bidi="fa-IR"/>
        </w:rPr>
        <w:t xml:space="preserve"> مجموعه اي از توابع تعريف شده در </w:t>
      </w:r>
      <w:r w:rsidRPr="006524AA">
        <w:rPr>
          <w:rFonts w:ascii="Times New Roman" w:hAnsi="Times New Roman" w:cs="B Nazanin"/>
          <w:sz w:val="20"/>
          <w:szCs w:val="24"/>
          <w:lang w:bidi="fa-IR"/>
        </w:rPr>
        <w:t>SRN</w:t>
      </w:r>
      <w:r w:rsidRPr="006524AA">
        <w:rPr>
          <w:rFonts w:ascii="Times New Roman" w:hAnsi="Times New Roman" w:cs="B Nazanin" w:hint="cs"/>
          <w:sz w:val="20"/>
          <w:szCs w:val="24"/>
          <w:rtl/>
          <w:lang w:bidi="fa-IR"/>
        </w:rPr>
        <w:t xml:space="preserve"> ناميده مي</w:t>
      </w:r>
      <w:r w:rsidR="00404D81">
        <w:rPr>
          <w:rFonts w:ascii="Times New Roman" w:hAnsi="Times New Roman" w:cs="B Nazanin"/>
          <w:sz w:val="20"/>
          <w:szCs w:val="24"/>
          <w:rtl/>
          <w:lang w:bidi="fa-IR"/>
        </w:rPr>
        <w:softHyphen/>
      </w:r>
      <w:r w:rsidRPr="006524AA">
        <w:rPr>
          <w:rFonts w:ascii="Times New Roman" w:hAnsi="Times New Roman" w:cs="B Nazanin" w:hint="cs"/>
          <w:sz w:val="20"/>
          <w:szCs w:val="24"/>
          <w:rtl/>
          <w:lang w:bidi="fa-IR"/>
        </w:rPr>
        <w:t>شود.</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 xml:space="preserve">توابع پايين كافي هستند براي تعريف يك </w:t>
      </w:r>
      <w:r w:rsidRPr="006524AA">
        <w:rPr>
          <w:rFonts w:ascii="Times New Roman" w:hAnsi="Times New Roman" w:cs="B Nazanin"/>
          <w:sz w:val="20"/>
          <w:szCs w:val="24"/>
          <w:lang w:bidi="fa-IR"/>
        </w:rPr>
        <w:t>SRN</w:t>
      </w:r>
      <w:r w:rsidRPr="006524AA">
        <w:rPr>
          <w:rFonts w:ascii="Times New Roman" w:hAnsi="Times New Roman" w:cs="B Nazanin" w:hint="cs"/>
          <w:sz w:val="20"/>
          <w:szCs w:val="24"/>
          <w:rtl/>
          <w:lang w:bidi="fa-IR"/>
        </w:rPr>
        <w:t xml:space="preserve"> ساده بدون تركيب توسعه يافته از نشانه هاي وابسته فعال، نرخ/وزن و اعداد شمارشي و غيره .</w:t>
      </w:r>
    </w:p>
    <w:p w:rsidR="004F79D7" w:rsidRPr="00404D81" w:rsidRDefault="004F79D7" w:rsidP="00404D81">
      <w:pPr>
        <w:bidi/>
        <w:jc w:val="both"/>
        <w:rPr>
          <w:rFonts w:ascii="Times New Roman" w:hAnsi="Times New Roman" w:cs="B Nazanin"/>
          <w:b/>
          <w:bCs/>
          <w:sz w:val="20"/>
          <w:szCs w:val="24"/>
          <w:lang w:bidi="fa-IR"/>
        </w:rPr>
      </w:pPr>
      <w:r w:rsidRPr="00404D81">
        <w:rPr>
          <w:rFonts w:ascii="Times New Roman" w:hAnsi="Times New Roman" w:cs="B Nazanin" w:hint="cs"/>
          <w:b/>
          <w:bCs/>
          <w:sz w:val="20"/>
          <w:szCs w:val="24"/>
          <w:rtl/>
          <w:lang w:bidi="fa-IR"/>
        </w:rPr>
        <w:t>تا</w:t>
      </w:r>
      <w:r w:rsidR="00404D81">
        <w:rPr>
          <w:rFonts w:ascii="Times New Roman" w:hAnsi="Times New Roman" w:cs="B Nazanin" w:hint="cs"/>
          <w:b/>
          <w:bCs/>
          <w:sz w:val="20"/>
          <w:szCs w:val="24"/>
          <w:rtl/>
          <w:lang w:bidi="fa-IR"/>
        </w:rPr>
        <w:t>ب</w:t>
      </w:r>
      <w:r w:rsidRPr="00404D81">
        <w:rPr>
          <w:rFonts w:ascii="Times New Roman" w:hAnsi="Times New Roman" w:cs="B Nazanin" w:hint="cs"/>
          <w:b/>
          <w:bCs/>
          <w:sz w:val="20"/>
          <w:szCs w:val="24"/>
          <w:rtl/>
          <w:lang w:bidi="fa-IR"/>
        </w:rPr>
        <w:t xml:space="preserve">ع </w:t>
      </w:r>
      <w:r w:rsidRPr="00404D81">
        <w:rPr>
          <w:rFonts w:ascii="Times New Roman" w:hAnsi="Times New Roman" w:cs="B Nazanin"/>
          <w:b/>
          <w:bCs/>
          <w:sz w:val="20"/>
          <w:szCs w:val="24"/>
          <w:lang w:bidi="fa-IR"/>
        </w:rPr>
        <w:t xml:space="preserve">Place() </w:t>
      </w:r>
      <w:r w:rsidRPr="00404D81">
        <w:rPr>
          <w:rFonts w:ascii="Times New Roman" w:hAnsi="Times New Roman" w:cs="B Nazanin" w:hint="cs"/>
          <w:b/>
          <w:bCs/>
          <w:sz w:val="20"/>
          <w:szCs w:val="24"/>
          <w:rtl/>
          <w:lang w:bidi="fa-IR"/>
        </w:rPr>
        <w:t xml:space="preserve"> و </w:t>
      </w:r>
      <w:r w:rsidRPr="00404D81">
        <w:rPr>
          <w:rFonts w:ascii="Times New Roman" w:hAnsi="Times New Roman" w:cs="B Nazanin"/>
          <w:b/>
          <w:bCs/>
          <w:sz w:val="20"/>
          <w:szCs w:val="24"/>
          <w:lang w:bidi="fa-IR"/>
        </w:rPr>
        <w:t>init()</w:t>
      </w:r>
    </w:p>
    <w:p w:rsidR="004F79D7" w:rsidRPr="006524AA" w:rsidRDefault="004F79D7" w:rsidP="004F79D7">
      <w:pPr>
        <w:jc w:val="both"/>
        <w:rPr>
          <w:rFonts w:ascii="Times New Roman" w:hAnsi="Times New Roman" w:cs="B Nazanin"/>
          <w:sz w:val="20"/>
          <w:szCs w:val="24"/>
          <w:lang w:bidi="fa-IR"/>
        </w:rPr>
      </w:pPr>
      <w:r w:rsidRPr="006524AA">
        <w:rPr>
          <w:rFonts w:ascii="Times New Roman" w:hAnsi="Times New Roman" w:cs="B Nazanin"/>
          <w:sz w:val="20"/>
          <w:szCs w:val="24"/>
          <w:lang w:bidi="fa-IR"/>
        </w:rPr>
        <w:t xml:space="preserve">  </w:t>
      </w:r>
      <w:r w:rsidRPr="006524AA">
        <w:rPr>
          <w:rFonts w:ascii="Times New Roman" w:hAnsi="Times New Roman" w:cs="B Nazanin" w:hint="cs"/>
          <w:sz w:val="20"/>
          <w:szCs w:val="24"/>
          <w:rtl/>
          <w:lang w:bidi="fa-IR"/>
        </w:rPr>
        <w:t xml:space="preserve">        </w:t>
      </w:r>
      <w:r w:rsidRPr="006524AA">
        <w:rPr>
          <w:rFonts w:ascii="Times New Roman" w:hAnsi="Times New Roman" w:cs="B Nazanin"/>
          <w:sz w:val="20"/>
          <w:szCs w:val="24"/>
          <w:lang w:bidi="fa-IR"/>
        </w:rPr>
        <w:t>Void place (char*p);</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 xml:space="preserve">يك مكان با نام  </w:t>
      </w:r>
      <w:r w:rsidRPr="006524AA">
        <w:rPr>
          <w:rFonts w:ascii="Times New Roman" w:hAnsi="Times New Roman" w:cs="B Nazanin"/>
          <w:sz w:val="20"/>
          <w:szCs w:val="24"/>
          <w:lang w:bidi="fa-IR"/>
        </w:rPr>
        <w:t>p</w:t>
      </w:r>
      <w:r w:rsidRPr="006524AA">
        <w:rPr>
          <w:rFonts w:ascii="Times New Roman" w:hAnsi="Times New Roman" w:cs="B Nazanin" w:hint="cs"/>
          <w:sz w:val="20"/>
          <w:szCs w:val="24"/>
          <w:rtl/>
          <w:lang w:bidi="fa-IR"/>
        </w:rPr>
        <w:t xml:space="preserve"> تعريف ميشود.</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 xml:space="preserve">يك اسم قانوني است اگر: (1) طول رشته آن بين 1 و </w:t>
      </w:r>
      <w:r w:rsidRPr="006524AA">
        <w:rPr>
          <w:rFonts w:ascii="Times New Roman" w:hAnsi="Times New Roman" w:cs="B Nazanin"/>
          <w:sz w:val="20"/>
          <w:szCs w:val="24"/>
          <w:lang w:bidi="fa-IR"/>
        </w:rPr>
        <w:t>MAX_NAME_LENGTH</w:t>
      </w:r>
      <w:r w:rsidRPr="006524AA">
        <w:rPr>
          <w:rFonts w:ascii="Times New Roman" w:hAnsi="Times New Roman" w:cs="B Nazanin" w:hint="cs"/>
          <w:sz w:val="20"/>
          <w:szCs w:val="24"/>
          <w:rtl/>
          <w:lang w:bidi="fa-IR"/>
        </w:rPr>
        <w:t xml:space="preserve"> بر اساس تعريف شده در فايل  </w:t>
      </w:r>
      <w:r w:rsidRPr="006524AA">
        <w:rPr>
          <w:rFonts w:ascii="Times New Roman" w:hAnsi="Times New Roman" w:cs="B Nazanin"/>
          <w:sz w:val="20"/>
          <w:szCs w:val="24"/>
          <w:lang w:bidi="fa-IR"/>
        </w:rPr>
        <w:t>const.h</w:t>
      </w:r>
      <w:r w:rsidRPr="006524AA">
        <w:rPr>
          <w:rFonts w:ascii="Times New Roman" w:hAnsi="Times New Roman" w:cs="B Nazanin" w:hint="cs"/>
          <w:sz w:val="20"/>
          <w:szCs w:val="24"/>
          <w:rtl/>
          <w:lang w:bidi="fa-IR"/>
        </w:rPr>
        <w:t xml:space="preserve">  باشد ( مثلا" 20)، (2) آن فقط از كاراكترهاي {0... 9 ، </w:t>
      </w:r>
      <w:r w:rsidRPr="006524AA">
        <w:rPr>
          <w:rFonts w:ascii="Times New Roman" w:hAnsi="Times New Roman" w:cs="B Nazanin"/>
          <w:sz w:val="20"/>
          <w:szCs w:val="24"/>
          <w:lang w:bidi="fa-IR"/>
        </w:rPr>
        <w:t xml:space="preserve">a … z </w:t>
      </w:r>
      <w:r w:rsidRPr="006524AA">
        <w:rPr>
          <w:rFonts w:ascii="Times New Roman" w:hAnsi="Times New Roman" w:cs="B Nazanin" w:hint="cs"/>
          <w:sz w:val="20"/>
          <w:szCs w:val="24"/>
          <w:rtl/>
          <w:lang w:bidi="fa-IR"/>
        </w:rPr>
        <w:t xml:space="preserve"> ، </w:t>
      </w:r>
      <w:r w:rsidRPr="006524AA">
        <w:rPr>
          <w:rFonts w:ascii="Times New Roman" w:hAnsi="Times New Roman" w:cs="B Nazanin"/>
          <w:sz w:val="20"/>
          <w:szCs w:val="24"/>
          <w:lang w:bidi="fa-IR"/>
        </w:rPr>
        <w:t>A … Z</w:t>
      </w:r>
      <w:r w:rsidRPr="006524AA">
        <w:rPr>
          <w:rFonts w:ascii="Times New Roman" w:hAnsi="Times New Roman" w:cs="B Nazanin" w:hint="cs"/>
          <w:sz w:val="20"/>
          <w:szCs w:val="24"/>
          <w:rtl/>
          <w:lang w:bidi="fa-IR"/>
        </w:rPr>
        <w:t xml:space="preserve"> } حروفچيني شده است، (3) اولين كاراكتر در مجموعه { </w:t>
      </w:r>
      <w:r w:rsidRPr="006524AA">
        <w:rPr>
          <w:rFonts w:ascii="Times New Roman" w:hAnsi="Times New Roman" w:cs="B Nazanin"/>
          <w:sz w:val="20"/>
          <w:szCs w:val="24"/>
          <w:lang w:bidi="fa-IR"/>
        </w:rPr>
        <w:t>A…Z</w:t>
      </w:r>
      <w:r w:rsidRPr="006524AA">
        <w:rPr>
          <w:rFonts w:ascii="Times New Roman" w:hAnsi="Times New Roman" w:cs="B Nazanin" w:hint="cs"/>
          <w:sz w:val="20"/>
          <w:szCs w:val="24"/>
          <w:rtl/>
          <w:lang w:bidi="fa-IR"/>
        </w:rPr>
        <w:t xml:space="preserve"> ، </w:t>
      </w:r>
      <w:r w:rsidRPr="006524AA">
        <w:rPr>
          <w:rFonts w:ascii="Times New Roman" w:hAnsi="Times New Roman" w:cs="B Nazanin"/>
          <w:sz w:val="20"/>
          <w:szCs w:val="24"/>
          <w:lang w:bidi="fa-IR"/>
        </w:rPr>
        <w:t>a…z</w:t>
      </w:r>
      <w:r w:rsidRPr="006524AA">
        <w:rPr>
          <w:rFonts w:ascii="Times New Roman" w:hAnsi="Times New Roman" w:cs="B Nazanin" w:hint="cs"/>
          <w:sz w:val="20"/>
          <w:szCs w:val="24"/>
          <w:rtl/>
          <w:lang w:bidi="fa-IR"/>
        </w:rPr>
        <w:t xml:space="preserve"> } است.همه اسامي بايد متمايز باشد ، كه هست .داشتن دو مكان اشتباه است ، دو ارتباط ، يا يك مكان و ارتباط با نام يكسان.</w:t>
      </w:r>
    </w:p>
    <w:p w:rsidR="004F79D7" w:rsidRPr="00404D81" w:rsidRDefault="004F79D7" w:rsidP="004F79D7">
      <w:pPr>
        <w:bidi/>
        <w:jc w:val="both"/>
        <w:rPr>
          <w:rFonts w:ascii="Times New Roman" w:hAnsi="Times New Roman" w:cs="B Nazanin"/>
          <w:b/>
          <w:bCs/>
          <w:sz w:val="20"/>
          <w:szCs w:val="24"/>
          <w:lang w:bidi="fa-IR"/>
        </w:rPr>
      </w:pPr>
      <w:r w:rsidRPr="00404D81">
        <w:rPr>
          <w:rFonts w:ascii="Times New Roman" w:hAnsi="Times New Roman" w:cs="B Nazanin" w:hint="cs"/>
          <w:b/>
          <w:bCs/>
          <w:sz w:val="20"/>
          <w:szCs w:val="24"/>
          <w:rtl/>
          <w:lang w:bidi="fa-IR"/>
        </w:rPr>
        <w:lastRenderedPageBreak/>
        <w:t xml:space="preserve">تـــابع ِ       </w:t>
      </w:r>
      <w:r w:rsidRPr="00404D81">
        <w:rPr>
          <w:rFonts w:ascii="Times New Roman" w:hAnsi="Times New Roman" w:cs="B Nazanin"/>
          <w:b/>
          <w:bCs/>
          <w:sz w:val="20"/>
          <w:szCs w:val="24"/>
          <w:lang w:bidi="fa-IR"/>
        </w:rPr>
        <w:t>Void init (char*p, int n)</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 xml:space="preserve">شماره آغازين اعتبار در مكان </w:t>
      </w:r>
      <w:r w:rsidRPr="006524AA">
        <w:rPr>
          <w:rFonts w:ascii="Times New Roman" w:hAnsi="Times New Roman" w:cs="B Nazanin"/>
          <w:sz w:val="20"/>
          <w:szCs w:val="24"/>
          <w:lang w:bidi="fa-IR"/>
        </w:rPr>
        <w:t>p</w:t>
      </w:r>
      <w:r w:rsidRPr="006524AA">
        <w:rPr>
          <w:rFonts w:ascii="Times New Roman" w:hAnsi="Times New Roman" w:cs="B Nazanin" w:hint="cs"/>
          <w:sz w:val="20"/>
          <w:szCs w:val="24"/>
          <w:rtl/>
          <w:lang w:bidi="fa-IR"/>
        </w:rPr>
        <w:t xml:space="preserve"> به </w:t>
      </w:r>
      <w:r w:rsidRPr="006524AA">
        <w:rPr>
          <w:rFonts w:ascii="Times New Roman" w:hAnsi="Times New Roman" w:cs="B Nazanin"/>
          <w:sz w:val="20"/>
          <w:szCs w:val="24"/>
          <w:lang w:bidi="fa-IR"/>
        </w:rPr>
        <w:t xml:space="preserve"> n</w:t>
      </w:r>
      <w:r w:rsidRPr="006524AA">
        <w:rPr>
          <w:rFonts w:ascii="Times New Roman" w:hAnsi="Times New Roman" w:cs="B Nazanin" w:hint="cs"/>
          <w:sz w:val="20"/>
          <w:szCs w:val="24"/>
          <w:rtl/>
          <w:lang w:bidi="fa-IR"/>
        </w:rPr>
        <w:t xml:space="preserve"> بودن را نشان ميدهد.بر اساس پيش فرض مكانها از جاتي ديگر در ابتدا خالي هستند.</w:t>
      </w:r>
    </w:p>
    <w:p w:rsidR="004F79D7" w:rsidRPr="00404D81" w:rsidRDefault="004F79D7" w:rsidP="004F79D7">
      <w:pPr>
        <w:bidi/>
        <w:jc w:val="both"/>
        <w:rPr>
          <w:rFonts w:ascii="Times New Roman" w:hAnsi="Times New Roman" w:cs="B Nazanin"/>
          <w:b/>
          <w:bCs/>
          <w:sz w:val="20"/>
          <w:szCs w:val="24"/>
          <w:lang w:bidi="fa-IR"/>
        </w:rPr>
      </w:pPr>
      <w:r w:rsidRPr="00404D81">
        <w:rPr>
          <w:rFonts w:ascii="Times New Roman" w:hAnsi="Times New Roman" w:cs="B Nazanin" w:hint="cs"/>
          <w:b/>
          <w:bCs/>
          <w:sz w:val="20"/>
          <w:szCs w:val="24"/>
          <w:rtl/>
          <w:lang w:bidi="fa-IR"/>
        </w:rPr>
        <w:t xml:space="preserve">تابع </w:t>
      </w:r>
      <w:r w:rsidRPr="00404D81">
        <w:rPr>
          <w:rFonts w:ascii="Times New Roman" w:hAnsi="Times New Roman" w:cs="B Nazanin"/>
          <w:b/>
          <w:bCs/>
          <w:sz w:val="20"/>
          <w:szCs w:val="24"/>
          <w:lang w:bidi="fa-IR"/>
        </w:rPr>
        <w:t>Imm()</w:t>
      </w:r>
    </w:p>
    <w:p w:rsidR="00A569D1"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تحولات و تغييرات بصورت اتوماتيك تعريف ميشود وقتي كه مقدار دهي آنها (يا توزيع پذيري آنها) تعريف شد (پايين را ببينيد) . بنابراين تغييرات بي واسطه بايد تعريف شوند توسط :</w:t>
      </w:r>
    </w:p>
    <w:p w:rsidR="004F79D7" w:rsidRPr="00A569D1" w:rsidRDefault="004F79D7" w:rsidP="00A569D1">
      <w:pPr>
        <w:rPr>
          <w:rFonts w:ascii="Times New Roman" w:hAnsi="Times New Roman" w:cs="B Nazanin"/>
          <w:b/>
          <w:bCs/>
          <w:sz w:val="20"/>
          <w:szCs w:val="24"/>
          <w:rtl/>
          <w:lang w:bidi="fa-IR"/>
        </w:rPr>
      </w:pPr>
      <w:r w:rsidRPr="00A569D1">
        <w:rPr>
          <w:rFonts w:ascii="Times New Roman" w:hAnsi="Times New Roman" w:cs="B Nazanin"/>
          <w:b/>
          <w:bCs/>
          <w:sz w:val="20"/>
          <w:szCs w:val="24"/>
          <w:lang w:bidi="fa-IR"/>
        </w:rPr>
        <w:t>Void imm (char*t);</w:t>
      </w:r>
    </w:p>
    <w:p w:rsidR="004F79D7" w:rsidRPr="00404D81" w:rsidRDefault="004F79D7" w:rsidP="004F79D7">
      <w:pPr>
        <w:bidi/>
        <w:jc w:val="both"/>
        <w:rPr>
          <w:rFonts w:ascii="Times New Roman" w:hAnsi="Times New Roman" w:cs="B Nazanin"/>
          <w:b/>
          <w:bCs/>
          <w:sz w:val="20"/>
          <w:szCs w:val="24"/>
          <w:rtl/>
          <w:lang w:bidi="fa-IR"/>
        </w:rPr>
      </w:pPr>
      <w:r w:rsidRPr="00404D81">
        <w:rPr>
          <w:rFonts w:ascii="Times New Roman" w:hAnsi="Times New Roman" w:cs="B Nazanin" w:hint="cs"/>
          <w:b/>
          <w:bCs/>
          <w:sz w:val="20"/>
          <w:szCs w:val="24"/>
          <w:rtl/>
          <w:lang w:bidi="fa-IR"/>
        </w:rPr>
        <w:t>تــوابع ِ</w:t>
      </w:r>
      <w:r w:rsidRPr="00404D81">
        <w:rPr>
          <w:rFonts w:ascii="Times New Roman" w:hAnsi="Times New Roman" w:cs="B Nazanin"/>
          <w:b/>
          <w:bCs/>
          <w:sz w:val="20"/>
          <w:szCs w:val="24"/>
          <w:lang w:bidi="fa-IR"/>
        </w:rPr>
        <w:t>Rateval() and probval()</w:t>
      </w:r>
    </w:p>
    <w:p w:rsidR="004F79D7" w:rsidRPr="00A569D1" w:rsidRDefault="004F79D7" w:rsidP="004F79D7">
      <w:pPr>
        <w:bidi/>
        <w:jc w:val="right"/>
        <w:rPr>
          <w:rFonts w:ascii="Times New Roman" w:hAnsi="Times New Roman" w:cs="B Nazanin"/>
          <w:b/>
          <w:bCs/>
          <w:sz w:val="20"/>
          <w:szCs w:val="24"/>
          <w:rtl/>
          <w:lang w:bidi="fa-IR"/>
        </w:rPr>
      </w:pPr>
      <w:r w:rsidRPr="00A569D1">
        <w:rPr>
          <w:rFonts w:ascii="Times New Roman" w:hAnsi="Times New Roman" w:cs="B Nazanin" w:hint="cs"/>
          <w:b/>
          <w:bCs/>
          <w:sz w:val="20"/>
          <w:szCs w:val="24"/>
          <w:rtl/>
          <w:lang w:bidi="fa-IR"/>
        </w:rPr>
        <w:t xml:space="preserve">           </w:t>
      </w:r>
      <w:r w:rsidRPr="00A569D1">
        <w:rPr>
          <w:rFonts w:ascii="Times New Roman" w:hAnsi="Times New Roman" w:cs="B Nazanin"/>
          <w:b/>
          <w:bCs/>
          <w:sz w:val="20"/>
          <w:szCs w:val="24"/>
          <w:lang w:bidi="fa-IR"/>
        </w:rPr>
        <w:t>;</w:t>
      </w:r>
      <w:r w:rsidRPr="00A569D1">
        <w:rPr>
          <w:rFonts w:ascii="Times New Roman" w:hAnsi="Times New Roman" w:cs="B Nazanin" w:hint="cs"/>
          <w:b/>
          <w:bCs/>
          <w:sz w:val="20"/>
          <w:szCs w:val="24"/>
          <w:rtl/>
          <w:lang w:bidi="fa-IR"/>
        </w:rPr>
        <w:t xml:space="preserve"> </w:t>
      </w:r>
      <w:r w:rsidRPr="00A569D1">
        <w:rPr>
          <w:rFonts w:ascii="Times New Roman" w:hAnsi="Times New Roman" w:cs="B Nazanin"/>
          <w:b/>
          <w:bCs/>
          <w:sz w:val="20"/>
          <w:szCs w:val="24"/>
          <w:lang w:bidi="fa-IR"/>
        </w:rPr>
        <w:t>*t, doubl Val)</w:t>
      </w:r>
      <w:r w:rsidRPr="00A569D1">
        <w:rPr>
          <w:rFonts w:ascii="Times New Roman" w:hAnsi="Times New Roman" w:cs="B Nazanin" w:hint="cs"/>
          <w:b/>
          <w:bCs/>
          <w:sz w:val="20"/>
          <w:szCs w:val="24"/>
          <w:rtl/>
          <w:lang w:bidi="fa-IR"/>
        </w:rPr>
        <w:t xml:space="preserve"> </w:t>
      </w:r>
      <w:r w:rsidRPr="00A569D1">
        <w:rPr>
          <w:rFonts w:ascii="Times New Roman" w:hAnsi="Times New Roman" w:cs="B Nazanin"/>
          <w:b/>
          <w:bCs/>
          <w:sz w:val="20"/>
          <w:szCs w:val="24"/>
          <w:lang w:bidi="fa-IR"/>
        </w:rPr>
        <w:t>Void rateval (cha</w:t>
      </w:r>
    </w:p>
    <w:p w:rsidR="004F79D7" w:rsidRPr="00A569D1" w:rsidRDefault="004F79D7" w:rsidP="004F79D7">
      <w:pPr>
        <w:rPr>
          <w:rFonts w:ascii="Times New Roman" w:hAnsi="Times New Roman" w:cs="B Nazanin"/>
          <w:b/>
          <w:bCs/>
          <w:sz w:val="20"/>
          <w:szCs w:val="24"/>
          <w:lang w:bidi="fa-IR"/>
        </w:rPr>
      </w:pPr>
      <w:r w:rsidRPr="00A569D1">
        <w:rPr>
          <w:rFonts w:ascii="Times New Roman" w:hAnsi="Times New Roman" w:cs="B Nazanin"/>
          <w:b/>
          <w:bCs/>
          <w:sz w:val="20"/>
          <w:szCs w:val="24"/>
          <w:lang w:bidi="fa-IR"/>
        </w:rPr>
        <w:t>Void probval (char*t, doubl Val);</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 xml:space="preserve">تعريف ميزان انتقال زمان سوخت شده </w:t>
      </w:r>
      <w:r w:rsidRPr="006524AA">
        <w:rPr>
          <w:rFonts w:ascii="Times New Roman" w:hAnsi="Times New Roman" w:cs="B Nazanin"/>
          <w:sz w:val="20"/>
          <w:szCs w:val="24"/>
          <w:lang w:bidi="fa-IR"/>
        </w:rPr>
        <w:t xml:space="preserve">t </w:t>
      </w:r>
      <w:r w:rsidRPr="006524AA">
        <w:rPr>
          <w:rFonts w:ascii="Times New Roman" w:hAnsi="Times New Roman" w:cs="B Nazanin" w:hint="cs"/>
          <w:sz w:val="20"/>
          <w:szCs w:val="24"/>
          <w:rtl/>
          <w:lang w:bidi="fa-IR"/>
        </w:rPr>
        <w:t xml:space="preserve"> و وزن تغييرات بي واسطه سوخت شده (احتمالا" غير معمول) </w:t>
      </w:r>
      <w:r w:rsidRPr="006524AA">
        <w:rPr>
          <w:rFonts w:ascii="Times New Roman" w:hAnsi="Times New Roman" w:cs="B Nazanin"/>
          <w:sz w:val="20"/>
          <w:szCs w:val="24"/>
          <w:lang w:bidi="fa-IR"/>
        </w:rPr>
        <w:t>t</w:t>
      </w:r>
      <w:r w:rsidRPr="006524AA">
        <w:rPr>
          <w:rFonts w:ascii="Times New Roman" w:hAnsi="Times New Roman" w:cs="B Nazanin" w:hint="cs"/>
          <w:sz w:val="20"/>
          <w:szCs w:val="24"/>
          <w:rtl/>
          <w:lang w:bidi="fa-IR"/>
        </w:rPr>
        <w:t xml:space="preserve"> ، بر اساس يك ارزش ثابت </w:t>
      </w:r>
      <w:r w:rsidRPr="006524AA">
        <w:rPr>
          <w:rFonts w:ascii="Times New Roman" w:hAnsi="Times New Roman" w:cs="B Nazanin"/>
          <w:sz w:val="20"/>
          <w:szCs w:val="24"/>
          <w:lang w:bidi="fa-IR"/>
        </w:rPr>
        <w:t>val</w:t>
      </w:r>
      <w:r w:rsidRPr="006524AA">
        <w:rPr>
          <w:rFonts w:ascii="Times New Roman" w:hAnsi="Times New Roman" w:cs="B Nazanin" w:hint="cs"/>
          <w:sz w:val="20"/>
          <w:szCs w:val="24"/>
          <w:rtl/>
          <w:lang w:bidi="fa-IR"/>
        </w:rPr>
        <w:t xml:space="preserve">. تابع </w:t>
      </w:r>
      <w:r w:rsidRPr="006524AA">
        <w:rPr>
          <w:rFonts w:ascii="Times New Roman" w:hAnsi="Times New Roman" w:cs="B Nazanin"/>
          <w:sz w:val="20"/>
          <w:szCs w:val="24"/>
          <w:lang w:bidi="fa-IR"/>
        </w:rPr>
        <w:t>rateval</w:t>
      </w:r>
      <w:r w:rsidRPr="006524AA">
        <w:rPr>
          <w:rFonts w:ascii="Times New Roman" w:hAnsi="Times New Roman" w:cs="B Nazanin" w:hint="cs"/>
          <w:sz w:val="20"/>
          <w:szCs w:val="24"/>
          <w:rtl/>
          <w:lang w:bidi="fa-IR"/>
        </w:rPr>
        <w:t xml:space="preserve"> ( يا بيشتر در نسخه هاي عمومي آن در بخش زيرين ) ضمنا" تعريف ميشودانتقالات زماني بايد تعريف شده باشد براي هر تغييرات .تابع </w:t>
      </w:r>
      <w:r w:rsidRPr="006524AA">
        <w:rPr>
          <w:rFonts w:ascii="Times New Roman" w:hAnsi="Times New Roman" w:cs="B Nazanin"/>
          <w:sz w:val="20"/>
          <w:szCs w:val="24"/>
          <w:lang w:bidi="fa-IR"/>
        </w:rPr>
        <w:t>probval</w:t>
      </w:r>
      <w:r w:rsidRPr="006524AA">
        <w:rPr>
          <w:rFonts w:ascii="Times New Roman" w:hAnsi="Times New Roman" w:cs="B Nazanin" w:hint="cs"/>
          <w:sz w:val="20"/>
          <w:szCs w:val="24"/>
          <w:rtl/>
          <w:lang w:bidi="fa-IR"/>
        </w:rPr>
        <w:t xml:space="preserve">  احتياج به نامگذاري دارد فقط اگروزن سوخت شده متفاوت است با ارزش پيش فرض 0.1 كه با تعريف تغييرات بي واسطه توسط </w:t>
      </w:r>
      <w:r w:rsidRPr="006524AA">
        <w:rPr>
          <w:rFonts w:ascii="Times New Roman" w:hAnsi="Times New Roman" w:cs="B Nazanin"/>
          <w:sz w:val="20"/>
          <w:szCs w:val="24"/>
          <w:lang w:bidi="fa-IR"/>
        </w:rPr>
        <w:t>imm</w:t>
      </w:r>
      <w:r w:rsidRPr="006524AA">
        <w:rPr>
          <w:rFonts w:ascii="Times New Roman" w:hAnsi="Times New Roman" w:cs="B Nazanin" w:hint="cs"/>
          <w:sz w:val="20"/>
          <w:szCs w:val="24"/>
          <w:rtl/>
          <w:lang w:bidi="fa-IR"/>
        </w:rPr>
        <w:t xml:space="preserve"> مي آيد. </w:t>
      </w:r>
    </w:p>
    <w:p w:rsidR="004F79D7" w:rsidRPr="006524AA" w:rsidRDefault="004F79D7" w:rsidP="004F79D7">
      <w:pPr>
        <w:bidi/>
        <w:jc w:val="both"/>
        <w:rPr>
          <w:rFonts w:ascii="Times New Roman" w:hAnsi="Times New Roman" w:cs="B Nazanin"/>
          <w:b/>
          <w:bCs/>
          <w:sz w:val="20"/>
          <w:szCs w:val="24"/>
          <w:lang w:bidi="fa-IR"/>
        </w:rPr>
      </w:pPr>
      <w:r w:rsidRPr="006524AA">
        <w:rPr>
          <w:rFonts w:ascii="Times New Roman" w:hAnsi="Times New Roman" w:cs="B Nazanin" w:hint="cs"/>
          <w:b/>
          <w:bCs/>
          <w:sz w:val="20"/>
          <w:szCs w:val="24"/>
          <w:rtl/>
          <w:lang w:bidi="fa-IR"/>
        </w:rPr>
        <w:t xml:space="preserve">تابع </w:t>
      </w:r>
      <w:r w:rsidRPr="006524AA">
        <w:rPr>
          <w:rFonts w:ascii="Times New Roman" w:hAnsi="Times New Roman" w:cs="B Nazanin"/>
          <w:b/>
          <w:bCs/>
          <w:sz w:val="20"/>
          <w:szCs w:val="24"/>
          <w:lang w:bidi="fa-IR"/>
        </w:rPr>
        <w:t>Assert()</w:t>
      </w:r>
    </w:p>
    <w:p w:rsidR="004F79D7" w:rsidRPr="006524AA" w:rsidRDefault="004F79D7" w:rsidP="004F79D7">
      <w:pPr>
        <w:tabs>
          <w:tab w:val="left" w:pos="2329"/>
        </w:tabs>
        <w:rPr>
          <w:rFonts w:ascii="Times New Roman" w:hAnsi="Times New Roman" w:cs="B Nazanin"/>
          <w:b/>
          <w:bCs/>
          <w:sz w:val="20"/>
          <w:szCs w:val="24"/>
          <w:lang w:bidi="fa-IR"/>
        </w:rPr>
      </w:pPr>
      <w:r w:rsidRPr="006524AA">
        <w:rPr>
          <w:rFonts w:ascii="Times New Roman" w:hAnsi="Times New Roman" w:cs="B Nazanin"/>
          <w:b/>
          <w:bCs/>
          <w:sz w:val="20"/>
          <w:szCs w:val="24"/>
          <w:lang w:bidi="fa-IR"/>
        </w:rPr>
        <w:t>int assert(void);</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sz w:val="20"/>
          <w:szCs w:val="24"/>
          <w:rtl/>
          <w:lang w:bidi="fa-IR"/>
        </w:rPr>
        <w:t xml:space="preserve">یک </w:t>
      </w:r>
      <w:r w:rsidRPr="006524AA">
        <w:rPr>
          <w:rFonts w:ascii="Times New Roman" w:hAnsi="Times New Roman" w:cs="B Nazanin"/>
          <w:sz w:val="20"/>
          <w:szCs w:val="24"/>
          <w:lang w:bidi="fa-IR"/>
        </w:rPr>
        <w:t>CSPL</w:t>
      </w:r>
      <w:r w:rsidRPr="006524AA">
        <w:rPr>
          <w:rFonts w:ascii="Times New Roman" w:hAnsi="Times New Roman" w:cs="B Nazanin"/>
          <w:sz w:val="20"/>
          <w:szCs w:val="24"/>
          <w:rtl/>
          <w:lang w:bidi="fa-IR"/>
        </w:rPr>
        <w:t xml:space="preserve"> معتبر باید شامل تابع </w:t>
      </w:r>
      <w:r w:rsidRPr="006524AA">
        <w:rPr>
          <w:rFonts w:ascii="Times New Roman" w:hAnsi="Times New Roman" w:cs="B Nazanin"/>
          <w:sz w:val="20"/>
          <w:szCs w:val="24"/>
          <w:lang w:bidi="fa-IR"/>
        </w:rPr>
        <w:t>assert()</w:t>
      </w:r>
      <w:r w:rsidRPr="006524AA">
        <w:rPr>
          <w:rFonts w:ascii="Times New Roman" w:hAnsi="Times New Roman" w:cs="B Nazanin"/>
          <w:sz w:val="20"/>
          <w:szCs w:val="24"/>
          <w:rtl/>
          <w:lang w:bidi="fa-IR"/>
        </w:rPr>
        <w:t xml:space="preserve"> باشد. تابع </w:t>
      </w:r>
      <w:r w:rsidRPr="006524AA">
        <w:rPr>
          <w:rFonts w:ascii="Times New Roman" w:hAnsi="Times New Roman" w:cs="B Nazanin"/>
          <w:sz w:val="20"/>
          <w:szCs w:val="24"/>
          <w:lang w:bidi="fa-IR"/>
        </w:rPr>
        <w:t>assert</w:t>
      </w:r>
      <w:r w:rsidRPr="006524AA">
        <w:rPr>
          <w:rFonts w:ascii="Times New Roman" w:hAnsi="Times New Roman" w:cs="B Nazanin"/>
          <w:sz w:val="20"/>
          <w:szCs w:val="24"/>
          <w:rtl/>
          <w:lang w:bidi="fa-IR"/>
        </w:rPr>
        <w:t xml:space="preserve"> یک تابع مستقل از علامت گذاری بولی است که طی ساخت نمودار دستیابی برای بررسی اعتبار هر علامت یافت شده جدید، از سوی </w:t>
      </w:r>
      <w:r w:rsidRPr="006524AA">
        <w:rPr>
          <w:rFonts w:ascii="Times New Roman" w:hAnsi="Times New Roman" w:cs="B Nazanin"/>
          <w:sz w:val="20"/>
          <w:szCs w:val="24"/>
          <w:lang w:bidi="fa-IR"/>
        </w:rPr>
        <w:t>SPNP</w:t>
      </w:r>
      <w:r w:rsidRPr="006524AA">
        <w:rPr>
          <w:rFonts w:ascii="Times New Roman" w:hAnsi="Times New Roman" w:cs="B Nazanin"/>
          <w:sz w:val="20"/>
          <w:szCs w:val="24"/>
          <w:rtl/>
          <w:lang w:bidi="fa-IR"/>
        </w:rPr>
        <w:t xml:space="preserve">  فراخوانی می شود. اگر علامت گذاری غیرقانونی باشد، به خطای راه اندازی مجدد و اگر (فرضاً) قانونی باشد، فاقد خطای راه اندازی مجدد مراجعه می کند.</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sz w:val="20"/>
          <w:szCs w:val="24"/>
          <w:rtl/>
          <w:lang w:bidi="fa-IR"/>
        </w:rPr>
        <w:t>بررسی قانونی بودن علامت گذاری با استفاده از توابع مشابه به کار رفته برای کسب استقلال علامت گذاری صورت می گیرد، یعنی علامت و نشانه فعال یا غیرفعال. معمولاً تا زمانیکه امکان تعیین همه شرایطی که در علامت گذاری باید حفظ شود (یا نشود) وجود ندارد، بررسی ذاتاً ناقص است. اما هرچه دقت در تنظیم شرایط بیشتر باشد، اطمینان بیشتری از تطابق نمودار دستیابی یا سیستم حقیقی خواهید داشت.</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sz w:val="20"/>
          <w:szCs w:val="24"/>
          <w:rtl/>
          <w:lang w:bidi="fa-IR"/>
        </w:rPr>
        <w:lastRenderedPageBreak/>
        <w:t>اما این نوع از بررسی محدود است. این به شناسایی علامت گذاری یا نتایج آغاز به کار غیر قانونی کمک می کند اما نمی تواند غیاب علامت گذاری ها یا نتایج آغاز به کار قانونی را شناسایی کند (که به چیدمان دستیابی یا نمودار مربوط است و کلاً نمی تواند در زمانی که نمودار دست یابی ایجاد می شود، مورد بررسی قرار گیرد). در عمل، توانایی ایجاد هرچه زودتر بررسی موارد غیرقانونی- نوعاً عیب یابی شبکه ای فرض می شود محدود است - مهم است ما در می یابیم که اینگونه نیست. زمانیکه برنامه ارائه پیام برای حافظه ناکافی را متوقف می کند، آزمودن نمودار دستیابی کل (نامحدود) جای سئوالی باقی نمی گذارد.</w:t>
      </w:r>
    </w:p>
    <w:p w:rsidR="004F79D7" w:rsidRPr="006524AA" w:rsidRDefault="004F79D7" w:rsidP="004F79D7">
      <w:pPr>
        <w:bidi/>
        <w:jc w:val="lowKashida"/>
        <w:rPr>
          <w:rFonts w:ascii="Times New Roman" w:hAnsi="Times New Roman" w:cs="B Nazanin"/>
          <w:b/>
          <w:bCs/>
          <w:sz w:val="20"/>
          <w:szCs w:val="24"/>
          <w:rtl/>
          <w:lang w:bidi="fa-IR"/>
        </w:rPr>
      </w:pPr>
      <w:r w:rsidRPr="006524AA">
        <w:rPr>
          <w:rFonts w:ascii="Times New Roman" w:hAnsi="Times New Roman" w:cs="B Nazanin" w:hint="cs"/>
          <w:b/>
          <w:bCs/>
          <w:sz w:val="20"/>
          <w:szCs w:val="24"/>
          <w:rtl/>
          <w:lang w:bidi="fa-IR"/>
        </w:rPr>
        <w:t>توابع</w:t>
      </w:r>
      <w:r w:rsidRPr="006524AA">
        <w:rPr>
          <w:rFonts w:ascii="Times New Roman" w:hAnsi="Times New Roman" w:cs="B Nazanin"/>
          <w:b/>
          <w:bCs/>
          <w:sz w:val="20"/>
          <w:szCs w:val="24"/>
          <w:rtl/>
          <w:lang w:bidi="fa-IR"/>
        </w:rPr>
        <w:t xml:space="preserve"> </w:t>
      </w:r>
      <w:r w:rsidRPr="006524AA">
        <w:rPr>
          <w:rFonts w:ascii="Times New Roman" w:hAnsi="Times New Roman" w:cs="B Nazanin"/>
          <w:b/>
          <w:bCs/>
          <w:sz w:val="20"/>
          <w:szCs w:val="24"/>
          <w:lang w:bidi="fa-IR"/>
        </w:rPr>
        <w:t>ac_int()</w:t>
      </w:r>
      <w:r w:rsidRPr="006524AA">
        <w:rPr>
          <w:rFonts w:ascii="Times New Roman" w:hAnsi="Times New Roman" w:cs="B Nazanin"/>
          <w:b/>
          <w:bCs/>
          <w:sz w:val="20"/>
          <w:szCs w:val="24"/>
          <w:rtl/>
          <w:lang w:bidi="fa-IR"/>
        </w:rPr>
        <w:t xml:space="preserve"> و </w:t>
      </w:r>
      <w:r w:rsidRPr="006524AA">
        <w:rPr>
          <w:rFonts w:ascii="Times New Roman" w:hAnsi="Times New Roman" w:cs="B Nazanin"/>
          <w:b/>
          <w:bCs/>
          <w:sz w:val="20"/>
          <w:szCs w:val="24"/>
          <w:lang w:bidi="fa-IR"/>
        </w:rPr>
        <w:t>ac_reach()</w:t>
      </w:r>
    </w:p>
    <w:p w:rsidR="004F79D7" w:rsidRPr="006524AA" w:rsidRDefault="004F79D7" w:rsidP="004F79D7">
      <w:pPr>
        <w:spacing w:after="0"/>
        <w:rPr>
          <w:rFonts w:ascii="Times New Roman" w:hAnsi="Times New Roman" w:cs="B Nazanin"/>
          <w:b/>
          <w:bCs/>
          <w:sz w:val="20"/>
          <w:szCs w:val="24"/>
          <w:lang w:bidi="fa-IR"/>
        </w:rPr>
      </w:pPr>
      <w:r w:rsidRPr="006524AA">
        <w:rPr>
          <w:rFonts w:ascii="Times New Roman" w:hAnsi="Times New Roman" w:cs="B Nazanin"/>
          <w:b/>
          <w:bCs/>
          <w:sz w:val="20"/>
          <w:szCs w:val="24"/>
          <w:lang w:bidi="fa-IR"/>
        </w:rPr>
        <w:t>void ac_init(void);</w:t>
      </w:r>
    </w:p>
    <w:p w:rsidR="004F79D7" w:rsidRPr="006524AA" w:rsidRDefault="004F79D7" w:rsidP="004F79D7">
      <w:pPr>
        <w:rPr>
          <w:rFonts w:ascii="Times New Roman" w:hAnsi="Times New Roman" w:cs="B Nazanin"/>
          <w:b/>
          <w:bCs/>
          <w:sz w:val="20"/>
          <w:szCs w:val="24"/>
          <w:lang w:bidi="fa-IR"/>
        </w:rPr>
      </w:pPr>
      <w:r w:rsidRPr="006524AA">
        <w:rPr>
          <w:rFonts w:ascii="Times New Roman" w:hAnsi="Times New Roman" w:cs="B Nazanin"/>
          <w:b/>
          <w:bCs/>
          <w:sz w:val="20"/>
          <w:szCs w:val="24"/>
          <w:lang w:bidi="fa-IR"/>
        </w:rPr>
        <w:t>void ac_reach(void);</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sz w:val="20"/>
          <w:szCs w:val="24"/>
          <w:rtl/>
          <w:lang w:bidi="fa-IR"/>
        </w:rPr>
        <w:t xml:space="preserve">یک فایل </w:t>
      </w:r>
      <w:r w:rsidRPr="006524AA">
        <w:rPr>
          <w:rFonts w:ascii="Times New Roman" w:hAnsi="Times New Roman" w:cs="B Nazanin"/>
          <w:sz w:val="20"/>
          <w:szCs w:val="24"/>
          <w:lang w:bidi="fa-IR"/>
        </w:rPr>
        <w:t>CSPL</w:t>
      </w:r>
      <w:r w:rsidRPr="006524AA">
        <w:rPr>
          <w:rFonts w:ascii="Times New Roman" w:hAnsi="Times New Roman" w:cs="B Nazanin"/>
          <w:sz w:val="20"/>
          <w:szCs w:val="24"/>
          <w:rtl/>
          <w:lang w:bidi="fa-IR"/>
        </w:rPr>
        <w:t xml:space="preserve"> باید شامل </w:t>
      </w:r>
      <w:r w:rsidRPr="006524AA">
        <w:rPr>
          <w:rFonts w:ascii="Times New Roman" w:hAnsi="Times New Roman" w:cs="B Nazanin"/>
          <w:sz w:val="20"/>
          <w:szCs w:val="24"/>
          <w:lang w:bidi="fa-IR"/>
        </w:rPr>
        <w:t>ac_init()</w:t>
      </w:r>
      <w:r w:rsidRPr="006524AA">
        <w:rPr>
          <w:rFonts w:ascii="Times New Roman" w:hAnsi="Times New Roman" w:cs="B Nazanin"/>
          <w:sz w:val="20"/>
          <w:szCs w:val="24"/>
          <w:rtl/>
          <w:lang w:bidi="fa-IR"/>
        </w:rPr>
        <w:t xml:space="preserve"> و </w:t>
      </w:r>
      <w:r w:rsidRPr="006524AA">
        <w:rPr>
          <w:rFonts w:ascii="Times New Roman" w:hAnsi="Times New Roman" w:cs="B Nazanin"/>
          <w:sz w:val="20"/>
          <w:szCs w:val="24"/>
          <w:lang w:bidi="fa-IR"/>
        </w:rPr>
        <w:t>ac_reach</w:t>
      </w:r>
      <w:r w:rsidRPr="006524AA">
        <w:rPr>
          <w:rFonts w:ascii="Times New Roman" w:hAnsi="Times New Roman" w:cs="B Nazanin"/>
          <w:sz w:val="20"/>
          <w:szCs w:val="24"/>
          <w:rtl/>
          <w:lang w:bidi="fa-IR"/>
        </w:rPr>
        <w:t>.</w:t>
      </w:r>
      <w:r w:rsidRPr="006524AA">
        <w:rPr>
          <w:rFonts w:ascii="Times New Roman" w:hAnsi="Times New Roman" w:cs="B Nazanin"/>
          <w:sz w:val="20"/>
          <w:szCs w:val="24"/>
          <w:lang w:bidi="fa-IR"/>
        </w:rPr>
        <w:t xml:space="preserve"> SPNP</w:t>
      </w:r>
      <w:r w:rsidRPr="006524AA">
        <w:rPr>
          <w:rFonts w:ascii="Times New Roman" w:hAnsi="Times New Roman" w:cs="B Nazanin"/>
          <w:sz w:val="20"/>
          <w:szCs w:val="24"/>
          <w:rtl/>
          <w:lang w:bidi="fa-IR"/>
        </w:rPr>
        <w:t xml:space="preserve"> پیش از شروع ساختار نمودار دسترسی، </w:t>
      </w:r>
      <w:r w:rsidRPr="006524AA">
        <w:rPr>
          <w:rFonts w:ascii="Times New Roman" w:hAnsi="Times New Roman" w:cs="B Nazanin"/>
          <w:sz w:val="20"/>
          <w:szCs w:val="24"/>
          <w:lang w:bidi="fa-IR"/>
        </w:rPr>
        <w:t>ac_init()</w:t>
      </w:r>
      <w:r w:rsidRPr="006524AA">
        <w:rPr>
          <w:rFonts w:ascii="Times New Roman" w:hAnsi="Times New Roman" w:cs="B Nazanin"/>
          <w:sz w:val="20"/>
          <w:szCs w:val="24"/>
          <w:rtl/>
          <w:lang w:bidi="fa-IR"/>
        </w:rPr>
        <w:t xml:space="preserve"> را فرا می خواند. تابع</w:t>
      </w:r>
      <w:r w:rsidRPr="006524AA">
        <w:rPr>
          <w:rFonts w:ascii="Times New Roman" w:hAnsi="Times New Roman" w:cs="B Nazanin"/>
          <w:sz w:val="20"/>
          <w:szCs w:val="24"/>
          <w:lang w:bidi="fa-IR"/>
        </w:rPr>
        <w:t>void pr_net_info(void)</w:t>
      </w:r>
      <w:r w:rsidRPr="006524AA">
        <w:rPr>
          <w:rFonts w:ascii="Times New Roman" w:hAnsi="Times New Roman" w:cs="B Nazanin"/>
          <w:sz w:val="20"/>
          <w:szCs w:val="24"/>
          <w:rtl/>
          <w:lang w:bidi="fa-IR"/>
        </w:rPr>
        <w:t xml:space="preserve"> همیشه در تابع </w:t>
      </w:r>
      <w:r w:rsidRPr="006524AA">
        <w:rPr>
          <w:rFonts w:ascii="Times New Roman" w:hAnsi="Times New Roman" w:cs="B Nazanin"/>
          <w:sz w:val="20"/>
          <w:szCs w:val="24"/>
          <w:lang w:bidi="fa-IR"/>
        </w:rPr>
        <w:t>ac_init()</w:t>
      </w:r>
      <w:r w:rsidRPr="006524AA">
        <w:rPr>
          <w:rFonts w:ascii="Times New Roman" w:hAnsi="Times New Roman" w:cs="B Nazanin"/>
          <w:sz w:val="20"/>
          <w:szCs w:val="24"/>
          <w:rtl/>
          <w:lang w:bidi="fa-IR"/>
        </w:rPr>
        <w:t xml:space="preserve"> برای ایجاد اطلاعات در خصوص مدل تحت بررسی </w:t>
      </w:r>
      <w:bookmarkStart w:id="982" w:name="OLE_LINK13"/>
      <w:bookmarkStart w:id="983" w:name="OLE_LINK14"/>
      <w:r w:rsidRPr="006524AA">
        <w:rPr>
          <w:rFonts w:ascii="Times New Roman" w:hAnsi="Times New Roman" w:cs="B Nazanin"/>
          <w:sz w:val="20"/>
          <w:szCs w:val="24"/>
          <w:rtl/>
          <w:lang w:bidi="fa-IR"/>
        </w:rPr>
        <w:t xml:space="preserve">فایل </w:t>
      </w:r>
      <w:r w:rsidRPr="006524AA">
        <w:rPr>
          <w:rFonts w:ascii="Times New Roman" w:hAnsi="Times New Roman" w:cs="B Nazanin"/>
          <w:sz w:val="20"/>
          <w:szCs w:val="24"/>
          <w:lang w:bidi="fa-IR"/>
        </w:rPr>
        <w:t>“.out”</w:t>
      </w:r>
      <w:r w:rsidRPr="006524AA">
        <w:rPr>
          <w:rFonts w:ascii="Times New Roman" w:hAnsi="Times New Roman" w:cs="B Nazanin"/>
          <w:sz w:val="20"/>
          <w:szCs w:val="24"/>
          <w:rtl/>
          <w:lang w:bidi="fa-IR"/>
        </w:rPr>
        <w:t xml:space="preserve">  فراخوانی می شود</w:t>
      </w:r>
      <w:bookmarkEnd w:id="982"/>
      <w:bookmarkEnd w:id="983"/>
      <w:r w:rsidRPr="006524AA">
        <w:rPr>
          <w:rFonts w:ascii="Times New Roman" w:hAnsi="Times New Roman" w:cs="B Nazanin"/>
          <w:sz w:val="20"/>
          <w:szCs w:val="24"/>
          <w:rtl/>
          <w:lang w:bidi="fa-IR"/>
        </w:rPr>
        <w:t xml:space="preserve">. این مخصوصاً زمانی مفید است که تعداد مکان ها یا گذارها در زمان اجرای برنامه تعریف شده است. </w:t>
      </w:r>
      <w:bookmarkStart w:id="984" w:name="OLE_LINK15"/>
      <w:r w:rsidRPr="006524AA">
        <w:rPr>
          <w:rFonts w:ascii="Times New Roman" w:hAnsi="Times New Roman" w:cs="B Nazanin"/>
          <w:sz w:val="20"/>
          <w:szCs w:val="24"/>
          <w:rtl/>
          <w:lang w:bidi="fa-IR"/>
        </w:rPr>
        <w:t>فراخوانی اتصال در اینجا نیز می تواند برای اختصاص مقادیر عددی به پارامترها به همان روش که در بخش قبل تشریح شد اسفاده شود</w:t>
      </w:r>
      <w:bookmarkEnd w:id="984"/>
      <w:r w:rsidRPr="006524AA">
        <w:rPr>
          <w:rFonts w:ascii="Times New Roman" w:hAnsi="Times New Roman" w:cs="B Nazanin"/>
          <w:sz w:val="20"/>
          <w:szCs w:val="24"/>
          <w:rtl/>
          <w:lang w:bidi="fa-IR"/>
        </w:rPr>
        <w:t>؛ «تعریف و استفاده از پارامترها» به کار می رود.</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sz w:val="20"/>
          <w:szCs w:val="24"/>
          <w:rtl/>
          <w:lang w:bidi="fa-IR"/>
        </w:rPr>
        <w:t xml:space="preserve">تابع </w:t>
      </w:r>
      <w:r w:rsidRPr="006524AA">
        <w:rPr>
          <w:rFonts w:ascii="Times New Roman" w:hAnsi="Times New Roman" w:cs="B Nazanin"/>
          <w:sz w:val="20"/>
          <w:szCs w:val="24"/>
          <w:lang w:bidi="fa-IR"/>
        </w:rPr>
        <w:t>ac_reach()</w:t>
      </w:r>
      <w:r w:rsidRPr="006524AA">
        <w:rPr>
          <w:rFonts w:ascii="Times New Roman" w:hAnsi="Times New Roman" w:cs="B Nazanin"/>
          <w:sz w:val="20"/>
          <w:szCs w:val="24"/>
          <w:rtl/>
          <w:lang w:bidi="fa-IR"/>
        </w:rPr>
        <w:t xml:space="preserve"> برای جایگزین فراخوانی، بعد از ساخت نمودار دستیابی کامل می شود. تابع</w:t>
      </w:r>
      <w:r w:rsidRPr="006524AA">
        <w:rPr>
          <w:rFonts w:ascii="Times New Roman" w:hAnsi="Times New Roman" w:cs="B Nazanin"/>
          <w:sz w:val="20"/>
          <w:szCs w:val="24"/>
          <w:lang w:bidi="fa-IR"/>
        </w:rPr>
        <w:t xml:space="preserve"> void pr_rg_info(void)</w:t>
      </w:r>
      <w:r w:rsidRPr="006524AA">
        <w:rPr>
          <w:rFonts w:ascii="Times New Roman" w:hAnsi="Times New Roman" w:cs="B Nazanin"/>
          <w:sz w:val="20"/>
          <w:szCs w:val="24"/>
          <w:rtl/>
          <w:lang w:bidi="fa-IR"/>
        </w:rPr>
        <w:t xml:space="preserve">می تواند در تابع </w:t>
      </w:r>
      <w:r w:rsidRPr="006524AA">
        <w:rPr>
          <w:rFonts w:ascii="Times New Roman" w:hAnsi="Times New Roman" w:cs="B Nazanin"/>
          <w:sz w:val="20"/>
          <w:szCs w:val="24"/>
          <w:lang w:bidi="fa-IR"/>
        </w:rPr>
        <w:t>ac_reach()</w:t>
      </w:r>
      <w:r w:rsidRPr="006524AA">
        <w:rPr>
          <w:rFonts w:ascii="Times New Roman" w:hAnsi="Times New Roman" w:cs="B Nazanin"/>
          <w:sz w:val="20"/>
          <w:szCs w:val="24"/>
          <w:rtl/>
          <w:lang w:bidi="fa-IR"/>
        </w:rPr>
        <w:t xml:space="preserve"> برای تولید اطلاعات در خصوص نمودار دستیابی فایل </w:t>
      </w:r>
      <w:r w:rsidRPr="006524AA">
        <w:rPr>
          <w:rFonts w:ascii="Times New Roman" w:hAnsi="Times New Roman" w:cs="B Nazanin"/>
          <w:sz w:val="20"/>
          <w:szCs w:val="24"/>
          <w:lang w:bidi="fa-IR"/>
        </w:rPr>
        <w:t>“.out”</w:t>
      </w:r>
      <w:r w:rsidRPr="006524AA">
        <w:rPr>
          <w:rFonts w:ascii="Times New Roman" w:hAnsi="Times New Roman" w:cs="B Nazanin"/>
          <w:sz w:val="20"/>
          <w:szCs w:val="24"/>
          <w:rtl/>
          <w:lang w:bidi="fa-IR"/>
        </w:rPr>
        <w:t xml:space="preserve">  استفاده شود (توجه: این بر تولید فایل «</w:t>
      </w:r>
      <w:r w:rsidRPr="006524AA">
        <w:rPr>
          <w:rFonts w:ascii="Times New Roman" w:hAnsi="Times New Roman" w:cs="B Nazanin"/>
          <w:sz w:val="20"/>
          <w:szCs w:val="24"/>
          <w:lang w:bidi="fa-IR"/>
        </w:rPr>
        <w:t>.rg</w:t>
      </w:r>
      <w:r w:rsidRPr="006524AA">
        <w:rPr>
          <w:rFonts w:ascii="Times New Roman" w:hAnsi="Times New Roman" w:cs="B Nazanin"/>
          <w:sz w:val="20"/>
          <w:szCs w:val="24"/>
          <w:rtl/>
          <w:lang w:bidi="fa-IR"/>
        </w:rPr>
        <w:t>» تأثیر می گذارد). فراخوانی اتصال در اینجا نیز می تواند برای اختصاص مقادیر عددی به پارامترها به همان روش که پیش تر تشریح شد استفاده شود. علاوه بر این، تابع</w:t>
      </w:r>
      <w:r w:rsidRPr="006524AA">
        <w:rPr>
          <w:rFonts w:ascii="Times New Roman" w:hAnsi="Times New Roman" w:cs="B Nazanin"/>
          <w:sz w:val="20"/>
          <w:szCs w:val="24"/>
          <w:lang w:bidi="fa-IR"/>
        </w:rPr>
        <w:t xml:space="preserve">void pr_parms(void) </w:t>
      </w:r>
      <w:r w:rsidRPr="006524AA">
        <w:rPr>
          <w:rFonts w:ascii="Times New Roman" w:hAnsi="Times New Roman" w:cs="B Nazanin"/>
          <w:sz w:val="20"/>
          <w:szCs w:val="24"/>
          <w:rtl/>
          <w:lang w:bidi="fa-IR"/>
        </w:rPr>
        <w:t xml:space="preserve">می تواند در اینجا برای ارائه نامِ گذارهای پارامتری در امتداد نام و مقدار کنونی فایل </w:t>
      </w:r>
      <w:r w:rsidRPr="006524AA">
        <w:rPr>
          <w:rFonts w:ascii="Times New Roman" w:hAnsi="Times New Roman" w:cs="B Nazanin"/>
          <w:sz w:val="20"/>
          <w:szCs w:val="24"/>
          <w:lang w:bidi="fa-IR"/>
        </w:rPr>
        <w:t>“.out”</w:t>
      </w:r>
      <w:r w:rsidRPr="006524AA">
        <w:rPr>
          <w:rFonts w:ascii="Times New Roman" w:hAnsi="Times New Roman" w:cs="B Nazanin"/>
          <w:sz w:val="20"/>
          <w:szCs w:val="24"/>
          <w:rtl/>
          <w:lang w:bidi="fa-IR"/>
        </w:rPr>
        <w:t xml:space="preserve">  فراخوانی شود.</w:t>
      </w:r>
    </w:p>
    <w:p w:rsidR="004F79D7" w:rsidRPr="006524AA" w:rsidRDefault="004F79D7" w:rsidP="004F79D7">
      <w:pPr>
        <w:bidi/>
        <w:jc w:val="both"/>
        <w:rPr>
          <w:rFonts w:ascii="Times New Roman" w:hAnsi="Times New Roman" w:cs="B Nazanin"/>
          <w:b/>
          <w:bCs/>
          <w:sz w:val="20"/>
          <w:szCs w:val="24"/>
          <w:rtl/>
          <w:lang w:bidi="fa-IR"/>
        </w:rPr>
      </w:pPr>
      <w:r w:rsidRPr="006524AA">
        <w:rPr>
          <w:rFonts w:ascii="Times New Roman" w:hAnsi="Times New Roman" w:cs="B Nazanin"/>
          <w:b/>
          <w:bCs/>
          <w:sz w:val="20"/>
          <w:szCs w:val="24"/>
          <w:rtl/>
          <w:lang w:bidi="fa-IR"/>
        </w:rPr>
        <w:t xml:space="preserve">تابع </w:t>
      </w:r>
      <w:r w:rsidRPr="006524AA">
        <w:rPr>
          <w:rFonts w:ascii="Times New Roman" w:hAnsi="Times New Roman" w:cs="B Nazanin"/>
          <w:b/>
          <w:bCs/>
          <w:sz w:val="20"/>
          <w:szCs w:val="24"/>
          <w:lang w:bidi="fa-IR"/>
        </w:rPr>
        <w:t>ac_final()</w:t>
      </w:r>
    </w:p>
    <w:p w:rsidR="004F79D7" w:rsidRPr="006524AA" w:rsidRDefault="004F79D7" w:rsidP="004F79D7">
      <w:pPr>
        <w:spacing w:after="0"/>
        <w:rPr>
          <w:rFonts w:ascii="Times New Roman" w:hAnsi="Times New Roman" w:cs="B Nazanin"/>
          <w:b/>
          <w:bCs/>
          <w:sz w:val="20"/>
          <w:szCs w:val="24"/>
          <w:rtl/>
          <w:lang w:bidi="fa-IR"/>
        </w:rPr>
      </w:pPr>
      <w:r w:rsidRPr="006524AA">
        <w:rPr>
          <w:rFonts w:ascii="Times New Roman" w:hAnsi="Times New Roman" w:cs="B Nazanin"/>
          <w:b/>
          <w:bCs/>
          <w:sz w:val="20"/>
          <w:szCs w:val="24"/>
          <w:lang w:bidi="fa-IR"/>
        </w:rPr>
        <w:t>void ac_final(void) ;</w:t>
      </w:r>
    </w:p>
    <w:p w:rsidR="004F79D7" w:rsidRPr="006524AA" w:rsidRDefault="004F79D7" w:rsidP="00404D8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sz w:val="20"/>
          <w:szCs w:val="24"/>
          <w:rtl/>
          <w:lang w:bidi="fa-IR"/>
        </w:rPr>
        <w:t xml:space="preserve">فایل </w:t>
      </w:r>
      <w:bookmarkStart w:id="985" w:name="OLE_LINK16"/>
      <w:bookmarkStart w:id="986" w:name="OLE_LINK17"/>
      <w:r w:rsidRPr="006524AA">
        <w:rPr>
          <w:rFonts w:ascii="Times New Roman" w:hAnsi="Times New Roman" w:cs="B Nazanin"/>
          <w:sz w:val="20"/>
          <w:szCs w:val="24"/>
          <w:lang w:bidi="fa-IR"/>
        </w:rPr>
        <w:t>CSPL</w:t>
      </w:r>
      <w:bookmarkEnd w:id="985"/>
      <w:bookmarkEnd w:id="986"/>
      <w:r w:rsidRPr="006524AA">
        <w:rPr>
          <w:rFonts w:ascii="Times New Roman" w:hAnsi="Times New Roman" w:cs="B Nazanin"/>
          <w:sz w:val="20"/>
          <w:szCs w:val="24"/>
          <w:rtl/>
          <w:lang w:bidi="fa-IR"/>
        </w:rPr>
        <w:t xml:space="preserve"> باید شامل تابع </w:t>
      </w:r>
      <w:r w:rsidRPr="006524AA">
        <w:rPr>
          <w:rFonts w:ascii="Times New Roman" w:hAnsi="Times New Roman" w:cs="B Nazanin"/>
          <w:sz w:val="20"/>
          <w:szCs w:val="24"/>
          <w:lang w:bidi="fa-IR"/>
        </w:rPr>
        <w:t>ac final()</w:t>
      </w:r>
      <w:r w:rsidRPr="006524AA">
        <w:rPr>
          <w:rFonts w:ascii="Times New Roman" w:hAnsi="Times New Roman" w:cs="B Nazanin"/>
          <w:sz w:val="20"/>
          <w:szCs w:val="24"/>
          <w:rtl/>
          <w:lang w:bidi="fa-IR"/>
        </w:rPr>
        <w:t xml:space="preserve"> باشد. تابع </w:t>
      </w:r>
      <w:r w:rsidRPr="006524AA">
        <w:rPr>
          <w:rFonts w:ascii="Times New Roman" w:hAnsi="Times New Roman" w:cs="B Nazanin"/>
          <w:sz w:val="20"/>
          <w:szCs w:val="24"/>
          <w:lang w:bidi="fa-IR"/>
        </w:rPr>
        <w:t>ac final()</w:t>
      </w:r>
      <w:r w:rsidRPr="006524AA">
        <w:rPr>
          <w:rFonts w:ascii="Times New Roman" w:hAnsi="Times New Roman" w:cs="B Nazanin"/>
          <w:sz w:val="20"/>
          <w:szCs w:val="24"/>
          <w:rtl/>
          <w:lang w:bidi="fa-IR"/>
        </w:rPr>
        <w:t xml:space="preserve"> برای جهت منعطف ساختن خروجی های تعریف شده توسط کا</w:t>
      </w:r>
      <w:r w:rsidRPr="006524AA">
        <w:rPr>
          <w:rFonts w:ascii="Times New Roman" w:hAnsi="Times New Roman" w:cs="B Nazanin" w:hint="cs"/>
          <w:sz w:val="20"/>
          <w:szCs w:val="24"/>
          <w:rtl/>
          <w:lang w:bidi="fa-IR"/>
        </w:rPr>
        <w:t>ر</w:t>
      </w:r>
      <w:r w:rsidRPr="006524AA">
        <w:rPr>
          <w:rFonts w:ascii="Times New Roman" w:hAnsi="Times New Roman" w:cs="B Nazanin"/>
          <w:sz w:val="20"/>
          <w:szCs w:val="24"/>
          <w:rtl/>
          <w:lang w:bidi="fa-IR"/>
        </w:rPr>
        <w:t xml:space="preserve">بر طراحی شده است. </w:t>
      </w:r>
      <w:r w:rsidRPr="006524AA">
        <w:rPr>
          <w:rFonts w:ascii="Times New Roman" w:hAnsi="Times New Roman" w:cs="B Nazanin"/>
          <w:sz w:val="20"/>
          <w:szCs w:val="24"/>
          <w:lang w:bidi="fa-IR"/>
        </w:rPr>
        <w:t>CSPL</w:t>
      </w:r>
      <w:r w:rsidRPr="006524AA">
        <w:rPr>
          <w:rFonts w:ascii="Times New Roman" w:hAnsi="Times New Roman" w:cs="B Nazanin"/>
          <w:sz w:val="20"/>
          <w:szCs w:val="24"/>
          <w:rtl/>
          <w:lang w:bidi="fa-IR"/>
        </w:rPr>
        <w:t xml:space="preserve"> دسته ای از تابع را برای این منظور ارائه می کند</w:t>
      </w:r>
      <w:r w:rsidRPr="006524AA">
        <w:rPr>
          <w:rFonts w:ascii="Times New Roman" w:hAnsi="Times New Roman" w:cs="B Nazanin"/>
          <w:sz w:val="20"/>
          <w:szCs w:val="24"/>
          <w:lang w:bidi="fa-IR"/>
        </w:rPr>
        <w:t>.</w:t>
      </w:r>
    </w:p>
    <w:p w:rsidR="004F79D7" w:rsidRPr="00746B14" w:rsidRDefault="004F79D7" w:rsidP="00746B14">
      <w:pPr>
        <w:pStyle w:val="Heading3"/>
        <w:tabs>
          <w:tab w:val="clear" w:pos="0"/>
          <w:tab w:val="num" w:pos="810"/>
        </w:tabs>
        <w:bidi/>
        <w:rPr>
          <w:rFonts w:cs="B Nazanin"/>
          <w:szCs w:val="26"/>
          <w:lang w:bidi="fa-IR"/>
        </w:rPr>
      </w:pPr>
      <w:bookmarkStart w:id="987" w:name="_Toc272055801"/>
      <w:r w:rsidRPr="00746B14">
        <w:rPr>
          <w:rFonts w:cs="B Nazanin" w:hint="cs"/>
          <w:szCs w:val="26"/>
          <w:rtl/>
          <w:lang w:bidi="fa-IR"/>
        </w:rPr>
        <w:t xml:space="preserve">طراحی در نرم افزار </w:t>
      </w:r>
      <w:r w:rsidRPr="00746B14">
        <w:rPr>
          <w:rFonts w:ascii="Times New Roman" w:hAnsi="Times New Roman" w:cs="B Nazanin"/>
          <w:sz w:val="22"/>
          <w:lang w:bidi="fa-IR"/>
        </w:rPr>
        <w:t>SPNP</w:t>
      </w:r>
      <w:bookmarkEnd w:id="987"/>
    </w:p>
    <w:p w:rsidR="004F79D7" w:rsidRPr="006524AA" w:rsidRDefault="004F79D7" w:rsidP="00746B14">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hint="cs"/>
          <w:sz w:val="20"/>
          <w:szCs w:val="24"/>
          <w:rtl/>
          <w:lang w:bidi="fa-IR"/>
        </w:rPr>
        <w:t xml:space="preserve">با اجرای برنامه </w:t>
      </w:r>
      <w:r w:rsidRPr="006524AA">
        <w:rPr>
          <w:rFonts w:ascii="Times New Roman" w:hAnsi="Times New Roman" w:cs="B Nazanin"/>
          <w:sz w:val="20"/>
          <w:szCs w:val="24"/>
          <w:lang w:bidi="fa-IR"/>
        </w:rPr>
        <w:t>SPNP</w:t>
      </w:r>
      <w:r w:rsidRPr="006524AA">
        <w:rPr>
          <w:rFonts w:ascii="Times New Roman" w:hAnsi="Times New Roman" w:cs="B Nazanin" w:hint="cs"/>
          <w:sz w:val="20"/>
          <w:szCs w:val="24"/>
          <w:rtl/>
          <w:lang w:bidi="fa-IR"/>
        </w:rPr>
        <w:t xml:space="preserve"> شکل </w:t>
      </w:r>
      <w:r w:rsidR="00746B14">
        <w:rPr>
          <w:rFonts w:ascii="Times New Roman" w:hAnsi="Times New Roman" w:cs="B Nazanin" w:hint="cs"/>
          <w:sz w:val="20"/>
          <w:szCs w:val="24"/>
          <w:rtl/>
          <w:lang w:bidi="fa-IR"/>
        </w:rPr>
        <w:t>7-1</w:t>
      </w:r>
      <w:r w:rsidRPr="006524AA">
        <w:rPr>
          <w:rFonts w:ascii="Times New Roman" w:hAnsi="Times New Roman" w:cs="B Nazanin" w:hint="cs"/>
          <w:sz w:val="20"/>
          <w:szCs w:val="24"/>
          <w:rtl/>
          <w:lang w:bidi="fa-IR"/>
        </w:rPr>
        <w:t xml:space="preserve"> ظاهر می شود.</w:t>
      </w:r>
    </w:p>
    <w:p w:rsidR="004F79D7" w:rsidRPr="006524AA" w:rsidRDefault="005D6360" w:rsidP="004F79D7">
      <w:pPr>
        <w:bidi/>
        <w:jc w:val="center"/>
        <w:rPr>
          <w:rFonts w:ascii="Times New Roman" w:hAnsi="Times New Roman" w:cs="B Nazanin"/>
          <w:sz w:val="20"/>
          <w:szCs w:val="24"/>
          <w:rtl/>
          <w:lang w:bidi="fa-IR"/>
        </w:rPr>
      </w:pPr>
      <w:r>
        <w:rPr>
          <w:rFonts w:ascii="Times New Roman" w:hAnsi="Times New Roman" w:cs="B Nazanin"/>
          <w:noProof/>
          <w:sz w:val="20"/>
          <w:szCs w:val="24"/>
          <w:lang w:bidi="ar-SA"/>
        </w:rPr>
        <w:lastRenderedPageBreak/>
        <w:drawing>
          <wp:inline distT="0" distB="0" distL="0" distR="0">
            <wp:extent cx="5837555" cy="574040"/>
            <wp:effectExtent l="19050" t="0" r="0" b="0"/>
            <wp:docPr id="36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6"/>
                    <a:srcRect/>
                    <a:stretch>
                      <a:fillRect/>
                    </a:stretch>
                  </pic:blipFill>
                  <pic:spPr bwMode="auto">
                    <a:xfrm>
                      <a:off x="0" y="0"/>
                      <a:ext cx="5837555" cy="574040"/>
                    </a:xfrm>
                    <a:prstGeom prst="rect">
                      <a:avLst/>
                    </a:prstGeom>
                    <a:noFill/>
                    <a:ln w="9525">
                      <a:noFill/>
                      <a:miter lim="800000"/>
                      <a:headEnd/>
                      <a:tailEnd/>
                    </a:ln>
                  </pic:spPr>
                </pic:pic>
              </a:graphicData>
            </a:graphic>
          </wp:inline>
        </w:drawing>
      </w:r>
    </w:p>
    <w:p w:rsidR="004F79D7" w:rsidRPr="00746B14" w:rsidRDefault="00746B14" w:rsidP="00746B14">
      <w:pPr>
        <w:pStyle w:val="Caption"/>
        <w:bidi/>
        <w:jc w:val="center"/>
        <w:rPr>
          <w:rFonts w:ascii="Times New Roman" w:hAnsi="Times New Roman" w:cs="B Nazanin"/>
          <w:color w:val="auto"/>
          <w:sz w:val="22"/>
          <w:szCs w:val="22"/>
          <w:lang w:bidi="fa-IR"/>
        </w:rPr>
      </w:pPr>
      <w:bookmarkStart w:id="988" w:name="_Toc272054987"/>
      <w:r w:rsidRPr="00746B14">
        <w:rPr>
          <w:rFonts w:cs="B Nazanin" w:hint="eastAsia"/>
          <w:color w:val="auto"/>
          <w:sz w:val="22"/>
          <w:szCs w:val="22"/>
          <w:rtl/>
          <w:lang w:bidi="ar-SA"/>
        </w:rPr>
        <w:t>شکل</w:t>
      </w:r>
      <w:r w:rsidRPr="00746B14">
        <w:rPr>
          <w:rFonts w:cs="B Nazanin"/>
          <w:color w:val="auto"/>
          <w:sz w:val="22"/>
          <w:szCs w:val="22"/>
          <w:rtl/>
          <w:lang w:bidi="ar-SA"/>
        </w:rPr>
        <w:t xml:space="preserve"> </w:t>
      </w:r>
      <w:r w:rsidR="002A4878">
        <w:rPr>
          <w:rFonts w:cs="B Nazanin"/>
          <w:color w:val="auto"/>
          <w:sz w:val="22"/>
          <w:szCs w:val="22"/>
          <w:rtl/>
          <w:lang w:bidi="ar-SA"/>
        </w:rPr>
        <w:fldChar w:fldCharType="begin"/>
      </w:r>
      <w:r>
        <w:rPr>
          <w:rFonts w:cs="B Nazanin"/>
          <w:color w:val="auto"/>
          <w:sz w:val="22"/>
          <w:szCs w:val="22"/>
          <w:rtl/>
          <w:lang w:bidi="ar-SA"/>
        </w:rPr>
        <w:instrText xml:space="preserve"> </w:instrText>
      </w:r>
      <w:r>
        <w:rPr>
          <w:rFonts w:cs="B Nazanin"/>
          <w:color w:val="auto"/>
          <w:sz w:val="22"/>
          <w:szCs w:val="22"/>
          <w:lang w:bidi="ar-SA"/>
        </w:rPr>
        <w:instrText>STYLEREF</w:instrText>
      </w:r>
      <w:r>
        <w:rPr>
          <w:rFonts w:cs="B Nazanin"/>
          <w:color w:val="auto"/>
          <w:sz w:val="22"/>
          <w:szCs w:val="22"/>
          <w:rtl/>
          <w:lang w:bidi="ar-SA"/>
        </w:rPr>
        <w:instrText xml:space="preserve"> 1 \</w:instrText>
      </w:r>
      <w:r>
        <w:rPr>
          <w:rFonts w:cs="B Nazanin"/>
          <w:color w:val="auto"/>
          <w:sz w:val="22"/>
          <w:szCs w:val="22"/>
          <w:lang w:bidi="ar-SA"/>
        </w:rPr>
        <w:instrText>s</w:instrText>
      </w:r>
      <w:r>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‏7</w:t>
      </w:r>
      <w:r w:rsidR="002A4878">
        <w:rPr>
          <w:rFonts w:cs="B Nazanin"/>
          <w:color w:val="auto"/>
          <w:sz w:val="22"/>
          <w:szCs w:val="22"/>
          <w:rtl/>
          <w:lang w:bidi="ar-SA"/>
        </w:rPr>
        <w:fldChar w:fldCharType="end"/>
      </w:r>
      <w:r>
        <w:rPr>
          <w:rFonts w:cs="B Nazanin"/>
          <w:color w:val="auto"/>
          <w:sz w:val="22"/>
          <w:szCs w:val="22"/>
          <w:rtl/>
          <w:lang w:bidi="ar-SA"/>
        </w:rPr>
        <w:noBreakHyphen/>
      </w:r>
      <w:r w:rsidR="002A4878">
        <w:rPr>
          <w:rFonts w:cs="B Nazanin"/>
          <w:color w:val="auto"/>
          <w:sz w:val="22"/>
          <w:szCs w:val="22"/>
          <w:rtl/>
          <w:lang w:bidi="ar-SA"/>
        </w:rPr>
        <w:fldChar w:fldCharType="begin"/>
      </w:r>
      <w:r>
        <w:rPr>
          <w:rFonts w:cs="B Nazanin"/>
          <w:color w:val="auto"/>
          <w:sz w:val="22"/>
          <w:szCs w:val="22"/>
          <w:rtl/>
          <w:lang w:bidi="ar-SA"/>
        </w:rPr>
        <w:instrText xml:space="preserve"> </w:instrText>
      </w:r>
      <w:r>
        <w:rPr>
          <w:rFonts w:cs="B Nazanin"/>
          <w:color w:val="auto"/>
          <w:sz w:val="22"/>
          <w:szCs w:val="22"/>
          <w:lang w:bidi="ar-SA"/>
        </w:rPr>
        <w:instrText>SEQ</w:instrText>
      </w:r>
      <w:r>
        <w:rPr>
          <w:rFonts w:cs="B Nazanin"/>
          <w:color w:val="auto"/>
          <w:sz w:val="22"/>
          <w:szCs w:val="22"/>
          <w:rtl/>
          <w:lang w:bidi="ar-SA"/>
        </w:rPr>
        <w:instrText xml:space="preserve"> شکل \* </w:instrText>
      </w:r>
      <w:r>
        <w:rPr>
          <w:rFonts w:cs="B Nazanin"/>
          <w:color w:val="auto"/>
          <w:sz w:val="22"/>
          <w:szCs w:val="22"/>
          <w:lang w:bidi="ar-SA"/>
        </w:rPr>
        <w:instrText>ARABIC \s 1</w:instrText>
      </w:r>
      <w:r>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1</w:t>
      </w:r>
      <w:r w:rsidR="002A4878">
        <w:rPr>
          <w:rFonts w:cs="B Nazanin"/>
          <w:color w:val="auto"/>
          <w:sz w:val="22"/>
          <w:szCs w:val="22"/>
          <w:rtl/>
          <w:lang w:bidi="ar-SA"/>
        </w:rPr>
        <w:fldChar w:fldCharType="end"/>
      </w:r>
      <w:r w:rsidR="004F79D7" w:rsidRPr="00746B14">
        <w:rPr>
          <w:rFonts w:ascii="Times New Roman" w:hAnsi="Times New Roman" w:cs="B Nazanin" w:hint="cs"/>
          <w:color w:val="auto"/>
          <w:sz w:val="22"/>
          <w:szCs w:val="22"/>
          <w:rtl/>
          <w:lang w:bidi="fa-IR"/>
        </w:rPr>
        <w:t>:</w:t>
      </w:r>
      <w:r w:rsidR="004F79D7" w:rsidRPr="00746B14">
        <w:rPr>
          <w:rFonts w:ascii="Times New Roman" w:eastAsia="Lucida Sans Unicode" w:hAnsi="Times New Roman" w:cs="B Nazanin" w:hint="cs"/>
          <w:color w:val="auto"/>
          <w:sz w:val="22"/>
          <w:szCs w:val="22"/>
          <w:rtl/>
          <w:lang w:bidi="fa-IR"/>
        </w:rPr>
        <w:t xml:space="preserve"> قاب اصلي</w:t>
      </w:r>
      <w:bookmarkEnd w:id="988"/>
    </w:p>
    <w:p w:rsidR="004F79D7" w:rsidRPr="006524AA" w:rsidRDefault="004F79D7" w:rsidP="008074A1">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sz w:val="20"/>
          <w:szCs w:val="24"/>
          <w:rtl/>
          <w:lang w:bidi="fa-IR"/>
        </w:rPr>
        <w:t xml:space="preserve">کاربر باید با کلیک بر روی "فایل" و سپس منوی "جدید" برای ایجاد پروژه جدید و یا </w:t>
      </w:r>
      <w:r>
        <w:rPr>
          <w:rFonts w:ascii="Times New Roman" w:hAnsi="Times New Roman" w:cs="B Nazanin"/>
          <w:sz w:val="20"/>
          <w:szCs w:val="24"/>
          <w:lang w:bidi="fa-IR"/>
        </w:rPr>
        <w:t xml:space="preserve"> </w:t>
      </w:r>
      <w:r w:rsidRPr="006524AA">
        <w:rPr>
          <w:rFonts w:ascii="Times New Roman" w:hAnsi="Times New Roman" w:cs="B Nazanin"/>
          <w:sz w:val="20"/>
          <w:szCs w:val="24"/>
          <w:rtl/>
          <w:lang w:bidi="fa-IR"/>
        </w:rPr>
        <w:t xml:space="preserve">ستفاده از میانبر برای این سایت متعلق به عمل است. میانبر : </w:t>
      </w:r>
      <w:r w:rsidRPr="006524AA">
        <w:rPr>
          <w:rFonts w:ascii="Times New Roman" w:hAnsi="Times New Roman" w:cs="B Nazanin"/>
          <w:sz w:val="20"/>
          <w:szCs w:val="24"/>
          <w:lang w:bidi="fa-IR"/>
        </w:rPr>
        <w:t xml:space="preserve"> Ctrl+N</w:t>
      </w:r>
      <w:r w:rsidRPr="006524AA">
        <w:rPr>
          <w:rFonts w:ascii="Times New Roman" w:hAnsi="Times New Roman" w:cs="B Nazanin"/>
          <w:sz w:val="20"/>
          <w:szCs w:val="24"/>
          <w:rtl/>
          <w:lang w:bidi="fa-IR"/>
        </w:rPr>
        <w:t>(در هر زمانی در طول جلسه)</w:t>
      </w:r>
      <w:r>
        <w:rPr>
          <w:rFonts w:ascii="Times New Roman" w:hAnsi="Times New Roman" w:cs="B Nazanin"/>
          <w:sz w:val="20"/>
          <w:szCs w:val="24"/>
          <w:lang w:bidi="fa-IR"/>
        </w:rPr>
        <w:t xml:space="preserve">. </w:t>
      </w:r>
      <w:r w:rsidRPr="006524AA">
        <w:rPr>
          <w:rFonts w:ascii="Times New Roman" w:hAnsi="Times New Roman" w:cs="B Nazanin"/>
          <w:sz w:val="20"/>
          <w:szCs w:val="24"/>
          <w:rtl/>
          <w:lang w:bidi="fa-IR"/>
        </w:rPr>
        <w:t>هنگامی که اطلاعات " برای پروژه جدید"</w:t>
      </w:r>
      <w:r w:rsidRPr="006524AA">
        <w:rPr>
          <w:rFonts w:ascii="Times New Roman" w:hAnsi="Times New Roman" w:cs="B Nazanin" w:hint="cs"/>
          <w:sz w:val="20"/>
          <w:szCs w:val="24"/>
          <w:rtl/>
          <w:lang w:bidi="fa-IR"/>
        </w:rPr>
        <w:t>و هنگامي كه</w:t>
      </w:r>
      <w:r w:rsidRPr="006524AA">
        <w:rPr>
          <w:rFonts w:ascii="Times New Roman" w:hAnsi="Times New Roman" w:cs="B Nazanin"/>
          <w:sz w:val="20"/>
          <w:szCs w:val="24"/>
          <w:rtl/>
          <w:lang w:bidi="fa-IR"/>
        </w:rPr>
        <w:t xml:space="preserve"> جعبه گفتگو ظاهر شد ،</w:t>
      </w:r>
      <w:r w:rsidRPr="006524AA">
        <w:rPr>
          <w:rFonts w:ascii="Times New Roman" w:hAnsi="Times New Roman" w:cs="B Nazanin" w:hint="cs"/>
          <w:sz w:val="20"/>
          <w:szCs w:val="24"/>
          <w:rtl/>
          <w:lang w:bidi="fa-IR"/>
        </w:rPr>
        <w:t>فيلدهاي مختلف را</w:t>
      </w:r>
      <w:r w:rsidRPr="006524AA">
        <w:rPr>
          <w:rFonts w:ascii="Times New Roman" w:hAnsi="Times New Roman" w:cs="B Nazanin"/>
          <w:sz w:val="20"/>
          <w:szCs w:val="24"/>
          <w:rtl/>
          <w:lang w:bidi="fa-IR"/>
        </w:rPr>
        <w:t xml:space="preserve"> پر</w:t>
      </w:r>
      <w:r w:rsidRPr="006524AA">
        <w:rPr>
          <w:rFonts w:ascii="Times New Roman" w:hAnsi="Times New Roman" w:cs="B Nazanin" w:hint="cs"/>
          <w:sz w:val="20"/>
          <w:szCs w:val="24"/>
          <w:rtl/>
          <w:lang w:bidi="fa-IR"/>
        </w:rPr>
        <w:t xml:space="preserve"> و بروي </w:t>
      </w:r>
      <w:r w:rsidRPr="006524AA">
        <w:rPr>
          <w:rFonts w:ascii="Times New Roman" w:hAnsi="Times New Roman" w:cs="B Nazanin"/>
          <w:sz w:val="20"/>
          <w:szCs w:val="24"/>
          <w:lang w:bidi="fa-IR"/>
        </w:rPr>
        <w:t>Ok</w:t>
      </w:r>
      <w:r w:rsidRPr="006524AA">
        <w:rPr>
          <w:rFonts w:ascii="Times New Roman" w:hAnsi="Times New Roman" w:cs="B Nazanin" w:hint="cs"/>
          <w:sz w:val="20"/>
          <w:szCs w:val="24"/>
          <w:rtl/>
          <w:lang w:bidi="fa-IR"/>
        </w:rPr>
        <w:t xml:space="preserve"> كليك كنيد.فيلدهاي متفاوت </w:t>
      </w:r>
      <w:r>
        <w:rPr>
          <w:rFonts w:ascii="Times New Roman" w:hAnsi="Times New Roman" w:cs="B Nazanin"/>
          <w:sz w:val="20"/>
          <w:szCs w:val="24"/>
          <w:lang w:bidi="fa-IR"/>
        </w:rPr>
        <w:t xml:space="preserve"> </w:t>
      </w:r>
      <w:r>
        <w:rPr>
          <w:rFonts w:ascii="Times New Roman" w:hAnsi="Times New Roman" w:cs="B Nazanin" w:hint="cs"/>
          <w:sz w:val="20"/>
          <w:szCs w:val="24"/>
          <w:rtl/>
          <w:lang w:bidi="fa-IR"/>
        </w:rPr>
        <w:t xml:space="preserve">که باید پر شوند </w:t>
      </w:r>
      <w:r w:rsidRPr="006524AA">
        <w:rPr>
          <w:rFonts w:ascii="Times New Roman" w:hAnsi="Times New Roman" w:cs="B Nazanin"/>
          <w:sz w:val="20"/>
          <w:szCs w:val="24"/>
          <w:rtl/>
          <w:lang w:bidi="fa-IR"/>
        </w:rPr>
        <w:t>نام پروژه (</w:t>
      </w:r>
      <w:r w:rsidRPr="006524AA">
        <w:rPr>
          <w:rFonts w:ascii="Times New Roman" w:hAnsi="Times New Roman" w:cs="B Nazanin"/>
          <w:sz w:val="20"/>
          <w:szCs w:val="24"/>
          <w:lang w:bidi="fa-IR"/>
        </w:rPr>
        <w:t>name.rgl</w:t>
      </w:r>
      <w:r w:rsidRPr="006524AA">
        <w:rPr>
          <w:rFonts w:ascii="Times New Roman" w:hAnsi="Times New Roman" w:cs="B Nazanin"/>
          <w:sz w:val="20"/>
          <w:szCs w:val="24"/>
          <w:rtl/>
          <w:lang w:bidi="fa-IR"/>
        </w:rPr>
        <w:t xml:space="preserve"> خواهد شد پروژه های حاوی فایل اطلاعات برای همه مدل ها ایجاد شده.</w:t>
      </w:r>
      <w:r w:rsidRPr="006524AA">
        <w:rPr>
          <w:rFonts w:ascii="Times New Roman" w:hAnsi="Times New Roman" w:cs="B Nazanin" w:hint="cs"/>
          <w:sz w:val="20"/>
          <w:szCs w:val="24"/>
          <w:rtl/>
          <w:lang w:bidi="fa-IR"/>
        </w:rPr>
        <w:t>)</w:t>
      </w:r>
      <w:r>
        <w:rPr>
          <w:rFonts w:ascii="Times New Roman" w:hAnsi="Times New Roman" w:cs="B Nazanin" w:hint="cs"/>
          <w:sz w:val="20"/>
          <w:szCs w:val="24"/>
          <w:rtl/>
          <w:lang w:bidi="fa-IR"/>
        </w:rPr>
        <w:t xml:space="preserve"> و نوع مدل مثل </w:t>
      </w:r>
      <w:r w:rsidRPr="006524AA">
        <w:rPr>
          <w:rFonts w:ascii="Times New Roman" w:hAnsi="Times New Roman" w:cs="B Nazanin"/>
          <w:sz w:val="20"/>
          <w:szCs w:val="24"/>
          <w:rtl/>
          <w:lang w:bidi="fa-IR"/>
        </w:rPr>
        <w:t>مدل 1 که در این پروژه اجرا شود. قاب اکنون بر روی صفحه نمایش ظاهر می شود پس از اعتبار سنجی از کاربران است. قاب شامل 2 بخش است :</w:t>
      </w:r>
    </w:p>
    <w:p w:rsidR="004F79D7" w:rsidRPr="006524AA" w:rsidRDefault="004F79D7" w:rsidP="0053183A">
      <w:pPr>
        <w:pStyle w:val="ListParagraph"/>
        <w:numPr>
          <w:ilvl w:val="1"/>
          <w:numId w:val="39"/>
        </w:numPr>
        <w:bidi/>
        <w:jc w:val="both"/>
        <w:rPr>
          <w:rFonts w:ascii="Times New Roman" w:hAnsi="Times New Roman" w:cs="B Nazanin"/>
          <w:szCs w:val="24"/>
          <w:lang w:bidi="fa-IR"/>
        </w:rPr>
      </w:pPr>
      <w:r w:rsidRPr="006524AA">
        <w:rPr>
          <w:rFonts w:ascii="Times New Roman" w:hAnsi="Times New Roman" w:cs="B Nazanin"/>
          <w:sz w:val="20"/>
          <w:szCs w:val="24"/>
          <w:rtl/>
          <w:lang w:bidi="fa-IR"/>
        </w:rPr>
        <w:t>قسمت سمت چپ که شامل لیست اسامی مدل های موجود در این پروژه</w:t>
      </w:r>
      <w:r w:rsidRPr="006524AA">
        <w:rPr>
          <w:rFonts w:ascii="Times New Roman" w:hAnsi="Times New Roman" w:cs="B Nazanin" w:hint="cs"/>
          <w:sz w:val="20"/>
          <w:szCs w:val="24"/>
          <w:rtl/>
          <w:lang w:bidi="fa-IR"/>
        </w:rPr>
        <w:t xml:space="preserve"> است</w:t>
      </w:r>
      <w:r w:rsidRPr="006524AA">
        <w:rPr>
          <w:rFonts w:ascii="Times New Roman" w:hAnsi="Times New Roman" w:cs="B Nazanin"/>
          <w:sz w:val="20"/>
          <w:szCs w:val="24"/>
          <w:rtl/>
          <w:lang w:bidi="fa-IR"/>
        </w:rPr>
        <w:t>.</w:t>
      </w:r>
    </w:p>
    <w:p w:rsidR="004F79D7" w:rsidRDefault="004F79D7" w:rsidP="0053183A">
      <w:pPr>
        <w:pStyle w:val="ListParagraph"/>
        <w:numPr>
          <w:ilvl w:val="1"/>
          <w:numId w:val="39"/>
        </w:numPr>
        <w:bidi/>
        <w:jc w:val="both"/>
        <w:rPr>
          <w:rFonts w:ascii="Times New Roman" w:hAnsi="Times New Roman" w:cs="B Nazanin"/>
          <w:sz w:val="20"/>
          <w:szCs w:val="24"/>
          <w:rtl/>
          <w:lang w:bidi="fa-IR"/>
        </w:rPr>
      </w:pPr>
      <w:r w:rsidRPr="006524AA">
        <w:rPr>
          <w:rFonts w:ascii="Times New Roman" w:hAnsi="Times New Roman" w:cs="B Nazanin"/>
          <w:sz w:val="20"/>
          <w:szCs w:val="24"/>
          <w:rtl/>
          <w:lang w:bidi="fa-IR"/>
        </w:rPr>
        <w:t xml:space="preserve">سمت راست پانل مورد استفاده برای طراحی مدل فعلی (انتخاب </w:t>
      </w:r>
      <w:r w:rsidRPr="006524AA">
        <w:rPr>
          <w:rFonts w:ascii="Times New Roman" w:hAnsi="Times New Roman" w:cs="B Nazanin" w:hint="cs"/>
          <w:sz w:val="20"/>
          <w:szCs w:val="24"/>
          <w:rtl/>
          <w:lang w:bidi="fa-IR"/>
        </w:rPr>
        <w:t>شده</w:t>
      </w:r>
      <w:r w:rsidRPr="006524AA">
        <w:rPr>
          <w:rFonts w:ascii="Times New Roman" w:hAnsi="Times New Roman" w:cs="B Nazanin"/>
          <w:sz w:val="20"/>
          <w:szCs w:val="24"/>
          <w:rtl/>
          <w:lang w:bidi="fa-IR"/>
        </w:rPr>
        <w:t xml:space="preserve"> از لیست</w:t>
      </w:r>
      <w:r w:rsidRPr="006524AA">
        <w:rPr>
          <w:rFonts w:ascii="Times New Roman" w:hAnsi="Times New Roman" w:cs="B Nazanin" w:hint="cs"/>
          <w:sz w:val="20"/>
          <w:szCs w:val="24"/>
          <w:rtl/>
          <w:lang w:bidi="fa-IR"/>
        </w:rPr>
        <w:t xml:space="preserve"> </w:t>
      </w:r>
      <w:r w:rsidRPr="006524AA">
        <w:rPr>
          <w:rFonts w:ascii="Times New Roman" w:hAnsi="Times New Roman" w:cs="B Nazanin"/>
          <w:sz w:val="20"/>
          <w:szCs w:val="24"/>
          <w:rtl/>
          <w:lang w:bidi="fa-IR"/>
        </w:rPr>
        <w:t xml:space="preserve">سمت چپ). </w:t>
      </w:r>
    </w:p>
    <w:p w:rsidR="004F79D7" w:rsidRDefault="004F79D7" w:rsidP="00746B14">
      <w:pPr>
        <w:bidi/>
        <w:spacing w:before="120" w:after="0" w:line="288" w:lineRule="auto"/>
        <w:ind w:firstLine="562"/>
        <w:jc w:val="both"/>
        <w:rPr>
          <w:rFonts w:ascii="Times New Roman" w:hAnsi="Times New Roman" w:cs="B Nazanin"/>
          <w:sz w:val="20"/>
          <w:szCs w:val="24"/>
          <w:rtl/>
          <w:lang w:bidi="fa-IR"/>
        </w:rPr>
      </w:pPr>
      <w:r>
        <w:rPr>
          <w:rFonts w:ascii="Times New Roman" w:hAnsi="Times New Roman" w:cs="B Nazanin" w:hint="cs"/>
          <w:sz w:val="20"/>
          <w:szCs w:val="24"/>
          <w:rtl/>
          <w:lang w:bidi="fa-IR"/>
        </w:rPr>
        <w:t xml:space="preserve">برای </w:t>
      </w:r>
      <w:r w:rsidRPr="006524AA">
        <w:rPr>
          <w:rFonts w:ascii="Times New Roman" w:hAnsi="Times New Roman" w:cs="B Nazanin"/>
          <w:sz w:val="20"/>
          <w:szCs w:val="24"/>
          <w:rtl/>
          <w:lang w:bidi="fa-IR"/>
        </w:rPr>
        <w:t>ذخیره پروژه</w:t>
      </w:r>
      <w:r>
        <w:rPr>
          <w:rFonts w:ascii="Times New Roman" w:hAnsi="Times New Roman" w:cs="B Nazanin" w:hint="cs"/>
          <w:sz w:val="20"/>
          <w:szCs w:val="24"/>
          <w:rtl/>
          <w:lang w:bidi="fa-IR"/>
        </w:rPr>
        <w:t xml:space="preserve"> </w:t>
      </w:r>
      <w:r w:rsidRPr="006524AA">
        <w:rPr>
          <w:rFonts w:ascii="Times New Roman" w:hAnsi="Times New Roman" w:cs="B Nazanin" w:hint="cs"/>
          <w:sz w:val="20"/>
          <w:szCs w:val="24"/>
          <w:rtl/>
          <w:lang w:bidi="fa-IR"/>
        </w:rPr>
        <w:t>كاربر مي تواند پروژه فعلی را با تمام مدل های اجراشده در داخل آن ذخیره کند.</w:t>
      </w:r>
      <w:r>
        <w:rPr>
          <w:rFonts w:ascii="Times New Roman" w:hAnsi="Times New Roman" w:cs="B Nazanin" w:hint="cs"/>
          <w:sz w:val="20"/>
          <w:szCs w:val="24"/>
          <w:rtl/>
          <w:lang w:bidi="fa-IR"/>
        </w:rPr>
        <w:t xml:space="preserve"> </w:t>
      </w:r>
      <w:r w:rsidRPr="006524AA">
        <w:rPr>
          <w:rFonts w:ascii="Times New Roman" w:hAnsi="Times New Roman" w:cs="B Nazanin"/>
          <w:sz w:val="20"/>
          <w:szCs w:val="24"/>
          <w:rtl/>
          <w:lang w:bidi="fa-IR"/>
        </w:rPr>
        <w:t>همچنین می تواند یک مدل تک</w:t>
      </w:r>
      <w:r w:rsidRPr="006524AA">
        <w:rPr>
          <w:rFonts w:ascii="Times New Roman" w:hAnsi="Times New Roman" w:cs="B Nazanin" w:hint="cs"/>
          <w:sz w:val="20"/>
          <w:szCs w:val="24"/>
          <w:rtl/>
          <w:lang w:bidi="fa-IR"/>
        </w:rPr>
        <w:t xml:space="preserve"> را </w:t>
      </w:r>
      <w:r w:rsidRPr="006524AA">
        <w:rPr>
          <w:rFonts w:ascii="Times New Roman" w:hAnsi="Times New Roman" w:cs="B Nazanin"/>
          <w:sz w:val="20"/>
          <w:szCs w:val="24"/>
          <w:rtl/>
          <w:lang w:bidi="fa-IR"/>
        </w:rPr>
        <w:t>ذخیره کن</w:t>
      </w:r>
      <w:r w:rsidRPr="006524AA">
        <w:rPr>
          <w:rFonts w:ascii="Times New Roman" w:hAnsi="Times New Roman" w:cs="B Nazanin" w:hint="cs"/>
          <w:sz w:val="20"/>
          <w:szCs w:val="24"/>
          <w:rtl/>
          <w:lang w:bidi="fa-IR"/>
        </w:rPr>
        <w:t>د</w:t>
      </w:r>
      <w:r w:rsidRPr="006524AA">
        <w:rPr>
          <w:rFonts w:ascii="Times New Roman" w:hAnsi="Times New Roman" w:cs="B Nazanin"/>
          <w:sz w:val="20"/>
          <w:szCs w:val="24"/>
          <w:rtl/>
          <w:lang w:bidi="fa-IR"/>
        </w:rPr>
        <w:t xml:space="preserve"> (نگاه کنید به "ذخیره مدل".</w:t>
      </w:r>
      <w:r w:rsidRPr="006524AA">
        <w:rPr>
          <w:rFonts w:ascii="Times New Roman" w:hAnsi="Times New Roman" w:cs="B Nazanin" w:hint="cs"/>
          <w:sz w:val="20"/>
          <w:szCs w:val="24"/>
          <w:rtl/>
          <w:lang w:bidi="fa-IR"/>
        </w:rPr>
        <w:t>)</w:t>
      </w:r>
      <w:r w:rsidRPr="006524AA">
        <w:rPr>
          <w:rFonts w:ascii="Times New Roman" w:hAnsi="Times New Roman" w:cs="B Nazanin"/>
          <w:sz w:val="20"/>
          <w:szCs w:val="24"/>
          <w:rtl/>
          <w:lang w:bidi="fa-IR"/>
        </w:rPr>
        <w:t xml:space="preserve"> پروژه ها </w:t>
      </w:r>
      <w:r w:rsidRPr="006524AA">
        <w:rPr>
          <w:rFonts w:ascii="Times New Roman" w:hAnsi="Times New Roman" w:cs="B Nazanin" w:hint="cs"/>
          <w:sz w:val="20"/>
          <w:szCs w:val="24"/>
          <w:rtl/>
          <w:lang w:bidi="fa-IR"/>
        </w:rPr>
        <w:t xml:space="preserve">مي توانند با فرمت </w:t>
      </w:r>
      <w:r w:rsidRPr="006524AA">
        <w:rPr>
          <w:rFonts w:ascii="Times New Roman" w:hAnsi="Times New Roman" w:cs="B Nazanin"/>
          <w:sz w:val="20"/>
          <w:szCs w:val="24"/>
          <w:lang w:bidi="fa-IR"/>
        </w:rPr>
        <w:t>rgl</w:t>
      </w:r>
      <w:r w:rsidRPr="006524AA">
        <w:rPr>
          <w:rFonts w:ascii="Times New Roman" w:hAnsi="Times New Roman" w:cs="B Nazanin" w:hint="cs"/>
          <w:sz w:val="20"/>
          <w:szCs w:val="24"/>
          <w:rtl/>
          <w:lang w:bidi="fa-IR"/>
        </w:rPr>
        <w:t xml:space="preserve"> و مدلها مي تواند با فرمت </w:t>
      </w:r>
      <w:r>
        <w:rPr>
          <w:rFonts w:ascii="Times New Roman" w:hAnsi="Times New Roman" w:cs="B Nazanin"/>
          <w:sz w:val="20"/>
          <w:szCs w:val="24"/>
          <w:lang w:bidi="fa-IR"/>
        </w:rPr>
        <w:t>SPNP</w:t>
      </w:r>
      <w:r w:rsidRPr="006524AA">
        <w:rPr>
          <w:rFonts w:ascii="Times New Roman" w:hAnsi="Times New Roman" w:cs="B Nazanin" w:hint="cs"/>
          <w:sz w:val="20"/>
          <w:szCs w:val="24"/>
          <w:rtl/>
          <w:lang w:bidi="fa-IR"/>
        </w:rPr>
        <w:t xml:space="preserve"> ذخيره شوند</w:t>
      </w:r>
      <w:r>
        <w:rPr>
          <w:rFonts w:ascii="Times New Roman" w:hAnsi="Times New Roman" w:cs="B Nazanin" w:hint="cs"/>
          <w:sz w:val="20"/>
          <w:szCs w:val="24"/>
          <w:rtl/>
          <w:lang w:bidi="fa-IR"/>
        </w:rPr>
        <w:t>(شکل</w:t>
      </w:r>
      <w:r w:rsidR="00746B14">
        <w:rPr>
          <w:rFonts w:ascii="Times New Roman" w:hAnsi="Times New Roman" w:cs="B Nazanin" w:hint="cs"/>
          <w:sz w:val="20"/>
          <w:szCs w:val="24"/>
          <w:rtl/>
          <w:lang w:bidi="fa-IR"/>
        </w:rPr>
        <w:t>7-2</w:t>
      </w:r>
      <w:r>
        <w:rPr>
          <w:rFonts w:ascii="Times New Roman" w:hAnsi="Times New Roman" w:cs="B Nazanin" w:hint="cs"/>
          <w:sz w:val="20"/>
          <w:szCs w:val="24"/>
          <w:rtl/>
          <w:lang w:bidi="fa-IR"/>
        </w:rPr>
        <w:t>)</w:t>
      </w:r>
      <w:r w:rsidRPr="006524AA">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w:t>
      </w:r>
      <w:r w:rsidRPr="003A0CBA">
        <w:rPr>
          <w:rFonts w:ascii="Times New Roman" w:hAnsi="Times New Roman" w:cs="B Nazanin" w:hint="cs"/>
          <w:sz w:val="20"/>
          <w:szCs w:val="24"/>
          <w:rtl/>
          <w:lang w:bidi="fa-IR"/>
        </w:rPr>
        <w:t xml:space="preserve"> </w:t>
      </w:r>
      <w:r>
        <w:rPr>
          <w:rFonts w:ascii="Times New Roman" w:hAnsi="Times New Roman" w:cs="B Nazanin" w:hint="cs"/>
          <w:sz w:val="20"/>
          <w:szCs w:val="24"/>
          <w:rtl/>
          <w:lang w:bidi="fa-IR"/>
        </w:rPr>
        <w:t xml:space="preserve">برای </w:t>
      </w:r>
      <w:r w:rsidRPr="006524AA">
        <w:rPr>
          <w:rFonts w:ascii="Times New Roman" w:hAnsi="Times New Roman" w:cs="B Nazanin" w:hint="cs"/>
          <w:sz w:val="20"/>
          <w:szCs w:val="24"/>
          <w:rtl/>
          <w:lang w:bidi="fa-IR"/>
        </w:rPr>
        <w:t>اصلاح ا</w:t>
      </w:r>
      <w:r w:rsidRPr="006524AA">
        <w:rPr>
          <w:rFonts w:ascii="Times New Roman" w:hAnsi="Times New Roman" w:cs="B Nazanin"/>
          <w:sz w:val="20"/>
          <w:szCs w:val="24"/>
          <w:rtl/>
          <w:lang w:bidi="fa-IR"/>
        </w:rPr>
        <w:t>ز</w:t>
      </w:r>
      <w:r w:rsidRPr="006524AA">
        <w:rPr>
          <w:rFonts w:ascii="Times New Roman" w:hAnsi="Times New Roman" w:cs="B Nazanin" w:hint="cs"/>
          <w:sz w:val="20"/>
          <w:szCs w:val="24"/>
          <w:rtl/>
          <w:lang w:bidi="fa-IR"/>
        </w:rPr>
        <w:t xml:space="preserve"> پروژه فعلی خواص</w:t>
      </w:r>
      <w:r>
        <w:rPr>
          <w:rFonts w:ascii="Times New Roman" w:hAnsi="Times New Roman" w:cs="B Nazanin" w:hint="cs"/>
          <w:sz w:val="20"/>
          <w:szCs w:val="24"/>
          <w:rtl/>
          <w:lang w:bidi="fa-IR"/>
        </w:rPr>
        <w:t xml:space="preserve"> </w:t>
      </w:r>
      <w:r w:rsidRPr="006524AA">
        <w:rPr>
          <w:rFonts w:ascii="Times New Roman" w:hAnsi="Times New Roman" w:cs="B Nazanin"/>
          <w:sz w:val="20"/>
          <w:szCs w:val="24"/>
          <w:rtl/>
          <w:lang w:bidi="fa-IR"/>
        </w:rPr>
        <w:t>با کلیک بر روی "مدل کردن ویرایش گر</w:t>
      </w:r>
      <w:r>
        <w:rPr>
          <w:rFonts w:ascii="Times New Roman" w:hAnsi="Times New Roman" w:cs="Times New Roman" w:hint="cs"/>
          <w:sz w:val="20"/>
          <w:szCs w:val="24"/>
          <w:rtl/>
          <w:lang w:bidi="fa-IR"/>
        </w:rPr>
        <w:t>"</w:t>
      </w:r>
      <w:r w:rsidRPr="006524AA">
        <w:rPr>
          <w:rFonts w:ascii="Times New Roman" w:hAnsi="Times New Roman" w:cs="B Nazanin"/>
          <w:sz w:val="20"/>
          <w:szCs w:val="24"/>
          <w:rtl/>
          <w:lang w:bidi="fa-IR"/>
        </w:rPr>
        <w:t xml:space="preserve"> سپس بر روی "اطلاعات". پروژه ها "و مدل</w:t>
      </w:r>
      <w:r>
        <w:rPr>
          <w:rFonts w:ascii="Times New Roman" w:hAnsi="Times New Roman" w:cs="B Nazanin" w:hint="cs"/>
          <w:sz w:val="20"/>
          <w:szCs w:val="24"/>
          <w:rtl/>
          <w:lang w:bidi="fa-IR"/>
        </w:rPr>
        <w:t xml:space="preserve"> </w:t>
      </w:r>
      <w:r w:rsidRPr="006524AA">
        <w:rPr>
          <w:rFonts w:ascii="Times New Roman" w:hAnsi="Times New Roman" w:cs="B Nazanin"/>
          <w:sz w:val="20"/>
          <w:szCs w:val="24"/>
          <w:rtl/>
          <w:lang w:bidi="fa-IR"/>
        </w:rPr>
        <w:t>اطلاعات "جعبه گفتگو باید ظاهر شود.</w:t>
      </w:r>
      <w:r>
        <w:rPr>
          <w:rFonts w:ascii="Times New Roman" w:hAnsi="Times New Roman" w:cs="B Nazanin" w:hint="cs"/>
          <w:sz w:val="20"/>
          <w:szCs w:val="24"/>
          <w:rtl/>
          <w:lang w:bidi="fa-IR"/>
        </w:rPr>
        <w:t xml:space="preserve"> </w:t>
      </w:r>
      <w:r w:rsidRPr="006524AA">
        <w:rPr>
          <w:rFonts w:ascii="Times New Roman" w:hAnsi="Times New Roman" w:cs="B Nazanin"/>
          <w:sz w:val="20"/>
          <w:szCs w:val="24"/>
          <w:rtl/>
          <w:lang w:bidi="fa-IR"/>
        </w:rPr>
        <w:t>در این کادر محاوره ای ، کاربر می تواند تغییر دهد :نام پروژه فعلی</w:t>
      </w:r>
      <w:r>
        <w:rPr>
          <w:rFonts w:ascii="Times New Roman" w:hAnsi="Times New Roman" w:cs="B Nazanin" w:hint="cs"/>
          <w:sz w:val="20"/>
          <w:szCs w:val="24"/>
          <w:rtl/>
          <w:lang w:bidi="fa-IR"/>
        </w:rPr>
        <w:t>-</w:t>
      </w:r>
      <w:r w:rsidRPr="006524AA">
        <w:rPr>
          <w:rFonts w:ascii="Times New Roman" w:hAnsi="Times New Roman" w:cs="B Nazanin"/>
          <w:sz w:val="20"/>
          <w:szCs w:val="24"/>
          <w:rtl/>
          <w:lang w:bidi="fa-IR"/>
        </w:rPr>
        <w:t>نام مالک</w:t>
      </w:r>
      <w:r>
        <w:rPr>
          <w:rFonts w:ascii="Times New Roman" w:hAnsi="Times New Roman" w:cs="B Nazanin" w:hint="cs"/>
          <w:sz w:val="20"/>
          <w:szCs w:val="24"/>
          <w:rtl/>
          <w:lang w:bidi="fa-IR"/>
        </w:rPr>
        <w:t>.</w:t>
      </w:r>
      <w:r w:rsidRPr="006524AA">
        <w:rPr>
          <w:rFonts w:ascii="Times New Roman" w:hAnsi="Times New Roman" w:cs="B Nazanin" w:hint="cs"/>
          <w:sz w:val="20"/>
          <w:szCs w:val="24"/>
          <w:rtl/>
          <w:lang w:bidi="fa-IR"/>
        </w:rPr>
        <w:t xml:space="preserve"> اصلاح ا</w:t>
      </w:r>
      <w:r w:rsidRPr="006524AA">
        <w:rPr>
          <w:rFonts w:ascii="Times New Roman" w:hAnsi="Times New Roman" w:cs="B Nazanin"/>
          <w:sz w:val="20"/>
          <w:szCs w:val="24"/>
          <w:rtl/>
          <w:lang w:bidi="fa-IR"/>
        </w:rPr>
        <w:t>ز</w:t>
      </w:r>
      <w:r w:rsidRPr="006524AA">
        <w:rPr>
          <w:rFonts w:ascii="Times New Roman" w:hAnsi="Times New Roman" w:cs="B Nazanin" w:hint="cs"/>
          <w:sz w:val="20"/>
          <w:szCs w:val="24"/>
          <w:rtl/>
          <w:lang w:bidi="fa-IR"/>
        </w:rPr>
        <w:t xml:space="preserve"> پروژه فعلی خواص</w:t>
      </w:r>
      <w:r>
        <w:rPr>
          <w:rFonts w:ascii="Times New Roman" w:hAnsi="Times New Roman" w:cs="B Nazanin" w:hint="cs"/>
          <w:sz w:val="20"/>
          <w:szCs w:val="24"/>
          <w:rtl/>
          <w:lang w:bidi="fa-IR"/>
        </w:rPr>
        <w:t xml:space="preserve"> </w:t>
      </w:r>
      <w:r w:rsidRPr="006524AA">
        <w:rPr>
          <w:rFonts w:ascii="Times New Roman" w:hAnsi="Times New Roman" w:cs="B Nazanin"/>
          <w:sz w:val="20"/>
          <w:szCs w:val="24"/>
          <w:rtl/>
          <w:lang w:bidi="fa-IR"/>
        </w:rPr>
        <w:t>شرح پروژه</w:t>
      </w:r>
      <w:r>
        <w:rPr>
          <w:rFonts w:ascii="Times New Roman" w:hAnsi="Times New Roman" w:cs="B Nazanin" w:hint="cs"/>
          <w:sz w:val="20"/>
          <w:szCs w:val="24"/>
          <w:rtl/>
          <w:lang w:bidi="fa-IR"/>
        </w:rPr>
        <w:t xml:space="preserve"> </w:t>
      </w:r>
      <w:r w:rsidRPr="006524AA">
        <w:rPr>
          <w:rFonts w:ascii="Times New Roman" w:hAnsi="Times New Roman" w:cs="B Nazanin" w:hint="cs"/>
          <w:sz w:val="20"/>
          <w:szCs w:val="24"/>
          <w:rtl/>
          <w:lang w:bidi="fa-IR"/>
        </w:rPr>
        <w:t>برای برو</w:t>
      </w:r>
      <w:r w:rsidRPr="006524AA">
        <w:rPr>
          <w:rFonts w:ascii="Times New Roman" w:hAnsi="Times New Roman" w:cs="B Nazanin"/>
          <w:sz w:val="20"/>
          <w:szCs w:val="24"/>
          <w:rtl/>
          <w:lang w:bidi="fa-IR"/>
        </w:rPr>
        <w:t>ز</w:t>
      </w:r>
      <w:r w:rsidRPr="006524AA">
        <w:rPr>
          <w:rFonts w:ascii="Times New Roman" w:hAnsi="Times New Roman" w:cs="B Nazanin" w:hint="cs"/>
          <w:sz w:val="20"/>
          <w:szCs w:val="24"/>
          <w:rtl/>
          <w:lang w:bidi="fa-IR"/>
        </w:rPr>
        <w:t xml:space="preserve"> رسانی ارزش بايد "معتبر" را فشار دهيد.</w:t>
      </w:r>
      <w:r w:rsidRPr="006524AA">
        <w:rPr>
          <w:rFonts w:ascii="Times New Roman" w:hAnsi="Times New Roman" w:cs="B Nazanin"/>
          <w:sz w:val="20"/>
          <w:szCs w:val="24"/>
          <w:rtl/>
          <w:lang w:bidi="fa-IR"/>
        </w:rPr>
        <w:t xml:space="preserve"> برای تغییر نام پروژه با کلیک بر روی "مدل کردن ویرایش گر" منو و سپس بر روی "اطلاعات" منو کلیک کنید</w:t>
      </w:r>
      <w:r>
        <w:rPr>
          <w:rFonts w:ascii="Times New Roman" w:hAnsi="Times New Roman" w:cs="B Nazanin" w:hint="cs"/>
          <w:sz w:val="20"/>
          <w:szCs w:val="24"/>
          <w:rtl/>
          <w:lang w:bidi="fa-IR"/>
        </w:rPr>
        <w:t xml:space="preserve"> </w:t>
      </w:r>
      <w:r w:rsidRPr="006524AA">
        <w:rPr>
          <w:rFonts w:ascii="Times New Roman" w:hAnsi="Times New Roman" w:cs="B Nazanin" w:hint="cs"/>
          <w:sz w:val="20"/>
          <w:szCs w:val="24"/>
          <w:rtl/>
          <w:lang w:bidi="fa-IR"/>
        </w:rPr>
        <w:t xml:space="preserve">و بعد بروي نوار </w:t>
      </w:r>
      <w:r w:rsidRPr="006524AA">
        <w:rPr>
          <w:rFonts w:ascii="Times New Roman" w:hAnsi="Times New Roman" w:cs="B Nazanin"/>
          <w:sz w:val="20"/>
          <w:szCs w:val="24"/>
          <w:rtl/>
          <w:lang w:bidi="fa-IR"/>
        </w:rPr>
        <w:t xml:space="preserve">پروژه </w:t>
      </w:r>
      <w:r w:rsidRPr="006524AA">
        <w:rPr>
          <w:rFonts w:ascii="Times New Roman" w:hAnsi="Times New Roman" w:cs="B Nazanin" w:hint="cs"/>
          <w:sz w:val="20"/>
          <w:szCs w:val="24"/>
          <w:rtl/>
          <w:lang w:bidi="fa-IR"/>
        </w:rPr>
        <w:t>كليك كنيد</w:t>
      </w:r>
      <w:r w:rsidRPr="006524AA">
        <w:rPr>
          <w:rFonts w:ascii="Times New Roman" w:hAnsi="Times New Roman" w:cs="B Nazanin"/>
          <w:sz w:val="20"/>
          <w:szCs w:val="24"/>
          <w:rtl/>
          <w:lang w:bidi="fa-IR"/>
        </w:rPr>
        <w:t>. شما همچنین می توانید توضیحات مالک و ویرایش</w:t>
      </w:r>
      <w:r w:rsidRPr="006524AA">
        <w:rPr>
          <w:rFonts w:ascii="Times New Roman" w:hAnsi="Times New Roman" w:cs="B Nazanin" w:hint="cs"/>
          <w:sz w:val="20"/>
          <w:szCs w:val="24"/>
          <w:rtl/>
          <w:lang w:bidi="fa-IR"/>
        </w:rPr>
        <w:t xml:space="preserve"> را </w:t>
      </w:r>
      <w:r w:rsidRPr="006524AA">
        <w:rPr>
          <w:rFonts w:ascii="Times New Roman" w:hAnsi="Times New Roman" w:cs="B Nazanin"/>
          <w:sz w:val="20"/>
          <w:szCs w:val="24"/>
          <w:rtl/>
          <w:lang w:bidi="fa-IR"/>
        </w:rPr>
        <w:t>تفسیر</w:t>
      </w:r>
      <w:r w:rsidRPr="006524AA">
        <w:rPr>
          <w:rFonts w:ascii="Times New Roman" w:hAnsi="Times New Roman" w:cs="B Nazanin" w:hint="cs"/>
          <w:sz w:val="20"/>
          <w:szCs w:val="24"/>
          <w:rtl/>
          <w:lang w:bidi="fa-IR"/>
        </w:rPr>
        <w:t xml:space="preserve"> كنيد.</w:t>
      </w:r>
      <w:r w:rsidRPr="006524AA">
        <w:rPr>
          <w:rFonts w:ascii="Times New Roman" w:hAnsi="Times New Roman" w:cs="B Nazanin"/>
          <w:sz w:val="20"/>
          <w:szCs w:val="24"/>
          <w:rtl/>
          <w:lang w:bidi="fa-IR"/>
        </w:rPr>
        <w:t xml:space="preserve"> برای تغییر نام یک مدل از طرح در حال حاضر</w:t>
      </w:r>
      <w:r>
        <w:rPr>
          <w:rFonts w:ascii="Times New Roman" w:hAnsi="Times New Roman" w:cs="B Nazanin" w:hint="cs"/>
          <w:sz w:val="20"/>
          <w:szCs w:val="24"/>
          <w:rtl/>
          <w:lang w:bidi="fa-IR"/>
        </w:rPr>
        <w:t xml:space="preserve"> </w:t>
      </w:r>
      <w:r w:rsidRPr="006524AA">
        <w:rPr>
          <w:rFonts w:ascii="Times New Roman" w:hAnsi="Times New Roman" w:cs="B Nazanin" w:hint="cs"/>
          <w:sz w:val="20"/>
          <w:szCs w:val="24"/>
          <w:rtl/>
          <w:lang w:bidi="fa-IR"/>
        </w:rPr>
        <w:t>با كليك بروي "مدل كردن ويرايش گر" وسپس بر روي" اطلاعات " كليك كنيد وبعد بروي نوار مدلها كليك كنيد.</w:t>
      </w:r>
    </w:p>
    <w:p w:rsidR="004F79D7" w:rsidRPr="006524AA" w:rsidRDefault="004F79D7" w:rsidP="004F79D7">
      <w:pPr>
        <w:bidi/>
        <w:jc w:val="both"/>
        <w:rPr>
          <w:rFonts w:ascii="Times New Roman" w:hAnsi="Times New Roman" w:cs="B Nazanin"/>
          <w:sz w:val="20"/>
          <w:szCs w:val="24"/>
          <w:lang w:bidi="fa-IR"/>
        </w:rPr>
      </w:pPr>
    </w:p>
    <w:p w:rsidR="004F79D7" w:rsidRDefault="005D6360" w:rsidP="004F79D7">
      <w:pPr>
        <w:bidi/>
        <w:jc w:val="center"/>
        <w:rPr>
          <w:rFonts w:ascii="Times New Roman" w:hAnsi="Times New Roman" w:cs="B Nazanin"/>
          <w:sz w:val="20"/>
          <w:szCs w:val="24"/>
          <w:lang w:bidi="fa-IR"/>
        </w:rPr>
      </w:pPr>
      <w:r>
        <w:rPr>
          <w:rFonts w:ascii="Times New Roman" w:hAnsi="Times New Roman" w:cs="B Nazanin"/>
          <w:noProof/>
          <w:sz w:val="20"/>
          <w:szCs w:val="24"/>
          <w:lang w:bidi="ar-SA"/>
        </w:rPr>
        <w:lastRenderedPageBreak/>
        <w:drawing>
          <wp:inline distT="0" distB="0" distL="0" distR="0">
            <wp:extent cx="3572510" cy="3753485"/>
            <wp:effectExtent l="19050" t="0" r="8890" b="0"/>
            <wp:docPr id="36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7"/>
                    <a:srcRect/>
                    <a:stretch>
                      <a:fillRect/>
                    </a:stretch>
                  </pic:blipFill>
                  <pic:spPr bwMode="auto">
                    <a:xfrm>
                      <a:off x="0" y="0"/>
                      <a:ext cx="3572510" cy="3753485"/>
                    </a:xfrm>
                    <a:prstGeom prst="rect">
                      <a:avLst/>
                    </a:prstGeom>
                    <a:noFill/>
                    <a:ln w="9525">
                      <a:noFill/>
                      <a:miter lim="800000"/>
                      <a:headEnd/>
                      <a:tailEnd/>
                    </a:ln>
                  </pic:spPr>
                </pic:pic>
              </a:graphicData>
            </a:graphic>
          </wp:inline>
        </w:drawing>
      </w:r>
    </w:p>
    <w:p w:rsidR="004F79D7" w:rsidRPr="00746B14" w:rsidRDefault="00746B14" w:rsidP="00746B14">
      <w:pPr>
        <w:pStyle w:val="Caption"/>
        <w:bidi/>
        <w:jc w:val="center"/>
        <w:rPr>
          <w:rFonts w:ascii="Times New Roman" w:hAnsi="Times New Roman" w:cs="B Nazanin"/>
          <w:color w:val="auto"/>
          <w:sz w:val="22"/>
          <w:szCs w:val="22"/>
          <w:rtl/>
          <w:lang w:bidi="fa-IR"/>
        </w:rPr>
      </w:pPr>
      <w:bookmarkStart w:id="989" w:name="_Toc272054988"/>
      <w:r w:rsidRPr="00746B14">
        <w:rPr>
          <w:rFonts w:cs="B Nazanin" w:hint="eastAsia"/>
          <w:color w:val="auto"/>
          <w:sz w:val="22"/>
          <w:szCs w:val="22"/>
          <w:rtl/>
          <w:lang w:bidi="ar-SA"/>
        </w:rPr>
        <w:t>شکل</w:t>
      </w:r>
      <w:r w:rsidRPr="00746B14">
        <w:rPr>
          <w:rFonts w:cs="B Nazanin"/>
          <w:color w:val="auto"/>
          <w:sz w:val="22"/>
          <w:szCs w:val="22"/>
          <w:rtl/>
          <w:lang w:bidi="ar-SA"/>
        </w:rPr>
        <w:t xml:space="preserve"> </w:t>
      </w:r>
      <w:r w:rsidR="002A4878">
        <w:rPr>
          <w:rFonts w:cs="B Nazanin"/>
          <w:color w:val="auto"/>
          <w:sz w:val="22"/>
          <w:szCs w:val="22"/>
          <w:rtl/>
          <w:lang w:bidi="ar-SA"/>
        </w:rPr>
        <w:fldChar w:fldCharType="begin"/>
      </w:r>
      <w:r>
        <w:rPr>
          <w:rFonts w:cs="B Nazanin"/>
          <w:color w:val="auto"/>
          <w:sz w:val="22"/>
          <w:szCs w:val="22"/>
          <w:rtl/>
          <w:lang w:bidi="ar-SA"/>
        </w:rPr>
        <w:instrText xml:space="preserve"> </w:instrText>
      </w:r>
      <w:r>
        <w:rPr>
          <w:rFonts w:cs="B Nazanin"/>
          <w:color w:val="auto"/>
          <w:sz w:val="22"/>
          <w:szCs w:val="22"/>
          <w:lang w:bidi="ar-SA"/>
        </w:rPr>
        <w:instrText>STYLEREF</w:instrText>
      </w:r>
      <w:r>
        <w:rPr>
          <w:rFonts w:cs="B Nazanin"/>
          <w:color w:val="auto"/>
          <w:sz w:val="22"/>
          <w:szCs w:val="22"/>
          <w:rtl/>
          <w:lang w:bidi="ar-SA"/>
        </w:rPr>
        <w:instrText xml:space="preserve"> 1 \</w:instrText>
      </w:r>
      <w:r>
        <w:rPr>
          <w:rFonts w:cs="B Nazanin"/>
          <w:color w:val="auto"/>
          <w:sz w:val="22"/>
          <w:szCs w:val="22"/>
          <w:lang w:bidi="ar-SA"/>
        </w:rPr>
        <w:instrText>s</w:instrText>
      </w:r>
      <w:r>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‏7</w:t>
      </w:r>
      <w:r w:rsidR="002A4878">
        <w:rPr>
          <w:rFonts w:cs="B Nazanin"/>
          <w:color w:val="auto"/>
          <w:sz w:val="22"/>
          <w:szCs w:val="22"/>
          <w:rtl/>
          <w:lang w:bidi="ar-SA"/>
        </w:rPr>
        <w:fldChar w:fldCharType="end"/>
      </w:r>
      <w:r>
        <w:rPr>
          <w:rFonts w:cs="B Nazanin"/>
          <w:color w:val="auto"/>
          <w:sz w:val="22"/>
          <w:szCs w:val="22"/>
          <w:rtl/>
          <w:lang w:bidi="ar-SA"/>
        </w:rPr>
        <w:noBreakHyphen/>
      </w:r>
      <w:r w:rsidR="002A4878">
        <w:rPr>
          <w:rFonts w:cs="B Nazanin"/>
          <w:color w:val="auto"/>
          <w:sz w:val="22"/>
          <w:szCs w:val="22"/>
          <w:rtl/>
          <w:lang w:bidi="ar-SA"/>
        </w:rPr>
        <w:fldChar w:fldCharType="begin"/>
      </w:r>
      <w:r>
        <w:rPr>
          <w:rFonts w:cs="B Nazanin"/>
          <w:color w:val="auto"/>
          <w:sz w:val="22"/>
          <w:szCs w:val="22"/>
          <w:rtl/>
          <w:lang w:bidi="ar-SA"/>
        </w:rPr>
        <w:instrText xml:space="preserve"> </w:instrText>
      </w:r>
      <w:r>
        <w:rPr>
          <w:rFonts w:cs="B Nazanin"/>
          <w:color w:val="auto"/>
          <w:sz w:val="22"/>
          <w:szCs w:val="22"/>
          <w:lang w:bidi="ar-SA"/>
        </w:rPr>
        <w:instrText>SEQ</w:instrText>
      </w:r>
      <w:r>
        <w:rPr>
          <w:rFonts w:cs="B Nazanin"/>
          <w:color w:val="auto"/>
          <w:sz w:val="22"/>
          <w:szCs w:val="22"/>
          <w:rtl/>
          <w:lang w:bidi="ar-SA"/>
        </w:rPr>
        <w:instrText xml:space="preserve"> شکل \* </w:instrText>
      </w:r>
      <w:r>
        <w:rPr>
          <w:rFonts w:cs="B Nazanin"/>
          <w:color w:val="auto"/>
          <w:sz w:val="22"/>
          <w:szCs w:val="22"/>
          <w:lang w:bidi="ar-SA"/>
        </w:rPr>
        <w:instrText>ARABIC \s 1</w:instrText>
      </w:r>
      <w:r>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2</w:t>
      </w:r>
      <w:r w:rsidR="002A4878">
        <w:rPr>
          <w:rFonts w:cs="B Nazanin"/>
          <w:color w:val="auto"/>
          <w:sz w:val="22"/>
          <w:szCs w:val="22"/>
          <w:rtl/>
          <w:lang w:bidi="ar-SA"/>
        </w:rPr>
        <w:fldChar w:fldCharType="end"/>
      </w:r>
      <w:r w:rsidR="004F79D7" w:rsidRPr="00746B14">
        <w:rPr>
          <w:rFonts w:ascii="Times New Roman" w:hAnsi="Times New Roman" w:cs="B Nazanin" w:hint="cs"/>
          <w:color w:val="auto"/>
          <w:sz w:val="22"/>
          <w:szCs w:val="22"/>
          <w:rtl/>
          <w:lang w:bidi="fa-IR"/>
        </w:rPr>
        <w:t>: پروژه</w:t>
      </w:r>
      <w:r w:rsidR="008074A1" w:rsidRPr="00746B14">
        <w:rPr>
          <w:rFonts w:ascii="Times New Roman" w:hAnsi="Times New Roman" w:cs="B Nazanin"/>
          <w:color w:val="auto"/>
          <w:sz w:val="22"/>
          <w:szCs w:val="22"/>
          <w:rtl/>
          <w:lang w:bidi="fa-IR"/>
        </w:rPr>
        <w:softHyphen/>
      </w:r>
      <w:r w:rsidR="004F79D7" w:rsidRPr="00746B14">
        <w:rPr>
          <w:rFonts w:ascii="Times New Roman" w:hAnsi="Times New Roman" w:cs="B Nazanin" w:hint="cs"/>
          <w:color w:val="auto"/>
          <w:sz w:val="22"/>
          <w:szCs w:val="22"/>
          <w:rtl/>
          <w:lang w:bidi="fa-IR"/>
        </w:rPr>
        <w:t>های جدید</w:t>
      </w:r>
      <w:bookmarkEnd w:id="989"/>
    </w:p>
    <w:p w:rsidR="004F79D7" w:rsidRPr="002A10DE" w:rsidRDefault="004F79D7" w:rsidP="00746B14">
      <w:pPr>
        <w:bidi/>
        <w:spacing w:before="120" w:after="0" w:line="288" w:lineRule="auto"/>
        <w:ind w:firstLine="562"/>
        <w:jc w:val="both"/>
        <w:rPr>
          <w:rFonts w:ascii="Times New Roman" w:hAnsi="Times New Roman" w:cs="B Nazanin"/>
          <w:sz w:val="20"/>
          <w:szCs w:val="24"/>
          <w:rtl/>
          <w:lang w:bidi="fa-IR"/>
        </w:rPr>
      </w:pPr>
      <w:r w:rsidRPr="006524AA">
        <w:rPr>
          <w:rFonts w:ascii="Times New Roman" w:hAnsi="Times New Roman" w:cs="B Nazanin"/>
          <w:sz w:val="20"/>
          <w:szCs w:val="24"/>
          <w:rtl/>
          <w:lang w:bidi="fa-IR"/>
        </w:rPr>
        <w:t>شما می توانید رابطه بین تمام مدل های ایجاد شده در پروژه کنونی</w:t>
      </w:r>
      <w:r w:rsidRPr="006524AA">
        <w:rPr>
          <w:rFonts w:ascii="Times New Roman" w:hAnsi="Times New Roman" w:cs="B Nazanin" w:hint="cs"/>
          <w:sz w:val="20"/>
          <w:szCs w:val="24"/>
          <w:rtl/>
          <w:lang w:bidi="fa-IR"/>
        </w:rPr>
        <w:t xml:space="preserve"> را</w:t>
      </w:r>
      <w:r w:rsidRPr="006524AA">
        <w:rPr>
          <w:rFonts w:ascii="Times New Roman" w:hAnsi="Times New Roman" w:cs="B Nazanin"/>
          <w:sz w:val="20"/>
          <w:szCs w:val="24"/>
          <w:rtl/>
          <w:lang w:bidi="fa-IR"/>
        </w:rPr>
        <w:t xml:space="preserve"> تجسم</w:t>
      </w:r>
      <w:r w:rsidRPr="006524AA">
        <w:rPr>
          <w:rFonts w:ascii="Times New Roman" w:hAnsi="Times New Roman" w:cs="B Nazanin" w:hint="cs"/>
          <w:sz w:val="20"/>
          <w:szCs w:val="24"/>
          <w:rtl/>
          <w:lang w:bidi="fa-IR"/>
        </w:rPr>
        <w:t xml:space="preserve"> كنيد.</w:t>
      </w:r>
      <w:r>
        <w:rPr>
          <w:rFonts w:ascii="Times New Roman" w:hAnsi="Times New Roman" w:cs="B Nazanin" w:hint="cs"/>
          <w:sz w:val="20"/>
          <w:szCs w:val="24"/>
          <w:rtl/>
          <w:lang w:bidi="fa-IR"/>
        </w:rPr>
        <w:t xml:space="preserve"> </w:t>
      </w:r>
      <w:r w:rsidRPr="002A10DE">
        <w:rPr>
          <w:rFonts w:ascii="Times New Roman" w:hAnsi="Times New Roman" w:cs="B Nazanin" w:hint="cs"/>
          <w:sz w:val="20"/>
          <w:szCs w:val="24"/>
          <w:rtl/>
          <w:lang w:bidi="fa-IR"/>
        </w:rPr>
        <w:t xml:space="preserve">هنگامي كه كادر محاوره اي زير ظاهر مي شود فايل </w:t>
      </w:r>
      <w:r>
        <w:rPr>
          <w:rFonts w:ascii="Times New Roman" w:hAnsi="Times New Roman" w:cs="B Nazanin"/>
          <w:sz w:val="20"/>
          <w:szCs w:val="24"/>
          <w:lang w:bidi="fa-IR"/>
        </w:rPr>
        <w:t>Rgl</w:t>
      </w:r>
      <w:r w:rsidRPr="002A10DE">
        <w:rPr>
          <w:rFonts w:ascii="Times New Roman" w:hAnsi="Times New Roman" w:cs="B Nazanin" w:hint="cs"/>
          <w:sz w:val="20"/>
          <w:szCs w:val="24"/>
          <w:rtl/>
          <w:lang w:bidi="fa-IR"/>
        </w:rPr>
        <w:t xml:space="preserve"> را انتخاب نموده و بروي </w:t>
      </w:r>
      <w:r w:rsidRPr="002A10DE">
        <w:rPr>
          <w:rFonts w:ascii="Times New Roman" w:hAnsi="Times New Roman" w:cs="B Nazanin"/>
          <w:sz w:val="20"/>
          <w:szCs w:val="24"/>
          <w:lang w:bidi="fa-IR"/>
        </w:rPr>
        <w:t>Ok</w:t>
      </w:r>
      <w:r w:rsidRPr="002A10DE">
        <w:rPr>
          <w:rFonts w:ascii="Times New Roman" w:hAnsi="Times New Roman" w:cs="B Nazanin" w:hint="cs"/>
          <w:sz w:val="20"/>
          <w:szCs w:val="24"/>
          <w:rtl/>
          <w:lang w:bidi="fa-IR"/>
        </w:rPr>
        <w:t xml:space="preserve"> كليك كنيد.پسوند پروژه در فايل هاي رابط هميشه </w:t>
      </w:r>
      <w:r w:rsidRPr="002A10DE">
        <w:rPr>
          <w:rFonts w:ascii="Times New Roman" w:hAnsi="Times New Roman" w:cs="B Nazanin"/>
          <w:sz w:val="20"/>
          <w:szCs w:val="24"/>
          <w:lang w:bidi="fa-IR"/>
        </w:rPr>
        <w:t>Rgl</w:t>
      </w:r>
      <w:r w:rsidRPr="002A10DE">
        <w:rPr>
          <w:rFonts w:ascii="Times New Roman" w:hAnsi="Times New Roman" w:cs="B Nazanin" w:hint="cs"/>
          <w:sz w:val="20"/>
          <w:szCs w:val="24"/>
          <w:rtl/>
          <w:lang w:bidi="fa-IR"/>
        </w:rPr>
        <w:t xml:space="preserve"> است</w:t>
      </w:r>
      <w:r>
        <w:rPr>
          <w:rFonts w:ascii="Times New Roman" w:hAnsi="Times New Roman" w:cs="B Nazanin"/>
          <w:sz w:val="20"/>
          <w:szCs w:val="24"/>
          <w:lang w:bidi="fa-IR"/>
        </w:rPr>
        <w:t xml:space="preserve"> </w:t>
      </w:r>
      <w:r>
        <w:rPr>
          <w:rFonts w:ascii="Times New Roman" w:hAnsi="Times New Roman" w:cs="B Nazanin" w:hint="cs"/>
          <w:sz w:val="20"/>
          <w:szCs w:val="24"/>
          <w:rtl/>
          <w:lang w:bidi="fa-IR"/>
        </w:rPr>
        <w:t xml:space="preserve"> مانند شکل </w:t>
      </w:r>
      <w:r w:rsidR="00746B14">
        <w:rPr>
          <w:rFonts w:ascii="Times New Roman" w:hAnsi="Times New Roman" w:cs="B Nazanin" w:hint="cs"/>
          <w:sz w:val="20"/>
          <w:szCs w:val="24"/>
          <w:rtl/>
          <w:lang w:bidi="fa-IR"/>
        </w:rPr>
        <w:t>7-3</w:t>
      </w:r>
      <w:r w:rsidRPr="002A10DE">
        <w:rPr>
          <w:rFonts w:ascii="Times New Roman" w:hAnsi="Times New Roman" w:cs="B Nazanin" w:hint="cs"/>
          <w:sz w:val="20"/>
          <w:szCs w:val="24"/>
          <w:rtl/>
          <w:lang w:bidi="fa-IR"/>
        </w:rPr>
        <w:t>.</w:t>
      </w:r>
    </w:p>
    <w:p w:rsidR="004F79D7" w:rsidRDefault="005D6360" w:rsidP="004F79D7">
      <w:pPr>
        <w:bidi/>
        <w:jc w:val="center"/>
        <w:rPr>
          <w:rFonts w:ascii="B Nazanin" w:cs="B Nazanin"/>
          <w:sz w:val="24"/>
          <w:szCs w:val="24"/>
          <w:shd w:val="clear" w:color="auto" w:fill="FFFFFF"/>
          <w:rtl/>
        </w:rPr>
      </w:pPr>
      <w:r>
        <w:rPr>
          <w:rFonts w:cs="B Nazanin"/>
          <w:noProof/>
          <w:sz w:val="24"/>
          <w:szCs w:val="24"/>
          <w:shd w:val="clear" w:color="auto" w:fill="FFFFFF"/>
          <w:lang w:bidi="ar-SA"/>
        </w:rPr>
        <w:lastRenderedPageBreak/>
        <w:drawing>
          <wp:inline distT="0" distB="0" distL="0" distR="0">
            <wp:extent cx="3402330" cy="2519680"/>
            <wp:effectExtent l="19050" t="0" r="7620" b="0"/>
            <wp:docPr id="36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8"/>
                    <a:srcRect/>
                    <a:stretch>
                      <a:fillRect/>
                    </a:stretch>
                  </pic:blipFill>
                  <pic:spPr bwMode="auto">
                    <a:xfrm>
                      <a:off x="0" y="0"/>
                      <a:ext cx="3402330" cy="2519680"/>
                    </a:xfrm>
                    <a:prstGeom prst="rect">
                      <a:avLst/>
                    </a:prstGeom>
                    <a:noFill/>
                    <a:ln w="9525">
                      <a:noFill/>
                      <a:miter lim="800000"/>
                      <a:headEnd/>
                      <a:tailEnd/>
                    </a:ln>
                  </pic:spPr>
                </pic:pic>
              </a:graphicData>
            </a:graphic>
          </wp:inline>
        </w:drawing>
      </w:r>
    </w:p>
    <w:p w:rsidR="00746B14" w:rsidRPr="00746B14" w:rsidRDefault="00746B14" w:rsidP="00746B14">
      <w:pPr>
        <w:pStyle w:val="Caption"/>
        <w:bidi/>
        <w:jc w:val="center"/>
        <w:rPr>
          <w:rFonts w:cs="B Nazanin"/>
          <w:color w:val="auto"/>
          <w:sz w:val="22"/>
          <w:szCs w:val="22"/>
          <w:shd w:val="clear" w:color="auto" w:fill="FFFFFF"/>
          <w:rtl/>
          <w:lang w:bidi="ar-SA"/>
        </w:rPr>
      </w:pPr>
      <w:bookmarkStart w:id="990" w:name="_Toc272054989"/>
      <w:r w:rsidRPr="00746B14">
        <w:rPr>
          <w:rFonts w:cs="B Nazanin" w:hint="eastAsia"/>
          <w:color w:val="auto"/>
          <w:sz w:val="22"/>
          <w:szCs w:val="22"/>
          <w:rtl/>
          <w:lang w:bidi="ar-SA"/>
        </w:rPr>
        <w:t>شکل</w:t>
      </w:r>
      <w:r w:rsidRPr="00746B14">
        <w:rPr>
          <w:rFonts w:cs="B Nazanin"/>
          <w:color w:val="auto"/>
          <w:sz w:val="22"/>
          <w:szCs w:val="22"/>
          <w:rtl/>
          <w:lang w:bidi="ar-SA"/>
        </w:rPr>
        <w:t xml:space="preserve"> </w:t>
      </w:r>
      <w:r w:rsidR="002A4878">
        <w:rPr>
          <w:rFonts w:cs="B Nazanin"/>
          <w:color w:val="auto"/>
          <w:sz w:val="22"/>
          <w:szCs w:val="22"/>
          <w:rtl/>
          <w:lang w:bidi="ar-SA"/>
        </w:rPr>
        <w:fldChar w:fldCharType="begin"/>
      </w:r>
      <w:r>
        <w:rPr>
          <w:rFonts w:cs="B Nazanin"/>
          <w:color w:val="auto"/>
          <w:sz w:val="22"/>
          <w:szCs w:val="22"/>
          <w:rtl/>
          <w:lang w:bidi="ar-SA"/>
        </w:rPr>
        <w:instrText xml:space="preserve"> </w:instrText>
      </w:r>
      <w:r>
        <w:rPr>
          <w:rFonts w:cs="B Nazanin"/>
          <w:color w:val="auto"/>
          <w:sz w:val="22"/>
          <w:szCs w:val="22"/>
          <w:lang w:bidi="ar-SA"/>
        </w:rPr>
        <w:instrText>STYLEREF</w:instrText>
      </w:r>
      <w:r>
        <w:rPr>
          <w:rFonts w:cs="B Nazanin"/>
          <w:color w:val="auto"/>
          <w:sz w:val="22"/>
          <w:szCs w:val="22"/>
          <w:rtl/>
          <w:lang w:bidi="ar-SA"/>
        </w:rPr>
        <w:instrText xml:space="preserve"> 1 \</w:instrText>
      </w:r>
      <w:r>
        <w:rPr>
          <w:rFonts w:cs="B Nazanin"/>
          <w:color w:val="auto"/>
          <w:sz w:val="22"/>
          <w:szCs w:val="22"/>
          <w:lang w:bidi="ar-SA"/>
        </w:rPr>
        <w:instrText>s</w:instrText>
      </w:r>
      <w:r>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‏7</w:t>
      </w:r>
      <w:r w:rsidR="002A4878">
        <w:rPr>
          <w:rFonts w:cs="B Nazanin"/>
          <w:color w:val="auto"/>
          <w:sz w:val="22"/>
          <w:szCs w:val="22"/>
          <w:rtl/>
          <w:lang w:bidi="ar-SA"/>
        </w:rPr>
        <w:fldChar w:fldCharType="end"/>
      </w:r>
      <w:r>
        <w:rPr>
          <w:rFonts w:cs="B Nazanin"/>
          <w:color w:val="auto"/>
          <w:sz w:val="22"/>
          <w:szCs w:val="22"/>
          <w:rtl/>
          <w:lang w:bidi="ar-SA"/>
        </w:rPr>
        <w:noBreakHyphen/>
      </w:r>
      <w:r w:rsidR="002A4878">
        <w:rPr>
          <w:rFonts w:cs="B Nazanin"/>
          <w:color w:val="auto"/>
          <w:sz w:val="22"/>
          <w:szCs w:val="22"/>
          <w:rtl/>
          <w:lang w:bidi="ar-SA"/>
        </w:rPr>
        <w:fldChar w:fldCharType="begin"/>
      </w:r>
      <w:r>
        <w:rPr>
          <w:rFonts w:cs="B Nazanin"/>
          <w:color w:val="auto"/>
          <w:sz w:val="22"/>
          <w:szCs w:val="22"/>
          <w:rtl/>
          <w:lang w:bidi="ar-SA"/>
        </w:rPr>
        <w:instrText xml:space="preserve"> </w:instrText>
      </w:r>
      <w:r>
        <w:rPr>
          <w:rFonts w:cs="B Nazanin"/>
          <w:color w:val="auto"/>
          <w:sz w:val="22"/>
          <w:szCs w:val="22"/>
          <w:lang w:bidi="ar-SA"/>
        </w:rPr>
        <w:instrText>SEQ</w:instrText>
      </w:r>
      <w:r>
        <w:rPr>
          <w:rFonts w:cs="B Nazanin"/>
          <w:color w:val="auto"/>
          <w:sz w:val="22"/>
          <w:szCs w:val="22"/>
          <w:rtl/>
          <w:lang w:bidi="ar-SA"/>
        </w:rPr>
        <w:instrText xml:space="preserve"> شکل \* </w:instrText>
      </w:r>
      <w:r>
        <w:rPr>
          <w:rFonts w:cs="B Nazanin"/>
          <w:color w:val="auto"/>
          <w:sz w:val="22"/>
          <w:szCs w:val="22"/>
          <w:lang w:bidi="ar-SA"/>
        </w:rPr>
        <w:instrText>ARABIC \s 1</w:instrText>
      </w:r>
      <w:r>
        <w:rPr>
          <w:rFonts w:cs="B Nazanin"/>
          <w:color w:val="auto"/>
          <w:sz w:val="22"/>
          <w:szCs w:val="22"/>
          <w:rtl/>
          <w:lang w:bidi="ar-SA"/>
        </w:rPr>
        <w:instrText xml:space="preserve"> </w:instrText>
      </w:r>
      <w:r w:rsidR="002A4878">
        <w:rPr>
          <w:rFonts w:cs="B Nazanin"/>
          <w:color w:val="auto"/>
          <w:sz w:val="22"/>
          <w:szCs w:val="22"/>
          <w:rtl/>
          <w:lang w:bidi="ar-SA"/>
        </w:rPr>
        <w:fldChar w:fldCharType="separate"/>
      </w:r>
      <w:r w:rsidR="00D049C4">
        <w:rPr>
          <w:rFonts w:cs="B Nazanin"/>
          <w:noProof/>
          <w:color w:val="auto"/>
          <w:sz w:val="22"/>
          <w:szCs w:val="22"/>
          <w:rtl/>
          <w:lang w:bidi="ar-SA"/>
        </w:rPr>
        <w:t>3</w:t>
      </w:r>
      <w:bookmarkEnd w:id="990"/>
      <w:r w:rsidR="002A4878">
        <w:rPr>
          <w:rFonts w:cs="B Nazanin"/>
          <w:color w:val="auto"/>
          <w:sz w:val="22"/>
          <w:szCs w:val="22"/>
          <w:rtl/>
          <w:lang w:bidi="ar-SA"/>
        </w:rPr>
        <w:fldChar w:fldCharType="end"/>
      </w:r>
    </w:p>
    <w:p w:rsidR="004F79D7" w:rsidRPr="008B7F27" w:rsidRDefault="004F79D7" w:rsidP="00746B14">
      <w:pPr>
        <w:bidi/>
        <w:spacing w:before="120" w:after="0" w:line="288" w:lineRule="auto"/>
        <w:ind w:firstLine="562"/>
        <w:jc w:val="both"/>
        <w:rPr>
          <w:rFonts w:ascii="Arial"/>
          <w:sz w:val="24"/>
          <w:szCs w:val="24"/>
          <w:shd w:val="clear" w:color="auto" w:fill="FFFFFF"/>
          <w:rtl/>
        </w:rPr>
      </w:pPr>
      <w:r>
        <w:rPr>
          <w:rFonts w:cs="B Nazanin" w:hint="cs"/>
          <w:sz w:val="24"/>
          <w:szCs w:val="24"/>
          <w:shd w:val="clear" w:color="auto" w:fill="FFFFFF"/>
          <w:rtl/>
          <w:lang w:bidi="ar-SA"/>
        </w:rPr>
        <w:t>برای</w:t>
      </w:r>
      <w:r w:rsidRPr="008B7F27">
        <w:rPr>
          <w:rFonts w:cs="B Nazanin" w:hint="cs"/>
          <w:sz w:val="24"/>
          <w:szCs w:val="24"/>
          <w:shd w:val="clear" w:color="auto" w:fill="FFFFFF"/>
          <w:rtl/>
          <w:lang w:bidi="ar-SA"/>
        </w:rPr>
        <w:t xml:space="preserve"> بستن پروژه</w:t>
      </w:r>
      <w:r>
        <w:rPr>
          <w:rFonts w:ascii="B Nazanin" w:cs="B Nazanin" w:hint="cs"/>
          <w:sz w:val="24"/>
          <w:szCs w:val="24"/>
          <w:shd w:val="clear" w:color="auto" w:fill="FFFFFF"/>
          <w:rtl/>
        </w:rPr>
        <w:t xml:space="preserve"> </w:t>
      </w:r>
      <w:r w:rsidRPr="008B7F27">
        <w:rPr>
          <w:rFonts w:cs="B Nazanin"/>
          <w:sz w:val="24"/>
          <w:szCs w:val="24"/>
          <w:shd w:val="clear" w:color="auto" w:fill="FFFFFF"/>
          <w:rtl/>
          <w:lang w:bidi="ar-SA"/>
        </w:rPr>
        <w:t>هنگامی که کاربر</w:t>
      </w:r>
      <w:r w:rsidRPr="008B7F27">
        <w:rPr>
          <w:rFonts w:cs="B Nazanin" w:hint="cs"/>
          <w:sz w:val="24"/>
          <w:szCs w:val="24"/>
          <w:shd w:val="clear" w:color="auto" w:fill="FFFFFF"/>
          <w:rtl/>
          <w:lang w:bidi="ar-SA"/>
        </w:rPr>
        <w:t>مي خواهد</w:t>
      </w:r>
      <w:r w:rsidRPr="008B7F27">
        <w:rPr>
          <w:rFonts w:cs="B Nazanin"/>
          <w:sz w:val="24"/>
          <w:szCs w:val="24"/>
          <w:shd w:val="clear" w:color="auto" w:fill="FFFFFF"/>
          <w:rtl/>
          <w:lang w:bidi="ar-SA"/>
        </w:rPr>
        <w:t xml:space="preserve"> پروژه </w:t>
      </w:r>
      <w:r w:rsidRPr="008B7F27">
        <w:rPr>
          <w:rFonts w:cs="B Nazanin" w:hint="cs"/>
          <w:sz w:val="24"/>
          <w:szCs w:val="24"/>
          <w:shd w:val="clear" w:color="auto" w:fill="FFFFFF"/>
          <w:rtl/>
          <w:lang w:bidi="ar-SA"/>
        </w:rPr>
        <w:t>را ببندد</w:t>
      </w:r>
      <w:r w:rsidRPr="008B7F27">
        <w:rPr>
          <w:rFonts w:ascii="B Nazanin" w:cs="B Nazanin"/>
          <w:sz w:val="24"/>
          <w:szCs w:val="24"/>
          <w:shd w:val="clear" w:color="auto" w:fill="FFFFFF"/>
          <w:rtl/>
        </w:rPr>
        <w:t xml:space="preserve"> </w:t>
      </w:r>
      <w:r w:rsidRPr="008B7F27">
        <w:rPr>
          <w:rFonts w:cs="B Nazanin" w:hint="cs"/>
          <w:sz w:val="24"/>
          <w:szCs w:val="24"/>
          <w:shd w:val="clear" w:color="auto" w:fill="FFFFFF"/>
          <w:rtl/>
          <w:lang w:bidi="ar-SA"/>
        </w:rPr>
        <w:t>كادرمحاوره اي</w:t>
      </w:r>
      <w:r w:rsidRPr="008B7F27">
        <w:rPr>
          <w:rFonts w:ascii="B Nazanin" w:cs="B Nazanin"/>
          <w:sz w:val="24"/>
          <w:szCs w:val="24"/>
          <w:shd w:val="clear" w:color="auto" w:fill="FFFFFF"/>
          <w:rtl/>
        </w:rPr>
        <w:t xml:space="preserve"> </w:t>
      </w:r>
      <w:r w:rsidRPr="008B7F27">
        <w:rPr>
          <w:rFonts w:cs="B Nazanin" w:hint="cs"/>
          <w:sz w:val="24"/>
          <w:szCs w:val="24"/>
          <w:shd w:val="clear" w:color="auto" w:fill="FFFFFF"/>
          <w:rtl/>
          <w:lang w:bidi="ar-SA"/>
        </w:rPr>
        <w:t>ظاهر مي شود كه از شما سوال مي كند كه قبل از بسته شدن مي خواهيد</w:t>
      </w:r>
      <w:r>
        <w:rPr>
          <w:rFonts w:cs="B Nazanin" w:hint="cs"/>
          <w:sz w:val="24"/>
          <w:szCs w:val="24"/>
          <w:shd w:val="clear" w:color="auto" w:fill="FFFFFF"/>
          <w:rtl/>
          <w:lang w:bidi="ar-SA"/>
        </w:rPr>
        <w:t xml:space="preserve"> فایل یا فایل های بازشده ای که در لیست پروژه های باز مانده قرار گرفته اند را</w:t>
      </w:r>
      <w:r w:rsidRPr="008B7F27">
        <w:rPr>
          <w:rFonts w:cs="B Nazanin" w:hint="cs"/>
          <w:sz w:val="24"/>
          <w:szCs w:val="24"/>
          <w:shd w:val="clear" w:color="auto" w:fill="FFFFFF"/>
          <w:rtl/>
          <w:lang w:bidi="ar-SA"/>
        </w:rPr>
        <w:t xml:space="preserve"> ذخيره كنيد</w:t>
      </w:r>
      <w:r>
        <w:rPr>
          <w:rFonts w:ascii="B Nazanin" w:cs="B Nazanin" w:hint="cs"/>
          <w:sz w:val="24"/>
          <w:szCs w:val="24"/>
          <w:shd w:val="clear" w:color="auto" w:fill="FFFFFF"/>
          <w:rtl/>
        </w:rPr>
        <w:t>(</w:t>
      </w:r>
      <w:r>
        <w:rPr>
          <w:rFonts w:cs="B Nazanin" w:hint="cs"/>
          <w:sz w:val="24"/>
          <w:szCs w:val="24"/>
          <w:shd w:val="clear" w:color="auto" w:fill="FFFFFF"/>
          <w:rtl/>
          <w:lang w:bidi="ar-SA"/>
        </w:rPr>
        <w:t xml:space="preserve">شکل </w:t>
      </w:r>
      <w:r w:rsidR="00746B14">
        <w:rPr>
          <w:rFonts w:ascii="B Nazanin" w:cs="B Nazanin" w:hint="cs"/>
          <w:sz w:val="24"/>
          <w:szCs w:val="24"/>
          <w:shd w:val="clear" w:color="auto" w:fill="FFFFFF"/>
          <w:rtl/>
          <w:lang w:bidi="fa-IR"/>
        </w:rPr>
        <w:t>7-4</w:t>
      </w:r>
      <w:r>
        <w:rPr>
          <w:rFonts w:ascii="B Nazanin" w:cs="B Nazanin" w:hint="cs"/>
          <w:sz w:val="24"/>
          <w:szCs w:val="24"/>
          <w:shd w:val="clear" w:color="auto" w:fill="FFFFFF"/>
          <w:rtl/>
        </w:rPr>
        <w:t>)</w:t>
      </w:r>
      <w:r w:rsidRPr="008B7F27">
        <w:rPr>
          <w:rFonts w:ascii="B Nazanin" w:cs="B Nazanin" w:hint="cs"/>
          <w:sz w:val="24"/>
          <w:szCs w:val="24"/>
          <w:shd w:val="clear" w:color="auto" w:fill="FFFFFF"/>
          <w:rtl/>
        </w:rPr>
        <w:t>.</w:t>
      </w:r>
    </w:p>
    <w:p w:rsidR="004F79D7" w:rsidRDefault="005D6360" w:rsidP="004F79D7">
      <w:pPr>
        <w:bidi/>
        <w:jc w:val="center"/>
        <w:rPr>
          <w:rFonts w:ascii="B Nazanin" w:cs="B Nazanin"/>
          <w:sz w:val="32"/>
          <w:szCs w:val="32"/>
          <w:shd w:val="clear" w:color="auto" w:fill="FFFFFF"/>
          <w:rtl/>
        </w:rPr>
      </w:pPr>
      <w:r>
        <w:rPr>
          <w:rFonts w:cs="B Nazanin"/>
          <w:noProof/>
          <w:sz w:val="32"/>
          <w:szCs w:val="32"/>
          <w:shd w:val="clear" w:color="auto" w:fill="FFFFFF"/>
          <w:lang w:bidi="ar-SA"/>
        </w:rPr>
        <w:drawing>
          <wp:inline distT="0" distB="0" distL="0" distR="0">
            <wp:extent cx="3317240" cy="2456180"/>
            <wp:effectExtent l="19050" t="0" r="0" b="0"/>
            <wp:docPr id="36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9"/>
                    <a:srcRect/>
                    <a:stretch>
                      <a:fillRect/>
                    </a:stretch>
                  </pic:blipFill>
                  <pic:spPr bwMode="auto">
                    <a:xfrm>
                      <a:off x="0" y="0"/>
                      <a:ext cx="3317240" cy="2456180"/>
                    </a:xfrm>
                    <a:prstGeom prst="rect">
                      <a:avLst/>
                    </a:prstGeom>
                    <a:noFill/>
                    <a:ln w="9525">
                      <a:noFill/>
                      <a:miter lim="800000"/>
                      <a:headEnd/>
                      <a:tailEnd/>
                    </a:ln>
                  </pic:spPr>
                </pic:pic>
              </a:graphicData>
            </a:graphic>
          </wp:inline>
        </w:drawing>
      </w:r>
    </w:p>
    <w:p w:rsidR="004F79D7" w:rsidRPr="00746B14" w:rsidRDefault="00746B14" w:rsidP="00746B14">
      <w:pPr>
        <w:pStyle w:val="Caption"/>
        <w:bidi/>
        <w:jc w:val="center"/>
        <w:rPr>
          <w:rFonts w:ascii="B Nazanin" w:cs="B Nazanin"/>
          <w:color w:val="auto"/>
          <w:sz w:val="22"/>
          <w:szCs w:val="22"/>
          <w:shd w:val="clear" w:color="auto" w:fill="FFFFFF"/>
          <w:rtl/>
        </w:rPr>
      </w:pPr>
      <w:bookmarkStart w:id="991" w:name="_Toc272054990"/>
      <w:r w:rsidRPr="00746B14">
        <w:rPr>
          <w:rFonts w:cs="B Nazanin" w:hint="eastAsia"/>
          <w:color w:val="auto"/>
          <w:sz w:val="22"/>
          <w:szCs w:val="22"/>
          <w:rtl/>
          <w:lang w:bidi="ar-SA"/>
        </w:rPr>
        <w:t>شکل</w:t>
      </w:r>
      <w:r w:rsidRPr="00746B14">
        <w:rPr>
          <w:rFonts w:cs="B Nazanin"/>
          <w:color w:val="auto"/>
          <w:sz w:val="22"/>
          <w:szCs w:val="22"/>
          <w:rtl/>
          <w:lang w:bidi="ar-SA"/>
        </w:rPr>
        <w:t xml:space="preserve"> </w:t>
      </w:r>
      <w:r w:rsidR="002A4878" w:rsidRPr="00746B14">
        <w:rPr>
          <w:rFonts w:cs="B Nazanin"/>
          <w:color w:val="auto"/>
          <w:sz w:val="22"/>
          <w:szCs w:val="22"/>
          <w:rtl/>
          <w:lang w:bidi="ar-SA"/>
        </w:rPr>
        <w:fldChar w:fldCharType="begin"/>
      </w:r>
      <w:r w:rsidRPr="00746B14">
        <w:rPr>
          <w:rFonts w:cs="B Nazanin"/>
          <w:color w:val="auto"/>
          <w:sz w:val="22"/>
          <w:szCs w:val="22"/>
          <w:rtl/>
          <w:lang w:bidi="ar-SA"/>
        </w:rPr>
        <w:instrText xml:space="preserve"> </w:instrText>
      </w:r>
      <w:r w:rsidRPr="00746B14">
        <w:rPr>
          <w:rFonts w:cs="B Nazanin"/>
          <w:color w:val="auto"/>
          <w:sz w:val="22"/>
          <w:szCs w:val="22"/>
          <w:lang w:bidi="ar-SA"/>
        </w:rPr>
        <w:instrText>STYLEREF</w:instrText>
      </w:r>
      <w:r w:rsidRPr="00746B14">
        <w:rPr>
          <w:rFonts w:cs="B Nazanin"/>
          <w:color w:val="auto"/>
          <w:sz w:val="22"/>
          <w:szCs w:val="22"/>
          <w:rtl/>
          <w:lang w:bidi="ar-SA"/>
        </w:rPr>
        <w:instrText xml:space="preserve"> 1 \</w:instrText>
      </w:r>
      <w:r w:rsidRPr="00746B14">
        <w:rPr>
          <w:rFonts w:cs="B Nazanin"/>
          <w:color w:val="auto"/>
          <w:sz w:val="22"/>
          <w:szCs w:val="22"/>
          <w:lang w:bidi="ar-SA"/>
        </w:rPr>
        <w:instrText>s</w:instrText>
      </w:r>
      <w:r w:rsidRPr="00746B14">
        <w:rPr>
          <w:rFonts w:cs="B Nazanin"/>
          <w:color w:val="auto"/>
          <w:sz w:val="22"/>
          <w:szCs w:val="22"/>
          <w:rtl/>
          <w:lang w:bidi="ar-SA"/>
        </w:rPr>
        <w:instrText xml:space="preserve"> </w:instrText>
      </w:r>
      <w:r w:rsidR="002A4878" w:rsidRPr="00746B14">
        <w:rPr>
          <w:rFonts w:cs="B Nazanin"/>
          <w:color w:val="auto"/>
          <w:sz w:val="22"/>
          <w:szCs w:val="22"/>
          <w:rtl/>
          <w:lang w:bidi="ar-SA"/>
        </w:rPr>
        <w:fldChar w:fldCharType="separate"/>
      </w:r>
      <w:r w:rsidR="00D049C4">
        <w:rPr>
          <w:rFonts w:cs="B Nazanin"/>
          <w:noProof/>
          <w:color w:val="auto"/>
          <w:sz w:val="22"/>
          <w:szCs w:val="22"/>
          <w:rtl/>
          <w:lang w:bidi="ar-SA"/>
        </w:rPr>
        <w:t>‏7</w:t>
      </w:r>
      <w:r w:rsidR="002A4878" w:rsidRPr="00746B14">
        <w:rPr>
          <w:rFonts w:cs="B Nazanin"/>
          <w:color w:val="auto"/>
          <w:sz w:val="22"/>
          <w:szCs w:val="22"/>
          <w:rtl/>
          <w:lang w:bidi="ar-SA"/>
        </w:rPr>
        <w:fldChar w:fldCharType="end"/>
      </w:r>
      <w:r w:rsidRPr="00746B14">
        <w:rPr>
          <w:rFonts w:cs="B Nazanin"/>
          <w:color w:val="auto"/>
          <w:sz w:val="22"/>
          <w:szCs w:val="22"/>
          <w:rtl/>
          <w:lang w:bidi="ar-SA"/>
        </w:rPr>
        <w:noBreakHyphen/>
      </w:r>
      <w:r w:rsidR="002A4878" w:rsidRPr="00746B14">
        <w:rPr>
          <w:rFonts w:cs="B Nazanin"/>
          <w:color w:val="auto"/>
          <w:sz w:val="22"/>
          <w:szCs w:val="22"/>
          <w:rtl/>
          <w:lang w:bidi="ar-SA"/>
        </w:rPr>
        <w:fldChar w:fldCharType="begin"/>
      </w:r>
      <w:r w:rsidRPr="00746B14">
        <w:rPr>
          <w:rFonts w:cs="B Nazanin"/>
          <w:color w:val="auto"/>
          <w:sz w:val="22"/>
          <w:szCs w:val="22"/>
          <w:rtl/>
          <w:lang w:bidi="ar-SA"/>
        </w:rPr>
        <w:instrText xml:space="preserve"> </w:instrText>
      </w:r>
      <w:r w:rsidRPr="00746B14">
        <w:rPr>
          <w:rFonts w:cs="B Nazanin"/>
          <w:color w:val="auto"/>
          <w:sz w:val="22"/>
          <w:szCs w:val="22"/>
          <w:lang w:bidi="ar-SA"/>
        </w:rPr>
        <w:instrText>SEQ</w:instrText>
      </w:r>
      <w:r w:rsidRPr="00746B14">
        <w:rPr>
          <w:rFonts w:cs="B Nazanin"/>
          <w:color w:val="auto"/>
          <w:sz w:val="22"/>
          <w:szCs w:val="22"/>
          <w:rtl/>
          <w:lang w:bidi="ar-SA"/>
        </w:rPr>
        <w:instrText xml:space="preserve"> شکل \* </w:instrText>
      </w:r>
      <w:r w:rsidRPr="00746B14">
        <w:rPr>
          <w:rFonts w:cs="B Nazanin"/>
          <w:color w:val="auto"/>
          <w:sz w:val="22"/>
          <w:szCs w:val="22"/>
          <w:lang w:bidi="ar-SA"/>
        </w:rPr>
        <w:instrText>ARABIC \s 1</w:instrText>
      </w:r>
      <w:r w:rsidRPr="00746B14">
        <w:rPr>
          <w:rFonts w:cs="B Nazanin"/>
          <w:color w:val="auto"/>
          <w:sz w:val="22"/>
          <w:szCs w:val="22"/>
          <w:rtl/>
          <w:lang w:bidi="ar-SA"/>
        </w:rPr>
        <w:instrText xml:space="preserve"> </w:instrText>
      </w:r>
      <w:r w:rsidR="002A4878" w:rsidRPr="00746B14">
        <w:rPr>
          <w:rFonts w:cs="B Nazanin"/>
          <w:color w:val="auto"/>
          <w:sz w:val="22"/>
          <w:szCs w:val="22"/>
          <w:rtl/>
          <w:lang w:bidi="ar-SA"/>
        </w:rPr>
        <w:fldChar w:fldCharType="separate"/>
      </w:r>
      <w:r w:rsidR="00D049C4">
        <w:rPr>
          <w:rFonts w:cs="B Nazanin"/>
          <w:noProof/>
          <w:color w:val="auto"/>
          <w:sz w:val="22"/>
          <w:szCs w:val="22"/>
          <w:rtl/>
          <w:lang w:bidi="ar-SA"/>
        </w:rPr>
        <w:t>4</w:t>
      </w:r>
      <w:bookmarkEnd w:id="991"/>
      <w:r w:rsidR="002A4878" w:rsidRPr="00746B14">
        <w:rPr>
          <w:rFonts w:cs="B Nazanin"/>
          <w:color w:val="auto"/>
          <w:sz w:val="22"/>
          <w:szCs w:val="22"/>
          <w:rtl/>
          <w:lang w:bidi="ar-SA"/>
        </w:rPr>
        <w:fldChar w:fldCharType="end"/>
      </w:r>
    </w:p>
    <w:p w:rsidR="00B81091" w:rsidRDefault="00B81091" w:rsidP="00B81091">
      <w:pPr>
        <w:pStyle w:val="Heading2"/>
        <w:rPr>
          <w:rtl/>
        </w:rPr>
      </w:pPr>
      <w:bookmarkStart w:id="992" w:name="_Toc272055802"/>
      <w:bookmarkStart w:id="993" w:name="_Toc271852154"/>
      <w:bookmarkStart w:id="994" w:name="_Toc271960444"/>
      <w:r>
        <w:rPr>
          <w:rFonts w:hint="cs"/>
          <w:rtl/>
        </w:rPr>
        <w:lastRenderedPageBreak/>
        <w:t>کدها</w:t>
      </w:r>
      <w:bookmarkEnd w:id="992"/>
    </w:p>
    <w:p w:rsidR="004F79D7" w:rsidRPr="00B81091" w:rsidRDefault="004F79D7" w:rsidP="00B81091">
      <w:pPr>
        <w:pStyle w:val="Heading3"/>
        <w:tabs>
          <w:tab w:val="clear" w:pos="0"/>
          <w:tab w:val="num" w:pos="810"/>
        </w:tabs>
        <w:bidi/>
        <w:rPr>
          <w:rFonts w:cs="B Nazanin"/>
          <w:szCs w:val="26"/>
        </w:rPr>
      </w:pPr>
      <w:bookmarkStart w:id="995" w:name="_Toc272055803"/>
      <w:r w:rsidRPr="00B81091">
        <w:rPr>
          <w:rFonts w:cs="B Nazanin" w:hint="cs"/>
          <w:szCs w:val="26"/>
          <w:rtl/>
          <w:lang w:bidi="ar-SA"/>
        </w:rPr>
        <w:t>کد الگوریتم اول</w:t>
      </w:r>
      <w:bookmarkEnd w:id="993"/>
      <w:bookmarkEnd w:id="994"/>
      <w:bookmarkEnd w:id="995"/>
    </w:p>
    <w:p w:rsidR="004F79D7" w:rsidRPr="00EE0870" w:rsidRDefault="004F79D7" w:rsidP="00644768">
      <w:pPr>
        <w:pStyle w:val="Heading4"/>
      </w:pPr>
      <w:bookmarkStart w:id="996" w:name="_Toc271852155"/>
      <w:bookmarkStart w:id="997" w:name="_Toc271960445"/>
      <w:bookmarkStart w:id="998" w:name="_Toc272055804"/>
      <w:r w:rsidRPr="00EE0870">
        <w:rPr>
          <w:rFonts w:hint="cs"/>
          <w:rtl/>
        </w:rPr>
        <w:t xml:space="preserve">قسمت اصلی کد الگوریتم </w:t>
      </w:r>
      <w:r w:rsidRPr="00EE0870">
        <w:rPr>
          <w:rFonts w:ascii="Times New Roman" w:hAnsi="Times New Roman" w:cs="Times New Roman"/>
          <w:sz w:val="20"/>
          <w:szCs w:val="20"/>
        </w:rPr>
        <w:t>Min.min</w:t>
      </w:r>
      <w:bookmarkEnd w:id="996"/>
      <w:bookmarkEnd w:id="997"/>
      <w:bookmarkEnd w:id="998"/>
    </w:p>
    <w:tbl>
      <w:tblPr>
        <w:bidiVisual/>
        <w:tblW w:w="0" w:type="auto"/>
        <w:tblInd w:w="18" w:type="dxa"/>
        <w:tblLook w:val="04A0" w:firstRow="1" w:lastRow="0" w:firstColumn="1" w:lastColumn="0" w:noHBand="0" w:noVBand="1"/>
      </w:tblPr>
      <w:tblGrid>
        <w:gridCol w:w="8838"/>
      </w:tblGrid>
      <w:tr w:rsidR="004F79D7" w:rsidRPr="00741D58">
        <w:tc>
          <w:tcPr>
            <w:tcW w:w="8838" w:type="dxa"/>
          </w:tcPr>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package minmin;</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import java.util.ArrayList;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import java.util.List;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public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class</w:t>
            </w:r>
            <w:r w:rsidRPr="00741D58">
              <w:rPr>
                <w:rFonts w:ascii="Times New Roman" w:hAnsi="Times New Roman" w:cs="Times New Roman"/>
                <w:sz w:val="18"/>
                <w:szCs w:val="18"/>
                <w:lang w:bidi="ar-SA"/>
              </w:rPr>
              <w:t xml:space="preserve"> Main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public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static</w:t>
            </w:r>
            <w:r w:rsidRPr="00741D58">
              <w:rPr>
                <w:rFonts w:ascii="Times New Roman" w:hAnsi="Times New Roman" w:cs="Times New Roman"/>
                <w:sz w:val="18"/>
                <w:szCs w:val="18"/>
                <w:lang w:bidi="ar-SA"/>
              </w:rPr>
              <w:t xml:space="preserve"> List&lt;Task&gt; taskList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ArrayList&lt;Task&gt;()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public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static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findMinMin() {</w:t>
            </w:r>
            <w:r w:rsidRPr="00741D58">
              <w:rPr>
                <w:rFonts w:ascii="Times New Roman" w:hAnsi="Times New Roman" w:cs="Times New Roman"/>
                <w:color w:val="008000"/>
                <w:sz w:val="18"/>
                <w:szCs w:val="18"/>
                <w:lang w:bidi="ar-SA"/>
              </w:rPr>
              <w:t>//this method return a list of Jobs</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List&lt;Job&gt; numOfNodes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ArrayList&lt;Job&gt;()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List&lt;Integer&gt; sortedNodes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ArrayList&lt;Integer&gt;()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i = 0; i &lt; taskList.size() ; 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minTime = 100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numOfTask = -1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Node node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j = 0; j &lt; taskList.get(i).nodeList.size(); j++)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(taskList.get(i).nodeList.get(j).time &lt; minTime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numOfTask = j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minTime = taskList.get(i).nodeList.get(j).time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node = taskList.get(i).nodeList.get(j)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System.out.println(node.time + </w:t>
            </w:r>
            <w:r w:rsidRPr="00741D58">
              <w:rPr>
                <w:rFonts w:ascii="Times New Roman" w:hAnsi="Times New Roman" w:cs="Times New Roman"/>
                <w:color w:val="A31515"/>
                <w:sz w:val="18"/>
                <w:szCs w:val="18"/>
                <w:lang w:bidi="ar-SA"/>
              </w:rPr>
              <w:t>" in node "</w:t>
            </w:r>
            <w:r w:rsidRPr="00741D58">
              <w:rPr>
                <w:rFonts w:ascii="Times New Roman" w:hAnsi="Times New Roman" w:cs="Times New Roman"/>
                <w:sz w:val="18"/>
                <w:szCs w:val="18"/>
                <w:lang w:bidi="ar-SA"/>
              </w:rPr>
              <w:t xml:space="preserve"> + numOfTask);</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numOfNodes.add(</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Job(node,taskList.get(numOfTask),node.time))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sortedNodes.add(node.time)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i1 = 0; i1 &lt; taskList.size() ; i1++)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taskList.get(i1).nodeList.get(numOfTask).time +=  minTime;</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 returnArr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[sortedNodes.size()]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i = 0; i &lt; sortedNodes.size(); 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returnArr[i] = sortedNodes.get(i)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i = 0; i &lt; returnArr.length; 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temp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j = i; j &lt; returnArr.length; j++)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(returnArr[j] &lt; returnArr[i])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temp = returnArr[i]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returnArr[i] = returnArr[j]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lastRenderedPageBreak/>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returnArr[j] = temp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System.out.println(</w:t>
            </w:r>
            <w:r w:rsidRPr="00741D58">
              <w:rPr>
                <w:rFonts w:ascii="Times New Roman" w:hAnsi="Times New Roman" w:cs="Times New Roman"/>
                <w:color w:val="A31515"/>
                <w:sz w:val="18"/>
                <w:szCs w:val="18"/>
                <w:lang w:bidi="ar-SA"/>
              </w:rPr>
              <w:t>"Sorted time is : "</w:t>
            </w:r>
            <w:r w:rsidRPr="00741D58">
              <w:rPr>
                <w:rFonts w:ascii="Times New Roman" w:hAnsi="Times New Roman" w:cs="Times New Roman"/>
                <w:sz w:val="18"/>
                <w:szCs w:val="18"/>
                <w:lang w:bidi="ar-SA"/>
              </w:rPr>
              <w:t xml:space="preserv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i = 0; i &lt; returnArr.length; 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System.out.println(returnArr[i]);</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public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static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main(String[] args) {</w:t>
            </w:r>
            <w:r w:rsidRPr="00741D58">
              <w:rPr>
                <w:rFonts w:ascii="Times New Roman" w:hAnsi="Times New Roman" w:cs="Times New Roman"/>
                <w:color w:val="008000"/>
                <w:sz w:val="18"/>
                <w:szCs w:val="18"/>
                <w:lang w:bidi="ar-SA"/>
              </w:rPr>
              <w:t xml:space="preserve">// main method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Task t1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Task()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Node n1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Node(8,0)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Node n2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Node(1,0)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t1.nodeList.add(n2)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Node n3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Node(5,0)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t1.nodeList.add(n3)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taskList.add(t1)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t1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Task()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Node(6,0)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n2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Node(9,0)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t1.nodeList.add(n2)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n3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Node(8,0)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t1.nodeList.add(n3)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taskList.add(t1)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t1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Task()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Node(2,0)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n2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Node(3,0)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t1.nodeList.add(n2)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n3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Node(4,0)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t1.nodeList.add(n3)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taskList.add(t1)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findMinMin()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644768">
            <w:pPr>
              <w:pStyle w:val="Heading4"/>
            </w:pPr>
            <w:bookmarkStart w:id="999" w:name="_Toc271852156"/>
            <w:bookmarkStart w:id="1000" w:name="_Toc271960446"/>
            <w:bookmarkStart w:id="1001" w:name="_Toc272055805"/>
            <w:r w:rsidRPr="00741D58">
              <w:rPr>
                <w:rtl/>
              </w:rPr>
              <w:lastRenderedPageBreak/>
              <w:t>قسمت اصلی کد</w:t>
            </w:r>
            <w:r w:rsidRPr="00741D58">
              <w:rPr>
                <w:rFonts w:ascii="Times New Roman" w:hAnsi="Times New Roman" w:cs="Times New Roman"/>
                <w:sz w:val="20"/>
                <w:szCs w:val="20"/>
              </w:rPr>
              <w:t xml:space="preserve">Max.Min </w:t>
            </w:r>
            <w:r w:rsidRPr="00741D58">
              <w:t xml:space="preserve"> </w:t>
            </w:r>
            <w:r w:rsidRPr="00741D58">
              <w:rPr>
                <w:rtl/>
              </w:rPr>
              <w:t xml:space="preserve"> و الگوریتم </w:t>
            </w:r>
            <w:r w:rsidRPr="00741D58">
              <w:rPr>
                <w:rFonts w:ascii="Times New Roman" w:hAnsi="Times New Roman" w:cs="Times New Roman"/>
                <w:sz w:val="20"/>
                <w:szCs w:val="20"/>
              </w:rPr>
              <w:t>HSPN</w:t>
            </w:r>
            <w:bookmarkEnd w:id="999"/>
            <w:bookmarkEnd w:id="1000"/>
            <w:bookmarkEnd w:id="1001"/>
          </w:p>
          <w:tbl>
            <w:tblPr>
              <w:bidiVisual/>
              <w:tblW w:w="0" w:type="auto"/>
              <w:tblInd w:w="67" w:type="dxa"/>
              <w:tblLook w:val="04A0" w:firstRow="1" w:lastRow="0" w:firstColumn="1" w:lastColumn="0" w:noHBand="0" w:noVBand="1"/>
            </w:tblPr>
            <w:tblGrid>
              <w:gridCol w:w="8545"/>
            </w:tblGrid>
            <w:tr w:rsidR="004F79D7" w:rsidRPr="00741D58">
              <w:tc>
                <w:tcPr>
                  <w:tcW w:w="8545" w:type="dxa"/>
                </w:tcPr>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package minmax;</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import java.util.ArrayList;</w:t>
                  </w:r>
                </w:p>
                <w:p w:rsidR="004F79D7" w:rsidRPr="00741D58" w:rsidRDefault="004F79D7" w:rsidP="00741D58">
                  <w:pPr>
                    <w:tabs>
                      <w:tab w:val="left" w:pos="7388"/>
                    </w:tabs>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import java.util.List;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public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class</w:t>
                  </w:r>
                  <w:r w:rsidRPr="00741D58">
                    <w:rPr>
                      <w:rFonts w:ascii="Times New Roman" w:hAnsi="Times New Roman" w:cs="Times New Roman"/>
                      <w:sz w:val="18"/>
                      <w:szCs w:val="18"/>
                      <w:lang w:bidi="ar-SA"/>
                    </w:rPr>
                    <w:t xml:space="preserve"> Main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public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static</w:t>
                  </w:r>
                  <w:r w:rsidRPr="00741D58">
                    <w:rPr>
                      <w:rFonts w:ascii="Times New Roman" w:hAnsi="Times New Roman" w:cs="Times New Roman"/>
                      <w:sz w:val="18"/>
                      <w:szCs w:val="18"/>
                      <w:lang w:bidi="ar-SA"/>
                    </w:rPr>
                    <w:t xml:space="preserve"> List&lt;Task&gt; taskList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ArrayList&lt;Task&gt;()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public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static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findMaxMin() {</w:t>
                  </w:r>
                  <w:r w:rsidRPr="00741D58">
                    <w:rPr>
                      <w:rFonts w:ascii="Times New Roman" w:hAnsi="Times New Roman" w:cs="Times New Roman"/>
                      <w:color w:val="008000"/>
                      <w:sz w:val="18"/>
                      <w:szCs w:val="18"/>
                      <w:lang w:bidi="ar-SA"/>
                    </w:rPr>
                    <w:t>//this method return a list of Jobs</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List&lt;Job&gt; numOfNodes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ArrayList&lt;Job&gt;()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List&lt;Integer&gt; sortedNodes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ArrayList&lt;Integer&gt;()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i = 0; i &lt; taskList.size() ; 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minTime = 100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numOfTask = -1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Node node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j = 0; j &lt; taskList.get(i).nodeList.size(); j++)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(taskList.get(i).nodeList.get(j).time &lt; minTime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numOfTask = j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minTime = taskList.get(i).nodeList.get(j).time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node = taskList.get(i).nodeList.get(j)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System.out.println(node.time + </w:t>
                  </w:r>
                  <w:r w:rsidRPr="00741D58">
                    <w:rPr>
                      <w:rFonts w:ascii="Times New Roman" w:hAnsi="Times New Roman" w:cs="Times New Roman"/>
                      <w:color w:val="A31515"/>
                      <w:sz w:val="18"/>
                      <w:szCs w:val="18"/>
                      <w:lang w:bidi="ar-SA"/>
                    </w:rPr>
                    <w:t>" in node "</w:t>
                  </w:r>
                  <w:r w:rsidRPr="00741D58">
                    <w:rPr>
                      <w:rFonts w:ascii="Times New Roman" w:hAnsi="Times New Roman" w:cs="Times New Roman"/>
                      <w:sz w:val="18"/>
                      <w:szCs w:val="18"/>
                      <w:lang w:bidi="ar-SA"/>
                    </w:rPr>
                    <w:t xml:space="preserve"> + numOfTask);</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numOfNodes.add(</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Job(node,taskList.get(numOfTask),node.time))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sortedNodes.add(node.time)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i1 = 0; i1 &lt; taskList.size() ; i1++)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taskList.get(i1).nodeList.get(numOfTask).time +=  minTime;</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 returnArr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[sortedNodes.size()]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i = 0; i &lt; sortedNodes.size(); 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returnArr[i] = sortedNodes.get(i)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i = 0; i &lt; returnArr.length; 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temp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j = i; j &lt; returnArr.length; j++)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(returnArr[j] &gt; returnArr[i])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temp = returnArr[i]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returnArr[i] = returnArr[j]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returnArr[j] = temp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lastRenderedPageBreak/>
                    <w:tab/>
                  </w:r>
                  <w:r w:rsidRPr="00741D58">
                    <w:rPr>
                      <w:rFonts w:ascii="Times New Roman" w:hAnsi="Times New Roman" w:cs="Times New Roman"/>
                      <w:sz w:val="18"/>
                      <w:szCs w:val="18"/>
                      <w:lang w:bidi="ar-SA"/>
                    </w:rPr>
                    <w:tab/>
                    <w:t>System.out.println(</w:t>
                  </w:r>
                  <w:r w:rsidRPr="00741D58">
                    <w:rPr>
                      <w:rFonts w:ascii="Times New Roman" w:hAnsi="Times New Roman" w:cs="Times New Roman"/>
                      <w:color w:val="A31515"/>
                      <w:sz w:val="18"/>
                      <w:szCs w:val="18"/>
                      <w:lang w:bidi="ar-SA"/>
                    </w:rPr>
                    <w:t>"Sorted time is : "</w:t>
                  </w:r>
                  <w:r w:rsidRPr="00741D58">
                    <w:rPr>
                      <w:rFonts w:ascii="Times New Roman" w:hAnsi="Times New Roman" w:cs="Times New Roman"/>
                      <w:sz w:val="18"/>
                      <w:szCs w:val="18"/>
                      <w:lang w:bidi="ar-SA"/>
                    </w:rPr>
                    <w:t xml:space="preserve">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i = 0; i &lt; returnArr.length; i++)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System.out.println(returnArr[i]);</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color w:val="0000FF"/>
                      <w:sz w:val="18"/>
                      <w:szCs w:val="18"/>
                      <w:lang w:bidi="ar-SA"/>
                    </w:rPr>
                    <w:t>public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static</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main(String[] args) {</w:t>
                  </w:r>
                  <w:r w:rsidRPr="00741D58">
                    <w:rPr>
                      <w:rFonts w:ascii="Times New Roman" w:hAnsi="Times New Roman" w:cs="Times New Roman"/>
                      <w:color w:val="008000"/>
                      <w:sz w:val="18"/>
                      <w:szCs w:val="18"/>
                      <w:lang w:bidi="ar-SA"/>
                    </w:rPr>
                    <w:t xml:space="preserve">// main method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Task t1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Task()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Node n1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Node(8,0)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Node n2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Node(1,0)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t1.nodeList.add(n2)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Node n3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Node(5,0)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t1.nodeList.add(n3)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taskList.add(t1)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t1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Task()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Node(6,0)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n2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Node(9,0)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t1.nodeList.add(n2)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n3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Node(8,0)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t1.nodeList.add(n3)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taskList.add(t1)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t1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Task()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n1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Node(2,0)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n2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Node(3,0)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t1.nodeList.add(n2)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 xml:space="preserve">n3 = </w:t>
                  </w:r>
                  <w:r w:rsidRPr="00741D58">
                    <w:rPr>
                      <w:rFonts w:ascii="Times New Roman" w:hAnsi="Times New Roman" w:cs="Times New Roman"/>
                      <w:color w:val="0000FF"/>
                      <w:sz w:val="18"/>
                      <w:szCs w:val="18"/>
                      <w:lang w:bidi="ar-SA"/>
                    </w:rPr>
                    <w:t>new</w:t>
                  </w:r>
                  <w:r w:rsidRPr="00741D58">
                    <w:rPr>
                      <w:rFonts w:ascii="Times New Roman" w:hAnsi="Times New Roman" w:cs="Times New Roman"/>
                      <w:sz w:val="18"/>
                      <w:szCs w:val="18"/>
                      <w:lang w:bidi="ar-SA"/>
                    </w:rPr>
                    <w:t xml:space="preserve"> Node(4,0)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t1.nodeList.add(n3)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taskList.add(t1)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t>findMaxMin() ;</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r>
                  <w:r w:rsidRPr="00741D58">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ab/>
                    <w:t>}</w:t>
                  </w: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0" w:lineRule="atLeast"/>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pStyle w:val="ListParagraph"/>
                    <w:tabs>
                      <w:tab w:val="left" w:pos="3005"/>
                    </w:tabs>
                    <w:bidi/>
                    <w:spacing w:after="0" w:line="240" w:lineRule="auto"/>
                    <w:ind w:left="0"/>
                    <w:rPr>
                      <w:rFonts w:ascii="Times New Roman" w:hAnsi="Times New Roman" w:cs="Times New Roman"/>
                      <w:b/>
                      <w:bCs/>
                      <w:sz w:val="18"/>
                      <w:szCs w:val="18"/>
                      <w:rtl/>
                      <w:lang w:bidi="ar-SA"/>
                    </w:rPr>
                  </w:pPr>
                </w:p>
              </w:tc>
            </w:tr>
          </w:tbl>
          <w:p w:rsidR="004F79D7" w:rsidRPr="00741D58" w:rsidRDefault="004F79D7" w:rsidP="00741D58">
            <w:pPr>
              <w:pStyle w:val="ListParagraph"/>
              <w:tabs>
                <w:tab w:val="left" w:pos="3005"/>
              </w:tabs>
              <w:bidi/>
              <w:spacing w:after="0" w:line="240" w:lineRule="auto"/>
              <w:ind w:left="1005"/>
              <w:jc w:val="center"/>
              <w:rPr>
                <w:rFonts w:ascii="Times New Roman" w:hAnsi="Times New Roman" w:cs="Times New Roman"/>
                <w:b/>
                <w:bCs/>
                <w:sz w:val="18"/>
                <w:szCs w:val="18"/>
                <w:rtl/>
                <w:lang w:bidi="ar-SA"/>
              </w:rPr>
            </w:pPr>
          </w:p>
        </w:tc>
      </w:tr>
    </w:tbl>
    <w:p w:rsidR="004F79D7" w:rsidRPr="008074A1" w:rsidRDefault="004F79D7" w:rsidP="00B81091">
      <w:pPr>
        <w:pStyle w:val="Heading2"/>
      </w:pPr>
      <w:bookmarkStart w:id="1002" w:name="_Toc271852157"/>
      <w:bookmarkStart w:id="1003" w:name="_Toc271960447"/>
      <w:bookmarkStart w:id="1004" w:name="_Toc272055806"/>
      <w:r w:rsidRPr="008074A1">
        <w:rPr>
          <w:rFonts w:hint="cs"/>
          <w:rtl/>
        </w:rPr>
        <w:lastRenderedPageBreak/>
        <w:t>کد الگوریتم دوم</w:t>
      </w:r>
      <w:r w:rsidRPr="008074A1">
        <w:t xml:space="preserve"> </w:t>
      </w:r>
      <w:r w:rsidRPr="008074A1">
        <w:rPr>
          <w:rFonts w:hint="cs"/>
          <w:rtl/>
        </w:rPr>
        <w:t xml:space="preserve">و شبیه سازی آن در </w:t>
      </w:r>
      <w:r w:rsidRPr="00B81091">
        <w:rPr>
          <w:rFonts w:ascii="Times New Roman" w:hAnsi="Times New Roman"/>
          <w:sz w:val="24"/>
          <w:szCs w:val="24"/>
        </w:rPr>
        <w:t>SPNP</w:t>
      </w:r>
      <w:bookmarkEnd w:id="1002"/>
      <w:bookmarkEnd w:id="1003"/>
      <w:bookmarkEnd w:id="1004"/>
      <w:r w:rsidRPr="00B81091">
        <w:rPr>
          <w:rFonts w:hint="cs"/>
          <w:sz w:val="32"/>
          <w:szCs w:val="32"/>
          <w:rtl/>
        </w:rPr>
        <w:t xml:space="preserve"> </w:t>
      </w:r>
    </w:p>
    <w:p w:rsidR="004F79D7" w:rsidRPr="00B81091" w:rsidRDefault="004F79D7" w:rsidP="00B81091">
      <w:pPr>
        <w:pStyle w:val="Heading3"/>
        <w:tabs>
          <w:tab w:val="clear" w:pos="0"/>
          <w:tab w:val="num" w:pos="810"/>
        </w:tabs>
        <w:bidi/>
        <w:rPr>
          <w:rFonts w:hAnsi="Times New Roman" w:cs="B Nazanin"/>
          <w:szCs w:val="26"/>
          <w:rtl/>
        </w:rPr>
      </w:pPr>
      <w:bookmarkStart w:id="1005" w:name="_Toc271960448"/>
      <w:bookmarkStart w:id="1006" w:name="_Toc272055807"/>
      <w:r w:rsidRPr="00B81091">
        <w:rPr>
          <w:rFonts w:cs="B Nazanin" w:hint="cs"/>
          <w:szCs w:val="26"/>
          <w:rtl/>
          <w:lang w:bidi="ar-SA"/>
        </w:rPr>
        <w:t>کد نزولی کردن کارها و کد تخصیص کارها در میان افزار</w:t>
      </w:r>
      <w:bookmarkEnd w:id="1005"/>
      <w:bookmarkEnd w:id="1006"/>
      <w:r w:rsidRPr="00B81091">
        <w:rPr>
          <w:rFonts w:cs="B Nazanin" w:hint="cs"/>
          <w:szCs w:val="26"/>
          <w:rtl/>
          <w:lang w:bidi="ar-SA"/>
        </w:rPr>
        <w:t xml:space="preserve"> </w:t>
      </w:r>
    </w:p>
    <w:tbl>
      <w:tblPr>
        <w:bidiVisual/>
        <w:tblW w:w="0" w:type="auto"/>
        <w:tblLook w:val="04A0" w:firstRow="1" w:lastRow="0" w:firstColumn="1" w:lastColumn="0" w:noHBand="0" w:noVBand="1"/>
      </w:tblPr>
      <w:tblGrid>
        <w:gridCol w:w="8856"/>
      </w:tblGrid>
      <w:tr w:rsidR="004F79D7" w:rsidRPr="00741D58">
        <w:tc>
          <w:tcPr>
            <w:tcW w:w="8856" w:type="dxa"/>
          </w:tcPr>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format 8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lastRenderedPageBreak/>
              <w:t xml:space="preserve">factor on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var sch </w:t>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sch;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ScheduleP(Schedule, Time, Cost, req)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Double ScheduleP(</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schedule,</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Time,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Cost,</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char</w:t>
            </w:r>
            <w:r w:rsidRPr="00741D58">
              <w:rPr>
                <w:rFonts w:ascii="Times New Roman" w:hAnsi="Times New Roman" w:cs="Times New Roman"/>
                <w:sz w:val="18"/>
                <w:szCs w:val="18"/>
                <w:lang w:bidi="ar-SA"/>
              </w:rPr>
              <w:t xml:space="preserve"> chr;</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(Schudule==1)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chr=</w:t>
            </w:r>
            <w:r w:rsidRPr="00741D58">
              <w:rPr>
                <w:rFonts w:ascii="Times New Roman" w:hAnsi="Times New Roman" w:cs="Times New Roman"/>
                <w:color w:val="A31515"/>
                <w:sz w:val="18"/>
                <w:szCs w:val="18"/>
                <w:lang w:bidi="ar-SA"/>
              </w:rPr>
              <w:t>"FCFS"</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(Schudule==2)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chr=</w:t>
            </w:r>
            <w:r w:rsidRPr="00741D58">
              <w:rPr>
                <w:rFonts w:ascii="Times New Roman" w:hAnsi="Times New Roman" w:cs="Times New Roman"/>
                <w:color w:val="A31515"/>
                <w:sz w:val="18"/>
                <w:szCs w:val="18"/>
                <w:lang w:bidi="ar-SA"/>
              </w:rPr>
              <w:t>"LCS"</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(Schudule==3)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chr=</w:t>
            </w:r>
            <w:r w:rsidRPr="00741D58">
              <w:rPr>
                <w:rFonts w:ascii="Times New Roman" w:hAnsi="Times New Roman" w:cs="Times New Roman"/>
                <w:color w:val="A31515"/>
                <w:sz w:val="18"/>
                <w:szCs w:val="18"/>
                <w:lang w:bidi="ar-SA"/>
              </w:rPr>
              <w:t>"RR"</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(Schudule==4)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chr=</w:t>
            </w:r>
            <w:r w:rsidRPr="00741D58">
              <w:rPr>
                <w:rFonts w:ascii="Times New Roman" w:hAnsi="Times New Roman" w:cs="Times New Roman"/>
                <w:color w:val="A31515"/>
                <w:sz w:val="18"/>
                <w:szCs w:val="18"/>
                <w:lang w:bidi="ar-SA"/>
              </w:rPr>
              <w:t>"MFA"</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(-1.0);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Random(selcetion algorithm);</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)time*cost);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rtl/>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Request(req)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Request(</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(req[req]==0)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returne(0);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NewBatchSize(schedule)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NewBatchSize(</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*schedule)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(chedule==1)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(12.00);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(chedule==2)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(10.00);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(chedule==3)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(8.00);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(chedule==4)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(6.00);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(-1.00);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funreq(reqno, reqtime, reqcost)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funreq(</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reqno,</w:t>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reqtime,</w:t>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reqcost)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(reqno);</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funid-req(nid, req)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funid-req(</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nid,</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a,b;</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a=funid(nid);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lastRenderedPageBreak/>
              <w:t>b=funreq(req);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(a,b);</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Output(req, leftreq)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Void Output(</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req, </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leftreq)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fpritf(</w:t>
            </w:r>
            <w:r w:rsidRPr="00741D58">
              <w:rPr>
                <w:rFonts w:ascii="Times New Roman" w:hAnsi="Times New Roman" w:cs="Times New Roman"/>
                <w:color w:val="A31515"/>
                <w:sz w:val="18"/>
                <w:szCs w:val="18"/>
                <w:lang w:bidi="ar-SA"/>
              </w:rPr>
              <w:t>"this is req status "</w:t>
            </w:r>
            <w:r w:rsidRPr="00741D58">
              <w:rPr>
                <w:rFonts w:ascii="Times New Roman" w:hAnsi="Times New Roman" w:cs="Times New Roman"/>
                <w:sz w:val="18"/>
                <w:szCs w:val="18"/>
                <w:lang w:bidi="ar-SA"/>
              </w:rPr>
              <w:t>,req);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fpritf(</w:t>
            </w:r>
            <w:r w:rsidRPr="00741D58">
              <w:rPr>
                <w:rFonts w:ascii="Times New Roman" w:hAnsi="Times New Roman" w:cs="Times New Roman"/>
                <w:color w:val="A31515"/>
                <w:sz w:val="18"/>
                <w:szCs w:val="18"/>
                <w:lang w:bidi="ar-SA"/>
              </w:rPr>
              <w:t>"the req that come back is"</w:t>
            </w:r>
            <w:r w:rsidRPr="00741D58">
              <w:rPr>
                <w:rFonts w:ascii="Times New Roman" w:hAnsi="Times New Roman" w:cs="Times New Roman"/>
                <w:sz w:val="18"/>
                <w:szCs w:val="18"/>
                <w:lang w:bidi="ar-SA"/>
              </w:rPr>
              <w:t>leftreq);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Livelock(req[], newreq, schedule, sch, Nodes)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boolean Livelock(</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req[],</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newreq,</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*schedule,</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*sch,</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*Nodes)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(newreq not in 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false</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(schedule not in[1,2,3,4])</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false</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(Nodes&gt;200)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false</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(sch&gt;100)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false</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(True);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Input(newreq, batch)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Input(</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newreq,</w:t>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batch[])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fpritf(</w:t>
            </w:r>
            <w:r w:rsidRPr="00741D58">
              <w:rPr>
                <w:rFonts w:ascii="Times New Roman" w:hAnsi="Times New Roman" w:cs="Times New Roman"/>
                <w:color w:val="A31515"/>
                <w:sz w:val="18"/>
                <w:szCs w:val="18"/>
                <w:lang w:bidi="ar-SA"/>
              </w:rPr>
              <w:t>"Please Enter newreq"</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scanf(newreq);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fpritf(</w:t>
            </w:r>
            <w:r w:rsidRPr="00741D58">
              <w:rPr>
                <w:rFonts w:ascii="Times New Roman" w:hAnsi="Times New Roman" w:cs="Times New Roman"/>
                <w:color w:val="A31515"/>
                <w:sz w:val="18"/>
                <w:szCs w:val="18"/>
                <w:lang w:bidi="ar-SA"/>
              </w:rPr>
              <w:t>"Please Enter batch group"</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scanf(batch[]);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getreqID(req)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getreqID(</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reqestISDel(req)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empty</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printf(</w:t>
            </w:r>
            <w:r w:rsidRPr="00741D58">
              <w:rPr>
                <w:rFonts w:ascii="Times New Roman" w:hAnsi="Times New Roman" w:cs="Times New Roman"/>
                <w:color w:val="A31515"/>
                <w:sz w:val="18"/>
                <w:szCs w:val="18"/>
                <w:lang w:bidi="ar-SA"/>
              </w:rPr>
              <w:t>"request have been Finished"</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Heuristic(Time, Schedule, Cost)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Heuristic(</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Schedule,Double Time,Double Cost)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char</w:t>
            </w:r>
            <w:r w:rsidRPr="00741D58">
              <w:rPr>
                <w:rFonts w:ascii="Times New Roman" w:hAnsi="Times New Roman" w:cs="Times New Roman"/>
                <w:sz w:val="18"/>
                <w:szCs w:val="18"/>
                <w:lang w:bidi="ar-SA"/>
              </w:rPr>
              <w:t xml:space="preserve"> chr;</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(Schudule==1)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chr=</w:t>
            </w:r>
            <w:r w:rsidRPr="00741D58">
              <w:rPr>
                <w:rFonts w:ascii="Times New Roman" w:hAnsi="Times New Roman" w:cs="Times New Roman"/>
                <w:color w:val="A31515"/>
                <w:sz w:val="18"/>
                <w:szCs w:val="18"/>
                <w:lang w:bidi="ar-SA"/>
              </w:rPr>
              <w:t>"FCFS"</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(Schudule==2)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chr=</w:t>
            </w:r>
            <w:r w:rsidRPr="00741D58">
              <w:rPr>
                <w:rFonts w:ascii="Times New Roman" w:hAnsi="Times New Roman" w:cs="Times New Roman"/>
                <w:color w:val="A31515"/>
                <w:sz w:val="18"/>
                <w:szCs w:val="18"/>
                <w:lang w:bidi="ar-SA"/>
              </w:rPr>
              <w:t>"LCS"</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(Schudule==3)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lastRenderedPageBreak/>
              <w:t>chr=</w:t>
            </w:r>
            <w:r w:rsidRPr="00741D58">
              <w:rPr>
                <w:rFonts w:ascii="Times New Roman" w:hAnsi="Times New Roman" w:cs="Times New Roman"/>
                <w:color w:val="A31515"/>
                <w:sz w:val="18"/>
                <w:szCs w:val="18"/>
                <w:lang w:bidi="ar-SA"/>
              </w:rPr>
              <w:t>"RR"</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(Schudule==4)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chr=</w:t>
            </w:r>
            <w:r w:rsidRPr="00741D58">
              <w:rPr>
                <w:rFonts w:ascii="Times New Roman" w:hAnsi="Times New Roman" w:cs="Times New Roman"/>
                <w:color w:val="A31515"/>
                <w:sz w:val="18"/>
                <w:szCs w:val="18"/>
                <w:lang w:bidi="ar-SA"/>
              </w:rPr>
              <w:t>"MFA"</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Randomselection;</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newSchedulingEvent(Schedule, Time)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newSchedulingEvent(</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*schedule,</w:t>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Time)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(SchedulingEvent);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srn General-Cases(genC, Token, Task, Enter, IntTime, floor, exp, geC)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 PLACE ==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CaseID-Counter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Start-Case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TaskID-Counter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No-of-Cases 200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 Timed Transitions ==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Generate-CaseID placedep CaseID-Counter 0.01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 Immediate Transitions ==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 ARC ==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Input Arcs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CaseID-Counter Generate-CaseID genC</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No-of-Cases Generate-CaseID Token(Task)Enter</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CaseID-Counter Generate-CaseID (genC+1)+floor(exp(1/100)+0.5)</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Output Arcs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Generate-CaseID TaskID-Counter ((genC,IntTime()),1)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Generate-CaseID Start-Case (geC,IntTime())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Generate-CaseID TaskID-Counter ((genC,IntTime()),1)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Inhibtor Arcs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echo ****************************************************************************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echo *********  Outputs asked </w:t>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the model: General-Cases **************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bidi/>
              <w:spacing w:after="0" w:line="240" w:lineRule="auto"/>
              <w:jc w:val="right"/>
              <w:rPr>
                <w:rFonts w:ascii="Times New Roman" w:hAnsi="Times New Roman" w:cs="Times New Roman"/>
                <w:sz w:val="18"/>
                <w:szCs w:val="18"/>
                <w:rtl/>
                <w:lang w:bidi="fa-IR"/>
              </w:rPr>
            </w:pPr>
          </w:p>
        </w:tc>
      </w:tr>
    </w:tbl>
    <w:p w:rsidR="004F79D7" w:rsidRPr="00B81091" w:rsidRDefault="004F79D7" w:rsidP="007C192D">
      <w:pPr>
        <w:pStyle w:val="Heading3"/>
        <w:tabs>
          <w:tab w:val="clear" w:pos="0"/>
          <w:tab w:val="num" w:pos="810"/>
        </w:tabs>
        <w:bidi/>
        <w:rPr>
          <w:rFonts w:cs="B Nazanin"/>
        </w:rPr>
      </w:pPr>
      <w:bookmarkStart w:id="1007" w:name="_Toc271852158"/>
      <w:bookmarkStart w:id="1008" w:name="_Toc271960449"/>
      <w:bookmarkStart w:id="1009" w:name="_Toc272055808"/>
      <w:r w:rsidRPr="00B81091">
        <w:rPr>
          <w:rFonts w:cs="B Nazanin" w:hint="cs"/>
          <w:szCs w:val="26"/>
          <w:rtl/>
          <w:lang w:bidi="ar-SA"/>
        </w:rPr>
        <w:lastRenderedPageBreak/>
        <w:t xml:space="preserve">کد </w:t>
      </w:r>
      <w:r w:rsidR="00B81091" w:rsidRPr="00B81091">
        <w:rPr>
          <w:rFonts w:cs="B Nazanin" w:hint="cs"/>
          <w:szCs w:val="26"/>
          <w:rtl/>
          <w:lang w:bidi="ar-SA"/>
        </w:rPr>
        <w:t>الگوریتم</w:t>
      </w:r>
      <w:r w:rsidR="00B81091" w:rsidRPr="00B81091">
        <w:rPr>
          <w:rFonts w:cs="B Nazanin"/>
        </w:rPr>
        <w:t xml:space="preserve"> </w:t>
      </w:r>
      <w:r w:rsidR="00B81091" w:rsidRPr="00B81091">
        <w:rPr>
          <w:rFonts w:cs="B Nazanin" w:hint="cs"/>
          <w:szCs w:val="26"/>
          <w:rtl/>
          <w:lang w:bidi="ar-SA"/>
        </w:rPr>
        <w:t>های</w:t>
      </w:r>
      <w:r w:rsidRPr="00B81091">
        <w:rPr>
          <w:rFonts w:cs="B Nazanin" w:hint="cs"/>
          <w:szCs w:val="26"/>
          <w:rtl/>
          <w:lang w:bidi="ar-SA"/>
        </w:rPr>
        <w:t xml:space="preserve"> گرید اقتصادی در </w:t>
      </w:r>
      <w:r w:rsidRPr="00B81091">
        <w:rPr>
          <w:rFonts w:ascii="Times New Roman" w:hAnsi="Times New Roman" w:cs="Times New Roman"/>
          <w:sz w:val="22"/>
        </w:rPr>
        <w:t>CSPL</w:t>
      </w:r>
      <w:bookmarkEnd w:id="1007"/>
      <w:bookmarkEnd w:id="1008"/>
      <w:bookmarkEnd w:id="1009"/>
    </w:p>
    <w:tbl>
      <w:tblPr>
        <w:bidiVisual/>
        <w:tblW w:w="0" w:type="auto"/>
        <w:tblLook w:val="04A0" w:firstRow="1" w:lastRow="0" w:firstColumn="1" w:lastColumn="0" w:noHBand="0" w:noVBand="1"/>
      </w:tblPr>
      <w:tblGrid>
        <w:gridCol w:w="8856"/>
      </w:tblGrid>
      <w:tr w:rsidR="004F79D7" w:rsidRPr="00741D58">
        <w:tc>
          <w:tcPr>
            <w:tcW w:w="8856" w:type="dxa"/>
          </w:tcPr>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#include</w:t>
            </w:r>
            <w:r w:rsidRPr="008074A1">
              <w:rPr>
                <w:rFonts w:ascii="Times New Roman" w:hAnsi="Times New Roman" w:cs="Times New Roman"/>
                <w:sz w:val="18"/>
                <w:szCs w:val="18"/>
                <w:lang w:bidi="ar-SA"/>
              </w:rPr>
              <w:t xml:space="preserve"> </w:t>
            </w:r>
            <w:r w:rsidRPr="008074A1">
              <w:rPr>
                <w:rFonts w:ascii="Times New Roman" w:hAnsi="Times New Roman" w:cs="Times New Roman"/>
                <w:color w:val="A31515"/>
                <w:sz w:val="18"/>
                <w:szCs w:val="18"/>
                <w:lang w:bidi="ar-SA"/>
              </w:rPr>
              <w:t>“stdafx.h”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#include</w:t>
            </w:r>
            <w:r w:rsidRPr="008074A1">
              <w:rPr>
                <w:rFonts w:ascii="Times New Roman" w:hAnsi="Times New Roman" w:cs="Times New Roman"/>
                <w:sz w:val="18"/>
                <w:szCs w:val="18"/>
                <w:lang w:bidi="ar-SA"/>
              </w:rPr>
              <w:t xml:space="preserve"> </w:t>
            </w:r>
            <w:r w:rsidRPr="008074A1">
              <w:rPr>
                <w:rFonts w:ascii="Times New Roman" w:hAnsi="Times New Roman" w:cs="Times New Roman"/>
                <w:color w:val="A31515"/>
                <w:sz w:val="18"/>
                <w:szCs w:val="18"/>
                <w:lang w:bidi="ar-SA"/>
              </w:rPr>
              <w:t>“stdio.h”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#include</w:t>
            </w:r>
            <w:r w:rsidRPr="008074A1">
              <w:rPr>
                <w:rFonts w:ascii="Times New Roman" w:hAnsi="Times New Roman" w:cs="Times New Roman"/>
                <w:sz w:val="18"/>
                <w:szCs w:val="18"/>
                <w:lang w:bidi="ar-SA"/>
              </w:rPr>
              <w:t xml:space="preserve"> </w:t>
            </w:r>
            <w:r w:rsidRPr="008074A1">
              <w:rPr>
                <w:rFonts w:ascii="Times New Roman" w:hAnsi="Times New Roman" w:cs="Times New Roman"/>
                <w:color w:val="A31515"/>
                <w:sz w:val="18"/>
                <w:szCs w:val="18"/>
                <w:lang w:bidi="ar-SA"/>
              </w:rPr>
              <w:t>“conio.h”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#include</w:t>
            </w:r>
            <w:r w:rsidRPr="008074A1">
              <w:rPr>
                <w:rFonts w:ascii="Times New Roman" w:hAnsi="Times New Roman" w:cs="Times New Roman"/>
                <w:sz w:val="18"/>
                <w:szCs w:val="18"/>
                <w:lang w:bidi="ar-SA"/>
              </w:rPr>
              <w:t xml:space="preserve"> </w:t>
            </w:r>
            <w:r w:rsidRPr="008074A1">
              <w:rPr>
                <w:rFonts w:ascii="Times New Roman" w:hAnsi="Times New Roman" w:cs="Times New Roman"/>
                <w:color w:val="A31515"/>
                <w:sz w:val="18"/>
                <w:szCs w:val="18"/>
                <w:lang w:bidi="ar-SA"/>
              </w:rPr>
              <w:t>“targetver.h”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#include</w:t>
            </w:r>
            <w:r w:rsidRPr="008074A1">
              <w:rPr>
                <w:rFonts w:ascii="Times New Roman" w:hAnsi="Times New Roman" w:cs="Times New Roman"/>
                <w:sz w:val="18"/>
                <w:szCs w:val="18"/>
                <w:lang w:bidi="ar-SA"/>
              </w:rPr>
              <w:t xml:space="preserve"> </w:t>
            </w:r>
            <w:r w:rsidRPr="008074A1">
              <w:rPr>
                <w:rFonts w:ascii="Times New Roman" w:hAnsi="Times New Roman" w:cs="Times New Roman"/>
                <w:color w:val="A31515"/>
                <w:sz w:val="18"/>
                <w:szCs w:val="18"/>
                <w:lang w:bidi="ar-SA"/>
              </w:rPr>
              <w:t>“math.h”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struct</w:t>
            </w:r>
            <w:r w:rsidRPr="008074A1">
              <w:rPr>
                <w:rFonts w:ascii="Times New Roman" w:hAnsi="Times New Roman" w:cs="Times New Roman"/>
                <w:sz w:val="18"/>
                <w:szCs w:val="18"/>
                <w:lang w:bidi="ar-SA"/>
              </w:rPr>
              <w:t xml:space="preserve"> task{</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r_prob[4];</w:t>
            </w:r>
            <w:r w:rsidRPr="008074A1">
              <w:rPr>
                <w:rFonts w:ascii="Times New Roman" w:hAnsi="Times New Roman" w:cs="Times New Roman"/>
                <w:color w:val="008000"/>
                <w:sz w:val="18"/>
                <w:szCs w:val="18"/>
                <w:lang w:bidi="ar-SA"/>
              </w:rPr>
              <w:t>// ehtemale gharar giri har task dar 4 manbah-dar ebteda yeksan va 0.25 mibashad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lastRenderedPageBreak/>
              <w:tab/>
            </w:r>
            <w:r w:rsidRPr="008074A1">
              <w:rPr>
                <w:rFonts w:ascii="Times New Roman" w:hAnsi="Times New Roman" w:cs="Times New Roman"/>
                <w:color w:val="0000FF"/>
                <w:sz w:val="18"/>
                <w:szCs w:val="18"/>
                <w:lang w:bidi="ar-SA"/>
              </w:rPr>
              <w:t>char</w:t>
            </w:r>
            <w:r w:rsidRPr="008074A1">
              <w:rPr>
                <w:rFonts w:ascii="Times New Roman" w:hAnsi="Times New Roman" w:cs="Times New Roman"/>
                <w:sz w:val="18"/>
                <w:szCs w:val="18"/>
                <w:lang w:bidi="ar-SA"/>
              </w:rPr>
              <w:t xml:space="preserve"> name;  </w:t>
            </w:r>
            <w:r w:rsidRPr="008074A1">
              <w:rPr>
                <w:rFonts w:ascii="Times New Roman" w:hAnsi="Times New Roman" w:cs="Times New Roman"/>
                <w:color w:val="008000"/>
                <w:sz w:val="18"/>
                <w:szCs w:val="18"/>
                <w:lang w:bidi="ar-SA"/>
              </w:rPr>
              <w:t xml:space="preserve">// </w:t>
            </w:r>
            <w:r w:rsidRPr="008074A1">
              <w:rPr>
                <w:rFonts w:ascii="Times New Roman" w:hAnsi="Times New Roman" w:cs="Times New Roman"/>
                <w:color w:val="008000"/>
                <w:sz w:val="18"/>
                <w:szCs w:val="18"/>
                <w:lang w:bidi="ar-SA"/>
              </w:rPr>
              <w:pgNum/>
            </w:r>
            <w:r w:rsidRPr="008074A1">
              <w:rPr>
                <w:rFonts w:ascii="Times New Roman" w:hAnsi="Times New Roman" w:cs="Times New Roman"/>
                <w:color w:val="008000"/>
                <w:sz w:val="18"/>
                <w:szCs w:val="18"/>
                <w:lang w:bidi="ar-SA"/>
              </w:rPr>
              <w:t>ari baraye task</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t_cost;</w:t>
            </w:r>
            <w:r w:rsidRPr="008074A1">
              <w:rPr>
                <w:rFonts w:ascii="Times New Roman" w:hAnsi="Times New Roman" w:cs="Times New Roman"/>
                <w:color w:val="008000"/>
                <w:sz w:val="18"/>
                <w:szCs w:val="18"/>
                <w:lang w:bidi="ar-SA"/>
              </w:rPr>
              <w:t>// dar LATO va ALATO estefadeh nemishavad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t_time;</w:t>
            </w:r>
            <w:r w:rsidRPr="008074A1">
              <w:rPr>
                <w:rFonts w:ascii="Times New Roman" w:hAnsi="Times New Roman" w:cs="Times New Roman"/>
                <w:color w:val="008000"/>
                <w:sz w:val="18"/>
                <w:szCs w:val="18"/>
                <w:lang w:bidi="ar-SA"/>
              </w:rPr>
              <w:t>// bar hasb MI</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punishment;</w:t>
            </w:r>
            <w:r w:rsidRPr="008074A1">
              <w:rPr>
                <w:rFonts w:ascii="Times New Roman" w:hAnsi="Times New Roman" w:cs="Times New Roman"/>
                <w:color w:val="008000"/>
                <w:sz w:val="18"/>
                <w:szCs w:val="18"/>
                <w:lang w:bidi="ar-SA"/>
              </w:rPr>
              <w:t>// mizan PUNISHMENT har task ke dar meghdar dehi avalie har charkhesh LA 0 dar nazr gerefte mishavad.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reward;</w:t>
            </w:r>
            <w:r w:rsidRPr="008074A1">
              <w:rPr>
                <w:rFonts w:ascii="Times New Roman" w:hAnsi="Times New Roman" w:cs="Times New Roman"/>
                <w:color w:val="008000"/>
                <w:sz w:val="18"/>
                <w:szCs w:val="18"/>
                <w:lang w:bidi="ar-SA"/>
              </w:rPr>
              <w:t>// mizan REWARD har task ke dar meghdar dehi avalie har charkhesh LA 0 dar nazr gerefte mishavad.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}t[4];</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8000"/>
                <w:sz w:val="18"/>
                <w:szCs w:val="18"/>
                <w:lang w:bidi="ar-SA"/>
              </w:rPr>
              <w:t xml:space="preserve">//dar inja noe format bandi manbah </w:t>
            </w:r>
            <w:r w:rsidRPr="008074A1">
              <w:rPr>
                <w:rFonts w:ascii="Times New Roman" w:hAnsi="Times New Roman" w:cs="Times New Roman"/>
                <w:color w:val="008000"/>
                <w:sz w:val="18"/>
                <w:szCs w:val="18"/>
                <w:lang w:bidi="ar-SA"/>
              </w:rPr>
              <w:pgNum/>
            </w:r>
            <w:r w:rsidRPr="008074A1">
              <w:rPr>
                <w:rFonts w:ascii="Times New Roman" w:hAnsi="Times New Roman" w:cs="Times New Roman"/>
                <w:color w:val="008000"/>
                <w:sz w:val="18"/>
                <w:szCs w:val="18"/>
                <w:lang w:bidi="ar-SA"/>
              </w:rPr>
              <w:t>ariff mishavad(GR1)</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struct</w:t>
            </w:r>
            <w:r w:rsidRPr="008074A1">
              <w:rPr>
                <w:rFonts w:ascii="Times New Roman" w:hAnsi="Times New Roman" w:cs="Times New Roman"/>
                <w:sz w:val="18"/>
                <w:szCs w:val="18"/>
                <w:lang w:bidi="ar-SA"/>
              </w:rPr>
              <w:t xml:space="preserve"> GR1{</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benf_cost;        </w:t>
            </w:r>
            <w:r w:rsidRPr="008074A1">
              <w:rPr>
                <w:rFonts w:ascii="Times New Roman" w:hAnsi="Times New Roman" w:cs="Times New Roman"/>
                <w:color w:val="008000"/>
                <w:sz w:val="18"/>
                <w:szCs w:val="18"/>
                <w:lang w:bidi="ar-SA"/>
              </w:rPr>
              <w:t>// ($/1000MI)- mizan HAZINEH MOFID har manbah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cost;             </w:t>
            </w:r>
            <w:r w:rsidRPr="008074A1">
              <w:rPr>
                <w:rFonts w:ascii="Times New Roman" w:hAnsi="Times New Roman" w:cs="Times New Roman"/>
                <w:color w:val="008000"/>
                <w:sz w:val="18"/>
                <w:szCs w:val="18"/>
                <w:lang w:bidi="ar-SA"/>
              </w:rPr>
              <w:t>//($/Sec) –MIZAN HAZINE har manbah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no;               </w:t>
            </w:r>
            <w:r w:rsidRPr="008074A1">
              <w:rPr>
                <w:rFonts w:ascii="Times New Roman" w:hAnsi="Times New Roman" w:cs="Times New Roman"/>
                <w:color w:val="008000"/>
                <w:sz w:val="18"/>
                <w:szCs w:val="18"/>
                <w:lang w:bidi="ar-SA"/>
              </w:rPr>
              <w:t>//shomare manbah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q_end;            </w:t>
            </w:r>
            <w:r w:rsidRPr="008074A1">
              <w:rPr>
                <w:rFonts w:ascii="Times New Roman" w:hAnsi="Times New Roman" w:cs="Times New Roman"/>
                <w:color w:val="008000"/>
                <w:sz w:val="18"/>
                <w:szCs w:val="18"/>
                <w:lang w:bidi="ar-SA"/>
              </w:rPr>
              <w:t>//shomare ENTEHAY har saf manbah –teedad task haye Queue manbah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Run_Rate;         </w:t>
            </w:r>
            <w:r w:rsidRPr="008074A1">
              <w:rPr>
                <w:rFonts w:ascii="Times New Roman" w:hAnsi="Times New Roman" w:cs="Times New Roman"/>
                <w:color w:val="008000"/>
                <w:sz w:val="18"/>
                <w:szCs w:val="18"/>
                <w:lang w:bidi="ar-SA"/>
              </w:rPr>
              <w:t>//(MI/Sec)  mizan NERKH EJRA har manbah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name;             </w:t>
            </w:r>
            <w:r w:rsidRPr="008074A1">
              <w:rPr>
                <w:rFonts w:ascii="Times New Roman" w:hAnsi="Times New Roman" w:cs="Times New Roman"/>
                <w:color w:val="008000"/>
                <w:sz w:val="18"/>
                <w:szCs w:val="18"/>
                <w:lang w:bidi="ar-SA"/>
              </w:rPr>
              <w:t>// name har manbah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Q[4][3];          </w:t>
            </w:r>
            <w:r w:rsidRPr="008074A1">
              <w:rPr>
                <w:rFonts w:ascii="Times New Roman" w:hAnsi="Times New Roman" w:cs="Times New Roman"/>
                <w:color w:val="008000"/>
                <w:sz w:val="18"/>
                <w:szCs w:val="18"/>
                <w:lang w:bidi="ar-SA"/>
              </w:rPr>
              <w:t>//[tehdad fazaye saf baraye task][p(ti) and ti(MI) and ti(name)] saf manbah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}R[4];</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User_Cost,User_Time;</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find_last_task(GR1 R) </w:t>
            </w:r>
            <w:r w:rsidRPr="008074A1">
              <w:rPr>
                <w:rFonts w:ascii="Times New Roman" w:hAnsi="Times New Roman" w:cs="Times New Roman"/>
                <w:color w:val="008000"/>
                <w:sz w:val="18"/>
                <w:szCs w:val="18"/>
                <w:lang w:bidi="ar-SA"/>
              </w:rPr>
              <w:t>// SHOMARE Task akhare mojud dar sa R ra barmigardanad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end;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k;</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end= R.q_end;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k=R.Q[end][3];</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return</w:t>
            </w:r>
            <w:r w:rsidRPr="008074A1">
              <w:rPr>
                <w:rFonts w:ascii="Times New Roman" w:hAnsi="Times New Roman" w:cs="Times New Roman"/>
                <w:sz w:val="18"/>
                <w:szCs w:val="18"/>
                <w:lang w:bidi="ar-SA"/>
              </w:rPr>
              <w:t>(k);</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r w:rsidRPr="008074A1">
              <w:rPr>
                <w:rFonts w:ascii="Times New Roman" w:hAnsi="Times New Roman" w:cs="Times New Roman"/>
                <w:color w:val="008000"/>
                <w:sz w:val="18"/>
                <w:szCs w:val="18"/>
                <w:lang w:bidi="ar-SA"/>
              </w:rPr>
              <w:t>//find_last_task</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void</w:t>
            </w:r>
            <w:r w:rsidRPr="008074A1">
              <w:rPr>
                <w:rFonts w:ascii="Times New Roman" w:hAnsi="Times New Roman" w:cs="Times New Roman"/>
                <w:sz w:val="18"/>
                <w:szCs w:val="18"/>
                <w:lang w:bidi="ar-SA"/>
              </w:rPr>
              <w:t xml:space="preserve"> Insert_task(task T,GR1 R) </w:t>
            </w:r>
            <w:r w:rsidRPr="008074A1">
              <w:rPr>
                <w:rFonts w:ascii="Times New Roman" w:hAnsi="Times New Roman" w:cs="Times New Roman"/>
                <w:color w:val="008000"/>
                <w:sz w:val="18"/>
                <w:szCs w:val="18"/>
                <w:lang w:bidi="ar-SA"/>
              </w:rPr>
              <w:t>// Ezafe kardan Task T dar manbah R</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k,end;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k= R.q_end;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if</w:t>
            </w:r>
            <w:r w:rsidRPr="008074A1">
              <w:rPr>
                <w:rFonts w:ascii="Times New Roman" w:hAnsi="Times New Roman" w:cs="Times New Roman"/>
                <w:sz w:val="18"/>
                <w:szCs w:val="18"/>
                <w:lang w:bidi="ar-SA"/>
              </w:rPr>
              <w:t xml:space="preserve"> (k&gt;5) printf(</w:t>
            </w:r>
            <w:r w:rsidRPr="008074A1">
              <w:rPr>
                <w:rFonts w:ascii="Times New Roman" w:hAnsi="Times New Roman" w:cs="Times New Roman"/>
                <w:color w:val="A31515"/>
                <w:sz w:val="18"/>
                <w:szCs w:val="18"/>
                <w:lang w:bidi="ar-SA"/>
              </w:rPr>
              <w:t>“error”</w:t>
            </w:r>
            <w:r w:rsidRPr="008074A1">
              <w:rPr>
                <w:rFonts w:ascii="Times New Roman" w:hAnsi="Times New Roman" w:cs="Times New Roman"/>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k++;</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b= (</w:t>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)R.no;</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c= (</w:t>
            </w:r>
            <w:r w:rsidRPr="008074A1">
              <w:rPr>
                <w:rFonts w:ascii="Times New Roman" w:hAnsi="Times New Roman" w:cs="Times New Roman"/>
                <w:color w:val="0000FF"/>
                <w:sz w:val="18"/>
                <w:szCs w:val="18"/>
                <w:lang w:bidi="ar-SA"/>
              </w:rPr>
              <w:t>char</w:t>
            </w:r>
            <w:r w:rsidRPr="008074A1">
              <w:rPr>
                <w:rFonts w:ascii="Times New Roman" w:hAnsi="Times New Roman" w:cs="Times New Roman"/>
                <w:sz w:val="18"/>
                <w:szCs w:val="18"/>
                <w:lang w:bidi="ar-SA"/>
              </w:rPr>
              <w:t>)T.name;</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R.Q[k][1]=T.r_prob[b];</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R.Q[k][2]=T.t_time;</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R.Q[k][3]=c;</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r w:rsidRPr="008074A1">
              <w:rPr>
                <w:rFonts w:ascii="Times New Roman" w:hAnsi="Times New Roman" w:cs="Times New Roman"/>
                <w:color w:val="008000"/>
                <w:sz w:val="18"/>
                <w:szCs w:val="18"/>
                <w:lang w:bidi="ar-SA"/>
              </w:rPr>
              <w:t>//Insert_task</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void</w:t>
            </w:r>
            <w:r w:rsidRPr="008074A1">
              <w:rPr>
                <w:rFonts w:ascii="Times New Roman" w:hAnsi="Times New Roman" w:cs="Times New Roman"/>
                <w:sz w:val="18"/>
                <w:szCs w:val="18"/>
                <w:lang w:bidi="ar-SA"/>
              </w:rPr>
              <w:t xml:space="preserve"> Delete_task(task T,GR1 R) </w:t>
            </w:r>
            <w:r w:rsidRPr="008074A1">
              <w:rPr>
                <w:rFonts w:ascii="Times New Roman" w:hAnsi="Times New Roman" w:cs="Times New Roman"/>
                <w:color w:val="008000"/>
                <w:sz w:val="18"/>
                <w:szCs w:val="18"/>
                <w:lang w:bidi="ar-SA"/>
              </w:rPr>
              <w:t>// HAZF kardan Task T AZ saf manbah R</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k,end;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k= R.q_end;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if</w:t>
            </w:r>
            <w:r w:rsidRPr="008074A1">
              <w:rPr>
                <w:rFonts w:ascii="Times New Roman" w:hAnsi="Times New Roman" w:cs="Times New Roman"/>
                <w:sz w:val="18"/>
                <w:szCs w:val="18"/>
                <w:lang w:bidi="ar-SA"/>
              </w:rPr>
              <w:t xml:space="preserve"> (k=0) printf(</w:t>
            </w:r>
            <w:r w:rsidRPr="008074A1">
              <w:rPr>
                <w:rFonts w:ascii="Times New Roman" w:hAnsi="Times New Roman" w:cs="Times New Roman"/>
                <w:color w:val="A31515"/>
                <w:sz w:val="18"/>
                <w:szCs w:val="18"/>
                <w:lang w:bidi="ar-SA"/>
              </w:rPr>
              <w:t>“error”</w:t>
            </w:r>
            <w:r w:rsidRPr="008074A1">
              <w:rPr>
                <w:rFonts w:ascii="Times New Roman" w:hAnsi="Times New Roman" w:cs="Times New Roman"/>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k--;</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a= (</w:t>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)end;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b= (</w:t>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)R.no;</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R.Q[a][1]=0.0;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R.Q[a][2]=0.0;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R.Q[a][3]=0.0;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r w:rsidRPr="008074A1">
              <w:rPr>
                <w:rFonts w:ascii="Times New Roman" w:hAnsi="Times New Roman" w:cs="Times New Roman"/>
                <w:color w:val="008000"/>
                <w:sz w:val="18"/>
                <w:szCs w:val="18"/>
                <w:lang w:bidi="ar-SA"/>
              </w:rPr>
              <w:t>//Delete_task</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find_first_task(GR1 R) </w:t>
            </w:r>
            <w:r w:rsidRPr="008074A1">
              <w:rPr>
                <w:rFonts w:ascii="Times New Roman" w:hAnsi="Times New Roman" w:cs="Times New Roman"/>
                <w:color w:val="008000"/>
                <w:sz w:val="18"/>
                <w:szCs w:val="18"/>
                <w:lang w:bidi="ar-SA"/>
              </w:rPr>
              <w:t>// SHOMARE Task akhare mojud dar sa R ra barmigardanad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first;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first=R.Q[1][3];</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a= (</w:t>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)first;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lastRenderedPageBreak/>
              <w:t>return</w:t>
            </w:r>
            <w:r w:rsidRPr="008074A1">
              <w:rPr>
                <w:rFonts w:ascii="Times New Roman" w:hAnsi="Times New Roman" w:cs="Times New Roman"/>
                <w:sz w:val="18"/>
                <w:szCs w:val="18"/>
                <w:lang w:bidi="ar-SA"/>
              </w:rPr>
              <w:t>(first);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r w:rsidRPr="008074A1">
              <w:rPr>
                <w:rFonts w:ascii="Times New Roman" w:hAnsi="Times New Roman" w:cs="Times New Roman"/>
                <w:color w:val="008000"/>
                <w:sz w:val="18"/>
                <w:szCs w:val="18"/>
                <w:lang w:bidi="ar-SA"/>
              </w:rPr>
              <w:t>//find_first_task</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find_current_time(GR1 R[4])</w:t>
            </w:r>
            <w:r w:rsidRPr="008074A1">
              <w:rPr>
                <w:rFonts w:ascii="Times New Roman" w:hAnsi="Times New Roman" w:cs="Times New Roman"/>
                <w:color w:val="008000"/>
                <w:sz w:val="18"/>
                <w:szCs w:val="18"/>
                <w:lang w:bidi="ar-SA"/>
              </w:rPr>
              <w:t>// peyda kardan hazine zamani EJRA Kol karhaye mojud dar safhaye manabaeh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temp1=0.0,temp2=0.0,temp=0.0,Rate=0.0;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i,j;</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for</w:t>
            </w:r>
            <w:r w:rsidRPr="008074A1">
              <w:rPr>
                <w:rFonts w:ascii="Times New Roman" w:hAnsi="Times New Roman" w:cs="Times New Roman"/>
                <w:sz w:val="18"/>
                <w:szCs w:val="18"/>
                <w:lang w:bidi="ar-SA"/>
              </w:rPr>
              <w:t>(i=1;i&lt;=4;i++)</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for</w:t>
            </w:r>
            <w:r w:rsidRPr="008074A1">
              <w:rPr>
                <w:rFonts w:ascii="Times New Roman" w:hAnsi="Times New Roman" w:cs="Times New Roman"/>
                <w:sz w:val="18"/>
                <w:szCs w:val="18"/>
                <w:lang w:bidi="ar-SA"/>
              </w:rPr>
              <w:t>(j=R[i].q_end;j&lt;=1; j--)</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t xml:space="preserve">    { </w:t>
            </w: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q_end;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q_end=R[i].q_end;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temp2=R[i].Q[q_end][2];</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Rate=R[i].Run_Rate;</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temp1=temp2/Rate+temp1;</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w:t>
            </w:r>
            <w:r w:rsidRPr="008074A1">
              <w:rPr>
                <w:rFonts w:ascii="Times New Roman" w:hAnsi="Times New Roman" w:cs="Times New Roman"/>
                <w:color w:val="008000"/>
                <w:sz w:val="18"/>
                <w:szCs w:val="18"/>
                <w:lang w:bidi="ar-SA"/>
              </w:rPr>
              <w:t>//for-j</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temp=temp1+temp;</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t>}</w:t>
            </w:r>
            <w:r w:rsidRPr="008074A1">
              <w:rPr>
                <w:rFonts w:ascii="Times New Roman" w:hAnsi="Times New Roman" w:cs="Times New Roman"/>
                <w:color w:val="008000"/>
                <w:sz w:val="18"/>
                <w:szCs w:val="18"/>
                <w:lang w:bidi="ar-SA"/>
              </w:rPr>
              <w:t>//for-i</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t>printf(</w:t>
            </w:r>
            <w:r w:rsidRPr="008074A1">
              <w:rPr>
                <w:rFonts w:ascii="Times New Roman" w:hAnsi="Times New Roman" w:cs="Times New Roman"/>
                <w:color w:val="A31515"/>
                <w:sz w:val="18"/>
                <w:szCs w:val="18"/>
                <w:lang w:bidi="ar-SA"/>
              </w:rPr>
              <w:t>“curren_Time_calculated”</w:t>
            </w:r>
            <w:r w:rsidRPr="008074A1">
              <w:rPr>
                <w:rFonts w:ascii="Times New Roman" w:hAnsi="Times New Roman" w:cs="Times New Roman"/>
                <w:sz w:val="18"/>
                <w:szCs w:val="18"/>
                <w:lang w:bidi="ar-SA"/>
              </w:rPr>
              <w:t>,temp);</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return</w:t>
            </w:r>
            <w:r w:rsidRPr="008074A1">
              <w:rPr>
                <w:rFonts w:ascii="Times New Roman" w:hAnsi="Times New Roman" w:cs="Times New Roman"/>
                <w:sz w:val="18"/>
                <w:szCs w:val="18"/>
                <w:lang w:bidi="ar-SA"/>
              </w:rPr>
              <w:t>(temp);</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r w:rsidRPr="008074A1">
              <w:rPr>
                <w:rFonts w:ascii="Times New Roman" w:hAnsi="Times New Roman" w:cs="Times New Roman"/>
                <w:color w:val="008000"/>
                <w:sz w:val="18"/>
                <w:szCs w:val="18"/>
                <w:lang w:bidi="ar-SA"/>
              </w:rPr>
              <w:t>//find_current_time</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find_current_cost(GR1 R[4])</w:t>
            </w:r>
            <w:r w:rsidRPr="008074A1">
              <w:rPr>
                <w:rFonts w:ascii="Times New Roman" w:hAnsi="Times New Roman" w:cs="Times New Roman"/>
                <w:color w:val="008000"/>
                <w:sz w:val="18"/>
                <w:szCs w:val="18"/>
                <w:lang w:bidi="ar-SA"/>
              </w:rPr>
              <w:t>// peyda kardan hazine mali EJRA Kol karhaye mojud dar safhaye manabaeh</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double</w:t>
            </w:r>
            <w:r w:rsidRPr="008074A1">
              <w:rPr>
                <w:rFonts w:ascii="Times New Roman" w:hAnsi="Times New Roman" w:cs="Times New Roman"/>
                <w:sz w:val="18"/>
                <w:szCs w:val="18"/>
                <w:lang w:bidi="ar-SA"/>
              </w:rPr>
              <w:t xml:space="preserve"> temp1=0.0,temp2=0.0,temp=0.0,Rate=0.0,b_cost=0.0;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i,j;</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for</w:t>
            </w:r>
            <w:r w:rsidRPr="008074A1">
              <w:rPr>
                <w:rFonts w:ascii="Times New Roman" w:hAnsi="Times New Roman" w:cs="Times New Roman"/>
                <w:sz w:val="18"/>
                <w:szCs w:val="18"/>
                <w:lang w:bidi="ar-SA"/>
              </w:rPr>
              <w:t>(i=1;i&lt;=4;i++)</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for</w:t>
            </w:r>
            <w:r w:rsidRPr="008074A1">
              <w:rPr>
                <w:rFonts w:ascii="Times New Roman" w:hAnsi="Times New Roman" w:cs="Times New Roman"/>
                <w:sz w:val="18"/>
                <w:szCs w:val="18"/>
                <w:lang w:bidi="ar-SA"/>
              </w:rPr>
              <w:t>(j=R[i].q_end;j&lt;=1; j--)</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t xml:space="preserve">    { </w:t>
            </w: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q_end;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q_end=R[i].q_end;</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temp2=R[i].Q[q_end][2];</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Rate=R[i].Run_Rate;</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b_cost=R[i].benf_cost;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temp1=(temp2/Rate)*b_cost+temp1;</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w:t>
            </w:r>
            <w:r w:rsidRPr="008074A1">
              <w:rPr>
                <w:rFonts w:ascii="Times New Roman" w:hAnsi="Times New Roman" w:cs="Times New Roman"/>
                <w:color w:val="008000"/>
                <w:sz w:val="18"/>
                <w:szCs w:val="18"/>
                <w:lang w:bidi="ar-SA"/>
              </w:rPr>
              <w:t>//for-j</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temp=temp1+temp;</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t>}</w:t>
            </w:r>
            <w:r w:rsidRPr="008074A1">
              <w:rPr>
                <w:rFonts w:ascii="Times New Roman" w:hAnsi="Times New Roman" w:cs="Times New Roman"/>
                <w:color w:val="008000"/>
                <w:sz w:val="18"/>
                <w:szCs w:val="18"/>
                <w:lang w:bidi="ar-SA"/>
              </w:rPr>
              <w:t>//for-i</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t>printf(</w:t>
            </w:r>
            <w:r w:rsidRPr="008074A1">
              <w:rPr>
                <w:rFonts w:ascii="Times New Roman" w:hAnsi="Times New Roman" w:cs="Times New Roman"/>
                <w:color w:val="A31515"/>
                <w:sz w:val="18"/>
                <w:szCs w:val="18"/>
                <w:lang w:bidi="ar-SA"/>
              </w:rPr>
              <w:t>“curren_cost_calculated”</w:t>
            </w:r>
            <w:r w:rsidRPr="008074A1">
              <w:rPr>
                <w:rFonts w:ascii="Times New Roman" w:hAnsi="Times New Roman" w:cs="Times New Roman"/>
                <w:sz w:val="18"/>
                <w:szCs w:val="18"/>
                <w:lang w:bidi="ar-SA"/>
              </w:rPr>
              <w:t>,temp);</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return</w:t>
            </w:r>
            <w:r w:rsidRPr="008074A1">
              <w:rPr>
                <w:rFonts w:ascii="Times New Roman" w:hAnsi="Times New Roman" w:cs="Times New Roman"/>
                <w:sz w:val="18"/>
                <w:szCs w:val="18"/>
                <w:lang w:bidi="ar-SA"/>
              </w:rPr>
              <w:t>(temp);</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r w:rsidRPr="008074A1">
              <w:rPr>
                <w:rFonts w:ascii="Times New Roman" w:hAnsi="Times New Roman" w:cs="Times New Roman"/>
                <w:color w:val="008000"/>
                <w:sz w:val="18"/>
                <w:szCs w:val="18"/>
                <w:lang w:bidi="ar-SA"/>
              </w:rPr>
              <w:t>//find_current_cost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void</w:t>
            </w:r>
            <w:r w:rsidRPr="008074A1">
              <w:rPr>
                <w:rFonts w:ascii="Times New Roman" w:hAnsi="Times New Roman" w:cs="Times New Roman"/>
                <w:sz w:val="18"/>
                <w:szCs w:val="18"/>
                <w:lang w:bidi="ar-SA"/>
              </w:rPr>
              <w:t xml:space="preserve"> resetdata(GR1 R[4],task T[4])</w:t>
            </w:r>
            <w:r w:rsidRPr="008074A1">
              <w:rPr>
                <w:rFonts w:ascii="Times New Roman" w:hAnsi="Times New Roman" w:cs="Times New Roman"/>
                <w:color w:val="008000"/>
                <w:sz w:val="18"/>
                <w:szCs w:val="18"/>
                <w:lang w:bidi="ar-SA"/>
              </w:rPr>
              <w:t>//reset kardan kole dade ha(punishment ya Reward task/ehtemalat/khali kardan saf)</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int</w:t>
            </w:r>
            <w:r w:rsidRPr="008074A1">
              <w:rPr>
                <w:rFonts w:ascii="Times New Roman" w:hAnsi="Times New Roman" w:cs="Times New Roman"/>
                <w:sz w:val="18"/>
                <w:szCs w:val="18"/>
                <w:lang w:bidi="ar-SA"/>
              </w:rPr>
              <w:t xml:space="preserve"> i,j;</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for</w:t>
            </w:r>
            <w:r w:rsidRPr="008074A1">
              <w:rPr>
                <w:rFonts w:ascii="Times New Roman" w:hAnsi="Times New Roman" w:cs="Times New Roman"/>
                <w:sz w:val="18"/>
                <w:szCs w:val="18"/>
                <w:lang w:bidi="ar-SA"/>
              </w:rPr>
              <w:t xml:space="preserve"> (i=1; i&lt;=4;i++)</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color w:val="0000FF"/>
                <w:sz w:val="18"/>
                <w:szCs w:val="18"/>
                <w:lang w:bidi="ar-SA"/>
              </w:rPr>
              <w:t>for</w:t>
            </w:r>
            <w:r w:rsidRPr="008074A1">
              <w:rPr>
                <w:rFonts w:ascii="Times New Roman" w:hAnsi="Times New Roman" w:cs="Times New Roman"/>
                <w:sz w:val="18"/>
                <w:szCs w:val="18"/>
                <w:lang w:bidi="ar-SA"/>
              </w:rPr>
              <w:t>(j=1;j&lt;=4;j++)</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T[i].reward=0.0;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T[i].punishment=0.0;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T[i].t_time=0.0;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T[i].t_cost=0.0;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T[i].r_prob[j]=0.25;</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R[i].no=0.0;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R[i].name=0.0;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R[i].Q[j][1]=0.0;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R[i].Q[j][2]=0.0;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R[i].Q[j][3]=0.0;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color w:val="008000"/>
                <w:sz w:val="18"/>
                <w:szCs w:val="18"/>
                <w:lang w:bidi="ar-SA"/>
              </w:rPr>
              <w:t>//R[i].benf_cost=0.0;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lastRenderedPageBreak/>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color w:val="008000"/>
                <w:sz w:val="18"/>
                <w:szCs w:val="18"/>
                <w:lang w:bidi="ar-SA"/>
              </w:rPr>
              <w:t>//R[i].cost=0.0;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R[i].q_end=0.0;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r>
            <w:r w:rsidRPr="008074A1">
              <w:rPr>
                <w:rFonts w:ascii="Times New Roman" w:hAnsi="Times New Roman" w:cs="Times New Roman"/>
                <w:color w:val="008000"/>
                <w:sz w:val="18"/>
                <w:szCs w:val="18"/>
                <w:lang w:bidi="ar-SA"/>
              </w:rPr>
              <w:t>//R[i].Run_Rate=0.0;</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r w:rsidRPr="008074A1">
              <w:rPr>
                <w:rFonts w:ascii="Times New Roman" w:hAnsi="Times New Roman" w:cs="Times New Roman"/>
                <w:sz w:val="18"/>
                <w:szCs w:val="18"/>
                <w:lang w:bidi="ar-SA"/>
              </w:rPr>
              <w:tab/>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r w:rsidRPr="008074A1">
              <w:rPr>
                <w:rFonts w:ascii="Times New Roman" w:hAnsi="Times New Roman" w:cs="Times New Roman"/>
                <w:color w:val="008000"/>
                <w:sz w:val="18"/>
                <w:szCs w:val="18"/>
                <w:lang w:bidi="ar-SA"/>
              </w:rPr>
              <w:t>//resetdata</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void</w:t>
            </w:r>
            <w:r w:rsidRPr="008074A1">
              <w:rPr>
                <w:rFonts w:ascii="Times New Roman" w:hAnsi="Times New Roman" w:cs="Times New Roman"/>
                <w:sz w:val="18"/>
                <w:szCs w:val="18"/>
                <w:lang w:bidi="ar-SA"/>
              </w:rPr>
              <w:t xml:space="preserve"> Res(GR1 R[4])     </w:t>
            </w:r>
            <w:r w:rsidRPr="008074A1">
              <w:rPr>
                <w:rFonts w:ascii="Times New Roman" w:hAnsi="Times New Roman" w:cs="Times New Roman"/>
                <w:color w:val="008000"/>
                <w:sz w:val="18"/>
                <w:szCs w:val="18"/>
                <w:lang w:bidi="ar-SA"/>
              </w:rPr>
              <w:t>//policy baraye manabeh(FIX)</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r w:rsidRPr="008074A1">
              <w:rPr>
                <w:rFonts w:ascii="Times New Roman" w:hAnsi="Times New Roman" w:cs="Times New Roman"/>
                <w:sz w:val="18"/>
                <w:szCs w:val="18"/>
                <w:lang w:bidi="ar-SA"/>
              </w:rPr>
              <w:tab/>
              <w:t>R[1].benf_cost=5;</w:t>
            </w:r>
            <w:r w:rsidRPr="008074A1">
              <w:rPr>
                <w:rFonts w:ascii="Times New Roman" w:hAnsi="Times New Roman" w:cs="Times New Roman"/>
                <w:sz w:val="18"/>
                <w:szCs w:val="18"/>
                <w:lang w:bidi="ar-SA"/>
              </w:rPr>
              <w:tab/>
              <w:t xml:space="preserve">    R[1].cost=0.5;</w:t>
            </w:r>
            <w:r w:rsidRPr="008074A1">
              <w:rPr>
                <w:rFonts w:ascii="Times New Roman" w:hAnsi="Times New Roman" w:cs="Times New Roman"/>
                <w:sz w:val="18"/>
                <w:szCs w:val="18"/>
                <w:lang w:bidi="ar-SA"/>
              </w:rPr>
              <w:tab/>
              <w:t>R[1].Run_Rate=100;  R[1].no=1;</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t>R[2].benf_cost=6.25;</w:t>
            </w:r>
            <w:r w:rsidRPr="008074A1">
              <w:rPr>
                <w:rFonts w:ascii="Times New Roman" w:hAnsi="Times New Roman" w:cs="Times New Roman"/>
                <w:sz w:val="18"/>
                <w:szCs w:val="18"/>
                <w:lang w:bidi="ar-SA"/>
              </w:rPr>
              <w:tab/>
              <w:t>R[2].cost=1.5;</w:t>
            </w:r>
            <w:r w:rsidRPr="008074A1">
              <w:rPr>
                <w:rFonts w:ascii="Times New Roman" w:hAnsi="Times New Roman" w:cs="Times New Roman"/>
                <w:sz w:val="18"/>
                <w:szCs w:val="18"/>
                <w:lang w:bidi="ar-SA"/>
              </w:rPr>
              <w:tab/>
              <w:t>R[2].Run_Rate=240;  R[2].no=2;</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t>R[3].benf_cost=8.33;</w:t>
            </w:r>
            <w:r w:rsidRPr="008074A1">
              <w:rPr>
                <w:rFonts w:ascii="Times New Roman" w:hAnsi="Times New Roman" w:cs="Times New Roman"/>
                <w:sz w:val="18"/>
                <w:szCs w:val="18"/>
                <w:lang w:bidi="ar-SA"/>
              </w:rPr>
              <w:tab/>
              <w:t>R[3].cost=2.5;</w:t>
            </w:r>
            <w:r w:rsidRPr="008074A1">
              <w:rPr>
                <w:rFonts w:ascii="Times New Roman" w:hAnsi="Times New Roman" w:cs="Times New Roman"/>
                <w:sz w:val="18"/>
                <w:szCs w:val="18"/>
                <w:lang w:bidi="ar-SA"/>
              </w:rPr>
              <w:tab/>
              <w:t>R[3].Run_Rate=300;  R[3].no=3;</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t>R[4].benf_cost=12;</w:t>
            </w:r>
            <w:r w:rsidRPr="008074A1">
              <w:rPr>
                <w:rFonts w:ascii="Times New Roman" w:hAnsi="Times New Roman" w:cs="Times New Roman"/>
                <w:sz w:val="18"/>
                <w:szCs w:val="18"/>
                <w:lang w:bidi="ar-SA"/>
              </w:rPr>
              <w:tab/>
              <w:t xml:space="preserve">    R[4].cost=6;</w:t>
            </w:r>
            <w:r w:rsidRPr="008074A1">
              <w:rPr>
                <w:rFonts w:ascii="Times New Roman" w:hAnsi="Times New Roman" w:cs="Times New Roman"/>
                <w:sz w:val="18"/>
                <w:szCs w:val="18"/>
                <w:lang w:bidi="ar-SA"/>
              </w:rPr>
              <w:tab/>
              <w:t>R[4].Run_Rate=500;  R[4].no=4;</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8000"/>
                <w:sz w:val="18"/>
                <w:szCs w:val="18"/>
                <w:lang w:bidi="ar-SA"/>
              </w:rPr>
              <w:t>//double uniform_fun(long int min,long int max)// UNIFORM SELECTION [min,max]</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8000"/>
                <w:sz w:val="18"/>
                <w:szCs w:val="18"/>
                <w:lang w:bidi="ar-SA"/>
              </w:rPr>
              <w:t>//{double u;</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8000"/>
                <w:sz w:val="18"/>
                <w:szCs w:val="18"/>
                <w:lang w:bidi="ar-SA"/>
              </w:rPr>
              <w:t>//u=rand()/(RAND-max+1)*(max-min);</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8000"/>
                <w:sz w:val="18"/>
                <w:szCs w:val="18"/>
                <w:lang w:bidi="ar-SA"/>
              </w:rPr>
              <w:t>//return (u);</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8000"/>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color w:val="0000FF"/>
                <w:sz w:val="18"/>
                <w:szCs w:val="18"/>
                <w:lang w:bidi="ar-SA"/>
              </w:rPr>
              <w:t>void</w:t>
            </w:r>
            <w:r w:rsidRPr="008074A1">
              <w:rPr>
                <w:rFonts w:ascii="Times New Roman" w:hAnsi="Times New Roman" w:cs="Times New Roman"/>
                <w:sz w:val="18"/>
                <w:szCs w:val="18"/>
                <w:lang w:bidi="ar-SA"/>
              </w:rPr>
              <w:t xml:space="preserve"> tasks_Uniform(task t[4])</w:t>
            </w:r>
            <w:r w:rsidRPr="008074A1">
              <w:rPr>
                <w:rFonts w:ascii="Times New Roman" w:hAnsi="Times New Roman" w:cs="Times New Roman"/>
                <w:color w:val="008000"/>
                <w:sz w:val="18"/>
                <w:szCs w:val="18"/>
                <w:lang w:bidi="ar-SA"/>
              </w:rPr>
              <w:t>//moshakhasat manabeh tozih yeknavakht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w:t>
            </w:r>
          </w:p>
          <w:p w:rsidR="004F79D7" w:rsidRPr="008074A1"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8074A1">
              <w:rPr>
                <w:rFonts w:ascii="Times New Roman" w:hAnsi="Times New Roman" w:cs="Times New Roman"/>
                <w:sz w:val="18"/>
                <w:szCs w:val="18"/>
                <w:lang w:bidi="ar-SA"/>
              </w:rPr>
              <w:tab/>
            </w:r>
          </w:p>
          <w:p w:rsidR="004F79D7" w:rsidRPr="00741D58" w:rsidRDefault="004F79D7" w:rsidP="00741D58">
            <w:pPr>
              <w:autoSpaceDE w:val="0"/>
              <w:autoSpaceDN w:val="0"/>
              <w:adjustRightInd w:val="0"/>
              <w:spacing w:after="0" w:line="240" w:lineRule="auto"/>
              <w:rPr>
                <w:rFonts w:ascii="Arial" w:hAnsi="Arial"/>
                <w:sz w:val="18"/>
                <w:szCs w:val="18"/>
                <w:rtl/>
                <w:lang w:bidi="ar-SA"/>
              </w:rPr>
            </w:pPr>
            <w:r w:rsidRPr="00741D58">
              <w:rPr>
                <w:rFonts w:ascii="Arial" w:hAnsi="Arial"/>
                <w:sz w:val="18"/>
                <w:szCs w:val="18"/>
                <w:lang w:bidi="ar-SA"/>
              </w:rPr>
              <w:t>}</w:t>
            </w:r>
          </w:p>
        </w:tc>
      </w:tr>
    </w:tbl>
    <w:p w:rsidR="004F79D7" w:rsidRPr="00B81091" w:rsidRDefault="007C192D" w:rsidP="00B81091">
      <w:pPr>
        <w:pStyle w:val="Heading3"/>
        <w:tabs>
          <w:tab w:val="clear" w:pos="0"/>
          <w:tab w:val="num" w:pos="810"/>
        </w:tabs>
        <w:bidi/>
        <w:rPr>
          <w:rFonts w:cs="B Nazanin"/>
          <w:szCs w:val="26"/>
          <w:rtl/>
        </w:rPr>
      </w:pPr>
      <w:bookmarkStart w:id="1010" w:name="_Toc271960450"/>
      <w:r>
        <w:rPr>
          <w:rFonts w:cs="B Nazanin"/>
          <w:szCs w:val="26"/>
        </w:rPr>
        <w:lastRenderedPageBreak/>
        <w:t xml:space="preserve"> </w:t>
      </w:r>
      <w:bookmarkStart w:id="1011" w:name="_Toc272055809"/>
      <w:r w:rsidR="004F79D7" w:rsidRPr="00B81091">
        <w:rPr>
          <w:rFonts w:cs="B Nazanin" w:hint="cs"/>
          <w:szCs w:val="26"/>
          <w:rtl/>
          <w:lang w:bidi="ar-SA"/>
        </w:rPr>
        <w:t>الگوریتم زمانبندی و تخصیص کارها به منابع مختلف</w:t>
      </w:r>
      <w:bookmarkEnd w:id="1010"/>
      <w:bookmarkEnd w:id="1011"/>
    </w:p>
    <w:tbl>
      <w:tblPr>
        <w:bidiVisual/>
        <w:tblW w:w="0" w:type="auto"/>
        <w:tblLook w:val="04A0" w:firstRow="1" w:lastRow="0" w:firstColumn="1" w:lastColumn="0" w:noHBand="0" w:noVBand="1"/>
      </w:tblPr>
      <w:tblGrid>
        <w:gridCol w:w="8856"/>
      </w:tblGrid>
      <w:tr w:rsidR="004F79D7" w:rsidRPr="00741D58">
        <w:tc>
          <w:tcPr>
            <w:tcW w:w="8856" w:type="dxa"/>
          </w:tcPr>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Livelock(req[], newreq, schedule, sch, Nodes)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boolean Livelock(</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req[],</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newreq,</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*schedule,</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*sch,</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*Nodes)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(newreq not in 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false</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(schedule not in[1,2,3,4])</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false</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(Nodes&gt;200)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false</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(sch&gt;100)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w:t>
            </w:r>
            <w:r w:rsidRPr="00741D58">
              <w:rPr>
                <w:rFonts w:ascii="Times New Roman" w:hAnsi="Times New Roman" w:cs="Times New Roman"/>
                <w:color w:val="0000FF"/>
                <w:sz w:val="18"/>
                <w:szCs w:val="18"/>
                <w:lang w:bidi="ar-SA"/>
              </w:rPr>
              <w:t>false</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(True);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Input(newreq, batch)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Input(</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newreq,</w:t>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batch[])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fpritf(</w:t>
            </w:r>
            <w:r w:rsidRPr="00741D58">
              <w:rPr>
                <w:rFonts w:ascii="Times New Roman" w:hAnsi="Times New Roman" w:cs="Times New Roman"/>
                <w:color w:val="A31515"/>
                <w:sz w:val="18"/>
                <w:szCs w:val="18"/>
                <w:lang w:bidi="ar-SA"/>
              </w:rPr>
              <w:t>"Please Enter newreq"</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scanf(newreq);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fpritf(</w:t>
            </w:r>
            <w:r w:rsidRPr="00741D58">
              <w:rPr>
                <w:rFonts w:ascii="Times New Roman" w:hAnsi="Times New Roman" w:cs="Times New Roman"/>
                <w:color w:val="A31515"/>
                <w:sz w:val="18"/>
                <w:szCs w:val="18"/>
                <w:lang w:bidi="ar-SA"/>
              </w:rPr>
              <w:t>"Please Enter batch group"</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scanf(batch[]);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getreqID(req)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getreqID(</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reqestISDel(req)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empty</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printf(</w:t>
            </w:r>
            <w:r w:rsidRPr="00741D58">
              <w:rPr>
                <w:rFonts w:ascii="Times New Roman" w:hAnsi="Times New Roman" w:cs="Times New Roman"/>
                <w:color w:val="A31515"/>
                <w:sz w:val="18"/>
                <w:szCs w:val="18"/>
                <w:lang w:bidi="ar-SA"/>
              </w:rPr>
              <w:t>"request have been Finished"</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func newSchedulingEvent(Schedule, Time)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newSchedulingEvent(</w:t>
            </w: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*schedule,</w:t>
            </w: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Time)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(SchedulingEvent);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srn Schedular(newreq, leftreq, batch, reqs, req, SortDes, Time, Cost, SheduleP, Schedule, NewScheduleEvent, Newreq, Sch, Nodes, Net)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 PLACE ==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Request-Queue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BatchSize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Network-info-req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Node-info-req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Node-info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Network-info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Scheduling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Heuristic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Wait-</w:t>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-info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Req-to-be-Scheduled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Scheduled-Activity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Sent-Activity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LiveLock 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 Timed Transitions ==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Take-Req-To-Schedule ind 0.25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End-Scheduling ind 0.25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Req-Node&amp;Network-info ind 0.25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Start-Scheduling ind 0.25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 Immediate Transitions ==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 ARC ==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Input Arcs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Request-Queue Take-Req-To-Schedule Request(newreq)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BatchSize Take-Req-To-Schedule batch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Req-to-be-Scheduled Req-Node&amp;Network-info Request(reqs)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Wait-</w:t>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-info Start-Scheduling 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Heuristic Start-Scheduling 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Scheduled-Activity Req-Node&amp;Network-info SheduleP(,SortDes,Time,Cost)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Scheduling End-Scheduling 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Request-Queue End-Scheduling Request(newreq)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Node-info Start-Scheduling Nodes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Network-info Start-Scheduling Net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Output Arcs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Take-Req-To-Schedule Request-Queue Request(leftreq)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Take-Req-To-Schedule Req-to-be-Scheduled Request(reqs)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Req-Node&amp;Network-info Network-info-req 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Req-Node&amp;Network-info Node-info-req 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Req-Node&amp;Network-info Wait-</w:t>
            </w: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-info ScheduleP(req,SortDes,Time,Cost)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End-Scheduling Scheduled-Activity 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Start-Scheduling Scheduling 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End-Scheduling Sent-Activity sch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End-Scheduling BatchSize NewBatchSize(Schedule)+NewScheduleEvent(Schedule,Heuristic)</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lastRenderedPageBreak/>
              <w:t xml:space="preserve">  End-Scheduling Request-Queue Request(req)</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End-Scheduling Heuristic Heuristic(Schedule,Time,Cost)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end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 Inhibtor Arcs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LiveLock End-Scheduling Livelock(req,Newreq,Schedule,Sch,Nodes)</w:t>
            </w:r>
          </w:p>
          <w:p w:rsidR="004F79D7" w:rsidRPr="00741D58" w:rsidRDefault="004F79D7" w:rsidP="00741D58">
            <w:pPr>
              <w:autoSpaceDE w:val="0"/>
              <w:autoSpaceDN w:val="0"/>
              <w:adjustRightInd w:val="0"/>
              <w:spacing w:after="0" w:line="240" w:lineRule="auto"/>
              <w:rPr>
                <w:rFonts w:ascii="Times New Roman" w:hAnsi="Times New Roman" w:cs="Times New Roman"/>
                <w:b/>
                <w:bCs/>
                <w:sz w:val="18"/>
                <w:szCs w:val="18"/>
                <w:rtl/>
              </w:rPr>
            </w:pPr>
            <w:r w:rsidRPr="00741D58">
              <w:rPr>
                <w:rFonts w:ascii="Times New Roman" w:hAnsi="Times New Roman" w:cs="Times New Roman"/>
                <w:sz w:val="18"/>
                <w:szCs w:val="18"/>
                <w:lang w:bidi="ar-SA"/>
              </w:rPr>
              <w:t>end</w:t>
            </w:r>
          </w:p>
        </w:tc>
      </w:tr>
    </w:tbl>
    <w:tbl>
      <w:tblPr>
        <w:tblW w:w="0" w:type="auto"/>
        <w:tblLook w:val="04A0" w:firstRow="1" w:lastRow="0" w:firstColumn="1" w:lastColumn="0" w:noHBand="0" w:noVBand="1"/>
      </w:tblPr>
      <w:tblGrid>
        <w:gridCol w:w="8856"/>
      </w:tblGrid>
      <w:tr w:rsidR="004F79D7" w:rsidRPr="00741D58">
        <w:tc>
          <w:tcPr>
            <w:tcW w:w="8856" w:type="dxa"/>
          </w:tcPr>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lastRenderedPageBreak/>
              <w:t>/* This example models a Multi-server FCFS queue with ?nite buffer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t>/* An M/M/m/b queue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 include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A31515"/>
                <w:sz w:val="18"/>
                <w:szCs w:val="18"/>
                <w:lang w:bidi="ar-SA"/>
              </w:rPr>
              <w:t>"user.h"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t>/* Global variables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lambda;</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mu;</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b;</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m;</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method;</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options(){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method = input(</w:t>
            </w:r>
            <w:r w:rsidRPr="00741D58">
              <w:rPr>
                <w:rFonts w:ascii="Times New Roman" w:hAnsi="Times New Roman" w:cs="Times New Roman"/>
                <w:color w:val="A31515"/>
                <w:sz w:val="18"/>
                <w:szCs w:val="18"/>
                <w:lang w:bidi="ar-SA"/>
              </w:rPr>
              <w:t>"Input 0/1 for Steady-state/Transient analysis"</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 method == 0 )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SSMETHOD,VAL SSSOR);</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 method == 1 )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TSMETHOD,VAL TSUNIF);</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fprintf(stderr,</w:t>
            </w:r>
            <w:r w:rsidRPr="00741D58">
              <w:rPr>
                <w:rFonts w:ascii="Times New Roman" w:hAnsi="Times New Roman" w:cs="Times New Roman"/>
                <w:color w:val="A31515"/>
                <w:sz w:val="18"/>
                <w:szCs w:val="18"/>
                <w:lang w:bidi="ar-SA"/>
              </w:rPr>
              <w:t>"ERROR: Illegal method specification"</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exit(1);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PR FULL MARK,VAL YES);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PR MARK ORDER,VAL CANONIC);</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PR MC ORDER,VAL TOFROM);</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PR MC,VAL YES);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MC,VAL CTMC);</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PR PROB,VAL YES);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PR RSET,VAL YES);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PR RGRAPH,VAL YES);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ITERATIONS,20000);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iopt(IOP CUMULATIVE,VAL NO);</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fopt(FOP ABS RET M0,0.0);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fopt(FOP PRECISION,0.00000001);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lambda = ?nput(</w:t>
            </w:r>
            <w:r w:rsidRPr="00741D58">
              <w:rPr>
                <w:rFonts w:ascii="Times New Roman" w:hAnsi="Times New Roman" w:cs="Times New Roman"/>
                <w:color w:val="A31515"/>
                <w:sz w:val="18"/>
                <w:szCs w:val="18"/>
                <w:lang w:bidi="ar-SA"/>
              </w:rPr>
              <w:t>"Enter lambda"</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mu = ?nput(</w:t>
            </w:r>
            <w:r w:rsidRPr="00741D58">
              <w:rPr>
                <w:rFonts w:ascii="Times New Roman" w:hAnsi="Times New Roman" w:cs="Times New Roman"/>
                <w:color w:val="A31515"/>
                <w:sz w:val="18"/>
                <w:szCs w:val="18"/>
                <w:lang w:bidi="ar-SA"/>
              </w:rPr>
              <w:t>"Enter mu"</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b = input(</w:t>
            </w:r>
            <w:r w:rsidRPr="00741D58">
              <w:rPr>
                <w:rFonts w:ascii="Times New Roman" w:hAnsi="Times New Roman" w:cs="Times New Roman"/>
                <w:color w:val="A31515"/>
                <w:sz w:val="18"/>
                <w:szCs w:val="18"/>
                <w:lang w:bidi="ar-SA"/>
              </w:rPr>
              <w:t>"Enter the number of buffers"</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m = input(</w:t>
            </w:r>
            <w:r w:rsidRPr="00741D58">
              <w:rPr>
                <w:rFonts w:ascii="Times New Roman" w:hAnsi="Times New Roman" w:cs="Times New Roman"/>
                <w:color w:val="A31515"/>
                <w:sz w:val="18"/>
                <w:szCs w:val="18"/>
                <w:lang w:bidi="ar-SA"/>
              </w:rPr>
              <w:t>"Enter the number of servers"</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t>/* Marking dependent ?ring rate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rate serv()f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(mark(</w:t>
            </w:r>
            <w:r w:rsidRPr="00741D58">
              <w:rPr>
                <w:rFonts w:ascii="Times New Roman" w:hAnsi="Times New Roman" w:cs="Times New Roman"/>
                <w:color w:val="A31515"/>
                <w:sz w:val="18"/>
                <w:szCs w:val="18"/>
                <w:lang w:bidi="ar-SA"/>
              </w:rPr>
              <w:t>"buf"</w:t>
            </w:r>
            <w:r w:rsidRPr="00741D58">
              <w:rPr>
                <w:rFonts w:ascii="Times New Roman" w:hAnsi="Times New Roman" w:cs="Times New Roman"/>
                <w:sz w:val="18"/>
                <w:szCs w:val="18"/>
                <w:lang w:bidi="ar-SA"/>
              </w:rPr>
              <w:t xml:space="preserve">)&lt; m )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 mark(</w:t>
            </w:r>
            <w:r w:rsidRPr="00741D58">
              <w:rPr>
                <w:rFonts w:ascii="Times New Roman" w:hAnsi="Times New Roman" w:cs="Times New Roman"/>
                <w:color w:val="A31515"/>
                <w:sz w:val="18"/>
                <w:szCs w:val="18"/>
                <w:lang w:bidi="ar-SA"/>
              </w:rPr>
              <w:t>"buf"</w:t>
            </w:r>
            <w:r w:rsidRPr="00741D58">
              <w:rPr>
                <w:rFonts w:ascii="Times New Roman" w:hAnsi="Times New Roman" w:cs="Times New Roman"/>
                <w:sz w:val="18"/>
                <w:szCs w:val="18"/>
                <w:lang w:bidi="ar-SA"/>
              </w:rPr>
              <w:t>)_mu);</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(m_mu);}</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net(){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place(</w:t>
            </w:r>
            <w:r w:rsidRPr="00741D58">
              <w:rPr>
                <w:rFonts w:ascii="Times New Roman" w:hAnsi="Times New Roman" w:cs="Times New Roman"/>
                <w:color w:val="A31515"/>
                <w:sz w:val="18"/>
                <w:szCs w:val="18"/>
                <w:lang w:bidi="ar-SA"/>
              </w:rPr>
              <w:t>"buf"</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rateval(</w:t>
            </w:r>
            <w:r w:rsidRPr="00741D58">
              <w:rPr>
                <w:rFonts w:ascii="Times New Roman" w:hAnsi="Times New Roman" w:cs="Times New Roman"/>
                <w:color w:val="A31515"/>
                <w:sz w:val="18"/>
                <w:szCs w:val="18"/>
                <w:lang w:bidi="ar-SA"/>
              </w:rPr>
              <w:t>"trin"</w:t>
            </w:r>
            <w:r w:rsidRPr="00741D58">
              <w:rPr>
                <w:rFonts w:ascii="Times New Roman" w:hAnsi="Times New Roman" w:cs="Times New Roman"/>
                <w:sz w:val="18"/>
                <w:szCs w:val="18"/>
                <w:lang w:bidi="ar-SA"/>
              </w:rPr>
              <w:t>,lambda);</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ratefun(</w:t>
            </w:r>
            <w:r w:rsidRPr="00741D58">
              <w:rPr>
                <w:rFonts w:ascii="Times New Roman" w:hAnsi="Times New Roman" w:cs="Times New Roman"/>
                <w:color w:val="A31515"/>
                <w:sz w:val="18"/>
                <w:szCs w:val="18"/>
                <w:lang w:bidi="ar-SA"/>
              </w:rPr>
              <w:t>"trserv"</w:t>
            </w:r>
            <w:r w:rsidRPr="00741D58">
              <w:rPr>
                <w:rFonts w:ascii="Times New Roman" w:hAnsi="Times New Roman" w:cs="Times New Roman"/>
                <w:sz w:val="18"/>
                <w:szCs w:val="18"/>
                <w:lang w:bidi="ar-SA"/>
              </w:rPr>
              <w:t>,rate serv);</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oarc(</w:t>
            </w:r>
            <w:r w:rsidRPr="00741D58">
              <w:rPr>
                <w:rFonts w:ascii="Times New Roman" w:hAnsi="Times New Roman" w:cs="Times New Roman"/>
                <w:color w:val="A31515"/>
                <w:sz w:val="18"/>
                <w:szCs w:val="18"/>
                <w:lang w:bidi="ar-SA"/>
              </w:rPr>
              <w:t>"trin"</w:t>
            </w:r>
            <w:r w:rsidRPr="00741D58">
              <w:rPr>
                <w:rFonts w:ascii="Times New Roman" w:hAnsi="Times New Roman" w:cs="Times New Roman"/>
                <w:sz w:val="18"/>
                <w:szCs w:val="18"/>
                <w:lang w:bidi="ar-SA"/>
              </w:rPr>
              <w:t>,</w:t>
            </w:r>
            <w:r w:rsidRPr="00741D58">
              <w:rPr>
                <w:rFonts w:ascii="Times New Roman" w:hAnsi="Times New Roman" w:cs="Times New Roman"/>
                <w:color w:val="A31515"/>
                <w:sz w:val="18"/>
                <w:szCs w:val="18"/>
                <w:lang w:bidi="ar-SA"/>
              </w:rPr>
              <w:t>"buf"</w:t>
            </w:r>
            <w:r w:rsidRPr="00741D58">
              <w:rPr>
                <w:rFonts w:ascii="Times New Roman" w:hAnsi="Times New Roman" w:cs="Times New Roman"/>
                <w:sz w:val="18"/>
                <w:szCs w:val="18"/>
                <w:lang w:bidi="ar-SA"/>
              </w:rPr>
              <w:t>); mharc(</w:t>
            </w:r>
            <w:r w:rsidRPr="00741D58">
              <w:rPr>
                <w:rFonts w:ascii="Times New Roman" w:hAnsi="Times New Roman" w:cs="Times New Roman"/>
                <w:color w:val="A31515"/>
                <w:sz w:val="18"/>
                <w:szCs w:val="18"/>
                <w:lang w:bidi="ar-SA"/>
              </w:rPr>
              <w:t>"trin"</w:t>
            </w:r>
            <w:r w:rsidRPr="00741D58">
              <w:rPr>
                <w:rFonts w:ascii="Times New Roman" w:hAnsi="Times New Roman" w:cs="Times New Roman"/>
                <w:sz w:val="18"/>
                <w:szCs w:val="18"/>
                <w:lang w:bidi="ar-SA"/>
              </w:rPr>
              <w:t>,</w:t>
            </w:r>
            <w:r w:rsidRPr="00741D58">
              <w:rPr>
                <w:rFonts w:ascii="Times New Roman" w:hAnsi="Times New Roman" w:cs="Times New Roman"/>
                <w:color w:val="A31515"/>
                <w:sz w:val="18"/>
                <w:szCs w:val="18"/>
                <w:lang w:bidi="ar-SA"/>
              </w:rPr>
              <w:t>"buf"</w:t>
            </w:r>
            <w:r w:rsidRPr="00741D58">
              <w:rPr>
                <w:rFonts w:ascii="Times New Roman" w:hAnsi="Times New Roman" w:cs="Times New Roman"/>
                <w:sz w:val="18"/>
                <w:szCs w:val="18"/>
                <w:lang w:bidi="ar-SA"/>
              </w:rPr>
              <w:t>,b);</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iarc(</w:t>
            </w:r>
            <w:r w:rsidRPr="00741D58">
              <w:rPr>
                <w:rFonts w:ascii="Times New Roman" w:hAnsi="Times New Roman" w:cs="Times New Roman"/>
                <w:color w:val="A31515"/>
                <w:sz w:val="18"/>
                <w:szCs w:val="18"/>
                <w:lang w:bidi="ar-SA"/>
              </w:rPr>
              <w:t>"trserv"</w:t>
            </w:r>
            <w:r w:rsidRPr="00741D58">
              <w:rPr>
                <w:rFonts w:ascii="Times New Roman" w:hAnsi="Times New Roman" w:cs="Times New Roman"/>
                <w:sz w:val="18"/>
                <w:szCs w:val="18"/>
                <w:lang w:bidi="ar-SA"/>
              </w:rPr>
              <w:t>,</w:t>
            </w:r>
            <w:r w:rsidRPr="00741D58">
              <w:rPr>
                <w:rFonts w:ascii="Times New Roman" w:hAnsi="Times New Roman" w:cs="Times New Roman"/>
                <w:color w:val="A31515"/>
                <w:sz w:val="18"/>
                <w:szCs w:val="18"/>
                <w:lang w:bidi="ar-SA"/>
              </w:rPr>
              <w:t>"buf"</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int</w:t>
            </w:r>
            <w:r w:rsidRPr="00741D58">
              <w:rPr>
                <w:rFonts w:ascii="Times New Roman" w:hAnsi="Times New Roman" w:cs="Times New Roman"/>
                <w:sz w:val="18"/>
                <w:szCs w:val="18"/>
                <w:lang w:bidi="ar-SA"/>
              </w:rPr>
              <w:t xml:space="preserve"> assert(){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t>/* Make sure that the number of tokens in buf does not exceed the buffer size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 mark(</w:t>
            </w:r>
            <w:r w:rsidRPr="00741D58">
              <w:rPr>
                <w:rFonts w:ascii="Times New Roman" w:hAnsi="Times New Roman" w:cs="Times New Roman"/>
                <w:color w:val="A31515"/>
                <w:sz w:val="18"/>
                <w:szCs w:val="18"/>
                <w:lang w:bidi="ar-SA"/>
              </w:rPr>
              <w:t>"buf"</w:t>
            </w:r>
            <w:r w:rsidRPr="00741D58">
              <w:rPr>
                <w:rFonts w:ascii="Times New Roman" w:hAnsi="Times New Roman" w:cs="Times New Roman"/>
                <w:sz w:val="18"/>
                <w:szCs w:val="18"/>
                <w:lang w:bidi="ar-SA"/>
              </w:rPr>
              <w:t>)&gt; b)</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lastRenderedPageBreak/>
              <w:t>return</w:t>
            </w:r>
            <w:r w:rsidRPr="00741D58">
              <w:rPr>
                <w:rFonts w:ascii="Times New Roman" w:hAnsi="Times New Roman" w:cs="Times New Roman"/>
                <w:sz w:val="18"/>
                <w:szCs w:val="18"/>
                <w:lang w:bidi="ar-SA"/>
              </w:rPr>
              <w:t>(RES ERROR);</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(RES NOERR);</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ac init(){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fprintf(stderr,</w:t>
            </w:r>
            <w:r w:rsidRPr="00741D58">
              <w:rPr>
                <w:rFonts w:ascii="Times New Roman" w:hAnsi="Times New Roman" w:cs="Times New Roman"/>
                <w:color w:val="A31515"/>
                <w:sz w:val="18"/>
                <w:szCs w:val="18"/>
                <w:lang w:bidi="ar-SA"/>
              </w:rPr>
              <w:t>"A model of the M/M/m/b Queue"</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 net info();</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ac reach(){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 rg info();</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 xml:space="preserv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qlength(){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(mark(</w:t>
            </w:r>
            <w:r w:rsidRPr="00741D58">
              <w:rPr>
                <w:rFonts w:ascii="Times New Roman" w:hAnsi="Times New Roman" w:cs="Times New Roman"/>
                <w:color w:val="A31515"/>
                <w:sz w:val="18"/>
                <w:szCs w:val="18"/>
                <w:lang w:bidi="ar-SA"/>
              </w:rPr>
              <w:t>"buf"</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util(){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(enabled(</w:t>
            </w:r>
            <w:r w:rsidRPr="00741D58">
              <w:rPr>
                <w:rFonts w:ascii="Times New Roman" w:hAnsi="Times New Roman" w:cs="Times New Roman"/>
                <w:color w:val="A31515"/>
                <w:sz w:val="18"/>
                <w:szCs w:val="18"/>
                <w:lang w:bidi="ar-SA"/>
              </w:rPr>
              <w:t>"trserv"</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tput(){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(rate(</w:t>
            </w:r>
            <w:r w:rsidRPr="00741D58">
              <w:rPr>
                <w:rFonts w:ascii="Times New Roman" w:hAnsi="Times New Roman" w:cs="Times New Roman"/>
                <w:color w:val="A31515"/>
                <w:sz w:val="18"/>
                <w:szCs w:val="18"/>
                <w:lang w:bidi="ar-SA"/>
              </w:rPr>
              <w:t>"trserv"</w:t>
            </w: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probrej(){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 mark(</w:t>
            </w:r>
            <w:r w:rsidRPr="00741D58">
              <w:rPr>
                <w:rFonts w:ascii="Times New Roman" w:hAnsi="Times New Roman" w:cs="Times New Roman"/>
                <w:color w:val="A31515"/>
                <w:sz w:val="18"/>
                <w:szCs w:val="18"/>
                <w:lang w:bidi="ar-SA"/>
              </w:rPr>
              <w:t>"buf"</w:t>
            </w:r>
            <w:r w:rsidRPr="00741D58">
              <w:rPr>
                <w:rFonts w:ascii="Times New Roman" w:hAnsi="Times New Roman" w:cs="Times New Roman"/>
                <w:sz w:val="18"/>
                <w:szCs w:val="18"/>
                <w:lang w:bidi="ar-SA"/>
              </w:rPr>
              <w:t xml:space="preserve">) == b )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(1.0);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probempty(){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 mark(</w:t>
            </w:r>
            <w:r w:rsidRPr="00741D58">
              <w:rPr>
                <w:rFonts w:ascii="Times New Roman" w:hAnsi="Times New Roman" w:cs="Times New Roman"/>
                <w:color w:val="A31515"/>
                <w:sz w:val="18"/>
                <w:szCs w:val="18"/>
                <w:lang w:bidi="ar-SA"/>
              </w:rPr>
              <w:t>"buf"</w:t>
            </w:r>
            <w:r w:rsidRPr="00741D58">
              <w:rPr>
                <w:rFonts w:ascii="Times New Roman" w:hAnsi="Times New Roman" w:cs="Times New Roman"/>
                <w:sz w:val="18"/>
                <w:szCs w:val="18"/>
                <w:lang w:bidi="ar-SA"/>
              </w:rPr>
              <w:t xml:space="preserve">) == 0 )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(1.0);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probhalffull(){ </w:t>
            </w: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 mark(</w:t>
            </w:r>
            <w:r w:rsidRPr="00741D58">
              <w:rPr>
                <w:rFonts w:ascii="Times New Roman" w:hAnsi="Times New Roman" w:cs="Times New Roman"/>
                <w:color w:val="A31515"/>
                <w:sz w:val="18"/>
                <w:szCs w:val="18"/>
                <w:lang w:bidi="ar-SA"/>
              </w:rPr>
              <w:t>"buf"</w:t>
            </w:r>
            <w:r w:rsidRPr="00741D58">
              <w:rPr>
                <w:rFonts w:ascii="Times New Roman" w:hAnsi="Times New Roman" w:cs="Times New Roman"/>
                <w:sz w:val="18"/>
                <w:szCs w:val="18"/>
                <w:lang w:bidi="ar-SA"/>
              </w:rPr>
              <w:t xml:space="preserve">) == b/2 )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(1.0);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r w:rsidRPr="00741D58">
              <w:rPr>
                <w:rFonts w:ascii="Times New Roman" w:hAnsi="Times New Roman" w:cs="Times New Roman"/>
                <w:sz w:val="18"/>
                <w:szCs w:val="18"/>
                <w:lang w:bidi="ar-SA"/>
              </w:rPr>
              <w:t xml:space="preserve"> </w:t>
            </w:r>
            <w:r w:rsidRPr="00741D58">
              <w:rPr>
                <w:rFonts w:ascii="Times New Roman" w:hAnsi="Times New Roman" w:cs="Times New Roman"/>
                <w:color w:val="0000FF"/>
                <w:sz w:val="18"/>
                <w:szCs w:val="18"/>
                <w:lang w:bidi="ar-SA"/>
              </w:rPr>
              <w:t>return</w:t>
            </w:r>
            <w:r w:rsidRPr="00741D58">
              <w:rPr>
                <w:rFonts w:ascii="Times New Roman" w:hAnsi="Times New Roman" w:cs="Times New Roman"/>
                <w:sz w:val="18"/>
                <w:szCs w:val="18"/>
                <w:lang w:bidi="ar-SA"/>
              </w:rPr>
              <w:t>(0.0);}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void</w:t>
            </w:r>
            <w:r w:rsidRPr="00741D58">
              <w:rPr>
                <w:rFonts w:ascii="Times New Roman" w:hAnsi="Times New Roman" w:cs="Times New Roman"/>
                <w:sz w:val="18"/>
                <w:szCs w:val="18"/>
                <w:lang w:bidi="ar-SA"/>
              </w:rPr>
              <w:t xml:space="preserve"> ac ?nal(){</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double</w:t>
            </w:r>
            <w:r w:rsidRPr="00741D58">
              <w:rPr>
                <w:rFonts w:ascii="Times New Roman" w:hAnsi="Times New Roman" w:cs="Times New Roman"/>
                <w:sz w:val="18"/>
                <w:szCs w:val="18"/>
                <w:lang w:bidi="ar-SA"/>
              </w:rPr>
              <w:t xml:space="preserve"> time pt;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t>/* measures related to the queue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if</w:t>
            </w:r>
            <w:r w:rsidRPr="00741D58">
              <w:rPr>
                <w:rFonts w:ascii="Times New Roman" w:hAnsi="Times New Roman" w:cs="Times New Roman"/>
                <w:sz w:val="18"/>
                <w:szCs w:val="18"/>
                <w:lang w:bidi="ar-SA"/>
              </w:rPr>
              <w:t xml:space="preserve"> ( method == 0 )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solve(INFINITY);</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"Average Queue Length"</w:t>
            </w:r>
            <w:r w:rsidRPr="00741D58">
              <w:rPr>
                <w:rFonts w:ascii="Times New Roman" w:hAnsi="Times New Roman" w:cs="Times New Roman"/>
                <w:sz w:val="18"/>
                <w:szCs w:val="18"/>
                <w:lang w:bidi="ar-SA"/>
              </w:rPr>
              <w:t>, qlength);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"Average Throughput"</w:t>
            </w:r>
            <w:r w:rsidRPr="00741D58">
              <w:rPr>
                <w:rFonts w:ascii="Times New Roman" w:hAnsi="Times New Roman" w:cs="Times New Roman"/>
                <w:sz w:val="18"/>
                <w:szCs w:val="18"/>
                <w:lang w:bidi="ar-SA"/>
              </w:rPr>
              <w:t>, tput);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"Utilization"</w:t>
            </w:r>
            <w:r w:rsidRPr="00741D58">
              <w:rPr>
                <w:rFonts w:ascii="Times New Roman" w:hAnsi="Times New Roman" w:cs="Times New Roman"/>
                <w:sz w:val="18"/>
                <w:szCs w:val="18"/>
                <w:lang w:bidi="ar-SA"/>
              </w:rPr>
              <w:t>, util);</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t>/* this case corresponds to buf having b tokens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"Probability of rejection"</w:t>
            </w:r>
            <w:r w:rsidRPr="00741D58">
              <w:rPr>
                <w:rFonts w:ascii="Times New Roman" w:hAnsi="Times New Roman" w:cs="Times New Roman"/>
                <w:sz w:val="18"/>
                <w:szCs w:val="18"/>
                <w:lang w:bidi="ar-SA"/>
              </w:rPr>
              <w:t>,probrej);</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t>/* this case corresponds to buf having zero tokens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"Probability that queue is empty"</w:t>
            </w:r>
            <w:r w:rsidRPr="00741D58">
              <w:rPr>
                <w:rFonts w:ascii="Times New Roman" w:hAnsi="Times New Roman" w:cs="Times New Roman"/>
                <w:sz w:val="18"/>
                <w:szCs w:val="18"/>
                <w:lang w:bidi="ar-SA"/>
              </w:rPr>
              <w:t>,probempty);</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t>/* this case corresponds to buf having b/2 tokens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"Probability that queue is half full"</w:t>
            </w:r>
            <w:r w:rsidRPr="00741D58">
              <w:rPr>
                <w:rFonts w:ascii="Times New Roman" w:hAnsi="Times New Roman" w:cs="Times New Roman"/>
                <w:sz w:val="18"/>
                <w:szCs w:val="18"/>
                <w:lang w:bidi="ar-SA"/>
              </w:rPr>
              <w:t>,probhalffull);</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else</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(time pt = 0.1; time pt&lt; 1.0; time pt += 0.1)</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solve(time pt);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"Average Queue Length"</w:t>
            </w:r>
            <w:r w:rsidRPr="00741D58">
              <w:rPr>
                <w:rFonts w:ascii="Times New Roman" w:hAnsi="Times New Roman" w:cs="Times New Roman"/>
                <w:sz w:val="18"/>
                <w:szCs w:val="18"/>
                <w:lang w:bidi="ar-SA"/>
              </w:rPr>
              <w:t>, qlength);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"Average Throughput"</w:t>
            </w:r>
            <w:r w:rsidRPr="00741D58">
              <w:rPr>
                <w:rFonts w:ascii="Times New Roman" w:hAnsi="Times New Roman" w:cs="Times New Roman"/>
                <w:sz w:val="18"/>
                <w:szCs w:val="18"/>
                <w:lang w:bidi="ar-SA"/>
              </w:rPr>
              <w:t>, tput);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"Utilization"</w:t>
            </w:r>
            <w:r w:rsidRPr="00741D58">
              <w:rPr>
                <w:rFonts w:ascii="Times New Roman" w:hAnsi="Times New Roman" w:cs="Times New Roman"/>
                <w:sz w:val="18"/>
                <w:szCs w:val="18"/>
                <w:lang w:bidi="ar-SA"/>
              </w:rPr>
              <w:t>, util);</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t>/* this case corresponds to buf having b tokens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"Probability of rejection"</w:t>
            </w:r>
            <w:r w:rsidRPr="00741D58">
              <w:rPr>
                <w:rFonts w:ascii="Times New Roman" w:hAnsi="Times New Roman" w:cs="Times New Roman"/>
                <w:sz w:val="18"/>
                <w:szCs w:val="18"/>
                <w:lang w:bidi="ar-SA"/>
              </w:rPr>
              <w:t>,probrej);</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t>/* this case corresponds to buf having zero tokens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"Probability that queue is empty"</w:t>
            </w:r>
            <w:r w:rsidRPr="00741D58">
              <w:rPr>
                <w:rFonts w:ascii="Times New Roman" w:hAnsi="Times New Roman" w:cs="Times New Roman"/>
                <w:sz w:val="18"/>
                <w:szCs w:val="18"/>
                <w:lang w:bidi="ar-SA"/>
              </w:rPr>
              <w:t>,probempty);</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8000"/>
                <w:sz w:val="18"/>
                <w:szCs w:val="18"/>
                <w:lang w:bidi="ar-SA"/>
              </w:rPr>
              <w:t>/* this case corresponds to buf having b/2 tokens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"Probability that queue is half full"</w:t>
            </w:r>
            <w:r w:rsidRPr="00741D58">
              <w:rPr>
                <w:rFonts w:ascii="Times New Roman" w:hAnsi="Times New Roman" w:cs="Times New Roman"/>
                <w:sz w:val="18"/>
                <w:szCs w:val="18"/>
                <w:lang w:bidi="ar-SA"/>
              </w:rPr>
              <w:t>,probhalffull);</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color w:val="0000FF"/>
                <w:sz w:val="18"/>
                <w:szCs w:val="18"/>
                <w:lang w:bidi="ar-SA"/>
              </w:rPr>
              <w:t>for</w:t>
            </w:r>
            <w:r w:rsidRPr="00741D58">
              <w:rPr>
                <w:rFonts w:ascii="Times New Roman" w:hAnsi="Times New Roman" w:cs="Times New Roman"/>
                <w:sz w:val="18"/>
                <w:szCs w:val="18"/>
                <w:lang w:bidi="ar-SA"/>
              </w:rPr>
              <w:t xml:space="preserve"> ( time pt = 1.0; time pt&lt; 10.0; time pt += 1.0)</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solve(time pt);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"Average Queue Length"</w:t>
            </w:r>
            <w:r w:rsidRPr="00741D58">
              <w:rPr>
                <w:rFonts w:ascii="Times New Roman" w:hAnsi="Times New Roman" w:cs="Times New Roman"/>
                <w:sz w:val="18"/>
                <w:szCs w:val="18"/>
                <w:lang w:bidi="ar-SA"/>
              </w:rPr>
              <w:t>, qlength);</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"Average Throughput"</w:t>
            </w:r>
            <w:r w:rsidRPr="00741D58">
              <w:rPr>
                <w:rFonts w:ascii="Times New Roman" w:hAnsi="Times New Roman" w:cs="Times New Roman"/>
                <w:sz w:val="18"/>
                <w:szCs w:val="18"/>
                <w:lang w:bidi="ar-SA"/>
              </w:rPr>
              <w:t>, tput);</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lastRenderedPageBreak/>
              <w:t>pr_expected(</w:t>
            </w:r>
            <w:r w:rsidRPr="00741D58">
              <w:rPr>
                <w:rFonts w:ascii="Times New Roman" w:hAnsi="Times New Roman" w:cs="Times New Roman"/>
                <w:color w:val="A31515"/>
                <w:sz w:val="18"/>
                <w:szCs w:val="18"/>
                <w:lang w:bidi="ar-SA"/>
              </w:rPr>
              <w:t>"Utilization"</w:t>
            </w:r>
            <w:r w:rsidRPr="00741D58">
              <w:rPr>
                <w:rFonts w:ascii="Times New Roman" w:hAnsi="Times New Roman" w:cs="Times New Roman"/>
                <w:sz w:val="18"/>
                <w:szCs w:val="18"/>
                <w:lang w:bidi="ar-SA"/>
              </w:rPr>
              <w:t>, util);</w:t>
            </w:r>
            <w:r w:rsidRPr="00741D58">
              <w:rPr>
                <w:rFonts w:ascii="Times New Roman" w:hAnsi="Times New Roman" w:cs="Times New Roman"/>
                <w:color w:val="008000"/>
                <w:sz w:val="18"/>
                <w:szCs w:val="18"/>
                <w:lang w:bidi="ar-SA"/>
              </w:rPr>
              <w:t>/* this case corresponds to buf having b tokens */</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"Probability of rejection"</w:t>
            </w:r>
            <w:r w:rsidRPr="00741D58">
              <w:rPr>
                <w:rFonts w:ascii="Times New Roman" w:hAnsi="Times New Roman" w:cs="Times New Roman"/>
                <w:sz w:val="18"/>
                <w:szCs w:val="18"/>
                <w:lang w:bidi="ar-SA"/>
              </w:rPr>
              <w:t>,probrej);</w:t>
            </w:r>
            <w:r w:rsidRPr="00741D58">
              <w:rPr>
                <w:rFonts w:ascii="Times New Roman" w:hAnsi="Times New Roman" w:cs="Times New Roman"/>
                <w:color w:val="008000"/>
                <w:sz w:val="18"/>
                <w:szCs w:val="18"/>
                <w:lang w:bidi="ar-SA"/>
              </w:rPr>
              <w:t>/*k this case corresponds to buf having zero tokens */</w:t>
            </w:r>
          </w:p>
          <w:p w:rsidR="004F79D7" w:rsidRPr="00741D58" w:rsidRDefault="004F79D7" w:rsidP="00741D58">
            <w:pPr>
              <w:autoSpaceDE w:val="0"/>
              <w:autoSpaceDN w:val="0"/>
              <w:adjustRightInd w:val="0"/>
              <w:spacing w:after="0" w:line="240" w:lineRule="auto"/>
              <w:rPr>
                <w:rFonts w:ascii="Times New Roman" w:hAnsi="Times New Roman" w:cs="Times New Roman"/>
                <w:color w:val="008000"/>
                <w:sz w:val="18"/>
                <w:szCs w:val="18"/>
                <w:rtl/>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"Probability that queue is empty"</w:t>
            </w:r>
            <w:r w:rsidRPr="00741D58">
              <w:rPr>
                <w:rFonts w:ascii="Times New Roman" w:hAnsi="Times New Roman" w:cs="Times New Roman"/>
                <w:sz w:val="18"/>
                <w:szCs w:val="18"/>
                <w:lang w:bidi="ar-SA"/>
              </w:rPr>
              <w:t>,probempty);</w:t>
            </w:r>
            <w:r w:rsidRPr="00741D58">
              <w:rPr>
                <w:rFonts w:ascii="Times New Roman" w:hAnsi="Times New Roman" w:cs="Times New Roman"/>
                <w:color w:val="008000"/>
                <w:sz w:val="18"/>
                <w:szCs w:val="18"/>
                <w:lang w:bidi="ar-SA"/>
              </w:rPr>
              <w:t>/* this case corresponds to buf having b/2 tokens*/</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pr_expected(</w:t>
            </w:r>
            <w:r w:rsidRPr="00741D58">
              <w:rPr>
                <w:rFonts w:ascii="Times New Roman" w:hAnsi="Times New Roman" w:cs="Times New Roman"/>
                <w:color w:val="A31515"/>
                <w:sz w:val="18"/>
                <w:szCs w:val="18"/>
                <w:lang w:bidi="ar-SA"/>
              </w:rPr>
              <w:t>"Probability that queue is half full"</w:t>
            </w:r>
            <w:r w:rsidRPr="00741D58">
              <w:rPr>
                <w:rFonts w:ascii="Times New Roman" w:hAnsi="Times New Roman" w:cs="Times New Roman"/>
                <w:sz w:val="18"/>
                <w:szCs w:val="18"/>
                <w:lang w:bidi="ar-SA"/>
              </w:rPr>
              <w:t>,probhalffull);</w:t>
            </w:r>
          </w:p>
          <w:p w:rsidR="004F79D7" w:rsidRPr="00741D58" w:rsidRDefault="004F79D7" w:rsidP="00741D58">
            <w:pPr>
              <w:autoSpaceDE w:val="0"/>
              <w:autoSpaceDN w:val="0"/>
              <w:adjustRightInd w:val="0"/>
              <w:spacing w:after="0" w:line="240" w:lineRule="auto"/>
              <w:rPr>
                <w:rFonts w:ascii="Times New Roman" w:hAnsi="Times New Roman" w:cs="Times New Roman"/>
                <w:sz w:val="18"/>
                <w:szCs w:val="18"/>
                <w:lang w:bidi="ar-SA"/>
              </w:rPr>
            </w:pPr>
            <w:r w:rsidRPr="00741D58">
              <w:rPr>
                <w:rFonts w:ascii="Times New Roman" w:hAnsi="Times New Roman" w:cs="Times New Roman"/>
                <w:sz w:val="18"/>
                <w:szCs w:val="18"/>
                <w:lang w:bidi="ar-SA"/>
              </w:rPr>
              <w:t>}</w:t>
            </w:r>
          </w:p>
          <w:p w:rsidR="004F79D7" w:rsidRPr="00741D58" w:rsidRDefault="004F79D7" w:rsidP="00741D58">
            <w:pPr>
              <w:autoSpaceDE w:val="0"/>
              <w:autoSpaceDN w:val="0"/>
              <w:adjustRightInd w:val="0"/>
              <w:spacing w:after="0" w:line="240" w:lineRule="auto"/>
              <w:rPr>
                <w:rFonts w:ascii="Times New Roman" w:hAnsi="Times New Roman" w:cs="B Nazanin"/>
                <w:sz w:val="20"/>
                <w:szCs w:val="24"/>
                <w:lang w:bidi="ar-SA"/>
              </w:rPr>
            </w:pPr>
            <w:r w:rsidRPr="00741D58">
              <w:rPr>
                <w:rFonts w:ascii="Times New Roman" w:hAnsi="Times New Roman" w:cs="Times New Roman"/>
                <w:sz w:val="18"/>
                <w:szCs w:val="18"/>
                <w:lang w:bidi="ar-SA"/>
              </w:rPr>
              <w:t>}}</w:t>
            </w:r>
            <w:r w:rsidRPr="00741D58">
              <w:rPr>
                <w:rFonts w:ascii="Times New Roman" w:hAnsi="Times New Roman" w:cs="Times New Roman" w:hint="cs"/>
                <w:color w:val="008000"/>
                <w:sz w:val="18"/>
                <w:szCs w:val="18"/>
                <w:rtl/>
                <w:lang w:bidi="ar-SA"/>
              </w:rPr>
              <w:t>//</w:t>
            </w:r>
            <w:r w:rsidRPr="00741D58">
              <w:rPr>
                <w:rFonts w:ascii="Times New Roman" w:hAnsi="Times New Roman" w:cs="Times New Roman"/>
                <w:color w:val="008000"/>
                <w:sz w:val="18"/>
                <w:szCs w:val="18"/>
                <w:lang w:bidi="ar-SA"/>
              </w:rPr>
              <w:t>End Program</w:t>
            </w:r>
          </w:p>
        </w:tc>
      </w:tr>
    </w:tbl>
    <w:p w:rsidR="00B84565" w:rsidRDefault="00B84565" w:rsidP="004F79D7">
      <w:pPr>
        <w:pStyle w:val="re"/>
        <w:numPr>
          <w:ilvl w:val="0"/>
          <w:numId w:val="0"/>
        </w:numPr>
        <w:tabs>
          <w:tab w:val="left" w:pos="461"/>
        </w:tabs>
        <w:spacing w:before="120" w:after="0" w:line="240" w:lineRule="auto"/>
        <w:ind w:left="330"/>
      </w:pPr>
    </w:p>
    <w:p w:rsidR="00F46108" w:rsidRDefault="00F46108">
      <w:pPr>
        <w:sectPr w:rsidR="00F46108" w:rsidSect="00341756">
          <w:headerReference w:type="default" r:id="rId500"/>
          <w:footerReference w:type="default" r:id="rId501"/>
          <w:headerReference w:type="first" r:id="rId502"/>
          <w:pgSz w:w="12240" w:h="15840"/>
          <w:pgMar w:top="1440" w:right="1800" w:bottom="1440" w:left="1800" w:header="720" w:footer="1584" w:gutter="0"/>
          <w:cols w:space="720"/>
          <w:titlePg/>
          <w:rtlGutter/>
          <w:docGrid w:linePitch="360"/>
        </w:sectPr>
      </w:pPr>
    </w:p>
    <w:p w:rsidR="00B84565" w:rsidRDefault="00B84565">
      <w:pPr>
        <w:rPr>
          <w:rFonts w:ascii="Times New Roman" w:hAnsi="Times New Roman" w:cs="B Nazanin"/>
          <w:sz w:val="20"/>
          <w:lang w:bidi="ar-SA"/>
        </w:rPr>
      </w:pPr>
    </w:p>
    <w:p w:rsidR="004F79D7" w:rsidRPr="001519D4" w:rsidRDefault="007077EB" w:rsidP="001D7BB1">
      <w:pPr>
        <w:pStyle w:val="Heading1"/>
        <w:numPr>
          <w:ilvl w:val="0"/>
          <w:numId w:val="0"/>
        </w:numPr>
        <w:rPr>
          <w:rFonts w:cs="B Nazanin"/>
          <w:szCs w:val="32"/>
        </w:rPr>
      </w:pPr>
      <w:r>
        <w:rPr>
          <w:rFonts w:ascii="Times New Roman" w:hAnsi="Times New Roman" w:cs="B Nazanin"/>
          <w:noProof/>
          <w:szCs w:val="32"/>
          <w:lang w:bidi="ar-SA"/>
        </w:rPr>
        <mc:AlternateContent>
          <mc:Choice Requires="wps">
            <w:drawing>
              <wp:anchor distT="0" distB="0" distL="114300" distR="114300" simplePos="0" relativeHeight="251658240" behindDoc="0" locked="0" layoutInCell="1" allowOverlap="1">
                <wp:simplePos x="0" y="0"/>
                <wp:positionH relativeFrom="column">
                  <wp:posOffset>498475</wp:posOffset>
                </wp:positionH>
                <wp:positionV relativeFrom="paragraph">
                  <wp:posOffset>1057910</wp:posOffset>
                </wp:positionV>
                <wp:extent cx="4476750" cy="5915660"/>
                <wp:effectExtent l="22225" t="19050" r="34925" b="46990"/>
                <wp:wrapSquare wrapText="bothSides"/>
                <wp:docPr id="13"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0" cy="5915660"/>
                        </a:xfrm>
                        <a:prstGeom prst="bevel">
                          <a:avLst>
                            <a:gd name="adj" fmla="val 1250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695683" w:rsidRDefault="00695683" w:rsidP="004F79D7">
                            <w:pPr>
                              <w:jc w:val="center"/>
                              <w:rPr>
                                <w:rFonts w:cs="Titr"/>
                                <w:sz w:val="112"/>
                                <w:szCs w:val="112"/>
                                <w:rtl/>
                                <w:lang w:bidi="fa-IR"/>
                              </w:rPr>
                            </w:pPr>
                          </w:p>
                          <w:p w:rsidR="00695683" w:rsidRPr="004F79D7" w:rsidRDefault="00695683" w:rsidP="004F79D7">
                            <w:pPr>
                              <w:jc w:val="center"/>
                              <w:rPr>
                                <w:rFonts w:cs="Titr"/>
                                <w:color w:val="FF0000"/>
                                <w:sz w:val="330"/>
                                <w:szCs w:val="330"/>
                                <w:rtl/>
                                <w:lang w:bidi="fa-IR"/>
                              </w:rPr>
                            </w:pPr>
                            <w:r w:rsidRPr="004F79D7">
                              <w:rPr>
                                <w:rFonts w:ascii="Times New Roman" w:hAnsi="Times New Roman" w:cs="B Nazanin" w:hint="cs"/>
                                <w:b/>
                                <w:bCs/>
                                <w:sz w:val="162"/>
                                <w:szCs w:val="164"/>
                                <w:rtl/>
                                <w:lang w:bidi="ar-SA"/>
                              </w:rPr>
                              <w:t>مراجع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5" o:spid="_x0000_s1075" type="#_x0000_t84" style="position:absolute;left:0;text-align:left;margin-left:39.25pt;margin-top:83.3pt;width:352.5pt;height:46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" fillcolor="#4bacc6" strokecolor="#f2f2f2" strokeweight="3pt">
                <v:shadow on="t" color="#205867" opacity=".5" offset="1pt"/>
                <v:textbox>
                  <w:txbxContent>
                    <w:p w:rsidR="00695683" w:rsidRDefault="00695683" w:rsidP="004F79D7">
                      <w:pPr>
                        <w:jc w:val="center"/>
                        <w:rPr>
                          <w:rFonts w:cs="Titr"/>
                          <w:sz w:val="112"/>
                          <w:szCs w:val="112"/>
                          <w:rtl/>
                          <w:lang w:bidi="fa-IR"/>
                        </w:rPr>
                      </w:pPr>
                    </w:p>
                    <w:p w:rsidR="00695683" w:rsidRPr="004F79D7" w:rsidRDefault="00695683" w:rsidP="004F79D7">
                      <w:pPr>
                        <w:jc w:val="center"/>
                        <w:rPr>
                          <w:rFonts w:cs="Titr"/>
                          <w:color w:val="FF0000"/>
                          <w:sz w:val="330"/>
                          <w:szCs w:val="330"/>
                          <w:rtl/>
                          <w:lang w:bidi="fa-IR"/>
                        </w:rPr>
                      </w:pPr>
                      <w:r w:rsidRPr="004F79D7">
                        <w:rPr>
                          <w:rFonts w:ascii="Times New Roman" w:hAnsi="Times New Roman" w:cs="B Nazanin" w:hint="cs"/>
                          <w:b/>
                          <w:bCs/>
                          <w:sz w:val="162"/>
                          <w:szCs w:val="164"/>
                          <w:rtl/>
                          <w:lang w:bidi="ar-SA"/>
                        </w:rPr>
                        <w:t>مراجع</w:t>
                      </w:r>
                    </w:p>
                  </w:txbxContent>
                </v:textbox>
                <w10:wrap type="square"/>
              </v:shape>
            </w:pict>
          </mc:Fallback>
        </mc:AlternateContent>
      </w:r>
      <w:r w:rsidR="00B84565" w:rsidRPr="001519D4">
        <w:rPr>
          <w:rFonts w:ascii="Times New Roman" w:hAnsi="Times New Roman" w:cs="B Nazanin"/>
          <w:szCs w:val="32"/>
          <w:rtl/>
          <w:lang w:bidi="ar-SA"/>
        </w:rPr>
        <w:br w:type="page"/>
      </w:r>
      <w:bookmarkStart w:id="1012" w:name="_Toc271852150"/>
      <w:bookmarkStart w:id="1013" w:name="_Toc271960451"/>
      <w:bookmarkStart w:id="1014" w:name="_Toc272055810"/>
      <w:r w:rsidR="004F79D7" w:rsidRPr="001519D4">
        <w:rPr>
          <w:rFonts w:cs="B Nazanin" w:hint="cs"/>
          <w:szCs w:val="32"/>
          <w:rtl/>
          <w:lang w:bidi="ar-SA"/>
        </w:rPr>
        <w:lastRenderedPageBreak/>
        <w:t>م</w:t>
      </w:r>
      <w:bookmarkEnd w:id="1012"/>
      <w:r w:rsidR="004F79D7" w:rsidRPr="001519D4">
        <w:rPr>
          <w:rFonts w:cs="B Nazanin" w:hint="cs"/>
          <w:szCs w:val="32"/>
          <w:rtl/>
          <w:lang w:bidi="ar-SA"/>
        </w:rPr>
        <w:t>راجع</w:t>
      </w:r>
      <w:bookmarkEnd w:id="1013"/>
      <w:bookmarkEnd w:id="1014"/>
    </w:p>
    <w:p w:rsidR="004F79D7" w:rsidRPr="00C33D22" w:rsidRDefault="004F79D7" w:rsidP="004F79D7">
      <w:pPr>
        <w:pStyle w:val="re"/>
        <w:tabs>
          <w:tab w:val="clear" w:pos="690"/>
          <w:tab w:val="left" w:pos="461"/>
        </w:tabs>
        <w:spacing w:before="120" w:after="0" w:line="240" w:lineRule="auto"/>
        <w:ind w:left="461" w:hanging="461"/>
      </w:pPr>
      <w:r w:rsidRPr="00C33D22">
        <w:t>M.</w:t>
      </w:r>
      <w:r>
        <w:t xml:space="preserve"> </w:t>
      </w:r>
      <w:r w:rsidRPr="00C33D22">
        <w:t xml:space="preserve">K. Molloy, </w:t>
      </w:r>
      <w:r w:rsidRPr="00C33D22">
        <w:rPr>
          <w:i/>
          <w:iCs/>
        </w:rPr>
        <w:t>On the Integration of Delay and Throughput Measures in Distributed Processing Models</w:t>
      </w:r>
      <w:r w:rsidRPr="00C33D22">
        <w:t>, PhD thesis, UCLA, Los Angeles, CA, 1981.</w:t>
      </w:r>
    </w:p>
    <w:p w:rsidR="004F79D7" w:rsidRPr="00C33D22" w:rsidRDefault="004F79D7" w:rsidP="004F79D7">
      <w:pPr>
        <w:pStyle w:val="re"/>
        <w:tabs>
          <w:tab w:val="left" w:pos="461"/>
        </w:tabs>
        <w:spacing w:before="120" w:after="0" w:line="240" w:lineRule="auto"/>
        <w:ind w:left="461" w:hanging="461"/>
      </w:pPr>
      <w:r>
        <w:t>S.</w:t>
      </w:r>
      <w:r w:rsidRPr="00C33D22">
        <w:t xml:space="preserve"> Natkin, </w:t>
      </w:r>
      <w:r w:rsidRPr="00C33D22">
        <w:rPr>
          <w:i/>
          <w:iCs/>
        </w:rPr>
        <w:t>Les Reseaux de Petri Stochastiques et leur Application a l’Evaluation des Systemes Informatiques</w:t>
      </w:r>
      <w:r w:rsidRPr="00C33D22">
        <w:t>. PhD thesis, CNAM, Paris, France, 1980.</w:t>
      </w:r>
    </w:p>
    <w:p w:rsidR="004F79D7" w:rsidRPr="00C33D22" w:rsidRDefault="004F79D7" w:rsidP="004F79D7">
      <w:pPr>
        <w:pStyle w:val="re"/>
        <w:tabs>
          <w:tab w:val="left" w:pos="461"/>
        </w:tabs>
        <w:spacing w:before="120" w:after="0" w:line="240" w:lineRule="auto"/>
        <w:ind w:left="461" w:hanging="461"/>
      </w:pPr>
      <w:r w:rsidRPr="00C33D22">
        <w:t xml:space="preserve"> F.</w:t>
      </w:r>
      <w:r>
        <w:t xml:space="preserve"> J. W.</w:t>
      </w:r>
      <w:r w:rsidRPr="00C33D22">
        <w:t xml:space="preserve"> Symons,</w:t>
      </w:r>
      <w:r w:rsidRPr="00C33D22">
        <w:rPr>
          <w:i/>
          <w:iCs/>
        </w:rPr>
        <w:t xml:space="preserve"> Introduction to numerical Petri nets, a general graphical model of concurrent processing systems</w:t>
      </w:r>
      <w:r w:rsidRPr="00C33D22">
        <w:t xml:space="preserve">, Australian Telecommunications Research, Vol. 14, Issue 1, 1980, pp. 28–33. </w:t>
      </w:r>
    </w:p>
    <w:p w:rsidR="004F79D7" w:rsidRPr="00C33D22" w:rsidRDefault="004F79D7" w:rsidP="004F79D7">
      <w:pPr>
        <w:pStyle w:val="re"/>
        <w:tabs>
          <w:tab w:val="left" w:pos="461"/>
        </w:tabs>
        <w:spacing w:before="120" w:after="0" w:line="240" w:lineRule="auto"/>
        <w:ind w:left="461" w:hanging="461"/>
      </w:pPr>
      <w:r>
        <w:t>M. A.</w:t>
      </w:r>
      <w:r w:rsidRPr="00C33D22">
        <w:t xml:space="preserve"> Marsan,</w:t>
      </w:r>
      <w:r>
        <w:t xml:space="preserve"> </w:t>
      </w:r>
      <w:r w:rsidRPr="00C33D22">
        <w:rPr>
          <w:i/>
          <w:iCs/>
        </w:rPr>
        <w:t>Stochastic Petri nets: an elementary introduction</w:t>
      </w:r>
      <w:r w:rsidRPr="00C33D22">
        <w:t xml:space="preserve">, </w:t>
      </w:r>
      <w:r w:rsidRPr="00C33D22">
        <w:rPr>
          <w:rStyle w:val="mediumb-text"/>
        </w:rPr>
        <w:t>Lecture Notes in Computer Science,</w:t>
      </w:r>
      <w:r w:rsidRPr="00C33D22">
        <w:t xml:space="preserve"> </w:t>
      </w:r>
      <w:r w:rsidRPr="00C33D22">
        <w:rPr>
          <w:rStyle w:val="mediumb-text"/>
        </w:rPr>
        <w:t>Advances in Petri nets 1989,</w:t>
      </w:r>
      <w:r w:rsidRPr="00C33D22">
        <w:t xml:space="preserve"> Springer-Verlag</w:t>
      </w:r>
      <w:r w:rsidRPr="00C33D22">
        <w:rPr>
          <w:rStyle w:val="mediumb-text"/>
        </w:rPr>
        <w:t>, NY, USA, ISBN:</w:t>
      </w:r>
      <w:r w:rsidRPr="00C33D22">
        <w:t xml:space="preserve"> 0-387-52494-0, 1990, pp. 1-29. DOI: </w:t>
      </w:r>
      <w:hyperlink r:id="rId503" w:history="1">
        <w:r w:rsidRPr="002067C6">
          <w:rPr>
            <w:rStyle w:val="Hyperlink"/>
            <w:szCs w:val="20"/>
          </w:rPr>
          <w:t>http://citeseerx.ist.psu.edu/viewdoc/download?doi=10.1.1.110.2081&amp;rep=rep1&amp;type=pdf</w:t>
        </w:r>
      </w:hyperlink>
    </w:p>
    <w:p w:rsidR="004F79D7" w:rsidRPr="00C33D22" w:rsidRDefault="004F79D7" w:rsidP="004F79D7">
      <w:pPr>
        <w:pStyle w:val="re"/>
        <w:tabs>
          <w:tab w:val="left" w:pos="461"/>
        </w:tabs>
        <w:spacing w:before="120" w:after="0" w:line="240" w:lineRule="auto"/>
        <w:ind w:left="461" w:hanging="461"/>
      </w:pPr>
      <w:r>
        <w:t>W.</w:t>
      </w:r>
      <w:r w:rsidRPr="00C33D22">
        <w:t xml:space="preserve"> Reisig, </w:t>
      </w:r>
      <w:r w:rsidRPr="00C33D22">
        <w:rPr>
          <w:i/>
          <w:iCs/>
        </w:rPr>
        <w:t>Petri nets: an introduction</w:t>
      </w:r>
      <w:r w:rsidRPr="00C33D22">
        <w:t>, Springer-Verlag, ISBN: 0-387-13723-8, New York, 1985, Pages: 161</w:t>
      </w:r>
      <w:r>
        <w:t>,</w:t>
      </w:r>
      <w:r w:rsidRPr="00C33D22">
        <w:t xml:space="preserve"> DOI</w:t>
      </w:r>
      <w:r w:rsidRPr="002067C6">
        <w:rPr>
          <w:rStyle w:val="Hyperlink"/>
          <w:szCs w:val="20"/>
        </w:rPr>
        <w:t xml:space="preserve">: </w:t>
      </w:r>
      <w:hyperlink r:id="rId504" w:history="1">
        <w:r w:rsidRPr="002067C6">
          <w:rPr>
            <w:rStyle w:val="Hyperlink"/>
            <w:szCs w:val="20"/>
          </w:rPr>
          <w:t>http://www.amazon.com/exec/obidos/ASIN/0387137238/acmorg-20</w:t>
        </w:r>
      </w:hyperlink>
    </w:p>
    <w:p w:rsidR="004F79D7" w:rsidRPr="00C33D22" w:rsidRDefault="004F79D7" w:rsidP="004F79D7">
      <w:pPr>
        <w:pStyle w:val="re"/>
        <w:tabs>
          <w:tab w:val="left" w:pos="461"/>
        </w:tabs>
        <w:spacing w:before="120" w:after="0" w:line="240" w:lineRule="auto"/>
        <w:ind w:left="461" w:hanging="461"/>
      </w:pPr>
      <w:r>
        <w:t>M. A. Marsan, A.</w:t>
      </w:r>
      <w:r w:rsidRPr="00C33D22">
        <w:t xml:space="preserve"> Bobbio, G</w:t>
      </w:r>
      <w:r>
        <w:t>. Conte, A.</w:t>
      </w:r>
      <w:r w:rsidRPr="00C33D22">
        <w:t xml:space="preserve"> Cumani, </w:t>
      </w:r>
      <w:r w:rsidRPr="00C33D22">
        <w:rPr>
          <w:i/>
          <w:iCs/>
        </w:rPr>
        <w:t>Performance Analysis of Degradable Multiprocessor Systems Using Generalized Stochastic Petri Nets</w:t>
      </w:r>
      <w:r w:rsidRPr="00C33D22">
        <w:t>, Distributed Processing T-C Newsletters,  IEEE Computer Society IEEE Distributed Processing, Technical Committee Newsletter, Vol. 6, No. SI-1, January 1984, pp.47-54.</w:t>
      </w:r>
    </w:p>
    <w:p w:rsidR="004F79D7" w:rsidRPr="00C33D22" w:rsidRDefault="004F79D7" w:rsidP="004F79D7">
      <w:pPr>
        <w:pStyle w:val="re"/>
        <w:tabs>
          <w:tab w:val="left" w:pos="461"/>
        </w:tabs>
        <w:spacing w:before="120" w:after="0" w:line="240" w:lineRule="auto"/>
        <w:ind w:left="461" w:hanging="461"/>
      </w:pPr>
      <w:r>
        <w:t>L.</w:t>
      </w:r>
      <w:r w:rsidRPr="00C33D22">
        <w:t xml:space="preserve"> Kleinrock, </w:t>
      </w:r>
      <w:r w:rsidRPr="00C33D22">
        <w:rPr>
          <w:i/>
          <w:iCs/>
        </w:rPr>
        <w:t>Queueing Systems</w:t>
      </w:r>
      <w:r w:rsidRPr="00C33D22">
        <w:t>, Vol. I: Theory, John Wiley, New York, NY, 1975. (Published in Russian, 1979, Published in Japanese, 1979, Published in Hungarian, 1979, Published in Italian 1992.)</w:t>
      </w:r>
    </w:p>
    <w:p w:rsidR="004F79D7" w:rsidRPr="00C33D22" w:rsidRDefault="004F79D7" w:rsidP="004F79D7">
      <w:pPr>
        <w:pStyle w:val="re"/>
        <w:tabs>
          <w:tab w:val="left" w:pos="461"/>
        </w:tabs>
        <w:spacing w:before="120" w:after="0" w:line="240" w:lineRule="auto"/>
        <w:ind w:left="461" w:hanging="461"/>
      </w:pPr>
      <w:r>
        <w:t>J. D. C.</w:t>
      </w:r>
      <w:r w:rsidRPr="00C33D22">
        <w:t xml:space="preserve"> Little, </w:t>
      </w:r>
      <w:r w:rsidRPr="00C33D22">
        <w:rPr>
          <w:i/>
          <w:iCs/>
        </w:rPr>
        <w:t xml:space="preserve">A Proof of the Queueing Formula L = </w:t>
      </w:r>
      <w:r w:rsidRPr="00C33D22">
        <w:rPr>
          <w:i/>
          <w:iCs/>
          <w:position w:val="-6"/>
        </w:rPr>
        <w:object w:dxaOrig="220" w:dyaOrig="279">
          <v:shape id="_x0000_i1182" type="#_x0000_t75" style="width:9.75pt;height:14.25pt" o:ole="">
            <v:imagedata r:id="rId505" o:title=""/>
          </v:shape>
          <o:OLEObject Type="Embed" ProgID="Equation.3" ShapeID="_x0000_i1182" DrawAspect="Content" ObjectID="_1569252690" r:id="rId506"/>
        </w:object>
      </w:r>
      <w:r w:rsidRPr="00C33D22">
        <w:rPr>
          <w:i/>
          <w:iCs/>
        </w:rPr>
        <w:t>w</w:t>
      </w:r>
      <w:r w:rsidRPr="00C33D22">
        <w:t xml:space="preserve">, Operations Research, Vol. 9, 1961, pp.  383-387. DOI: </w:t>
      </w:r>
      <w:hyperlink r:id="rId507" w:history="1">
        <w:r w:rsidRPr="002067C6">
          <w:rPr>
            <w:rStyle w:val="Hyperlink"/>
            <w:szCs w:val="20"/>
          </w:rPr>
          <w:t>http://dx.doi.org/10.2307/167570</w:t>
        </w:r>
      </w:hyperlink>
    </w:p>
    <w:p w:rsidR="004F79D7" w:rsidRPr="00C33D22" w:rsidRDefault="004F79D7" w:rsidP="004F79D7">
      <w:pPr>
        <w:pStyle w:val="re"/>
        <w:tabs>
          <w:tab w:val="left" w:pos="461"/>
        </w:tabs>
        <w:spacing w:before="120" w:after="0" w:line="240" w:lineRule="auto"/>
        <w:ind w:left="461" w:hanging="461"/>
      </w:pPr>
      <w:r w:rsidRPr="00C33D22">
        <w:t>M. A</w:t>
      </w:r>
      <w:r>
        <w:t>.</w:t>
      </w:r>
      <w:r w:rsidRPr="00C33D22">
        <w:t xml:space="preserve"> Marsan, G. Balbo, G. Conte, </w:t>
      </w:r>
      <w:r w:rsidRPr="00C33D22">
        <w:rPr>
          <w:i/>
          <w:iCs/>
        </w:rPr>
        <w:t>A Class of Generalized Stochastic Petri Nets for the Performance Analysis of Multiprocessor Systems</w:t>
      </w:r>
      <w:r w:rsidRPr="00C33D22">
        <w:t xml:space="preserve">, ACM Transactions Journal on Computer Systems (TOCS), ISSN: 0734-2071, Vol. 2, Issue 1, May 1984, pp. 93-122. DOI: </w:t>
      </w:r>
      <w:hyperlink r:id="rId508" w:history="1">
        <w:r w:rsidRPr="002067C6">
          <w:rPr>
            <w:rStyle w:val="Hyperlink"/>
            <w:szCs w:val="20"/>
          </w:rPr>
          <w:t>http://doi.acm.org/10.1145/190.191</w:t>
        </w:r>
      </w:hyperlink>
    </w:p>
    <w:p w:rsidR="004F79D7" w:rsidRPr="00C33D22" w:rsidRDefault="004F79D7" w:rsidP="004F79D7">
      <w:pPr>
        <w:pStyle w:val="re"/>
        <w:tabs>
          <w:tab w:val="left" w:pos="461"/>
        </w:tabs>
        <w:spacing w:before="120" w:after="0" w:line="240" w:lineRule="auto"/>
        <w:ind w:left="461" w:hanging="461"/>
      </w:pPr>
      <w:r w:rsidRPr="00C33D22">
        <w:t>M. A</w:t>
      </w:r>
      <w:r>
        <w:t>.</w:t>
      </w:r>
      <w:r w:rsidRPr="00C33D22">
        <w:t xml:space="preserve"> Marsan,</w:t>
      </w:r>
      <w:r w:rsidRPr="00C33D22">
        <w:rPr>
          <w:rFonts w:hint="cs"/>
          <w:rtl/>
        </w:rPr>
        <w:t xml:space="preserve"> </w:t>
      </w:r>
      <w:r>
        <w:t>G.</w:t>
      </w:r>
      <w:r w:rsidRPr="00C33D22">
        <w:rPr>
          <w:rFonts w:hint="cs"/>
          <w:rtl/>
        </w:rPr>
        <w:t xml:space="preserve"> </w:t>
      </w:r>
      <w:r w:rsidRPr="00C33D22">
        <w:t>Balbo,</w:t>
      </w:r>
      <w:r w:rsidRPr="00C33D22">
        <w:rPr>
          <w:rFonts w:hint="cs"/>
          <w:rtl/>
        </w:rPr>
        <w:t xml:space="preserve"> </w:t>
      </w:r>
      <w:r>
        <w:t>G.</w:t>
      </w:r>
      <w:r w:rsidRPr="00C33D22">
        <w:t xml:space="preserve"> Chiola, </w:t>
      </w:r>
      <w:r>
        <w:t>G.</w:t>
      </w:r>
      <w:r w:rsidRPr="00C33D22">
        <w:t xml:space="preserve"> Conte, "</w:t>
      </w:r>
      <w:r w:rsidRPr="00C33D22">
        <w:rPr>
          <w:i/>
          <w:iCs/>
        </w:rPr>
        <w:t>Generalized Stochastic Petri</w:t>
      </w:r>
      <w:r w:rsidRPr="00C33D22">
        <w:rPr>
          <w:rFonts w:hint="cs"/>
          <w:i/>
          <w:iCs/>
          <w:rtl/>
        </w:rPr>
        <w:t xml:space="preserve"> </w:t>
      </w:r>
      <w:r w:rsidRPr="00C33D22">
        <w:rPr>
          <w:i/>
          <w:iCs/>
        </w:rPr>
        <w:t>Nets Revisited:  Random Switches and Priorities</w:t>
      </w:r>
      <w:r w:rsidRPr="00C33D22">
        <w:rPr>
          <w:rFonts w:cs="Times New Roman" w:hint="cs"/>
          <w:i/>
          <w:iCs/>
          <w:rtl/>
        </w:rPr>
        <w:t>"</w:t>
      </w:r>
      <w:r w:rsidRPr="00C33D22">
        <w:t>, Proceedings of the International Workshop on Petri Nets and Performance Models, IEEE Computer Society Press, Madison, WI, USA, August 1987, pp.44-53.</w:t>
      </w:r>
    </w:p>
    <w:p w:rsidR="004F79D7" w:rsidRPr="00C33D22" w:rsidRDefault="004F79D7" w:rsidP="004F79D7">
      <w:pPr>
        <w:pStyle w:val="re"/>
        <w:tabs>
          <w:tab w:val="left" w:pos="461"/>
        </w:tabs>
        <w:spacing w:before="120" w:after="0" w:line="240" w:lineRule="auto"/>
        <w:ind w:left="461" w:hanging="461"/>
      </w:pPr>
      <w:r w:rsidRPr="00C33D22">
        <w:t xml:space="preserve">G. Balbo, G. Chiola, G. Franceschinis, G. Molinar Roet, </w:t>
      </w:r>
      <w:r w:rsidRPr="00C33D22">
        <w:rPr>
          <w:i/>
          <w:iCs/>
        </w:rPr>
        <w:t>“On the Efficient Construction of the Tangible Reachability Graph of Generalized Stochastic Petri Nets”</w:t>
      </w:r>
      <w:r w:rsidRPr="00C33D22">
        <w:t>, Proceedings of the International Workshop on Petri Nets and Performance Models, Madison, WI, USA, ISBN:0-8186-0796-3, August 1987, pp.136-145.</w:t>
      </w:r>
    </w:p>
    <w:p w:rsidR="004F79D7" w:rsidRPr="00C33D22" w:rsidRDefault="004F79D7" w:rsidP="004F79D7">
      <w:pPr>
        <w:pStyle w:val="re"/>
        <w:tabs>
          <w:tab w:val="left" w:pos="461"/>
        </w:tabs>
        <w:spacing w:before="120" w:after="0" w:line="240" w:lineRule="auto"/>
        <w:ind w:left="461" w:hanging="461"/>
      </w:pPr>
      <w:r>
        <w:t>P. J. Haas, G. S.</w:t>
      </w:r>
      <w:r w:rsidRPr="00C33D22">
        <w:t xml:space="preserve"> Shedler, </w:t>
      </w:r>
      <w:r w:rsidRPr="00C33D22">
        <w:rPr>
          <w:i/>
          <w:iCs/>
        </w:rPr>
        <w:t>Stochastic Petri Nets with Timed and Immediate Transitions</w:t>
      </w:r>
      <w:r w:rsidRPr="00C33D22">
        <w:t xml:space="preserve">, Communications in Statistics – Stochastic Models, Vol. 5, Issue 4, 1989, pp.563-600. DOI: </w:t>
      </w:r>
      <w:r w:rsidRPr="002067C6">
        <w:rPr>
          <w:rStyle w:val="Hyperlink"/>
          <w:szCs w:val="20"/>
        </w:rPr>
        <w:t>10.1080/15326348908807125</w:t>
      </w:r>
    </w:p>
    <w:p w:rsidR="004F79D7" w:rsidRPr="00C33D22" w:rsidRDefault="004F79D7" w:rsidP="004F79D7">
      <w:pPr>
        <w:pStyle w:val="re"/>
        <w:tabs>
          <w:tab w:val="left" w:pos="461"/>
        </w:tabs>
        <w:spacing w:before="120" w:after="0" w:line="240" w:lineRule="auto"/>
        <w:ind w:left="461" w:hanging="461"/>
      </w:pPr>
      <w:r w:rsidRPr="00C33D22">
        <w:t>J.</w:t>
      </w:r>
      <w:r>
        <w:t xml:space="preserve"> </w:t>
      </w:r>
      <w:r w:rsidRPr="00C33D22">
        <w:t>B. Dugan, K.</w:t>
      </w:r>
      <w:r>
        <w:t xml:space="preserve"> </w:t>
      </w:r>
      <w:r w:rsidRPr="00C33D22">
        <w:t>S. Trivedi, R.</w:t>
      </w:r>
      <w:r>
        <w:t xml:space="preserve"> </w:t>
      </w:r>
      <w:r w:rsidRPr="00C33D22">
        <w:t>M. Geist, V.</w:t>
      </w:r>
      <w:r>
        <w:t xml:space="preserve"> </w:t>
      </w:r>
      <w:r w:rsidRPr="00C33D22">
        <w:t>F. Nicola,</w:t>
      </w:r>
      <w:r w:rsidRPr="00C33D22">
        <w:rPr>
          <w:i/>
          <w:iCs/>
        </w:rPr>
        <w:t xml:space="preserve"> Extended Stochastic Petri Nets: Applications and Analysis</w:t>
      </w:r>
      <w:r w:rsidRPr="00C33D22">
        <w:t>, Proceedings of PERFORMANCE ’84 and Technical Report: DUKE--TR--1984--16, Paris, France, Dec</w:t>
      </w:r>
      <w:r>
        <w:t>.</w:t>
      </w:r>
      <w:r w:rsidRPr="00C33D22">
        <w:t xml:space="preserve"> 1984, Pages: 25.</w:t>
      </w:r>
    </w:p>
    <w:p w:rsidR="004F79D7" w:rsidRPr="00C33D22" w:rsidRDefault="004F79D7" w:rsidP="004F79D7">
      <w:pPr>
        <w:pStyle w:val="re"/>
        <w:tabs>
          <w:tab w:val="left" w:pos="461"/>
        </w:tabs>
        <w:spacing w:before="120" w:after="0" w:line="240" w:lineRule="auto"/>
        <w:ind w:left="461" w:hanging="461"/>
      </w:pPr>
      <w:r>
        <w:t>M. A. Marsan, G.</w:t>
      </w:r>
      <w:r w:rsidRPr="00C33D22">
        <w:t xml:space="preserve"> Chiola,</w:t>
      </w:r>
      <w:r w:rsidRPr="00C33D22">
        <w:rPr>
          <w:i/>
          <w:iCs/>
        </w:rPr>
        <w:t>"On Petri Nets with Deterministic and Exponential Transition Firing Times"</w:t>
      </w:r>
      <w:r w:rsidRPr="00C33D22">
        <w:t>, Proceedings of the 7</w:t>
      </w:r>
      <w:r w:rsidRPr="00682F13">
        <w:rPr>
          <w:vertAlign w:val="superscript"/>
        </w:rPr>
        <w:t>th</w:t>
      </w:r>
      <w:r w:rsidRPr="00C33D22">
        <w:t xml:space="preserve"> European Workshop on Application and Theory of Petri Nets, Oxford, England, June 1986. Reprinted in</w:t>
      </w:r>
      <w:r w:rsidRPr="00C33D22">
        <w:rPr>
          <w:i/>
          <w:iCs/>
        </w:rPr>
        <w:t xml:space="preserve"> </w:t>
      </w:r>
      <w:r w:rsidRPr="00C33D22">
        <w:rPr>
          <w:rStyle w:val="HTMLCite"/>
          <w:i w:val="0"/>
          <w:iCs w:val="0"/>
        </w:rPr>
        <w:t>Advances on Petri Nets '87</w:t>
      </w:r>
      <w:r w:rsidRPr="00C33D22">
        <w:t xml:space="preserve"> G. Rozenberg editor, LNCS 266, Springer Verlag, 1987.</w:t>
      </w:r>
    </w:p>
    <w:p w:rsidR="004F79D7" w:rsidRPr="00C33D22" w:rsidRDefault="004F79D7" w:rsidP="004F79D7">
      <w:pPr>
        <w:pStyle w:val="re"/>
        <w:tabs>
          <w:tab w:val="left" w:pos="461"/>
        </w:tabs>
        <w:spacing w:before="120" w:after="0" w:line="240" w:lineRule="auto"/>
        <w:ind w:left="461" w:hanging="461"/>
      </w:pPr>
      <w:r>
        <w:lastRenderedPageBreak/>
        <w:t>M. A. Marsan, G.</w:t>
      </w:r>
      <w:r w:rsidRPr="00C33D22">
        <w:t xml:space="preserve">  Chiola, </w:t>
      </w:r>
      <w:r w:rsidRPr="00C33D22">
        <w:rPr>
          <w:i/>
          <w:iCs/>
        </w:rPr>
        <w:t>On  Petri Nets  with Deterministic and  Exponentially Distributed  Firing Times</w:t>
      </w:r>
      <w:r w:rsidRPr="00C33D22">
        <w:t>, in: G.Rozenberg (editor), Advances in Petri Nets 1987, Lecture Notes on Computer Science, LCNS 266, Springer Verlag,  1987, pp.132-145.</w:t>
      </w:r>
    </w:p>
    <w:p w:rsidR="004F79D7" w:rsidRPr="00C33D22" w:rsidRDefault="004F79D7" w:rsidP="004F79D7">
      <w:pPr>
        <w:pStyle w:val="re"/>
        <w:tabs>
          <w:tab w:val="left" w:pos="461"/>
        </w:tabs>
        <w:spacing w:before="120" w:after="0" w:line="240" w:lineRule="auto"/>
        <w:ind w:left="461" w:hanging="461"/>
      </w:pPr>
      <w:r>
        <w:t>M. A. Marsan, G. Balbo, A.  Bobbio, G.  Chiola, G.  Conte, A.</w:t>
      </w:r>
      <w:r w:rsidRPr="00C33D22">
        <w:t xml:space="preserve">  Cumani, </w:t>
      </w:r>
      <w:r w:rsidRPr="00C33D22">
        <w:rPr>
          <w:i/>
          <w:iCs/>
        </w:rPr>
        <w:t>“On Petri  Nets  with  Stochastic Timing”</w:t>
      </w:r>
      <w:r w:rsidRPr="00C33D22">
        <w:t xml:space="preserve">, Proceedings  of  the  International  Workshop  on  Timed Petri Nets, Torino, Italy, IEEE Computer Society, ISBN: 0-8186-0674-6 , 1985, pp. 80 - 87. DOI: </w:t>
      </w:r>
      <w:hyperlink r:id="rId509" w:history="1">
        <w:r w:rsidRPr="005222AC">
          <w:rPr>
            <w:rStyle w:val="Hyperlink"/>
            <w:szCs w:val="20"/>
          </w:rPr>
          <w:t>http://portal.acm.org/citation.cfm?id=645809.670488</w:t>
        </w:r>
      </w:hyperlink>
    </w:p>
    <w:p w:rsidR="004F79D7" w:rsidRPr="00C33D22" w:rsidRDefault="004F79D7" w:rsidP="004F79D7">
      <w:pPr>
        <w:pStyle w:val="re"/>
        <w:tabs>
          <w:tab w:val="left" w:pos="461"/>
        </w:tabs>
        <w:spacing w:before="120" w:after="0" w:line="240" w:lineRule="auto"/>
        <w:ind w:left="461" w:hanging="461"/>
      </w:pPr>
      <w:r w:rsidRPr="00C33D22">
        <w:t>M. A</w:t>
      </w:r>
      <w:r>
        <w:t>.</w:t>
      </w:r>
      <w:r w:rsidRPr="00C33D22">
        <w:t xml:space="preserve"> Marsan, G. Balbo, A. Bobbio, G. Chiola, G. Conte, A. Cumani, </w:t>
      </w:r>
      <w:r w:rsidRPr="00C33D22">
        <w:rPr>
          <w:i/>
          <w:iCs/>
        </w:rPr>
        <w:t>The Effect of Execution policies on the Semantics and Analysis of Stochastic Petri Nets</w:t>
      </w:r>
      <w:r w:rsidRPr="00C33D22">
        <w:t xml:space="preserve">, IEEE Transactions Journal on Software Engineering, NJ, USA, ISSN: 0098-5589, Vol.  15, Issue 7, July 1989, pp. 832-846. DOI: </w:t>
      </w:r>
      <w:hyperlink r:id="rId510" w:history="1">
        <w:r w:rsidRPr="005222AC">
          <w:rPr>
            <w:rStyle w:val="Hyperlink"/>
            <w:szCs w:val="20"/>
          </w:rPr>
          <w:t>http://dx.doi.org/10.1109/32.29483</w:t>
        </w:r>
      </w:hyperlink>
    </w:p>
    <w:p w:rsidR="004F79D7" w:rsidRPr="00C33D22" w:rsidRDefault="004F79D7" w:rsidP="004F79D7">
      <w:pPr>
        <w:pStyle w:val="re"/>
        <w:tabs>
          <w:tab w:val="left" w:pos="461"/>
        </w:tabs>
        <w:spacing w:before="120" w:after="0" w:line="240" w:lineRule="auto"/>
        <w:ind w:left="461" w:hanging="461"/>
      </w:pPr>
      <w:r w:rsidRPr="00C33D22">
        <w:t>M. A</w:t>
      </w:r>
      <w:r>
        <w:t>.</w:t>
      </w:r>
      <w:r w:rsidRPr="00C33D22">
        <w:t xml:space="preserve"> Marsan, G. Chiola, A. Fumagalli,</w:t>
      </w:r>
      <w:r w:rsidRPr="00C33D22">
        <w:rPr>
          <w:i/>
          <w:iCs/>
        </w:rPr>
        <w:t xml:space="preserve"> "Improving the Efficiency of the Analysis of DSPN Models”</w:t>
      </w:r>
      <w:r w:rsidRPr="00C33D22">
        <w:t>, Proceedings of the 9th European Workshop on Application and Theory of Petri Nets-</w:t>
      </w:r>
      <w:r w:rsidRPr="00C33D22">
        <w:rPr>
          <w:rStyle w:val="Heading1Char"/>
          <w:color w:val="auto"/>
        </w:rPr>
        <w:t xml:space="preserve"> </w:t>
      </w:r>
      <w:r w:rsidRPr="00C33D22">
        <w:rPr>
          <w:rStyle w:val="mediumb-text"/>
        </w:rPr>
        <w:t>selected paper</w:t>
      </w:r>
      <w:r w:rsidRPr="00C33D22">
        <w:t>, Lecture Notes In Computer Science, Venezia, Italy, ISBN:3-540-52494-0, Vol. 424, June 1988, pp.30-50. DOI:</w:t>
      </w:r>
      <w:r w:rsidRPr="005222AC">
        <w:rPr>
          <w:rStyle w:val="Hyperlink"/>
          <w:szCs w:val="20"/>
        </w:rPr>
        <w:t xml:space="preserve"> </w:t>
      </w:r>
      <w:hyperlink r:id="rId511" w:history="1">
        <w:r w:rsidRPr="005222AC">
          <w:rPr>
            <w:rStyle w:val="Hyperlink"/>
            <w:szCs w:val="20"/>
          </w:rPr>
          <w:t>http://www.springerlink.com/content/p32u474722752226/fulltext.pdf</w:t>
        </w:r>
      </w:hyperlink>
    </w:p>
    <w:p w:rsidR="004F79D7" w:rsidRPr="00C33D22" w:rsidRDefault="004F79D7" w:rsidP="004F79D7">
      <w:pPr>
        <w:pStyle w:val="re"/>
        <w:tabs>
          <w:tab w:val="left" w:pos="461"/>
        </w:tabs>
        <w:spacing w:before="120" w:after="0" w:line="240" w:lineRule="auto"/>
        <w:ind w:left="461" w:hanging="461"/>
      </w:pPr>
      <w:r w:rsidRPr="00C33D22">
        <w:t xml:space="preserve">W. Henderson, D. Lucic, </w:t>
      </w:r>
      <w:r w:rsidRPr="00C33D22">
        <w:rPr>
          <w:i/>
          <w:iCs/>
        </w:rPr>
        <w:t>"Application of Generalized Semi Markov Processes to Stochastic Petri Nets"</w:t>
      </w:r>
      <w:r w:rsidRPr="00C33D22">
        <w:t>, Proceedings of the International Seminar on Performance of Distributed and Parallel Systems, Kyoto, Japan, December 1988.</w:t>
      </w:r>
    </w:p>
    <w:p w:rsidR="004F79D7" w:rsidRPr="00C33D22" w:rsidRDefault="004F79D7" w:rsidP="004F79D7">
      <w:pPr>
        <w:pStyle w:val="re"/>
        <w:tabs>
          <w:tab w:val="left" w:pos="461"/>
        </w:tabs>
        <w:spacing w:before="120" w:after="0" w:line="240" w:lineRule="auto"/>
        <w:ind w:left="461" w:hanging="461"/>
      </w:pPr>
      <w:r>
        <w:t>J.</w:t>
      </w:r>
      <w:r w:rsidRPr="00C33D22">
        <w:t xml:space="preserve"> Sifakis, </w:t>
      </w:r>
      <w:r w:rsidRPr="00C33D22">
        <w:rPr>
          <w:i/>
          <w:iCs/>
        </w:rPr>
        <w:t>"Performance Evaluation of Systems Using Petri Nets"</w:t>
      </w:r>
      <w:r w:rsidRPr="00C33D22">
        <w:t xml:space="preserve">, Proceedings of the Advanced Course on General Net Theory of Processes and Systems: Net Theory and Applications, Lecture Notes in Computer Science, edited by G.  Goos and J. Hartmanis, Springer Verlag, New York, NY, ISBN: 3-540-10001-6, Vol. 84, 1979, pp. 307-319. DOI: </w:t>
      </w:r>
      <w:hyperlink r:id="rId512" w:history="1">
        <w:r w:rsidRPr="005222AC">
          <w:rPr>
            <w:rStyle w:val="Hyperlink"/>
            <w:szCs w:val="20"/>
          </w:rPr>
          <w:t>http://www.springerlink.com/content/y7327m3086510100/fulltext.pdf</w:t>
        </w:r>
      </w:hyperlink>
    </w:p>
    <w:p w:rsidR="004F79D7" w:rsidRPr="00C33D22" w:rsidRDefault="004F79D7" w:rsidP="004F79D7">
      <w:pPr>
        <w:pStyle w:val="re"/>
        <w:tabs>
          <w:tab w:val="left" w:pos="461"/>
        </w:tabs>
        <w:spacing w:before="120" w:after="0" w:line="240" w:lineRule="auto"/>
        <w:ind w:left="461" w:hanging="461"/>
      </w:pPr>
      <w:r>
        <w:t>C. Y. Wong, T. S. Dillon, K. E.</w:t>
      </w:r>
      <w:r w:rsidRPr="00C33D22">
        <w:t xml:space="preserve"> Forward, </w:t>
      </w:r>
      <w:r w:rsidRPr="00C33D22">
        <w:rPr>
          <w:i/>
          <w:iCs/>
        </w:rPr>
        <w:t>"Timed Places Petri Nets with Stochastic Representation of Place Time"</w:t>
      </w:r>
      <w:r w:rsidRPr="00C33D22">
        <w:t>, Proceedings of the International Workshop on Timed Petri Nets, EEE Computer Society, Torino, Italy, ISBN: 0-8186-0674-6, July 1985, pp.96-103.</w:t>
      </w:r>
    </w:p>
    <w:p w:rsidR="004F79D7" w:rsidRPr="00C33D22" w:rsidRDefault="004F79D7" w:rsidP="004F79D7">
      <w:pPr>
        <w:pStyle w:val="re"/>
        <w:tabs>
          <w:tab w:val="left" w:pos="461"/>
        </w:tabs>
        <w:spacing w:before="120" w:after="0" w:line="240" w:lineRule="auto"/>
        <w:ind w:left="461" w:hanging="461"/>
      </w:pPr>
      <w:r w:rsidRPr="00C33D22">
        <w:t>R.</w:t>
      </w:r>
      <w:r>
        <w:t xml:space="preserve"> </w:t>
      </w:r>
      <w:r w:rsidRPr="00C33D22">
        <w:t>R.</w:t>
      </w:r>
      <w:r>
        <w:t xml:space="preserve"> Razouk, C. V.</w:t>
      </w:r>
      <w:r w:rsidRPr="00C33D22">
        <w:t xml:space="preserve"> Phelps, </w:t>
      </w:r>
      <w:r w:rsidRPr="00C33D22">
        <w:rPr>
          <w:i/>
          <w:iCs/>
        </w:rPr>
        <w:t>"Performance Analysis using Timed Petri Nets"</w:t>
      </w:r>
      <w:r w:rsidRPr="00C33D22">
        <w:t>, Proceedings of the International Conference on Distributed Computing Systems, Technical Report 206, University of California, Irvine, August 1984.</w:t>
      </w:r>
    </w:p>
    <w:p w:rsidR="004F79D7" w:rsidRPr="00C33D22" w:rsidRDefault="004F79D7" w:rsidP="004F79D7">
      <w:pPr>
        <w:pStyle w:val="re"/>
        <w:tabs>
          <w:tab w:val="left" w:pos="461"/>
        </w:tabs>
        <w:spacing w:before="120" w:after="0" w:line="240" w:lineRule="auto"/>
        <w:ind w:left="461" w:hanging="461"/>
      </w:pPr>
      <w:r w:rsidRPr="00C33D22">
        <w:t>M.</w:t>
      </w:r>
      <w:r>
        <w:t xml:space="preserve"> A.</w:t>
      </w:r>
      <w:r w:rsidRPr="00C33D22">
        <w:t xml:space="preserve"> Holliday, M.</w:t>
      </w:r>
      <w:r>
        <w:t xml:space="preserve"> K.</w:t>
      </w:r>
      <w:r w:rsidRPr="00C33D22">
        <w:t xml:space="preserve"> Vernon, </w:t>
      </w:r>
      <w:r w:rsidRPr="00C33D22">
        <w:rPr>
          <w:i/>
          <w:iCs/>
        </w:rPr>
        <w:t>A Generalized Timed Petri Net Model for Performance Analysis</w:t>
      </w:r>
      <w:r w:rsidRPr="00C33D22">
        <w:t xml:space="preserve">, </w:t>
      </w:r>
      <w:r w:rsidRPr="00C33D22">
        <w:rPr>
          <w:rStyle w:val="mediumb-text"/>
        </w:rPr>
        <w:t>IEEE Transactions Journal on Software Engineering</w:t>
      </w:r>
      <w:r w:rsidRPr="00C33D22">
        <w:t xml:space="preserve">, IEEE Press, NJ, USA, ISSN: 0098-5589, Vol. 13, Issue 12, July 1987, pp. 1297-1310. DOI: </w:t>
      </w:r>
      <w:hyperlink r:id="rId513" w:history="1">
        <w:r w:rsidRPr="005222AC">
          <w:rPr>
            <w:rStyle w:val="Hyperlink"/>
            <w:szCs w:val="20"/>
          </w:rPr>
          <w:t>http://dx.doi.org/10.1109/TSE.1987.233141</w:t>
        </w:r>
      </w:hyperlink>
    </w:p>
    <w:p w:rsidR="004F79D7" w:rsidRPr="005222AC" w:rsidRDefault="004F79D7" w:rsidP="004F79D7">
      <w:pPr>
        <w:pStyle w:val="re"/>
        <w:tabs>
          <w:tab w:val="left" w:pos="461"/>
        </w:tabs>
        <w:spacing w:before="120" w:after="0" w:line="240" w:lineRule="auto"/>
        <w:ind w:left="461" w:hanging="461"/>
        <w:rPr>
          <w:rStyle w:val="Hyperlink"/>
          <w:szCs w:val="20"/>
        </w:rPr>
      </w:pPr>
      <w:r w:rsidRPr="00C33D22">
        <w:t>W.</w:t>
      </w:r>
      <w:r>
        <w:t xml:space="preserve"> M.</w:t>
      </w:r>
      <w:r w:rsidRPr="00C33D22">
        <w:t xml:space="preserve"> Zuberek, </w:t>
      </w:r>
      <w:r w:rsidRPr="00C33D22">
        <w:rPr>
          <w:i/>
          <w:iCs/>
        </w:rPr>
        <w:t>"Timed Petri Nets and Preliminary Performance Evaluation"</w:t>
      </w:r>
      <w:r w:rsidRPr="00C33D22">
        <w:t>, International Symposium on Computer Architecture, Proceedings of the 7</w:t>
      </w:r>
      <w:r w:rsidRPr="00820D41">
        <w:rPr>
          <w:vertAlign w:val="superscript"/>
        </w:rPr>
        <w:t>th</w:t>
      </w:r>
      <w:r w:rsidRPr="00C33D22">
        <w:t xml:space="preserve"> Annual Symposium on Computer Architecture in ACM Press, NJ, USA, May 1980, pp. 88-96. DOI: </w:t>
      </w:r>
      <w:hyperlink r:id="rId514" w:history="1">
        <w:r w:rsidRPr="005222AC">
          <w:rPr>
            <w:rStyle w:val="Hyperlink"/>
            <w:szCs w:val="20"/>
          </w:rPr>
          <w:t>http://doi.acm.org/10.1145/800053.801913</w:t>
        </w:r>
      </w:hyperlink>
    </w:p>
    <w:p w:rsidR="004F79D7" w:rsidRPr="00C33D22" w:rsidRDefault="004F79D7" w:rsidP="004F79D7">
      <w:pPr>
        <w:pStyle w:val="re"/>
        <w:tabs>
          <w:tab w:val="left" w:pos="461"/>
        </w:tabs>
        <w:spacing w:before="120" w:after="0" w:line="240" w:lineRule="auto"/>
        <w:ind w:left="461" w:hanging="461"/>
      </w:pPr>
      <w:r>
        <w:t>W. M.</w:t>
      </w:r>
      <w:r w:rsidRPr="00C33D22">
        <w:t xml:space="preserve"> Zuberek, </w:t>
      </w:r>
      <w:r w:rsidRPr="00C33D22">
        <w:rPr>
          <w:i/>
          <w:iCs/>
        </w:rPr>
        <w:t>"Performance Evaluation using Unbounded Timed Petri Nets"</w:t>
      </w:r>
      <w:r w:rsidRPr="00C33D22">
        <w:t xml:space="preserve">, Proceedings of the Third International Workshop on Petri Nets and Performance Models (PMPM’89), Torino, Italy, July 1989. pp. 180-186. DOI: </w:t>
      </w:r>
      <w:hyperlink r:id="rId515" w:history="1">
        <w:r w:rsidRPr="005222AC">
          <w:rPr>
            <w:rStyle w:val="Hyperlink"/>
            <w:szCs w:val="20"/>
          </w:rPr>
          <w:t>http://dx.doi.org/10.1109/PNPM.1989.68551</w:t>
        </w:r>
      </w:hyperlink>
    </w:p>
    <w:p w:rsidR="004F79D7" w:rsidRPr="005222AC" w:rsidRDefault="004F79D7" w:rsidP="004F79D7">
      <w:pPr>
        <w:pStyle w:val="re"/>
        <w:tabs>
          <w:tab w:val="left" w:pos="461"/>
        </w:tabs>
        <w:spacing w:before="120" w:after="0" w:line="240" w:lineRule="auto"/>
        <w:ind w:left="461" w:hanging="461"/>
        <w:rPr>
          <w:rStyle w:val="Hyperlink"/>
          <w:szCs w:val="20"/>
        </w:rPr>
      </w:pPr>
      <w:r w:rsidRPr="00C33D22">
        <w:t>W.</w:t>
      </w:r>
      <w:r>
        <w:t xml:space="preserve"> M.</w:t>
      </w:r>
      <w:r w:rsidRPr="00C33D22">
        <w:t xml:space="preserve"> Zuberek, </w:t>
      </w:r>
      <w:r w:rsidRPr="00C33D22">
        <w:rPr>
          <w:i/>
          <w:iCs/>
        </w:rPr>
        <w:t>"M-Timed Petri Nets, Priorities, Preemptions, and Performance Evaluation of Systems”</w:t>
      </w:r>
      <w:r w:rsidRPr="00C33D22">
        <w:t xml:space="preserve">, </w:t>
      </w:r>
      <w:r>
        <w:t>I</w:t>
      </w:r>
      <w:r w:rsidRPr="00C33D22">
        <w:t xml:space="preserve">n Advances on Petri Nets '85 edited by G. Rozenberg,  LNCS  222,  Springer Verlag, 1986, pp. 478-498. DOI: </w:t>
      </w:r>
      <w:hyperlink r:id="rId516" w:history="1">
        <w:r w:rsidRPr="005222AC">
          <w:rPr>
            <w:rStyle w:val="Hyperlink"/>
            <w:szCs w:val="20"/>
          </w:rPr>
          <w:t>http://www.springerlink.com/content/5890555581480548/fulltext.pdf</w:t>
        </w:r>
      </w:hyperlink>
    </w:p>
    <w:p w:rsidR="004F79D7" w:rsidRPr="00C33D22" w:rsidRDefault="004F79D7" w:rsidP="004F79D7">
      <w:pPr>
        <w:pStyle w:val="re"/>
        <w:tabs>
          <w:tab w:val="left" w:pos="461"/>
        </w:tabs>
        <w:spacing w:before="120" w:after="0" w:line="240" w:lineRule="auto"/>
        <w:ind w:left="461" w:hanging="461"/>
      </w:pPr>
      <w:r w:rsidRPr="00C33D22">
        <w:lastRenderedPageBreak/>
        <w:t>M.</w:t>
      </w:r>
      <w:r>
        <w:t xml:space="preserve"> K.</w:t>
      </w:r>
      <w:r w:rsidRPr="00C33D22">
        <w:t xml:space="preserve"> Molloy, </w:t>
      </w:r>
      <w:r w:rsidRPr="00C33D22">
        <w:rPr>
          <w:i/>
          <w:iCs/>
        </w:rPr>
        <w:t>"Fast Bounds for Stochastic Petri Nets",</w:t>
      </w:r>
      <w:r w:rsidRPr="00C33D22">
        <w:t xml:space="preserve"> Proceedings of the International Workshop on Timed Petri Nets, Published in IEEE Computer Society, Torino, Italy, ISBN:0-8186-0674-6, July 1985, pp.244.249. DOI:</w:t>
      </w:r>
      <w:r w:rsidRPr="005222AC">
        <w:rPr>
          <w:rStyle w:val="Hyperlink"/>
          <w:szCs w:val="20"/>
        </w:rPr>
        <w:t xml:space="preserve"> </w:t>
      </w:r>
      <w:hyperlink r:id="rId517" w:history="1">
        <w:r w:rsidRPr="005222AC">
          <w:rPr>
            <w:rStyle w:val="Hyperlink"/>
            <w:szCs w:val="20"/>
          </w:rPr>
          <w:t>http://portal.acm.org/citation.cfm?id=670482</w:t>
        </w:r>
      </w:hyperlink>
    </w:p>
    <w:p w:rsidR="004F79D7" w:rsidRPr="00C33D22" w:rsidRDefault="004F79D7" w:rsidP="004F79D7">
      <w:pPr>
        <w:pStyle w:val="re"/>
        <w:tabs>
          <w:tab w:val="left" w:pos="461"/>
        </w:tabs>
        <w:spacing w:before="120" w:after="0" w:line="240" w:lineRule="auto"/>
        <w:ind w:left="461" w:hanging="461"/>
      </w:pPr>
      <w:r w:rsidRPr="00C33D22">
        <w:t>M.</w:t>
      </w:r>
      <w:r>
        <w:t xml:space="preserve"> K.</w:t>
      </w:r>
      <w:r w:rsidRPr="00C33D22">
        <w:t xml:space="preserve"> Molloy, </w:t>
      </w:r>
      <w:r w:rsidRPr="00C33D22">
        <w:rPr>
          <w:i/>
          <w:iCs/>
        </w:rPr>
        <w:t>"Structurally Bounded Stochastic Petri Nets"</w:t>
      </w:r>
      <w:r w:rsidRPr="00C33D22">
        <w:t xml:space="preserve">, Proceedings of the International Workshop on Petri Nets and Performance Models,published in IEEE Computer Scoiety, Madison, WI, USA, ISBN: 0-8186-0796-3, 1987, pp. 156-163. DOI: </w:t>
      </w:r>
      <w:hyperlink r:id="rId518" w:history="1">
        <w:r w:rsidRPr="005222AC">
          <w:rPr>
            <w:rStyle w:val="Hyperlink"/>
            <w:szCs w:val="20"/>
          </w:rPr>
          <w:t>http://portal.acm.org/citation.cfm?id=645810.670635</w:t>
        </w:r>
      </w:hyperlink>
    </w:p>
    <w:p w:rsidR="004F79D7" w:rsidRPr="00C33D22" w:rsidRDefault="004F79D7" w:rsidP="004F79D7">
      <w:pPr>
        <w:pStyle w:val="re"/>
        <w:tabs>
          <w:tab w:val="left" w:pos="461"/>
        </w:tabs>
        <w:spacing w:before="120" w:after="0" w:line="240" w:lineRule="auto"/>
        <w:ind w:left="461" w:hanging="461"/>
      </w:pPr>
      <w:r>
        <w:t>G. Balbo, G. Chiola, S. C.</w:t>
      </w:r>
      <w:r w:rsidRPr="00C33D22">
        <w:t xml:space="preserve"> Bruell, </w:t>
      </w:r>
      <w:r>
        <w:t>P.</w:t>
      </w:r>
      <w:r w:rsidRPr="00C33D22">
        <w:t xml:space="preserve"> Chen, </w:t>
      </w:r>
      <w:r w:rsidRPr="00C33D22">
        <w:rPr>
          <w:i/>
          <w:iCs/>
        </w:rPr>
        <w:t>An example of modeling and evaluation of a concurrent program using colored stochastic Petri nets: Lamport's fast mutual exclusion algorithm</w:t>
      </w:r>
      <w:r w:rsidRPr="00C33D22">
        <w:t xml:space="preserve">, IEEE Transactions Journal on Parallel and Distributed Systems, ISSN : 1045-9219 ,Vol. 3, Issue 2, 1992,  pp. 221-240. DOI: </w:t>
      </w:r>
      <w:hyperlink r:id="rId519" w:history="1">
        <w:r w:rsidRPr="005222AC">
          <w:rPr>
            <w:rStyle w:val="Hyperlink"/>
            <w:szCs w:val="20"/>
          </w:rPr>
          <w:t>http://doi.ieeecomputersociety.org/10.1109/71.127262</w:t>
        </w:r>
      </w:hyperlink>
    </w:p>
    <w:p w:rsidR="004F79D7" w:rsidRPr="005222AC" w:rsidRDefault="004F79D7" w:rsidP="004F79D7">
      <w:pPr>
        <w:pStyle w:val="re"/>
        <w:tabs>
          <w:tab w:val="left" w:pos="461"/>
        </w:tabs>
        <w:spacing w:before="120" w:after="0" w:line="240" w:lineRule="auto"/>
        <w:ind w:left="461" w:hanging="461"/>
        <w:rPr>
          <w:rStyle w:val="Hyperlink"/>
          <w:szCs w:val="20"/>
        </w:rPr>
      </w:pPr>
      <w:r w:rsidRPr="00C33D22">
        <w:t>P.</w:t>
      </w:r>
      <w:r>
        <w:t xml:space="preserve"> J.</w:t>
      </w:r>
      <w:r w:rsidRPr="00C33D22">
        <w:t xml:space="preserve"> Haas, G.</w:t>
      </w:r>
      <w:r>
        <w:t xml:space="preserve"> S.</w:t>
      </w:r>
      <w:r w:rsidRPr="00C33D22">
        <w:t xml:space="preserve"> Shedler, </w:t>
      </w:r>
      <w:r w:rsidRPr="00C33D22">
        <w:rPr>
          <w:i/>
          <w:iCs/>
        </w:rPr>
        <w:t>"Regenerative Simulation of Stochastic Petri Nets"</w:t>
      </w:r>
      <w:r w:rsidRPr="00C33D22">
        <w:t xml:space="preserve">, Proceedings of the International Workshop on Timed Petri Nets, Published in IEEE Computer Society, Torino, Italy, ISBN: 0-8186-0674-6,  July 1985,  pp. 14-21. DOI: </w:t>
      </w:r>
      <w:hyperlink r:id="rId520" w:history="1">
        <w:r w:rsidRPr="005222AC">
          <w:rPr>
            <w:rStyle w:val="Hyperlink"/>
            <w:szCs w:val="20"/>
          </w:rPr>
          <w:t>http://www.cs.wm.edu/~ciardo/pubs/2003PMCCS-NonMarkovSimul.ps</w:t>
        </w:r>
      </w:hyperlink>
    </w:p>
    <w:p w:rsidR="004F79D7" w:rsidRPr="00C33D22" w:rsidRDefault="004F79D7" w:rsidP="004F79D7">
      <w:pPr>
        <w:pStyle w:val="re"/>
        <w:tabs>
          <w:tab w:val="left" w:pos="461"/>
        </w:tabs>
        <w:spacing w:before="120" w:after="0" w:line="240" w:lineRule="auto"/>
        <w:ind w:left="461" w:hanging="461"/>
      </w:pPr>
      <w:r w:rsidRPr="00C33D22">
        <w:t>P.</w:t>
      </w:r>
      <w:r>
        <w:t xml:space="preserve"> J.</w:t>
      </w:r>
      <w:r w:rsidRPr="00C33D22">
        <w:t xml:space="preserve"> Haas, G.</w:t>
      </w:r>
      <w:r>
        <w:t xml:space="preserve"> S.</w:t>
      </w:r>
      <w:r w:rsidRPr="00C33D22">
        <w:t xml:space="preserve"> Shedler, </w:t>
      </w:r>
      <w:r w:rsidRPr="00C33D22">
        <w:rPr>
          <w:i/>
          <w:iCs/>
        </w:rPr>
        <w:t>Regenerative Stochastic Petri Nets</w:t>
      </w:r>
      <w:r w:rsidRPr="00C33D22">
        <w:t xml:space="preserve">, </w:t>
      </w:r>
      <w:r>
        <w:t xml:space="preserve">Journal of </w:t>
      </w:r>
      <w:r w:rsidRPr="00C33D22">
        <w:t xml:space="preserve">Performance Evaluation, Published in Elsevier Science Publishers B. V.  Amsterdam, the Netherlands, Vol.6, Issue 3, September 1986, pp. 189-204. DOI: </w:t>
      </w:r>
      <w:hyperlink r:id="rId521" w:history="1">
        <w:r w:rsidRPr="005222AC">
          <w:rPr>
            <w:rStyle w:val="Hyperlink"/>
            <w:szCs w:val="20"/>
          </w:rPr>
          <w:t>http://dx.doi.org/10.1016/0166-5316(86)90017-9</w:t>
        </w:r>
      </w:hyperlink>
    </w:p>
    <w:p w:rsidR="004F79D7" w:rsidRPr="00C33D22" w:rsidRDefault="004F79D7" w:rsidP="004F79D7">
      <w:pPr>
        <w:pStyle w:val="re"/>
        <w:tabs>
          <w:tab w:val="left" w:pos="461"/>
        </w:tabs>
        <w:spacing w:before="120" w:after="0" w:line="240" w:lineRule="auto"/>
        <w:ind w:left="461" w:hanging="461"/>
      </w:pPr>
      <w:r>
        <w:t>G.</w:t>
      </w:r>
      <w:r w:rsidRPr="00C33D22">
        <w:t xml:space="preserve"> Chiola, </w:t>
      </w:r>
      <w:r w:rsidRPr="00C33D22">
        <w:rPr>
          <w:i/>
          <w:iCs/>
        </w:rPr>
        <w:t>"Compiling Techniques for the Analysis of Stochastic Petri Nets"</w:t>
      </w:r>
      <w:r w:rsidRPr="00C33D22">
        <w:t>, Proceedings of the 4</w:t>
      </w:r>
      <w:r w:rsidRPr="00177103">
        <w:rPr>
          <w:vertAlign w:val="superscript"/>
        </w:rPr>
        <w:t>th</w:t>
      </w:r>
      <w:r w:rsidRPr="00C33D22">
        <w:t xml:space="preserve"> International Conference on Modeling Techniques and Tools for Computer Performance Evaluation, Palma de Mdorca, Spain, September  1989.</w:t>
      </w:r>
    </w:p>
    <w:p w:rsidR="004F79D7" w:rsidRPr="00C33D22" w:rsidRDefault="004F79D7" w:rsidP="004F79D7">
      <w:pPr>
        <w:pStyle w:val="re"/>
        <w:tabs>
          <w:tab w:val="left" w:pos="461"/>
        </w:tabs>
        <w:spacing w:before="120" w:after="0" w:line="240" w:lineRule="auto"/>
        <w:ind w:left="461" w:hanging="461"/>
      </w:pPr>
      <w:r>
        <w:t>G.</w:t>
      </w:r>
      <w:r w:rsidRPr="00C33D22">
        <w:t xml:space="preserve"> Balbo, S.</w:t>
      </w:r>
      <w:r>
        <w:t xml:space="preserve"> C. Bruell, S.</w:t>
      </w:r>
      <w:r w:rsidRPr="00C33D22">
        <w:t xml:space="preserve"> Ghanta, </w:t>
      </w:r>
      <w:r w:rsidRPr="00C33D22">
        <w:rPr>
          <w:i/>
          <w:iCs/>
        </w:rPr>
        <w:t>Combining  Queueing Network and Generalized Stochastic Petri Net Models for the Analysis of Some Software Blocking Phenomena</w:t>
      </w:r>
      <w:r w:rsidRPr="00C33D22">
        <w:t xml:space="preserve">, IEEE Transaction Journal on Softwar Engineering, Published By IEEE Press Piscataway, NJ, USA, Vol. SE-12, Issue 4, April 1986, pp. 561-576.  DOI: </w:t>
      </w:r>
      <w:hyperlink r:id="rId522" w:history="1">
        <w:r w:rsidRPr="005222AC">
          <w:rPr>
            <w:rStyle w:val="Hyperlink"/>
            <w:szCs w:val="20"/>
          </w:rPr>
          <w:t>http://dx.doi.org/10.1109/12.5986</w:t>
        </w:r>
      </w:hyperlink>
    </w:p>
    <w:p w:rsidR="004F79D7" w:rsidRPr="00C33D22" w:rsidRDefault="004F79D7" w:rsidP="004F79D7">
      <w:pPr>
        <w:pStyle w:val="re"/>
        <w:tabs>
          <w:tab w:val="left" w:pos="461"/>
        </w:tabs>
        <w:spacing w:before="120" w:after="0" w:line="240" w:lineRule="auto"/>
        <w:ind w:left="461" w:hanging="461"/>
      </w:pPr>
      <w:r w:rsidRPr="00C33D22">
        <w:t>G. Balbo,</w:t>
      </w:r>
      <w:r w:rsidRPr="00C33D22">
        <w:rPr>
          <w:i/>
          <w:iCs/>
        </w:rPr>
        <w:t xml:space="preserve"> Introducation to stochastic Petri nets</w:t>
      </w:r>
      <w:r w:rsidRPr="00C33D22">
        <w:t xml:space="preserve">, Springer Lectures On Formal Methods and Performance Analysis, Lectures on formal methods and performance analysis: first EEF/Euro summer school on trends in computer science, Published By Springer-Verlag New York, New York, NY, USA, ISBN: 3-540-42479-2, 2002, pp. 84-155. DOI: </w:t>
      </w:r>
      <w:hyperlink r:id="rId523" w:history="1">
        <w:r w:rsidRPr="005222AC">
          <w:rPr>
            <w:rStyle w:val="Hyperlink"/>
            <w:szCs w:val="20"/>
          </w:rPr>
          <w:t>http://www.springerlink.com/content/0dg47hmt2ynjyk2m/fulltext.pdf</w:t>
        </w:r>
      </w:hyperlink>
    </w:p>
    <w:p w:rsidR="004F79D7" w:rsidRPr="00C33D22" w:rsidRDefault="004F79D7" w:rsidP="004F79D7">
      <w:pPr>
        <w:pStyle w:val="re"/>
        <w:tabs>
          <w:tab w:val="left" w:pos="461"/>
        </w:tabs>
        <w:spacing w:before="120" w:after="0" w:line="240" w:lineRule="auto"/>
        <w:ind w:left="461" w:hanging="461"/>
      </w:pPr>
      <w:r>
        <w:t>R. Boppana, M. M.</w:t>
      </w:r>
      <w:r w:rsidRPr="00C33D22">
        <w:t xml:space="preserve"> Halldorsson, </w:t>
      </w:r>
      <w:r w:rsidRPr="00C33D22">
        <w:rPr>
          <w:i/>
          <w:iCs/>
        </w:rPr>
        <w:t>Approximating maximum independent sets by excluding subgraphs</w:t>
      </w:r>
      <w:r w:rsidRPr="00C33D22">
        <w:t xml:space="preserve">, BIT Magazine, Published By BIT Computer Science and Numerical Mathematics, ISSN:0006-3835, Vol. 32, Issue 2, 1992, pp.180-196. DOI: </w:t>
      </w:r>
      <w:hyperlink r:id="rId524" w:history="1">
        <w:r w:rsidRPr="005222AC">
          <w:rPr>
            <w:rStyle w:val="Hyperlink"/>
            <w:szCs w:val="20"/>
          </w:rPr>
          <w:t>http://dx.doi.org/10.1007/BF01994876</w:t>
        </w:r>
      </w:hyperlink>
    </w:p>
    <w:p w:rsidR="004F79D7" w:rsidRPr="00C33D22" w:rsidRDefault="004F79D7" w:rsidP="004F79D7">
      <w:pPr>
        <w:pStyle w:val="re"/>
        <w:tabs>
          <w:tab w:val="left" w:pos="461"/>
        </w:tabs>
        <w:spacing w:before="120" w:after="0" w:line="240" w:lineRule="auto"/>
        <w:ind w:left="461" w:hanging="461"/>
      </w:pPr>
      <w:r>
        <w:t>T. N. Bui, P. H.</w:t>
      </w:r>
      <w:r w:rsidRPr="00C33D22">
        <w:t xml:space="preserve"> Eppley, </w:t>
      </w:r>
      <w:r w:rsidRPr="00C33D22">
        <w:rPr>
          <w:i/>
          <w:iCs/>
        </w:rPr>
        <w:t>"A hybrid genetic algorithm for the maximum clique problem"</w:t>
      </w:r>
      <w:r w:rsidRPr="00C33D22">
        <w:t>, Proceedings of 6</w:t>
      </w:r>
      <w:r w:rsidRPr="00C33D22">
        <w:rPr>
          <w:vertAlign w:val="superscript"/>
        </w:rPr>
        <w:t>th</w:t>
      </w:r>
      <w:r w:rsidRPr="00C33D22">
        <w:t xml:space="preserve"> International Conference on Genetic Algorithms, Published By Morgan Kaufmann Publishers Inc.  </w:t>
      </w:r>
      <w:r w:rsidRPr="00C33D22">
        <w:rPr>
          <w:szCs w:val="20"/>
        </w:rPr>
        <w:t>San Francisco, CA, USA</w:t>
      </w:r>
      <w:r w:rsidRPr="00C33D22">
        <w:t>, ISBN: 1-55860-370-0, 1995, pp. 478-484.</w:t>
      </w:r>
    </w:p>
    <w:p w:rsidR="004F79D7" w:rsidRPr="00C33D22" w:rsidRDefault="004F79D7" w:rsidP="004F79D7">
      <w:pPr>
        <w:pStyle w:val="re"/>
        <w:tabs>
          <w:tab w:val="left" w:pos="461"/>
        </w:tabs>
        <w:spacing w:before="120" w:after="0" w:line="240" w:lineRule="auto"/>
        <w:ind w:left="461" w:hanging="461"/>
      </w:pPr>
      <w:r>
        <w:t>Ya. Z.</w:t>
      </w:r>
      <w:r w:rsidRPr="00C33D22">
        <w:t xml:space="preserve"> Tsypkin, </w:t>
      </w:r>
      <w:r w:rsidRPr="00C33D22">
        <w:rPr>
          <w:i/>
          <w:iCs/>
        </w:rPr>
        <w:t>Adaptation and learning in automatic systems</w:t>
      </w:r>
      <w:r w:rsidRPr="00C33D22">
        <w:t xml:space="preserve">, ISBN: 0127020500, Published By Academic Press, FL, USA, 1971. DOI: </w:t>
      </w:r>
      <w:hyperlink r:id="rId525" w:history="1">
        <w:r w:rsidRPr="005222AC">
          <w:rPr>
            <w:rStyle w:val="Hyperlink"/>
            <w:szCs w:val="20"/>
          </w:rPr>
          <w:t>http://www.amazon.com/exec/obidos/ASIN/0127020500/acmorg-20</w:t>
        </w:r>
      </w:hyperlink>
    </w:p>
    <w:p w:rsidR="004F79D7" w:rsidRPr="00C33D22" w:rsidRDefault="004F79D7" w:rsidP="004F79D7">
      <w:pPr>
        <w:pStyle w:val="re"/>
        <w:tabs>
          <w:tab w:val="left" w:pos="461"/>
        </w:tabs>
        <w:spacing w:before="120" w:after="0" w:line="240" w:lineRule="auto"/>
        <w:ind w:left="461" w:hanging="461"/>
      </w:pPr>
      <w:r>
        <w:t>M. L.</w:t>
      </w:r>
      <w:r w:rsidRPr="00C33D22">
        <w:t xml:space="preserve"> Tsetlin, </w:t>
      </w:r>
      <w:r w:rsidRPr="00C33D22">
        <w:rPr>
          <w:i/>
          <w:iCs/>
        </w:rPr>
        <w:t>Automaton theory and modeling of biological systems</w:t>
      </w:r>
      <w:r w:rsidRPr="00C33D22">
        <w:t xml:space="preserve">, published By Academic Press, FL, USA, 1973.  DOI: </w:t>
      </w:r>
      <w:hyperlink r:id="rId526" w:history="1">
        <w:r w:rsidRPr="005222AC">
          <w:rPr>
            <w:rStyle w:val="Hyperlink"/>
            <w:szCs w:val="20"/>
          </w:rPr>
          <w:t>http://www.amazon.com/Automation-modeling-biological-Mathematics-Engineering/dp/0127016503</w:t>
        </w:r>
      </w:hyperlink>
    </w:p>
    <w:p w:rsidR="004F79D7" w:rsidRPr="00C33D22" w:rsidRDefault="004F79D7" w:rsidP="004F79D7">
      <w:pPr>
        <w:pStyle w:val="re"/>
        <w:tabs>
          <w:tab w:val="left" w:pos="461"/>
        </w:tabs>
        <w:spacing w:before="120" w:after="0" w:line="240" w:lineRule="auto"/>
        <w:ind w:left="461" w:hanging="461"/>
      </w:pPr>
      <w:r>
        <w:t>K. S.</w:t>
      </w:r>
      <w:r w:rsidRPr="00C33D22">
        <w:t xml:space="preserve"> Narend</w:t>
      </w:r>
      <w:r>
        <w:t>ra, R.</w:t>
      </w:r>
      <w:r w:rsidRPr="00C33D22">
        <w:t xml:space="preserve"> Viswanathan, </w:t>
      </w:r>
      <w:r w:rsidRPr="00C33D22">
        <w:rPr>
          <w:i/>
          <w:iCs/>
        </w:rPr>
        <w:t>"Learning models using stochastic automata"</w:t>
      </w:r>
      <w:r w:rsidRPr="00C33D22">
        <w:t>, Proceedings of International Conference of Cybernetics and Society, Washington DC, October 1972.</w:t>
      </w:r>
    </w:p>
    <w:p w:rsidR="004F79D7" w:rsidRPr="00C33D22" w:rsidRDefault="004F79D7" w:rsidP="004F79D7">
      <w:pPr>
        <w:pStyle w:val="re"/>
        <w:tabs>
          <w:tab w:val="left" w:pos="461"/>
        </w:tabs>
        <w:spacing w:before="120" w:after="0" w:line="240" w:lineRule="auto"/>
        <w:ind w:left="461" w:hanging="461"/>
      </w:pPr>
      <w:r w:rsidRPr="00C33D22">
        <w:lastRenderedPageBreak/>
        <w:t>V. I. Varshavsky, I.</w:t>
      </w:r>
      <w:r>
        <w:t xml:space="preserve"> P.</w:t>
      </w:r>
      <w:r w:rsidRPr="00C33D22">
        <w:t xml:space="preserve"> Vorontsova, </w:t>
      </w:r>
      <w:r w:rsidRPr="00C33D22">
        <w:rPr>
          <w:i/>
          <w:iCs/>
        </w:rPr>
        <w:t>On the behavior of stochastic automata with variable structure</w:t>
      </w:r>
      <w:r w:rsidRPr="00C33D22">
        <w:t xml:space="preserve">, Avtomatika &amp; Telemechanika, </w:t>
      </w:r>
      <w:r>
        <w:t>V</w:t>
      </w:r>
      <w:r w:rsidRPr="00C33D22">
        <w:t>ol. 24, 1963, pp. 353-360.</w:t>
      </w:r>
    </w:p>
    <w:p w:rsidR="004F79D7" w:rsidRPr="00C33D22" w:rsidRDefault="004F79D7" w:rsidP="004F79D7">
      <w:pPr>
        <w:pStyle w:val="re"/>
        <w:tabs>
          <w:tab w:val="left" w:pos="461"/>
        </w:tabs>
        <w:spacing w:before="120" w:after="0" w:line="240" w:lineRule="auto"/>
        <w:ind w:left="461" w:hanging="461"/>
      </w:pPr>
      <w:r w:rsidRPr="00C33D22">
        <w:t>K.</w:t>
      </w:r>
      <w:r>
        <w:t xml:space="preserve"> S. Fu, G. J.</w:t>
      </w:r>
      <w:r w:rsidRPr="00C33D22">
        <w:t xml:space="preserve"> McMurtry, </w:t>
      </w:r>
      <w:r w:rsidRPr="00C33D22">
        <w:rPr>
          <w:i/>
          <w:iCs/>
        </w:rPr>
        <w:t>An application of stochastic automata to the synthesis learning systems</w:t>
      </w:r>
      <w:r w:rsidRPr="00C33D22">
        <w:t>, Technical Report TR-EE 65-17, Purdue University, 1965.</w:t>
      </w:r>
    </w:p>
    <w:p w:rsidR="004F79D7" w:rsidRPr="00C33D22" w:rsidRDefault="004F79D7" w:rsidP="004F79D7">
      <w:pPr>
        <w:pStyle w:val="re"/>
        <w:tabs>
          <w:tab w:val="left" w:pos="461"/>
        </w:tabs>
        <w:spacing w:before="120" w:after="0" w:line="240" w:lineRule="auto"/>
        <w:ind w:left="461" w:hanging="461"/>
      </w:pPr>
      <w:r>
        <w:t>K. S. Fu, T. J.</w:t>
      </w:r>
      <w:r w:rsidRPr="00C33D22">
        <w:t xml:space="preserve"> Li, </w:t>
      </w:r>
      <w:r w:rsidRPr="00C33D22">
        <w:rPr>
          <w:i/>
          <w:iCs/>
        </w:rPr>
        <w:t>Formulation of learning automata and automata games</w:t>
      </w:r>
      <w:r w:rsidRPr="00C33D22">
        <w:t xml:space="preserve">, </w:t>
      </w:r>
      <w:r>
        <w:t xml:space="preserve">Journal of </w:t>
      </w:r>
      <w:r w:rsidRPr="00C33D22">
        <w:t>Information Science, Vol. 1, Issue 3, 1969, pp.237-256.</w:t>
      </w:r>
    </w:p>
    <w:p w:rsidR="004F79D7" w:rsidRPr="00C33D22" w:rsidRDefault="004F79D7" w:rsidP="004F79D7">
      <w:pPr>
        <w:pStyle w:val="re"/>
        <w:tabs>
          <w:tab w:val="left" w:pos="461"/>
        </w:tabs>
        <w:spacing w:before="120" w:after="0" w:line="240" w:lineRule="auto"/>
        <w:ind w:left="461" w:hanging="461"/>
      </w:pPr>
      <w:r>
        <w:t>K. S. Fu, T. J.</w:t>
      </w:r>
      <w:r w:rsidRPr="00C33D22">
        <w:t xml:space="preserve"> Li, </w:t>
      </w:r>
      <w:r w:rsidRPr="00C33D22">
        <w:rPr>
          <w:i/>
          <w:iCs/>
        </w:rPr>
        <w:t>On stochastic automata and languages</w:t>
      </w:r>
      <w:r w:rsidRPr="00C33D22">
        <w:t xml:space="preserve">, </w:t>
      </w:r>
      <w:r>
        <w:t xml:space="preserve">Journal of </w:t>
      </w:r>
      <w:r w:rsidRPr="00C33D22">
        <w:t xml:space="preserve">Information Science, </w:t>
      </w:r>
      <w:r>
        <w:t>V</w:t>
      </w:r>
      <w:r w:rsidRPr="00C33D22">
        <w:t>ol. 1, Issue 4, 1969, pp. 403-419.</w:t>
      </w:r>
    </w:p>
    <w:p w:rsidR="004F79D7" w:rsidRPr="00C33D22" w:rsidRDefault="004F79D7" w:rsidP="004F79D7">
      <w:pPr>
        <w:pStyle w:val="re"/>
        <w:tabs>
          <w:tab w:val="left" w:pos="461"/>
        </w:tabs>
        <w:spacing w:before="120" w:after="0" w:line="240" w:lineRule="auto"/>
        <w:ind w:left="461" w:hanging="461"/>
      </w:pPr>
      <w:r>
        <w:t>K. S.</w:t>
      </w:r>
      <w:r w:rsidRPr="00C33D22">
        <w:t xml:space="preserve"> Fu, </w:t>
      </w:r>
      <w:r w:rsidRPr="00C33D22">
        <w:rPr>
          <w:i/>
          <w:iCs/>
        </w:rPr>
        <w:t>Stochastic automata as models of learning systems</w:t>
      </w:r>
      <w:r w:rsidRPr="00C33D22">
        <w:t xml:space="preserve">, </w:t>
      </w:r>
      <w:r>
        <w:t>I</w:t>
      </w:r>
      <w:r w:rsidRPr="00C33D22">
        <w:t>n Computer and Information Sciences II, Edition Lou J.T., New York: Academic Press, 1967.</w:t>
      </w:r>
    </w:p>
    <w:p w:rsidR="004F79D7" w:rsidRPr="00C33D22" w:rsidRDefault="004F79D7" w:rsidP="004F79D7">
      <w:pPr>
        <w:pStyle w:val="re"/>
        <w:tabs>
          <w:tab w:val="left" w:pos="461"/>
        </w:tabs>
        <w:spacing w:before="120" w:after="0" w:line="240" w:lineRule="auto"/>
        <w:ind w:left="461" w:hanging="461"/>
      </w:pPr>
      <w:r>
        <w:t>R. W.</w:t>
      </w:r>
      <w:r w:rsidRPr="00C33D22">
        <w:t xml:space="preserve"> McLaren , </w:t>
      </w:r>
      <w:r w:rsidRPr="00C33D22">
        <w:rPr>
          <w:i/>
          <w:iCs/>
        </w:rPr>
        <w:t>A stochastic automaton model for synthesis of learning systems</w:t>
      </w:r>
      <w:r w:rsidRPr="00C33D22">
        <w:t>, IEEE Transactions Journal on System Science and Cybernetics, Vol. 2, 1966, pp. 109-114.</w:t>
      </w:r>
    </w:p>
    <w:p w:rsidR="004F79D7" w:rsidRPr="00C33D22" w:rsidRDefault="004F79D7" w:rsidP="004F79D7">
      <w:pPr>
        <w:pStyle w:val="re"/>
        <w:tabs>
          <w:tab w:val="left" w:pos="461"/>
        </w:tabs>
        <w:spacing w:before="120" w:after="0" w:line="240" w:lineRule="auto"/>
        <w:ind w:left="461" w:hanging="461"/>
      </w:pPr>
      <w:r>
        <w:t>B. Chandrasekharan, D. W. C.</w:t>
      </w:r>
      <w:r w:rsidRPr="00C33D22">
        <w:t xml:space="preserve"> Shen, </w:t>
      </w:r>
      <w:r w:rsidRPr="00C33D22">
        <w:rPr>
          <w:i/>
          <w:iCs/>
        </w:rPr>
        <w:t>On expediency and convergence in variable structure stochastic automata</w:t>
      </w:r>
      <w:r w:rsidRPr="00C33D22">
        <w:t>,  IEEE Transactions Journal on System Science and Cybernetics, Vol. 5, 1968, , pp. 145-149.</w:t>
      </w:r>
    </w:p>
    <w:p w:rsidR="004F79D7" w:rsidRPr="00C33D22" w:rsidRDefault="004F79D7" w:rsidP="004F79D7">
      <w:pPr>
        <w:pStyle w:val="re"/>
        <w:tabs>
          <w:tab w:val="left" w:pos="461"/>
        </w:tabs>
        <w:spacing w:before="120" w:after="0" w:line="240" w:lineRule="auto"/>
        <w:ind w:left="461" w:hanging="461"/>
      </w:pPr>
      <w:r>
        <w:t>K. S.</w:t>
      </w:r>
      <w:r w:rsidRPr="00C33D22">
        <w:t xml:space="preserve"> Narendra</w:t>
      </w:r>
      <w:r>
        <w:t>, M. A. L.</w:t>
      </w:r>
      <w:r w:rsidRPr="00C33D22">
        <w:t xml:space="preserve"> Thathachar,</w:t>
      </w:r>
      <w:r w:rsidRPr="00020908">
        <w:rPr>
          <w:i/>
          <w:iCs/>
        </w:rPr>
        <w:t xml:space="preserve"> Learning automata: An introduction</w:t>
      </w:r>
      <w:r w:rsidRPr="00C33D22">
        <w:t>, Prentice Hall, 1989.</w:t>
      </w:r>
    </w:p>
    <w:p w:rsidR="004F79D7" w:rsidRPr="00C33D22" w:rsidRDefault="004F79D7" w:rsidP="004F79D7">
      <w:pPr>
        <w:pStyle w:val="re"/>
        <w:tabs>
          <w:tab w:val="left" w:pos="461"/>
        </w:tabs>
        <w:spacing w:before="120" w:after="0" w:line="240" w:lineRule="auto"/>
        <w:ind w:left="461" w:hanging="461"/>
      </w:pPr>
      <w:r>
        <w:t>K. A. Najim, S.</w:t>
      </w:r>
      <w:r w:rsidRPr="00C33D22">
        <w:t xml:space="preserve"> Poznyak, </w:t>
      </w:r>
      <w:r w:rsidRPr="00C33D22">
        <w:rPr>
          <w:i/>
          <w:iCs/>
        </w:rPr>
        <w:t>Learning automata: theory and application</w:t>
      </w:r>
      <w:r w:rsidRPr="00C33D22">
        <w:t>, Tarrytown, New York: Elsevier Science Publishing Ltd., 1994.</w:t>
      </w:r>
    </w:p>
    <w:p w:rsidR="004F79D7" w:rsidRPr="00C33D22" w:rsidRDefault="004F79D7" w:rsidP="004F79D7">
      <w:pPr>
        <w:pStyle w:val="re"/>
        <w:tabs>
          <w:tab w:val="left" w:pos="461"/>
        </w:tabs>
        <w:spacing w:before="120" w:after="0" w:line="240" w:lineRule="auto"/>
        <w:ind w:left="461" w:hanging="461"/>
      </w:pPr>
      <w:r>
        <w:t>K. S. Fu, G. J.</w:t>
      </w:r>
      <w:r w:rsidRPr="00C33D22">
        <w:t xml:space="preserve"> McMurtry, </w:t>
      </w:r>
      <w:r w:rsidRPr="00C33D22">
        <w:rPr>
          <w:i/>
          <w:iCs/>
        </w:rPr>
        <w:t>A study of stochastic automata as models of adaptive and learning controllers</w:t>
      </w:r>
      <w:r w:rsidRPr="00C33D22">
        <w:t>, IEEE Transactions on Automatic Control, Vol. 11, 1966, pp. 379-387.</w:t>
      </w:r>
    </w:p>
    <w:p w:rsidR="004F79D7" w:rsidRPr="00C33D22" w:rsidRDefault="004F79D7" w:rsidP="004F79D7">
      <w:pPr>
        <w:pStyle w:val="re"/>
        <w:tabs>
          <w:tab w:val="left" w:pos="461"/>
        </w:tabs>
        <w:spacing w:before="120" w:after="0" w:line="240" w:lineRule="auto"/>
        <w:ind w:left="461" w:hanging="461"/>
      </w:pPr>
      <w:r>
        <w:t>S.</w:t>
      </w:r>
      <w:r w:rsidRPr="00C33D22">
        <w:t xml:space="preserve"> Lakshmivarahan, </w:t>
      </w:r>
      <w:r w:rsidRPr="00C33D22">
        <w:rPr>
          <w:i/>
          <w:iCs/>
        </w:rPr>
        <w:t>Learning algorithms: theory and applications</w:t>
      </w:r>
      <w:r w:rsidRPr="00C33D22">
        <w:t>, New York: Springer-Verlag, 1981.</w:t>
      </w:r>
    </w:p>
    <w:p w:rsidR="004F79D7" w:rsidRPr="00C33D22" w:rsidRDefault="004F79D7" w:rsidP="004F79D7">
      <w:pPr>
        <w:pStyle w:val="re"/>
        <w:tabs>
          <w:tab w:val="left" w:pos="461"/>
        </w:tabs>
        <w:spacing w:before="120" w:after="0" w:line="240" w:lineRule="auto"/>
        <w:ind w:left="461" w:hanging="461"/>
      </w:pPr>
      <w:r w:rsidRPr="00C33D22">
        <w:t>K.</w:t>
      </w:r>
      <w:r>
        <w:t xml:space="preserve"> S.</w:t>
      </w:r>
      <w:r w:rsidRPr="00C33D22">
        <w:t xml:space="preserve"> Narendra, M. A.</w:t>
      </w:r>
      <w:r>
        <w:t xml:space="preserve"> L.</w:t>
      </w:r>
      <w:r w:rsidRPr="00C33D22">
        <w:t xml:space="preserve"> Thathachar, </w:t>
      </w:r>
      <w:r w:rsidRPr="00C33D22">
        <w:rPr>
          <w:i/>
          <w:iCs/>
        </w:rPr>
        <w:t>Learning automata a survey</w:t>
      </w:r>
      <w:r w:rsidRPr="00C33D22">
        <w:t>, IEEE Transactions on Systems, Man and Cybernetics, vol. 4, Issue 4, July 1974.</w:t>
      </w:r>
    </w:p>
    <w:p w:rsidR="004F79D7" w:rsidRPr="00C33D22" w:rsidRDefault="004F79D7" w:rsidP="004F79D7">
      <w:pPr>
        <w:pStyle w:val="re"/>
        <w:tabs>
          <w:tab w:val="left" w:pos="461"/>
        </w:tabs>
        <w:spacing w:before="120" w:after="0" w:line="240" w:lineRule="auto"/>
        <w:ind w:left="461" w:hanging="461"/>
      </w:pPr>
      <w:r>
        <w:t>B. J. Oommen, D. C. Y.</w:t>
      </w:r>
      <w:r w:rsidRPr="00C33D22">
        <w:t xml:space="preserve"> Ma, </w:t>
      </w:r>
      <w:r w:rsidRPr="00C33D22">
        <w:rPr>
          <w:i/>
          <w:iCs/>
        </w:rPr>
        <w:t>Deterministic learning automata solutions to equi-partioning problem</w:t>
      </w:r>
      <w:r w:rsidRPr="00C33D22">
        <w:t>, IEEE Transactions on Computers, Vol. 37, January 1988,pp. 2-14.</w:t>
      </w:r>
    </w:p>
    <w:p w:rsidR="004F79D7" w:rsidRPr="00C33D22" w:rsidRDefault="004F79D7" w:rsidP="004F79D7">
      <w:pPr>
        <w:pStyle w:val="re"/>
        <w:tabs>
          <w:tab w:val="left" w:pos="461"/>
        </w:tabs>
        <w:spacing w:before="120" w:after="0" w:line="240" w:lineRule="auto"/>
        <w:ind w:left="461" w:hanging="461"/>
      </w:pPr>
      <w:r>
        <w:t>B. J.</w:t>
      </w:r>
      <w:r w:rsidRPr="00C33D22">
        <w:t xml:space="preserve"> Oommen, </w:t>
      </w:r>
      <w:r>
        <w:t>St.</w:t>
      </w:r>
      <w:r w:rsidRPr="00C33D22">
        <w:t xml:space="preserve"> Croix, </w:t>
      </w:r>
      <w:r>
        <w:t>E. V.</w:t>
      </w:r>
      <w:r w:rsidRPr="00C33D22">
        <w:t xml:space="preserve"> </w:t>
      </w:r>
      <w:r>
        <w:t>D</w:t>
      </w:r>
      <w:r w:rsidRPr="00C33D22">
        <w:t>e</w:t>
      </w:r>
      <w:r>
        <w:t xml:space="preserve"> </w:t>
      </w:r>
      <w:r w:rsidRPr="00C33D22">
        <w:t xml:space="preserve">, </w:t>
      </w:r>
      <w:r w:rsidRPr="00C33D22">
        <w:rPr>
          <w:i/>
          <w:iCs/>
        </w:rPr>
        <w:t>String taxonomy using learning automata</w:t>
      </w:r>
      <w:r w:rsidRPr="00C33D22">
        <w:t>, IEEE Transactions on Systems, Man and Cybernetics, Vol. 27,April 1997,, pp. 354-365.</w:t>
      </w:r>
    </w:p>
    <w:p w:rsidR="004F79D7" w:rsidRPr="00C33D22" w:rsidRDefault="004F79D7" w:rsidP="004F79D7">
      <w:pPr>
        <w:pStyle w:val="re"/>
        <w:tabs>
          <w:tab w:val="left" w:pos="461"/>
        </w:tabs>
        <w:spacing w:before="120" w:after="0" w:line="240" w:lineRule="auto"/>
        <w:ind w:left="461" w:hanging="461"/>
      </w:pPr>
      <w:r>
        <w:t>B. J.</w:t>
      </w:r>
      <w:r w:rsidRPr="00C33D22">
        <w:t xml:space="preserve"> Oommen,</w:t>
      </w:r>
      <w:r>
        <w:t xml:space="preserve"> St.</w:t>
      </w:r>
      <w:r w:rsidRPr="00C33D22">
        <w:t xml:space="preserve"> Croix,</w:t>
      </w:r>
      <w:r>
        <w:t xml:space="preserve"> E. V.</w:t>
      </w:r>
      <w:r w:rsidRPr="00C33D22">
        <w:t xml:space="preserve"> </w:t>
      </w:r>
      <w:r>
        <w:t>D</w:t>
      </w:r>
      <w:r w:rsidRPr="00C33D22">
        <w:t>e,</w:t>
      </w:r>
      <w:r w:rsidRPr="00C33D22">
        <w:rPr>
          <w:i/>
          <w:iCs/>
        </w:rPr>
        <w:t xml:space="preserve"> Graph partitioning using learning automata</w:t>
      </w:r>
      <w:r w:rsidRPr="00C33D22">
        <w:t>, IEEE Transactions on Computers, Vol. 45, Issue 2, 1996, pp. 195-208.</w:t>
      </w:r>
    </w:p>
    <w:p w:rsidR="004F79D7" w:rsidRPr="00C33D22" w:rsidRDefault="004F79D7" w:rsidP="004F79D7">
      <w:pPr>
        <w:pStyle w:val="re"/>
        <w:tabs>
          <w:tab w:val="left" w:pos="461"/>
        </w:tabs>
        <w:spacing w:before="120" w:after="0" w:line="240" w:lineRule="auto"/>
        <w:ind w:left="461" w:hanging="461"/>
      </w:pPr>
      <w:r>
        <w:t>A. Tsoularis, C. Kambhampati, K.</w:t>
      </w:r>
      <w:r w:rsidRPr="00C33D22">
        <w:t xml:space="preserve"> Warwick, "</w:t>
      </w:r>
      <w:r w:rsidRPr="00C33D22">
        <w:rPr>
          <w:i/>
          <w:iCs/>
        </w:rPr>
        <w:t>Path planning of robots in noisy workspaces using learning automata"</w:t>
      </w:r>
      <w:r w:rsidRPr="00C33D22">
        <w:t>, Proceedings of the IEEE International Symposium of Intelligent Control, Chicago, 1993.</w:t>
      </w:r>
    </w:p>
    <w:p w:rsidR="004F79D7" w:rsidRPr="00C33D22" w:rsidRDefault="004F79D7" w:rsidP="004F79D7">
      <w:pPr>
        <w:pStyle w:val="re"/>
        <w:tabs>
          <w:tab w:val="left" w:pos="461"/>
        </w:tabs>
        <w:spacing w:before="120" w:after="0" w:line="240" w:lineRule="auto"/>
        <w:ind w:left="461" w:hanging="461"/>
      </w:pPr>
      <w:r>
        <w:t>K.</w:t>
      </w:r>
      <w:r w:rsidRPr="00C33D22">
        <w:t xml:space="preserve"> Najim, </w:t>
      </w:r>
      <w:r w:rsidRPr="00C33D22">
        <w:rPr>
          <w:i/>
          <w:iCs/>
        </w:rPr>
        <w:t>Modeling and self-adjusting control of an absorption column</w:t>
      </w:r>
      <w:r w:rsidRPr="00C33D22">
        <w:t>, International Journal of Adaptive Control and Signal Processing, Vol. 5, 1991, pp. 335-345.</w:t>
      </w:r>
    </w:p>
    <w:p w:rsidR="004F79D7" w:rsidRPr="00C33D22" w:rsidRDefault="004F79D7" w:rsidP="004F79D7">
      <w:pPr>
        <w:pStyle w:val="re"/>
        <w:tabs>
          <w:tab w:val="left" w:pos="461"/>
        </w:tabs>
        <w:spacing w:before="120" w:after="0" w:line="240" w:lineRule="auto"/>
        <w:ind w:left="461" w:hanging="461"/>
      </w:pPr>
      <w:r>
        <w:t>V. Gilbert, J.</w:t>
      </w:r>
      <w:r w:rsidRPr="00C33D22">
        <w:t xml:space="preserve"> Thibault, </w:t>
      </w:r>
      <w:r>
        <w:t>K.</w:t>
      </w:r>
      <w:r w:rsidRPr="00C33D22">
        <w:t xml:space="preserve"> Najim, </w:t>
      </w:r>
      <w:r w:rsidRPr="00C33D22">
        <w:rPr>
          <w:i/>
          <w:iCs/>
        </w:rPr>
        <w:t>"Learning automata for the control and optimization of a continuous stirred tank fermenter"</w:t>
      </w:r>
      <w:r w:rsidRPr="00C33D22">
        <w:t>, IFAC Symposium on Adaptive Systems in Control and Signal Processing, Grenoble, France, July 1992.</w:t>
      </w:r>
    </w:p>
    <w:p w:rsidR="004F79D7" w:rsidRPr="00C33D22" w:rsidRDefault="004F79D7" w:rsidP="004F79D7">
      <w:pPr>
        <w:pStyle w:val="re"/>
        <w:tabs>
          <w:tab w:val="left" w:pos="461"/>
        </w:tabs>
        <w:spacing w:before="120" w:after="0" w:line="240" w:lineRule="auto"/>
        <w:ind w:left="461" w:hanging="461"/>
      </w:pPr>
      <w:r>
        <w:t>J. Sequeira, C. Bispo, J.</w:t>
      </w:r>
      <w:r w:rsidRPr="00C33D22">
        <w:t xml:space="preserve"> Sentieiro,</w:t>
      </w:r>
      <w:r w:rsidRPr="00C33D22">
        <w:rPr>
          <w:i/>
          <w:iCs/>
        </w:rPr>
        <w:t xml:space="preserve"> "Distributed control of a flexible manufacturing plant using learning automata"</w:t>
      </w:r>
      <w:r w:rsidRPr="00C33D22">
        <w:t xml:space="preserve">, Proceedings of the IMACS/IFAC International Symposium on Parallel and Distributed Computing in Engineering Systems, Corfu, Greece, June 1992, pp.327-332. </w:t>
      </w:r>
    </w:p>
    <w:p w:rsidR="004F79D7" w:rsidRPr="00C33D22" w:rsidRDefault="004F79D7" w:rsidP="004F79D7">
      <w:pPr>
        <w:pStyle w:val="re"/>
        <w:tabs>
          <w:tab w:val="left" w:pos="461"/>
        </w:tabs>
        <w:spacing w:before="120" w:after="0" w:line="240" w:lineRule="auto"/>
        <w:ind w:left="461" w:hanging="461"/>
      </w:pPr>
      <w:r>
        <w:lastRenderedPageBreak/>
        <w:t>E. Ikonen, K.</w:t>
      </w:r>
      <w:r w:rsidRPr="00C33D22">
        <w:t xml:space="preserve"> Najim, </w:t>
      </w:r>
      <w:r w:rsidRPr="00C33D22">
        <w:rPr>
          <w:i/>
          <w:iCs/>
        </w:rPr>
        <w:t xml:space="preserve">"Use of learning automata in distributed fuzzy logic processor training", </w:t>
      </w:r>
      <w:r w:rsidRPr="00C33D22">
        <w:t xml:space="preserve">IEEE Proceedings of Control Theory and Applications, 1997, pp. 255-262. </w:t>
      </w:r>
    </w:p>
    <w:p w:rsidR="004F79D7" w:rsidRPr="00C33D22" w:rsidRDefault="004F79D7" w:rsidP="004F79D7">
      <w:pPr>
        <w:pStyle w:val="re"/>
        <w:tabs>
          <w:tab w:val="left" w:pos="461"/>
        </w:tabs>
        <w:spacing w:before="120" w:after="0" w:line="240" w:lineRule="auto"/>
        <w:ind w:left="461" w:hanging="461"/>
      </w:pPr>
      <w:r>
        <w:t>T. Aoki, T. Suzuki, S.</w:t>
      </w:r>
      <w:r w:rsidRPr="00C33D22">
        <w:t xml:space="preserve"> Okuma ,"</w:t>
      </w:r>
      <w:r w:rsidRPr="00C33D22">
        <w:rPr>
          <w:i/>
          <w:iCs/>
        </w:rPr>
        <w:t>Acquisition of optimal action selection in autonomous mobile robot using learning automata (experimental evaluation)"</w:t>
      </w:r>
      <w:r w:rsidRPr="00C33D22">
        <w:t>, Proceedings of the IEEE Conference on Fuzzy Logic and Neural Networks/Evolutionary Computation, Nagoya, Japan, November 1995, pp. 56-63.</w:t>
      </w:r>
    </w:p>
    <w:p w:rsidR="004F79D7" w:rsidRDefault="004F79D7" w:rsidP="004F79D7">
      <w:pPr>
        <w:pStyle w:val="re"/>
        <w:tabs>
          <w:tab w:val="left" w:pos="461"/>
        </w:tabs>
        <w:spacing w:before="120" w:after="0" w:line="240" w:lineRule="auto"/>
        <w:ind w:left="461" w:hanging="461"/>
      </w:pPr>
      <w:r>
        <w:t>K. S. Narendra, M. A. L.</w:t>
      </w:r>
      <w:r w:rsidRPr="00C33D22">
        <w:t xml:space="preserve"> Thathachar, </w:t>
      </w:r>
      <w:r w:rsidRPr="005516AD">
        <w:rPr>
          <w:i/>
          <w:iCs/>
        </w:rPr>
        <w:t>Learning automata: An introduction</w:t>
      </w:r>
      <w:r w:rsidRPr="00C33D22">
        <w:t xml:space="preserve">, Prentice Hall, 1989. </w:t>
      </w:r>
    </w:p>
    <w:p w:rsidR="004F79D7" w:rsidRPr="00B27DF3" w:rsidRDefault="004F79D7" w:rsidP="004F79D7">
      <w:pPr>
        <w:pStyle w:val="re"/>
        <w:tabs>
          <w:tab w:val="left" w:pos="461"/>
        </w:tabs>
        <w:spacing w:before="120" w:after="0" w:line="240" w:lineRule="auto"/>
        <w:ind w:left="461" w:hanging="461"/>
        <w:rPr>
          <w:rFonts w:cs="Times New Roman"/>
          <w:szCs w:val="20"/>
        </w:rPr>
      </w:pPr>
      <w:bookmarkStart w:id="1015" w:name="_Ref104102576"/>
      <w:r w:rsidRPr="00B27DF3">
        <w:rPr>
          <w:rFonts w:cs="Times New Roman"/>
          <w:szCs w:val="20"/>
        </w:rPr>
        <w:t xml:space="preserve">S. Lakshmivarahan and M. A. L. Thathachar, </w:t>
      </w:r>
      <w:bookmarkStart w:id="1016" w:name="OLE_LINK198"/>
      <w:bookmarkStart w:id="1017" w:name="OLE_LINK199"/>
      <w:r w:rsidRPr="00B27DF3">
        <w:rPr>
          <w:rFonts w:cs="Times New Roman"/>
          <w:i/>
          <w:iCs/>
          <w:szCs w:val="20"/>
        </w:rPr>
        <w:t>Absolute expediency of Q and S-model learning algorithm</w:t>
      </w:r>
      <w:bookmarkEnd w:id="1016"/>
      <w:bookmarkEnd w:id="1017"/>
      <w:r w:rsidRPr="00B27DF3">
        <w:rPr>
          <w:rFonts w:cs="Times New Roman"/>
          <w:szCs w:val="20"/>
        </w:rPr>
        <w:t xml:space="preserve">, </w:t>
      </w:r>
      <w:r w:rsidRPr="00B27DF3">
        <w:rPr>
          <w:rFonts w:cs="Times New Roman"/>
          <w:i/>
          <w:iCs/>
          <w:szCs w:val="20"/>
        </w:rPr>
        <w:t>IEEE Transactions on Systems, Man and Cybernetics</w:t>
      </w:r>
      <w:r w:rsidRPr="00B27DF3">
        <w:rPr>
          <w:rFonts w:cs="Times New Roman"/>
          <w:szCs w:val="20"/>
        </w:rPr>
        <w:t>, vol. 6, 1976, pp. 222-226</w:t>
      </w:r>
      <w:r w:rsidRPr="00B27DF3">
        <w:rPr>
          <w:rFonts w:cs="Times New Roman"/>
          <w:szCs w:val="20"/>
          <w:rtl/>
        </w:rPr>
        <w:t>.</w:t>
      </w:r>
      <w:bookmarkEnd w:id="1015"/>
    </w:p>
    <w:p w:rsidR="004F79D7" w:rsidRPr="00B27DF3" w:rsidRDefault="004F79D7" w:rsidP="004F79D7">
      <w:pPr>
        <w:pStyle w:val="re"/>
        <w:tabs>
          <w:tab w:val="left" w:pos="461"/>
        </w:tabs>
        <w:spacing w:before="120" w:after="0" w:line="240" w:lineRule="auto"/>
        <w:ind w:left="461" w:hanging="461"/>
        <w:rPr>
          <w:rFonts w:cs="Times New Roman"/>
        </w:rPr>
      </w:pPr>
      <w:r w:rsidRPr="00B27DF3">
        <w:rPr>
          <w:rFonts w:cs="Times New Roman"/>
        </w:rPr>
        <w:t xml:space="preserve"> </w:t>
      </w:r>
      <w:bookmarkStart w:id="1018" w:name="_Ref62266899"/>
      <w:r w:rsidRPr="00B27DF3">
        <w:rPr>
          <w:rFonts w:cs="Times New Roman"/>
        </w:rPr>
        <w:t xml:space="preserve">R. Viswanathan and K. S. Narendra, </w:t>
      </w:r>
      <w:bookmarkStart w:id="1019" w:name="OLE_LINK196"/>
      <w:bookmarkStart w:id="1020" w:name="OLE_LINK197"/>
      <w:r w:rsidRPr="00B27DF3">
        <w:rPr>
          <w:rFonts w:cs="Times New Roman"/>
          <w:i/>
          <w:iCs/>
        </w:rPr>
        <w:t xml:space="preserve">Expedient and </w:t>
      </w:r>
      <w:r>
        <w:rPr>
          <w:rFonts w:cs="Times New Roman"/>
          <w:i/>
          <w:iCs/>
        </w:rPr>
        <w:t>O</w:t>
      </w:r>
      <w:r w:rsidRPr="00B27DF3">
        <w:rPr>
          <w:rFonts w:cs="Times New Roman"/>
          <w:i/>
          <w:iCs/>
        </w:rPr>
        <w:t xml:space="preserve">ptimal </w:t>
      </w:r>
      <w:r>
        <w:rPr>
          <w:rFonts w:cs="Times New Roman"/>
          <w:i/>
          <w:iCs/>
        </w:rPr>
        <w:t>V</w:t>
      </w:r>
      <w:r w:rsidRPr="00B27DF3">
        <w:rPr>
          <w:rFonts w:cs="Times New Roman"/>
          <w:i/>
          <w:iCs/>
        </w:rPr>
        <w:t xml:space="preserve">ariable </w:t>
      </w:r>
      <w:r>
        <w:rPr>
          <w:rFonts w:cs="Times New Roman"/>
          <w:i/>
          <w:iCs/>
        </w:rPr>
        <w:t>S</w:t>
      </w:r>
      <w:r w:rsidRPr="00B27DF3">
        <w:rPr>
          <w:rFonts w:cs="Times New Roman"/>
          <w:i/>
          <w:iCs/>
        </w:rPr>
        <w:t xml:space="preserve">tructure </w:t>
      </w:r>
      <w:r>
        <w:rPr>
          <w:rFonts w:cs="Times New Roman"/>
          <w:i/>
          <w:iCs/>
        </w:rPr>
        <w:t>S</w:t>
      </w:r>
      <w:r w:rsidRPr="00B27DF3">
        <w:rPr>
          <w:rFonts w:cs="Times New Roman"/>
          <w:i/>
          <w:iCs/>
        </w:rPr>
        <w:t xml:space="preserve">tochastic </w:t>
      </w:r>
      <w:r>
        <w:rPr>
          <w:rFonts w:cs="Times New Roman"/>
          <w:i/>
          <w:iCs/>
        </w:rPr>
        <w:t>A</w:t>
      </w:r>
      <w:r w:rsidRPr="00B27DF3">
        <w:rPr>
          <w:rFonts w:cs="Times New Roman"/>
          <w:i/>
          <w:iCs/>
        </w:rPr>
        <w:t>utomata</w:t>
      </w:r>
      <w:bookmarkEnd w:id="1019"/>
      <w:bookmarkEnd w:id="1020"/>
      <w:r w:rsidRPr="00B27DF3">
        <w:rPr>
          <w:rFonts w:cs="Times New Roman"/>
        </w:rPr>
        <w:t xml:space="preserve">, </w:t>
      </w:r>
      <w:r w:rsidRPr="00B27DF3">
        <w:rPr>
          <w:rFonts w:cs="Times New Roman"/>
          <w:iCs/>
        </w:rPr>
        <w:t>Technical report CT-31,</w:t>
      </w:r>
      <w:r w:rsidRPr="00B27DF3">
        <w:rPr>
          <w:rFonts w:cs="Times New Roman"/>
        </w:rPr>
        <w:t xml:space="preserve"> Dunham Lab., Yale University, New Haven, Connecticut, U.S.A., April 1970.</w:t>
      </w:r>
      <w:bookmarkEnd w:id="1018"/>
    </w:p>
    <w:p w:rsidR="004F79D7" w:rsidRPr="00C33D22" w:rsidRDefault="004F79D7" w:rsidP="004F79D7">
      <w:pPr>
        <w:pStyle w:val="re"/>
        <w:tabs>
          <w:tab w:val="left" w:pos="461"/>
        </w:tabs>
        <w:spacing w:before="120" w:after="0" w:line="240" w:lineRule="auto"/>
        <w:ind w:left="461" w:hanging="461"/>
      </w:pPr>
      <w:r w:rsidRPr="00B27DF3">
        <w:rPr>
          <w:rFonts w:cs="Times New Roman"/>
        </w:rPr>
        <w:t xml:space="preserve">L.G. Mason, </w:t>
      </w:r>
      <w:r w:rsidRPr="00B27DF3">
        <w:rPr>
          <w:rFonts w:cs="Times New Roman"/>
          <w:i/>
          <w:iCs/>
        </w:rPr>
        <w:t xml:space="preserve">An </w:t>
      </w:r>
      <w:r>
        <w:rPr>
          <w:rFonts w:cs="Times New Roman"/>
          <w:i/>
          <w:iCs/>
        </w:rPr>
        <w:t>O</w:t>
      </w:r>
      <w:r w:rsidRPr="00B27DF3">
        <w:rPr>
          <w:rFonts w:cs="Times New Roman"/>
          <w:i/>
          <w:iCs/>
        </w:rPr>
        <w:t xml:space="preserve">ptimal </w:t>
      </w:r>
      <w:r>
        <w:rPr>
          <w:rFonts w:cs="Times New Roman"/>
          <w:i/>
          <w:iCs/>
        </w:rPr>
        <w:t>L</w:t>
      </w:r>
      <w:r w:rsidRPr="00B27DF3">
        <w:rPr>
          <w:rFonts w:cs="Times New Roman"/>
          <w:i/>
          <w:iCs/>
        </w:rPr>
        <w:t xml:space="preserve">earning </w:t>
      </w:r>
      <w:r>
        <w:rPr>
          <w:rFonts w:cs="Times New Roman"/>
          <w:i/>
          <w:iCs/>
        </w:rPr>
        <w:t>A</w:t>
      </w:r>
      <w:r w:rsidRPr="00B27DF3">
        <w:rPr>
          <w:rFonts w:cs="Times New Roman"/>
          <w:i/>
          <w:iCs/>
        </w:rPr>
        <w:t xml:space="preserve">lgorithm for </w:t>
      </w:r>
      <w:r>
        <w:rPr>
          <w:rFonts w:cs="Times New Roman"/>
          <w:i/>
          <w:iCs/>
        </w:rPr>
        <w:t>S</w:t>
      </w:r>
      <w:r w:rsidRPr="00B27DF3">
        <w:rPr>
          <w:rFonts w:cs="Times New Roman"/>
          <w:i/>
          <w:iCs/>
        </w:rPr>
        <w:t xml:space="preserve">-model </w:t>
      </w:r>
      <w:r>
        <w:rPr>
          <w:rFonts w:cs="Times New Roman"/>
          <w:i/>
          <w:iCs/>
        </w:rPr>
        <w:t>E</w:t>
      </w:r>
      <w:r w:rsidRPr="00B27DF3">
        <w:rPr>
          <w:rFonts w:cs="Times New Roman"/>
          <w:i/>
          <w:iCs/>
        </w:rPr>
        <w:t>nvironments,</w:t>
      </w:r>
      <w:r w:rsidRPr="00B27DF3">
        <w:rPr>
          <w:rFonts w:cs="Times New Roman"/>
        </w:rPr>
        <w:t xml:space="preserve"> IEEE Transactions on Automatic Control, October 1973, pp. 493-496</w:t>
      </w:r>
      <w:r>
        <w:rPr>
          <w:rFonts w:cs="Times New Roman"/>
        </w:rPr>
        <w:t>.</w:t>
      </w:r>
    </w:p>
    <w:p w:rsidR="004F79D7" w:rsidRPr="00C33D22" w:rsidRDefault="004F79D7" w:rsidP="004F79D7">
      <w:pPr>
        <w:pStyle w:val="re"/>
        <w:tabs>
          <w:tab w:val="left" w:pos="461"/>
        </w:tabs>
        <w:spacing w:before="120" w:after="0" w:line="240" w:lineRule="auto"/>
        <w:ind w:left="461" w:hanging="461"/>
      </w:pPr>
      <w:r>
        <w:t>I. Foster, C.</w:t>
      </w:r>
      <w:r w:rsidRPr="00C33D22">
        <w:t xml:space="preserve"> Kesselman, </w:t>
      </w:r>
      <w:r w:rsidRPr="00C33D22">
        <w:rPr>
          <w:i/>
          <w:iCs/>
        </w:rPr>
        <w:t>the Grid 2: Blueprint for a New Computing Infrastructure</w:t>
      </w:r>
      <w:r w:rsidRPr="00C33D22">
        <w:t xml:space="preserve">, Morgan Kaufmann, San Francisco, 2003.  </w:t>
      </w:r>
    </w:p>
    <w:p w:rsidR="004F79D7" w:rsidRPr="00C33D22" w:rsidRDefault="004F79D7" w:rsidP="004F79D7">
      <w:pPr>
        <w:pStyle w:val="re"/>
        <w:tabs>
          <w:tab w:val="left" w:pos="461"/>
        </w:tabs>
        <w:spacing w:before="120" w:after="0" w:line="240" w:lineRule="auto"/>
        <w:ind w:left="461" w:hanging="461"/>
      </w:pPr>
      <w:bookmarkStart w:id="1021" w:name="_Ref111717986"/>
      <w:r>
        <w:t>I. Foster, C. Kesselman, S.</w:t>
      </w:r>
      <w:r w:rsidRPr="00C33D22">
        <w:t xml:space="preserve"> Tuecke, </w:t>
      </w:r>
      <w:r w:rsidRPr="00C33D22">
        <w:rPr>
          <w:i/>
          <w:iCs/>
        </w:rPr>
        <w:t>The anatomy of the Grid: Enabling scalable virtual organizations</w:t>
      </w:r>
      <w:r w:rsidRPr="00C33D22">
        <w:t>, International Journal of Supercomputer Applications, 2001.</w:t>
      </w:r>
      <w:bookmarkEnd w:id="1021"/>
    </w:p>
    <w:p w:rsidR="004F79D7" w:rsidRPr="00C33D22" w:rsidRDefault="004F79D7" w:rsidP="004F79D7">
      <w:pPr>
        <w:pStyle w:val="re"/>
        <w:tabs>
          <w:tab w:val="left" w:pos="461"/>
        </w:tabs>
        <w:spacing w:before="120" w:after="0" w:line="240" w:lineRule="auto"/>
        <w:ind w:left="461" w:hanging="461"/>
      </w:pPr>
      <w:bookmarkStart w:id="1022" w:name="_Ref111719755"/>
      <w:r w:rsidRPr="00C33D22">
        <w:t>M</w:t>
      </w:r>
      <w:r>
        <w:t>.</w:t>
      </w:r>
      <w:r w:rsidRPr="00C33D22">
        <w:t xml:space="preserve"> Baker, R</w:t>
      </w:r>
      <w:r>
        <w:t>.</w:t>
      </w:r>
      <w:r w:rsidRPr="00C33D22">
        <w:t xml:space="preserve"> Buyya</w:t>
      </w:r>
      <w:r>
        <w:t>,</w:t>
      </w:r>
      <w:r w:rsidRPr="00C33D22">
        <w:t xml:space="preserve"> D</w:t>
      </w:r>
      <w:r>
        <w:t>.</w:t>
      </w:r>
      <w:r w:rsidRPr="00C33D22">
        <w:t xml:space="preserve"> Laforenza, </w:t>
      </w:r>
      <w:r w:rsidRPr="00C33D22">
        <w:rPr>
          <w:i/>
          <w:iCs/>
        </w:rPr>
        <w:t>Grids and Grid technologies for wide-area distributed computing</w:t>
      </w:r>
      <w:r w:rsidRPr="00C33D22">
        <w:t>, The Journal of Concurrency and Computation: Practice and Experience, Vol. 14, Issue 13-15, Nov. 2002.</w:t>
      </w:r>
      <w:bookmarkEnd w:id="1022"/>
    </w:p>
    <w:p w:rsidR="004F79D7" w:rsidRPr="00C33D22" w:rsidRDefault="004F79D7" w:rsidP="004F79D7">
      <w:pPr>
        <w:pStyle w:val="re"/>
        <w:tabs>
          <w:tab w:val="left" w:pos="461"/>
        </w:tabs>
        <w:spacing w:before="120" w:after="0" w:line="240" w:lineRule="auto"/>
        <w:ind w:left="461" w:hanging="461"/>
      </w:pPr>
      <w:bookmarkStart w:id="1023" w:name="_Ref111719756"/>
      <w:r w:rsidRPr="00C33D22">
        <w:t>V</w:t>
      </w:r>
      <w:r>
        <w:t>.</w:t>
      </w:r>
      <w:r w:rsidRPr="00C33D22">
        <w:t xml:space="preserve"> Berstis, </w:t>
      </w:r>
      <w:r w:rsidRPr="00C33D22">
        <w:rPr>
          <w:i/>
          <w:iCs/>
        </w:rPr>
        <w:t>Fundamentals of Grid Computing</w:t>
      </w:r>
      <w:r w:rsidRPr="00C33D22">
        <w:t xml:space="preserve">, IBM Redbook series, November 2002, </w:t>
      </w:r>
      <w:hyperlink r:id="rId527" w:history="1">
        <w:r w:rsidRPr="005222AC">
          <w:rPr>
            <w:rStyle w:val="Hyperlink"/>
            <w:szCs w:val="20"/>
          </w:rPr>
          <w:t>http://ibm.com/redbooks</w:t>
        </w:r>
      </w:hyperlink>
      <w:bookmarkEnd w:id="1023"/>
    </w:p>
    <w:p w:rsidR="004F79D7" w:rsidRPr="00C33D22" w:rsidRDefault="004F79D7" w:rsidP="004F79D7">
      <w:pPr>
        <w:pStyle w:val="re"/>
        <w:tabs>
          <w:tab w:val="left" w:pos="461"/>
        </w:tabs>
        <w:spacing w:before="120" w:after="0" w:line="240" w:lineRule="auto"/>
        <w:ind w:left="461" w:hanging="461"/>
      </w:pPr>
      <w:bookmarkStart w:id="1024" w:name="_Ref122953202"/>
      <w:r>
        <w:t>W. T. Sullivan, D. Werthimer, S. Bowyer, J. Cobb, D. Gedye, D.</w:t>
      </w:r>
      <w:r w:rsidRPr="00C33D22">
        <w:t xml:space="preserve"> Anderson, </w:t>
      </w:r>
      <w:r w:rsidRPr="00C33D22">
        <w:rPr>
          <w:i/>
          <w:iCs/>
        </w:rPr>
        <w:t>"A new major SETI project based on Project Serendip data and 100,000 personal computers"</w:t>
      </w:r>
      <w:r w:rsidRPr="00C33D22">
        <w:t xml:space="preserve">, Proceedings of the Fifth International Conference on Bioastronomy, 1997, </w:t>
      </w:r>
      <w:hyperlink r:id="rId528" w:history="1">
        <w:r w:rsidRPr="005222AC">
          <w:rPr>
            <w:rStyle w:val="Hyperlink"/>
            <w:szCs w:val="20"/>
          </w:rPr>
          <w:t>http://setiathome.ssl.berkeley.edu/</w:t>
        </w:r>
      </w:hyperlink>
      <w:bookmarkEnd w:id="1024"/>
    </w:p>
    <w:p w:rsidR="004F79D7" w:rsidRPr="00C33D22" w:rsidRDefault="004F79D7" w:rsidP="004F79D7">
      <w:pPr>
        <w:pStyle w:val="re"/>
        <w:tabs>
          <w:tab w:val="left" w:pos="461"/>
        </w:tabs>
        <w:spacing w:before="120" w:after="0" w:line="240" w:lineRule="auto"/>
        <w:ind w:left="461" w:hanging="461"/>
      </w:pPr>
      <w:r w:rsidRPr="00C33D22">
        <w:t xml:space="preserve">M. Baker, R. Buyya, D. Laforenza, </w:t>
      </w:r>
      <w:r w:rsidRPr="00C33D22">
        <w:rPr>
          <w:i/>
          <w:iCs/>
        </w:rPr>
        <w:t>"The Grid: International Efforts in Global Computing"</w:t>
      </w:r>
      <w:r w:rsidRPr="00C33D22">
        <w:t>, International Conference on Advances in Infrastructure for Electronic Business, Science, and Education on the Internet (SSGRR 2000), Rome, Italy, August 2000.</w:t>
      </w:r>
    </w:p>
    <w:p w:rsidR="004F79D7" w:rsidRPr="00C33D22" w:rsidRDefault="004F79D7" w:rsidP="004F79D7">
      <w:pPr>
        <w:pStyle w:val="re"/>
        <w:tabs>
          <w:tab w:val="left" w:pos="461"/>
        </w:tabs>
        <w:spacing w:before="120" w:after="0" w:line="240" w:lineRule="auto"/>
        <w:ind w:left="461" w:hanging="461"/>
      </w:pPr>
      <w:bookmarkStart w:id="1025" w:name="_Ref123015189"/>
      <w:r w:rsidRPr="00C33D22">
        <w:t xml:space="preserve">R. Buyya, </w:t>
      </w:r>
      <w:r w:rsidRPr="00C33D22">
        <w:rPr>
          <w:i/>
          <w:iCs/>
        </w:rPr>
        <w:t>"The Virtual Laboratory Project: Molecular Modeling for Drug Design on Grid"</w:t>
      </w:r>
      <w:r w:rsidRPr="00C33D22">
        <w:t xml:space="preserve">, IEEE Distributed Systems Online, Vol. 2, No. 5, 2001, </w:t>
      </w:r>
      <w:hyperlink r:id="rId529" w:history="1">
        <w:r w:rsidRPr="005222AC">
          <w:rPr>
            <w:rStyle w:val="Hyperlink"/>
            <w:szCs w:val="20"/>
          </w:rPr>
          <w:t>http://www.buyya.com/vlab/</w:t>
        </w:r>
      </w:hyperlink>
      <w:bookmarkEnd w:id="1025"/>
    </w:p>
    <w:p w:rsidR="004F79D7" w:rsidRPr="00C33D22" w:rsidRDefault="004F79D7" w:rsidP="004F79D7">
      <w:pPr>
        <w:pStyle w:val="re"/>
        <w:tabs>
          <w:tab w:val="left" w:pos="461"/>
        </w:tabs>
        <w:spacing w:before="120" w:after="0" w:line="240" w:lineRule="auto"/>
        <w:ind w:left="461" w:hanging="461"/>
      </w:pPr>
      <w:bookmarkStart w:id="1026" w:name="_Ref123015175"/>
      <w:r w:rsidRPr="00C33D22">
        <w:t xml:space="preserve">S. Smallen, W. Cirne, J. Frey, F. Berman, R. Wolski, M. Su, C. Kesselman, S. Young, M. Ellisman, </w:t>
      </w:r>
      <w:r w:rsidRPr="00C33D22">
        <w:rPr>
          <w:i/>
          <w:iCs/>
        </w:rPr>
        <w:t>"Combining Workstations and Supercomputers to Support Grid Applications: The Parallel Tomography Experience"</w:t>
      </w:r>
      <w:r w:rsidRPr="00C33D22">
        <w:t>, Proceedings of the 9th Heterogeneous Computing Workshop, May 2000.</w:t>
      </w:r>
      <w:bookmarkEnd w:id="1026"/>
    </w:p>
    <w:p w:rsidR="004F79D7" w:rsidRPr="00C33D22" w:rsidRDefault="004F79D7" w:rsidP="004F79D7">
      <w:pPr>
        <w:pStyle w:val="re"/>
        <w:tabs>
          <w:tab w:val="left" w:pos="461"/>
        </w:tabs>
        <w:spacing w:before="120" w:after="0" w:line="240" w:lineRule="auto"/>
        <w:ind w:left="461" w:hanging="461"/>
      </w:pPr>
      <w:bookmarkStart w:id="1027" w:name="_Ref122774381"/>
      <w:r w:rsidRPr="00C33D22">
        <w:rPr>
          <w:rFonts w:eastAsia="MS Mincho"/>
          <w:lang w:eastAsia="ja-JP"/>
        </w:rPr>
        <w:t xml:space="preserve">A. Chervenak, I. Foster, C. Kesselman, C. Salisbury, S. Tuecke, </w:t>
      </w:r>
      <w:r w:rsidRPr="00C33D22">
        <w:rPr>
          <w:rFonts w:eastAsia="MS Mincho"/>
          <w:i/>
          <w:iCs/>
          <w:lang w:eastAsia="ja-JP"/>
        </w:rPr>
        <w:t>The Data Grid: Towards an Architecture for the Distributed Management and Analysis of Large Scientific Datasets</w:t>
      </w:r>
      <w:r w:rsidRPr="00C33D22">
        <w:rPr>
          <w:rFonts w:eastAsia="MS Mincho"/>
          <w:lang w:eastAsia="ja-JP"/>
        </w:rPr>
        <w:t>, Journal of Network and Computer Applications, Vol. 23, No. 3, July 2000.</w:t>
      </w:r>
      <w:bookmarkEnd w:id="1027"/>
    </w:p>
    <w:p w:rsidR="004F79D7" w:rsidRPr="00C33D22" w:rsidRDefault="004F79D7" w:rsidP="004F79D7">
      <w:pPr>
        <w:pStyle w:val="re"/>
        <w:tabs>
          <w:tab w:val="left" w:pos="461"/>
        </w:tabs>
        <w:spacing w:before="120" w:after="0" w:line="240" w:lineRule="auto"/>
        <w:ind w:left="461" w:hanging="461"/>
      </w:pPr>
      <w:bookmarkStart w:id="1028" w:name="_Ref122774654"/>
      <w:r w:rsidRPr="00C33D22">
        <w:t>I</w:t>
      </w:r>
      <w:r>
        <w:t>.</w:t>
      </w:r>
      <w:r w:rsidRPr="00C33D22">
        <w:t xml:space="preserve"> Foster, </w:t>
      </w:r>
      <w:r w:rsidRPr="00C33D22">
        <w:rPr>
          <w:i/>
          <w:iCs/>
        </w:rPr>
        <w:t>"An Open Grid Services Architecture"</w:t>
      </w:r>
      <w:r w:rsidRPr="00C33D22">
        <w:t>, IBM OMG Web Services Workshop, March 2002.</w:t>
      </w:r>
      <w:bookmarkEnd w:id="1028"/>
    </w:p>
    <w:p w:rsidR="004F79D7" w:rsidRPr="00C33D22" w:rsidRDefault="004F79D7" w:rsidP="004F79D7">
      <w:pPr>
        <w:pStyle w:val="re"/>
        <w:tabs>
          <w:tab w:val="left" w:pos="461"/>
        </w:tabs>
        <w:spacing w:before="120" w:after="0" w:line="240" w:lineRule="auto"/>
        <w:ind w:left="461" w:hanging="461"/>
      </w:pPr>
      <w:bookmarkStart w:id="1029" w:name="_Ref90693058"/>
      <w:bookmarkStart w:id="1030" w:name="_Ref122773526"/>
      <w:r w:rsidRPr="00C33D22">
        <w:t>I. Ekmecic, I. Tartalja, V. Milutinovic,</w:t>
      </w:r>
      <w:r w:rsidRPr="00C33D22">
        <w:rPr>
          <w:i/>
          <w:iCs/>
        </w:rPr>
        <w:t xml:space="preserve"> "A taxonomy of heterogeneous computing"</w:t>
      </w:r>
      <w:r w:rsidRPr="00C33D22">
        <w:t>, IEEE computer,  Vol. 28, No.12, 1995, pp. 68-70</w:t>
      </w:r>
      <w:bookmarkEnd w:id="1029"/>
      <w:r w:rsidRPr="00C33D22">
        <w:t>.</w:t>
      </w:r>
      <w:bookmarkEnd w:id="1030"/>
    </w:p>
    <w:p w:rsidR="004F79D7" w:rsidRPr="00C33D22" w:rsidRDefault="004F79D7" w:rsidP="004F79D7">
      <w:pPr>
        <w:pStyle w:val="re"/>
        <w:tabs>
          <w:tab w:val="left" w:pos="461"/>
        </w:tabs>
        <w:spacing w:before="120" w:after="0" w:line="240" w:lineRule="auto"/>
        <w:ind w:left="461" w:hanging="461"/>
      </w:pPr>
      <w:bookmarkStart w:id="1031" w:name="_Ref63255316"/>
      <w:bookmarkStart w:id="1032" w:name="_Ref122773528"/>
      <w:r w:rsidRPr="00C33D22">
        <w:t xml:space="preserve">R. Buyya, K. Krauter, M. Maheswaran, </w:t>
      </w:r>
      <w:r w:rsidRPr="00C33D22">
        <w:rPr>
          <w:i/>
          <w:iCs/>
        </w:rPr>
        <w:t>A taxonomy and survey of grid resource management systems for distributed computing</w:t>
      </w:r>
      <w:r w:rsidRPr="00C33D22">
        <w:t>, Journal of Software - Practice and Experience</w:t>
      </w:r>
      <w:r w:rsidRPr="00C33D22">
        <w:rPr>
          <w:i/>
          <w:iCs/>
        </w:rPr>
        <w:t>, Vol. 32, No. 2</w:t>
      </w:r>
      <w:r w:rsidRPr="00C33D22">
        <w:t>, 2002, pp. 135-164</w:t>
      </w:r>
      <w:bookmarkEnd w:id="1031"/>
      <w:r w:rsidRPr="00C33D22">
        <w:t>.</w:t>
      </w:r>
      <w:bookmarkEnd w:id="1032"/>
    </w:p>
    <w:p w:rsidR="004F79D7" w:rsidRPr="00C33D22" w:rsidRDefault="004F79D7" w:rsidP="004F79D7">
      <w:pPr>
        <w:pStyle w:val="re"/>
        <w:tabs>
          <w:tab w:val="left" w:pos="461"/>
        </w:tabs>
        <w:spacing w:before="120" w:after="0" w:line="240" w:lineRule="auto"/>
        <w:ind w:left="461" w:hanging="461"/>
      </w:pPr>
      <w:bookmarkStart w:id="1033" w:name="_Ref122777139"/>
      <w:r w:rsidRPr="00C33D22">
        <w:lastRenderedPageBreak/>
        <w:t>C. S. Yeo, R. Buyya</w:t>
      </w:r>
      <w:r>
        <w:t>,</w:t>
      </w:r>
      <w:r w:rsidRPr="00C33D22">
        <w:t xml:space="preserve"> </w:t>
      </w:r>
      <w:r w:rsidRPr="00C33D22">
        <w:rPr>
          <w:i/>
          <w:iCs/>
        </w:rPr>
        <w:t>A taxonomy of market-based resource management systems for utility-driven cluster computing</w:t>
      </w:r>
      <w:r w:rsidRPr="00C33D22">
        <w:t>, Technical Report GRIDS-TR-2004-12, Grid Computing and Distributed Systems (GRIDS) Laboratory, University of Melbourne, Melbourne, Australia, Dec. 2004.</w:t>
      </w:r>
      <w:bookmarkEnd w:id="1033"/>
    </w:p>
    <w:p w:rsidR="004F79D7" w:rsidRPr="00C33D22" w:rsidRDefault="004F79D7" w:rsidP="004F79D7">
      <w:pPr>
        <w:pStyle w:val="re"/>
        <w:tabs>
          <w:tab w:val="left" w:pos="461"/>
        </w:tabs>
        <w:spacing w:before="120" w:after="0" w:line="240" w:lineRule="auto"/>
        <w:ind w:left="461" w:hanging="461"/>
      </w:pPr>
      <w:bookmarkStart w:id="1034" w:name="_Ref122773710"/>
      <w:r w:rsidRPr="00C33D22">
        <w:t xml:space="preserve">T. L. Casavant, J. G. Kuhl, </w:t>
      </w:r>
      <w:r w:rsidRPr="00C33D22">
        <w:rPr>
          <w:i/>
          <w:iCs/>
        </w:rPr>
        <w:t>A</w:t>
      </w:r>
      <w:r>
        <w:rPr>
          <w:i/>
          <w:iCs/>
        </w:rPr>
        <w:t xml:space="preserve"> </w:t>
      </w:r>
      <w:r w:rsidRPr="00C33D22">
        <w:rPr>
          <w:i/>
          <w:iCs/>
        </w:rPr>
        <w:t>taxonomy of scheduling in general-purpose distributed computing systems</w:t>
      </w:r>
      <w:r w:rsidRPr="00C33D22">
        <w:t xml:space="preserve">, </w:t>
      </w:r>
      <w:r w:rsidRPr="00C33D22">
        <w:rPr>
          <w:iCs/>
        </w:rPr>
        <w:t>IEEE Transactions on Software Engineering</w:t>
      </w:r>
      <w:r w:rsidRPr="00C33D22">
        <w:t>, Vol. 14, No. 2, 1998, pp. 141-154.</w:t>
      </w:r>
      <w:bookmarkEnd w:id="1034"/>
      <w:r w:rsidRPr="00C33D22">
        <w:t xml:space="preserve"> </w:t>
      </w:r>
    </w:p>
    <w:p w:rsidR="004F79D7" w:rsidRPr="00C33D22" w:rsidRDefault="004F79D7" w:rsidP="004F79D7">
      <w:pPr>
        <w:pStyle w:val="re"/>
        <w:tabs>
          <w:tab w:val="left" w:pos="461"/>
        </w:tabs>
        <w:spacing w:before="120" w:after="0" w:line="240" w:lineRule="auto"/>
        <w:ind w:left="461" w:hanging="461"/>
      </w:pPr>
      <w:bookmarkStart w:id="1035" w:name="_Ref90561268"/>
      <w:bookmarkStart w:id="1036" w:name="_Ref122773714"/>
      <w:r w:rsidRPr="00C33D22">
        <w:t>T. D. Braun, H. J. Siegel,</w:t>
      </w:r>
      <w:r w:rsidRPr="00C33D22">
        <w:rPr>
          <w:i/>
          <w:iCs/>
        </w:rPr>
        <w:t xml:space="preserve"> "A taxonomy for describing matching and scheduling heuristics for mixed-machine heterogeneous computing systems"</w:t>
      </w:r>
      <w:bookmarkEnd w:id="1035"/>
      <w:r w:rsidRPr="00C33D22">
        <w:rPr>
          <w:i/>
          <w:iCs/>
        </w:rPr>
        <w:t>,</w:t>
      </w:r>
      <w:r w:rsidRPr="00C33D22">
        <w:t xml:space="preserve"> Proceedings of the 17</w:t>
      </w:r>
      <w:r w:rsidRPr="00C33D22">
        <w:rPr>
          <w:vertAlign w:val="superscript"/>
        </w:rPr>
        <w:t>th</w:t>
      </w:r>
      <w:r w:rsidRPr="00C33D22">
        <w:t xml:space="preserve"> IEEE Symposium on Reliable Distributed Systems, 1998, pp. 330-335.</w:t>
      </w:r>
      <w:bookmarkEnd w:id="1036"/>
    </w:p>
    <w:p w:rsidR="004F79D7" w:rsidRDefault="004F79D7" w:rsidP="004F79D7">
      <w:pPr>
        <w:pStyle w:val="re"/>
        <w:tabs>
          <w:tab w:val="left" w:pos="461"/>
        </w:tabs>
        <w:spacing w:before="120" w:after="0" w:line="240" w:lineRule="auto"/>
        <w:ind w:left="461" w:hanging="461"/>
      </w:pPr>
      <w:r w:rsidRPr="00C33D22">
        <w:t xml:space="preserve">I. Ekmecic, I. Tartalja, V. Milutinovic, </w:t>
      </w:r>
      <w:r w:rsidRPr="00C33D22">
        <w:rPr>
          <w:i/>
          <w:iCs/>
        </w:rPr>
        <w:t>"A taxonomy of heterogeneous computing"</w:t>
      </w:r>
      <w:r w:rsidRPr="00C33D22">
        <w:t>, IEEE computer, Vol. 28, No.12, 1995, pp. 68-70.</w:t>
      </w:r>
    </w:p>
    <w:p w:rsidR="004F79D7" w:rsidRDefault="004F79D7" w:rsidP="004F79D7">
      <w:pPr>
        <w:pStyle w:val="re"/>
        <w:tabs>
          <w:tab w:val="left" w:pos="461"/>
        </w:tabs>
        <w:spacing w:before="120" w:after="0" w:line="240" w:lineRule="auto"/>
        <w:ind w:left="461" w:hanging="461"/>
      </w:pPr>
      <w:r>
        <w:t xml:space="preserve">J. </w:t>
      </w:r>
      <w:r w:rsidRPr="00763A53">
        <w:t>Peterson</w:t>
      </w:r>
      <w:r>
        <w:t xml:space="preserve">, </w:t>
      </w:r>
      <w:r w:rsidRPr="000D1195">
        <w:rPr>
          <w:i/>
          <w:iCs/>
        </w:rPr>
        <w:t>Petri Net Theory and the Modeling of Systems</w:t>
      </w:r>
      <w:r w:rsidRPr="00763A53">
        <w:t xml:space="preserve">, </w:t>
      </w:r>
      <w:r w:rsidRPr="00520AAB">
        <w:t>Perantic Hall,</w:t>
      </w:r>
      <w:r w:rsidRPr="00763A53">
        <w:t xml:space="preserve"> Englewood Cliffs,</w:t>
      </w:r>
      <w:r>
        <w:t xml:space="preserve"> </w:t>
      </w:r>
      <w:r w:rsidRPr="00763A53">
        <w:t>NJ</w:t>
      </w:r>
      <w:r>
        <w:t>, Vol. 1,</w:t>
      </w:r>
      <w:r w:rsidRPr="00763A53">
        <w:t xml:space="preserve"> 1981.</w:t>
      </w:r>
    </w:p>
    <w:p w:rsidR="004F79D7" w:rsidRDefault="004F79D7" w:rsidP="004F79D7">
      <w:pPr>
        <w:pStyle w:val="re"/>
        <w:tabs>
          <w:tab w:val="left" w:pos="461"/>
        </w:tabs>
        <w:spacing w:before="120" w:after="0" w:line="240" w:lineRule="auto"/>
        <w:ind w:left="461" w:hanging="461"/>
      </w:pPr>
      <w:r>
        <w:t xml:space="preserve">W. Reisig, </w:t>
      </w:r>
      <w:r w:rsidRPr="00FE609A">
        <w:rPr>
          <w:i/>
          <w:iCs/>
        </w:rPr>
        <w:t>Petri Nets: An Introduction</w:t>
      </w:r>
      <w:r>
        <w:t>,</w:t>
      </w:r>
      <w:r w:rsidRPr="00DC01E1">
        <w:t xml:space="preserve"> EATCS Monographs on Theoretical Computer Science, Springer Verlag, Vol. 1, 1985.</w:t>
      </w:r>
    </w:p>
    <w:p w:rsidR="004F79D7" w:rsidRDefault="004F79D7" w:rsidP="004F79D7">
      <w:pPr>
        <w:pStyle w:val="re"/>
        <w:tabs>
          <w:tab w:val="left" w:pos="461"/>
        </w:tabs>
        <w:spacing w:before="120" w:after="0" w:line="240" w:lineRule="auto"/>
        <w:ind w:left="461" w:hanging="461"/>
      </w:pPr>
      <w:bookmarkStart w:id="1037" w:name="_Ref122842496"/>
      <w:r w:rsidRPr="002D4019">
        <w:t>R</w:t>
      </w:r>
      <w:r>
        <w:t xml:space="preserve">. </w:t>
      </w:r>
      <w:r w:rsidRPr="002D4019">
        <w:t>Mirchandaney</w:t>
      </w:r>
      <w:r>
        <w:t>,</w:t>
      </w:r>
      <w:r w:rsidRPr="002D4019">
        <w:t xml:space="preserve"> </w:t>
      </w:r>
      <w:r>
        <w:t xml:space="preserve">J.A. </w:t>
      </w:r>
      <w:r w:rsidRPr="002D4019">
        <w:t>Stankovic</w:t>
      </w:r>
      <w:r>
        <w:t xml:space="preserve">, </w:t>
      </w:r>
      <w:r w:rsidRPr="00535BA1">
        <w:rPr>
          <w:i/>
          <w:iCs/>
        </w:rPr>
        <w:t>Using Stochastic Learning Automata for Job Scheduling in Distributed Processing Systems</w:t>
      </w:r>
      <w:r>
        <w:t>,</w:t>
      </w:r>
      <w:r w:rsidRPr="002D4019">
        <w:t xml:space="preserve"> </w:t>
      </w:r>
      <w:r w:rsidRPr="00A17332">
        <w:t>Journal of Parallel and Distributed Computing</w:t>
      </w:r>
      <w:r w:rsidRPr="002D4019">
        <w:t xml:space="preserve">, </w:t>
      </w:r>
      <w:bookmarkEnd w:id="1037"/>
      <w:r>
        <w:t>1986,</w:t>
      </w:r>
      <w:r w:rsidRPr="00535BA1">
        <w:t xml:space="preserve"> </w:t>
      </w:r>
      <w:r w:rsidRPr="002D4019">
        <w:t>pp.</w:t>
      </w:r>
      <w:r>
        <w:t xml:space="preserve"> </w:t>
      </w:r>
      <w:r w:rsidRPr="002D4019">
        <w:t>527-55</w:t>
      </w:r>
      <w:r>
        <w:t>.</w:t>
      </w:r>
    </w:p>
    <w:p w:rsidR="004F79D7" w:rsidRPr="003C0A41" w:rsidRDefault="004F79D7" w:rsidP="004F79D7">
      <w:pPr>
        <w:pStyle w:val="re"/>
        <w:tabs>
          <w:tab w:val="left" w:pos="461"/>
        </w:tabs>
        <w:spacing w:before="120" w:after="0" w:line="240" w:lineRule="auto"/>
        <w:ind w:left="461" w:hanging="461"/>
      </w:pPr>
      <w:r>
        <w:rPr>
          <w:rFonts w:ascii="TimesNewRoman" w:hAnsi="TimesNewRoman" w:cs="TimesNewRoman"/>
        </w:rPr>
        <w:t xml:space="preserve">C. </w:t>
      </w:r>
      <w:r w:rsidRPr="001B3F27">
        <w:rPr>
          <w:rFonts w:ascii="TimesNewRoman" w:hAnsi="TimesNewRoman" w:cs="TimesNewRoman"/>
        </w:rPr>
        <w:t>Hirel</w:t>
      </w:r>
      <w:r>
        <w:rPr>
          <w:rFonts w:ascii="TimesNewRoman" w:hAnsi="TimesNewRoman" w:cs="TimesNewRoman"/>
        </w:rPr>
        <w:t>,</w:t>
      </w:r>
      <w:r w:rsidRPr="001B3F27">
        <w:rPr>
          <w:rFonts w:ascii="TimesNewRoman" w:hAnsi="TimesNewRoman" w:cs="TimesNewRoman"/>
        </w:rPr>
        <w:t xml:space="preserve"> </w:t>
      </w:r>
      <w:r>
        <w:rPr>
          <w:rFonts w:ascii="TimesNewRoman" w:hAnsi="TimesNewRoman" w:cs="TimesNewRoman"/>
        </w:rPr>
        <w:t>S.</w:t>
      </w:r>
      <w:r w:rsidRPr="00457579">
        <w:rPr>
          <w:rFonts w:ascii="TimesNewRoman" w:hAnsi="TimesNewRoman" w:cs="TimesNewRoman"/>
        </w:rPr>
        <w:t xml:space="preserve"> </w:t>
      </w:r>
      <w:r w:rsidRPr="001B3F27">
        <w:rPr>
          <w:rFonts w:ascii="TimesNewRoman" w:hAnsi="TimesNewRoman" w:cs="TimesNewRoman"/>
        </w:rPr>
        <w:t>Wells</w:t>
      </w:r>
      <w:r>
        <w:rPr>
          <w:rFonts w:ascii="TimesNewRoman" w:hAnsi="TimesNewRoman" w:cs="TimesNewRoman"/>
        </w:rPr>
        <w:t>,</w:t>
      </w:r>
      <w:r w:rsidRPr="001B3F27">
        <w:rPr>
          <w:rFonts w:ascii="TimesNewRoman" w:hAnsi="TimesNewRoman" w:cs="TimesNewRoman"/>
        </w:rPr>
        <w:t xml:space="preserve"> </w:t>
      </w:r>
      <w:r>
        <w:rPr>
          <w:rFonts w:ascii="TimesNewRoman" w:hAnsi="TimesNewRoman" w:cs="TimesNewRoman"/>
        </w:rPr>
        <w:t>R.</w:t>
      </w:r>
      <w:r w:rsidRPr="00457579">
        <w:rPr>
          <w:rFonts w:ascii="TimesNewRoman" w:hAnsi="TimesNewRoman" w:cs="TimesNewRoman"/>
        </w:rPr>
        <w:t xml:space="preserve"> </w:t>
      </w:r>
      <w:r w:rsidRPr="001B3F27">
        <w:rPr>
          <w:rFonts w:ascii="TimesNewRoman" w:hAnsi="TimesNewRoman" w:cs="TimesNewRoman"/>
        </w:rPr>
        <w:t>Fricksy</w:t>
      </w:r>
      <w:r>
        <w:rPr>
          <w:rFonts w:ascii="TimesNewRoman" w:hAnsi="TimesNewRoman" w:cs="TimesNewRoman"/>
        </w:rPr>
        <w:t>,</w:t>
      </w:r>
      <w:r w:rsidRPr="001B3F27">
        <w:rPr>
          <w:rFonts w:ascii="TimesNewRoman" w:hAnsi="TimesNewRoman" w:cs="TimesNewRoman"/>
        </w:rPr>
        <w:t xml:space="preserve"> </w:t>
      </w:r>
      <w:r>
        <w:rPr>
          <w:rFonts w:ascii="TimesNewRoman" w:hAnsi="TimesNewRoman" w:cs="TimesNewRoman"/>
        </w:rPr>
        <w:t>K. S.</w:t>
      </w:r>
      <w:r w:rsidRPr="00457579">
        <w:rPr>
          <w:rFonts w:ascii="TimesNewRoman" w:hAnsi="TimesNewRoman" w:cs="TimesNewRoman"/>
        </w:rPr>
        <w:t xml:space="preserve"> </w:t>
      </w:r>
      <w:r w:rsidRPr="001B3F27">
        <w:rPr>
          <w:rFonts w:ascii="TimesNewRoman" w:hAnsi="TimesNewRoman" w:cs="TimesNewRoman"/>
        </w:rPr>
        <w:t>Trivedi</w:t>
      </w:r>
      <w:r>
        <w:rPr>
          <w:rFonts w:ascii="TimesNewRoman" w:hAnsi="TimesNewRoman" w:cs="TimesNewRoman"/>
        </w:rPr>
        <w:t xml:space="preserve">, </w:t>
      </w:r>
      <w:r w:rsidRPr="00A11615">
        <w:rPr>
          <w:rFonts w:ascii="TimesNewRoman" w:hAnsi="TimesNewRoman" w:cs="TimesNewRoman"/>
          <w:i/>
          <w:iCs/>
        </w:rPr>
        <w:t>"ISPN: An Integrated Environment for Modeling Using Stochastic Petri Nets"</w:t>
      </w:r>
      <w:r w:rsidRPr="009E734F">
        <w:rPr>
          <w:rFonts w:ascii="TimesNewRoman" w:hAnsi="TimesNewRoman" w:cs="TimesNewRoman"/>
          <w:i/>
          <w:iCs/>
        </w:rPr>
        <w:t>,</w:t>
      </w:r>
      <w:r w:rsidRPr="004C488E">
        <w:rPr>
          <w:rFonts w:ascii="TimesNewRoman" w:hAnsi="TimesNewRoman" w:cs="TimesNewRoman"/>
        </w:rPr>
        <w:t xml:space="preserve"> Center for Advanced Computing and Communication Department of Electrical and Computer Engineering Duke University Durham,</w:t>
      </w:r>
      <w:r w:rsidRPr="001B3F27">
        <w:rPr>
          <w:rFonts w:ascii="TimesNewRoman" w:hAnsi="TimesNewRoman" w:cs="TimesNewRoman"/>
        </w:rPr>
        <w:t xml:space="preserve"> NC 27708-</w:t>
      </w:r>
      <w:r>
        <w:rPr>
          <w:rFonts w:ascii="TimesNewRoman" w:hAnsi="TimesNewRoman" w:cs="TimesNewRoman"/>
        </w:rPr>
        <w:t>0291, 2000.</w:t>
      </w:r>
    </w:p>
    <w:p w:rsidR="004F79D7" w:rsidRPr="00086F78" w:rsidRDefault="004F79D7" w:rsidP="004F79D7">
      <w:pPr>
        <w:pStyle w:val="re"/>
        <w:tabs>
          <w:tab w:val="left" w:pos="461"/>
        </w:tabs>
        <w:spacing w:before="120" w:after="0" w:line="240" w:lineRule="auto"/>
        <w:ind w:left="461" w:hanging="461"/>
        <w:rPr>
          <w:sz w:val="16"/>
          <w:szCs w:val="16"/>
        </w:rPr>
      </w:pPr>
      <w:r>
        <w:rPr>
          <w:rFonts w:ascii="TimesNewRoman" w:hAnsi="TimesNewRoman" w:cs="TimesNewRoman"/>
        </w:rPr>
        <w:t xml:space="preserve">K. </w:t>
      </w:r>
      <w:r w:rsidRPr="001B3F27">
        <w:rPr>
          <w:rFonts w:ascii="TimesNewRoman" w:hAnsi="TimesNewRoman" w:cs="TimesNewRoman"/>
        </w:rPr>
        <w:t>Takahashi</w:t>
      </w:r>
      <w:r>
        <w:rPr>
          <w:rFonts w:ascii="TimesNewRoman" w:hAnsi="TimesNewRoman" w:cs="TimesNewRoman"/>
        </w:rPr>
        <w:t>,</w:t>
      </w:r>
      <w:r w:rsidRPr="001B3F27">
        <w:rPr>
          <w:rFonts w:ascii="TimesNewRoman" w:hAnsi="TimesNewRoman" w:cs="TimesNewRoman"/>
        </w:rPr>
        <w:t xml:space="preserve"> </w:t>
      </w:r>
      <w:r>
        <w:rPr>
          <w:rFonts w:ascii="TimesNewRoman" w:hAnsi="TimesNewRoman" w:cs="TimesNewRoman"/>
        </w:rPr>
        <w:t xml:space="preserve">M. </w:t>
      </w:r>
      <w:r w:rsidRPr="001B3F27">
        <w:rPr>
          <w:rFonts w:ascii="TimesNewRoman" w:hAnsi="TimesNewRoman" w:cs="TimesNewRoman"/>
        </w:rPr>
        <w:t>Yamamura</w:t>
      </w:r>
      <w:r>
        <w:rPr>
          <w:rFonts w:ascii="TimesNewRoman" w:hAnsi="TimesNewRoman" w:cs="TimesNewRoman"/>
        </w:rPr>
        <w:t>,</w:t>
      </w:r>
      <w:r w:rsidRPr="00A157E1">
        <w:rPr>
          <w:rFonts w:ascii="TimesNewRoman" w:hAnsi="TimesNewRoman" w:cs="TimesNewRoman"/>
        </w:rPr>
        <w:t xml:space="preserve"> </w:t>
      </w:r>
      <w:r>
        <w:rPr>
          <w:rFonts w:ascii="TimesNewRoman" w:hAnsi="TimesNewRoman" w:cs="TimesNewRoman"/>
        </w:rPr>
        <w:t>S.</w:t>
      </w:r>
      <w:r w:rsidRPr="004F4D3F">
        <w:rPr>
          <w:rFonts w:ascii="TimesNewRoman" w:hAnsi="TimesNewRoman" w:cs="TimesNewRoman"/>
        </w:rPr>
        <w:t xml:space="preserve"> </w:t>
      </w:r>
      <w:r w:rsidRPr="001B3F27">
        <w:rPr>
          <w:rFonts w:ascii="TimesNewRoman" w:hAnsi="TimesNewRoman" w:cs="TimesNewRoman"/>
        </w:rPr>
        <w:t>Kobayashi</w:t>
      </w:r>
      <w:r>
        <w:rPr>
          <w:rFonts w:ascii="TimesNewRoman" w:hAnsi="TimesNewRoman" w:cs="TimesNewRoman"/>
        </w:rPr>
        <w:t>,</w:t>
      </w:r>
      <w:r w:rsidRPr="001B3F27">
        <w:rPr>
          <w:rFonts w:ascii="TimesNewRoman" w:hAnsi="TimesNewRoman" w:cs="TimesNewRoman"/>
        </w:rPr>
        <w:t xml:space="preserve"> </w:t>
      </w:r>
      <w:r w:rsidRPr="00A157E1">
        <w:rPr>
          <w:rFonts w:ascii="TimesNewRoman" w:hAnsi="TimesNewRoman" w:cs="TimesNewRoman"/>
          <w:i/>
          <w:iCs/>
        </w:rPr>
        <w:t>A GA Approach to Solving Reach Ability Problems for Petri Nets</w:t>
      </w:r>
      <w:r w:rsidRPr="001B3F27">
        <w:rPr>
          <w:rFonts w:ascii="TimesNewRoman" w:hAnsi="TimesNewRoman" w:cs="TimesNewRoman"/>
        </w:rPr>
        <w:t>,</w:t>
      </w:r>
      <w:r w:rsidRPr="004F4D3F">
        <w:rPr>
          <w:rFonts w:ascii="TimesNewRoman" w:hAnsi="TimesNewRoman" w:cs="TimesNewRoman"/>
          <w:i/>
          <w:iCs/>
        </w:rPr>
        <w:t xml:space="preserve"> </w:t>
      </w:r>
      <w:r w:rsidRPr="00213779">
        <w:rPr>
          <w:rFonts w:ascii="TimesNewRoman" w:hAnsi="TimesNewRoman" w:cs="TimesNewRoman"/>
        </w:rPr>
        <w:t>IEICE Tran</w:t>
      </w:r>
      <w:r>
        <w:rPr>
          <w:rFonts w:ascii="TimesNewRoman" w:hAnsi="TimesNewRoman" w:cs="TimesNewRoman"/>
        </w:rPr>
        <w:t>saction</w:t>
      </w:r>
      <w:r w:rsidRPr="00213779">
        <w:rPr>
          <w:rFonts w:ascii="TimesNewRoman" w:hAnsi="TimesNewRoman" w:cs="TimesNewRoman"/>
        </w:rPr>
        <w:t xml:space="preserve"> on Fundamentals in Electronics Communications and Computer Science,</w:t>
      </w:r>
      <w:r w:rsidRPr="001B3F27">
        <w:rPr>
          <w:rFonts w:ascii="TimesNewRoman" w:hAnsi="TimesNewRoman" w:cs="TimesNewRoman"/>
        </w:rPr>
        <w:t xml:space="preserve"> Vol. 79, No. 11</w:t>
      </w:r>
      <w:r>
        <w:rPr>
          <w:rFonts w:ascii="TimesNewRoman" w:hAnsi="TimesNewRoman" w:cs="TimesNewRoman"/>
        </w:rPr>
        <w:t>,</w:t>
      </w:r>
      <w:r w:rsidRPr="00000BCD">
        <w:rPr>
          <w:rFonts w:ascii="TimesNewRoman" w:hAnsi="TimesNewRoman" w:cs="TimesNewRoman"/>
        </w:rPr>
        <w:t xml:space="preserve"> </w:t>
      </w:r>
      <w:r w:rsidRPr="001B3F27">
        <w:rPr>
          <w:rFonts w:ascii="TimesNewRoman" w:hAnsi="TimesNewRoman" w:cs="TimesNewRoman"/>
        </w:rPr>
        <w:t>1996</w:t>
      </w:r>
      <w:r>
        <w:rPr>
          <w:rFonts w:ascii="TimesNewRoman" w:hAnsi="TimesNewRoman" w:cs="TimesNewRoman"/>
        </w:rPr>
        <w:t>,</w:t>
      </w:r>
      <w:r w:rsidRPr="00A157E1">
        <w:rPr>
          <w:rFonts w:ascii="TimesNewRoman" w:hAnsi="TimesNewRoman" w:cs="TimesNewRoman"/>
        </w:rPr>
        <w:t xml:space="preserve"> </w:t>
      </w:r>
      <w:r w:rsidRPr="001B3F27">
        <w:rPr>
          <w:rFonts w:ascii="TimesNewRoman" w:hAnsi="TimesNewRoman" w:cs="TimesNewRoman"/>
        </w:rPr>
        <w:t>p</w:t>
      </w:r>
      <w:r>
        <w:rPr>
          <w:rFonts w:ascii="TimesNewRoman" w:hAnsi="TimesNewRoman" w:cs="TimesNewRoman"/>
        </w:rPr>
        <w:t xml:space="preserve">p. </w:t>
      </w:r>
      <w:r w:rsidRPr="001B3F27">
        <w:rPr>
          <w:rFonts w:ascii="TimesNewRoman" w:hAnsi="TimesNewRoman" w:cs="TimesNewRoman"/>
        </w:rPr>
        <w:t xml:space="preserve"> 1774-1780</w:t>
      </w:r>
      <w:r>
        <w:rPr>
          <w:rFonts w:ascii="TimesNewRoman" w:hAnsi="TimesNewRoman" w:cs="TimesNewRoman"/>
        </w:rPr>
        <w:t>.</w:t>
      </w:r>
    </w:p>
    <w:p w:rsidR="004F79D7" w:rsidRPr="00F4006C" w:rsidRDefault="004F79D7" w:rsidP="004F79D7">
      <w:pPr>
        <w:pStyle w:val="re"/>
        <w:tabs>
          <w:tab w:val="left" w:pos="461"/>
        </w:tabs>
        <w:spacing w:before="120" w:after="0" w:line="240" w:lineRule="auto"/>
        <w:ind w:left="461" w:hanging="461"/>
        <w:rPr>
          <w:sz w:val="16"/>
          <w:szCs w:val="16"/>
        </w:rPr>
      </w:pPr>
      <w:bookmarkStart w:id="1038" w:name="_Ref122843341"/>
      <w:r>
        <w:t xml:space="preserve">R. D. </w:t>
      </w:r>
      <w:r w:rsidRPr="002D4019">
        <w:t>Venkataramana</w:t>
      </w:r>
      <w:r>
        <w:t>,</w:t>
      </w:r>
      <w:r w:rsidRPr="002D4019">
        <w:t xml:space="preserve"> N</w:t>
      </w:r>
      <w:r>
        <w:t xml:space="preserve">. </w:t>
      </w:r>
      <w:r w:rsidRPr="002D4019">
        <w:t>Ranganathan</w:t>
      </w:r>
      <w:r>
        <w:t xml:space="preserve">, </w:t>
      </w:r>
      <w:r w:rsidRPr="00086F78">
        <w:rPr>
          <w:i/>
          <w:iCs/>
        </w:rPr>
        <w:t>"Multiple Cost Optimization for Task Assignment in Heterogeneous Computing Systems Using Learning Automata"</w:t>
      </w:r>
      <w:r>
        <w:t>,</w:t>
      </w:r>
      <w:r w:rsidRPr="000229F2">
        <w:t xml:space="preserve"> Heterogeneous Computing Workshop (HCW'99),</w:t>
      </w:r>
      <w:r w:rsidRPr="002D4019">
        <w:t xml:space="preserve"> </w:t>
      </w:r>
      <w:r>
        <w:t>1999</w:t>
      </w:r>
      <w:bookmarkEnd w:id="1038"/>
      <w:r>
        <w:t>,</w:t>
      </w:r>
      <w:r w:rsidRPr="00086F78">
        <w:t xml:space="preserve"> </w:t>
      </w:r>
      <w:r w:rsidRPr="002D4019">
        <w:t>pp. 137-145</w:t>
      </w:r>
      <w:r>
        <w:t>.</w:t>
      </w:r>
    </w:p>
    <w:p w:rsidR="004F79D7" w:rsidRPr="00745CAC" w:rsidRDefault="004F79D7" w:rsidP="004F79D7">
      <w:pPr>
        <w:pStyle w:val="re"/>
        <w:tabs>
          <w:tab w:val="left" w:pos="461"/>
        </w:tabs>
        <w:spacing w:before="120" w:after="0" w:line="240" w:lineRule="auto"/>
        <w:ind w:left="461" w:hanging="461"/>
        <w:rPr>
          <w:sz w:val="16"/>
          <w:szCs w:val="16"/>
        </w:rPr>
      </w:pPr>
      <w:r>
        <w:rPr>
          <w:rFonts w:ascii="TimesNewRoman" w:hAnsi="TimesNewRoman" w:cs="TimesNewRoman"/>
        </w:rPr>
        <w:t>J. Moore,</w:t>
      </w:r>
      <w:r w:rsidRPr="005D13A0">
        <w:rPr>
          <w:rFonts w:ascii="TimesNewRoman" w:hAnsi="TimesNewRoman" w:cs="TimesNewRoman"/>
        </w:rPr>
        <w:t xml:space="preserve"> </w:t>
      </w:r>
      <w:r>
        <w:rPr>
          <w:rFonts w:ascii="TimesNewRoman" w:hAnsi="TimesNewRoman" w:cs="TimesNewRoman"/>
        </w:rPr>
        <w:t xml:space="preserve">L. Hahn, </w:t>
      </w:r>
      <w:r w:rsidRPr="00F4006C">
        <w:rPr>
          <w:rFonts w:ascii="TimesNewRoman" w:hAnsi="TimesNewRoman" w:cs="TimesNewRoman"/>
          <w:i/>
          <w:iCs/>
        </w:rPr>
        <w:t>"Petri Net Modeling of High-Order Genetic Systems Using Grammatical Evolution"</w:t>
      </w:r>
      <w:r>
        <w:rPr>
          <w:rFonts w:ascii="TimesNewRoman" w:hAnsi="TimesNewRoman" w:cs="TimesNewRoman"/>
        </w:rPr>
        <w:t>, Bio Systems 72, 2003, pp. 177–186.</w:t>
      </w:r>
    </w:p>
    <w:p w:rsidR="004F79D7" w:rsidRPr="003728FB" w:rsidRDefault="004F79D7" w:rsidP="004F79D7">
      <w:pPr>
        <w:pStyle w:val="re"/>
        <w:tabs>
          <w:tab w:val="left" w:pos="461"/>
        </w:tabs>
        <w:spacing w:before="120" w:after="0" w:line="240" w:lineRule="auto"/>
        <w:ind w:left="461" w:hanging="461"/>
        <w:rPr>
          <w:sz w:val="16"/>
          <w:szCs w:val="16"/>
        </w:rPr>
      </w:pPr>
      <w:r>
        <w:rPr>
          <w:rFonts w:ascii="TimesNewRoman" w:hAnsi="TimesNewRoman" w:cs="TimesNewRoman"/>
        </w:rPr>
        <w:t>C. Hirel, B.</w:t>
      </w:r>
      <w:r w:rsidRPr="00BC1D2D">
        <w:rPr>
          <w:rFonts w:ascii="TimesNewRoman" w:hAnsi="TimesNewRoman" w:cs="TimesNewRoman"/>
        </w:rPr>
        <w:t xml:space="preserve"> </w:t>
      </w:r>
      <w:r w:rsidRPr="001B3F27">
        <w:rPr>
          <w:rFonts w:ascii="TimesNewRoman" w:hAnsi="TimesNewRoman" w:cs="TimesNewRoman"/>
        </w:rPr>
        <w:t>Tun</w:t>
      </w:r>
      <w:r>
        <w:rPr>
          <w:rFonts w:ascii="TimesNewRoman" w:hAnsi="TimesNewRoman" w:cs="TimesNewRoman"/>
        </w:rPr>
        <w:t>,</w:t>
      </w:r>
      <w:r w:rsidRPr="00745CAC">
        <w:rPr>
          <w:rFonts w:ascii="TimesNewRoman" w:hAnsi="TimesNewRoman" w:cs="TimesNewRoman"/>
        </w:rPr>
        <w:t xml:space="preserve"> </w:t>
      </w:r>
      <w:r>
        <w:rPr>
          <w:rFonts w:ascii="TimesNewRoman" w:hAnsi="TimesNewRoman" w:cs="TimesNewRoman"/>
        </w:rPr>
        <w:t>K. S.</w:t>
      </w:r>
      <w:r w:rsidRPr="00BC1D2D">
        <w:rPr>
          <w:rFonts w:ascii="TimesNewRoman" w:hAnsi="TimesNewRoman" w:cs="TimesNewRoman"/>
        </w:rPr>
        <w:t xml:space="preserve"> </w:t>
      </w:r>
      <w:r w:rsidRPr="001B3F27">
        <w:rPr>
          <w:rFonts w:ascii="TimesNewRoman" w:hAnsi="TimesNewRoman" w:cs="TimesNewRoman"/>
        </w:rPr>
        <w:t>Trivedi</w:t>
      </w:r>
      <w:r>
        <w:rPr>
          <w:rFonts w:ascii="TimesNewRoman" w:hAnsi="TimesNewRoman" w:cs="TimesNewRoman"/>
        </w:rPr>
        <w:t>,</w:t>
      </w:r>
      <w:r w:rsidRPr="001B3F27">
        <w:rPr>
          <w:rFonts w:ascii="TimesNewRoman" w:hAnsi="TimesNewRoman" w:cs="TimesNewRoman"/>
        </w:rPr>
        <w:t xml:space="preserve"> </w:t>
      </w:r>
      <w:r w:rsidRPr="00745CAC">
        <w:rPr>
          <w:rFonts w:ascii="TimesNewRoman" w:hAnsi="TimesNewRoman" w:cs="TimesNewRoman"/>
          <w:i/>
          <w:iCs/>
        </w:rPr>
        <w:t>"SPNP: Stochastic Petri Nets. Version 6.0"</w:t>
      </w:r>
      <w:r w:rsidRPr="001B3F27">
        <w:rPr>
          <w:rFonts w:ascii="TimesNewRoman" w:hAnsi="TimesNewRoman" w:cs="TimesNewRoman"/>
        </w:rPr>
        <w:t>,</w:t>
      </w:r>
      <w:r>
        <w:rPr>
          <w:rFonts w:ascii="TimesNewRoman" w:hAnsi="TimesNewRoman" w:cs="TimesNewRoman"/>
        </w:rPr>
        <w:t xml:space="preserve"> </w:t>
      </w:r>
      <w:r w:rsidRPr="002A2404">
        <w:rPr>
          <w:rFonts w:ascii="TimesNewRoman" w:hAnsi="TimesNewRoman" w:cs="TimesNewRoman"/>
        </w:rPr>
        <w:t>Center for Advanced Computing and Communication Department of Electrical and Computer Engineering Duke University</w:t>
      </w:r>
      <w:r w:rsidRPr="001B3F27">
        <w:rPr>
          <w:rFonts w:ascii="TimesNewRoman" w:hAnsi="TimesNewRoman" w:cs="TimesNewRoman"/>
        </w:rPr>
        <w:t>, Durham, NC 27708-0291, U.S.A</w:t>
      </w:r>
      <w:r>
        <w:rPr>
          <w:rFonts w:ascii="TimesNewRoman" w:hAnsi="TimesNewRoman" w:cs="TimesNewRoman"/>
        </w:rPr>
        <w:t>,</w:t>
      </w:r>
      <w:r w:rsidRPr="00067874">
        <w:rPr>
          <w:rFonts w:ascii="TimesNewRoman" w:hAnsi="TimesNewRoman" w:cs="TimesNewRoman"/>
          <w:i/>
          <w:iCs/>
        </w:rPr>
        <w:t xml:space="preserve"> </w:t>
      </w:r>
      <w:r>
        <w:rPr>
          <w:rFonts w:ascii="TimesNewRoman" w:hAnsi="TimesNewRoman" w:cs="TimesNewRoman"/>
        </w:rPr>
        <w:t>2000</w:t>
      </w:r>
      <w:r w:rsidRPr="001B3F27">
        <w:rPr>
          <w:rFonts w:ascii="TimesNewRoman" w:hAnsi="TimesNewRoman" w:cs="TimesNewRoman"/>
        </w:rPr>
        <w:t>.</w:t>
      </w:r>
    </w:p>
    <w:p w:rsidR="004F79D7" w:rsidRPr="0083290F" w:rsidRDefault="004F79D7" w:rsidP="004F79D7">
      <w:pPr>
        <w:pStyle w:val="re"/>
        <w:tabs>
          <w:tab w:val="left" w:pos="461"/>
        </w:tabs>
        <w:spacing w:before="120" w:after="0" w:line="240" w:lineRule="auto"/>
        <w:ind w:left="461" w:hanging="461"/>
        <w:rPr>
          <w:sz w:val="16"/>
          <w:szCs w:val="16"/>
        </w:rPr>
      </w:pPr>
      <w:r w:rsidRPr="007B354C">
        <w:rPr>
          <w:rFonts w:ascii="TimesNewRoman" w:hAnsi="TimesNewRoman" w:cs="TimesNewRoman"/>
        </w:rPr>
        <w:t>E</w:t>
      </w:r>
      <w:r>
        <w:rPr>
          <w:rFonts w:ascii="TimesNewRoman" w:hAnsi="TimesNewRoman" w:cs="TimesNewRoman"/>
        </w:rPr>
        <w:t xml:space="preserve">. </w:t>
      </w:r>
      <w:r w:rsidRPr="007B354C">
        <w:rPr>
          <w:rFonts w:ascii="TimesNewRoman" w:hAnsi="TimesNewRoman" w:cs="TimesNewRoman"/>
        </w:rPr>
        <w:t>Schwardy</w:t>
      </w:r>
      <w:r>
        <w:rPr>
          <w:rFonts w:ascii="TimesNewRoman" w:hAnsi="TimesNewRoman" w:cs="TimesNewRoman"/>
        </w:rPr>
        <w:t>,</w:t>
      </w:r>
      <w:r w:rsidRPr="007B354C">
        <w:rPr>
          <w:rFonts w:ascii="TimesNewRoman" w:hAnsi="TimesNewRoman" w:cs="TimesNewRoman"/>
        </w:rPr>
        <w:t xml:space="preserve"> </w:t>
      </w:r>
      <w:r w:rsidRPr="003728FB">
        <w:rPr>
          <w:rFonts w:ascii="TimesNewRoman" w:hAnsi="TimesNewRoman" w:cs="TimesNewRoman"/>
          <w:i/>
          <w:iCs/>
        </w:rPr>
        <w:t>"Optimization of  Petri Nets Structure Using Genetic Programming"</w:t>
      </w:r>
      <w:r w:rsidRPr="007B354C">
        <w:rPr>
          <w:rFonts w:ascii="TimesNewRoman" w:hAnsi="TimesNewRoman" w:cs="TimesNewRoman"/>
        </w:rPr>
        <w:t>,</w:t>
      </w:r>
      <w:r w:rsidRPr="00AB5D5C">
        <w:rPr>
          <w:rFonts w:ascii="TimesNewRoman" w:hAnsi="TimesNewRoman" w:cs="TimesNewRoman"/>
        </w:rPr>
        <w:t xml:space="preserve"> </w:t>
      </w:r>
      <w:bookmarkStart w:id="1039" w:name="OLE_LINK7"/>
      <w:bookmarkStart w:id="1040" w:name="OLE_LINK8"/>
      <w:r w:rsidRPr="00AB5D5C">
        <w:rPr>
          <w:rFonts w:ascii="TimesNewRoman" w:hAnsi="TimesNewRoman" w:cs="TimesNewRoman"/>
        </w:rPr>
        <w:t>Dept. of Cybernetics and Artificial Intelligence, Faculty of Electrical Engineering and Informatics</w:t>
      </w:r>
      <w:r>
        <w:rPr>
          <w:rFonts w:ascii="TimesNewRoman" w:hAnsi="TimesNewRoman" w:cs="TimesNewRoman"/>
        </w:rPr>
        <w:t>,</w:t>
      </w:r>
      <w:r w:rsidRPr="003D287F">
        <w:rPr>
          <w:rFonts w:ascii="TimesNewRoman" w:hAnsi="TimesNewRoman" w:cs="TimesNewRoman"/>
        </w:rPr>
        <w:t xml:space="preserve"> </w:t>
      </w:r>
      <w:r w:rsidRPr="007B354C">
        <w:rPr>
          <w:rFonts w:ascii="TimesNewRoman" w:hAnsi="TimesNewRoman" w:cs="TimesNewRoman"/>
        </w:rPr>
        <w:t>University of Technology Koice, Slovakia</w:t>
      </w:r>
      <w:r>
        <w:rPr>
          <w:rFonts w:ascii="TimesNewRoman" w:hAnsi="TimesNewRoman" w:cs="TimesNewRoman"/>
        </w:rPr>
        <w:t xml:space="preserve">, </w:t>
      </w:r>
      <w:bookmarkEnd w:id="1039"/>
      <w:bookmarkEnd w:id="1040"/>
      <w:r>
        <w:rPr>
          <w:rFonts w:ascii="TimesNewRoman" w:hAnsi="TimesNewRoman" w:cs="TimesNewRoman"/>
        </w:rPr>
        <w:t>2000.</w:t>
      </w:r>
    </w:p>
    <w:p w:rsidR="004F79D7" w:rsidRPr="0083290F" w:rsidRDefault="004F79D7" w:rsidP="004F79D7">
      <w:pPr>
        <w:pStyle w:val="re"/>
        <w:tabs>
          <w:tab w:val="left" w:pos="461"/>
        </w:tabs>
        <w:spacing w:before="120" w:after="0" w:line="240" w:lineRule="auto"/>
        <w:ind w:left="461" w:hanging="461"/>
        <w:rPr>
          <w:sz w:val="16"/>
          <w:szCs w:val="16"/>
        </w:rPr>
      </w:pPr>
      <w:r>
        <w:t>H. H. Mohamed,</w:t>
      </w:r>
      <w:r w:rsidRPr="0083290F">
        <w:t xml:space="preserve"> </w:t>
      </w:r>
      <w:r>
        <w:t xml:space="preserve">D. H. J. Epema, </w:t>
      </w:r>
      <w:r w:rsidRPr="0083290F">
        <w:rPr>
          <w:i/>
          <w:iCs/>
        </w:rPr>
        <w:t>"An Evaluation of the Close-To-Files Processor and Data Co-Allocation Policy in Multiclusters"</w:t>
      </w:r>
      <w:r>
        <w:t>,</w:t>
      </w:r>
      <w:r w:rsidRPr="008D04A7">
        <w:rPr>
          <w:rFonts w:ascii="Times-Italic" w:hAnsi="Times-Italic" w:cs="Times-Italic"/>
        </w:rPr>
        <w:t xml:space="preserve"> International Conference on Cluster Computing</w:t>
      </w:r>
      <w:r>
        <w:rPr>
          <w:rFonts w:ascii="Times-Italic" w:hAnsi="Times-Italic" w:cs="Times-Italic"/>
        </w:rPr>
        <w:t>,</w:t>
      </w:r>
      <w:r>
        <w:t xml:space="preserve"> Los Alamitos, California, IEEE Computer Society, 2004, </w:t>
      </w:r>
      <w:r>
        <w:rPr>
          <w:rFonts w:ascii="Times-Italic" w:hAnsi="Times-Italic" w:cs="Times-Italic"/>
        </w:rPr>
        <w:t>p</w:t>
      </w:r>
      <w:r>
        <w:t>p. 287-298.</w:t>
      </w:r>
    </w:p>
    <w:p w:rsidR="004F79D7" w:rsidRPr="00DF131A" w:rsidRDefault="004F79D7" w:rsidP="004F79D7">
      <w:pPr>
        <w:pStyle w:val="re"/>
        <w:tabs>
          <w:tab w:val="left" w:pos="461"/>
        </w:tabs>
        <w:spacing w:before="120" w:after="0" w:line="240" w:lineRule="auto"/>
        <w:ind w:left="461" w:hanging="461"/>
        <w:rPr>
          <w:sz w:val="16"/>
          <w:szCs w:val="16"/>
        </w:rPr>
      </w:pPr>
      <w:r>
        <w:rPr>
          <w:rFonts w:ascii="TimesNewRoman" w:hAnsi="TimesNewRoman" w:cs="TimesNewRoman"/>
        </w:rPr>
        <w:t xml:space="preserve">M. LaLena, </w:t>
      </w:r>
      <w:r w:rsidRPr="00DF131A">
        <w:rPr>
          <w:rFonts w:ascii="TimesNewRoman" w:hAnsi="TimesNewRoman" w:cs="TimesNewRoman"/>
          <w:i/>
          <w:iCs/>
        </w:rPr>
        <w:t>"Travelling Salesman Problem Using Genetic Algorithms"</w:t>
      </w:r>
      <w:r>
        <w:rPr>
          <w:rFonts w:ascii="TimesNewRoman" w:hAnsi="TimesNewRoman" w:cs="TimesNewRoman"/>
        </w:rPr>
        <w:t xml:space="preserve">, </w:t>
      </w:r>
      <w:hyperlink r:id="rId530" w:history="1">
        <w:r w:rsidRPr="00AE5CEB">
          <w:rPr>
            <w:rStyle w:val="Hyperlink"/>
            <w:rFonts w:ascii="TimesNewRoman" w:hAnsi="TimesNewRoman" w:cs="TimesNewRoman"/>
          </w:rPr>
          <w:t>http://www.lalena.com/ai/tsp/</w:t>
        </w:r>
      </w:hyperlink>
      <w:r>
        <w:rPr>
          <w:rFonts w:ascii="TimesNewRoman" w:hAnsi="TimesNewRoman" w:cs="TimesNewRoman"/>
        </w:rPr>
        <w:t xml:space="preserve"> , 2007.</w:t>
      </w:r>
    </w:p>
    <w:p w:rsidR="004F79D7" w:rsidRPr="007C38D9" w:rsidRDefault="004F79D7" w:rsidP="004F79D7">
      <w:pPr>
        <w:pStyle w:val="re"/>
        <w:tabs>
          <w:tab w:val="left" w:pos="461"/>
        </w:tabs>
        <w:spacing w:before="120" w:after="0" w:line="240" w:lineRule="auto"/>
        <w:ind w:left="461" w:hanging="461"/>
        <w:rPr>
          <w:sz w:val="16"/>
          <w:szCs w:val="16"/>
        </w:rPr>
      </w:pPr>
      <w:bookmarkStart w:id="1041" w:name="_Ref123052967"/>
      <w:r>
        <w:t xml:space="preserve">R. </w:t>
      </w:r>
      <w:r w:rsidRPr="00301086">
        <w:t>Al-Ali</w:t>
      </w:r>
      <w:r>
        <w:t>, O.</w:t>
      </w:r>
      <w:r w:rsidRPr="00301086">
        <w:t xml:space="preserve"> Rana</w:t>
      </w:r>
      <w:r>
        <w:t>,</w:t>
      </w:r>
      <w:r w:rsidRPr="007C38D9">
        <w:t xml:space="preserve"> </w:t>
      </w:r>
      <w:r>
        <w:t>D.</w:t>
      </w:r>
      <w:r w:rsidRPr="00565FDF">
        <w:t xml:space="preserve"> </w:t>
      </w:r>
      <w:r w:rsidRPr="00301086">
        <w:t>Walker</w:t>
      </w:r>
      <w:r>
        <w:t>, S.</w:t>
      </w:r>
      <w:r w:rsidRPr="00565FDF">
        <w:t xml:space="preserve"> </w:t>
      </w:r>
      <w:r w:rsidRPr="00301086">
        <w:t>Jha</w:t>
      </w:r>
      <w:r>
        <w:t>, S.</w:t>
      </w:r>
      <w:r w:rsidRPr="00565FDF">
        <w:t xml:space="preserve"> </w:t>
      </w:r>
      <w:r w:rsidRPr="00301086">
        <w:t>Sohail</w:t>
      </w:r>
      <w:r>
        <w:t>,</w:t>
      </w:r>
      <w:r w:rsidRPr="00301086">
        <w:t xml:space="preserve"> </w:t>
      </w:r>
      <w:r w:rsidRPr="007C38D9">
        <w:rPr>
          <w:i/>
          <w:iCs/>
        </w:rPr>
        <w:t>G-QOSM: Grid Service Discovery Using QOS Properties</w:t>
      </w:r>
      <w:r w:rsidRPr="00301086">
        <w:t xml:space="preserve">, </w:t>
      </w:r>
      <w:r w:rsidRPr="00A60714">
        <w:t>Computing and Informatics Journal,</w:t>
      </w:r>
      <w:r w:rsidRPr="00301086">
        <w:t xml:space="preserve"> Special Issue on Grid Comput</w:t>
      </w:r>
      <w:r>
        <w:t xml:space="preserve">ing, Vol. 21, No. 4, </w:t>
      </w:r>
      <w:r w:rsidRPr="00301086">
        <w:t>2002</w:t>
      </w:r>
      <w:bookmarkEnd w:id="1041"/>
      <w:r>
        <w:t>,</w:t>
      </w:r>
      <w:r w:rsidRPr="007C38D9">
        <w:t xml:space="preserve"> </w:t>
      </w:r>
      <w:r>
        <w:t>pp. 363–382.</w:t>
      </w:r>
    </w:p>
    <w:p w:rsidR="004F79D7" w:rsidRPr="00AC162A" w:rsidRDefault="004F79D7" w:rsidP="004F79D7">
      <w:pPr>
        <w:pStyle w:val="re"/>
        <w:tabs>
          <w:tab w:val="left" w:pos="461"/>
        </w:tabs>
        <w:spacing w:before="120" w:after="0" w:line="240" w:lineRule="auto"/>
        <w:ind w:left="461" w:hanging="461"/>
        <w:rPr>
          <w:sz w:val="16"/>
          <w:szCs w:val="16"/>
        </w:rPr>
      </w:pPr>
      <w:bookmarkStart w:id="1042" w:name="_Ref117871164"/>
      <w:r>
        <w:lastRenderedPageBreak/>
        <w:t xml:space="preserve">R. Buyya, </w:t>
      </w:r>
      <w:r w:rsidRPr="007C38D9">
        <w:rPr>
          <w:i/>
          <w:iCs/>
        </w:rPr>
        <w:t>Economic-Based Distributed Resource Management and Scheduling for Grid Computing</w:t>
      </w:r>
      <w:r w:rsidRPr="00465FEC">
        <w:t>,</w:t>
      </w:r>
      <w:r w:rsidRPr="002D4019">
        <w:t xml:space="preserve"> </w:t>
      </w:r>
      <w:r w:rsidRPr="00735EC5">
        <w:t>Ph.D. Thesis, School of Computer Science and Software Engineering, Monash University</w:t>
      </w:r>
      <w:r>
        <w:t>, Melbourne, Australia,</w:t>
      </w:r>
      <w:r w:rsidRPr="00465FEC">
        <w:t xml:space="preserve"> 2002.</w:t>
      </w:r>
      <w:bookmarkEnd w:id="1042"/>
    </w:p>
    <w:p w:rsidR="004F79D7" w:rsidRPr="00E20A55" w:rsidRDefault="004F79D7" w:rsidP="004F79D7">
      <w:pPr>
        <w:pStyle w:val="re"/>
        <w:tabs>
          <w:tab w:val="left" w:pos="461"/>
        </w:tabs>
        <w:spacing w:before="120" w:after="0" w:line="240" w:lineRule="auto"/>
        <w:ind w:left="461" w:hanging="461"/>
        <w:rPr>
          <w:sz w:val="16"/>
          <w:szCs w:val="16"/>
        </w:rPr>
      </w:pPr>
      <w:bookmarkStart w:id="1043" w:name="_Ref123048365"/>
      <w:r>
        <w:t xml:space="preserve">R. </w:t>
      </w:r>
      <w:r w:rsidRPr="00A00F2D">
        <w:t>Buyya</w:t>
      </w:r>
      <w:r>
        <w:t>, M.</w:t>
      </w:r>
      <w:r w:rsidRPr="00825F7E">
        <w:t xml:space="preserve"> </w:t>
      </w:r>
      <w:r w:rsidRPr="00A00F2D">
        <w:t>Murshed</w:t>
      </w:r>
      <w:r>
        <w:t>,</w:t>
      </w:r>
      <w:r w:rsidRPr="00AC162A">
        <w:t xml:space="preserve"> </w:t>
      </w:r>
      <w:r>
        <w:t>D.</w:t>
      </w:r>
      <w:r w:rsidRPr="00825F7E">
        <w:t xml:space="preserve"> </w:t>
      </w:r>
      <w:r w:rsidRPr="00A00F2D">
        <w:t>Abramson</w:t>
      </w:r>
      <w:r>
        <w:t>,</w:t>
      </w:r>
      <w:r w:rsidRPr="00A00F2D">
        <w:t xml:space="preserve"> </w:t>
      </w:r>
      <w:r w:rsidRPr="00AC162A">
        <w:rPr>
          <w:i/>
          <w:iCs/>
        </w:rPr>
        <w:t>"A Deadline and Budget Constrained Cost-Time Optimization Algorithm for Scheduling Task Farming Applications on Global Grids"</w:t>
      </w:r>
      <w:r w:rsidRPr="00A00F2D">
        <w:t>,</w:t>
      </w:r>
      <w:r w:rsidRPr="006F5443">
        <w:t xml:space="preserve"> Proc</w:t>
      </w:r>
      <w:r>
        <w:t>eeding</w:t>
      </w:r>
      <w:r w:rsidRPr="006F5443">
        <w:t xml:space="preserve"> of International Conference on Parallel and Distributed Processing Techniques and Applications (PDPTA2002)</w:t>
      </w:r>
      <w:r>
        <w:t>, Las Vegas, NV,</w:t>
      </w:r>
      <w:r w:rsidRPr="00A00F2D">
        <w:t xml:space="preserve"> 2002.</w:t>
      </w:r>
      <w:bookmarkEnd w:id="1043"/>
    </w:p>
    <w:p w:rsidR="004F79D7" w:rsidRPr="005114F4" w:rsidRDefault="004F79D7" w:rsidP="004F79D7">
      <w:pPr>
        <w:pStyle w:val="re"/>
        <w:tabs>
          <w:tab w:val="left" w:pos="461"/>
        </w:tabs>
        <w:spacing w:before="120" w:after="0" w:line="240" w:lineRule="auto"/>
        <w:ind w:left="461" w:hanging="461"/>
        <w:rPr>
          <w:sz w:val="16"/>
          <w:szCs w:val="16"/>
        </w:rPr>
      </w:pPr>
      <w:bookmarkStart w:id="1044" w:name="_Ref123052549"/>
      <w:r>
        <w:t xml:space="preserve">K. </w:t>
      </w:r>
      <w:r w:rsidRPr="001870EA">
        <w:t>Czajkowski</w:t>
      </w:r>
      <w:r>
        <w:t>, I.</w:t>
      </w:r>
      <w:r w:rsidRPr="00921A53">
        <w:t xml:space="preserve"> </w:t>
      </w:r>
      <w:r w:rsidRPr="001870EA">
        <w:t>Foster</w:t>
      </w:r>
      <w:r>
        <w:t>, C.</w:t>
      </w:r>
      <w:r w:rsidRPr="00921A53">
        <w:t xml:space="preserve"> </w:t>
      </w:r>
      <w:r w:rsidRPr="001870EA">
        <w:t>Kesselman</w:t>
      </w:r>
      <w:r>
        <w:t>, V.</w:t>
      </w:r>
      <w:r w:rsidRPr="00921A53">
        <w:t xml:space="preserve"> </w:t>
      </w:r>
      <w:r w:rsidRPr="001870EA">
        <w:t>Sander</w:t>
      </w:r>
      <w:r>
        <w:t>, S.</w:t>
      </w:r>
      <w:r w:rsidRPr="00921A53">
        <w:t xml:space="preserve"> </w:t>
      </w:r>
      <w:r w:rsidRPr="001870EA">
        <w:t>Tuecke</w:t>
      </w:r>
      <w:r>
        <w:t>,</w:t>
      </w:r>
      <w:r w:rsidRPr="001870EA">
        <w:t xml:space="preserve"> </w:t>
      </w:r>
      <w:r w:rsidRPr="00E20A55">
        <w:rPr>
          <w:i/>
          <w:iCs/>
        </w:rPr>
        <w:t>"SNAP: A Protocol for Negotiating Service Level Agreements and Coordinating Resource Management in Distributed Systems"</w:t>
      </w:r>
      <w:r>
        <w:t>,</w:t>
      </w:r>
      <w:r w:rsidRPr="001870EA">
        <w:t xml:space="preserve"> </w:t>
      </w:r>
      <w:r w:rsidRPr="00091262">
        <w:t>8</w:t>
      </w:r>
      <w:r w:rsidRPr="00E20A55">
        <w:rPr>
          <w:vertAlign w:val="superscript"/>
        </w:rPr>
        <w:t>Th</w:t>
      </w:r>
      <w:r w:rsidRPr="00091262">
        <w:t xml:space="preserve"> Workshop on Job Scheduling Strategies for Parallel Processing, 2002.</w:t>
      </w:r>
      <w:bookmarkEnd w:id="1044"/>
    </w:p>
    <w:p w:rsidR="004F79D7" w:rsidRDefault="004F79D7" w:rsidP="004F79D7">
      <w:pPr>
        <w:pStyle w:val="re"/>
        <w:tabs>
          <w:tab w:val="left" w:pos="461"/>
        </w:tabs>
        <w:spacing w:before="120" w:after="0" w:line="240" w:lineRule="auto"/>
        <w:ind w:left="461" w:hanging="461"/>
      </w:pPr>
      <w:r w:rsidRPr="00605AFA">
        <w:t>Y</w:t>
      </w:r>
      <w:r>
        <w:t xml:space="preserve">. </w:t>
      </w:r>
      <w:r w:rsidRPr="00605AFA">
        <w:t>Mahdavifar,</w:t>
      </w:r>
      <w:r>
        <w:t xml:space="preserve"> M. R. Meybodi,</w:t>
      </w:r>
      <w:r w:rsidRPr="00605AFA">
        <w:t xml:space="preserve"> </w:t>
      </w:r>
      <w:r w:rsidRPr="005114F4">
        <w:rPr>
          <w:i/>
          <w:iCs/>
        </w:rPr>
        <w:t>"Time Optimization in Economic Computational Grids Using Learning Automata"</w:t>
      </w:r>
      <w:r w:rsidRPr="00605AFA">
        <w:t>, Proceedings of the First Iranian Data Mining Conference, Amirkabir University of Technology, Tehran, Iran,</w:t>
      </w:r>
      <w:r>
        <w:t xml:space="preserve"> </w:t>
      </w:r>
      <w:r w:rsidRPr="00605AFA">
        <w:t>2007</w:t>
      </w:r>
      <w:r>
        <w:t>.</w:t>
      </w:r>
    </w:p>
    <w:p w:rsidR="004F79D7" w:rsidRPr="003C0A41" w:rsidRDefault="004F79D7" w:rsidP="004F79D7">
      <w:pPr>
        <w:pStyle w:val="re"/>
        <w:tabs>
          <w:tab w:val="left" w:pos="461"/>
        </w:tabs>
        <w:spacing w:before="120" w:after="0" w:line="240" w:lineRule="auto"/>
        <w:ind w:left="461" w:hanging="461"/>
        <w:rPr>
          <w:sz w:val="16"/>
          <w:szCs w:val="16"/>
        </w:rPr>
      </w:pPr>
      <w:r w:rsidRPr="00DD1D38">
        <w:t>Y</w:t>
      </w:r>
      <w:r>
        <w:t xml:space="preserve">. </w:t>
      </w:r>
      <w:r w:rsidRPr="00DD1D38">
        <w:t>Mahdavifar,</w:t>
      </w:r>
      <w:r>
        <w:t xml:space="preserve"> M. R. </w:t>
      </w:r>
      <w:r w:rsidRPr="00DD1D38">
        <w:t xml:space="preserve">Meybodi, </w:t>
      </w:r>
      <w:r w:rsidRPr="005114F4">
        <w:rPr>
          <w:i/>
          <w:iCs/>
        </w:rPr>
        <w:t>"Cost-Time Optimization in Economic Computational Grids"</w:t>
      </w:r>
      <w:r w:rsidRPr="00DD1D38">
        <w:t>, Proceedings of the Third Information and Knowledge Technology, Ferdowsi University of Mashad, Mashad, Iran, 2007</w:t>
      </w:r>
      <w:r>
        <w:t>.</w:t>
      </w:r>
    </w:p>
    <w:p w:rsidR="004F79D7" w:rsidRPr="00C33D22" w:rsidRDefault="004F79D7" w:rsidP="004F79D7">
      <w:pPr>
        <w:pStyle w:val="re"/>
        <w:tabs>
          <w:tab w:val="clear" w:pos="690"/>
          <w:tab w:val="left" w:pos="461"/>
        </w:tabs>
        <w:spacing w:before="120" w:after="0" w:line="240" w:lineRule="auto"/>
        <w:ind w:left="461" w:hanging="461"/>
        <w:rPr>
          <w:sz w:val="16"/>
          <w:szCs w:val="16"/>
        </w:rPr>
      </w:pPr>
      <w:r w:rsidRPr="00C33D22">
        <w:rPr>
          <w:rFonts w:eastAsia="MS Mincho"/>
          <w:lang w:eastAsia="ja-JP"/>
        </w:rPr>
        <w:t xml:space="preserve">T. Murata, </w:t>
      </w:r>
      <w:r w:rsidRPr="00C33D22">
        <w:rPr>
          <w:rFonts w:eastAsia="MS Mincho"/>
          <w:i/>
          <w:iCs/>
          <w:lang w:eastAsia="ja-JP"/>
        </w:rPr>
        <w:t>"Some recent applications of high-level Petri nets"</w:t>
      </w:r>
      <w:r w:rsidRPr="00C33D22">
        <w:rPr>
          <w:rFonts w:eastAsia="MS Mincho"/>
          <w:lang w:eastAsia="ja-JP"/>
        </w:rPr>
        <w:t xml:space="preserve">, IEEE International Symposium on Circuit and System, ISBN: 0-7803-0050-5, Vol. 2, Old Version (1991), 2002, pp. 818-821. DOI: </w:t>
      </w:r>
      <w:r w:rsidRPr="005222AC">
        <w:rPr>
          <w:rStyle w:val="Hyperlink"/>
          <w:rFonts w:hint="cs"/>
          <w:szCs w:val="20"/>
          <w:rtl/>
        </w:rPr>
        <w:t xml:space="preserve"> </w:t>
      </w:r>
      <w:hyperlink r:id="rId531" w:history="1">
        <w:r w:rsidRPr="005222AC">
          <w:rPr>
            <w:rStyle w:val="Hyperlink"/>
            <w:szCs w:val="20"/>
          </w:rPr>
          <w:t>http://dx.doi.org/10.1109/ISCAS.1991.176488</w:t>
        </w:r>
      </w:hyperlink>
    </w:p>
    <w:p w:rsidR="004F79D7" w:rsidRPr="00C33D22" w:rsidRDefault="004F79D7" w:rsidP="004F79D7">
      <w:pPr>
        <w:pStyle w:val="re"/>
        <w:tabs>
          <w:tab w:val="clear" w:pos="690"/>
          <w:tab w:val="left" w:pos="461"/>
        </w:tabs>
        <w:spacing w:before="120" w:after="0" w:line="240" w:lineRule="auto"/>
        <w:ind w:left="461" w:hanging="461"/>
        <w:rPr>
          <w:rFonts w:eastAsia="MS Mincho"/>
          <w:lang w:eastAsia="ja-JP"/>
        </w:rPr>
      </w:pPr>
      <w:r w:rsidRPr="00C33D22">
        <w:rPr>
          <w:rFonts w:eastAsia="MS Mincho"/>
          <w:lang w:eastAsia="ja-JP"/>
        </w:rPr>
        <w:t>M.</w:t>
      </w:r>
      <w:r>
        <w:rPr>
          <w:rFonts w:eastAsia="MS Mincho"/>
          <w:lang w:eastAsia="ja-JP"/>
        </w:rPr>
        <w:t xml:space="preserve"> </w:t>
      </w:r>
      <w:r w:rsidRPr="00C33D22">
        <w:rPr>
          <w:rFonts w:eastAsia="MS Mincho"/>
          <w:lang w:eastAsia="ja-JP"/>
        </w:rPr>
        <w:t>C. Zhou, M.</w:t>
      </w:r>
      <w:r>
        <w:rPr>
          <w:rFonts w:eastAsia="MS Mincho"/>
          <w:lang w:eastAsia="ja-JP"/>
        </w:rPr>
        <w:t xml:space="preserve"> </w:t>
      </w:r>
      <w:r w:rsidRPr="00C33D22">
        <w:rPr>
          <w:rFonts w:eastAsia="MS Mincho"/>
          <w:lang w:eastAsia="ja-JP"/>
        </w:rPr>
        <w:t xml:space="preserve">D. Jeng, </w:t>
      </w:r>
      <w:r w:rsidRPr="00C33D22">
        <w:rPr>
          <w:rFonts w:eastAsia="MS Mincho"/>
          <w:i/>
          <w:iCs/>
          <w:lang w:eastAsia="ja-JP"/>
        </w:rPr>
        <w:t>Modeling, analysis, simulation, scheduling, and control of semiconductor manufacturing systems: A Petri netapproach</w:t>
      </w:r>
      <w:r w:rsidRPr="00C33D22">
        <w:rPr>
          <w:rFonts w:eastAsia="MS Mincho"/>
          <w:lang w:eastAsia="ja-JP"/>
        </w:rPr>
        <w:t xml:space="preserve">, IEEE Transaction on Semiconductor Manufacturing, ISSN: 0894-6507, Vol. 11, Issue 3, Old Version (1998), 2002, pp. 333-357.  DOI: </w:t>
      </w:r>
      <w:hyperlink r:id="rId532" w:history="1">
        <w:r w:rsidRPr="005222AC">
          <w:rPr>
            <w:rStyle w:val="Hyperlink"/>
            <w:szCs w:val="20"/>
          </w:rPr>
          <w:t>http://dx.doi.org/10.1109/66.705370</w:t>
        </w:r>
      </w:hyperlink>
    </w:p>
    <w:p w:rsidR="004F79D7" w:rsidRPr="005222AC" w:rsidRDefault="004F79D7" w:rsidP="004F79D7">
      <w:pPr>
        <w:pStyle w:val="re"/>
        <w:tabs>
          <w:tab w:val="clear" w:pos="690"/>
          <w:tab w:val="left" w:pos="461"/>
        </w:tabs>
        <w:spacing w:before="120" w:after="0" w:line="240" w:lineRule="auto"/>
        <w:ind w:left="461" w:hanging="461"/>
        <w:rPr>
          <w:rStyle w:val="Hyperlink"/>
          <w:szCs w:val="20"/>
        </w:rPr>
      </w:pPr>
      <w:r w:rsidRPr="00C33D22">
        <w:rPr>
          <w:lang w:eastAsia="ja-JP"/>
        </w:rPr>
        <w:t xml:space="preserve">R. Khosla, T. Dillon, </w:t>
      </w:r>
      <w:r w:rsidRPr="00C33D22">
        <w:rPr>
          <w:i/>
          <w:iCs/>
          <w:lang w:eastAsia="ja-JP"/>
        </w:rPr>
        <w:t>"Intelligent hybrid multi-agent architecture for engineering complex systems"</w:t>
      </w:r>
      <w:r w:rsidRPr="00C33D22">
        <w:rPr>
          <w:lang w:eastAsia="ja-JP"/>
        </w:rPr>
        <w:t xml:space="preserve">, International Conference on Neural Networks, Houston, TX, and ISBN: 0-7803-4122-8, Vol. 4, Old Version (1997), 2002, pp. 2449-2454. DOI: </w:t>
      </w:r>
      <w:hyperlink r:id="rId533" w:history="1">
        <w:r w:rsidRPr="005222AC">
          <w:rPr>
            <w:rStyle w:val="Hyperlink"/>
            <w:szCs w:val="20"/>
          </w:rPr>
          <w:t>http://dx.doi.org/10.1109/ICNN.1997.614540</w:t>
        </w:r>
      </w:hyperlink>
    </w:p>
    <w:p w:rsidR="004F79D7" w:rsidRPr="005222AC" w:rsidRDefault="004F79D7" w:rsidP="004F79D7">
      <w:pPr>
        <w:pStyle w:val="re"/>
        <w:tabs>
          <w:tab w:val="clear" w:pos="690"/>
          <w:tab w:val="left" w:pos="461"/>
        </w:tabs>
        <w:spacing w:before="120" w:after="0" w:line="240" w:lineRule="auto"/>
        <w:ind w:left="461" w:hanging="461"/>
        <w:rPr>
          <w:rStyle w:val="Hyperlink"/>
          <w:szCs w:val="20"/>
        </w:rPr>
      </w:pPr>
      <w:r w:rsidRPr="005222AC">
        <w:rPr>
          <w:rStyle w:val="Hyperlink"/>
          <w:color w:val="auto"/>
          <w:szCs w:val="20"/>
          <w:u w:val="none"/>
        </w:rPr>
        <w:t>L. C. Jain, N.</w:t>
      </w:r>
      <w:r>
        <w:rPr>
          <w:rStyle w:val="Hyperlink"/>
          <w:color w:val="auto"/>
          <w:szCs w:val="20"/>
          <w:u w:val="none"/>
        </w:rPr>
        <w:t xml:space="preserve"> </w:t>
      </w:r>
      <w:r w:rsidRPr="005222AC">
        <w:rPr>
          <w:rStyle w:val="Hyperlink"/>
          <w:color w:val="auto"/>
          <w:szCs w:val="20"/>
          <w:u w:val="none"/>
        </w:rPr>
        <w:t>M. Martin,</w:t>
      </w:r>
      <w:r>
        <w:rPr>
          <w:rStyle w:val="Hyperlink"/>
          <w:rFonts w:hint="cs"/>
          <w:color w:val="auto"/>
          <w:szCs w:val="20"/>
          <w:u w:val="none"/>
          <w:rtl/>
        </w:rPr>
        <w:t xml:space="preserve"> </w:t>
      </w:r>
      <w:r w:rsidRPr="00F76032">
        <w:rPr>
          <w:rStyle w:val="Hyperlink"/>
          <w:i/>
          <w:iCs/>
          <w:color w:val="auto"/>
          <w:szCs w:val="20"/>
          <w:u w:val="none"/>
        </w:rPr>
        <w:t>Fusion</w:t>
      </w:r>
      <w:r w:rsidRPr="00C33D22">
        <w:rPr>
          <w:i/>
          <w:iCs/>
          <w:lang w:eastAsia="ja-JP"/>
        </w:rPr>
        <w:t xml:space="preserve"> of Neural Networks, Fuzzy Sets, and Genetic Algorithms: Industrial Applications</w:t>
      </w:r>
      <w:r w:rsidRPr="00C33D22">
        <w:rPr>
          <w:lang w:eastAsia="ja-JP"/>
        </w:rPr>
        <w:t>, ISBN: 0849398045, First edition, CRC Press, FL, USA, 1998. DOI:</w:t>
      </w:r>
      <w:r w:rsidRPr="00C33D22">
        <w:rPr>
          <w:sz w:val="16"/>
          <w:szCs w:val="16"/>
        </w:rPr>
        <w:t xml:space="preserve"> </w:t>
      </w:r>
      <w:hyperlink r:id="rId534" w:history="1">
        <w:r w:rsidRPr="005222AC">
          <w:rPr>
            <w:rStyle w:val="Hyperlink"/>
            <w:szCs w:val="20"/>
          </w:rPr>
          <w:t>http://www.amazon.com/exec/obidos/ASIN/0849398045/acmorg-20</w:t>
        </w:r>
      </w:hyperlink>
    </w:p>
    <w:p w:rsidR="004F79D7" w:rsidRPr="005222AC" w:rsidRDefault="004F79D7" w:rsidP="004F79D7">
      <w:pPr>
        <w:pStyle w:val="re"/>
        <w:tabs>
          <w:tab w:val="clear" w:pos="690"/>
          <w:tab w:val="left" w:pos="461"/>
        </w:tabs>
        <w:spacing w:before="120" w:after="0" w:line="240" w:lineRule="auto"/>
        <w:ind w:left="461" w:hanging="461"/>
        <w:rPr>
          <w:rStyle w:val="Hyperlink"/>
        </w:rPr>
      </w:pPr>
      <w:r>
        <w:rPr>
          <w:szCs w:val="20"/>
        </w:rPr>
        <w:t>L.</w:t>
      </w:r>
      <w:r w:rsidRPr="00C33D22">
        <w:rPr>
          <w:szCs w:val="20"/>
        </w:rPr>
        <w:t xml:space="preserve"> Rutkowski, </w:t>
      </w:r>
      <w:r w:rsidRPr="00C33D22">
        <w:rPr>
          <w:i/>
          <w:iCs/>
          <w:szCs w:val="20"/>
        </w:rPr>
        <w:t>Flexible Neuro-fuzzy Systems: Structures, Learning and Performance Evaluation (Kluwer International Series in Engineering and Computer Science)</w:t>
      </w:r>
      <w:r w:rsidRPr="00C33D22">
        <w:rPr>
          <w:szCs w:val="20"/>
        </w:rPr>
        <w:t xml:space="preserve">, ISBN: 1402080425, Kluwer Academic Publishers Norwell, MA, USA, 2004. DOI: </w:t>
      </w:r>
      <w:hyperlink r:id="rId535" w:history="1">
        <w:r w:rsidRPr="005222AC">
          <w:rPr>
            <w:rStyle w:val="Hyperlink"/>
            <w:szCs w:val="20"/>
          </w:rPr>
          <w:t>http://www.amazon.com/exec/obidos/ASIN/1402080425/acmorg-20</w:t>
        </w:r>
      </w:hyperlink>
    </w:p>
    <w:p w:rsidR="004F79D7" w:rsidRPr="00C33D22" w:rsidRDefault="004F79D7" w:rsidP="004F79D7">
      <w:pPr>
        <w:pStyle w:val="re"/>
        <w:tabs>
          <w:tab w:val="clear" w:pos="690"/>
          <w:tab w:val="left" w:pos="461"/>
        </w:tabs>
        <w:spacing w:before="120" w:after="0" w:line="240" w:lineRule="auto"/>
        <w:ind w:left="461" w:hanging="461"/>
        <w:rPr>
          <w:szCs w:val="20"/>
        </w:rPr>
      </w:pPr>
      <w:r w:rsidRPr="00C33D22">
        <w:rPr>
          <w:szCs w:val="20"/>
        </w:rPr>
        <w:t xml:space="preserve">P. Stavroulakis, </w:t>
      </w:r>
      <w:r w:rsidRPr="00C33D22">
        <w:rPr>
          <w:i/>
          <w:iCs/>
          <w:szCs w:val="20"/>
        </w:rPr>
        <w:t>Neuro-Fuzzy and Fuzzy-Neural Applications in Telecommunications (Signals and Communication Technology)</w:t>
      </w:r>
      <w:r w:rsidRPr="00C33D22">
        <w:rPr>
          <w:szCs w:val="20"/>
        </w:rPr>
        <w:t xml:space="preserve">, ISBN: 3540407596, Springer-verlag, 2004. DOI: </w:t>
      </w:r>
      <w:hyperlink r:id="rId536" w:history="1">
        <w:r w:rsidRPr="005222AC">
          <w:rPr>
            <w:rStyle w:val="Hyperlink"/>
            <w:szCs w:val="20"/>
          </w:rPr>
          <w:t>http://www.amazon.com/Neuro-Fuzzy-Fuzzy-Neural-Applications-Telecommunications-Communication/dp/3540407596</w:t>
        </w:r>
      </w:hyperlink>
    </w:p>
    <w:p w:rsidR="004F79D7" w:rsidRPr="00C33D22" w:rsidRDefault="004F79D7" w:rsidP="004F79D7">
      <w:pPr>
        <w:pStyle w:val="re"/>
        <w:tabs>
          <w:tab w:val="clear" w:pos="690"/>
          <w:tab w:val="left" w:pos="461"/>
        </w:tabs>
        <w:spacing w:before="120" w:after="0" w:line="240" w:lineRule="auto"/>
        <w:ind w:left="461" w:hanging="461"/>
      </w:pPr>
      <w:r w:rsidRPr="00C33D22">
        <w:t xml:space="preserve">K. Tsuji, T. Matsumoto, </w:t>
      </w:r>
      <w:r w:rsidRPr="00C33D22">
        <w:rPr>
          <w:i/>
          <w:iCs/>
        </w:rPr>
        <w:t>“Extended Petri net Models fur Neural Networks and Fuzzy Inference Engines -their net structural Properties”</w:t>
      </w:r>
      <w:r w:rsidRPr="00C33D22">
        <w:t xml:space="preserve">,  IEEE International Symposium on Circuits and Systems, New Orleans, LA, Vol. 4, 2002, pp. 2670-2673. DOI: </w:t>
      </w:r>
      <w:hyperlink r:id="rId537" w:history="1">
        <w:r w:rsidRPr="005222AC">
          <w:rPr>
            <w:rStyle w:val="Hyperlink"/>
            <w:szCs w:val="20"/>
          </w:rPr>
          <w:t>http://dx.doi.org/10.1109/ISCAS.1990.112558</w:t>
        </w:r>
      </w:hyperlink>
    </w:p>
    <w:p w:rsidR="004F79D7" w:rsidRPr="005222AC" w:rsidRDefault="004F79D7" w:rsidP="004F79D7">
      <w:pPr>
        <w:pStyle w:val="re"/>
        <w:tabs>
          <w:tab w:val="clear" w:pos="690"/>
          <w:tab w:val="left" w:pos="461"/>
        </w:tabs>
        <w:spacing w:before="120" w:after="0" w:line="240" w:lineRule="auto"/>
        <w:ind w:left="461" w:hanging="461"/>
        <w:rPr>
          <w:rStyle w:val="Hyperlink"/>
          <w:szCs w:val="20"/>
        </w:rPr>
      </w:pPr>
      <w:r w:rsidRPr="00C33D22">
        <w:t>M.</w:t>
      </w:r>
      <w:r>
        <w:t xml:space="preserve"> </w:t>
      </w:r>
      <w:r w:rsidRPr="00C33D22">
        <w:t>G. Hadjinicolaou, M.</w:t>
      </w:r>
      <w:r>
        <w:t xml:space="preserve"> </w:t>
      </w:r>
      <w:r w:rsidRPr="00C33D22">
        <w:t>B.</w:t>
      </w:r>
      <w:r>
        <w:t xml:space="preserve"> </w:t>
      </w:r>
      <w:r w:rsidRPr="00C33D22">
        <w:t xml:space="preserve">E. Abdelrazik, G. Musgrave, </w:t>
      </w:r>
      <w:r w:rsidRPr="00C33D22">
        <w:rPr>
          <w:i/>
          <w:iCs/>
        </w:rPr>
        <w:t>“Structured analysis for neural networks using Petri Nets”</w:t>
      </w:r>
      <w:r w:rsidRPr="00C33D22">
        <w:t>, Proceedings by the 33</w:t>
      </w:r>
      <w:r w:rsidRPr="00C33D22">
        <w:rPr>
          <w:vertAlign w:val="superscript"/>
        </w:rPr>
        <w:t>rd</w:t>
      </w:r>
      <w:r w:rsidRPr="00C33D22">
        <w:t xml:space="preserve"> IEEE Midwest Symposium on Circuit and Systems, Calgary, Canada, ISBN: 0-7803-0081-5, Vol. 2, 2002, pp. 770-773. DOI: </w:t>
      </w:r>
      <w:hyperlink r:id="rId538" w:history="1">
        <w:r w:rsidRPr="005222AC">
          <w:rPr>
            <w:rStyle w:val="Hyperlink"/>
            <w:szCs w:val="20"/>
          </w:rPr>
          <w:t>http://dx.doi.org/10.1109/MWSCAS.1990.140834</w:t>
        </w:r>
      </w:hyperlink>
    </w:p>
    <w:p w:rsidR="004F79D7" w:rsidRPr="005222AC" w:rsidRDefault="004F79D7" w:rsidP="004F79D7">
      <w:pPr>
        <w:pStyle w:val="re"/>
        <w:tabs>
          <w:tab w:val="clear" w:pos="690"/>
          <w:tab w:val="left" w:pos="461"/>
        </w:tabs>
        <w:spacing w:before="120" w:after="0" w:line="240" w:lineRule="auto"/>
        <w:ind w:left="461" w:hanging="461"/>
        <w:rPr>
          <w:rStyle w:val="Hyperlink"/>
          <w:szCs w:val="20"/>
        </w:rPr>
      </w:pPr>
      <w:r w:rsidRPr="00C33D22">
        <w:lastRenderedPageBreak/>
        <w:t xml:space="preserve">K. Venkatesh, O. Masory, A. Pandya,  </w:t>
      </w:r>
      <w:r w:rsidRPr="00C33D22">
        <w:rPr>
          <w:i/>
          <w:iCs/>
        </w:rPr>
        <w:t>“A High</w:t>
      </w:r>
      <w:r w:rsidRPr="00C33D22">
        <w:rPr>
          <w:i/>
          <w:iCs/>
          <w:rtl/>
        </w:rPr>
        <w:t xml:space="preserve"> </w:t>
      </w:r>
      <w:r w:rsidRPr="00C33D22">
        <w:rPr>
          <w:rFonts w:hint="cs"/>
          <w:i/>
          <w:iCs/>
          <w:rtl/>
        </w:rPr>
        <w:t xml:space="preserve"> </w:t>
      </w:r>
      <w:r w:rsidRPr="00C33D22">
        <w:rPr>
          <w:i/>
          <w:iCs/>
        </w:rPr>
        <w:t>level Petri net Model of Olfactory bulb”</w:t>
      </w:r>
      <w:r w:rsidRPr="00C33D22">
        <w:t>, In Proceedings of</w:t>
      </w:r>
      <w:r w:rsidRPr="00C33D22">
        <w:rPr>
          <w:rtl/>
        </w:rPr>
        <w:t xml:space="preserve"> </w:t>
      </w:r>
      <w:r w:rsidRPr="00C33D22">
        <w:t>the  IEEE  International  conference on Neural</w:t>
      </w:r>
      <w:r w:rsidRPr="00C33D22">
        <w:rPr>
          <w:rtl/>
        </w:rPr>
        <w:t xml:space="preserve"> </w:t>
      </w:r>
      <w:r w:rsidRPr="00C33D22">
        <w:t xml:space="preserve">Networks, Sanfrancisco, CA, Vol. 2, 2002, pp. 766-771,  DOI: </w:t>
      </w:r>
      <w:hyperlink r:id="rId539" w:history="1">
        <w:r w:rsidRPr="005222AC">
          <w:rPr>
            <w:rStyle w:val="Hyperlink"/>
            <w:szCs w:val="20"/>
          </w:rPr>
          <w:t>http://dx.doi.org/10.1109/ICNN.1993.298652</w:t>
        </w:r>
      </w:hyperlink>
    </w:p>
    <w:p w:rsidR="004F79D7" w:rsidRPr="00C33D22" w:rsidRDefault="004F79D7" w:rsidP="004F79D7">
      <w:pPr>
        <w:pStyle w:val="re"/>
        <w:tabs>
          <w:tab w:val="clear" w:pos="690"/>
          <w:tab w:val="left" w:pos="461"/>
        </w:tabs>
        <w:spacing w:before="120" w:after="0" w:line="240" w:lineRule="auto"/>
        <w:ind w:left="461" w:hanging="461"/>
      </w:pPr>
      <w:r w:rsidRPr="00C33D22">
        <w:t xml:space="preserve">S. I. Ahson, </w:t>
      </w:r>
      <w:r w:rsidRPr="00C33D22">
        <w:rPr>
          <w:i/>
          <w:iCs/>
        </w:rPr>
        <w:t>Petri Net Models of Fuzzy Neural Networks</w:t>
      </w:r>
      <w:r w:rsidRPr="00C33D22">
        <w:t xml:space="preserve">, Proceedings in IEEE Transactions on Systems, Man and Cybernetics, Vol. 35, Issue 6, 2002, pp. 926-932. DOI: </w:t>
      </w:r>
      <w:hyperlink r:id="rId540" w:history="1">
        <w:r w:rsidRPr="005222AC">
          <w:rPr>
            <w:rStyle w:val="Hyperlink"/>
            <w:szCs w:val="20"/>
          </w:rPr>
          <w:t>http://dx.doi.org/10.1109/21.384255</w:t>
        </w:r>
      </w:hyperlink>
    </w:p>
    <w:p w:rsidR="004F79D7" w:rsidRPr="00C33D22" w:rsidRDefault="004F79D7" w:rsidP="004F79D7">
      <w:pPr>
        <w:pStyle w:val="re"/>
        <w:tabs>
          <w:tab w:val="clear" w:pos="690"/>
          <w:tab w:val="left" w:pos="461"/>
        </w:tabs>
        <w:spacing w:before="120" w:after="0" w:line="240" w:lineRule="auto"/>
        <w:ind w:left="461" w:hanging="461"/>
      </w:pPr>
      <w:r w:rsidRPr="00C33D22">
        <w:t xml:space="preserve">K. Hirasawa, S. Oka, S. Sakai, M. Obayashi, J. Murata, </w:t>
      </w:r>
      <w:r w:rsidRPr="00C33D22">
        <w:rPr>
          <w:i/>
          <w:iCs/>
        </w:rPr>
        <w:t>"Learning Petri network with route control"</w:t>
      </w:r>
      <w:r w:rsidRPr="00C33D22">
        <w:t>, IEEE International Conference on Man and Cybernetics, Intelligent Systems for the 21</w:t>
      </w:r>
      <w:r w:rsidRPr="00C33D22">
        <w:rPr>
          <w:vertAlign w:val="superscript"/>
        </w:rPr>
        <w:t>st</w:t>
      </w:r>
      <w:r w:rsidRPr="00C33D22">
        <w:t xml:space="preserve"> Century,</w:t>
      </w:r>
      <w:r>
        <w:t xml:space="preserve"> </w:t>
      </w:r>
      <w:r w:rsidRPr="00C33D22">
        <w:t>Vancouver, BC, Vol. 3, 2002, pp. 2706-2711, DOI:</w:t>
      </w:r>
      <w:hyperlink r:id="rId541" w:history="1">
        <w:r w:rsidRPr="005222AC">
          <w:rPr>
            <w:rStyle w:val="Hyperlink"/>
            <w:szCs w:val="20"/>
          </w:rPr>
          <w:t>http://dx.doi.org/10.1109/ICSMC.1995.538192</w:t>
        </w:r>
      </w:hyperlink>
    </w:p>
    <w:p w:rsidR="004F79D7" w:rsidRPr="005222AC" w:rsidRDefault="004F79D7" w:rsidP="004F79D7">
      <w:pPr>
        <w:pStyle w:val="re"/>
        <w:tabs>
          <w:tab w:val="clear" w:pos="690"/>
          <w:tab w:val="left" w:pos="461"/>
        </w:tabs>
        <w:spacing w:before="120" w:after="0" w:line="240" w:lineRule="auto"/>
        <w:ind w:left="461" w:hanging="461"/>
        <w:rPr>
          <w:rStyle w:val="Hyperlink"/>
          <w:szCs w:val="20"/>
        </w:rPr>
      </w:pPr>
      <w:r w:rsidRPr="00C33D22">
        <w:t xml:space="preserve">K. Hirasawa, M. Ohbayashi, S. Sakai, J. Hu, </w:t>
      </w:r>
      <w:r w:rsidRPr="00C33D22">
        <w:rPr>
          <w:i/>
          <w:iCs/>
        </w:rPr>
        <w:t>Learning Petri network and its application to nonlinear system control</w:t>
      </w:r>
      <w:r w:rsidRPr="00C33D22">
        <w:t xml:space="preserve">, Proceedings in IEEE Transactions on  Systems, Man, and Cybernetics, Part B: Cybernetics, ISSN: 1083-4419, Vol. 28, Issue 6, 2002, pp. 781-789. DOI: </w:t>
      </w:r>
      <w:hyperlink r:id="rId542" w:history="1">
        <w:r w:rsidRPr="005222AC">
          <w:rPr>
            <w:rStyle w:val="Hyperlink"/>
            <w:szCs w:val="20"/>
          </w:rPr>
          <w:t>http://dx.doi.org/10.1109/3477.735388</w:t>
        </w:r>
      </w:hyperlink>
    </w:p>
    <w:p w:rsidR="004F79D7" w:rsidRPr="00C33D22" w:rsidRDefault="004F79D7" w:rsidP="004F79D7">
      <w:pPr>
        <w:pStyle w:val="re"/>
        <w:tabs>
          <w:tab w:val="clear" w:pos="690"/>
          <w:tab w:val="left" w:pos="461"/>
        </w:tabs>
        <w:spacing w:before="120" w:after="0" w:line="240" w:lineRule="auto"/>
        <w:ind w:left="461" w:hanging="461"/>
      </w:pPr>
      <w:r w:rsidRPr="00C33D22">
        <w:t>X.</w:t>
      </w:r>
      <w:r>
        <w:t xml:space="preserve"> </w:t>
      </w:r>
      <w:r w:rsidRPr="00C33D22">
        <w:t>F. Zha, S.</w:t>
      </w:r>
      <w:r>
        <w:t xml:space="preserve"> </w:t>
      </w:r>
      <w:r w:rsidRPr="00C33D22">
        <w:t>Y.</w:t>
      </w:r>
      <w:r>
        <w:t xml:space="preserve"> </w:t>
      </w:r>
      <w:r w:rsidRPr="00C33D22">
        <w:t>E. Lim, S.</w:t>
      </w:r>
      <w:r>
        <w:t xml:space="preserve"> </w:t>
      </w:r>
      <w:r w:rsidRPr="00C33D22">
        <w:t xml:space="preserve">C. Fok, </w:t>
      </w:r>
      <w:r w:rsidRPr="00C33D22">
        <w:rPr>
          <w:i/>
          <w:iCs/>
        </w:rPr>
        <w:t>"Integration of knowledge-based systems and neural networks: neuro-expert Petri net models and applications"</w:t>
      </w:r>
      <w:r w:rsidRPr="00C33D22">
        <w:t>, Proceedings in IEEE International Conference on Robotics and Automation, ISBN: 0-7803-4300-X, Vol. 2, 2002, pp. 1423-1428.  DOI:</w:t>
      </w:r>
      <w:hyperlink r:id="rId543" w:history="1">
        <w:r w:rsidRPr="005222AC">
          <w:rPr>
            <w:rStyle w:val="Hyperlink"/>
            <w:szCs w:val="20"/>
          </w:rPr>
          <w:t>http://dx.doi.org/10.1109/ROBOT.1998.677304</w:t>
        </w:r>
      </w:hyperlink>
      <w:r w:rsidRPr="005222AC">
        <w:rPr>
          <w:rStyle w:val="Hyperlink"/>
          <w:szCs w:val="20"/>
        </w:rPr>
        <w:t xml:space="preserve">  </w:t>
      </w:r>
    </w:p>
    <w:p w:rsidR="004F79D7" w:rsidRPr="00C33D22" w:rsidRDefault="004F79D7" w:rsidP="004F79D7">
      <w:pPr>
        <w:pStyle w:val="re"/>
        <w:tabs>
          <w:tab w:val="clear" w:pos="690"/>
          <w:tab w:val="left" w:pos="461"/>
        </w:tabs>
        <w:spacing w:before="120" w:after="0" w:line="240" w:lineRule="auto"/>
        <w:ind w:left="461" w:hanging="461"/>
      </w:pPr>
      <w:r w:rsidRPr="00C33D22">
        <w:t>T. Sang, C.</w:t>
      </w:r>
      <w:r>
        <w:t xml:space="preserve"> </w:t>
      </w:r>
      <w:r w:rsidRPr="00C33D22">
        <w:t>C</w:t>
      </w:r>
      <w:r>
        <w:t>.</w:t>
      </w:r>
      <w:r w:rsidRPr="00C33D22">
        <w:t xml:space="preserve"> Eric, S. Daniel, Yeung, J.</w:t>
      </w:r>
      <w:r>
        <w:t xml:space="preserve"> </w:t>
      </w:r>
      <w:r w:rsidRPr="00C33D22">
        <w:t>W.</w:t>
      </w:r>
      <w:r>
        <w:t xml:space="preserve"> </w:t>
      </w:r>
      <w:r w:rsidRPr="00C33D22">
        <w:t>T. Lee, "Learning capability in fuzzy Petri nets", Proceedings in IEEE International Conference on Systems, Man and Cybernetics, ISBN:</w:t>
      </w:r>
      <w:r>
        <w:t xml:space="preserve"> </w:t>
      </w:r>
      <w:r w:rsidRPr="00C33D22">
        <w:t xml:space="preserve">0-7803-5731-0, Vol. 3, 2002, pp. 355-360.  DOI: </w:t>
      </w:r>
      <w:hyperlink r:id="rId544" w:history="1">
        <w:r w:rsidRPr="005222AC">
          <w:rPr>
            <w:rStyle w:val="Hyperlink"/>
            <w:szCs w:val="20"/>
          </w:rPr>
          <w:t>http://dx.doi.org/10.1109/ICSMC.1999.823230</w:t>
        </w:r>
      </w:hyperlink>
      <w:r w:rsidRPr="00C33D22">
        <w:t xml:space="preserve">   </w:t>
      </w:r>
    </w:p>
    <w:p w:rsidR="004F79D7" w:rsidRPr="005222AC" w:rsidRDefault="004F79D7" w:rsidP="004F79D7">
      <w:pPr>
        <w:pStyle w:val="re"/>
        <w:tabs>
          <w:tab w:val="clear" w:pos="690"/>
          <w:tab w:val="left" w:pos="461"/>
        </w:tabs>
        <w:spacing w:before="120" w:after="0" w:line="240" w:lineRule="auto"/>
        <w:ind w:left="461" w:hanging="461"/>
        <w:rPr>
          <w:rStyle w:val="Hyperlink"/>
          <w:szCs w:val="20"/>
        </w:rPr>
      </w:pPr>
      <w:r w:rsidRPr="00C33D22">
        <w:t>X. Li, F. Lara-Rosano, "A weighted fuzzy petri net model for knowledge learning and reasoning", Proceedings in IEEE International Joint Conference on Neural Networks, ISBN: 0-7803-5529-6, Vol. 4, 2002</w:t>
      </w:r>
      <w:r>
        <w:t>,</w:t>
      </w:r>
      <w:r w:rsidRPr="00FD56F7">
        <w:t xml:space="preserve"> </w:t>
      </w:r>
      <w:r w:rsidRPr="00C33D22">
        <w:t>pp. 2368-2372</w:t>
      </w:r>
      <w:r>
        <w:t xml:space="preserve">. </w:t>
      </w:r>
      <w:r w:rsidRPr="00C33D22">
        <w:t xml:space="preserve"> DOI: </w:t>
      </w:r>
      <w:hyperlink r:id="rId545" w:history="1">
        <w:r w:rsidRPr="005222AC">
          <w:rPr>
            <w:rStyle w:val="Hyperlink"/>
            <w:szCs w:val="20"/>
          </w:rPr>
          <w:t>http://dx.doi.org/10.1109/IJCNN.1999.833436</w:t>
        </w:r>
      </w:hyperlink>
      <w:r w:rsidRPr="005222AC">
        <w:rPr>
          <w:rStyle w:val="Hyperlink"/>
          <w:szCs w:val="20"/>
        </w:rPr>
        <w:t xml:space="preserve">  </w:t>
      </w:r>
    </w:p>
    <w:p w:rsidR="004F79D7" w:rsidRPr="00C33D22" w:rsidRDefault="004F79D7" w:rsidP="004F79D7">
      <w:pPr>
        <w:pStyle w:val="re"/>
        <w:tabs>
          <w:tab w:val="clear" w:pos="690"/>
          <w:tab w:val="left" w:pos="461"/>
        </w:tabs>
        <w:spacing w:before="120" w:after="0" w:line="240" w:lineRule="auto"/>
        <w:ind w:left="461" w:hanging="461"/>
      </w:pPr>
      <w:r w:rsidRPr="00C33D22">
        <w:t>X. Li, W. Yu, F.</w:t>
      </w:r>
      <w:r>
        <w:t xml:space="preserve"> </w:t>
      </w:r>
      <w:r w:rsidRPr="00C33D22">
        <w:t xml:space="preserve">L. Rosano, </w:t>
      </w:r>
      <w:r w:rsidRPr="00C33D22">
        <w:rPr>
          <w:i/>
          <w:iCs/>
        </w:rPr>
        <w:t>"Dynamic knowledge inference and learning under adaptive fuzzy Petri net framework"</w:t>
      </w:r>
      <w:r w:rsidRPr="00C33D22">
        <w:t xml:space="preserve">, Proceedings in IEEE Transactions on Systems, Man, and Cybernetics, Part C: Applications and Reviews, Vol. 30, Issue 4, 2002, pp. 442-450. DOI: </w:t>
      </w:r>
      <w:hyperlink r:id="rId546" w:history="1">
        <w:r w:rsidRPr="005222AC">
          <w:rPr>
            <w:rStyle w:val="Hyperlink"/>
            <w:szCs w:val="20"/>
          </w:rPr>
          <w:t>http://dx.doi.org/10.1109/5326.897071</w:t>
        </w:r>
      </w:hyperlink>
    </w:p>
    <w:p w:rsidR="004F79D7" w:rsidRPr="00C33D22" w:rsidRDefault="004F79D7" w:rsidP="004F79D7">
      <w:pPr>
        <w:pStyle w:val="re"/>
        <w:tabs>
          <w:tab w:val="clear" w:pos="690"/>
          <w:tab w:val="left" w:pos="461"/>
        </w:tabs>
        <w:spacing w:before="120" w:after="0" w:line="240" w:lineRule="auto"/>
        <w:ind w:left="461" w:hanging="461"/>
      </w:pPr>
      <w:r w:rsidRPr="00C33D22">
        <w:t>X. Chen, D. Jin, L.</w:t>
      </w:r>
      <w:r>
        <w:t xml:space="preserve"> </w:t>
      </w:r>
      <w:r w:rsidRPr="00C33D22">
        <w:t xml:space="preserve">I. Zhijan, </w:t>
      </w:r>
      <w:r w:rsidRPr="00C33D22">
        <w:rPr>
          <w:i/>
          <w:iCs/>
        </w:rPr>
        <w:t>"Fuzzy Petri nets for rule-based pattern classification"</w:t>
      </w:r>
      <w:r w:rsidRPr="00C33D22">
        <w:t xml:space="preserve">, Proceedings in IEEE International Conference on Communications, Circuits and Systems and West Sino Expositions, ISBN: 0-7803-7547-5, Vol. 2, 2003, pp. 1218-1222. </w:t>
      </w:r>
      <w:hyperlink r:id="rId547" w:history="1">
        <w:r w:rsidRPr="005222AC">
          <w:rPr>
            <w:rStyle w:val="Hyperlink"/>
            <w:szCs w:val="20"/>
          </w:rPr>
          <w:t>http://ieeexplore.ieee.org/stamp/stamp.jsp?tp=&amp;arnumber=1179002</w:t>
        </w:r>
      </w:hyperlink>
      <w:r w:rsidRPr="00C33D22">
        <w:t xml:space="preserve"> </w:t>
      </w:r>
    </w:p>
    <w:p w:rsidR="004F79D7" w:rsidRPr="00C33D22" w:rsidRDefault="004F79D7" w:rsidP="004F79D7">
      <w:pPr>
        <w:pStyle w:val="re"/>
        <w:tabs>
          <w:tab w:val="clear" w:pos="690"/>
          <w:tab w:val="left" w:pos="461"/>
        </w:tabs>
        <w:spacing w:before="120" w:after="0" w:line="240" w:lineRule="auto"/>
        <w:ind w:left="461" w:hanging="461"/>
      </w:pPr>
      <w:r w:rsidRPr="00C33D22">
        <w:t>I. R. Jones, D.</w:t>
      </w:r>
      <w:r>
        <w:t xml:space="preserve"> </w:t>
      </w:r>
      <w:r w:rsidRPr="00C33D22">
        <w:t xml:space="preserve">P. Tracy, </w:t>
      </w:r>
      <w:r w:rsidRPr="00C33D22">
        <w:rPr>
          <w:i/>
          <w:iCs/>
        </w:rPr>
        <w:t>"A multi-threaded simulator for a distributed control system"</w:t>
      </w:r>
      <w:r w:rsidRPr="00C33D22">
        <w:t xml:space="preserve">, Proceedings in IEEE International Conference on Systems, Man and Cybernetics, ISBN: 0-7803-7952-7, Vol. 3, 2003, pp. 2272-2277.  </w:t>
      </w:r>
      <w:hyperlink r:id="rId548" w:history="1">
        <w:r w:rsidRPr="00FE145D">
          <w:rPr>
            <w:rStyle w:val="Hyperlink"/>
            <w:szCs w:val="20"/>
          </w:rPr>
          <w:t xml:space="preserve">http://ieeexplore.ieee.org/stamp/stamp.jsp?tp=&amp;arnumber=1244222 </w:t>
        </w:r>
      </w:hyperlink>
      <w:r w:rsidRPr="00C33D22">
        <w:t xml:space="preserve"> </w:t>
      </w:r>
    </w:p>
    <w:p w:rsidR="004F79D7" w:rsidRPr="00C33D22" w:rsidRDefault="004F79D7" w:rsidP="004F79D7">
      <w:pPr>
        <w:pStyle w:val="re"/>
        <w:tabs>
          <w:tab w:val="clear" w:pos="690"/>
          <w:tab w:val="left" w:pos="461"/>
        </w:tabs>
        <w:spacing w:before="120" w:after="0" w:line="240" w:lineRule="auto"/>
        <w:ind w:left="461" w:hanging="461"/>
      </w:pPr>
      <w:r w:rsidRPr="00C33D22">
        <w:t>M. Gao, M.</w:t>
      </w:r>
      <w:r>
        <w:t xml:space="preserve"> </w:t>
      </w:r>
      <w:r w:rsidRPr="00C33D22">
        <w:t xml:space="preserve">C. Zhou, X. Huang, Z. Wu, </w:t>
      </w:r>
      <w:r w:rsidRPr="00C33D22">
        <w:rPr>
          <w:i/>
          <w:iCs/>
        </w:rPr>
        <w:t>Fuzzy reasoning Petri nets</w:t>
      </w:r>
      <w:r w:rsidRPr="00C33D22">
        <w:t xml:space="preserve">, Proceedings in IEEE Transactions on Systems, Man and Cybernetics, Part A: Systems and Humans, ISSN:1083-4427, Vol. 33, Issue 3, 2003, pp. 314-324. DOI: </w:t>
      </w:r>
      <w:hyperlink r:id="rId549" w:history="1">
        <w:r w:rsidRPr="00FE145D">
          <w:rPr>
            <w:rStyle w:val="Hyperlink"/>
            <w:szCs w:val="20"/>
          </w:rPr>
          <w:t>http://dx.doi.org/10.1109/TSMCA.2002.804362</w:t>
        </w:r>
      </w:hyperlink>
    </w:p>
    <w:p w:rsidR="004F79D7" w:rsidRPr="00C33D22" w:rsidRDefault="004F79D7" w:rsidP="004F79D7">
      <w:pPr>
        <w:pStyle w:val="re"/>
        <w:tabs>
          <w:tab w:val="clear" w:pos="690"/>
          <w:tab w:val="left" w:pos="461"/>
        </w:tabs>
        <w:spacing w:before="120" w:after="0" w:line="240" w:lineRule="auto"/>
        <w:ind w:left="461" w:hanging="461"/>
      </w:pPr>
      <w:r w:rsidRPr="00C33D22">
        <w:t>M.</w:t>
      </w:r>
      <w:r>
        <w:t xml:space="preserve"> Hanna, A.</w:t>
      </w:r>
      <w:r w:rsidRPr="00C33D22">
        <w:t xml:space="preserve"> Buck, R. Smith,</w:t>
      </w:r>
      <w:r>
        <w:t xml:space="preserve"> </w:t>
      </w:r>
      <w:r w:rsidRPr="000768C4">
        <w:rPr>
          <w:i/>
          <w:iCs/>
        </w:rPr>
        <w:t>Fuzzy Petri nets with neural networks to model products quality from a CNC-milling machining centre</w:t>
      </w:r>
      <w:r w:rsidRPr="00C33D22">
        <w:t xml:space="preserve">, Proceedings in  IEEE Transactions on Systems, Man and Cybernetics, Part A: Systems and Humans, ISSN:1083-4427 ,Vol. 26, Issue 5, 2002, pp. 638-645. DOI: </w:t>
      </w:r>
      <w:hyperlink r:id="rId550" w:history="1">
        <w:r w:rsidRPr="00FE145D">
          <w:rPr>
            <w:rStyle w:val="Hyperlink"/>
            <w:szCs w:val="20"/>
          </w:rPr>
          <w:t>http://dx.doi.org/10.1109/3468.531910</w:t>
        </w:r>
      </w:hyperlink>
    </w:p>
    <w:p w:rsidR="004F79D7" w:rsidRPr="007E3375" w:rsidRDefault="004F79D7" w:rsidP="004F79D7">
      <w:pPr>
        <w:pStyle w:val="re"/>
        <w:tabs>
          <w:tab w:val="clear" w:pos="690"/>
          <w:tab w:val="left" w:pos="461"/>
        </w:tabs>
        <w:spacing w:before="120" w:after="0" w:line="240" w:lineRule="auto"/>
        <w:ind w:left="461" w:hanging="461"/>
        <w:rPr>
          <w:sz w:val="24"/>
          <w:szCs w:val="26"/>
        </w:rPr>
      </w:pPr>
      <w:r w:rsidRPr="00C33D22">
        <w:t xml:space="preserve">A. H. Song, J. T. Ootsuki, W. K. Yoo, Y. Fujii, T. Aekigchu, </w:t>
      </w:r>
      <w:r w:rsidRPr="007E3375">
        <w:rPr>
          <w:i/>
          <w:iCs/>
        </w:rPr>
        <w:t>"FMS’s Scheduling by colored Petri Net Model and Hopefield Neural Network Algorithm"</w:t>
      </w:r>
      <w:r w:rsidRPr="00C33D22">
        <w:t xml:space="preserve">, Proceedings in International Session Papers of the </w:t>
      </w:r>
      <w:r w:rsidRPr="00C33D22">
        <w:lastRenderedPageBreak/>
        <w:t>34</w:t>
      </w:r>
      <w:r w:rsidRPr="007E3375">
        <w:rPr>
          <w:vertAlign w:val="superscript"/>
        </w:rPr>
        <w:t>th</w:t>
      </w:r>
      <w:r w:rsidRPr="00C33D22">
        <w:t xml:space="preserve"> SICE Annual Conference, ISBN: 0-7803-2781-0, 2002, pp.1285- 1290.  DOI:</w:t>
      </w:r>
      <w:r>
        <w:t xml:space="preserve"> </w:t>
      </w:r>
      <w:hyperlink r:id="rId551" w:history="1">
        <w:r w:rsidRPr="007E3375">
          <w:rPr>
            <w:rStyle w:val="Hyperlink"/>
            <w:szCs w:val="20"/>
          </w:rPr>
          <w:t>http://dx.doi.org/10.1109/SICE.1995.526696</w:t>
        </w:r>
      </w:hyperlink>
    </w:p>
    <w:p w:rsidR="004F79D7" w:rsidRPr="00570BD0" w:rsidRDefault="004F79D7" w:rsidP="004F79D7">
      <w:pPr>
        <w:pStyle w:val="re"/>
        <w:tabs>
          <w:tab w:val="clear" w:pos="690"/>
          <w:tab w:val="left" w:pos="461"/>
        </w:tabs>
        <w:spacing w:before="120" w:after="0" w:line="240" w:lineRule="auto"/>
        <w:ind w:left="461" w:hanging="461"/>
        <w:rPr>
          <w:sz w:val="24"/>
          <w:szCs w:val="26"/>
        </w:rPr>
      </w:pPr>
      <w:r w:rsidRPr="007E3375">
        <w:rPr>
          <w:szCs w:val="20"/>
        </w:rPr>
        <w:t>O. Fukuda, T. Tsuji, K. Takahashi,</w:t>
      </w:r>
      <w:r>
        <w:rPr>
          <w:szCs w:val="20"/>
        </w:rPr>
        <w:t xml:space="preserve"> M.</w:t>
      </w:r>
      <w:r w:rsidRPr="007E3375">
        <w:rPr>
          <w:szCs w:val="20"/>
        </w:rPr>
        <w:t xml:space="preserve"> Kaneko, </w:t>
      </w:r>
      <w:r w:rsidRPr="007E3375">
        <w:rPr>
          <w:i/>
          <w:iCs/>
          <w:szCs w:val="20"/>
        </w:rPr>
        <w:t>"Skill assistance for myoelectric control using an event-driven task model"</w:t>
      </w:r>
      <w:r w:rsidRPr="007E3375">
        <w:rPr>
          <w:szCs w:val="20"/>
        </w:rPr>
        <w:t xml:space="preserve">, Proceedings in IEEE/RSJ International Conference on Intelligent Robots and Systems, Lausanne, Switzerland, ISBN: 0-7803-7398-7, Vol. 2, 2002, , pp. 1445- 1450. DOI: </w:t>
      </w:r>
      <w:hyperlink r:id="rId552" w:history="1">
        <w:r w:rsidRPr="007E3375">
          <w:rPr>
            <w:rStyle w:val="Hyperlink"/>
            <w:szCs w:val="20"/>
          </w:rPr>
          <w:t>http://dx.doi.org/10.1109/IRDS.2002.1043958</w:t>
        </w:r>
      </w:hyperlink>
    </w:p>
    <w:p w:rsidR="004F79D7" w:rsidRPr="00C736BF" w:rsidRDefault="004F79D7" w:rsidP="004F79D7">
      <w:pPr>
        <w:pStyle w:val="re"/>
        <w:tabs>
          <w:tab w:val="clear" w:pos="690"/>
          <w:tab w:val="left" w:pos="461"/>
        </w:tabs>
        <w:spacing w:before="120" w:after="0" w:line="240" w:lineRule="auto"/>
        <w:ind w:left="461" w:hanging="461"/>
        <w:rPr>
          <w:rStyle w:val="mediumb-text"/>
          <w:szCs w:val="18"/>
        </w:rPr>
      </w:pPr>
      <w:r w:rsidRPr="00C736BF">
        <w:rPr>
          <w:rStyle w:val="mediumb-text"/>
          <w:szCs w:val="18"/>
        </w:rPr>
        <w:t xml:space="preserve">J. Yu, R. Buyya, </w:t>
      </w:r>
      <w:r w:rsidRPr="00570BD0">
        <w:rPr>
          <w:rStyle w:val="mediumb-text"/>
          <w:i/>
          <w:iCs/>
          <w:szCs w:val="18"/>
        </w:rPr>
        <w:t>A taxonomy of Scientific Workflow Systems for Grid Computing</w:t>
      </w:r>
      <w:r w:rsidRPr="00C736BF">
        <w:rPr>
          <w:rStyle w:val="mediumb-text"/>
          <w:szCs w:val="18"/>
        </w:rPr>
        <w:t>, Special Issue on scientific Workflows, SIGMOD Records, ISSN:0163-5808, Vol. 34, Issue 3, 2005</w:t>
      </w:r>
      <w:r>
        <w:rPr>
          <w:rStyle w:val="mediumb-text"/>
          <w:szCs w:val="18"/>
        </w:rPr>
        <w:t>, pp. 44-49</w:t>
      </w:r>
      <w:r w:rsidRPr="00C736BF">
        <w:rPr>
          <w:rStyle w:val="mediumb-text"/>
          <w:szCs w:val="18"/>
        </w:rPr>
        <w:t>.</w:t>
      </w:r>
    </w:p>
    <w:p w:rsidR="004F79D7" w:rsidRPr="00C736BF" w:rsidRDefault="004F79D7" w:rsidP="004F79D7">
      <w:pPr>
        <w:pStyle w:val="references"/>
        <w:numPr>
          <w:ilvl w:val="0"/>
          <w:numId w:val="0"/>
        </w:numPr>
        <w:bidi w:val="0"/>
        <w:ind w:left="690"/>
        <w:rPr>
          <w:szCs w:val="18"/>
        </w:rPr>
      </w:pPr>
      <w:r>
        <w:t xml:space="preserve">DOI: </w:t>
      </w:r>
      <w:hyperlink r:id="rId553" w:history="1">
        <w:r w:rsidRPr="00C736BF">
          <w:rPr>
            <w:rStyle w:val="Hyperlink"/>
            <w:szCs w:val="18"/>
          </w:rPr>
          <w:t>http://www.buyya.com/papers/workflow-sigmod05.pdf</w:t>
        </w:r>
      </w:hyperlink>
    </w:p>
    <w:p w:rsidR="004F79D7" w:rsidRPr="00570BD0" w:rsidRDefault="004F79D7" w:rsidP="004F79D7">
      <w:pPr>
        <w:pStyle w:val="re"/>
        <w:tabs>
          <w:tab w:val="clear" w:pos="690"/>
          <w:tab w:val="left" w:pos="461"/>
        </w:tabs>
        <w:spacing w:before="120" w:after="0" w:line="240" w:lineRule="auto"/>
        <w:ind w:left="461" w:hanging="461"/>
        <w:rPr>
          <w:szCs w:val="18"/>
        </w:rPr>
      </w:pPr>
      <w:r w:rsidRPr="00570BD0">
        <w:rPr>
          <w:rStyle w:val="mediumb-text"/>
          <w:szCs w:val="18"/>
        </w:rPr>
        <w:t>J. Yu, R. Buyya,”</w:t>
      </w:r>
      <w:r w:rsidRPr="00570BD0">
        <w:rPr>
          <w:rStyle w:val="mediumb-text"/>
          <w:i/>
          <w:iCs/>
          <w:szCs w:val="18"/>
        </w:rPr>
        <w:t>A budget Constrained Scheduling of workflow Application on Utility Grids using Genetic Algorithms</w:t>
      </w:r>
      <w:r w:rsidRPr="00570BD0">
        <w:rPr>
          <w:rStyle w:val="mediumb-text"/>
          <w:szCs w:val="18"/>
        </w:rPr>
        <w:t>”, Workshop on Workflows in Support of Large-Scale Science, Proceedings High Performance Distributed Computing Paris,</w:t>
      </w:r>
      <w:r w:rsidRPr="00C736BF">
        <w:t xml:space="preserve"> </w:t>
      </w:r>
      <w:r w:rsidRPr="00570BD0">
        <w:rPr>
          <w:rStyle w:val="mediumb-text"/>
          <w:szCs w:val="18"/>
        </w:rPr>
        <w:t>ISSN:1058-9244,Vol. 14, Issue 3</w:t>
      </w:r>
      <w:r>
        <w:rPr>
          <w:rStyle w:val="mediumb-text"/>
          <w:szCs w:val="18"/>
        </w:rPr>
        <w:t>-</w:t>
      </w:r>
      <w:r w:rsidRPr="00570BD0">
        <w:rPr>
          <w:rStyle w:val="mediumb-text"/>
          <w:szCs w:val="18"/>
        </w:rPr>
        <w:t>4</w:t>
      </w:r>
      <w:r>
        <w:rPr>
          <w:rStyle w:val="mediumb-text"/>
          <w:szCs w:val="18"/>
        </w:rPr>
        <w:t xml:space="preserve">, </w:t>
      </w:r>
      <w:r w:rsidRPr="00570BD0">
        <w:rPr>
          <w:rStyle w:val="mediumb-text"/>
          <w:szCs w:val="18"/>
        </w:rPr>
        <w:t>2006</w:t>
      </w:r>
      <w:r>
        <w:rPr>
          <w:rStyle w:val="mediumb-text"/>
          <w:szCs w:val="18"/>
        </w:rPr>
        <w:t>,</w:t>
      </w:r>
      <w:r w:rsidRPr="00570BD0">
        <w:rPr>
          <w:rStyle w:val="mediumb-text"/>
          <w:szCs w:val="18"/>
        </w:rPr>
        <w:t xml:space="preserve"> pp. 217-230,</w:t>
      </w:r>
      <w:r>
        <w:rPr>
          <w:rStyle w:val="mediumb-text"/>
          <w:szCs w:val="18"/>
        </w:rPr>
        <w:t xml:space="preserve"> DOI: </w:t>
      </w:r>
      <w:hyperlink r:id="rId554" w:history="1">
        <w:r w:rsidRPr="00570BD0">
          <w:rPr>
            <w:rStyle w:val="Hyperlink"/>
            <w:szCs w:val="18"/>
          </w:rPr>
          <w:t>http://citeseerx.ist.psu.edu/viewdoc/download?doi=10.1.1.63.7273&amp;rep=rep1&amp;type=pdf</w:t>
        </w:r>
      </w:hyperlink>
    </w:p>
    <w:p w:rsidR="004F79D7" w:rsidRPr="00C736BF" w:rsidRDefault="004F79D7" w:rsidP="004F79D7">
      <w:pPr>
        <w:pStyle w:val="re"/>
        <w:tabs>
          <w:tab w:val="clear" w:pos="690"/>
          <w:tab w:val="left" w:pos="461"/>
        </w:tabs>
        <w:spacing w:before="120" w:after="0" w:line="240" w:lineRule="auto"/>
        <w:ind w:left="461" w:hanging="461"/>
        <w:rPr>
          <w:rStyle w:val="mediumb-text"/>
          <w:szCs w:val="18"/>
        </w:rPr>
      </w:pPr>
      <w:r w:rsidRPr="00C736BF">
        <w:rPr>
          <w:rStyle w:val="mediumb-text"/>
          <w:szCs w:val="18"/>
        </w:rPr>
        <w:t>K. Jensen, L. Michael Kristensen</w:t>
      </w:r>
      <w:r>
        <w:rPr>
          <w:rStyle w:val="mediumb-text"/>
          <w:szCs w:val="18"/>
        </w:rPr>
        <w:t xml:space="preserve">, </w:t>
      </w:r>
      <w:r w:rsidRPr="00C736BF">
        <w:rPr>
          <w:rStyle w:val="mediumb-text"/>
          <w:szCs w:val="18"/>
        </w:rPr>
        <w:t xml:space="preserve">L. Wells, </w:t>
      </w:r>
      <w:r w:rsidRPr="00570BD0">
        <w:rPr>
          <w:rStyle w:val="mediumb-text"/>
          <w:i/>
          <w:iCs/>
          <w:szCs w:val="18"/>
        </w:rPr>
        <w:t>Coloured Petri Nets and CPN Tools for modelling and validation of concurrent systems</w:t>
      </w:r>
      <w:r w:rsidRPr="00C736BF">
        <w:rPr>
          <w:rStyle w:val="mediumb-text"/>
          <w:szCs w:val="18"/>
        </w:rPr>
        <w:t>”</w:t>
      </w:r>
      <w:r>
        <w:rPr>
          <w:rStyle w:val="mediumb-text"/>
          <w:szCs w:val="18"/>
        </w:rPr>
        <w:t xml:space="preserve">, </w:t>
      </w:r>
      <w:r w:rsidRPr="00C736BF">
        <w:rPr>
          <w:rStyle w:val="mediumb-text"/>
          <w:szCs w:val="18"/>
        </w:rPr>
        <w:t>International Journal of Software Tools Technology Transfer,</w:t>
      </w:r>
      <w:r>
        <w:rPr>
          <w:rStyle w:val="mediumb-text"/>
          <w:szCs w:val="18"/>
        </w:rPr>
        <w:t xml:space="preserve"> 2007,</w:t>
      </w:r>
      <w:r w:rsidRPr="00570BD0">
        <w:rPr>
          <w:rStyle w:val="mediumb-text"/>
          <w:szCs w:val="18"/>
        </w:rPr>
        <w:t xml:space="preserve"> </w:t>
      </w:r>
      <w:r w:rsidRPr="00C736BF">
        <w:rPr>
          <w:rStyle w:val="mediumb-text"/>
          <w:szCs w:val="18"/>
        </w:rPr>
        <w:t>pp. 1T213-2541T</w:t>
      </w:r>
      <w:r>
        <w:rPr>
          <w:rStyle w:val="mediumb-text"/>
          <w:szCs w:val="18"/>
        </w:rPr>
        <w:t>.</w:t>
      </w:r>
    </w:p>
    <w:p w:rsidR="004F79D7" w:rsidRPr="00C736BF" w:rsidRDefault="004F79D7" w:rsidP="004F79D7">
      <w:pPr>
        <w:pStyle w:val="re"/>
        <w:tabs>
          <w:tab w:val="clear" w:pos="690"/>
          <w:tab w:val="left" w:pos="461"/>
        </w:tabs>
        <w:spacing w:before="120" w:after="0" w:line="240" w:lineRule="auto"/>
        <w:ind w:left="461" w:hanging="461"/>
        <w:rPr>
          <w:rStyle w:val="mediumb-text"/>
          <w:szCs w:val="18"/>
        </w:rPr>
      </w:pPr>
      <w:r w:rsidRPr="00C736BF">
        <w:rPr>
          <w:rStyle w:val="mediumb-text"/>
          <w:szCs w:val="18"/>
        </w:rPr>
        <w:t xml:space="preserve">H., Yaojun, J. Changjun, L. Xuemei, </w:t>
      </w:r>
      <w:r w:rsidRPr="005B55DE">
        <w:rPr>
          <w:rStyle w:val="mediumb-text"/>
          <w:i/>
          <w:iCs/>
          <w:szCs w:val="18"/>
        </w:rPr>
        <w:t>“Resource Scheduling Model for Grid Computing Based on Sharing Synthesis of Petri net”</w:t>
      </w:r>
      <w:r w:rsidRPr="00C736BF">
        <w:rPr>
          <w:rStyle w:val="mediumb-text"/>
          <w:szCs w:val="18"/>
        </w:rPr>
        <w:t>,</w:t>
      </w:r>
      <w:r w:rsidRPr="00C736BF">
        <w:t xml:space="preserve"> </w:t>
      </w:r>
      <w:r w:rsidRPr="00C736BF">
        <w:rPr>
          <w:rStyle w:val="mediumb-text"/>
          <w:szCs w:val="18"/>
        </w:rPr>
        <w:t xml:space="preserve">Proceedings of the </w:t>
      </w:r>
      <w:r>
        <w:rPr>
          <w:rStyle w:val="mediumb-text"/>
          <w:szCs w:val="18"/>
        </w:rPr>
        <w:t>9</w:t>
      </w:r>
      <w:r w:rsidRPr="005B55DE">
        <w:rPr>
          <w:rStyle w:val="mediumb-text"/>
          <w:szCs w:val="18"/>
          <w:vertAlign w:val="superscript"/>
        </w:rPr>
        <w:t>th</w:t>
      </w:r>
      <w:r w:rsidRPr="00C736BF">
        <w:rPr>
          <w:rStyle w:val="mediumb-text"/>
          <w:szCs w:val="18"/>
        </w:rPr>
        <w:t xml:space="preserve"> International Conference on Computer Supported Cooperative Work in Design,</w:t>
      </w:r>
      <w:r w:rsidRPr="00C736BF">
        <w:t xml:space="preserve"> </w:t>
      </w:r>
      <w:r w:rsidRPr="00C736BF">
        <w:rPr>
          <w:rStyle w:val="mediumb-text"/>
          <w:szCs w:val="18"/>
        </w:rPr>
        <w:t xml:space="preserve">CSCWD 2005, Vol. 1,UK, pp. 367-372, 2005. </w:t>
      </w:r>
      <w:r>
        <w:rPr>
          <w:rStyle w:val="mediumb-text"/>
          <w:szCs w:val="18"/>
        </w:rPr>
        <w:t xml:space="preserve">DOI: </w:t>
      </w:r>
      <w:hyperlink r:id="rId555" w:history="1">
        <w:r w:rsidRPr="00FB0CAE">
          <w:rPr>
            <w:rStyle w:val="Hyperlink"/>
            <w:szCs w:val="18"/>
          </w:rPr>
          <w:t>http://doi.ieeecomputersociety.org/10.1109/CSCWD.2005.194199</w:t>
        </w:r>
      </w:hyperlink>
      <w:r w:rsidRPr="00C736BF">
        <w:rPr>
          <w:rStyle w:val="mediumb-text"/>
          <w:szCs w:val="18"/>
        </w:rPr>
        <w:t xml:space="preserve"> </w:t>
      </w:r>
    </w:p>
    <w:p w:rsidR="004F79D7" w:rsidRPr="00C736BF" w:rsidRDefault="004F79D7" w:rsidP="004F79D7">
      <w:pPr>
        <w:pStyle w:val="re"/>
        <w:tabs>
          <w:tab w:val="clear" w:pos="690"/>
          <w:tab w:val="left" w:pos="461"/>
        </w:tabs>
        <w:spacing w:before="120" w:after="0" w:line="240" w:lineRule="auto"/>
        <w:ind w:left="461" w:hanging="461"/>
        <w:rPr>
          <w:rStyle w:val="mediumb-text"/>
          <w:szCs w:val="18"/>
        </w:rPr>
      </w:pPr>
      <w:r w:rsidRPr="00C736BF">
        <w:rPr>
          <w:rStyle w:val="mediumb-text"/>
          <w:szCs w:val="18"/>
        </w:rPr>
        <w:t xml:space="preserve">H., Yaojun, L. Xuemei, </w:t>
      </w:r>
      <w:r w:rsidRPr="005B55DE">
        <w:rPr>
          <w:rStyle w:val="mediumb-text"/>
          <w:i/>
          <w:iCs/>
          <w:szCs w:val="18"/>
        </w:rPr>
        <w:t>“Modeling and Performance Analysis of Grid Task Scheduling Based on Composition and Reduction of Petri nets”</w:t>
      </w:r>
      <w:r w:rsidRPr="00C736BF">
        <w:rPr>
          <w:rStyle w:val="mediumb-text"/>
          <w:szCs w:val="18"/>
        </w:rPr>
        <w:t>,</w:t>
      </w:r>
      <w:r w:rsidRPr="00C736BF">
        <w:t xml:space="preserve"> </w:t>
      </w:r>
      <w:r w:rsidRPr="00C736BF">
        <w:rPr>
          <w:rStyle w:val="mediumb-text"/>
          <w:szCs w:val="18"/>
        </w:rPr>
        <w:t>Proceedings of the Fifth International Conference on Grid and Cooperative Computing (GCC’06), ISBN: 0-7695-2694-2, pp. 331-334, 2006.</w:t>
      </w:r>
      <w:r>
        <w:rPr>
          <w:rStyle w:val="mediumb-text"/>
          <w:szCs w:val="18"/>
        </w:rPr>
        <w:t xml:space="preserve">DOI: </w:t>
      </w:r>
      <w:hyperlink r:id="rId556" w:history="1">
        <w:r w:rsidRPr="00FB0CAE">
          <w:rPr>
            <w:rStyle w:val="Hyperlink"/>
            <w:szCs w:val="18"/>
          </w:rPr>
          <w:t>http://doi.ieeecomputersociety.org/10.1109/GCC.2006.62</w:t>
        </w:r>
      </w:hyperlink>
    </w:p>
    <w:p w:rsidR="004F79D7" w:rsidRDefault="004F79D7" w:rsidP="004F79D7">
      <w:pPr>
        <w:pStyle w:val="re"/>
        <w:tabs>
          <w:tab w:val="clear" w:pos="690"/>
          <w:tab w:val="left" w:pos="461"/>
        </w:tabs>
        <w:spacing w:before="120" w:after="0" w:line="240" w:lineRule="auto"/>
        <w:ind w:left="461" w:hanging="461"/>
        <w:rPr>
          <w:szCs w:val="18"/>
        </w:rPr>
      </w:pPr>
      <w:r>
        <w:t>X. Zhao, B. Wang, Li.</w:t>
      </w:r>
      <w:r w:rsidRPr="00C736BF">
        <w:t xml:space="preserve"> Xu, </w:t>
      </w:r>
      <w:r w:rsidRPr="005B55DE">
        <w:rPr>
          <w:i/>
          <w:iCs/>
        </w:rPr>
        <w:t>“Grid Application Scheduling Model Based on Petri Net with Changeable Structure”</w:t>
      </w:r>
      <w:r w:rsidRPr="00C736BF">
        <w:t>, Proceeding of 6</w:t>
      </w:r>
      <w:r w:rsidRPr="00C736BF">
        <w:rPr>
          <w:vertAlign w:val="superscript"/>
        </w:rPr>
        <w:t>th</w:t>
      </w:r>
      <w:r w:rsidRPr="00C736BF">
        <w:t xml:space="preserve"> International Conference on Grid and Cooperative Computing (GCC 2007), ISBN: 0-7695-2871-6, 2007</w:t>
      </w:r>
      <w:r>
        <w:t>,</w:t>
      </w:r>
      <w:r w:rsidRPr="005B55DE">
        <w:t xml:space="preserve"> </w:t>
      </w:r>
      <w:r w:rsidRPr="00C736BF">
        <w:t xml:space="preserve">pp. 733-736, </w:t>
      </w:r>
      <w:r w:rsidRPr="005B55DE">
        <w:rPr>
          <w:szCs w:val="18"/>
        </w:rPr>
        <w:t xml:space="preserve"> DOI: </w:t>
      </w:r>
      <w:hyperlink r:id="rId557" w:history="1">
        <w:r w:rsidRPr="00FB0CAE">
          <w:rPr>
            <w:rStyle w:val="Hyperlink"/>
            <w:szCs w:val="18"/>
          </w:rPr>
          <w:t>http://doi.ieeecomputersociety.org/10.1109/GCC.2007.71</w:t>
        </w:r>
      </w:hyperlink>
    </w:p>
    <w:p w:rsidR="004F79D7" w:rsidRDefault="004F79D7" w:rsidP="004F79D7">
      <w:pPr>
        <w:pStyle w:val="re"/>
        <w:tabs>
          <w:tab w:val="clear" w:pos="690"/>
          <w:tab w:val="left" w:pos="461"/>
        </w:tabs>
        <w:spacing w:before="120" w:after="0" w:line="240" w:lineRule="auto"/>
        <w:ind w:left="461" w:hanging="461"/>
      </w:pPr>
      <w:r>
        <w:t>Y. Han, Ch. Jiang, X. Lue,</w:t>
      </w:r>
      <w:r w:rsidRPr="00D02A7E">
        <w:rPr>
          <w:i/>
          <w:iCs/>
        </w:rPr>
        <w:t>”Resource Scheduling for Grid Computing and Its Petri Net Model and Analysis”</w:t>
      </w:r>
      <w:r>
        <w:t>, LCNS 3759, Springer 2005, 2005, pp.530-539.</w:t>
      </w:r>
    </w:p>
    <w:p w:rsidR="004F79D7" w:rsidRDefault="004F79D7" w:rsidP="004F79D7">
      <w:pPr>
        <w:pStyle w:val="re"/>
        <w:tabs>
          <w:tab w:val="clear" w:pos="690"/>
          <w:tab w:val="left" w:pos="461"/>
        </w:tabs>
        <w:spacing w:before="120" w:after="0" w:line="240" w:lineRule="auto"/>
        <w:ind w:left="461" w:hanging="461"/>
      </w:pPr>
      <w:r>
        <w:t xml:space="preserve">H. Zhi-gang, H. Rong, G. Wei-hua, </w:t>
      </w:r>
      <w:r w:rsidRPr="00D02A7E">
        <w:rPr>
          <w:i/>
          <w:iCs/>
        </w:rPr>
        <w:t>General Scheduling Framework in computational Grid Based on Petri net</w:t>
      </w:r>
      <w:r>
        <w:t>, Journal on technology central university in Changsha china,1005-9784(2005)S1-0232-06, 2005.</w:t>
      </w:r>
    </w:p>
    <w:p w:rsidR="004F79D7" w:rsidRPr="00C64B8A" w:rsidRDefault="004F79D7" w:rsidP="004F79D7">
      <w:pPr>
        <w:pStyle w:val="re"/>
        <w:tabs>
          <w:tab w:val="clear" w:pos="690"/>
          <w:tab w:val="left" w:pos="461"/>
        </w:tabs>
        <w:spacing w:before="120" w:after="0" w:line="240" w:lineRule="auto"/>
        <w:ind w:left="461" w:hanging="461"/>
        <w:rPr>
          <w:rStyle w:val="Hyperlink"/>
          <w:color w:val="auto"/>
          <w:sz w:val="22"/>
          <w:u w:val="none"/>
        </w:rPr>
      </w:pPr>
      <w:r>
        <w:t>B.  SenthilKumar, P.  Chitra, G.</w:t>
      </w:r>
      <w:r w:rsidRPr="001F6BB8">
        <w:t xml:space="preserve"> Prakash, </w:t>
      </w:r>
      <w:r w:rsidRPr="00C64B8A">
        <w:rPr>
          <w:i/>
          <w:iCs/>
        </w:rPr>
        <w:t>Robust Task Scheduling on Heterogeneous Computing Systems using Segmented MaxR-MinCT</w:t>
      </w:r>
      <w:r w:rsidRPr="001F6BB8">
        <w:t>, International Journal of Recent Trends in Engineering, Vol. 1,</w:t>
      </w:r>
      <w:r w:rsidRPr="00C64B8A">
        <w:t xml:space="preserve"> </w:t>
      </w:r>
      <w:r w:rsidRPr="001F6BB8">
        <w:t>No.2,</w:t>
      </w:r>
      <w:r w:rsidRPr="009A2C82">
        <w:t xml:space="preserve"> </w:t>
      </w:r>
      <w:r w:rsidRPr="001F6BB8">
        <w:t>2009</w:t>
      </w:r>
      <w:r>
        <w:t>, pp.63-65</w:t>
      </w:r>
      <w:r w:rsidRPr="001F6BB8">
        <w:t xml:space="preserve">. </w:t>
      </w:r>
      <w:r>
        <w:t xml:space="preserve">DOI: </w:t>
      </w:r>
      <w:hyperlink r:id="rId558" w:history="1">
        <w:r w:rsidRPr="00C96FEE">
          <w:rPr>
            <w:rStyle w:val="Hyperlink"/>
          </w:rPr>
          <w:t>http://www.academypublisher.com/ijrte/vol01/no02/ijrte0102063065.pdf</w:t>
        </w:r>
      </w:hyperlink>
    </w:p>
    <w:p w:rsidR="004F79D7" w:rsidRPr="00C64B8A" w:rsidRDefault="004F79D7" w:rsidP="004F79D7">
      <w:pPr>
        <w:pStyle w:val="re"/>
        <w:tabs>
          <w:tab w:val="clear" w:pos="690"/>
          <w:tab w:val="left" w:pos="461"/>
        </w:tabs>
        <w:spacing w:before="120" w:after="0" w:line="240" w:lineRule="auto"/>
        <w:ind w:left="461" w:hanging="461"/>
        <w:rPr>
          <w:sz w:val="22"/>
        </w:rPr>
      </w:pPr>
      <w:r w:rsidRPr="001F6BB8">
        <w:t>WU</w:t>
      </w:r>
      <w:r>
        <w:t>.</w:t>
      </w:r>
      <w:r w:rsidRPr="001F6BB8">
        <w:t xml:space="preserve"> Min-you, SH</w:t>
      </w:r>
      <w:r>
        <w:t>.</w:t>
      </w:r>
      <w:r w:rsidRPr="001F6BB8">
        <w:t xml:space="preserve"> Wei., “</w:t>
      </w:r>
      <w:r w:rsidRPr="00C64B8A">
        <w:rPr>
          <w:i/>
          <w:iCs/>
        </w:rPr>
        <w:t>Segmented Min-Min: a static mapping algorithm for meta-tasks on heterogeneous computing systems “</w:t>
      </w:r>
      <w:r w:rsidRPr="001F6BB8">
        <w:t>, Proceedings of 9</w:t>
      </w:r>
      <w:r w:rsidRPr="00C64B8A">
        <w:rPr>
          <w:vertAlign w:val="superscript"/>
        </w:rPr>
        <w:t>th</w:t>
      </w:r>
      <w:r w:rsidRPr="001F6BB8">
        <w:t xml:space="preserve"> Heterogeneous Computing Workshop (HCW 2000) ['C],</w:t>
      </w:r>
      <w:r w:rsidRPr="00090AAE">
        <w:t xml:space="preserve"> </w:t>
      </w:r>
      <w:r w:rsidRPr="001F6BB8">
        <w:t>2000</w:t>
      </w:r>
      <w:r>
        <w:t>,</w:t>
      </w:r>
      <w:r w:rsidRPr="001F6BB8">
        <w:t xml:space="preserve"> pp.375 –385.</w:t>
      </w:r>
    </w:p>
    <w:p w:rsidR="004F79D7" w:rsidRDefault="004F79D7" w:rsidP="004F79D7">
      <w:pPr>
        <w:pStyle w:val="re"/>
        <w:tabs>
          <w:tab w:val="clear" w:pos="690"/>
          <w:tab w:val="left" w:pos="461"/>
        </w:tabs>
        <w:spacing w:before="120" w:after="0" w:line="240" w:lineRule="auto"/>
        <w:ind w:left="461" w:hanging="461"/>
      </w:pPr>
      <w:r>
        <w:t xml:space="preserve">V. subramani, R. kettimuthu. </w:t>
      </w:r>
      <w:r w:rsidRPr="00D02A7E">
        <w:rPr>
          <w:i/>
          <w:iCs/>
        </w:rPr>
        <w:t xml:space="preserve">“Distributed </w:t>
      </w:r>
      <w:r>
        <w:rPr>
          <w:i/>
          <w:iCs/>
        </w:rPr>
        <w:t>T</w:t>
      </w:r>
      <w:r w:rsidRPr="00D02A7E">
        <w:rPr>
          <w:i/>
          <w:iCs/>
        </w:rPr>
        <w:t xml:space="preserve">ask </w:t>
      </w:r>
      <w:r>
        <w:rPr>
          <w:i/>
          <w:iCs/>
        </w:rPr>
        <w:t>S</w:t>
      </w:r>
      <w:r w:rsidRPr="00D02A7E">
        <w:rPr>
          <w:i/>
          <w:iCs/>
        </w:rPr>
        <w:t xml:space="preserve">cheduling on </w:t>
      </w:r>
      <w:r>
        <w:rPr>
          <w:i/>
          <w:iCs/>
        </w:rPr>
        <w:t>C</w:t>
      </w:r>
      <w:r w:rsidRPr="00D02A7E">
        <w:rPr>
          <w:i/>
          <w:iCs/>
        </w:rPr>
        <w:t xml:space="preserve">omputational </w:t>
      </w:r>
      <w:r>
        <w:rPr>
          <w:i/>
          <w:iCs/>
        </w:rPr>
        <w:t>G</w:t>
      </w:r>
      <w:r w:rsidRPr="00D02A7E">
        <w:rPr>
          <w:i/>
          <w:iCs/>
        </w:rPr>
        <w:t xml:space="preserve">rids </w:t>
      </w:r>
      <w:r>
        <w:rPr>
          <w:i/>
          <w:iCs/>
        </w:rPr>
        <w:t>U</w:t>
      </w:r>
      <w:r w:rsidRPr="00D02A7E">
        <w:rPr>
          <w:i/>
          <w:iCs/>
        </w:rPr>
        <w:t xml:space="preserve">sing </w:t>
      </w:r>
      <w:r>
        <w:rPr>
          <w:i/>
          <w:iCs/>
        </w:rPr>
        <w:t>M</w:t>
      </w:r>
      <w:r w:rsidRPr="00D02A7E">
        <w:rPr>
          <w:i/>
          <w:iCs/>
        </w:rPr>
        <w:t xml:space="preserve">ultiple </w:t>
      </w:r>
      <w:r>
        <w:rPr>
          <w:i/>
          <w:iCs/>
        </w:rPr>
        <w:t>S</w:t>
      </w:r>
      <w:r w:rsidRPr="00D02A7E">
        <w:rPr>
          <w:i/>
          <w:iCs/>
        </w:rPr>
        <w:t xml:space="preserve">imulations </w:t>
      </w:r>
      <w:r>
        <w:rPr>
          <w:i/>
          <w:iCs/>
        </w:rPr>
        <w:t>R</w:t>
      </w:r>
      <w:r w:rsidRPr="00D02A7E">
        <w:rPr>
          <w:i/>
          <w:iCs/>
        </w:rPr>
        <w:t>equests”</w:t>
      </w:r>
      <w:r>
        <w:t>, Proceeding of 11</w:t>
      </w:r>
      <w:r w:rsidRPr="009B3DBB">
        <w:rPr>
          <w:vertAlign w:val="superscript"/>
        </w:rPr>
        <w:t>th</w:t>
      </w:r>
      <w:r>
        <w:t xml:space="preserve"> IEEE International Symposium on High Performance Distributed Computing (HPDC’02), Edinburgh, Scotland, pp. 359-366, 2002.</w:t>
      </w:r>
    </w:p>
    <w:p w:rsidR="004F79D7" w:rsidRDefault="004F79D7" w:rsidP="004F79D7">
      <w:pPr>
        <w:pStyle w:val="re"/>
        <w:tabs>
          <w:tab w:val="clear" w:pos="690"/>
          <w:tab w:val="left" w:pos="461"/>
        </w:tabs>
        <w:spacing w:before="120" w:after="0" w:line="240" w:lineRule="auto"/>
        <w:ind w:left="461" w:hanging="461"/>
        <w:rPr>
          <w:rtl/>
        </w:rPr>
      </w:pPr>
      <w:bookmarkStart w:id="1045" w:name="_Ref117788864"/>
      <w:r w:rsidRPr="00B349BF">
        <w:lastRenderedPageBreak/>
        <w:t>M. Murshed</w:t>
      </w:r>
      <w:r>
        <w:t>,</w:t>
      </w:r>
      <w:r w:rsidRPr="00B349BF">
        <w:t xml:space="preserve"> R. Buyya</w:t>
      </w:r>
      <w:r>
        <w:t>,</w:t>
      </w:r>
      <w:r w:rsidRPr="00B349BF">
        <w:t xml:space="preserve"> D. Abramson</w:t>
      </w:r>
      <w:r>
        <w:t>,</w:t>
      </w:r>
      <w:r w:rsidRPr="00B349BF">
        <w:t xml:space="preserve"> "</w:t>
      </w:r>
      <w:r w:rsidRPr="007E3375">
        <w:rPr>
          <w:i/>
          <w:iCs/>
        </w:rPr>
        <w:t>GridSim: A Portable and Scalable Toolkit for Modeling and Simulation of Application Scheduling for Parallel and Distributed Computing</w:t>
      </w:r>
      <w:r w:rsidRPr="00B349BF">
        <w:t>"</w:t>
      </w:r>
      <w:r>
        <w:t>,</w:t>
      </w:r>
      <w:r w:rsidRPr="00B349BF">
        <w:t xml:space="preserve"> </w:t>
      </w:r>
      <w:r w:rsidRPr="007A11CC">
        <w:t>Technical Report,</w:t>
      </w:r>
      <w:r w:rsidRPr="00B349BF">
        <w:t xml:space="preserve"> </w:t>
      </w:r>
      <w:smartTag w:uri="urn:schemas-microsoft-com:office:smarttags" w:element="place">
        <w:smartTag w:uri="urn:schemas-microsoft-com:office:smarttags" w:element="PlaceName">
          <w:r w:rsidRPr="00B349BF">
            <w:t>Monash</w:t>
          </w:r>
        </w:smartTag>
        <w:r w:rsidRPr="00B349BF">
          <w:t xml:space="preserve"> </w:t>
        </w:r>
        <w:smartTag w:uri="urn:schemas-microsoft-com:office:smarttags" w:element="PlaceType">
          <w:r w:rsidRPr="00B349BF">
            <w:t>University</w:t>
          </w:r>
        </w:smartTag>
      </w:smartTag>
      <w:r>
        <w:t>, Oct. 2001. Available at</w:t>
      </w:r>
      <w:r w:rsidRPr="00B349BF">
        <w:t xml:space="preserve">: </w:t>
      </w:r>
      <w:hyperlink r:id="rId559" w:history="1">
        <w:r w:rsidRPr="00FB0CAE">
          <w:rPr>
            <w:rStyle w:val="Hyperlink"/>
          </w:rPr>
          <w:t>http://www.buyya.com/gridsim/</w:t>
        </w:r>
      </w:hyperlink>
      <w:r w:rsidRPr="00B349BF">
        <w:t>.</w:t>
      </w:r>
      <w:bookmarkStart w:id="1046" w:name="_Ref117789135"/>
      <w:bookmarkEnd w:id="1045"/>
    </w:p>
    <w:p w:rsidR="004F79D7" w:rsidRPr="00C7770E" w:rsidRDefault="004F79D7" w:rsidP="004F79D7">
      <w:pPr>
        <w:pStyle w:val="re"/>
        <w:tabs>
          <w:tab w:val="clear" w:pos="690"/>
          <w:tab w:val="left" w:pos="461"/>
        </w:tabs>
        <w:spacing w:before="120" w:after="0" w:line="240" w:lineRule="auto"/>
        <w:ind w:left="461" w:hanging="461"/>
        <w:rPr>
          <w:sz w:val="24"/>
          <w:szCs w:val="26"/>
        </w:rPr>
      </w:pPr>
      <w:r w:rsidRPr="00465FEC">
        <w:t xml:space="preserve">R. Buyya and M. Murshed, </w:t>
      </w:r>
      <w:r w:rsidRPr="00330A34">
        <w:rPr>
          <w:i/>
          <w:iCs/>
        </w:rPr>
        <w:t>"GridSim: A Toolkit for the Modeling and Simulation of Distributed Resource Management and Scheduling for Grid Computing"</w:t>
      </w:r>
      <w:r w:rsidRPr="00465FEC">
        <w:t xml:space="preserve">, </w:t>
      </w:r>
      <w:r w:rsidRPr="00330A34">
        <w:t>Journal of Concurrency and Computation: Practice and Experience</w:t>
      </w:r>
      <w:r w:rsidRPr="00465FEC">
        <w:t>, pp. 1-32, May 2002.</w:t>
      </w:r>
      <w:bookmarkEnd w:id="1046"/>
    </w:p>
    <w:p w:rsidR="00F46108" w:rsidRDefault="004F79D7" w:rsidP="004F79D7">
      <w:pPr>
        <w:pStyle w:val="re"/>
        <w:tabs>
          <w:tab w:val="clear" w:pos="690"/>
          <w:tab w:val="left" w:pos="461"/>
        </w:tabs>
        <w:spacing w:before="120" w:after="0" w:line="240" w:lineRule="auto"/>
        <w:ind w:left="461" w:hanging="461"/>
        <w:rPr>
          <w:szCs w:val="24"/>
          <w:rtl/>
        </w:rPr>
        <w:sectPr w:rsidR="00F46108" w:rsidSect="00341756">
          <w:headerReference w:type="default" r:id="rId560"/>
          <w:footerReference w:type="default" r:id="rId561"/>
          <w:headerReference w:type="first" r:id="rId562"/>
          <w:pgSz w:w="12240" w:h="15840"/>
          <w:pgMar w:top="1440" w:right="1800" w:bottom="1440" w:left="1800" w:header="720" w:footer="1584" w:gutter="0"/>
          <w:cols w:space="720"/>
          <w:titlePg/>
          <w:rtlGutter/>
          <w:docGrid w:linePitch="360"/>
        </w:sectPr>
      </w:pPr>
      <w:bookmarkStart w:id="1047" w:name="_Ref123034704"/>
      <w:r w:rsidRPr="003F709E">
        <w:t xml:space="preserve">R. Buyya, </w:t>
      </w:r>
      <w:r>
        <w:t>"</w:t>
      </w:r>
      <w:r w:rsidRPr="003F709E">
        <w:rPr>
          <w:i/>
          <w:iCs/>
        </w:rPr>
        <w:t>The World-Wide Grid (WWG)</w:t>
      </w:r>
      <w:r>
        <w:t>"</w:t>
      </w:r>
      <w:r w:rsidRPr="003F709E">
        <w:t xml:space="preserve">, </w:t>
      </w:r>
      <w:hyperlink r:id="rId563" w:history="1">
        <w:r w:rsidRPr="00C7770E">
          <w:rPr>
            <w:rStyle w:val="Hyperlink"/>
          </w:rPr>
          <w:t>http://www.buyya.com/ecogrid/wwg/</w:t>
        </w:r>
      </w:hyperlink>
      <w:r w:rsidRPr="003F709E">
        <w:t>, 2002.</w:t>
      </w:r>
      <w:bookmarkEnd w:id="1047"/>
    </w:p>
    <w:p w:rsidR="00C7770E" w:rsidRPr="00C7770E" w:rsidRDefault="00C7770E" w:rsidP="007077EB">
      <w:pPr>
        <w:bidi/>
        <w:spacing w:after="0" w:line="288" w:lineRule="auto"/>
        <w:jc w:val="center"/>
        <w:rPr>
          <w:sz w:val="24"/>
          <w:szCs w:val="26"/>
        </w:rPr>
      </w:pPr>
    </w:p>
    <w:sectPr w:rsidR="00C7770E" w:rsidRPr="00C7770E" w:rsidSect="00103107">
      <w:headerReference w:type="default" r:id="rId564"/>
      <w:footerReference w:type="default" r:id="rId565"/>
      <w:headerReference w:type="first" r:id="rId566"/>
      <w:pgSz w:w="12240" w:h="15840"/>
      <w:pgMar w:top="1440" w:right="1800" w:bottom="1440" w:left="1800" w:header="720" w:footer="1584" w:gutter="0"/>
      <w:pgNumType w:start="157"/>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AF5" w:rsidRDefault="00550AF5" w:rsidP="001D37A0">
      <w:pPr>
        <w:spacing w:after="0" w:line="240" w:lineRule="auto"/>
      </w:pPr>
      <w:r>
        <w:separator/>
      </w:r>
    </w:p>
  </w:endnote>
  <w:endnote w:type="continuationSeparator" w:id="0">
    <w:p w:rsidR="00550AF5" w:rsidRDefault="00550AF5" w:rsidP="001D3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Sina Mazar">
    <w:charset w:val="B2"/>
    <w:family w:val="auto"/>
    <w:pitch w:val="variable"/>
    <w:sig w:usb0="00006001" w:usb1="00000000" w:usb2="00000000" w:usb3="00000000" w:csb0="0000004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B Zar">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Nazanin">
    <w:altName w:val="Courier New"/>
    <w:panose1 w:val="00000400000000000000"/>
    <w:charset w:val="B2"/>
    <w:family w:val="auto"/>
    <w:pitch w:val="variable"/>
    <w:sig w:usb0="00002001" w:usb1="00000000" w:usb2="00000000" w:usb3="00000000" w:csb0="00000040" w:csb1="00000000"/>
  </w:font>
  <w:font w:name="Titr-s">
    <w:charset w:val="00"/>
    <w:family w:val="swiss"/>
    <w:pitch w:val="variable"/>
    <w:sig w:usb0="00000007" w:usb1="00000000" w:usb2="00000000" w:usb3="00000000" w:csb0="00000003" w:csb1="00000000"/>
  </w:font>
  <w:font w:name="Courier">
    <w:panose1 w:val="02070409020205020404"/>
    <w:charset w:val="00"/>
    <w:family w:val="modern"/>
    <w:notTrueType/>
    <w:pitch w:val="fixed"/>
    <w:sig w:usb0="00000003" w:usb1="00000000" w:usb2="00000000" w:usb3="00000000" w:csb0="00000001" w:csb1="00000000"/>
  </w:font>
  <w:font w:name="Arabic Transparent">
    <w:panose1 w:val="020B0604020202020204"/>
    <w:charset w:val="B2"/>
    <w:family w:val="auto"/>
    <w:pitch w:val="variable"/>
    <w:sig w:usb0="00002001" w:usb1="00000000" w:usb2="00000000" w:usb3="00000000" w:csb0="00000040" w:csb1="00000000"/>
  </w:font>
  <w:font w:name="Times">
    <w:panose1 w:val="02020603050405020304"/>
    <w:charset w:val="00"/>
    <w:family w:val="roman"/>
    <w:notTrueType/>
    <w:pitch w:val="variable"/>
    <w:sig w:usb0="00000003" w:usb1="00000000" w:usb2="00000000" w:usb3="00000000" w:csb0="00000001" w:csb1="00000000"/>
  </w:font>
  <w:font w:name="Nazanin Mazar">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Titr">
    <w:altName w:val="Times New Roman"/>
    <w:charset w:val="B2"/>
    <w:family w:val="auto"/>
    <w:pitch w:val="variable"/>
    <w:sig w:usb0="00002000"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Times-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7077EB">
    <w:pPr>
      <w:pStyle w:val="Footer"/>
      <w:rPr>
        <w:rtl/>
        <w:lang w:bidi="fa-IR"/>
      </w:rPr>
    </w:pPr>
    <w:r>
      <w:rPr>
        <w:noProof/>
        <w:lang w:bidi="ar-SA"/>
      </w:rPr>
      <mc:AlternateContent>
        <mc:Choice Requires="wps">
          <w:drawing>
            <wp:inline distT="0" distB="0" distL="0" distR="0">
              <wp:extent cx="5933440" cy="54610"/>
              <wp:effectExtent l="9525" t="19050" r="10160" b="12065"/>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459DB9D" id="_x0000_t110" coordsize="21600,21600" o:spt="110" path="m10800,l,10800,10800,21600,21600,10800xe">
              <v:stroke joinstyle="miter"/>
              <v:path gradientshapeok="t" o:connecttype="rect" textboxrect="5400,5400,16200,16200"/>
            </v:shapetype>
            <v:shape id="AutoShape 10"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" fillcolor="black">
              <w10:anchorlock/>
            </v:shape>
          </w:pict>
        </mc:Fallback>
      </mc:AlternateContent>
    </w:r>
  </w:p>
  <w:p w:rsidR="00695683" w:rsidRDefault="00695683" w:rsidP="007525C9">
    <w:pPr>
      <w:pStyle w:val="Footer"/>
      <w:jc w:val="center"/>
      <w:rPr>
        <w:rtl/>
        <w:lang w:bidi="fa-IR"/>
      </w:rPr>
    </w:pPr>
  </w:p>
  <w:p w:rsidR="00695683" w:rsidRDefault="00695683" w:rsidP="007525C9">
    <w:pPr>
      <w:pStyle w:val="Footer"/>
      <w:jc w:val="center"/>
      <w:rPr>
        <w:lang w:bidi="fa-IR"/>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5832"/>
      <w:docPartObj>
        <w:docPartGallery w:val="Page Numbers (Bottom of Page)"/>
        <w:docPartUnique/>
      </w:docPartObj>
    </w:sdtPr>
    <w:sdtEndPr>
      <w:rPr>
        <w:rtl/>
      </w:rPr>
    </w:sdtEndPr>
    <w:sdtContent>
      <w:p w:rsidR="00695683" w:rsidRDefault="007077EB">
        <w:pPr>
          <w:pStyle w:val="Footer"/>
          <w:jc w:val="center"/>
        </w:pPr>
        <w:r>
          <w:rPr>
            <w:noProof/>
            <w:lang w:bidi="ar-SA"/>
          </w:rPr>
          <mc:AlternateContent>
            <mc:Choice Requires="wps">
              <w:drawing>
                <wp:inline distT="0" distB="0" distL="0" distR="0">
                  <wp:extent cx="5943600" cy="45085"/>
                  <wp:effectExtent l="1270" t="635" r="8255" b="1905"/>
                  <wp:docPr id="5" name="AutoShape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768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A34F7CE" id="_x0000_t110" coordsize="21600,21600" o:spt="110" path="m10800,l,10800,10800,21600,21600,10800xe">
                  <v:stroke joinstyle="miter"/>
                  <v:path gradientshapeok="t" o:connecttype="rect" textboxrect="5400,5400,16200,16200"/>
                </v:shapetype>
                <v:shape id="AutoShape 3"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Am1xoh0AIAAOM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695683" w:rsidRDefault="002A4878" w:rsidP="00F601B8">
        <w:pPr>
          <w:pStyle w:val="Footer"/>
          <w:bidi/>
          <w:jc w:val="center"/>
        </w:pPr>
        <w:r w:rsidRPr="00F601B8">
          <w:rPr>
            <w:rFonts w:cs="B Nazanin"/>
            <w:sz w:val="28"/>
            <w:szCs w:val="28"/>
          </w:rPr>
          <w:fldChar w:fldCharType="begin"/>
        </w:r>
        <w:r w:rsidR="00695683" w:rsidRPr="00F601B8">
          <w:rPr>
            <w:rFonts w:cs="B Nazanin"/>
            <w:sz w:val="28"/>
            <w:szCs w:val="28"/>
          </w:rPr>
          <w:instrText xml:space="preserve"> PAGE    \* MERGEFORMAT </w:instrText>
        </w:r>
        <w:r w:rsidRPr="00F601B8">
          <w:rPr>
            <w:rFonts w:cs="B Nazanin"/>
            <w:sz w:val="28"/>
            <w:szCs w:val="28"/>
          </w:rPr>
          <w:fldChar w:fldCharType="separate"/>
        </w:r>
        <w:r w:rsidR="007077EB" w:rsidRPr="007077EB">
          <w:rPr>
            <w:rFonts w:ascii="B Nazanin" w:cs="B Nazanin"/>
            <w:noProof/>
            <w:sz w:val="28"/>
            <w:szCs w:val="28"/>
            <w:rtl/>
          </w:rPr>
          <w:t>148</w:t>
        </w:r>
        <w:r w:rsidRPr="00F601B8">
          <w:rPr>
            <w:rFonts w:cs="B Nazanin"/>
            <w:sz w:val="28"/>
            <w:szCs w:val="28"/>
          </w:rPr>
          <w:fldChar w:fldCharType="end"/>
        </w:r>
      </w:p>
    </w:sdtContent>
  </w:sdt>
  <w:p w:rsidR="00695683" w:rsidRDefault="00695683" w:rsidP="007525C9">
    <w:pPr>
      <w:pStyle w:val="Footer"/>
      <w:jc w:val="center"/>
      <w:rPr>
        <w:rtl/>
        <w:lang w:bidi="fa-IR"/>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446"/>
      <w:docPartObj>
        <w:docPartGallery w:val="Page Numbers (Bottom of Page)"/>
        <w:docPartUnique/>
      </w:docPartObj>
    </w:sdtPr>
    <w:sdtEndPr>
      <w:rPr>
        <w:rtl/>
      </w:rPr>
    </w:sdtEndPr>
    <w:sdtContent>
      <w:p w:rsidR="00695683" w:rsidRDefault="007077EB">
        <w:pPr>
          <w:pStyle w:val="Footer"/>
          <w:jc w:val="center"/>
        </w:pPr>
        <w:r>
          <w:rPr>
            <w:noProof/>
            <w:lang w:bidi="ar-SA"/>
          </w:rPr>
          <mc:AlternateContent>
            <mc:Choice Requires="wps">
              <w:drawing>
                <wp:inline distT="0" distB="0" distL="0" distR="0">
                  <wp:extent cx="5943600" cy="45085"/>
                  <wp:effectExtent l="1270" t="635" r="8255" b="1905"/>
                  <wp:docPr id="4" name="AutoShape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768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DC06BBC" id="_x0000_t110" coordsize="21600,21600" o:spt="110" path="m10800,l,10800,10800,21600,21600,10800xe">
                  <v:stroke joinstyle="miter"/>
                  <v:path gradientshapeok="t" o:connecttype="rect" textboxrect="5400,5400,16200,16200"/>
                </v:shapetype>
                <v:shape id="AutoShape 2"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ACOg1H0AIAAOM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695683" w:rsidRDefault="002A4878" w:rsidP="00F601B8">
        <w:pPr>
          <w:pStyle w:val="Footer"/>
          <w:bidi/>
          <w:jc w:val="center"/>
        </w:pPr>
        <w:r w:rsidRPr="00F601B8">
          <w:rPr>
            <w:rFonts w:cs="B Nazanin"/>
            <w:sz w:val="28"/>
            <w:szCs w:val="28"/>
          </w:rPr>
          <w:fldChar w:fldCharType="begin"/>
        </w:r>
        <w:r w:rsidR="00695683" w:rsidRPr="00F601B8">
          <w:rPr>
            <w:rFonts w:cs="B Nazanin"/>
            <w:sz w:val="28"/>
            <w:szCs w:val="28"/>
          </w:rPr>
          <w:instrText xml:space="preserve"> PAGE    \* MERGEFORMAT </w:instrText>
        </w:r>
        <w:r w:rsidRPr="00F601B8">
          <w:rPr>
            <w:rFonts w:cs="B Nazanin"/>
            <w:sz w:val="28"/>
            <w:szCs w:val="28"/>
          </w:rPr>
          <w:fldChar w:fldCharType="separate"/>
        </w:r>
        <w:r w:rsidR="007077EB" w:rsidRPr="007077EB">
          <w:rPr>
            <w:rFonts w:ascii="B Nazanin" w:cs="B Nazanin"/>
            <w:noProof/>
            <w:sz w:val="28"/>
            <w:szCs w:val="28"/>
            <w:rtl/>
          </w:rPr>
          <w:t>178</w:t>
        </w:r>
        <w:r w:rsidRPr="00F601B8">
          <w:rPr>
            <w:rFonts w:cs="B Nazanin"/>
            <w:sz w:val="28"/>
            <w:szCs w:val="28"/>
          </w:rPr>
          <w:fldChar w:fldCharType="end"/>
        </w:r>
      </w:p>
    </w:sdtContent>
  </w:sdt>
  <w:p w:rsidR="00695683" w:rsidRDefault="00695683" w:rsidP="007525C9">
    <w:pPr>
      <w:pStyle w:val="Footer"/>
      <w:jc w:val="center"/>
      <w:rPr>
        <w:rtl/>
        <w:lang w:bidi="fa-IR"/>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450"/>
      <w:docPartObj>
        <w:docPartGallery w:val="Page Numbers (Bottom of Page)"/>
        <w:docPartUnique/>
      </w:docPartObj>
    </w:sdtPr>
    <w:sdtEndPr>
      <w:rPr>
        <w:rtl/>
      </w:rPr>
    </w:sdtEndPr>
    <w:sdtContent>
      <w:p w:rsidR="00695683" w:rsidRDefault="007077EB">
        <w:pPr>
          <w:pStyle w:val="Footer"/>
          <w:jc w:val="center"/>
        </w:pPr>
        <w:r>
          <w:rPr>
            <w:noProof/>
            <w:lang w:bidi="ar-SA"/>
          </w:rPr>
          <mc:AlternateContent>
            <mc:Choice Requires="wps">
              <w:drawing>
                <wp:inline distT="0" distB="0" distL="0" distR="0">
                  <wp:extent cx="5943600" cy="45085"/>
                  <wp:effectExtent l="1270" t="635" r="8255" b="1905"/>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768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ACA84E8"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AflRx80AIAAOM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695683" w:rsidRDefault="002A4878" w:rsidP="00F601B8">
        <w:pPr>
          <w:pStyle w:val="Footer"/>
          <w:bidi/>
          <w:jc w:val="center"/>
        </w:pPr>
        <w:r w:rsidRPr="00F601B8">
          <w:rPr>
            <w:rFonts w:cs="B Nazanin"/>
            <w:sz w:val="28"/>
            <w:szCs w:val="28"/>
          </w:rPr>
          <w:fldChar w:fldCharType="begin"/>
        </w:r>
        <w:r w:rsidR="00695683" w:rsidRPr="00F601B8">
          <w:rPr>
            <w:rFonts w:cs="B Nazanin"/>
            <w:sz w:val="28"/>
            <w:szCs w:val="28"/>
          </w:rPr>
          <w:instrText xml:space="preserve"> PAGE    \* MERGEFORMAT </w:instrText>
        </w:r>
        <w:r w:rsidRPr="00F601B8">
          <w:rPr>
            <w:rFonts w:cs="B Nazanin"/>
            <w:sz w:val="28"/>
            <w:szCs w:val="28"/>
          </w:rPr>
          <w:fldChar w:fldCharType="separate"/>
        </w:r>
        <w:r w:rsidR="007077EB" w:rsidRPr="007077EB">
          <w:rPr>
            <w:rFonts w:ascii="B Nazanin" w:cs="B Nazanin"/>
            <w:noProof/>
            <w:sz w:val="28"/>
            <w:szCs w:val="28"/>
            <w:rtl/>
          </w:rPr>
          <w:t>189</w:t>
        </w:r>
        <w:r w:rsidRPr="00F601B8">
          <w:rPr>
            <w:rFonts w:cs="B Nazanin"/>
            <w:sz w:val="28"/>
            <w:szCs w:val="28"/>
          </w:rPr>
          <w:fldChar w:fldCharType="end"/>
        </w:r>
      </w:p>
    </w:sdtContent>
  </w:sdt>
  <w:p w:rsidR="00695683" w:rsidRDefault="00695683" w:rsidP="007525C9">
    <w:pPr>
      <w:pStyle w:val="Footer"/>
      <w:jc w:val="center"/>
      <w:rPr>
        <w:rtl/>
        <w:lang w:bidi="fa-IR"/>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Footer"/>
      <w:jc w:val="center"/>
      <w:rPr>
        <w:rtl/>
        <w:lang w:bidi="fa-IR"/>
      </w:rPr>
    </w:pPr>
  </w:p>
  <w:p w:rsidR="00695683" w:rsidRPr="00365832" w:rsidRDefault="00695683" w:rsidP="00F46108">
    <w:pPr>
      <w:pStyle w:val="Footer"/>
      <w:bidi/>
      <w:jc w:val="center"/>
      <w:rPr>
        <w:rFonts w:cs="B Nazanin"/>
      </w:rPr>
    </w:pPr>
  </w:p>
  <w:p w:rsidR="00695683" w:rsidRDefault="00695683" w:rsidP="007525C9">
    <w:pPr>
      <w:pStyle w:val="Footer"/>
      <w:jc w:val="center"/>
      <w:rPr>
        <w:rtl/>
        <w:lang w:bidi="fa-I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rsidP="00CA233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424"/>
      <w:docPartObj>
        <w:docPartGallery w:val="Page Numbers (Bottom of Page)"/>
        <w:docPartUnique/>
      </w:docPartObj>
    </w:sdtPr>
    <w:sdtEndPr/>
    <w:sdtContent>
      <w:p w:rsidR="00695683" w:rsidRDefault="007077EB">
        <w:pPr>
          <w:pStyle w:val="Footer"/>
          <w:jc w:val="center"/>
        </w:pPr>
        <w:r>
          <w:rPr>
            <w:noProof/>
            <w:lang w:bidi="ar-SA"/>
          </w:rPr>
          <mc:AlternateContent>
            <mc:Choice Requires="wps">
              <w:drawing>
                <wp:inline distT="0" distB="0" distL="0" distR="0">
                  <wp:extent cx="5943600" cy="45085"/>
                  <wp:effectExtent l="1270" t="3175" r="8255" b="8890"/>
                  <wp:docPr id="11" name="AutoShape 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768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985F032" id="_x0000_t110" coordsize="21600,21600" o:spt="110" path="m10800,l,10800,10800,21600,21600,10800xe">
                  <v:stroke joinstyle="miter"/>
                  <v:path gradientshapeok="t" o:connecttype="rect" textboxrect="5400,5400,16200,16200"/>
                </v:shapetype>
                <v:shape id="AutoShape 9"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" fillcolor="black [3213]" stroked="f" strokecolor="black [3213]">
                  <v:fill r:id="rId1" o:title="" type="pattern"/>
                  <w10:anchorlock/>
                </v:shape>
              </w:pict>
            </mc:Fallback>
          </mc:AlternateContent>
        </w:r>
      </w:p>
      <w:p w:rsidR="00695683" w:rsidRDefault="00550AF5">
        <w:pPr>
          <w:pStyle w:val="Footer"/>
          <w:jc w:val="center"/>
        </w:pPr>
        <w:r>
          <w:fldChar w:fldCharType="begin"/>
        </w:r>
        <w:r>
          <w:instrText xml:space="preserve"> PAGE    \* MERGEFORMAT </w:instrText>
        </w:r>
        <w:r>
          <w:fldChar w:fldCharType="separate"/>
        </w:r>
        <w:r w:rsidR="007077EB">
          <w:rPr>
            <w:noProof/>
          </w:rPr>
          <w:t>vi</w:t>
        </w:r>
        <w:r>
          <w:rPr>
            <w:noProof/>
          </w:rPr>
          <w:fldChar w:fldCharType="end"/>
        </w:r>
      </w:p>
    </w:sdtContent>
  </w:sdt>
  <w:p w:rsidR="00695683" w:rsidRDefault="00695683" w:rsidP="007525C9">
    <w:pPr>
      <w:pStyle w:val="Footer"/>
      <w:jc w:val="center"/>
      <w:rPr>
        <w:rtl/>
        <w:lang w:bidi="fa-I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425"/>
      <w:docPartObj>
        <w:docPartGallery w:val="Page Numbers (Bottom of Page)"/>
        <w:docPartUnique/>
      </w:docPartObj>
    </w:sdtPr>
    <w:sdtEndPr/>
    <w:sdtContent>
      <w:p w:rsidR="00695683" w:rsidRDefault="007077EB">
        <w:pPr>
          <w:pStyle w:val="Footer"/>
          <w:jc w:val="center"/>
        </w:pPr>
        <w:r>
          <w:rPr>
            <w:noProof/>
            <w:lang w:bidi="ar-SA"/>
          </w:rPr>
          <mc:AlternateContent>
            <mc:Choice Requires="wps">
              <w:drawing>
                <wp:inline distT="0" distB="0" distL="0" distR="0">
                  <wp:extent cx="5943600" cy="45085"/>
                  <wp:effectExtent l="1270" t="3175" r="8255" b="8890"/>
                  <wp:docPr id="10" name="AutoShape 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768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75771DC" id="_x0000_t110" coordsize="21600,21600" o:spt="110" path="m10800,l,10800,10800,21600,21600,10800xe">
                  <v:stroke joinstyle="miter"/>
                  <v:path gradientshapeok="t" o:connecttype="rect" textboxrect="5400,5400,16200,16200"/>
                </v:shapetype>
                <v:shape id="AutoShape 8"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CGkm730AIAAOQ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695683" w:rsidRDefault="00550AF5">
        <w:pPr>
          <w:pStyle w:val="Footer"/>
          <w:jc w:val="center"/>
        </w:pPr>
        <w:r>
          <w:fldChar w:fldCharType="begin"/>
        </w:r>
        <w:r>
          <w:instrText xml:space="preserve"> PAGE    \* MERGEFORMAT </w:instrText>
        </w:r>
        <w:r>
          <w:fldChar w:fldCharType="separate"/>
        </w:r>
        <w:r w:rsidR="007077EB">
          <w:rPr>
            <w:noProof/>
          </w:rPr>
          <w:t>xiv</w:t>
        </w:r>
        <w:r>
          <w:rPr>
            <w:noProof/>
          </w:rPr>
          <w:fldChar w:fldCharType="end"/>
        </w:r>
      </w:p>
    </w:sdtContent>
  </w:sdt>
  <w:p w:rsidR="00695683" w:rsidRDefault="00695683" w:rsidP="007525C9">
    <w:pPr>
      <w:pStyle w:val="Footer"/>
      <w:jc w:val="center"/>
      <w:rPr>
        <w:rtl/>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7393"/>
      <w:docPartObj>
        <w:docPartGallery w:val="Page Numbers (Bottom of Page)"/>
        <w:docPartUnique/>
      </w:docPartObj>
    </w:sdtPr>
    <w:sdtEndPr>
      <w:rPr>
        <w:rtl/>
      </w:rPr>
    </w:sdtEndPr>
    <w:sdtContent>
      <w:p w:rsidR="00695683" w:rsidRDefault="007077EB">
        <w:pPr>
          <w:pStyle w:val="Footer"/>
          <w:jc w:val="center"/>
        </w:pPr>
        <w:r>
          <w:rPr>
            <w:noProof/>
            <w:lang w:bidi="ar-SA"/>
          </w:rPr>
          <mc:AlternateContent>
            <mc:Choice Requires="wps">
              <w:drawing>
                <wp:inline distT="0" distB="0" distL="0" distR="0">
                  <wp:extent cx="5943600" cy="45085"/>
                  <wp:effectExtent l="1270" t="635" r="8255" b="1905"/>
                  <wp:docPr id="9" name="AutoShape 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768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AC2224F" id="_x0000_t110" coordsize="21600,21600" o:spt="110" path="m10800,l,10800,10800,21600,21600,10800xe">
                  <v:stroke joinstyle="miter"/>
                  <v:path gradientshapeok="t" o:connecttype="rect" textboxrect="5400,5400,16200,16200"/>
                </v:shapetype>
                <v:shape id="AutoShape 7"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A1QQjM0AIAAOM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695683" w:rsidRDefault="002A4878" w:rsidP="00341756">
        <w:pPr>
          <w:pStyle w:val="Footer"/>
          <w:bidi/>
          <w:jc w:val="center"/>
        </w:pPr>
        <w:r w:rsidRPr="00341756">
          <w:rPr>
            <w:rFonts w:cs="B Nazanin"/>
            <w:sz w:val="28"/>
            <w:szCs w:val="28"/>
          </w:rPr>
          <w:fldChar w:fldCharType="begin"/>
        </w:r>
        <w:r w:rsidR="00695683" w:rsidRPr="00341756">
          <w:rPr>
            <w:rFonts w:cs="B Nazanin"/>
            <w:sz w:val="28"/>
            <w:szCs w:val="28"/>
          </w:rPr>
          <w:instrText xml:space="preserve"> PAGE    \* MERGEFORMAT </w:instrText>
        </w:r>
        <w:r w:rsidRPr="00341756">
          <w:rPr>
            <w:rFonts w:cs="B Nazanin"/>
            <w:sz w:val="28"/>
            <w:szCs w:val="28"/>
          </w:rPr>
          <w:fldChar w:fldCharType="separate"/>
        </w:r>
        <w:r w:rsidR="007077EB" w:rsidRPr="007077EB">
          <w:rPr>
            <w:rFonts w:ascii="B Nazanin" w:cs="B Nazanin"/>
            <w:noProof/>
            <w:sz w:val="28"/>
            <w:szCs w:val="28"/>
            <w:rtl/>
          </w:rPr>
          <w:t>4</w:t>
        </w:r>
        <w:r w:rsidRPr="00341756">
          <w:rPr>
            <w:rFonts w:cs="B Nazanin"/>
            <w:sz w:val="28"/>
            <w:szCs w:val="28"/>
          </w:rPr>
          <w:fldChar w:fldCharType="end"/>
        </w:r>
      </w:p>
    </w:sdtContent>
  </w:sdt>
  <w:p w:rsidR="00695683" w:rsidRDefault="00695683" w:rsidP="007525C9">
    <w:pPr>
      <w:pStyle w:val="Footer"/>
      <w:jc w:val="center"/>
      <w:rPr>
        <w:rtl/>
        <w:lang w:bidi="fa-I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5829"/>
      <w:docPartObj>
        <w:docPartGallery w:val="Page Numbers (Bottom of Page)"/>
        <w:docPartUnique/>
      </w:docPartObj>
    </w:sdtPr>
    <w:sdtEndPr>
      <w:rPr>
        <w:rtl/>
      </w:rPr>
    </w:sdtEndPr>
    <w:sdtContent>
      <w:p w:rsidR="00695683" w:rsidRDefault="007077EB">
        <w:pPr>
          <w:pStyle w:val="Footer"/>
          <w:jc w:val="center"/>
        </w:pPr>
        <w:r>
          <w:rPr>
            <w:noProof/>
            <w:lang w:bidi="ar-SA"/>
          </w:rPr>
          <mc:AlternateContent>
            <mc:Choice Requires="wps">
              <w:drawing>
                <wp:inline distT="0" distB="0" distL="0" distR="0">
                  <wp:extent cx="5943600" cy="45085"/>
                  <wp:effectExtent l="1270" t="635" r="8255" b="1905"/>
                  <wp:docPr id="8" name="AutoShape 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768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25B12BB" id="_x0000_t110" coordsize="21600,21600" o:spt="110" path="m10800,l,10800,10800,21600,21600,10800xe">
                  <v:stroke joinstyle="miter"/>
                  <v:path gradientshapeok="t" o:connecttype="rect" textboxrect="5400,5400,16200,16200"/>
                </v:shapetype>
                <v:shape id="AutoShape 6"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ARrB+q0AIAAOM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695683" w:rsidRDefault="002A4878" w:rsidP="00341756">
        <w:pPr>
          <w:pStyle w:val="Footer"/>
          <w:bidi/>
          <w:jc w:val="center"/>
        </w:pPr>
        <w:r w:rsidRPr="00341756">
          <w:rPr>
            <w:rFonts w:cs="B Nazanin"/>
            <w:sz w:val="28"/>
            <w:szCs w:val="28"/>
          </w:rPr>
          <w:fldChar w:fldCharType="begin"/>
        </w:r>
        <w:r w:rsidR="00695683" w:rsidRPr="00341756">
          <w:rPr>
            <w:rFonts w:cs="B Nazanin"/>
            <w:sz w:val="28"/>
            <w:szCs w:val="28"/>
          </w:rPr>
          <w:instrText xml:space="preserve"> PAGE    \* MERGEFORMAT </w:instrText>
        </w:r>
        <w:r w:rsidRPr="00341756">
          <w:rPr>
            <w:rFonts w:cs="B Nazanin"/>
            <w:sz w:val="28"/>
            <w:szCs w:val="28"/>
          </w:rPr>
          <w:fldChar w:fldCharType="separate"/>
        </w:r>
        <w:r w:rsidR="007077EB" w:rsidRPr="007077EB">
          <w:rPr>
            <w:rFonts w:ascii="B Nazanin" w:cs="B Nazanin"/>
            <w:noProof/>
            <w:sz w:val="28"/>
            <w:szCs w:val="28"/>
            <w:rtl/>
          </w:rPr>
          <w:t>62</w:t>
        </w:r>
        <w:r w:rsidRPr="00341756">
          <w:rPr>
            <w:rFonts w:cs="B Nazanin"/>
            <w:sz w:val="28"/>
            <w:szCs w:val="28"/>
          </w:rPr>
          <w:fldChar w:fldCharType="end"/>
        </w:r>
      </w:p>
    </w:sdtContent>
  </w:sdt>
  <w:p w:rsidR="00695683" w:rsidRDefault="00695683" w:rsidP="007525C9">
    <w:pPr>
      <w:pStyle w:val="Footer"/>
      <w:jc w:val="center"/>
      <w:rPr>
        <w:rtl/>
        <w:lang w:bidi="fa-I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rsidP="00CA233E">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7394"/>
      <w:docPartObj>
        <w:docPartGallery w:val="Page Numbers (Bottom of Page)"/>
        <w:docPartUnique/>
      </w:docPartObj>
    </w:sdtPr>
    <w:sdtEndPr>
      <w:rPr>
        <w:rtl/>
      </w:rPr>
    </w:sdtEndPr>
    <w:sdtContent>
      <w:p w:rsidR="00695683" w:rsidRDefault="007077EB">
        <w:pPr>
          <w:pStyle w:val="Footer"/>
          <w:jc w:val="center"/>
        </w:pPr>
        <w:r>
          <w:rPr>
            <w:noProof/>
            <w:lang w:bidi="ar-SA"/>
          </w:rPr>
          <mc:AlternateContent>
            <mc:Choice Requires="wps">
              <w:drawing>
                <wp:inline distT="0" distB="0" distL="0" distR="0">
                  <wp:extent cx="5943600" cy="45085"/>
                  <wp:effectExtent l="1270" t="635" r="8255" b="1905"/>
                  <wp:docPr id="7" name="AutoShape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768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DA03909" id="_x0000_t110" coordsize="21600,21600" o:spt="110" path="m10800,l,10800,10800,21600,21600,10800xe">
                  <v:stroke joinstyle="miter"/>
                  <v:path gradientshapeok="t" o:connecttype="rect" textboxrect="5400,5400,16200,16200"/>
                </v:shapetype>
                <v:shape id="AutoShape 5"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DerQX50AIAAOM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695683" w:rsidRDefault="002A4878" w:rsidP="00F601B8">
        <w:pPr>
          <w:pStyle w:val="Footer"/>
          <w:bidi/>
          <w:jc w:val="center"/>
        </w:pPr>
        <w:r w:rsidRPr="00F601B8">
          <w:rPr>
            <w:rFonts w:cs="B Nazanin"/>
            <w:sz w:val="28"/>
            <w:szCs w:val="28"/>
          </w:rPr>
          <w:fldChar w:fldCharType="begin"/>
        </w:r>
        <w:r w:rsidR="00695683" w:rsidRPr="00F601B8">
          <w:rPr>
            <w:rFonts w:cs="B Nazanin"/>
            <w:sz w:val="28"/>
            <w:szCs w:val="28"/>
          </w:rPr>
          <w:instrText xml:space="preserve"> PAGE    \* MERGEFORMAT </w:instrText>
        </w:r>
        <w:r w:rsidRPr="00F601B8">
          <w:rPr>
            <w:rFonts w:cs="B Nazanin"/>
            <w:sz w:val="28"/>
            <w:szCs w:val="28"/>
          </w:rPr>
          <w:fldChar w:fldCharType="separate"/>
        </w:r>
        <w:r w:rsidR="007077EB" w:rsidRPr="007077EB">
          <w:rPr>
            <w:rFonts w:ascii="B Nazanin" w:cs="B Nazanin"/>
            <w:noProof/>
            <w:sz w:val="28"/>
            <w:szCs w:val="28"/>
            <w:rtl/>
          </w:rPr>
          <w:t>97</w:t>
        </w:r>
        <w:r w:rsidRPr="00F601B8">
          <w:rPr>
            <w:rFonts w:cs="B Nazanin"/>
            <w:sz w:val="28"/>
            <w:szCs w:val="28"/>
          </w:rPr>
          <w:fldChar w:fldCharType="end"/>
        </w:r>
      </w:p>
    </w:sdtContent>
  </w:sdt>
  <w:p w:rsidR="00695683" w:rsidRDefault="00695683" w:rsidP="007525C9">
    <w:pPr>
      <w:pStyle w:val="Footer"/>
      <w:jc w:val="center"/>
      <w:rPr>
        <w:rtl/>
        <w:lang w:bidi="fa-IR"/>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5831"/>
      <w:docPartObj>
        <w:docPartGallery w:val="Page Numbers (Bottom of Page)"/>
        <w:docPartUnique/>
      </w:docPartObj>
    </w:sdtPr>
    <w:sdtEndPr>
      <w:rPr>
        <w:rtl/>
      </w:rPr>
    </w:sdtEndPr>
    <w:sdtContent>
      <w:p w:rsidR="00695683" w:rsidRDefault="007077EB">
        <w:pPr>
          <w:pStyle w:val="Footer"/>
          <w:jc w:val="center"/>
        </w:pPr>
        <w:r>
          <w:rPr>
            <w:noProof/>
            <w:lang w:bidi="ar-SA"/>
          </w:rPr>
          <mc:AlternateContent>
            <mc:Choice Requires="wps">
              <w:drawing>
                <wp:inline distT="0" distB="0" distL="0" distR="0">
                  <wp:extent cx="5943600" cy="45085"/>
                  <wp:effectExtent l="1270" t="635" r="8255" b="1905"/>
                  <wp:docPr id="6" name="AutoShape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768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62930FD" id="_x0000_t110" coordsize="21600,21600" o:spt="110" path="m10800,l,10800,10800,21600,21600,10800xe">
                  <v:stroke joinstyle="miter"/>
                  <v:path gradientshapeok="t" o:connecttype="rect" textboxrect="5400,5400,16200,16200"/>
                </v:shapetype>
                <v:shape id="AutoShape 4"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D6QBKf0AIAAOM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695683" w:rsidRDefault="002A4878" w:rsidP="00F601B8">
        <w:pPr>
          <w:pStyle w:val="Footer"/>
          <w:bidi/>
          <w:jc w:val="center"/>
        </w:pPr>
        <w:r w:rsidRPr="00F601B8">
          <w:rPr>
            <w:rFonts w:cs="B Nazanin"/>
            <w:sz w:val="28"/>
            <w:szCs w:val="28"/>
          </w:rPr>
          <w:fldChar w:fldCharType="begin"/>
        </w:r>
        <w:r w:rsidR="00695683" w:rsidRPr="00F601B8">
          <w:rPr>
            <w:rFonts w:cs="B Nazanin"/>
            <w:sz w:val="28"/>
            <w:szCs w:val="28"/>
          </w:rPr>
          <w:instrText xml:space="preserve"> PAGE    \* MERGEFORMAT </w:instrText>
        </w:r>
        <w:r w:rsidRPr="00F601B8">
          <w:rPr>
            <w:rFonts w:cs="B Nazanin"/>
            <w:sz w:val="28"/>
            <w:szCs w:val="28"/>
          </w:rPr>
          <w:fldChar w:fldCharType="separate"/>
        </w:r>
        <w:r w:rsidR="007077EB" w:rsidRPr="007077EB">
          <w:rPr>
            <w:rFonts w:ascii="B Nazanin" w:cs="B Nazanin"/>
            <w:noProof/>
            <w:sz w:val="28"/>
            <w:szCs w:val="28"/>
            <w:rtl/>
          </w:rPr>
          <w:t>126</w:t>
        </w:r>
        <w:r w:rsidRPr="00F601B8">
          <w:rPr>
            <w:rFonts w:cs="B Nazanin"/>
            <w:sz w:val="28"/>
            <w:szCs w:val="28"/>
          </w:rPr>
          <w:fldChar w:fldCharType="end"/>
        </w:r>
      </w:p>
    </w:sdtContent>
  </w:sdt>
  <w:p w:rsidR="00695683" w:rsidRDefault="00695683" w:rsidP="007525C9">
    <w:pPr>
      <w:pStyle w:val="Footer"/>
      <w:jc w:val="center"/>
      <w:rPr>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AF5" w:rsidRDefault="00550AF5" w:rsidP="001D37A0">
      <w:pPr>
        <w:spacing w:after="0" w:line="240" w:lineRule="auto"/>
      </w:pPr>
      <w:r>
        <w:separator/>
      </w:r>
    </w:p>
  </w:footnote>
  <w:footnote w:type="continuationSeparator" w:id="0">
    <w:p w:rsidR="00550AF5" w:rsidRDefault="00550AF5" w:rsidP="001D37A0">
      <w:pPr>
        <w:spacing w:after="0" w:line="240" w:lineRule="auto"/>
      </w:pPr>
      <w:r>
        <w:continuationSeparator/>
      </w:r>
    </w:p>
  </w:footnote>
  <w:footnote w:id="1">
    <w:p w:rsidR="00695683" w:rsidRDefault="00695683" w:rsidP="00CF36CF">
      <w:pPr>
        <w:pStyle w:val="FootnoteText"/>
        <w:rPr>
          <w:lang w:bidi="fa-IR"/>
        </w:rPr>
      </w:pPr>
      <w:r>
        <w:rPr>
          <w:rStyle w:val="FootnoteReference"/>
        </w:rPr>
        <w:footnoteRef/>
      </w:r>
      <w:r>
        <w:t xml:space="preserve"> </w:t>
      </w:r>
      <w:r>
        <w:rPr>
          <w:lang w:bidi="fa-IR"/>
        </w:rPr>
        <w:t>Molloy</w:t>
      </w:r>
    </w:p>
  </w:footnote>
  <w:footnote w:id="2">
    <w:p w:rsidR="00695683" w:rsidRDefault="00695683">
      <w:pPr>
        <w:pStyle w:val="FootnoteText"/>
      </w:pPr>
      <w:r>
        <w:rPr>
          <w:rStyle w:val="FootnoteReference"/>
        </w:rPr>
        <w:footnoteRef/>
      </w:r>
      <w:r>
        <w:t xml:space="preserve"> Natkin</w:t>
      </w:r>
    </w:p>
  </w:footnote>
  <w:footnote w:id="3">
    <w:p w:rsidR="00695683" w:rsidRDefault="00695683" w:rsidP="001D37A0">
      <w:pPr>
        <w:pStyle w:val="FootnoteText"/>
      </w:pPr>
      <w:r>
        <w:rPr>
          <w:rStyle w:val="FootnoteReference"/>
        </w:rPr>
        <w:footnoteRef/>
      </w:r>
      <w:r>
        <w:t xml:space="preserve"> </w:t>
      </w:r>
      <w:r w:rsidRPr="00B1384E">
        <w:rPr>
          <w:rFonts w:cs="B Nazanin"/>
          <w:sz w:val="18"/>
          <w:szCs w:val="18"/>
        </w:rPr>
        <w:t>Transitions</w:t>
      </w:r>
    </w:p>
  </w:footnote>
  <w:footnote w:id="4">
    <w:p w:rsidR="00695683" w:rsidRDefault="00695683" w:rsidP="001D37A0">
      <w:pPr>
        <w:pStyle w:val="FootnoteText"/>
      </w:pPr>
      <w:r>
        <w:rPr>
          <w:rStyle w:val="FootnoteReference"/>
        </w:rPr>
        <w:footnoteRef/>
      </w:r>
      <w:r>
        <w:t xml:space="preserve"> </w:t>
      </w:r>
      <w:r>
        <w:rPr>
          <w:rFonts w:cs="B Nazanin"/>
          <w:sz w:val="18"/>
          <w:szCs w:val="18"/>
        </w:rPr>
        <w:t>F</w:t>
      </w:r>
      <w:r w:rsidRPr="002B5CBC">
        <w:rPr>
          <w:rFonts w:cs="B Nazanin"/>
          <w:sz w:val="18"/>
          <w:szCs w:val="18"/>
        </w:rPr>
        <w:t>ire</w:t>
      </w:r>
    </w:p>
  </w:footnote>
  <w:footnote w:id="5">
    <w:p w:rsidR="00695683" w:rsidRDefault="00695683" w:rsidP="001D37A0">
      <w:pPr>
        <w:pStyle w:val="FootnoteText"/>
        <w:rPr>
          <w:rFonts w:ascii="B Zar"/>
          <w:rtl/>
          <w:lang w:bidi="fa-IR"/>
        </w:rPr>
      </w:pPr>
      <w:r>
        <w:rPr>
          <w:rStyle w:val="FootnoteReference"/>
        </w:rPr>
        <w:footnoteRef/>
      </w:r>
      <w:r>
        <w:t xml:space="preserve"> </w:t>
      </w:r>
      <w:r w:rsidRPr="002B5CBC">
        <w:rPr>
          <w:sz w:val="18"/>
          <w:szCs w:val="18"/>
        </w:rPr>
        <w:t>Stochastic Petri Net</w:t>
      </w:r>
      <w:r>
        <w:rPr>
          <w:sz w:val="18"/>
          <w:szCs w:val="18"/>
        </w:rPr>
        <w:t xml:space="preserve"> (SPN)</w:t>
      </w:r>
    </w:p>
  </w:footnote>
  <w:footnote w:id="6">
    <w:p w:rsidR="00695683" w:rsidRDefault="00695683" w:rsidP="00425501">
      <w:pPr>
        <w:pStyle w:val="FootnoteText"/>
      </w:pPr>
      <w:r>
        <w:rPr>
          <w:rStyle w:val="FootnoteReference"/>
        </w:rPr>
        <w:footnoteRef/>
      </w:r>
      <w:r>
        <w:t xml:space="preserve"> Marking</w:t>
      </w:r>
    </w:p>
  </w:footnote>
  <w:footnote w:id="7">
    <w:p w:rsidR="00695683" w:rsidRDefault="00695683" w:rsidP="00EC11AC">
      <w:pPr>
        <w:pStyle w:val="FootnoteText"/>
      </w:pPr>
      <w:r>
        <w:rPr>
          <w:rStyle w:val="FootnoteReference"/>
        </w:rPr>
        <w:footnoteRef/>
      </w:r>
      <w:r>
        <w:t xml:space="preserve"> probability density function (pdf)</w:t>
      </w:r>
    </w:p>
  </w:footnote>
  <w:footnote w:id="8">
    <w:p w:rsidR="00695683" w:rsidRDefault="00695683">
      <w:pPr>
        <w:pStyle w:val="FootnoteText"/>
        <w:rPr>
          <w:lang w:bidi="fa-IR"/>
        </w:rPr>
      </w:pPr>
      <w:r>
        <w:rPr>
          <w:rStyle w:val="FootnoteReference"/>
        </w:rPr>
        <w:footnoteRef/>
      </w:r>
      <w:r>
        <w:t xml:space="preserve"> </w:t>
      </w:r>
      <w:r>
        <w:rPr>
          <w:lang w:bidi="fa-IR"/>
        </w:rPr>
        <w:t>Timer</w:t>
      </w:r>
    </w:p>
  </w:footnote>
  <w:footnote w:id="9">
    <w:p w:rsidR="00695683" w:rsidRDefault="00695683" w:rsidP="00425501">
      <w:pPr>
        <w:pStyle w:val="FootnoteText"/>
      </w:pPr>
      <w:r>
        <w:rPr>
          <w:rStyle w:val="FootnoteReference"/>
        </w:rPr>
        <w:footnoteRef/>
      </w:r>
      <w:r>
        <w:t xml:space="preserve">  </w:t>
      </w:r>
      <w:r w:rsidRPr="00E45D71">
        <w:rPr>
          <w:sz w:val="18"/>
          <w:szCs w:val="18"/>
        </w:rPr>
        <w:t>Null</w:t>
      </w:r>
    </w:p>
  </w:footnote>
  <w:footnote w:id="10">
    <w:p w:rsidR="00695683" w:rsidRDefault="00695683">
      <w:pPr>
        <w:pStyle w:val="FootnoteText"/>
        <w:rPr>
          <w:lang w:bidi="fa-IR"/>
        </w:rPr>
      </w:pPr>
      <w:r>
        <w:rPr>
          <w:rStyle w:val="FootnoteReference"/>
        </w:rPr>
        <w:footnoteRef/>
      </w:r>
      <w:r>
        <w:t xml:space="preserve"> </w:t>
      </w:r>
      <w:r>
        <w:rPr>
          <w:lang w:bidi="fa-IR"/>
        </w:rPr>
        <w:t xml:space="preserve"> Continues-Time Markov Chain</w:t>
      </w:r>
    </w:p>
  </w:footnote>
  <w:footnote w:id="11">
    <w:p w:rsidR="00695683" w:rsidRDefault="00695683" w:rsidP="001D37A0">
      <w:pPr>
        <w:pStyle w:val="FootnoteText"/>
      </w:pPr>
      <w:r>
        <w:rPr>
          <w:rStyle w:val="FootnoteReference"/>
        </w:rPr>
        <w:footnoteRef/>
      </w:r>
      <w:r>
        <w:t xml:space="preserve"> </w:t>
      </w:r>
      <w:r w:rsidRPr="00EA6BE8">
        <w:rPr>
          <w:sz w:val="18"/>
          <w:szCs w:val="18"/>
        </w:rPr>
        <w:t>Performance Evaluation</w:t>
      </w:r>
    </w:p>
  </w:footnote>
  <w:footnote w:id="12">
    <w:p w:rsidR="00695683" w:rsidRDefault="00695683" w:rsidP="001D37A0">
      <w:pPr>
        <w:pStyle w:val="FootnoteText"/>
      </w:pPr>
      <w:r>
        <w:rPr>
          <w:rStyle w:val="FootnoteReference"/>
        </w:rPr>
        <w:footnoteRef/>
      </w:r>
      <w:r>
        <w:t xml:space="preserve"> </w:t>
      </w:r>
      <w:r w:rsidRPr="00106D71">
        <w:rPr>
          <w:rFonts w:cs="B Nazanin"/>
          <w:sz w:val="18"/>
          <w:szCs w:val="18"/>
        </w:rPr>
        <w:t>Concurrency</w:t>
      </w:r>
    </w:p>
  </w:footnote>
  <w:footnote w:id="13">
    <w:p w:rsidR="00695683" w:rsidRDefault="00695683" w:rsidP="001D37A0">
      <w:pPr>
        <w:pStyle w:val="FootnoteText"/>
        <w:rPr>
          <w:rFonts w:ascii="B Zar"/>
          <w:rtl/>
        </w:rPr>
      </w:pPr>
      <w:r>
        <w:rPr>
          <w:rStyle w:val="FootnoteReference"/>
        </w:rPr>
        <w:footnoteRef/>
      </w:r>
      <w:r>
        <w:t xml:space="preserve"> </w:t>
      </w:r>
      <w:r w:rsidRPr="009B640E">
        <w:rPr>
          <w:rFonts w:cs="B Nazanin"/>
          <w:sz w:val="18"/>
          <w:szCs w:val="18"/>
        </w:rPr>
        <w:t>Synchronization</w:t>
      </w:r>
    </w:p>
  </w:footnote>
  <w:footnote w:id="14">
    <w:p w:rsidR="00695683" w:rsidRDefault="00695683" w:rsidP="001D37A0">
      <w:pPr>
        <w:pStyle w:val="FootnoteText"/>
      </w:pPr>
      <w:r>
        <w:rPr>
          <w:rStyle w:val="FootnoteReference"/>
        </w:rPr>
        <w:footnoteRef/>
      </w:r>
      <w:r>
        <w:t xml:space="preserve"> </w:t>
      </w:r>
      <w:r w:rsidRPr="001E053F">
        <w:rPr>
          <w:sz w:val="18"/>
          <w:szCs w:val="18"/>
        </w:rPr>
        <w:t>Temporal</w:t>
      </w:r>
    </w:p>
  </w:footnote>
  <w:footnote w:id="15">
    <w:p w:rsidR="00695683" w:rsidRPr="00DF755B" w:rsidRDefault="00695683" w:rsidP="00E139EF">
      <w:pPr>
        <w:pStyle w:val="FootnoteText"/>
        <w:rPr>
          <w:rFonts w:ascii="B Zar"/>
          <w:rtl/>
        </w:rPr>
      </w:pPr>
      <w:r w:rsidRPr="008E71D9">
        <w:rPr>
          <w:rStyle w:val="FootnoteReference"/>
          <w:sz w:val="18"/>
          <w:szCs w:val="18"/>
        </w:rPr>
        <w:footnoteRef/>
      </w:r>
      <w:r w:rsidRPr="00DF755B">
        <w:t xml:space="preserve"> </w:t>
      </w:r>
      <w:r w:rsidRPr="00DF755B">
        <w:rPr>
          <w:sz w:val="18"/>
          <w:szCs w:val="26"/>
        </w:rPr>
        <w:t>Time</w:t>
      </w:r>
      <w:r>
        <w:rPr>
          <w:sz w:val="18"/>
          <w:szCs w:val="26"/>
        </w:rPr>
        <w:t xml:space="preserve"> </w:t>
      </w:r>
      <w:r w:rsidRPr="00DF755B">
        <w:rPr>
          <w:sz w:val="18"/>
          <w:szCs w:val="26"/>
        </w:rPr>
        <w:t>Transition</w:t>
      </w:r>
    </w:p>
  </w:footnote>
  <w:footnote w:id="16">
    <w:p w:rsidR="00695683" w:rsidRDefault="00695683" w:rsidP="001D37A0">
      <w:pPr>
        <w:pStyle w:val="FootnoteText"/>
        <w:rPr>
          <w:rFonts w:ascii="B Zar"/>
          <w:rtl/>
        </w:rPr>
      </w:pPr>
      <w:r>
        <w:rPr>
          <w:rStyle w:val="FootnoteReference"/>
        </w:rPr>
        <w:footnoteRef/>
      </w:r>
      <w:r>
        <w:t xml:space="preserve"> </w:t>
      </w:r>
      <w:r w:rsidRPr="00CB770B">
        <w:rPr>
          <w:sz w:val="18"/>
          <w:szCs w:val="18"/>
        </w:rPr>
        <w:t xml:space="preserve">Deterministic </w:t>
      </w:r>
    </w:p>
  </w:footnote>
  <w:footnote w:id="17">
    <w:p w:rsidR="00695683" w:rsidRDefault="00695683" w:rsidP="001D37A0">
      <w:pPr>
        <w:pStyle w:val="FootnoteText"/>
      </w:pPr>
      <w:r>
        <w:rPr>
          <w:rStyle w:val="FootnoteReference"/>
        </w:rPr>
        <w:footnoteRef/>
      </w:r>
      <w:r>
        <w:t xml:space="preserve"> </w:t>
      </w:r>
      <w:r w:rsidRPr="00D15754">
        <w:rPr>
          <w:rFonts w:cs="B Nazanin"/>
          <w:sz w:val="18"/>
          <w:szCs w:val="18"/>
        </w:rPr>
        <w:t>Tokens</w:t>
      </w:r>
    </w:p>
  </w:footnote>
  <w:footnote w:id="18">
    <w:p w:rsidR="00695683" w:rsidRDefault="00695683" w:rsidP="001D37A0">
      <w:pPr>
        <w:pStyle w:val="FootnoteText"/>
      </w:pPr>
      <w:r>
        <w:rPr>
          <w:rStyle w:val="FootnoteReference"/>
        </w:rPr>
        <w:footnoteRef/>
      </w:r>
      <w:r>
        <w:t xml:space="preserve"> </w:t>
      </w:r>
      <w:r w:rsidRPr="00641D7E">
        <w:rPr>
          <w:rFonts w:cs="Times New Roman"/>
          <w:sz w:val="18"/>
          <w:szCs w:val="18"/>
        </w:rPr>
        <w:t>Probability Distribution</w:t>
      </w:r>
      <w:r w:rsidRPr="00641D7E">
        <w:rPr>
          <w:rFonts w:cs="Times New Roman" w:hint="cs"/>
          <w:sz w:val="18"/>
          <w:szCs w:val="18"/>
          <w:rtl/>
        </w:rPr>
        <w:t xml:space="preserve"> </w:t>
      </w:r>
      <w:r w:rsidRPr="00641D7E">
        <w:rPr>
          <w:rFonts w:cs="Times New Roman"/>
          <w:sz w:val="18"/>
          <w:szCs w:val="18"/>
        </w:rPr>
        <w:t xml:space="preserve"> Function(PDF)</w:t>
      </w:r>
    </w:p>
  </w:footnote>
  <w:footnote w:id="19">
    <w:p w:rsidR="00695683" w:rsidRDefault="00695683" w:rsidP="001D37A0">
      <w:pPr>
        <w:pStyle w:val="FootnoteText"/>
        <w:ind w:left="720" w:hanging="720"/>
      </w:pPr>
      <w:r>
        <w:rPr>
          <w:rStyle w:val="FootnoteReference"/>
        </w:rPr>
        <w:footnoteRef/>
      </w:r>
      <w:r>
        <w:t xml:space="preserve"> </w:t>
      </w:r>
      <w:r w:rsidRPr="00DE3A02">
        <w:rPr>
          <w:sz w:val="18"/>
          <w:szCs w:val="18"/>
        </w:rPr>
        <w:t>Queuing Theory</w:t>
      </w:r>
    </w:p>
  </w:footnote>
  <w:footnote w:id="20">
    <w:p w:rsidR="00695683" w:rsidRDefault="00695683">
      <w:pPr>
        <w:pStyle w:val="FootnoteText"/>
        <w:rPr>
          <w:lang w:bidi="fa-IR"/>
        </w:rPr>
      </w:pPr>
      <w:r>
        <w:rPr>
          <w:rStyle w:val="FootnoteReference"/>
        </w:rPr>
        <w:footnoteRef/>
      </w:r>
      <w:r>
        <w:t xml:space="preserve"> </w:t>
      </w:r>
      <w:r>
        <w:rPr>
          <w:lang w:bidi="fa-IR"/>
        </w:rPr>
        <w:t xml:space="preserve"> Safeness</w:t>
      </w:r>
    </w:p>
  </w:footnote>
  <w:footnote w:id="21">
    <w:p w:rsidR="00695683" w:rsidRDefault="00695683" w:rsidP="001D37A0">
      <w:pPr>
        <w:pStyle w:val="FootnoteText"/>
      </w:pPr>
      <w:r>
        <w:rPr>
          <w:rStyle w:val="FootnoteReference"/>
        </w:rPr>
        <w:footnoteRef/>
      </w:r>
      <w:r>
        <w:t xml:space="preserve"> </w:t>
      </w:r>
      <w:r w:rsidRPr="00DE3A02">
        <w:rPr>
          <w:sz w:val="18"/>
          <w:szCs w:val="18"/>
        </w:rPr>
        <w:t xml:space="preserve">Measurement </w:t>
      </w:r>
    </w:p>
  </w:footnote>
  <w:footnote w:id="22">
    <w:p w:rsidR="00695683" w:rsidRDefault="00695683" w:rsidP="001D37A0">
      <w:pPr>
        <w:pStyle w:val="FootnoteText"/>
        <w:rPr>
          <w:rFonts w:ascii="B Zar"/>
          <w:rtl/>
        </w:rPr>
      </w:pPr>
      <w:r>
        <w:rPr>
          <w:rStyle w:val="FootnoteReference"/>
        </w:rPr>
        <w:footnoteRef/>
      </w:r>
      <w:r>
        <w:t xml:space="preserve"> </w:t>
      </w:r>
      <w:r>
        <w:rPr>
          <w:rFonts w:cs="B Nazanin"/>
          <w:sz w:val="18"/>
          <w:szCs w:val="18"/>
        </w:rPr>
        <w:t>B</w:t>
      </w:r>
      <w:r w:rsidRPr="00DE3A02">
        <w:rPr>
          <w:rFonts w:cs="B Nazanin"/>
          <w:sz w:val="18"/>
          <w:szCs w:val="18"/>
        </w:rPr>
        <w:t>enchmarks</w:t>
      </w:r>
    </w:p>
  </w:footnote>
  <w:footnote w:id="23">
    <w:p w:rsidR="00695683" w:rsidRDefault="00695683" w:rsidP="001D37A0">
      <w:pPr>
        <w:pStyle w:val="FootnoteText"/>
        <w:rPr>
          <w:rFonts w:ascii="B Zar"/>
          <w:rtl/>
        </w:rPr>
      </w:pPr>
      <w:r>
        <w:rPr>
          <w:rStyle w:val="FootnoteReference"/>
        </w:rPr>
        <w:footnoteRef/>
      </w:r>
      <w:r>
        <w:t xml:space="preserve"> </w:t>
      </w:r>
      <w:r w:rsidRPr="009C2E52">
        <w:rPr>
          <w:rFonts w:cs="Times New Roman"/>
          <w:sz w:val="18"/>
          <w:szCs w:val="18"/>
        </w:rPr>
        <w:t>P</w:t>
      </w:r>
      <w:r w:rsidRPr="009C2E52">
        <w:rPr>
          <w:rFonts w:cs="B Nazanin"/>
          <w:sz w:val="18"/>
          <w:szCs w:val="18"/>
        </w:rPr>
        <w:t>rototype</w:t>
      </w:r>
    </w:p>
  </w:footnote>
  <w:footnote w:id="24">
    <w:p w:rsidR="00695683" w:rsidRDefault="00695683" w:rsidP="001D37A0">
      <w:pPr>
        <w:pStyle w:val="FootnoteText"/>
      </w:pPr>
      <w:r>
        <w:rPr>
          <w:rStyle w:val="FootnoteReference"/>
        </w:rPr>
        <w:footnoteRef/>
      </w:r>
      <w:r>
        <w:t xml:space="preserve"> Workload</w:t>
      </w:r>
    </w:p>
  </w:footnote>
  <w:footnote w:id="25">
    <w:p w:rsidR="00695683" w:rsidRDefault="00695683" w:rsidP="001D37A0">
      <w:pPr>
        <w:pStyle w:val="FootnoteText"/>
      </w:pPr>
      <w:r>
        <w:rPr>
          <w:rStyle w:val="FootnoteReference"/>
        </w:rPr>
        <w:footnoteRef/>
      </w:r>
      <w:r>
        <w:t xml:space="preserve"> General Stochastic Petri Net(GSPN)</w:t>
      </w:r>
    </w:p>
  </w:footnote>
  <w:footnote w:id="26">
    <w:p w:rsidR="00695683" w:rsidRDefault="00695683" w:rsidP="001D37A0">
      <w:pPr>
        <w:pStyle w:val="FootnoteText"/>
      </w:pPr>
      <w:r>
        <w:rPr>
          <w:rStyle w:val="FootnoteReference"/>
        </w:rPr>
        <w:footnoteRef/>
      </w:r>
      <w:r>
        <w:t xml:space="preserve"> Real</w:t>
      </w:r>
      <w:r>
        <w:rPr>
          <w:rFonts w:hint="cs"/>
          <w:rtl/>
          <w:lang w:bidi="fa-IR"/>
        </w:rPr>
        <w:t xml:space="preserve"> </w:t>
      </w:r>
      <w:r>
        <w:t>Time</w:t>
      </w:r>
    </w:p>
  </w:footnote>
  <w:footnote w:id="27">
    <w:p w:rsidR="00695683" w:rsidRDefault="00695683" w:rsidP="00E94804">
      <w:pPr>
        <w:pStyle w:val="FootnoteText"/>
      </w:pPr>
      <w:r>
        <w:rPr>
          <w:rStyle w:val="FootnoteReference"/>
        </w:rPr>
        <w:footnoteRef/>
      </w:r>
      <w:r>
        <w:t xml:space="preserve"> Sensitive</w:t>
      </w:r>
    </w:p>
  </w:footnote>
  <w:footnote w:id="28">
    <w:p w:rsidR="00695683" w:rsidRDefault="00695683">
      <w:pPr>
        <w:pStyle w:val="FootnoteText"/>
      </w:pPr>
      <w:r>
        <w:rPr>
          <w:rStyle w:val="FootnoteReference"/>
        </w:rPr>
        <w:footnoteRef/>
      </w:r>
      <w:r>
        <w:t xml:space="preserve"> Tangible Marking</w:t>
      </w:r>
    </w:p>
  </w:footnote>
  <w:footnote w:id="29">
    <w:p w:rsidR="00695683" w:rsidRDefault="00695683">
      <w:pPr>
        <w:pStyle w:val="FootnoteText"/>
      </w:pPr>
      <w:r>
        <w:rPr>
          <w:rStyle w:val="FootnoteReference"/>
        </w:rPr>
        <w:footnoteRef/>
      </w:r>
      <w:r>
        <w:t xml:space="preserve"> Infinitesimal Generator</w:t>
      </w:r>
    </w:p>
  </w:footnote>
  <w:footnote w:id="30">
    <w:p w:rsidR="00695683" w:rsidRDefault="00695683">
      <w:pPr>
        <w:pStyle w:val="FootnoteText"/>
      </w:pPr>
      <w:r>
        <w:rPr>
          <w:rStyle w:val="FootnoteReference"/>
        </w:rPr>
        <w:footnoteRef/>
      </w:r>
      <w:r>
        <w:t xml:space="preserve"> Explicit Representation</w:t>
      </w:r>
    </w:p>
  </w:footnote>
  <w:footnote w:id="31">
    <w:p w:rsidR="00695683" w:rsidRDefault="00695683" w:rsidP="001D37A0">
      <w:pPr>
        <w:pStyle w:val="FootnoteText"/>
      </w:pPr>
      <w:r>
        <w:rPr>
          <w:rStyle w:val="FootnoteReference"/>
        </w:rPr>
        <w:footnoteRef/>
      </w:r>
      <w:r>
        <w:t xml:space="preserve">  </w:t>
      </w:r>
      <w:r w:rsidRPr="00827470">
        <w:rPr>
          <w:rFonts w:cs="B Nazanin"/>
          <w:sz w:val="18"/>
          <w:szCs w:val="18"/>
        </w:rPr>
        <w:t>Realistic</w:t>
      </w:r>
    </w:p>
  </w:footnote>
  <w:footnote w:id="32">
    <w:p w:rsidR="00695683" w:rsidRPr="00602F4F" w:rsidRDefault="00695683" w:rsidP="001D37A0">
      <w:pPr>
        <w:pStyle w:val="FootnoteText"/>
        <w:rPr>
          <w:sz w:val="18"/>
          <w:szCs w:val="18"/>
        </w:rPr>
      </w:pPr>
      <w:r>
        <w:rPr>
          <w:rStyle w:val="FootnoteReference"/>
        </w:rPr>
        <w:footnoteRef/>
      </w:r>
      <w:r>
        <w:t xml:space="preserve">  </w:t>
      </w:r>
      <w:r w:rsidRPr="00602F4F">
        <w:rPr>
          <w:sz w:val="18"/>
          <w:szCs w:val="18"/>
        </w:rPr>
        <w:t>Distributed SPN</w:t>
      </w:r>
      <w:r>
        <w:rPr>
          <w:sz w:val="18"/>
          <w:szCs w:val="18"/>
        </w:rPr>
        <w:t>(DSPN)</w:t>
      </w:r>
    </w:p>
  </w:footnote>
  <w:footnote w:id="33">
    <w:p w:rsidR="00695683" w:rsidRDefault="00695683">
      <w:pPr>
        <w:pStyle w:val="FootnoteText"/>
        <w:rPr>
          <w:lang w:bidi="fa-IR"/>
        </w:rPr>
      </w:pPr>
      <w:r>
        <w:rPr>
          <w:rStyle w:val="FootnoteReference"/>
        </w:rPr>
        <w:footnoteRef/>
      </w:r>
      <w:r>
        <w:t xml:space="preserve">  </w:t>
      </w:r>
      <w:r>
        <w:rPr>
          <w:lang w:bidi="fa-IR"/>
        </w:rPr>
        <w:t>Extended SPN(ESPN)</w:t>
      </w:r>
    </w:p>
  </w:footnote>
  <w:footnote w:id="34">
    <w:p w:rsidR="00695683" w:rsidRDefault="00695683" w:rsidP="001D37A0">
      <w:pPr>
        <w:pStyle w:val="FootnoteText"/>
      </w:pPr>
      <w:r>
        <w:rPr>
          <w:rStyle w:val="FootnoteReference"/>
        </w:rPr>
        <w:footnoteRef/>
      </w:r>
      <w:r>
        <w:t xml:space="preserve">  </w:t>
      </w:r>
      <w:r w:rsidRPr="00602F4F">
        <w:rPr>
          <w:sz w:val="18"/>
          <w:szCs w:val="18"/>
        </w:rPr>
        <w:t xml:space="preserve">Deterministic </w:t>
      </w:r>
      <w:r>
        <w:rPr>
          <w:sz w:val="18"/>
          <w:szCs w:val="18"/>
        </w:rPr>
        <w:t xml:space="preserve">Stochastic </w:t>
      </w:r>
      <w:r w:rsidRPr="00602F4F">
        <w:rPr>
          <w:sz w:val="18"/>
          <w:szCs w:val="18"/>
        </w:rPr>
        <w:t>Petri Net</w:t>
      </w:r>
      <w:r>
        <w:rPr>
          <w:sz w:val="18"/>
          <w:szCs w:val="18"/>
        </w:rPr>
        <w:t>(DSPN)</w:t>
      </w:r>
    </w:p>
  </w:footnote>
  <w:footnote w:id="35">
    <w:p w:rsidR="00695683" w:rsidRDefault="00695683">
      <w:pPr>
        <w:pStyle w:val="FootnoteText"/>
        <w:rPr>
          <w:lang w:bidi="fa-IR"/>
        </w:rPr>
      </w:pPr>
      <w:r>
        <w:rPr>
          <w:rStyle w:val="FootnoteReference"/>
        </w:rPr>
        <w:footnoteRef/>
      </w:r>
      <w:r>
        <w:t xml:space="preserve"> </w:t>
      </w:r>
      <w:r>
        <w:rPr>
          <w:lang w:bidi="fa-IR"/>
        </w:rPr>
        <w:t>Steady-State</w:t>
      </w:r>
    </w:p>
  </w:footnote>
  <w:footnote w:id="36">
    <w:p w:rsidR="00695683" w:rsidRDefault="00695683" w:rsidP="001D37A0">
      <w:pPr>
        <w:pStyle w:val="FootnoteText"/>
      </w:pPr>
      <w:r>
        <w:rPr>
          <w:rStyle w:val="FootnoteReference"/>
        </w:rPr>
        <w:footnoteRef/>
      </w:r>
      <w:r>
        <w:t xml:space="preserve">  </w:t>
      </w:r>
      <w:r w:rsidRPr="0047617D">
        <w:rPr>
          <w:sz w:val="18"/>
          <w:szCs w:val="18"/>
        </w:rPr>
        <w:t>Single Server</w:t>
      </w:r>
    </w:p>
  </w:footnote>
  <w:footnote w:id="37">
    <w:p w:rsidR="00695683" w:rsidRDefault="00695683">
      <w:pPr>
        <w:pStyle w:val="FootnoteText"/>
        <w:rPr>
          <w:lang w:bidi="fa-IR"/>
        </w:rPr>
      </w:pPr>
      <w:r>
        <w:rPr>
          <w:rStyle w:val="FootnoteReference"/>
        </w:rPr>
        <w:footnoteRef/>
      </w:r>
      <w:r>
        <w:t xml:space="preserve"> </w:t>
      </w:r>
      <w:r>
        <w:rPr>
          <w:lang w:bidi="fa-IR"/>
        </w:rPr>
        <w:t>Unfired</w:t>
      </w:r>
    </w:p>
  </w:footnote>
  <w:footnote w:id="38">
    <w:p w:rsidR="00695683" w:rsidRDefault="00695683" w:rsidP="00535E6C">
      <w:pPr>
        <w:pStyle w:val="FootnoteText"/>
        <w:rPr>
          <w:lang w:bidi="fa-IR"/>
        </w:rPr>
      </w:pPr>
      <w:r>
        <w:rPr>
          <w:rStyle w:val="FootnoteReference"/>
        </w:rPr>
        <w:footnoteRef/>
      </w:r>
      <w:r>
        <w:t xml:space="preserve"> </w:t>
      </w:r>
      <w:r>
        <w:rPr>
          <w:lang w:bidi="fa-IR"/>
        </w:rPr>
        <w:t>Object Oriented Systems</w:t>
      </w:r>
    </w:p>
  </w:footnote>
  <w:footnote w:id="39">
    <w:p w:rsidR="00695683" w:rsidRDefault="00695683" w:rsidP="001D37A0">
      <w:pPr>
        <w:pStyle w:val="FootnoteText"/>
      </w:pPr>
      <w:r>
        <w:rPr>
          <w:rStyle w:val="FootnoteReference"/>
        </w:rPr>
        <w:footnoteRef/>
      </w:r>
      <w:r>
        <w:t xml:space="preserve"> </w:t>
      </w:r>
      <w:r w:rsidRPr="00DE75A4">
        <w:rPr>
          <w:sz w:val="18"/>
          <w:szCs w:val="18"/>
        </w:rPr>
        <w:t>Real-Time Systems</w:t>
      </w:r>
    </w:p>
  </w:footnote>
  <w:footnote w:id="40">
    <w:p w:rsidR="00695683" w:rsidRDefault="00695683" w:rsidP="00D30FFC">
      <w:pPr>
        <w:pStyle w:val="FootnoteText"/>
      </w:pPr>
      <w:r>
        <w:rPr>
          <w:rStyle w:val="FootnoteReference"/>
        </w:rPr>
        <w:footnoteRef/>
      </w:r>
      <w:r>
        <w:t xml:space="preserve"> Hass</w:t>
      </w:r>
    </w:p>
  </w:footnote>
  <w:footnote w:id="41">
    <w:p w:rsidR="00695683" w:rsidRDefault="00695683">
      <w:pPr>
        <w:pStyle w:val="FootnoteText"/>
        <w:rPr>
          <w:lang w:bidi="fa-IR"/>
        </w:rPr>
      </w:pPr>
      <w:r>
        <w:rPr>
          <w:rStyle w:val="FootnoteReference"/>
        </w:rPr>
        <w:footnoteRef/>
      </w:r>
      <w:r>
        <w:t xml:space="preserve"> </w:t>
      </w:r>
      <w:r>
        <w:rPr>
          <w:lang w:bidi="fa-IR"/>
        </w:rPr>
        <w:t>Shielder</w:t>
      </w:r>
    </w:p>
  </w:footnote>
  <w:footnote w:id="42">
    <w:p w:rsidR="00695683" w:rsidRDefault="00695683">
      <w:pPr>
        <w:pStyle w:val="FootnoteText"/>
        <w:rPr>
          <w:lang w:bidi="fa-IR"/>
        </w:rPr>
      </w:pPr>
      <w:r>
        <w:rPr>
          <w:rStyle w:val="FootnoteReference"/>
        </w:rPr>
        <w:footnoteRef/>
      </w:r>
      <w:r>
        <w:t xml:space="preserve"> </w:t>
      </w:r>
      <w:r>
        <w:rPr>
          <w:lang w:bidi="fa-IR"/>
        </w:rPr>
        <w:t>Debugging</w:t>
      </w:r>
    </w:p>
  </w:footnote>
  <w:footnote w:id="43">
    <w:p w:rsidR="00695683" w:rsidRDefault="00695683">
      <w:pPr>
        <w:pStyle w:val="FootnoteText"/>
        <w:rPr>
          <w:lang w:bidi="fa-IR"/>
        </w:rPr>
      </w:pPr>
      <w:r>
        <w:rPr>
          <w:rStyle w:val="FootnoteReference"/>
        </w:rPr>
        <w:footnoteRef/>
      </w:r>
      <w:r>
        <w:t xml:space="preserve"> </w:t>
      </w:r>
      <w:r>
        <w:rPr>
          <w:lang w:bidi="fa-IR"/>
        </w:rPr>
        <w:t>Casual Connection</w:t>
      </w:r>
    </w:p>
  </w:footnote>
  <w:footnote w:id="44">
    <w:p w:rsidR="00695683" w:rsidRDefault="00695683">
      <w:pPr>
        <w:pStyle w:val="FootnoteText"/>
      </w:pPr>
      <w:r>
        <w:rPr>
          <w:rStyle w:val="FootnoteReference"/>
        </w:rPr>
        <w:footnoteRef/>
      </w:r>
      <w:r>
        <w:t xml:space="preserve"> Mutual Exclusion</w:t>
      </w:r>
    </w:p>
  </w:footnote>
  <w:footnote w:id="45">
    <w:p w:rsidR="00695683" w:rsidRPr="00C243B4" w:rsidRDefault="00695683" w:rsidP="00835550">
      <w:pPr>
        <w:pStyle w:val="MyFootnote"/>
        <w:spacing w:after="0" w:line="240" w:lineRule="auto"/>
        <w:rPr>
          <w:rFonts w:ascii="Times New Roman" w:hAnsi="Times New Roman" w:cs="Times New Roman"/>
        </w:rPr>
      </w:pPr>
      <w:r>
        <w:rPr>
          <w:rStyle w:val="FootnoteReference"/>
        </w:rPr>
        <w:footnoteRef/>
      </w:r>
      <w:r>
        <w:rPr>
          <w:rFonts w:ascii="Arial"/>
          <w:rtl/>
        </w:rPr>
        <w:t xml:space="preserve"> </w:t>
      </w:r>
      <w:r w:rsidRPr="00C243B4">
        <w:rPr>
          <w:rFonts w:ascii="Times New Roman" w:hAnsi="Times New Roman" w:cs="Times New Roman"/>
        </w:rPr>
        <w:t>Stochastic Learning Automata (SLA)</w:t>
      </w:r>
    </w:p>
  </w:footnote>
  <w:footnote w:id="46">
    <w:p w:rsidR="00695683" w:rsidRPr="00C243B4" w:rsidRDefault="00695683" w:rsidP="00835550">
      <w:pPr>
        <w:pStyle w:val="MyFootnote"/>
        <w:spacing w:after="0" w:line="240" w:lineRule="auto"/>
        <w:rPr>
          <w:rFonts w:ascii="Times New Roman" w:hAnsi="Times New Roman" w:cs="Times New Roman"/>
        </w:rPr>
      </w:pPr>
      <w:r w:rsidRPr="00C243B4">
        <w:rPr>
          <w:rStyle w:val="FootnoteReference"/>
          <w:rFonts w:ascii="Times New Roman" w:hAnsi="Times New Roman" w:cs="Times New Roman"/>
        </w:rPr>
        <w:footnoteRef/>
      </w:r>
      <w:r w:rsidRPr="00C243B4">
        <w:rPr>
          <w:rFonts w:ascii="Times New Roman" w:hAnsi="Times New Roman" w:cs="Times New Roman"/>
          <w:rtl/>
        </w:rPr>
        <w:t xml:space="preserve"> </w:t>
      </w:r>
      <w:r w:rsidRPr="00C243B4">
        <w:rPr>
          <w:rFonts w:ascii="Times New Roman" w:hAnsi="Times New Roman" w:cs="Times New Roman"/>
        </w:rPr>
        <w:t xml:space="preserve">Tsetlin </w:t>
      </w:r>
    </w:p>
  </w:footnote>
  <w:footnote w:id="47">
    <w:p w:rsidR="00695683" w:rsidRPr="00C243B4" w:rsidRDefault="00695683" w:rsidP="004F5FCD">
      <w:pPr>
        <w:pStyle w:val="MyFootnote"/>
        <w:spacing w:after="0" w:line="240" w:lineRule="auto"/>
        <w:rPr>
          <w:rFonts w:ascii="Times New Roman" w:hAnsi="Times New Roman" w:cs="Times New Roman"/>
        </w:rPr>
      </w:pPr>
      <w:r w:rsidRPr="00C243B4">
        <w:rPr>
          <w:rStyle w:val="FootnoteReference"/>
          <w:rFonts w:ascii="Times New Roman" w:hAnsi="Times New Roman" w:cs="Times New Roman"/>
        </w:rPr>
        <w:footnoteRef/>
      </w:r>
      <w:r w:rsidRPr="00C243B4">
        <w:rPr>
          <w:rFonts w:ascii="Times New Roman" w:hAnsi="Times New Roman" w:cs="Times New Roman"/>
          <w:rtl/>
        </w:rPr>
        <w:t xml:space="preserve"> </w:t>
      </w:r>
      <w:r>
        <w:rPr>
          <w:rFonts w:ascii="Times New Roman" w:hAnsi="Times New Roman" w:cs="Times New Roman"/>
        </w:rPr>
        <w:t>O</w:t>
      </w:r>
      <w:r w:rsidRPr="00C243B4">
        <w:rPr>
          <w:rFonts w:ascii="Times New Roman" w:hAnsi="Times New Roman" w:cs="Times New Roman"/>
        </w:rPr>
        <w:t xml:space="preserve">bject </w:t>
      </w:r>
      <w:r>
        <w:rPr>
          <w:rFonts w:ascii="Times New Roman" w:hAnsi="Times New Roman" w:cs="Times New Roman"/>
        </w:rPr>
        <w:t>P</w:t>
      </w:r>
      <w:r w:rsidRPr="00C243B4">
        <w:rPr>
          <w:rFonts w:ascii="Times New Roman" w:hAnsi="Times New Roman" w:cs="Times New Roman"/>
        </w:rPr>
        <w:t>artitioning</w:t>
      </w:r>
    </w:p>
  </w:footnote>
  <w:footnote w:id="48">
    <w:p w:rsidR="00695683" w:rsidRPr="00C243B4" w:rsidRDefault="00695683" w:rsidP="004F5FCD">
      <w:pPr>
        <w:pStyle w:val="MyFootnote"/>
        <w:spacing w:after="0" w:line="240" w:lineRule="auto"/>
        <w:rPr>
          <w:rFonts w:ascii="Times New Roman" w:hAnsi="Times New Roman" w:cs="Times New Roman"/>
        </w:rPr>
      </w:pPr>
      <w:r w:rsidRPr="00C243B4">
        <w:rPr>
          <w:rStyle w:val="FootnoteReference"/>
          <w:rFonts w:ascii="Times New Roman" w:hAnsi="Times New Roman" w:cs="Times New Roman"/>
        </w:rPr>
        <w:footnoteRef/>
      </w:r>
      <w:r w:rsidRPr="00C243B4">
        <w:rPr>
          <w:rFonts w:ascii="Times New Roman" w:hAnsi="Times New Roman" w:cs="Times New Roman"/>
          <w:rtl/>
        </w:rPr>
        <w:t xml:space="preserve"> </w:t>
      </w:r>
      <w:r>
        <w:rPr>
          <w:rFonts w:ascii="Times New Roman" w:hAnsi="Times New Roman" w:cs="Times New Roman"/>
        </w:rPr>
        <w:t>A</w:t>
      </w:r>
      <w:r w:rsidRPr="00C243B4">
        <w:rPr>
          <w:rFonts w:ascii="Times New Roman" w:hAnsi="Times New Roman" w:cs="Times New Roman"/>
        </w:rPr>
        <w:t xml:space="preserve">daptive </w:t>
      </w:r>
      <w:r>
        <w:rPr>
          <w:rFonts w:ascii="Times New Roman" w:hAnsi="Times New Roman" w:cs="Times New Roman"/>
        </w:rPr>
        <w:t>C</w:t>
      </w:r>
      <w:r w:rsidRPr="00C243B4">
        <w:rPr>
          <w:rFonts w:ascii="Times New Roman" w:hAnsi="Times New Roman" w:cs="Times New Roman"/>
        </w:rPr>
        <w:t xml:space="preserve">ontrol </w:t>
      </w:r>
    </w:p>
  </w:footnote>
  <w:footnote w:id="49">
    <w:p w:rsidR="00695683" w:rsidRPr="00C243B4" w:rsidRDefault="00695683" w:rsidP="00835550">
      <w:pPr>
        <w:pStyle w:val="MyFootnote"/>
        <w:spacing w:after="0" w:line="240" w:lineRule="auto"/>
        <w:rPr>
          <w:rFonts w:ascii="Times New Roman" w:hAnsi="Times New Roman" w:cs="Times New Roman"/>
        </w:rPr>
      </w:pPr>
      <w:r w:rsidRPr="00C243B4">
        <w:rPr>
          <w:rStyle w:val="FootnoteReference"/>
          <w:rFonts w:ascii="Times New Roman" w:hAnsi="Times New Roman" w:cs="Times New Roman"/>
        </w:rPr>
        <w:footnoteRef/>
      </w:r>
      <w:r w:rsidRPr="00C243B4">
        <w:rPr>
          <w:rFonts w:ascii="Times New Roman" w:hAnsi="Times New Roman" w:cs="Times New Roman"/>
          <w:rtl/>
        </w:rPr>
        <w:t xml:space="preserve"> </w:t>
      </w:r>
      <w:r w:rsidRPr="00C243B4">
        <w:rPr>
          <w:rFonts w:ascii="Times New Roman" w:hAnsi="Times New Roman" w:cs="Times New Roman"/>
        </w:rPr>
        <w:t>Learning Automata (LA)</w:t>
      </w:r>
    </w:p>
  </w:footnote>
  <w:footnote w:id="50">
    <w:p w:rsidR="00695683" w:rsidRPr="00C243B4" w:rsidRDefault="00695683" w:rsidP="00535E6C">
      <w:pPr>
        <w:pStyle w:val="MyFootnote"/>
        <w:spacing w:after="0" w:line="240" w:lineRule="auto"/>
        <w:rPr>
          <w:rFonts w:ascii="Times New Roman" w:hAnsi="Times New Roman" w:cs="Times New Roman"/>
        </w:rPr>
      </w:pPr>
      <w:r w:rsidRPr="00C243B4">
        <w:rPr>
          <w:rStyle w:val="FootnoteReference"/>
          <w:rFonts w:ascii="Times New Roman" w:hAnsi="Times New Roman" w:cs="Times New Roman"/>
        </w:rPr>
        <w:footnoteRef/>
      </w:r>
      <w:r w:rsidRPr="00C243B4">
        <w:rPr>
          <w:rFonts w:ascii="Times New Roman" w:hAnsi="Times New Roman" w:cs="Times New Roman"/>
          <w:rtl/>
        </w:rPr>
        <w:t xml:space="preserve"> </w:t>
      </w:r>
      <w:r>
        <w:rPr>
          <w:rFonts w:ascii="Times New Roman" w:hAnsi="Times New Roman" w:cs="Times New Roman"/>
        </w:rPr>
        <w:t>A</w:t>
      </w:r>
      <w:r w:rsidRPr="00C243B4">
        <w:rPr>
          <w:rFonts w:ascii="Times New Roman" w:hAnsi="Times New Roman" w:cs="Times New Roman"/>
        </w:rPr>
        <w:t>ction</w:t>
      </w:r>
    </w:p>
  </w:footnote>
  <w:footnote w:id="51">
    <w:p w:rsidR="00695683" w:rsidRPr="000420E6" w:rsidRDefault="00695683" w:rsidP="00835550">
      <w:pPr>
        <w:pStyle w:val="MyFootnote"/>
        <w:spacing w:after="0" w:line="240" w:lineRule="auto"/>
        <w:rPr>
          <w:rFonts w:ascii="Times New Roman" w:hAnsi="Times New Roman" w:cs="Times New Roman"/>
          <w:lang w:bidi="fa-IR"/>
        </w:rPr>
      </w:pPr>
      <w:r w:rsidRPr="000420E6">
        <w:rPr>
          <w:rStyle w:val="FootnoteReference"/>
          <w:rFonts w:ascii="Times New Roman" w:hAnsi="Times New Roman" w:cs="Times New Roman"/>
        </w:rPr>
        <w:footnoteRef/>
      </w:r>
      <w:r w:rsidRPr="000420E6">
        <w:rPr>
          <w:rFonts w:ascii="Times New Roman" w:hAnsi="Times New Roman" w:cs="Times New Roman"/>
          <w:rtl/>
        </w:rPr>
        <w:t xml:space="preserve"> </w:t>
      </w:r>
      <w:r w:rsidRPr="000420E6">
        <w:rPr>
          <w:rFonts w:ascii="Times New Roman" w:hAnsi="Times New Roman" w:cs="Times New Roman"/>
          <w:lang w:bidi="fa-IR"/>
        </w:rPr>
        <w:t xml:space="preserve">Y.Z. </w:t>
      </w:r>
      <w:r w:rsidRPr="000420E6">
        <w:rPr>
          <w:rFonts w:ascii="Times New Roman" w:hAnsi="Times New Roman" w:cs="Times New Roman"/>
        </w:rPr>
        <w:t>Tsypkin</w:t>
      </w:r>
    </w:p>
  </w:footnote>
  <w:footnote w:id="52">
    <w:p w:rsidR="00695683" w:rsidRDefault="00695683">
      <w:pPr>
        <w:pStyle w:val="FootnoteText"/>
        <w:rPr>
          <w:rtl/>
          <w:lang w:bidi="fa-IR"/>
        </w:rPr>
      </w:pPr>
      <w:r>
        <w:rPr>
          <w:rStyle w:val="FootnoteReference"/>
        </w:rPr>
        <w:footnoteRef/>
      </w:r>
      <w:r>
        <w:t xml:space="preserve"> </w:t>
      </w:r>
      <w:r w:rsidRPr="00251FA1">
        <w:t>Narendra</w:t>
      </w:r>
    </w:p>
  </w:footnote>
  <w:footnote w:id="53">
    <w:p w:rsidR="00695683" w:rsidRDefault="00695683">
      <w:pPr>
        <w:pStyle w:val="FootnoteText"/>
        <w:rPr>
          <w:rtl/>
          <w:lang w:bidi="fa-IR"/>
        </w:rPr>
      </w:pPr>
      <w:r>
        <w:rPr>
          <w:rStyle w:val="FootnoteReference"/>
        </w:rPr>
        <w:footnoteRef/>
      </w:r>
      <w:r>
        <w:t xml:space="preserve"> </w:t>
      </w:r>
      <w:r w:rsidRPr="00251FA1">
        <w:t>Viswanatan</w:t>
      </w:r>
    </w:p>
  </w:footnote>
  <w:footnote w:id="54">
    <w:p w:rsidR="00695683" w:rsidRDefault="00695683">
      <w:pPr>
        <w:pStyle w:val="FootnoteText"/>
        <w:rPr>
          <w:rtl/>
          <w:lang w:bidi="fa-IR"/>
        </w:rPr>
      </w:pPr>
      <w:r>
        <w:rPr>
          <w:rStyle w:val="FootnoteReference"/>
        </w:rPr>
        <w:footnoteRef/>
      </w:r>
      <w:r>
        <w:t xml:space="preserve"> </w:t>
      </w:r>
      <w:r w:rsidRPr="00251FA1">
        <w:t>Varshavski</w:t>
      </w:r>
    </w:p>
  </w:footnote>
  <w:footnote w:id="55">
    <w:p w:rsidR="00695683" w:rsidRDefault="00695683">
      <w:pPr>
        <w:pStyle w:val="FootnoteText"/>
        <w:rPr>
          <w:rtl/>
          <w:lang w:bidi="fa-IR"/>
        </w:rPr>
      </w:pPr>
      <w:r>
        <w:rPr>
          <w:rStyle w:val="FootnoteReference"/>
        </w:rPr>
        <w:footnoteRef/>
      </w:r>
      <w:r>
        <w:t xml:space="preserve"> </w:t>
      </w:r>
      <w:r w:rsidRPr="00251FA1">
        <w:t>Vorontsova</w:t>
      </w:r>
    </w:p>
  </w:footnote>
  <w:footnote w:id="56">
    <w:p w:rsidR="00695683" w:rsidRDefault="00695683">
      <w:pPr>
        <w:pStyle w:val="FootnoteText"/>
        <w:rPr>
          <w:lang w:bidi="fa-IR"/>
        </w:rPr>
      </w:pPr>
      <w:r>
        <w:rPr>
          <w:rStyle w:val="FootnoteReference"/>
        </w:rPr>
        <w:footnoteRef/>
      </w:r>
      <w:r>
        <w:t xml:space="preserve"> </w:t>
      </w:r>
      <w:r>
        <w:rPr>
          <w:lang w:bidi="fa-IR"/>
        </w:rPr>
        <w:t>Action Probability</w:t>
      </w:r>
    </w:p>
  </w:footnote>
  <w:footnote w:id="57">
    <w:p w:rsidR="00695683" w:rsidRPr="000420E6" w:rsidRDefault="00695683" w:rsidP="00C97D43">
      <w:pPr>
        <w:pStyle w:val="MyFootnote"/>
        <w:spacing w:after="0" w:line="240" w:lineRule="auto"/>
        <w:rPr>
          <w:rFonts w:ascii="Times New Roman" w:hAnsi="Times New Roman" w:cs="Times New Roman"/>
          <w:lang w:bidi="fa-IR"/>
        </w:rPr>
      </w:pPr>
      <w:r w:rsidRPr="000420E6">
        <w:rPr>
          <w:rStyle w:val="FootnoteReference"/>
          <w:rFonts w:ascii="Times New Roman" w:hAnsi="Times New Roman" w:cs="Times New Roman"/>
        </w:rPr>
        <w:footnoteRef/>
      </w:r>
      <w:r w:rsidRPr="000420E6">
        <w:rPr>
          <w:rFonts w:ascii="Times New Roman" w:hAnsi="Times New Roman" w:cs="Times New Roman"/>
          <w:rtl/>
        </w:rPr>
        <w:t xml:space="preserve"> </w:t>
      </w:r>
      <w:r>
        <w:rPr>
          <w:rFonts w:ascii="Times New Roman" w:hAnsi="Times New Roman" w:cs="Times New Roman"/>
        </w:rPr>
        <w:t>S</w:t>
      </w:r>
      <w:r w:rsidRPr="000420E6">
        <w:rPr>
          <w:rFonts w:ascii="Times New Roman" w:hAnsi="Times New Roman" w:cs="Times New Roman"/>
        </w:rPr>
        <w:t>tates</w:t>
      </w:r>
    </w:p>
  </w:footnote>
  <w:footnote w:id="58">
    <w:p w:rsidR="00695683" w:rsidRDefault="00695683">
      <w:pPr>
        <w:pStyle w:val="FootnoteText"/>
        <w:rPr>
          <w:rtl/>
          <w:lang w:bidi="fa-IR"/>
        </w:rPr>
      </w:pPr>
      <w:r>
        <w:rPr>
          <w:rStyle w:val="FootnoteReference"/>
        </w:rPr>
        <w:footnoteRef/>
      </w:r>
      <w:r>
        <w:t xml:space="preserve"> </w:t>
      </w:r>
      <w:r w:rsidRPr="00251FA1">
        <w:t>Fu</w:t>
      </w:r>
    </w:p>
  </w:footnote>
  <w:footnote w:id="59">
    <w:p w:rsidR="00695683" w:rsidRPr="000420E6" w:rsidRDefault="00695683" w:rsidP="00C97D43">
      <w:pPr>
        <w:pStyle w:val="MyFootnote"/>
        <w:spacing w:after="0" w:line="240" w:lineRule="auto"/>
        <w:rPr>
          <w:rFonts w:ascii="Times New Roman" w:hAnsi="Times New Roman" w:cs="Times New Roman"/>
          <w:lang w:bidi="fa-IR"/>
        </w:rPr>
      </w:pPr>
      <w:r w:rsidRPr="000420E6">
        <w:rPr>
          <w:rStyle w:val="FootnoteReference"/>
          <w:rFonts w:ascii="Times New Roman" w:hAnsi="Times New Roman" w:cs="Times New Roman"/>
        </w:rPr>
        <w:footnoteRef/>
      </w:r>
      <w:r w:rsidRPr="000420E6">
        <w:rPr>
          <w:rFonts w:ascii="Times New Roman" w:hAnsi="Times New Roman" w:cs="Times New Roman"/>
          <w:rtl/>
        </w:rPr>
        <w:t xml:space="preserve"> </w:t>
      </w:r>
      <w:r>
        <w:rPr>
          <w:rFonts w:ascii="Times New Roman" w:hAnsi="Times New Roman" w:cs="Times New Roman"/>
        </w:rPr>
        <w:t>P</w:t>
      </w:r>
      <w:r w:rsidRPr="000420E6">
        <w:rPr>
          <w:rFonts w:ascii="Times New Roman" w:hAnsi="Times New Roman" w:cs="Times New Roman"/>
        </w:rPr>
        <w:t xml:space="preserve">arameter </w:t>
      </w:r>
      <w:r>
        <w:rPr>
          <w:rFonts w:ascii="Times New Roman" w:hAnsi="Times New Roman" w:cs="Times New Roman"/>
        </w:rPr>
        <w:t>E</w:t>
      </w:r>
      <w:r w:rsidRPr="000420E6">
        <w:rPr>
          <w:rFonts w:ascii="Times New Roman" w:hAnsi="Times New Roman" w:cs="Times New Roman"/>
        </w:rPr>
        <w:t>stimation</w:t>
      </w:r>
    </w:p>
  </w:footnote>
  <w:footnote w:id="60">
    <w:p w:rsidR="00695683" w:rsidRPr="000420E6" w:rsidRDefault="00695683" w:rsidP="00C97D43">
      <w:pPr>
        <w:pStyle w:val="MyFootnote"/>
        <w:spacing w:after="0" w:line="240" w:lineRule="auto"/>
        <w:rPr>
          <w:rFonts w:ascii="Times New Roman" w:hAnsi="Times New Roman" w:cs="Times New Roman"/>
        </w:rPr>
      </w:pPr>
      <w:r w:rsidRPr="000420E6">
        <w:rPr>
          <w:rStyle w:val="FootnoteReference"/>
          <w:rFonts w:ascii="Times New Roman" w:hAnsi="Times New Roman" w:cs="Times New Roman"/>
        </w:rPr>
        <w:footnoteRef/>
      </w:r>
      <w:r w:rsidRPr="000420E6">
        <w:rPr>
          <w:rFonts w:ascii="Times New Roman" w:hAnsi="Times New Roman" w:cs="Times New Roman"/>
          <w:rtl/>
        </w:rPr>
        <w:t xml:space="preserve"> </w:t>
      </w:r>
      <w:r>
        <w:rPr>
          <w:rFonts w:ascii="Times New Roman" w:hAnsi="Times New Roman" w:cs="Times New Roman"/>
        </w:rPr>
        <w:t>P</w:t>
      </w:r>
      <w:r w:rsidRPr="000420E6">
        <w:rPr>
          <w:rFonts w:ascii="Times New Roman" w:hAnsi="Times New Roman" w:cs="Times New Roman"/>
        </w:rPr>
        <w:t xml:space="preserve">attern </w:t>
      </w:r>
      <w:r>
        <w:rPr>
          <w:rFonts w:ascii="Times New Roman" w:hAnsi="Times New Roman" w:cs="Times New Roman"/>
        </w:rPr>
        <w:t>R</w:t>
      </w:r>
      <w:r w:rsidRPr="000420E6">
        <w:rPr>
          <w:rFonts w:ascii="Times New Roman" w:hAnsi="Times New Roman" w:cs="Times New Roman"/>
        </w:rPr>
        <w:t>ecognition</w:t>
      </w:r>
    </w:p>
  </w:footnote>
  <w:footnote w:id="61">
    <w:p w:rsidR="00695683" w:rsidRPr="000420E6" w:rsidRDefault="00695683" w:rsidP="004F5FCD">
      <w:pPr>
        <w:pStyle w:val="MyFootnote"/>
        <w:spacing w:after="0" w:line="240" w:lineRule="auto"/>
        <w:rPr>
          <w:rFonts w:ascii="Times New Roman" w:hAnsi="Times New Roman" w:cs="Times New Roman"/>
          <w:lang w:bidi="fa-IR"/>
        </w:rPr>
      </w:pPr>
      <w:r w:rsidRPr="000420E6">
        <w:rPr>
          <w:rStyle w:val="FootnoteReference"/>
          <w:rFonts w:ascii="Times New Roman" w:hAnsi="Times New Roman" w:cs="Times New Roman"/>
        </w:rPr>
        <w:footnoteRef/>
      </w:r>
      <w:r w:rsidRPr="000420E6">
        <w:rPr>
          <w:rFonts w:ascii="Times New Roman" w:hAnsi="Times New Roman" w:cs="Times New Roman"/>
          <w:rtl/>
        </w:rPr>
        <w:t xml:space="preserve"> </w:t>
      </w:r>
      <w:r>
        <w:rPr>
          <w:rFonts w:ascii="Times New Roman" w:hAnsi="Times New Roman" w:cs="Times New Roman"/>
        </w:rPr>
        <w:t>G</w:t>
      </w:r>
      <w:r w:rsidRPr="000420E6">
        <w:rPr>
          <w:rFonts w:ascii="Times New Roman" w:hAnsi="Times New Roman" w:cs="Times New Roman"/>
        </w:rPr>
        <w:t xml:space="preserve">ame </w:t>
      </w:r>
      <w:r>
        <w:rPr>
          <w:rFonts w:ascii="Times New Roman" w:hAnsi="Times New Roman" w:cs="Times New Roman"/>
        </w:rPr>
        <w:t>T</w:t>
      </w:r>
      <w:r w:rsidRPr="000420E6">
        <w:rPr>
          <w:rFonts w:ascii="Times New Roman" w:hAnsi="Times New Roman" w:cs="Times New Roman"/>
        </w:rPr>
        <w:t>heory</w:t>
      </w:r>
    </w:p>
  </w:footnote>
  <w:footnote w:id="62">
    <w:p w:rsidR="00695683" w:rsidRDefault="00695683">
      <w:pPr>
        <w:pStyle w:val="FootnoteText"/>
        <w:rPr>
          <w:rtl/>
          <w:lang w:bidi="fa-IR"/>
        </w:rPr>
      </w:pPr>
      <w:r>
        <w:rPr>
          <w:rStyle w:val="FootnoteReference"/>
        </w:rPr>
        <w:footnoteRef/>
      </w:r>
      <w:r>
        <w:t xml:space="preserve"> </w:t>
      </w:r>
      <w:r w:rsidRPr="00251FA1">
        <w:t>McLaren</w:t>
      </w:r>
    </w:p>
  </w:footnote>
  <w:footnote w:id="63">
    <w:p w:rsidR="00695683" w:rsidRDefault="00695683">
      <w:pPr>
        <w:pStyle w:val="FootnoteText"/>
        <w:rPr>
          <w:rtl/>
          <w:lang w:bidi="fa-IR"/>
        </w:rPr>
      </w:pPr>
      <w:r>
        <w:rPr>
          <w:rStyle w:val="FootnoteReference"/>
        </w:rPr>
        <w:footnoteRef/>
      </w:r>
      <w:r>
        <w:t xml:space="preserve"> </w:t>
      </w:r>
      <w:r w:rsidRPr="00251FA1">
        <w:t>Chandrasekar</w:t>
      </w:r>
    </w:p>
  </w:footnote>
  <w:footnote w:id="64">
    <w:p w:rsidR="00695683" w:rsidRDefault="00695683">
      <w:pPr>
        <w:pStyle w:val="FootnoteText"/>
        <w:rPr>
          <w:rtl/>
          <w:lang w:bidi="fa-IR"/>
        </w:rPr>
      </w:pPr>
      <w:r>
        <w:rPr>
          <w:rStyle w:val="FootnoteReference"/>
        </w:rPr>
        <w:footnoteRef/>
      </w:r>
      <w:r>
        <w:t xml:space="preserve"> </w:t>
      </w:r>
      <w:r w:rsidRPr="00251FA1">
        <w:t>Shen</w:t>
      </w:r>
    </w:p>
  </w:footnote>
  <w:footnote w:id="65">
    <w:p w:rsidR="00695683" w:rsidRDefault="00695683">
      <w:pPr>
        <w:pStyle w:val="FootnoteText"/>
        <w:rPr>
          <w:rtl/>
          <w:lang w:bidi="fa-IR"/>
        </w:rPr>
      </w:pPr>
      <w:r>
        <w:rPr>
          <w:rStyle w:val="FootnoteReference"/>
        </w:rPr>
        <w:footnoteRef/>
      </w:r>
      <w:r>
        <w:t xml:space="preserve"> </w:t>
      </w:r>
      <w:r w:rsidRPr="00251FA1">
        <w:t>Thathachar</w:t>
      </w:r>
    </w:p>
  </w:footnote>
  <w:footnote w:id="66">
    <w:p w:rsidR="00695683" w:rsidRDefault="00695683">
      <w:pPr>
        <w:pStyle w:val="FootnoteText"/>
        <w:rPr>
          <w:rtl/>
          <w:lang w:bidi="fa-IR"/>
        </w:rPr>
      </w:pPr>
      <w:r>
        <w:rPr>
          <w:rStyle w:val="FootnoteReference"/>
        </w:rPr>
        <w:footnoteRef/>
      </w:r>
      <w:r>
        <w:t xml:space="preserve"> </w:t>
      </w:r>
      <w:r w:rsidRPr="00251FA1">
        <w:t>Najim</w:t>
      </w:r>
    </w:p>
  </w:footnote>
  <w:footnote w:id="67">
    <w:p w:rsidR="00695683" w:rsidRDefault="00695683">
      <w:pPr>
        <w:pStyle w:val="FootnoteText"/>
        <w:rPr>
          <w:rtl/>
          <w:lang w:bidi="fa-IR"/>
        </w:rPr>
      </w:pPr>
      <w:r>
        <w:rPr>
          <w:rStyle w:val="FootnoteReference"/>
        </w:rPr>
        <w:footnoteRef/>
      </w:r>
      <w:r>
        <w:t xml:space="preserve"> </w:t>
      </w:r>
      <w:r w:rsidRPr="00251FA1">
        <w:t>Pznyak</w:t>
      </w:r>
    </w:p>
  </w:footnote>
  <w:footnote w:id="68">
    <w:p w:rsidR="00695683" w:rsidRDefault="00695683">
      <w:pPr>
        <w:pStyle w:val="FootnoteText"/>
        <w:rPr>
          <w:rtl/>
          <w:lang w:bidi="fa-IR"/>
        </w:rPr>
      </w:pPr>
      <w:r>
        <w:rPr>
          <w:rStyle w:val="FootnoteReference"/>
        </w:rPr>
        <w:footnoteRef/>
      </w:r>
      <w:r>
        <w:t xml:space="preserve"> </w:t>
      </w:r>
      <w:r w:rsidRPr="00251FA1">
        <w:t>Learning Automata: Theory and Application</w:t>
      </w:r>
    </w:p>
  </w:footnote>
  <w:footnote w:id="69">
    <w:p w:rsidR="00695683" w:rsidRPr="000420E6" w:rsidRDefault="00695683" w:rsidP="00ED75DA">
      <w:pPr>
        <w:pStyle w:val="MyFootnote"/>
        <w:spacing w:after="0" w:line="240" w:lineRule="auto"/>
        <w:rPr>
          <w:rFonts w:ascii="Times New Roman" w:hAnsi="Times New Roman" w:cs="Times New Roman"/>
          <w:lang w:bidi="fa-IR"/>
        </w:rPr>
      </w:pPr>
      <w:r w:rsidRPr="000420E6">
        <w:rPr>
          <w:rStyle w:val="FootnoteReference"/>
          <w:rFonts w:ascii="Times New Roman" w:hAnsi="Times New Roman" w:cs="Times New Roman"/>
        </w:rPr>
        <w:footnoteRef/>
      </w:r>
      <w:r w:rsidRPr="000420E6">
        <w:rPr>
          <w:rFonts w:ascii="Times New Roman" w:hAnsi="Times New Roman" w:cs="Times New Roman"/>
          <w:rtl/>
        </w:rPr>
        <w:t xml:space="preserve"> </w:t>
      </w:r>
      <w:r>
        <w:rPr>
          <w:rFonts w:ascii="Times New Roman" w:hAnsi="Times New Roman" w:cs="Times New Roman"/>
        </w:rPr>
        <w:t>G</w:t>
      </w:r>
      <w:r w:rsidRPr="000420E6">
        <w:rPr>
          <w:rFonts w:ascii="Times New Roman" w:hAnsi="Times New Roman" w:cs="Times New Roman"/>
        </w:rPr>
        <w:t xml:space="preserve">raph </w:t>
      </w:r>
      <w:r>
        <w:rPr>
          <w:rFonts w:ascii="Times New Roman" w:hAnsi="Times New Roman" w:cs="Times New Roman"/>
        </w:rPr>
        <w:t>P</w:t>
      </w:r>
      <w:r w:rsidRPr="000420E6">
        <w:rPr>
          <w:rFonts w:ascii="Times New Roman" w:hAnsi="Times New Roman" w:cs="Times New Roman"/>
        </w:rPr>
        <w:t>artitioning</w:t>
      </w:r>
    </w:p>
  </w:footnote>
  <w:footnote w:id="70">
    <w:p w:rsidR="00695683" w:rsidRDefault="00695683" w:rsidP="00ED75DA">
      <w:pPr>
        <w:pStyle w:val="MyFootnote"/>
        <w:spacing w:after="0" w:line="240" w:lineRule="auto"/>
        <w:rPr>
          <w:lang w:bidi="fa-IR"/>
        </w:rPr>
      </w:pPr>
      <w:r w:rsidRPr="000420E6">
        <w:rPr>
          <w:rStyle w:val="FootnoteReference"/>
          <w:rFonts w:ascii="Times New Roman" w:hAnsi="Times New Roman" w:cs="Times New Roman"/>
        </w:rPr>
        <w:footnoteRef/>
      </w:r>
      <w:r w:rsidRPr="000420E6">
        <w:rPr>
          <w:rFonts w:ascii="Times New Roman" w:hAnsi="Times New Roman" w:cs="Times New Roman"/>
          <w:rtl/>
        </w:rPr>
        <w:t xml:space="preserve"> </w:t>
      </w:r>
      <w:r>
        <w:rPr>
          <w:rFonts w:ascii="Times New Roman" w:hAnsi="Times New Roman" w:cs="Times New Roman"/>
        </w:rPr>
        <w:t>P</w:t>
      </w:r>
      <w:r w:rsidRPr="000420E6">
        <w:rPr>
          <w:rFonts w:ascii="Times New Roman" w:hAnsi="Times New Roman" w:cs="Times New Roman"/>
        </w:rPr>
        <w:t xml:space="preserve">ath </w:t>
      </w:r>
      <w:r>
        <w:rPr>
          <w:rFonts w:ascii="Times New Roman" w:hAnsi="Times New Roman" w:cs="Times New Roman"/>
        </w:rPr>
        <w:t>P</w:t>
      </w:r>
      <w:r w:rsidRPr="000420E6">
        <w:rPr>
          <w:rFonts w:ascii="Times New Roman" w:hAnsi="Times New Roman" w:cs="Times New Roman"/>
        </w:rPr>
        <w:t>lanning</w:t>
      </w:r>
    </w:p>
  </w:footnote>
  <w:footnote w:id="71">
    <w:p w:rsidR="00695683" w:rsidRPr="00552344" w:rsidRDefault="00695683" w:rsidP="0003300A">
      <w:pPr>
        <w:pStyle w:val="FootnoteText"/>
        <w:rPr>
          <w:rFonts w:ascii="Arial" w:hAnsi="Arial" w:cs="Arial"/>
          <w:lang w:bidi="fa-IR"/>
        </w:rPr>
      </w:pPr>
      <w:r w:rsidRPr="0003300A">
        <w:rPr>
          <w:vertAlign w:val="superscript"/>
        </w:rPr>
        <w:footnoteRef/>
      </w:r>
      <w:r>
        <w:t xml:space="preserve"> </w:t>
      </w:r>
      <w:r w:rsidRPr="0003300A">
        <w:t>Variable Structure Learning Automata</w:t>
      </w:r>
    </w:p>
  </w:footnote>
  <w:footnote w:id="72">
    <w:p w:rsidR="00695683" w:rsidRPr="009A104C" w:rsidRDefault="00695683" w:rsidP="00C97D43">
      <w:pPr>
        <w:pStyle w:val="MyFootnote"/>
        <w:spacing w:after="0" w:line="240" w:lineRule="auto"/>
        <w:rPr>
          <w:rFonts w:ascii="Times New Roman" w:hAnsi="Times New Roman" w:cs="Times New Roman"/>
          <w:lang w:bidi="fa-IR"/>
        </w:rPr>
      </w:pPr>
      <w:r w:rsidRPr="009A104C">
        <w:rPr>
          <w:rStyle w:val="FootnoteReference"/>
          <w:rFonts w:ascii="Times New Roman" w:hAnsi="Times New Roman" w:cs="Times New Roman"/>
        </w:rPr>
        <w:footnoteRef/>
      </w:r>
      <w:r>
        <w:rPr>
          <w:rFonts w:ascii="Times New Roman" w:hAnsi="Times New Roman" w:cs="Times New Roman"/>
        </w:rPr>
        <w:t xml:space="preserve"> </w:t>
      </w:r>
      <w:r w:rsidRPr="009A104C">
        <w:rPr>
          <w:rFonts w:ascii="Times New Roman" w:hAnsi="Times New Roman" w:cs="Times New Roman"/>
        </w:rPr>
        <w:t>Finite State Machine</w:t>
      </w:r>
      <w:r w:rsidRPr="009A104C">
        <w:rPr>
          <w:rFonts w:ascii="Times New Roman" w:hAnsi="Times New Roman" w:cs="Times New Roman"/>
          <w:lang w:bidi="fa-IR"/>
        </w:rPr>
        <w:t xml:space="preserve"> (FSM)</w:t>
      </w:r>
    </w:p>
  </w:footnote>
  <w:footnote w:id="73">
    <w:p w:rsidR="00695683" w:rsidRPr="009A104C" w:rsidRDefault="00695683" w:rsidP="00416765">
      <w:pPr>
        <w:pStyle w:val="MyFootnote"/>
        <w:spacing w:after="0" w:line="240" w:lineRule="auto"/>
        <w:rPr>
          <w:rFonts w:ascii="Times New Roman" w:hAnsi="Times New Roman" w:cs="Times New Roman"/>
        </w:rPr>
      </w:pPr>
      <w:r w:rsidRPr="009A104C">
        <w:rPr>
          <w:rStyle w:val="FootnoteReference"/>
          <w:rFonts w:ascii="Times New Roman" w:hAnsi="Times New Roman" w:cs="Times New Roman"/>
        </w:rPr>
        <w:footnoteRef/>
      </w:r>
      <w:r w:rsidRPr="009A104C">
        <w:rPr>
          <w:rFonts w:ascii="Times New Roman" w:hAnsi="Times New Roman" w:cs="Times New Roman"/>
        </w:rPr>
        <w:t xml:space="preserve"> Deterministic Automata</w:t>
      </w:r>
    </w:p>
  </w:footnote>
  <w:footnote w:id="74">
    <w:p w:rsidR="00695683" w:rsidRPr="009A104C" w:rsidRDefault="00695683" w:rsidP="00416765">
      <w:pPr>
        <w:pStyle w:val="MyFootnote"/>
        <w:spacing w:after="0" w:line="240" w:lineRule="auto"/>
        <w:rPr>
          <w:rFonts w:ascii="Times New Roman" w:hAnsi="Times New Roman" w:cs="Times New Roman"/>
        </w:rPr>
      </w:pPr>
      <w:r w:rsidRPr="009A104C">
        <w:rPr>
          <w:rStyle w:val="FootnoteReference"/>
          <w:rFonts w:ascii="Times New Roman" w:hAnsi="Times New Roman" w:cs="Times New Roman"/>
        </w:rPr>
        <w:footnoteRef/>
      </w:r>
      <w:r w:rsidRPr="009A104C">
        <w:rPr>
          <w:rFonts w:ascii="Times New Roman" w:hAnsi="Times New Roman" w:cs="Times New Roman"/>
        </w:rPr>
        <w:t xml:space="preserve"> Fixed Structure</w:t>
      </w:r>
    </w:p>
  </w:footnote>
  <w:footnote w:id="75">
    <w:p w:rsidR="00695683" w:rsidRPr="009A104C" w:rsidRDefault="00695683" w:rsidP="00416765">
      <w:pPr>
        <w:pStyle w:val="MyFootnote"/>
        <w:spacing w:after="0" w:line="240" w:lineRule="auto"/>
        <w:rPr>
          <w:rFonts w:ascii="Times New Roman" w:hAnsi="Times New Roman" w:cs="Times New Roman"/>
        </w:rPr>
      </w:pPr>
      <w:r w:rsidRPr="009A104C">
        <w:rPr>
          <w:rStyle w:val="FootnoteReference"/>
          <w:rFonts w:ascii="Times New Roman" w:hAnsi="Times New Roman" w:cs="Times New Roman"/>
        </w:rPr>
        <w:footnoteRef/>
      </w:r>
      <w:r w:rsidRPr="009A104C">
        <w:rPr>
          <w:rFonts w:ascii="Times New Roman" w:hAnsi="Times New Roman" w:cs="Times New Roman"/>
        </w:rPr>
        <w:t xml:space="preserve"> Variable Structure</w:t>
      </w:r>
    </w:p>
  </w:footnote>
  <w:footnote w:id="76">
    <w:p w:rsidR="00695683" w:rsidRPr="00696F6F" w:rsidRDefault="00695683" w:rsidP="00696F6F">
      <w:pPr>
        <w:pStyle w:val="MyFootnote"/>
        <w:spacing w:after="0" w:line="240" w:lineRule="auto"/>
        <w:rPr>
          <w:rFonts w:ascii="Times New Roman" w:hAnsi="Times New Roman" w:cs="Times New Roman"/>
          <w:lang w:bidi="fa-IR"/>
        </w:rPr>
      </w:pPr>
      <w:r w:rsidRPr="00696F6F">
        <w:rPr>
          <w:rStyle w:val="FootnoteReference"/>
          <w:rFonts w:ascii="Times New Roman" w:hAnsi="Times New Roman" w:cs="Times New Roman"/>
        </w:rPr>
        <w:footnoteRef/>
      </w:r>
      <w:r w:rsidRPr="00696F6F">
        <w:rPr>
          <w:rFonts w:ascii="Times New Roman" w:hAnsi="Times New Roman" w:cs="Times New Roman"/>
          <w:rtl/>
        </w:rPr>
        <w:t xml:space="preserve"> </w:t>
      </w:r>
      <w:r w:rsidRPr="00696F6F">
        <w:rPr>
          <w:rFonts w:ascii="Times New Roman" w:hAnsi="Times New Roman" w:cs="Times New Roman"/>
        </w:rPr>
        <w:t>Reward</w:t>
      </w:r>
    </w:p>
  </w:footnote>
  <w:footnote w:id="77">
    <w:p w:rsidR="00695683" w:rsidRPr="00696F6F" w:rsidRDefault="00695683" w:rsidP="00696F6F">
      <w:pPr>
        <w:pStyle w:val="MyFootnote"/>
        <w:spacing w:after="0" w:line="240" w:lineRule="auto"/>
        <w:rPr>
          <w:rFonts w:ascii="Times New Roman" w:hAnsi="Times New Roman" w:cs="Times New Roman"/>
          <w:lang w:bidi="fa-IR"/>
        </w:rPr>
      </w:pPr>
      <w:r w:rsidRPr="00696F6F">
        <w:rPr>
          <w:rStyle w:val="FootnoteReference"/>
          <w:rFonts w:ascii="Times New Roman" w:hAnsi="Times New Roman" w:cs="Times New Roman"/>
        </w:rPr>
        <w:footnoteRef/>
      </w:r>
      <w:r w:rsidRPr="00696F6F">
        <w:rPr>
          <w:rFonts w:ascii="Times New Roman" w:hAnsi="Times New Roman" w:cs="Times New Roman"/>
          <w:rtl/>
        </w:rPr>
        <w:t xml:space="preserve"> </w:t>
      </w:r>
      <w:r w:rsidRPr="00696F6F">
        <w:rPr>
          <w:rFonts w:ascii="Times New Roman" w:hAnsi="Times New Roman" w:cs="Times New Roman"/>
        </w:rPr>
        <w:t>Penalty</w:t>
      </w:r>
    </w:p>
  </w:footnote>
  <w:footnote w:id="78">
    <w:p w:rsidR="00695683" w:rsidRPr="00696F6F" w:rsidRDefault="00695683" w:rsidP="00696F6F">
      <w:pPr>
        <w:pStyle w:val="MyFootnote"/>
        <w:spacing w:after="0" w:line="240" w:lineRule="auto"/>
        <w:rPr>
          <w:rFonts w:ascii="Times New Roman" w:hAnsi="Times New Roman" w:cs="Times New Roman"/>
        </w:rPr>
      </w:pPr>
      <w:r w:rsidRPr="00696F6F">
        <w:rPr>
          <w:rStyle w:val="FootnoteReference"/>
          <w:rFonts w:ascii="Times New Roman" w:hAnsi="Times New Roman" w:cs="Times New Roman"/>
        </w:rPr>
        <w:footnoteRef/>
      </w:r>
      <w:r w:rsidRPr="00696F6F">
        <w:rPr>
          <w:rFonts w:ascii="Times New Roman" w:hAnsi="Times New Roman" w:cs="Times New Roman"/>
          <w:rtl/>
        </w:rPr>
        <w:t xml:space="preserve"> </w:t>
      </w:r>
      <w:r w:rsidRPr="00696F6F">
        <w:rPr>
          <w:rFonts w:ascii="Times New Roman" w:hAnsi="Times New Roman" w:cs="Times New Roman"/>
        </w:rPr>
        <w:t>Stationary</w:t>
      </w:r>
    </w:p>
  </w:footnote>
  <w:footnote w:id="79">
    <w:p w:rsidR="00695683" w:rsidRPr="00696F6F" w:rsidRDefault="00695683" w:rsidP="00696F6F">
      <w:pPr>
        <w:pStyle w:val="MyFootnote"/>
        <w:spacing w:after="0" w:line="240" w:lineRule="auto"/>
        <w:rPr>
          <w:rFonts w:ascii="Times New Roman" w:hAnsi="Times New Roman" w:cs="Times New Roman"/>
        </w:rPr>
      </w:pPr>
      <w:r w:rsidRPr="00696F6F">
        <w:rPr>
          <w:rStyle w:val="FootnoteReference"/>
          <w:rFonts w:ascii="Times New Roman" w:hAnsi="Times New Roman" w:cs="Times New Roman"/>
        </w:rPr>
        <w:footnoteRef/>
      </w:r>
      <w:r w:rsidRPr="00696F6F">
        <w:rPr>
          <w:rFonts w:ascii="Times New Roman" w:hAnsi="Times New Roman" w:cs="Times New Roman"/>
          <w:rtl/>
        </w:rPr>
        <w:t xml:space="preserve"> </w:t>
      </w:r>
      <w:r w:rsidRPr="00696F6F">
        <w:rPr>
          <w:rFonts w:ascii="Times New Roman" w:hAnsi="Times New Roman" w:cs="Times New Roman"/>
        </w:rPr>
        <w:t>Non-Stationary</w:t>
      </w:r>
    </w:p>
  </w:footnote>
  <w:footnote w:id="80">
    <w:p w:rsidR="00695683" w:rsidRPr="00696F6F" w:rsidRDefault="00695683" w:rsidP="00696F6F">
      <w:pPr>
        <w:pStyle w:val="MyFootnote"/>
        <w:spacing w:after="0" w:line="240" w:lineRule="auto"/>
        <w:rPr>
          <w:rFonts w:ascii="Times New Roman" w:hAnsi="Times New Roman" w:cs="Times New Roman"/>
          <w:lang w:bidi="fa-IR"/>
        </w:rPr>
      </w:pPr>
      <w:r w:rsidRPr="00696F6F">
        <w:rPr>
          <w:rStyle w:val="FootnoteReference"/>
          <w:rFonts w:ascii="Times New Roman" w:hAnsi="Times New Roman" w:cs="Times New Roman"/>
        </w:rPr>
        <w:footnoteRef/>
      </w:r>
      <w:r w:rsidRPr="00696F6F">
        <w:rPr>
          <w:rFonts w:ascii="Times New Roman" w:hAnsi="Times New Roman" w:cs="Times New Roman"/>
          <w:rtl/>
        </w:rPr>
        <w:t xml:space="preserve"> </w:t>
      </w:r>
      <w:r>
        <w:rPr>
          <w:rFonts w:ascii="Times New Roman" w:hAnsi="Times New Roman" w:cs="Times New Roman"/>
        </w:rPr>
        <w:t>F</w:t>
      </w:r>
      <w:r w:rsidRPr="00696F6F">
        <w:rPr>
          <w:rFonts w:ascii="Times New Roman" w:hAnsi="Times New Roman" w:cs="Times New Roman"/>
        </w:rPr>
        <w:t>avorable</w:t>
      </w:r>
    </w:p>
  </w:footnote>
  <w:footnote w:id="81">
    <w:p w:rsidR="00695683" w:rsidRPr="00696F6F" w:rsidRDefault="00695683" w:rsidP="00696F6F">
      <w:pPr>
        <w:pStyle w:val="MyFootnote"/>
        <w:spacing w:after="0" w:line="240" w:lineRule="auto"/>
        <w:rPr>
          <w:rFonts w:ascii="Times New Roman" w:hAnsi="Times New Roman" w:cs="Times New Roman"/>
          <w:lang w:bidi="fa-IR"/>
        </w:rPr>
      </w:pPr>
      <w:r w:rsidRPr="00696F6F">
        <w:rPr>
          <w:rStyle w:val="FootnoteReference"/>
          <w:rFonts w:ascii="Times New Roman" w:hAnsi="Times New Roman" w:cs="Times New Roman"/>
        </w:rPr>
        <w:footnoteRef/>
      </w:r>
      <w:r w:rsidRPr="00696F6F">
        <w:rPr>
          <w:rFonts w:ascii="Times New Roman" w:hAnsi="Times New Roman" w:cs="Times New Roman"/>
          <w:rtl/>
        </w:rPr>
        <w:t xml:space="preserve"> </w:t>
      </w:r>
      <w:r>
        <w:rPr>
          <w:rFonts w:ascii="Times New Roman" w:hAnsi="Times New Roman" w:cs="Times New Roman"/>
        </w:rPr>
        <w:t>U</w:t>
      </w:r>
      <w:r w:rsidRPr="00696F6F">
        <w:rPr>
          <w:rFonts w:ascii="Times New Roman" w:hAnsi="Times New Roman" w:cs="Times New Roman"/>
        </w:rPr>
        <w:t>nfavorable</w:t>
      </w:r>
    </w:p>
  </w:footnote>
  <w:footnote w:id="82">
    <w:p w:rsidR="00695683" w:rsidRPr="00696F6F" w:rsidRDefault="00695683" w:rsidP="007D08EC">
      <w:pPr>
        <w:pStyle w:val="MyFootnote"/>
        <w:spacing w:after="0" w:line="240" w:lineRule="auto"/>
        <w:rPr>
          <w:rFonts w:ascii="Times New Roman" w:hAnsi="Times New Roman" w:cs="Times New Roman"/>
        </w:rPr>
      </w:pPr>
      <w:r w:rsidRPr="00696F6F">
        <w:rPr>
          <w:rStyle w:val="FootnoteReference"/>
          <w:rFonts w:ascii="Times New Roman" w:hAnsi="Times New Roman" w:cs="Times New Roman"/>
        </w:rPr>
        <w:footnoteRef/>
      </w:r>
      <w:r w:rsidRPr="00696F6F">
        <w:rPr>
          <w:rFonts w:ascii="Times New Roman" w:hAnsi="Times New Roman" w:cs="Times New Roman"/>
        </w:rPr>
        <w:t xml:space="preserve"> Linear Reward Penalty (</w:t>
      </w:r>
      <w:r>
        <w:rPr>
          <w:rFonts w:ascii="Times New Roman" w:hAnsi="Times New Roman" w:cs="Times New Roman"/>
        </w:rPr>
        <w:t>L</w:t>
      </w:r>
      <w:r w:rsidRPr="007D08EC">
        <w:rPr>
          <w:rFonts w:ascii="Times New Roman" w:hAnsi="Times New Roman" w:cs="Times New Roman"/>
          <w:vertAlign w:val="subscript"/>
        </w:rPr>
        <w:t>RP</w:t>
      </w:r>
      <w:r>
        <w:rPr>
          <w:rFonts w:ascii="Times New Roman" w:hAnsi="Times New Roman" w:cs="Times New Roman"/>
        </w:rPr>
        <w:t>)</w:t>
      </w:r>
      <w:r w:rsidRPr="00696F6F">
        <w:rPr>
          <w:rFonts w:ascii="Times New Roman" w:hAnsi="Times New Roman" w:cs="Times New Roman"/>
        </w:rPr>
        <w:t xml:space="preserve"> Scheme</w:t>
      </w:r>
    </w:p>
  </w:footnote>
  <w:footnote w:id="83">
    <w:p w:rsidR="00695683" w:rsidRPr="00696F6F" w:rsidRDefault="00695683" w:rsidP="00835550">
      <w:pPr>
        <w:pStyle w:val="MyFootnote"/>
        <w:spacing w:after="0" w:line="240" w:lineRule="auto"/>
        <w:rPr>
          <w:rFonts w:ascii="Times New Roman" w:hAnsi="Times New Roman" w:cs="Times New Roman"/>
        </w:rPr>
      </w:pPr>
      <w:r w:rsidRPr="00696F6F">
        <w:rPr>
          <w:rStyle w:val="FootnoteReference"/>
          <w:rFonts w:ascii="Times New Roman" w:hAnsi="Times New Roman" w:cs="Times New Roman"/>
        </w:rPr>
        <w:footnoteRef/>
      </w:r>
      <w:r w:rsidRPr="00696F6F">
        <w:rPr>
          <w:rFonts w:ascii="Times New Roman" w:hAnsi="Times New Roman" w:cs="Times New Roman"/>
        </w:rPr>
        <w:t xml:space="preserve"> Linear Reward Penalty Epsilon Penalty (</w:t>
      </w:r>
      <w:r w:rsidRPr="00696F6F">
        <w:rPr>
          <w:rFonts w:ascii="Times New Roman" w:hAnsi="Times New Roman" w:cs="Times New Roman"/>
          <w:position w:val="-12"/>
        </w:rPr>
        <w:object w:dxaOrig="460" w:dyaOrig="360">
          <v:shape id="_x0000_i1183" type="#_x0000_t75" style="width:18pt;height:15pt" o:ole="">
            <v:imagedata r:id="rId1" o:title=""/>
          </v:shape>
          <o:OLEObject Type="Embed" ProgID="Equation.3" ShapeID="_x0000_i1183" DrawAspect="Content" ObjectID="_1569252691" r:id="rId2"/>
        </w:object>
      </w:r>
      <w:r w:rsidRPr="00696F6F">
        <w:rPr>
          <w:rFonts w:ascii="Times New Roman" w:hAnsi="Times New Roman" w:cs="Times New Roman"/>
        </w:rPr>
        <w:t>) Scheme</w:t>
      </w:r>
    </w:p>
  </w:footnote>
  <w:footnote w:id="84">
    <w:p w:rsidR="00695683" w:rsidRPr="00696F6F" w:rsidRDefault="00695683" w:rsidP="00835550">
      <w:pPr>
        <w:pStyle w:val="MyFootnote"/>
        <w:spacing w:after="0" w:line="240" w:lineRule="auto"/>
        <w:rPr>
          <w:rFonts w:ascii="Times New Roman" w:hAnsi="Times New Roman" w:cs="Times New Roman"/>
        </w:rPr>
      </w:pPr>
      <w:r w:rsidRPr="00696F6F">
        <w:rPr>
          <w:rStyle w:val="FootnoteReference"/>
          <w:rFonts w:ascii="Times New Roman" w:hAnsi="Times New Roman" w:cs="Times New Roman"/>
        </w:rPr>
        <w:footnoteRef/>
      </w:r>
      <w:r w:rsidRPr="00696F6F">
        <w:rPr>
          <w:rFonts w:ascii="Times New Roman" w:hAnsi="Times New Roman" w:cs="Times New Roman"/>
        </w:rPr>
        <w:t xml:space="preserve"> Linear Reward Inaction (</w:t>
      </w:r>
      <w:r w:rsidRPr="00696F6F">
        <w:rPr>
          <w:rFonts w:ascii="Times New Roman" w:hAnsi="Times New Roman" w:cs="Times New Roman"/>
          <w:position w:val="-10"/>
        </w:rPr>
        <w:object w:dxaOrig="360" w:dyaOrig="340">
          <v:shape id="_x0000_i1184" type="#_x0000_t75" style="width:15pt;height:14.25pt" o:ole="">
            <v:imagedata r:id="rId3" o:title=""/>
          </v:shape>
          <o:OLEObject Type="Embed" ProgID="Equation.3" ShapeID="_x0000_i1184" DrawAspect="Content" ObjectID="_1569252692" r:id="rId4"/>
        </w:object>
      </w:r>
      <w:r w:rsidRPr="00696F6F">
        <w:rPr>
          <w:rFonts w:ascii="Times New Roman" w:hAnsi="Times New Roman" w:cs="Times New Roman"/>
        </w:rPr>
        <w:t>) Scheme</w:t>
      </w:r>
    </w:p>
  </w:footnote>
  <w:footnote w:id="85">
    <w:p w:rsidR="00695683" w:rsidRPr="00696F6F" w:rsidRDefault="00695683" w:rsidP="00835550">
      <w:pPr>
        <w:pStyle w:val="MyFootnote"/>
        <w:spacing w:after="0" w:line="240" w:lineRule="auto"/>
        <w:rPr>
          <w:rFonts w:ascii="Times New Roman" w:hAnsi="Times New Roman" w:cs="Times New Roman"/>
          <w:lang w:val="fr-FR" w:bidi="fa-IR"/>
        </w:rPr>
      </w:pPr>
      <w:r w:rsidRPr="00696F6F">
        <w:rPr>
          <w:rStyle w:val="FootnoteReference"/>
          <w:rFonts w:ascii="Times New Roman" w:hAnsi="Times New Roman" w:cs="Times New Roman"/>
        </w:rPr>
        <w:footnoteRef/>
      </w:r>
      <w:r w:rsidRPr="00696F6F">
        <w:rPr>
          <w:rFonts w:ascii="Times New Roman" w:hAnsi="Times New Roman" w:cs="Times New Roman"/>
          <w:rtl/>
        </w:rPr>
        <w:t xml:space="preserve"> </w:t>
      </w:r>
      <w:r w:rsidRPr="00696F6F">
        <w:rPr>
          <w:rFonts w:ascii="Times New Roman" w:hAnsi="Times New Roman" w:cs="Times New Roman"/>
          <w:lang w:val="fr-FR"/>
        </w:rPr>
        <w:t>Transition matrix</w:t>
      </w:r>
    </w:p>
  </w:footnote>
  <w:footnote w:id="86">
    <w:p w:rsidR="00695683" w:rsidRPr="00696F6F" w:rsidRDefault="00695683" w:rsidP="00835550">
      <w:pPr>
        <w:pStyle w:val="MyFootnote"/>
        <w:spacing w:after="0" w:line="240" w:lineRule="auto"/>
        <w:rPr>
          <w:rFonts w:ascii="Times New Roman" w:hAnsi="Times New Roman" w:cs="Times New Roman"/>
          <w:lang w:val="fr-FR"/>
        </w:rPr>
      </w:pPr>
      <w:r w:rsidRPr="00696F6F">
        <w:rPr>
          <w:rStyle w:val="FootnoteReference"/>
          <w:rFonts w:ascii="Times New Roman" w:hAnsi="Times New Roman" w:cs="Times New Roman"/>
        </w:rPr>
        <w:footnoteRef/>
      </w:r>
      <w:r w:rsidRPr="00696F6F">
        <w:rPr>
          <w:rFonts w:ascii="Times New Roman" w:hAnsi="Times New Roman" w:cs="Times New Roman"/>
          <w:rtl/>
        </w:rPr>
        <w:t xml:space="preserve"> </w:t>
      </w:r>
      <w:r w:rsidRPr="00696F6F">
        <w:rPr>
          <w:rFonts w:ascii="Times New Roman" w:hAnsi="Times New Roman" w:cs="Times New Roman"/>
          <w:lang w:val="fr-FR"/>
        </w:rPr>
        <w:t>Successes</w:t>
      </w:r>
    </w:p>
  </w:footnote>
  <w:footnote w:id="87">
    <w:p w:rsidR="00695683" w:rsidRPr="00696F6F" w:rsidRDefault="00695683" w:rsidP="00835550">
      <w:pPr>
        <w:pStyle w:val="MyFootnote"/>
        <w:spacing w:after="0" w:line="240" w:lineRule="auto"/>
        <w:rPr>
          <w:rFonts w:ascii="Times New Roman" w:hAnsi="Times New Roman" w:cs="Times New Roman"/>
          <w:lang w:val="fr-FR"/>
        </w:rPr>
      </w:pPr>
      <w:r w:rsidRPr="00696F6F">
        <w:rPr>
          <w:rStyle w:val="FootnoteReference"/>
          <w:rFonts w:ascii="Times New Roman" w:hAnsi="Times New Roman" w:cs="Times New Roman"/>
        </w:rPr>
        <w:footnoteRef/>
      </w:r>
      <w:r w:rsidRPr="00696F6F">
        <w:rPr>
          <w:rFonts w:ascii="Times New Roman" w:hAnsi="Times New Roman" w:cs="Times New Roman"/>
          <w:rtl/>
        </w:rPr>
        <w:t xml:space="preserve"> </w:t>
      </w:r>
      <w:r w:rsidRPr="00696F6F">
        <w:rPr>
          <w:rFonts w:ascii="Times New Roman" w:hAnsi="Times New Roman" w:cs="Times New Roman"/>
          <w:lang w:val="fr-FR"/>
        </w:rPr>
        <w:t>Failures</w:t>
      </w:r>
    </w:p>
  </w:footnote>
  <w:footnote w:id="88">
    <w:p w:rsidR="00695683" w:rsidRPr="00696F6F" w:rsidRDefault="00695683" w:rsidP="00835550">
      <w:pPr>
        <w:pStyle w:val="MyFootnote"/>
        <w:spacing w:after="0" w:line="240" w:lineRule="auto"/>
        <w:rPr>
          <w:rFonts w:ascii="Times New Roman" w:hAnsi="Times New Roman" w:cs="Times New Roman"/>
          <w:lang w:val="fr-FR"/>
        </w:rPr>
      </w:pPr>
      <w:r w:rsidRPr="00696F6F">
        <w:rPr>
          <w:rStyle w:val="FootnoteReference"/>
          <w:rFonts w:ascii="Times New Roman" w:hAnsi="Times New Roman" w:cs="Times New Roman"/>
        </w:rPr>
        <w:footnoteRef/>
      </w:r>
      <w:r w:rsidRPr="00696F6F">
        <w:rPr>
          <w:rFonts w:ascii="Times New Roman" w:hAnsi="Times New Roman" w:cs="Times New Roman"/>
          <w:lang w:val="fr-FR"/>
        </w:rPr>
        <w:t xml:space="preserve"> Object Migration Automata (OMA)</w:t>
      </w:r>
    </w:p>
  </w:footnote>
  <w:footnote w:id="89">
    <w:p w:rsidR="00695683" w:rsidRPr="00976BA3" w:rsidRDefault="00695683" w:rsidP="00354D78">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C</w:t>
      </w:r>
      <w:r w:rsidRPr="00976BA3">
        <w:rPr>
          <w:rFonts w:ascii="Times New Roman" w:hAnsi="Times New Roman" w:cs="Times New Roman"/>
          <w:color w:val="000000"/>
        </w:rPr>
        <w:t xml:space="preserve">omputational </w:t>
      </w:r>
      <w:r>
        <w:rPr>
          <w:rFonts w:ascii="Times New Roman" w:hAnsi="Times New Roman" w:cs="Times New Roman"/>
          <w:color w:val="000000"/>
        </w:rPr>
        <w:t>G</w:t>
      </w:r>
      <w:r w:rsidRPr="00976BA3">
        <w:rPr>
          <w:rFonts w:ascii="Times New Roman" w:hAnsi="Times New Roman" w:cs="Times New Roman"/>
          <w:color w:val="000000"/>
        </w:rPr>
        <w:t>rids</w:t>
      </w:r>
    </w:p>
  </w:footnote>
  <w:footnote w:id="90">
    <w:p w:rsidR="00695683" w:rsidRPr="00976BA3" w:rsidRDefault="00695683" w:rsidP="00835550">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sidRPr="00976BA3">
        <w:rPr>
          <w:rFonts w:ascii="Times New Roman" w:hAnsi="Times New Roman" w:cs="Times New Roman"/>
          <w:color w:val="000000"/>
        </w:rPr>
        <w:t>Virtual Enterprises (VE)</w:t>
      </w:r>
    </w:p>
  </w:footnote>
  <w:footnote w:id="91">
    <w:p w:rsidR="00695683" w:rsidRPr="00976BA3" w:rsidRDefault="00695683" w:rsidP="00354D78">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W</w:t>
      </w:r>
      <w:r w:rsidRPr="00976BA3">
        <w:rPr>
          <w:rFonts w:ascii="Times New Roman" w:hAnsi="Times New Roman" w:cs="Times New Roman"/>
          <w:color w:val="000000"/>
          <w:lang w:bidi="fa-IR"/>
        </w:rPr>
        <w:t>orkstations</w:t>
      </w:r>
    </w:p>
  </w:footnote>
  <w:footnote w:id="92">
    <w:p w:rsidR="00695683" w:rsidRPr="00976BA3" w:rsidRDefault="00695683" w:rsidP="00354D78">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G</w:t>
      </w:r>
      <w:r w:rsidRPr="00976BA3">
        <w:rPr>
          <w:rFonts w:ascii="Times New Roman" w:hAnsi="Times New Roman" w:cs="Times New Roman"/>
          <w:color w:val="000000"/>
          <w:lang w:bidi="fa-IR"/>
        </w:rPr>
        <w:t xml:space="preserve">rid </w:t>
      </w:r>
      <w:r>
        <w:rPr>
          <w:rFonts w:ascii="Times New Roman" w:hAnsi="Times New Roman" w:cs="Times New Roman"/>
          <w:color w:val="000000"/>
          <w:lang w:bidi="fa-IR"/>
        </w:rPr>
        <w:t>C</w:t>
      </w:r>
      <w:r w:rsidRPr="00976BA3">
        <w:rPr>
          <w:rFonts w:ascii="Times New Roman" w:hAnsi="Times New Roman" w:cs="Times New Roman"/>
          <w:color w:val="000000"/>
          <w:lang w:bidi="fa-IR"/>
        </w:rPr>
        <w:t>omputing</w:t>
      </w:r>
    </w:p>
  </w:footnote>
  <w:footnote w:id="93">
    <w:p w:rsidR="00695683" w:rsidRPr="00976BA3" w:rsidRDefault="00695683" w:rsidP="00354D78">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S</w:t>
      </w:r>
      <w:r w:rsidRPr="00976BA3">
        <w:rPr>
          <w:rFonts w:ascii="Times New Roman" w:hAnsi="Times New Roman" w:cs="Times New Roman"/>
          <w:color w:val="000000"/>
          <w:lang w:bidi="fa-IR"/>
        </w:rPr>
        <w:t>upercomputing</w:t>
      </w:r>
    </w:p>
  </w:footnote>
  <w:footnote w:id="94">
    <w:p w:rsidR="00695683" w:rsidRPr="00976BA3" w:rsidRDefault="00695683" w:rsidP="00354D78">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T</w:t>
      </w:r>
      <w:r w:rsidRPr="00976BA3">
        <w:rPr>
          <w:rFonts w:ascii="Times New Roman" w:hAnsi="Times New Roman" w:cs="Times New Roman"/>
          <w:color w:val="000000"/>
          <w:lang w:bidi="fa-IR"/>
        </w:rPr>
        <w:t>ransparent</w:t>
      </w:r>
    </w:p>
  </w:footnote>
  <w:footnote w:id="95">
    <w:p w:rsidR="00695683" w:rsidRPr="00976BA3" w:rsidRDefault="00695683" w:rsidP="00354D78">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V</w:t>
      </w:r>
      <w:r w:rsidRPr="00976BA3">
        <w:rPr>
          <w:rFonts w:ascii="Times New Roman" w:hAnsi="Times New Roman" w:cs="Times New Roman"/>
          <w:color w:val="000000"/>
        </w:rPr>
        <w:t>irtualization</w:t>
      </w:r>
    </w:p>
  </w:footnote>
  <w:footnote w:id="96">
    <w:p w:rsidR="00695683" w:rsidRPr="00976BA3" w:rsidRDefault="00695683" w:rsidP="00354D78">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G</w:t>
      </w:r>
      <w:r w:rsidRPr="00976BA3">
        <w:rPr>
          <w:rFonts w:ascii="Times New Roman" w:hAnsi="Times New Roman" w:cs="Times New Roman"/>
          <w:color w:val="000000"/>
        </w:rPr>
        <w:t xml:space="preserve">lobal </w:t>
      </w:r>
      <w:r>
        <w:rPr>
          <w:rFonts w:ascii="Times New Roman" w:hAnsi="Times New Roman" w:cs="Times New Roman"/>
          <w:color w:val="000000"/>
        </w:rPr>
        <w:t>C</w:t>
      </w:r>
      <w:r w:rsidRPr="00976BA3">
        <w:rPr>
          <w:rFonts w:ascii="Times New Roman" w:hAnsi="Times New Roman" w:cs="Times New Roman"/>
          <w:color w:val="000000"/>
        </w:rPr>
        <w:t>omputing</w:t>
      </w:r>
    </w:p>
  </w:footnote>
  <w:footnote w:id="97">
    <w:p w:rsidR="00695683" w:rsidRPr="00976BA3" w:rsidRDefault="00695683" w:rsidP="00354D78">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M</w:t>
      </w:r>
      <w:r w:rsidRPr="00976BA3">
        <w:rPr>
          <w:rFonts w:ascii="Times New Roman" w:hAnsi="Times New Roman" w:cs="Times New Roman"/>
          <w:color w:val="000000"/>
        </w:rPr>
        <w:t xml:space="preserve">eta </w:t>
      </w:r>
      <w:r>
        <w:rPr>
          <w:rFonts w:ascii="Times New Roman" w:hAnsi="Times New Roman" w:cs="Times New Roman"/>
          <w:color w:val="000000"/>
        </w:rPr>
        <w:t>C</w:t>
      </w:r>
      <w:r w:rsidRPr="00976BA3">
        <w:rPr>
          <w:rFonts w:ascii="Times New Roman" w:hAnsi="Times New Roman" w:cs="Times New Roman"/>
          <w:color w:val="000000"/>
        </w:rPr>
        <w:t>omputing</w:t>
      </w:r>
    </w:p>
  </w:footnote>
  <w:footnote w:id="98">
    <w:p w:rsidR="00695683" w:rsidRPr="00976BA3" w:rsidRDefault="00695683" w:rsidP="00354D78">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sidRPr="00976BA3">
        <w:rPr>
          <w:rFonts w:ascii="Times New Roman" w:hAnsi="Times New Roman" w:cs="Times New Roman"/>
          <w:color w:val="000000"/>
        </w:rPr>
        <w:t xml:space="preserve">cluster </w:t>
      </w:r>
      <w:r>
        <w:rPr>
          <w:rFonts w:ascii="Times New Roman" w:hAnsi="Times New Roman" w:cs="Times New Roman"/>
          <w:color w:val="000000"/>
        </w:rPr>
        <w:t>C</w:t>
      </w:r>
      <w:r w:rsidRPr="00976BA3">
        <w:rPr>
          <w:rFonts w:ascii="Times New Roman" w:hAnsi="Times New Roman" w:cs="Times New Roman"/>
          <w:color w:val="000000"/>
        </w:rPr>
        <w:t>omputing</w:t>
      </w:r>
    </w:p>
  </w:footnote>
  <w:footnote w:id="99">
    <w:p w:rsidR="00695683" w:rsidRPr="00976BA3" w:rsidRDefault="00695683" w:rsidP="00354D78">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A</w:t>
      </w:r>
      <w:r w:rsidRPr="00976BA3">
        <w:rPr>
          <w:rFonts w:ascii="Times New Roman" w:hAnsi="Times New Roman" w:cs="Times New Roman"/>
          <w:color w:val="000000"/>
          <w:lang w:bidi="fa-IR"/>
        </w:rPr>
        <w:t xml:space="preserve">dministrative </w:t>
      </w:r>
      <w:r>
        <w:rPr>
          <w:rFonts w:ascii="Times New Roman" w:hAnsi="Times New Roman" w:cs="Times New Roman"/>
          <w:color w:val="000000"/>
          <w:lang w:bidi="fa-IR"/>
        </w:rPr>
        <w:t>D</w:t>
      </w:r>
      <w:r w:rsidRPr="00976BA3">
        <w:rPr>
          <w:rFonts w:ascii="Times New Roman" w:hAnsi="Times New Roman" w:cs="Times New Roman"/>
          <w:color w:val="000000"/>
          <w:lang w:bidi="fa-IR"/>
        </w:rPr>
        <w:t>omain</w:t>
      </w:r>
    </w:p>
  </w:footnote>
  <w:footnote w:id="100">
    <w:p w:rsidR="00695683" w:rsidRPr="00976BA3" w:rsidRDefault="00695683" w:rsidP="00354D78">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W</w:t>
      </w:r>
      <w:r w:rsidRPr="00976BA3">
        <w:rPr>
          <w:rFonts w:ascii="Times New Roman" w:hAnsi="Times New Roman" w:cs="Times New Roman"/>
          <w:color w:val="000000"/>
        </w:rPr>
        <w:t>orkstations</w:t>
      </w:r>
    </w:p>
  </w:footnote>
  <w:footnote w:id="101">
    <w:p w:rsidR="00695683" w:rsidRPr="00976BA3" w:rsidRDefault="00695683">
      <w:pPr>
        <w:pStyle w:val="FootnoteText"/>
        <w:rPr>
          <w:rFonts w:cs="Times New Roman"/>
          <w:color w:val="000000"/>
          <w:lang w:bidi="fa-IR"/>
        </w:rPr>
      </w:pPr>
      <w:r w:rsidRPr="00976BA3">
        <w:rPr>
          <w:rStyle w:val="FootnoteReference"/>
          <w:rFonts w:cs="Times New Roman"/>
          <w:color w:val="000000"/>
        </w:rPr>
        <w:footnoteRef/>
      </w:r>
      <w:r w:rsidRPr="00976BA3">
        <w:rPr>
          <w:rFonts w:cs="Times New Roman"/>
          <w:color w:val="000000"/>
        </w:rPr>
        <w:t xml:space="preserve"> Cycle-Stealing</w:t>
      </w:r>
    </w:p>
  </w:footnote>
  <w:footnote w:id="102">
    <w:p w:rsidR="00695683" w:rsidRPr="00976BA3" w:rsidRDefault="00695683" w:rsidP="00354D78">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T</w:t>
      </w:r>
      <w:r w:rsidRPr="00976BA3">
        <w:rPr>
          <w:rFonts w:ascii="Times New Roman" w:hAnsi="Times New Roman" w:cs="Times New Roman"/>
          <w:color w:val="000000"/>
        </w:rPr>
        <w:t>hroughput</w:t>
      </w:r>
    </w:p>
  </w:footnote>
  <w:footnote w:id="103">
    <w:p w:rsidR="00695683" w:rsidRPr="00976BA3" w:rsidRDefault="00695683" w:rsidP="00D37B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C</w:t>
      </w:r>
      <w:r w:rsidRPr="00976BA3">
        <w:rPr>
          <w:rFonts w:ascii="Times New Roman" w:hAnsi="Times New Roman" w:cs="Times New Roman"/>
          <w:color w:val="000000"/>
        </w:rPr>
        <w:t xml:space="preserve">ompletion </w:t>
      </w:r>
      <w:r>
        <w:rPr>
          <w:rFonts w:ascii="Times New Roman" w:hAnsi="Times New Roman" w:cs="Times New Roman"/>
          <w:color w:val="000000"/>
        </w:rPr>
        <w:t>T</w:t>
      </w:r>
      <w:r w:rsidRPr="00976BA3">
        <w:rPr>
          <w:rFonts w:ascii="Times New Roman" w:hAnsi="Times New Roman" w:cs="Times New Roman"/>
          <w:color w:val="000000"/>
        </w:rPr>
        <w:t>ime</w:t>
      </w:r>
    </w:p>
  </w:footnote>
  <w:footnote w:id="104">
    <w:p w:rsidR="00695683" w:rsidRPr="00976BA3" w:rsidRDefault="00695683" w:rsidP="00D37B6D">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P</w:t>
      </w:r>
      <w:r w:rsidRPr="00976BA3">
        <w:rPr>
          <w:rFonts w:ascii="Times New Roman" w:hAnsi="Times New Roman" w:cs="Times New Roman"/>
          <w:color w:val="000000"/>
          <w:lang w:bidi="fa-IR"/>
        </w:rPr>
        <w:t xml:space="preserve">arameter </w:t>
      </w:r>
      <w:r>
        <w:rPr>
          <w:rFonts w:ascii="Times New Roman" w:hAnsi="Times New Roman" w:cs="Times New Roman"/>
          <w:color w:val="000000"/>
          <w:lang w:bidi="fa-IR"/>
        </w:rPr>
        <w:t>S</w:t>
      </w:r>
      <w:r w:rsidRPr="00976BA3">
        <w:rPr>
          <w:rFonts w:ascii="Times New Roman" w:hAnsi="Times New Roman" w:cs="Times New Roman"/>
          <w:color w:val="000000"/>
          <w:lang w:bidi="fa-IR"/>
        </w:rPr>
        <w:t>weep</w:t>
      </w:r>
    </w:p>
  </w:footnote>
  <w:footnote w:id="105">
    <w:p w:rsidR="00695683" w:rsidRPr="00976BA3" w:rsidRDefault="00695683" w:rsidP="00D37B6D">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D</w:t>
      </w:r>
      <w:r w:rsidRPr="00976BA3">
        <w:rPr>
          <w:rFonts w:ascii="Times New Roman" w:hAnsi="Times New Roman" w:cs="Times New Roman"/>
          <w:color w:val="000000"/>
          <w:lang w:bidi="fa-IR"/>
        </w:rPr>
        <w:t xml:space="preserve">ata </w:t>
      </w:r>
      <w:r>
        <w:rPr>
          <w:rFonts w:ascii="Times New Roman" w:hAnsi="Times New Roman" w:cs="Times New Roman"/>
          <w:color w:val="000000"/>
          <w:lang w:bidi="fa-IR"/>
        </w:rPr>
        <w:t>G</w:t>
      </w:r>
      <w:r w:rsidRPr="00976BA3">
        <w:rPr>
          <w:rFonts w:ascii="Times New Roman" w:hAnsi="Times New Roman" w:cs="Times New Roman"/>
          <w:color w:val="000000"/>
          <w:lang w:bidi="fa-IR"/>
        </w:rPr>
        <w:t>rids</w:t>
      </w:r>
    </w:p>
  </w:footnote>
  <w:footnote w:id="106">
    <w:p w:rsidR="00695683" w:rsidRPr="00976BA3" w:rsidRDefault="00695683" w:rsidP="00D37B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D</w:t>
      </w:r>
      <w:r w:rsidRPr="00976BA3">
        <w:rPr>
          <w:rFonts w:ascii="Times New Roman" w:hAnsi="Times New Roman" w:cs="Times New Roman"/>
          <w:color w:val="000000"/>
        </w:rPr>
        <w:t xml:space="preserve">ata </w:t>
      </w:r>
      <w:r>
        <w:rPr>
          <w:rFonts w:ascii="Times New Roman" w:hAnsi="Times New Roman" w:cs="Times New Roman"/>
          <w:color w:val="000000"/>
        </w:rPr>
        <w:t>W</w:t>
      </w:r>
      <w:r w:rsidRPr="00976BA3">
        <w:rPr>
          <w:rFonts w:ascii="Times New Roman" w:hAnsi="Times New Roman" w:cs="Times New Roman"/>
          <w:color w:val="000000"/>
        </w:rPr>
        <w:t>arehouse</w:t>
      </w:r>
    </w:p>
  </w:footnote>
  <w:footnote w:id="107">
    <w:p w:rsidR="00695683" w:rsidRPr="00976BA3" w:rsidRDefault="00695683" w:rsidP="00D37B6D">
      <w:pPr>
        <w:pStyle w:val="MyFootnote"/>
        <w:spacing w:after="0" w:line="240" w:lineRule="auto"/>
        <w:rPr>
          <w:rFonts w:ascii="Times New Roman" w:hAnsi="Times New Roman" w:cs="Times New Roman"/>
          <w:color w:val="000000"/>
          <w:rtl/>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D</w:t>
      </w:r>
      <w:r w:rsidRPr="00976BA3">
        <w:rPr>
          <w:rFonts w:ascii="Times New Roman" w:hAnsi="Times New Roman" w:cs="Times New Roman"/>
          <w:color w:val="000000"/>
        </w:rPr>
        <w:t>ata Mining</w:t>
      </w:r>
    </w:p>
  </w:footnote>
  <w:footnote w:id="108">
    <w:p w:rsidR="00695683" w:rsidRPr="00976BA3" w:rsidRDefault="00695683">
      <w:pPr>
        <w:pStyle w:val="FootnoteText"/>
        <w:rPr>
          <w:rFonts w:cs="Times New Roman"/>
          <w:color w:val="000000"/>
          <w:rtl/>
          <w:lang w:bidi="fa-IR"/>
        </w:rPr>
      </w:pPr>
      <w:r w:rsidRPr="00976BA3">
        <w:rPr>
          <w:rStyle w:val="FootnoteReference"/>
          <w:rFonts w:cs="Times New Roman"/>
          <w:color w:val="000000"/>
        </w:rPr>
        <w:footnoteRef/>
      </w:r>
      <w:r w:rsidRPr="00976BA3">
        <w:rPr>
          <w:rFonts w:cs="Times New Roman"/>
          <w:color w:val="000000"/>
        </w:rPr>
        <w:t xml:space="preserve"> European DataGrid</w:t>
      </w:r>
    </w:p>
  </w:footnote>
  <w:footnote w:id="109">
    <w:p w:rsidR="00695683" w:rsidRPr="00976BA3" w:rsidRDefault="00695683">
      <w:pPr>
        <w:pStyle w:val="FootnoteText"/>
        <w:rPr>
          <w:rFonts w:cs="Times New Roman"/>
          <w:color w:val="000000"/>
          <w:rtl/>
          <w:lang w:bidi="fa-IR"/>
        </w:rPr>
      </w:pPr>
      <w:r w:rsidRPr="00976BA3">
        <w:rPr>
          <w:rStyle w:val="FootnoteReference"/>
          <w:rFonts w:cs="Times New Roman"/>
          <w:color w:val="000000"/>
        </w:rPr>
        <w:footnoteRef/>
      </w:r>
      <w:r w:rsidRPr="00976BA3">
        <w:rPr>
          <w:rFonts w:cs="Times New Roman"/>
          <w:color w:val="000000"/>
        </w:rPr>
        <w:t xml:space="preserve"> Globus</w:t>
      </w:r>
    </w:p>
  </w:footnote>
  <w:footnote w:id="110">
    <w:p w:rsidR="00695683" w:rsidRPr="00976BA3" w:rsidRDefault="00695683" w:rsidP="00D37B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S</w:t>
      </w:r>
      <w:r w:rsidRPr="00976BA3">
        <w:rPr>
          <w:rFonts w:ascii="Times New Roman" w:hAnsi="Times New Roman" w:cs="Times New Roman"/>
          <w:color w:val="000000"/>
        </w:rPr>
        <w:t>ervice grid</w:t>
      </w:r>
    </w:p>
  </w:footnote>
  <w:footnote w:id="111">
    <w:p w:rsidR="00695683" w:rsidRPr="00976BA3" w:rsidRDefault="00695683" w:rsidP="00D37B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C</w:t>
      </w:r>
      <w:r w:rsidRPr="00976BA3">
        <w:rPr>
          <w:rFonts w:ascii="Times New Roman" w:hAnsi="Times New Roman" w:cs="Times New Roman"/>
          <w:color w:val="000000"/>
        </w:rPr>
        <w:t>ollaborative</w:t>
      </w:r>
    </w:p>
  </w:footnote>
  <w:footnote w:id="112">
    <w:p w:rsidR="00695683" w:rsidRPr="00976BA3" w:rsidRDefault="00695683" w:rsidP="00D37B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M</w:t>
      </w:r>
      <w:r w:rsidRPr="00976BA3">
        <w:rPr>
          <w:rFonts w:ascii="Times New Roman" w:hAnsi="Times New Roman" w:cs="Times New Roman"/>
          <w:color w:val="000000"/>
        </w:rPr>
        <w:t>ultimedia</w:t>
      </w:r>
    </w:p>
  </w:footnote>
  <w:footnote w:id="113">
    <w:p w:rsidR="00695683" w:rsidRPr="00976BA3" w:rsidRDefault="00695683" w:rsidP="00AC796D">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O</w:t>
      </w:r>
      <w:r w:rsidRPr="00976BA3">
        <w:rPr>
          <w:rFonts w:ascii="Times New Roman" w:hAnsi="Times New Roman" w:cs="Times New Roman"/>
          <w:color w:val="000000"/>
          <w:lang w:bidi="fa-IR"/>
        </w:rPr>
        <w:t>verhead</w:t>
      </w:r>
    </w:p>
  </w:footnote>
  <w:footnote w:id="114">
    <w:p w:rsidR="00695683" w:rsidRPr="00976BA3" w:rsidRDefault="00695683" w:rsidP="00AC79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B</w:t>
      </w:r>
      <w:r w:rsidRPr="00976BA3">
        <w:rPr>
          <w:rFonts w:ascii="Times New Roman" w:hAnsi="Times New Roman" w:cs="Times New Roman"/>
          <w:color w:val="000000"/>
        </w:rPr>
        <w:t xml:space="preserve">atch </w:t>
      </w:r>
      <w:r>
        <w:rPr>
          <w:rFonts w:ascii="Times New Roman" w:hAnsi="Times New Roman" w:cs="Times New Roman"/>
          <w:color w:val="000000"/>
        </w:rPr>
        <w:t>A</w:t>
      </w:r>
      <w:r w:rsidRPr="00976BA3">
        <w:rPr>
          <w:rFonts w:ascii="Times New Roman" w:hAnsi="Times New Roman" w:cs="Times New Roman"/>
          <w:color w:val="000000"/>
        </w:rPr>
        <w:t>pplication</w:t>
      </w:r>
    </w:p>
  </w:footnote>
  <w:footnote w:id="115">
    <w:p w:rsidR="00695683" w:rsidRPr="00976BA3" w:rsidRDefault="00695683" w:rsidP="00AC79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W</w:t>
      </w:r>
      <w:r w:rsidRPr="00976BA3">
        <w:rPr>
          <w:rFonts w:ascii="Times New Roman" w:hAnsi="Times New Roman" w:cs="Times New Roman"/>
          <w:color w:val="000000"/>
        </w:rPr>
        <w:t xml:space="preserve">ord </w:t>
      </w:r>
      <w:r>
        <w:rPr>
          <w:rFonts w:ascii="Times New Roman" w:hAnsi="Times New Roman" w:cs="Times New Roman"/>
          <w:color w:val="000000"/>
        </w:rPr>
        <w:t>P</w:t>
      </w:r>
      <w:r w:rsidRPr="00976BA3">
        <w:rPr>
          <w:rFonts w:ascii="Times New Roman" w:hAnsi="Times New Roman" w:cs="Times New Roman"/>
          <w:color w:val="000000"/>
        </w:rPr>
        <w:t>rocessing</w:t>
      </w:r>
    </w:p>
  </w:footnote>
  <w:footnote w:id="116">
    <w:p w:rsidR="00695683" w:rsidRPr="00976BA3" w:rsidRDefault="00695683" w:rsidP="00AC79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R</w:t>
      </w:r>
      <w:r w:rsidRPr="00976BA3">
        <w:rPr>
          <w:rFonts w:ascii="Times New Roman" w:hAnsi="Times New Roman" w:cs="Times New Roman"/>
          <w:color w:val="000000"/>
        </w:rPr>
        <w:t>emote</w:t>
      </w:r>
    </w:p>
  </w:footnote>
  <w:footnote w:id="117">
    <w:p w:rsidR="00695683" w:rsidRPr="00976BA3" w:rsidRDefault="00695683" w:rsidP="00AC79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S</w:t>
      </w:r>
      <w:r w:rsidRPr="00976BA3">
        <w:rPr>
          <w:rFonts w:ascii="Times New Roman" w:hAnsi="Times New Roman" w:cs="Times New Roman"/>
          <w:color w:val="000000"/>
        </w:rPr>
        <w:t>calability</w:t>
      </w:r>
    </w:p>
  </w:footnote>
  <w:footnote w:id="118">
    <w:p w:rsidR="00695683" w:rsidRPr="00976BA3" w:rsidRDefault="00695683" w:rsidP="00AC796D">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L</w:t>
      </w:r>
      <w:r w:rsidRPr="00976BA3">
        <w:rPr>
          <w:rFonts w:ascii="Times New Roman" w:hAnsi="Times New Roman" w:cs="Times New Roman"/>
          <w:color w:val="000000"/>
          <w:lang w:bidi="fa-IR"/>
        </w:rPr>
        <w:t>icense</w:t>
      </w:r>
    </w:p>
  </w:footnote>
  <w:footnote w:id="119">
    <w:p w:rsidR="00695683" w:rsidRPr="00976BA3" w:rsidRDefault="00695683">
      <w:pPr>
        <w:pStyle w:val="FootnoteText"/>
        <w:rPr>
          <w:rFonts w:cs="Times New Roman"/>
          <w:color w:val="000000"/>
          <w:rtl/>
          <w:lang w:bidi="fa-IR"/>
        </w:rPr>
      </w:pPr>
      <w:r w:rsidRPr="00976BA3">
        <w:rPr>
          <w:rStyle w:val="FootnoteReference"/>
          <w:rFonts w:cs="Times New Roman"/>
          <w:color w:val="000000"/>
        </w:rPr>
        <w:footnoteRef/>
      </w:r>
      <w:r w:rsidRPr="00976BA3">
        <w:rPr>
          <w:rFonts w:cs="Times New Roman"/>
          <w:color w:val="000000"/>
        </w:rPr>
        <w:t xml:space="preserve"> DVD</w:t>
      </w:r>
    </w:p>
  </w:footnote>
  <w:footnote w:id="120">
    <w:p w:rsidR="00695683" w:rsidRPr="00976BA3" w:rsidRDefault="00695683" w:rsidP="00AC79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R</w:t>
      </w:r>
      <w:r w:rsidRPr="00976BA3">
        <w:rPr>
          <w:rFonts w:ascii="Times New Roman" w:hAnsi="Times New Roman" w:cs="Times New Roman"/>
          <w:color w:val="000000"/>
        </w:rPr>
        <w:t>esource</w:t>
      </w:r>
    </w:p>
  </w:footnote>
  <w:footnote w:id="121">
    <w:p w:rsidR="00695683" w:rsidRPr="00976BA3" w:rsidRDefault="00695683" w:rsidP="00AC796D">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E</w:t>
      </w:r>
      <w:r w:rsidRPr="00976BA3">
        <w:rPr>
          <w:rFonts w:ascii="Times New Roman" w:hAnsi="Times New Roman" w:cs="Times New Roman"/>
          <w:color w:val="000000"/>
          <w:lang w:bidi="fa-IR"/>
        </w:rPr>
        <w:t>ntity</w:t>
      </w:r>
    </w:p>
  </w:footnote>
  <w:footnote w:id="122">
    <w:p w:rsidR="00695683" w:rsidRPr="00976BA3" w:rsidRDefault="00695683" w:rsidP="00AC796D">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R</w:t>
      </w:r>
      <w:r w:rsidRPr="00976BA3">
        <w:rPr>
          <w:rFonts w:ascii="Times New Roman" w:hAnsi="Times New Roman" w:cs="Times New Roman"/>
          <w:color w:val="000000"/>
          <w:lang w:bidi="fa-IR"/>
        </w:rPr>
        <w:t>eusability</w:t>
      </w:r>
    </w:p>
  </w:footnote>
  <w:footnote w:id="123">
    <w:p w:rsidR="00695683" w:rsidRPr="00976BA3" w:rsidRDefault="00695683" w:rsidP="00AC79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R</w:t>
      </w:r>
      <w:r w:rsidRPr="00976BA3">
        <w:rPr>
          <w:rFonts w:ascii="Times New Roman" w:hAnsi="Times New Roman" w:cs="Times New Roman"/>
          <w:color w:val="000000"/>
        </w:rPr>
        <w:t xml:space="preserve">esource </w:t>
      </w:r>
      <w:r>
        <w:rPr>
          <w:rFonts w:ascii="Times New Roman" w:hAnsi="Times New Roman" w:cs="Times New Roman"/>
          <w:color w:val="000000"/>
        </w:rPr>
        <w:t>P</w:t>
      </w:r>
      <w:r w:rsidRPr="00976BA3">
        <w:rPr>
          <w:rFonts w:ascii="Times New Roman" w:hAnsi="Times New Roman" w:cs="Times New Roman"/>
          <w:color w:val="000000"/>
        </w:rPr>
        <w:t>rovider</w:t>
      </w:r>
    </w:p>
  </w:footnote>
  <w:footnote w:id="124">
    <w:p w:rsidR="00695683" w:rsidRPr="00976BA3" w:rsidRDefault="00695683" w:rsidP="00AC796D">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A</w:t>
      </w:r>
      <w:r w:rsidRPr="00976BA3">
        <w:rPr>
          <w:rFonts w:ascii="Times New Roman" w:hAnsi="Times New Roman" w:cs="Times New Roman"/>
          <w:color w:val="000000"/>
          <w:lang w:bidi="fa-IR"/>
        </w:rPr>
        <w:t>gent</w:t>
      </w:r>
    </w:p>
  </w:footnote>
  <w:footnote w:id="125">
    <w:p w:rsidR="00695683" w:rsidRPr="00976BA3" w:rsidRDefault="00695683" w:rsidP="00AC79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B</w:t>
      </w:r>
      <w:r w:rsidRPr="00976BA3">
        <w:rPr>
          <w:rFonts w:ascii="Times New Roman" w:hAnsi="Times New Roman" w:cs="Times New Roman"/>
          <w:color w:val="000000"/>
        </w:rPr>
        <w:t>roker</w:t>
      </w:r>
    </w:p>
  </w:footnote>
  <w:footnote w:id="126">
    <w:p w:rsidR="00695683" w:rsidRPr="00976BA3" w:rsidRDefault="00695683" w:rsidP="00AC79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R</w:t>
      </w:r>
      <w:r w:rsidRPr="00976BA3">
        <w:rPr>
          <w:rFonts w:ascii="Times New Roman" w:hAnsi="Times New Roman" w:cs="Times New Roman"/>
          <w:color w:val="000000"/>
        </w:rPr>
        <w:t xml:space="preserve">esource </w:t>
      </w:r>
      <w:r>
        <w:rPr>
          <w:rFonts w:ascii="Times New Roman" w:hAnsi="Times New Roman" w:cs="Times New Roman"/>
          <w:color w:val="000000"/>
        </w:rPr>
        <w:t>C</w:t>
      </w:r>
      <w:r w:rsidRPr="00976BA3">
        <w:rPr>
          <w:rFonts w:ascii="Times New Roman" w:hAnsi="Times New Roman" w:cs="Times New Roman"/>
          <w:color w:val="000000"/>
        </w:rPr>
        <w:t>onsumer</w:t>
      </w:r>
    </w:p>
  </w:footnote>
  <w:footnote w:id="127">
    <w:p w:rsidR="00695683" w:rsidRPr="00976BA3" w:rsidRDefault="00695683" w:rsidP="00835550">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sidRPr="00976BA3">
        <w:rPr>
          <w:rFonts w:ascii="Times New Roman" w:hAnsi="Times New Roman" w:cs="Times New Roman"/>
          <w:color w:val="000000"/>
        </w:rPr>
        <w:t>Resource Management System (RMS)</w:t>
      </w:r>
    </w:p>
  </w:footnote>
  <w:footnote w:id="128">
    <w:p w:rsidR="00695683" w:rsidRPr="00976BA3" w:rsidRDefault="00695683" w:rsidP="00AC79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C</w:t>
      </w:r>
      <w:r w:rsidRPr="00976BA3">
        <w:rPr>
          <w:rFonts w:ascii="Times New Roman" w:hAnsi="Times New Roman" w:cs="Times New Roman"/>
          <w:color w:val="000000"/>
        </w:rPr>
        <w:t xml:space="preserve">omputational </w:t>
      </w:r>
      <w:r>
        <w:rPr>
          <w:rFonts w:ascii="Times New Roman" w:hAnsi="Times New Roman" w:cs="Times New Roman"/>
          <w:color w:val="000000"/>
        </w:rPr>
        <w:t>N</w:t>
      </w:r>
      <w:r w:rsidRPr="00976BA3">
        <w:rPr>
          <w:rFonts w:ascii="Times New Roman" w:hAnsi="Times New Roman" w:cs="Times New Roman"/>
          <w:color w:val="000000"/>
        </w:rPr>
        <w:t>etwork</w:t>
      </w:r>
      <w:r w:rsidRPr="00976BA3">
        <w:rPr>
          <w:rFonts w:ascii="Times New Roman" w:hAnsi="Times New Roman" w:cs="Times New Roman"/>
          <w:color w:val="000000"/>
          <w:rtl/>
        </w:rPr>
        <w:t xml:space="preserve"> </w:t>
      </w:r>
    </w:p>
  </w:footnote>
  <w:footnote w:id="129">
    <w:p w:rsidR="00695683" w:rsidRPr="00976BA3" w:rsidRDefault="00695683" w:rsidP="00AC79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S</w:t>
      </w:r>
      <w:r w:rsidRPr="00976BA3">
        <w:rPr>
          <w:rFonts w:ascii="Times New Roman" w:hAnsi="Times New Roman" w:cs="Times New Roman"/>
          <w:color w:val="000000"/>
        </w:rPr>
        <w:t xml:space="preserve">ystem </w:t>
      </w:r>
      <w:r>
        <w:rPr>
          <w:rFonts w:ascii="Times New Roman" w:hAnsi="Times New Roman" w:cs="Times New Roman"/>
          <w:color w:val="000000"/>
        </w:rPr>
        <w:t>C</w:t>
      </w:r>
      <w:r w:rsidRPr="00976BA3">
        <w:rPr>
          <w:rFonts w:ascii="Times New Roman" w:hAnsi="Times New Roman" w:cs="Times New Roman"/>
          <w:color w:val="000000"/>
        </w:rPr>
        <w:t>entric</w:t>
      </w:r>
    </w:p>
  </w:footnote>
  <w:footnote w:id="130">
    <w:p w:rsidR="00695683" w:rsidRPr="00976BA3" w:rsidRDefault="00695683" w:rsidP="00AC796D">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J</w:t>
      </w:r>
      <w:r w:rsidRPr="00976BA3">
        <w:rPr>
          <w:rFonts w:ascii="Times New Roman" w:hAnsi="Times New Roman" w:cs="Times New Roman"/>
          <w:color w:val="000000"/>
        </w:rPr>
        <w:t xml:space="preserve">ob </w:t>
      </w:r>
      <w:r>
        <w:rPr>
          <w:rFonts w:ascii="Times New Roman" w:hAnsi="Times New Roman" w:cs="Times New Roman"/>
          <w:color w:val="000000"/>
        </w:rPr>
        <w:t>C</w:t>
      </w:r>
      <w:r w:rsidRPr="00976BA3">
        <w:rPr>
          <w:rFonts w:ascii="Times New Roman" w:hAnsi="Times New Roman" w:cs="Times New Roman"/>
          <w:color w:val="000000"/>
        </w:rPr>
        <w:t>entric</w:t>
      </w:r>
    </w:p>
  </w:footnote>
  <w:footnote w:id="131">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E</w:t>
      </w:r>
      <w:r w:rsidRPr="00976BA3">
        <w:rPr>
          <w:rFonts w:ascii="Times New Roman" w:hAnsi="Times New Roman" w:cs="Times New Roman"/>
          <w:color w:val="000000"/>
        </w:rPr>
        <w:t>xtensibility</w:t>
      </w:r>
    </w:p>
  </w:footnote>
  <w:footnote w:id="132">
    <w:p w:rsidR="00695683" w:rsidRPr="00976BA3" w:rsidRDefault="00695683" w:rsidP="00976BA3">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A</w:t>
      </w:r>
      <w:r w:rsidRPr="00976BA3">
        <w:rPr>
          <w:rFonts w:ascii="Times New Roman" w:hAnsi="Times New Roman" w:cs="Times New Roman"/>
          <w:color w:val="000000"/>
          <w:lang w:bidi="fa-IR"/>
        </w:rPr>
        <w:t>daptability</w:t>
      </w:r>
    </w:p>
  </w:footnote>
  <w:footnote w:id="133">
    <w:p w:rsidR="00695683" w:rsidRPr="00976BA3" w:rsidRDefault="00695683" w:rsidP="00976BA3">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S</w:t>
      </w:r>
      <w:r w:rsidRPr="00976BA3">
        <w:rPr>
          <w:rFonts w:ascii="Times New Roman" w:hAnsi="Times New Roman" w:cs="Times New Roman"/>
          <w:color w:val="000000"/>
          <w:lang w:bidi="fa-IR"/>
        </w:rPr>
        <w:t xml:space="preserve">ite </w:t>
      </w:r>
      <w:r>
        <w:rPr>
          <w:rFonts w:ascii="Times New Roman" w:hAnsi="Times New Roman" w:cs="Times New Roman"/>
          <w:color w:val="000000"/>
          <w:lang w:bidi="fa-IR"/>
        </w:rPr>
        <w:t>A</w:t>
      </w:r>
      <w:r w:rsidRPr="00976BA3">
        <w:rPr>
          <w:rFonts w:ascii="Times New Roman" w:hAnsi="Times New Roman" w:cs="Times New Roman"/>
          <w:color w:val="000000"/>
          <w:lang w:bidi="fa-IR"/>
        </w:rPr>
        <w:t>utonomy</w:t>
      </w:r>
    </w:p>
  </w:footnote>
  <w:footnote w:id="134">
    <w:p w:rsidR="00695683" w:rsidRPr="00976BA3" w:rsidRDefault="00695683" w:rsidP="00835550">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Distributed Computing Environments</w:t>
      </w:r>
      <w:r w:rsidRPr="00976BA3">
        <w:rPr>
          <w:rFonts w:ascii="Times New Roman" w:hAnsi="Times New Roman" w:cs="Times New Roman"/>
          <w:color w:val="000000"/>
          <w:rtl/>
        </w:rPr>
        <w:t xml:space="preserve"> </w:t>
      </w:r>
      <w:r w:rsidRPr="00976BA3">
        <w:rPr>
          <w:rFonts w:ascii="Times New Roman" w:hAnsi="Times New Roman" w:cs="Times New Roman"/>
          <w:color w:val="000000"/>
        </w:rPr>
        <w:t>(DCE)</w:t>
      </w:r>
    </w:p>
  </w:footnote>
  <w:footnote w:id="135">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T</w:t>
      </w:r>
      <w:r w:rsidRPr="00976BA3">
        <w:rPr>
          <w:rFonts w:ascii="Times New Roman" w:hAnsi="Times New Roman" w:cs="Times New Roman"/>
          <w:color w:val="000000"/>
        </w:rPr>
        <w:t>oolkits</w:t>
      </w:r>
    </w:p>
  </w:footnote>
  <w:footnote w:id="136">
    <w:p w:rsidR="00695683" w:rsidRPr="00976BA3" w:rsidRDefault="00695683" w:rsidP="00976BA3">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I</w:t>
      </w:r>
      <w:r w:rsidRPr="00976BA3">
        <w:rPr>
          <w:rFonts w:ascii="Times New Roman" w:hAnsi="Times New Roman" w:cs="Times New Roman"/>
          <w:color w:val="000000"/>
          <w:lang w:bidi="fa-IR"/>
        </w:rPr>
        <w:t>nterface</w:t>
      </w:r>
    </w:p>
  </w:footnote>
  <w:footnote w:id="137">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R</w:t>
      </w:r>
      <w:r w:rsidRPr="00976BA3">
        <w:rPr>
          <w:rFonts w:ascii="Times New Roman" w:hAnsi="Times New Roman" w:cs="Times New Roman"/>
          <w:color w:val="000000"/>
        </w:rPr>
        <w:t xml:space="preserve">esource </w:t>
      </w:r>
      <w:r>
        <w:rPr>
          <w:rFonts w:ascii="Times New Roman" w:hAnsi="Times New Roman" w:cs="Times New Roman"/>
          <w:color w:val="000000"/>
        </w:rPr>
        <w:t>M</w:t>
      </w:r>
      <w:r w:rsidRPr="00976BA3">
        <w:rPr>
          <w:rFonts w:ascii="Times New Roman" w:hAnsi="Times New Roman" w:cs="Times New Roman"/>
          <w:color w:val="000000"/>
        </w:rPr>
        <w:t xml:space="preserve">anager </w:t>
      </w:r>
      <w:r>
        <w:rPr>
          <w:rFonts w:ascii="Times New Roman" w:hAnsi="Times New Roman" w:cs="Times New Roman"/>
          <w:color w:val="000000"/>
        </w:rPr>
        <w:t>S</w:t>
      </w:r>
      <w:r w:rsidRPr="00976BA3">
        <w:rPr>
          <w:rFonts w:ascii="Times New Roman" w:hAnsi="Times New Roman" w:cs="Times New Roman"/>
          <w:color w:val="000000"/>
        </w:rPr>
        <w:t xml:space="preserve">upport </w:t>
      </w:r>
      <w:r>
        <w:rPr>
          <w:rFonts w:ascii="Times New Roman" w:hAnsi="Times New Roman" w:cs="Times New Roman"/>
          <w:color w:val="000000"/>
        </w:rPr>
        <w:t>I</w:t>
      </w:r>
      <w:r w:rsidRPr="00976BA3">
        <w:rPr>
          <w:rFonts w:ascii="Times New Roman" w:hAnsi="Times New Roman" w:cs="Times New Roman"/>
          <w:color w:val="000000"/>
        </w:rPr>
        <w:t>nterface</w:t>
      </w:r>
      <w:r>
        <w:rPr>
          <w:rFonts w:ascii="Times New Roman" w:hAnsi="Times New Roman" w:cs="Times New Roman"/>
          <w:color w:val="000000"/>
        </w:rPr>
        <w:t xml:space="preserve"> (RMSI)</w:t>
      </w:r>
    </w:p>
  </w:footnote>
  <w:footnote w:id="138">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R</w:t>
      </w:r>
      <w:r w:rsidRPr="00976BA3">
        <w:rPr>
          <w:rFonts w:ascii="Times New Roman" w:hAnsi="Times New Roman" w:cs="Times New Roman"/>
          <w:color w:val="000000"/>
        </w:rPr>
        <w:t xml:space="preserve">esource </w:t>
      </w:r>
      <w:r>
        <w:rPr>
          <w:rFonts w:ascii="Times New Roman" w:hAnsi="Times New Roman" w:cs="Times New Roman"/>
          <w:color w:val="000000"/>
        </w:rPr>
        <w:t>M</w:t>
      </w:r>
      <w:r w:rsidRPr="00976BA3">
        <w:rPr>
          <w:rFonts w:ascii="Times New Roman" w:hAnsi="Times New Roman" w:cs="Times New Roman"/>
          <w:color w:val="000000"/>
        </w:rPr>
        <w:t xml:space="preserve">anager </w:t>
      </w:r>
      <w:r>
        <w:rPr>
          <w:rFonts w:ascii="Times New Roman" w:hAnsi="Times New Roman" w:cs="Times New Roman"/>
          <w:color w:val="000000"/>
        </w:rPr>
        <w:t>P</w:t>
      </w:r>
      <w:r w:rsidRPr="00976BA3">
        <w:rPr>
          <w:rFonts w:ascii="Times New Roman" w:hAnsi="Times New Roman" w:cs="Times New Roman"/>
          <w:color w:val="000000"/>
        </w:rPr>
        <w:t xml:space="preserve">eer </w:t>
      </w:r>
      <w:r>
        <w:rPr>
          <w:rFonts w:ascii="Times New Roman" w:hAnsi="Times New Roman" w:cs="Times New Roman"/>
          <w:color w:val="000000"/>
        </w:rPr>
        <w:t>I</w:t>
      </w:r>
      <w:r w:rsidRPr="00976BA3">
        <w:rPr>
          <w:rFonts w:ascii="Times New Roman" w:hAnsi="Times New Roman" w:cs="Times New Roman"/>
          <w:color w:val="000000"/>
        </w:rPr>
        <w:t>nterface</w:t>
      </w:r>
      <w:r>
        <w:rPr>
          <w:rFonts w:ascii="Times New Roman" w:hAnsi="Times New Roman" w:cs="Times New Roman"/>
          <w:color w:val="000000"/>
        </w:rPr>
        <w:t xml:space="preserve"> (RMPI)</w:t>
      </w:r>
    </w:p>
  </w:footnote>
  <w:footnote w:id="139">
    <w:p w:rsidR="00695683" w:rsidRPr="00976BA3" w:rsidRDefault="00695683" w:rsidP="00976BA3">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F</w:t>
      </w:r>
      <w:r w:rsidRPr="00976BA3">
        <w:rPr>
          <w:rFonts w:ascii="Times New Roman" w:hAnsi="Times New Roman" w:cs="Times New Roman"/>
          <w:color w:val="000000"/>
          <w:lang w:bidi="fa-IR"/>
        </w:rPr>
        <w:t>lat</w:t>
      </w:r>
    </w:p>
  </w:footnote>
  <w:footnote w:id="140">
    <w:p w:rsidR="00695683" w:rsidRPr="00976BA3" w:rsidRDefault="00695683" w:rsidP="00976BA3">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H</w:t>
      </w:r>
      <w:r w:rsidRPr="00976BA3">
        <w:rPr>
          <w:rFonts w:ascii="Times New Roman" w:hAnsi="Times New Roman" w:cs="Times New Roman"/>
          <w:color w:val="000000"/>
          <w:lang w:bidi="fa-IR"/>
        </w:rPr>
        <w:t>ierarchical</w:t>
      </w:r>
    </w:p>
  </w:footnote>
  <w:footnote w:id="141">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S</w:t>
      </w:r>
      <w:r w:rsidRPr="00976BA3">
        <w:rPr>
          <w:rFonts w:ascii="Times New Roman" w:hAnsi="Times New Roman" w:cs="Times New Roman"/>
          <w:color w:val="000000"/>
        </w:rPr>
        <w:t>chema</w:t>
      </w:r>
    </w:p>
  </w:footnote>
  <w:footnote w:id="142">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I</w:t>
      </w:r>
      <w:r w:rsidRPr="00976BA3">
        <w:rPr>
          <w:rFonts w:ascii="Times New Roman" w:hAnsi="Times New Roman" w:cs="Times New Roman"/>
          <w:color w:val="000000"/>
        </w:rPr>
        <w:t xml:space="preserve">ntegrity </w:t>
      </w:r>
      <w:r>
        <w:rPr>
          <w:rFonts w:ascii="Times New Roman" w:hAnsi="Times New Roman" w:cs="Times New Roman"/>
          <w:color w:val="000000"/>
        </w:rPr>
        <w:t>C</w:t>
      </w:r>
      <w:r w:rsidRPr="00976BA3">
        <w:rPr>
          <w:rFonts w:ascii="Times New Roman" w:hAnsi="Times New Roman" w:cs="Times New Roman"/>
          <w:color w:val="000000"/>
        </w:rPr>
        <w:t>onstraints</w:t>
      </w:r>
    </w:p>
  </w:footnote>
  <w:footnote w:id="143">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O</w:t>
      </w:r>
      <w:r w:rsidRPr="00976BA3">
        <w:rPr>
          <w:rFonts w:ascii="Times New Roman" w:hAnsi="Times New Roman" w:cs="Times New Roman"/>
          <w:color w:val="000000"/>
        </w:rPr>
        <w:t xml:space="preserve">bject </w:t>
      </w:r>
      <w:r>
        <w:rPr>
          <w:rFonts w:ascii="Times New Roman" w:hAnsi="Times New Roman" w:cs="Times New Roman"/>
          <w:color w:val="000000"/>
        </w:rPr>
        <w:t>M</w:t>
      </w:r>
      <w:r w:rsidRPr="00976BA3">
        <w:rPr>
          <w:rFonts w:ascii="Times New Roman" w:hAnsi="Times New Roman" w:cs="Times New Roman"/>
          <w:color w:val="000000"/>
        </w:rPr>
        <w:t>odel</w:t>
      </w:r>
    </w:p>
  </w:footnote>
  <w:footnote w:id="144">
    <w:p w:rsidR="00695683" w:rsidRPr="00976BA3" w:rsidRDefault="00695683" w:rsidP="00976BA3">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F</w:t>
      </w:r>
      <w:r w:rsidRPr="00976BA3">
        <w:rPr>
          <w:rFonts w:ascii="Times New Roman" w:hAnsi="Times New Roman" w:cs="Times New Roman"/>
          <w:color w:val="000000"/>
          <w:lang w:bidi="fa-IR"/>
        </w:rPr>
        <w:t>ixed</w:t>
      </w:r>
    </w:p>
  </w:footnote>
  <w:footnote w:id="145">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N</w:t>
      </w:r>
      <w:r w:rsidRPr="00976BA3">
        <w:rPr>
          <w:rFonts w:ascii="Times New Roman" w:hAnsi="Times New Roman" w:cs="Times New Roman"/>
          <w:color w:val="000000"/>
        </w:rPr>
        <w:t>ame</w:t>
      </w:r>
      <w:r>
        <w:rPr>
          <w:rFonts w:ascii="Times New Roman" w:hAnsi="Times New Roman" w:cs="Times New Roman"/>
          <w:color w:val="000000"/>
        </w:rPr>
        <w:t>S</w:t>
      </w:r>
      <w:r w:rsidRPr="00976BA3">
        <w:rPr>
          <w:rFonts w:ascii="Times New Roman" w:hAnsi="Times New Roman" w:cs="Times New Roman"/>
          <w:color w:val="000000"/>
        </w:rPr>
        <w:t>pace</w:t>
      </w:r>
    </w:p>
  </w:footnote>
  <w:footnote w:id="146">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R</w:t>
      </w:r>
      <w:r w:rsidRPr="00976BA3">
        <w:rPr>
          <w:rFonts w:ascii="Times New Roman" w:hAnsi="Times New Roman" w:cs="Times New Roman"/>
          <w:color w:val="000000"/>
        </w:rPr>
        <w:t xml:space="preserve">esource </w:t>
      </w:r>
      <w:r>
        <w:rPr>
          <w:rFonts w:ascii="Times New Roman" w:hAnsi="Times New Roman" w:cs="Times New Roman"/>
          <w:color w:val="000000"/>
        </w:rPr>
        <w:t>D</w:t>
      </w:r>
      <w:r w:rsidRPr="00976BA3">
        <w:rPr>
          <w:rFonts w:ascii="Times New Roman" w:hAnsi="Times New Roman" w:cs="Times New Roman"/>
          <w:color w:val="000000"/>
        </w:rPr>
        <w:t xml:space="preserve">iscovery and </w:t>
      </w:r>
      <w:r>
        <w:rPr>
          <w:rFonts w:ascii="Times New Roman" w:hAnsi="Times New Roman" w:cs="Times New Roman"/>
          <w:color w:val="000000"/>
        </w:rPr>
        <w:t>D</w:t>
      </w:r>
      <w:r w:rsidRPr="00976BA3">
        <w:rPr>
          <w:rFonts w:ascii="Times New Roman" w:hAnsi="Times New Roman" w:cs="Times New Roman"/>
          <w:color w:val="000000"/>
        </w:rPr>
        <w:t>issemination</w:t>
      </w:r>
    </w:p>
  </w:footnote>
  <w:footnote w:id="147">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N</w:t>
      </w:r>
      <w:r w:rsidRPr="00976BA3">
        <w:rPr>
          <w:rFonts w:ascii="Times New Roman" w:hAnsi="Times New Roman" w:cs="Times New Roman"/>
          <w:color w:val="000000"/>
        </w:rPr>
        <w:t xml:space="preserve">etwork </w:t>
      </w:r>
      <w:r>
        <w:rPr>
          <w:rFonts w:ascii="Times New Roman" w:hAnsi="Times New Roman" w:cs="Times New Roman"/>
          <w:color w:val="000000"/>
        </w:rPr>
        <w:t>A</w:t>
      </w:r>
      <w:r w:rsidRPr="00976BA3">
        <w:rPr>
          <w:rFonts w:ascii="Times New Roman" w:hAnsi="Times New Roman" w:cs="Times New Roman"/>
          <w:color w:val="000000"/>
        </w:rPr>
        <w:t>pplication</w:t>
      </w:r>
    </w:p>
  </w:footnote>
  <w:footnote w:id="148">
    <w:p w:rsidR="00695683" w:rsidRPr="00976BA3" w:rsidRDefault="00695683" w:rsidP="00976BA3">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S</w:t>
      </w:r>
      <w:r w:rsidRPr="00976BA3">
        <w:rPr>
          <w:rFonts w:ascii="Times New Roman" w:hAnsi="Times New Roman" w:cs="Times New Roman"/>
          <w:color w:val="000000"/>
        </w:rPr>
        <w:t xml:space="preserve">tate </w:t>
      </w:r>
      <w:r>
        <w:rPr>
          <w:rFonts w:ascii="Times New Roman" w:hAnsi="Times New Roman" w:cs="Times New Roman"/>
          <w:color w:val="000000"/>
        </w:rPr>
        <w:t>E</w:t>
      </w:r>
      <w:r w:rsidRPr="00976BA3">
        <w:rPr>
          <w:rFonts w:ascii="Times New Roman" w:hAnsi="Times New Roman" w:cs="Times New Roman"/>
          <w:color w:val="000000"/>
        </w:rPr>
        <w:t>stimation</w:t>
      </w:r>
    </w:p>
  </w:footnote>
  <w:footnote w:id="149">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N</w:t>
      </w:r>
      <w:r w:rsidRPr="00976BA3">
        <w:rPr>
          <w:rFonts w:ascii="Times New Roman" w:hAnsi="Times New Roman" w:cs="Times New Roman"/>
          <w:color w:val="000000"/>
        </w:rPr>
        <w:t>on-predictive</w:t>
      </w:r>
    </w:p>
  </w:footnote>
  <w:footnote w:id="150">
    <w:p w:rsidR="00695683" w:rsidRPr="00976BA3" w:rsidRDefault="00695683" w:rsidP="00976BA3">
      <w:pPr>
        <w:pStyle w:val="MyFootnote"/>
        <w:spacing w:after="0" w:line="240" w:lineRule="auto"/>
        <w:rPr>
          <w:rFonts w:ascii="Times New Roman" w:hAnsi="Times New Roman" w:cs="Times New Roman"/>
          <w:color w:val="000000"/>
          <w:lang w:bidi="fa-IR"/>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lang w:bidi="fa-IR"/>
        </w:rPr>
        <w:t>H</w:t>
      </w:r>
      <w:r w:rsidRPr="00976BA3">
        <w:rPr>
          <w:rFonts w:ascii="Times New Roman" w:hAnsi="Times New Roman" w:cs="Times New Roman"/>
          <w:color w:val="000000"/>
          <w:lang w:bidi="fa-IR"/>
        </w:rPr>
        <w:t>euristic</w:t>
      </w:r>
    </w:p>
  </w:footnote>
  <w:footnote w:id="151">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O</w:t>
      </w:r>
      <w:r w:rsidRPr="00976BA3">
        <w:rPr>
          <w:rFonts w:ascii="Times New Roman" w:hAnsi="Times New Roman" w:cs="Times New Roman"/>
          <w:color w:val="000000"/>
        </w:rPr>
        <w:t>ff-line</w:t>
      </w:r>
    </w:p>
  </w:footnote>
  <w:footnote w:id="152">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O</w:t>
      </w:r>
      <w:r w:rsidRPr="00976BA3">
        <w:rPr>
          <w:rFonts w:ascii="Times New Roman" w:hAnsi="Times New Roman" w:cs="Times New Roman"/>
          <w:color w:val="000000"/>
        </w:rPr>
        <w:t>n-line</w:t>
      </w:r>
    </w:p>
  </w:footnote>
  <w:footnote w:id="153">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tl/>
        </w:rPr>
        <w:t xml:space="preserve"> </w:t>
      </w:r>
      <w:r>
        <w:rPr>
          <w:rFonts w:ascii="Times New Roman" w:hAnsi="Times New Roman" w:cs="Times New Roman"/>
          <w:color w:val="000000"/>
        </w:rPr>
        <w:t>R</w:t>
      </w:r>
      <w:r w:rsidRPr="00976BA3">
        <w:rPr>
          <w:rFonts w:ascii="Times New Roman" w:hAnsi="Times New Roman" w:cs="Times New Roman"/>
          <w:color w:val="000000"/>
        </w:rPr>
        <w:t>escheduling</w:t>
      </w:r>
    </w:p>
  </w:footnote>
  <w:footnote w:id="154">
    <w:p w:rsidR="00695683" w:rsidRPr="00976BA3" w:rsidRDefault="00695683" w:rsidP="00976BA3">
      <w:pPr>
        <w:pStyle w:val="MyFootnote"/>
        <w:spacing w:after="0" w:line="240" w:lineRule="auto"/>
        <w:rPr>
          <w:rFonts w:ascii="Times New Roman" w:hAnsi="Times New Roman" w:cs="Times New Roman"/>
          <w:color w:val="000000"/>
        </w:rPr>
      </w:pPr>
      <w:r w:rsidRPr="00976BA3">
        <w:rPr>
          <w:rStyle w:val="FootnoteReference"/>
          <w:rFonts w:ascii="Times New Roman" w:hAnsi="Times New Roman" w:cs="Times New Roman"/>
          <w:color w:val="000000"/>
        </w:rPr>
        <w:footnoteRef/>
      </w:r>
      <w:r w:rsidRPr="00976BA3">
        <w:rPr>
          <w:rFonts w:ascii="Times New Roman" w:hAnsi="Times New Roman" w:cs="Times New Roman"/>
          <w:color w:val="000000"/>
        </w:rPr>
        <w:t xml:space="preserve"> </w:t>
      </w:r>
      <w:r>
        <w:rPr>
          <w:rFonts w:ascii="Times New Roman" w:hAnsi="Times New Roman" w:cs="Times New Roman"/>
          <w:color w:val="000000"/>
        </w:rPr>
        <w:t>S</w:t>
      </w:r>
      <w:r w:rsidRPr="00976BA3">
        <w:rPr>
          <w:rFonts w:ascii="Times New Roman" w:hAnsi="Times New Roman" w:cs="Times New Roman"/>
          <w:color w:val="000000"/>
        </w:rPr>
        <w:t xml:space="preserve">cheduling </w:t>
      </w:r>
      <w:r>
        <w:rPr>
          <w:rFonts w:ascii="Times New Roman" w:hAnsi="Times New Roman" w:cs="Times New Roman"/>
          <w:color w:val="000000"/>
        </w:rPr>
        <w:t>P</w:t>
      </w:r>
      <w:r w:rsidRPr="00976BA3">
        <w:rPr>
          <w:rFonts w:ascii="Times New Roman" w:hAnsi="Times New Roman" w:cs="Times New Roman"/>
          <w:color w:val="000000"/>
        </w:rPr>
        <w:t>olicy</w:t>
      </w:r>
    </w:p>
  </w:footnote>
  <w:footnote w:id="155">
    <w:p w:rsidR="00695683" w:rsidRPr="00BD42B6" w:rsidRDefault="00695683" w:rsidP="009969DC">
      <w:pPr>
        <w:pStyle w:val="FootnoteText"/>
        <w:rPr>
          <w:rFonts w:cs="Times New Roman"/>
          <w:lang w:bidi="fa-IR"/>
        </w:rPr>
      </w:pPr>
      <w:r w:rsidRPr="00BD42B6">
        <w:rPr>
          <w:rStyle w:val="FootnoteReference"/>
          <w:rFonts w:cs="Times New Roman"/>
        </w:rPr>
        <w:footnoteRef/>
      </w:r>
      <w:r w:rsidRPr="00BD42B6">
        <w:rPr>
          <w:rFonts w:cs="Times New Roman"/>
        </w:rPr>
        <w:t xml:space="preserve"> </w:t>
      </w:r>
      <w:r w:rsidRPr="00BD42B6">
        <w:rPr>
          <w:rFonts w:cs="Times New Roman"/>
          <w:lang w:bidi="fa-IR"/>
        </w:rPr>
        <w:t>Artificial Neural Network(ANN)</w:t>
      </w:r>
    </w:p>
  </w:footnote>
  <w:footnote w:id="156">
    <w:p w:rsidR="00695683" w:rsidRPr="00BD42B6" w:rsidRDefault="00695683" w:rsidP="009969DC">
      <w:pPr>
        <w:pStyle w:val="FootnoteText"/>
        <w:rPr>
          <w:rFonts w:cs="Times New Roman"/>
        </w:rPr>
      </w:pPr>
      <w:r w:rsidRPr="00BD42B6">
        <w:rPr>
          <w:rStyle w:val="FootnoteReference"/>
          <w:rFonts w:cs="Times New Roman"/>
        </w:rPr>
        <w:footnoteRef/>
      </w:r>
      <w:r w:rsidRPr="00BD42B6">
        <w:rPr>
          <w:rFonts w:cs="Times New Roman"/>
        </w:rPr>
        <w:t xml:space="preserve"> Fuzzy Logic(FL)</w:t>
      </w:r>
    </w:p>
  </w:footnote>
  <w:footnote w:id="157">
    <w:p w:rsidR="00695683" w:rsidRPr="00BD42B6" w:rsidRDefault="00695683" w:rsidP="009969DC">
      <w:pPr>
        <w:pStyle w:val="FootnoteText"/>
        <w:rPr>
          <w:rFonts w:cs="Times New Roman"/>
        </w:rPr>
      </w:pPr>
      <w:r w:rsidRPr="00BD42B6">
        <w:rPr>
          <w:rStyle w:val="FootnoteReference"/>
          <w:rFonts w:cs="Times New Roman"/>
        </w:rPr>
        <w:footnoteRef/>
      </w:r>
      <w:r w:rsidRPr="00BD42B6">
        <w:rPr>
          <w:rFonts w:cs="Times New Roman"/>
        </w:rPr>
        <w:t xml:space="preserve"> Knowledge Base System(KBS)</w:t>
      </w:r>
    </w:p>
  </w:footnote>
  <w:footnote w:id="158">
    <w:p w:rsidR="00695683" w:rsidRPr="00BD42B6" w:rsidRDefault="00695683" w:rsidP="009969DC">
      <w:pPr>
        <w:pStyle w:val="FootnoteText"/>
        <w:rPr>
          <w:rFonts w:cs="Times New Roman"/>
          <w:lang w:bidi="fa-IR"/>
        </w:rPr>
      </w:pPr>
      <w:r w:rsidRPr="00BD42B6">
        <w:rPr>
          <w:rStyle w:val="FootnoteReference"/>
          <w:rFonts w:cs="Times New Roman"/>
        </w:rPr>
        <w:footnoteRef/>
      </w:r>
      <w:r w:rsidRPr="00BD42B6">
        <w:rPr>
          <w:rFonts w:cs="Times New Roman"/>
        </w:rPr>
        <w:t xml:space="preserve"> </w:t>
      </w:r>
      <w:r w:rsidRPr="00BD42B6">
        <w:rPr>
          <w:rFonts w:cs="Times New Roman"/>
          <w:lang w:bidi="fa-IR"/>
        </w:rPr>
        <w:t>Methodology</w:t>
      </w:r>
    </w:p>
  </w:footnote>
  <w:footnote w:id="159">
    <w:p w:rsidR="00695683" w:rsidRPr="00BD42B6" w:rsidRDefault="00695683" w:rsidP="009969DC">
      <w:pPr>
        <w:pStyle w:val="FootnoteText"/>
        <w:rPr>
          <w:rFonts w:cs="Times New Roman"/>
          <w:lang w:bidi="fa-IR"/>
        </w:rPr>
      </w:pPr>
      <w:r w:rsidRPr="00BD42B6">
        <w:rPr>
          <w:rStyle w:val="FootnoteReference"/>
          <w:rFonts w:cs="Times New Roman"/>
        </w:rPr>
        <w:footnoteRef/>
      </w:r>
      <w:r w:rsidRPr="00BD42B6">
        <w:rPr>
          <w:rFonts w:cs="Times New Roman"/>
        </w:rPr>
        <w:t xml:space="preserve"> </w:t>
      </w:r>
      <w:r w:rsidRPr="00BD42B6">
        <w:rPr>
          <w:rFonts w:cs="Times New Roman"/>
          <w:lang w:bidi="fa-IR"/>
        </w:rPr>
        <w:t>High level Reasoning</w:t>
      </w:r>
    </w:p>
  </w:footnote>
  <w:footnote w:id="160">
    <w:p w:rsidR="00695683" w:rsidRPr="00BD42B6" w:rsidRDefault="00695683" w:rsidP="009969DC">
      <w:pPr>
        <w:pStyle w:val="FootnoteText"/>
        <w:rPr>
          <w:rFonts w:cs="Times New Roman"/>
        </w:rPr>
      </w:pPr>
      <w:r w:rsidRPr="00BD42B6">
        <w:rPr>
          <w:rStyle w:val="FootnoteReference"/>
          <w:rFonts w:cs="Times New Roman"/>
        </w:rPr>
        <w:footnoteRef/>
      </w:r>
      <w:r w:rsidRPr="00BD42B6">
        <w:rPr>
          <w:rFonts w:cs="Times New Roman"/>
        </w:rPr>
        <w:t xml:space="preserve"> Knowledge Representation</w:t>
      </w:r>
    </w:p>
  </w:footnote>
  <w:footnote w:id="161">
    <w:p w:rsidR="00695683" w:rsidRPr="002E6D58" w:rsidRDefault="00695683" w:rsidP="009969DC">
      <w:pPr>
        <w:pStyle w:val="FootnoteText"/>
        <w:rPr>
          <w:rFonts w:cs="Times New Roman"/>
          <w:lang w:bidi="fa-IR"/>
        </w:rPr>
      </w:pPr>
      <w:r w:rsidRPr="002E6D58">
        <w:rPr>
          <w:rStyle w:val="FootnoteReference"/>
          <w:rFonts w:cs="Times New Roman"/>
        </w:rPr>
        <w:footnoteRef/>
      </w:r>
      <w:r w:rsidRPr="002E6D58">
        <w:rPr>
          <w:rFonts w:cs="Times New Roman"/>
        </w:rPr>
        <w:t xml:space="preserve"> </w:t>
      </w:r>
      <w:r w:rsidRPr="002E6D58">
        <w:rPr>
          <w:rFonts w:cs="Times New Roman"/>
          <w:lang w:bidi="fa-IR"/>
        </w:rPr>
        <w:t>Extended Petri Net(EPN)</w:t>
      </w:r>
    </w:p>
  </w:footnote>
  <w:footnote w:id="162">
    <w:p w:rsidR="00695683" w:rsidRPr="002E6D58" w:rsidRDefault="00695683" w:rsidP="009969DC">
      <w:pPr>
        <w:pStyle w:val="FootnoteText"/>
        <w:rPr>
          <w:rFonts w:cs="Times New Roman"/>
          <w:lang w:bidi="fa-IR"/>
        </w:rPr>
      </w:pPr>
      <w:r w:rsidRPr="002E6D58">
        <w:rPr>
          <w:rStyle w:val="FootnoteReference"/>
          <w:rFonts w:cs="Times New Roman"/>
        </w:rPr>
        <w:footnoteRef/>
      </w:r>
      <w:r w:rsidRPr="002E6D58">
        <w:rPr>
          <w:rFonts w:cs="Times New Roman"/>
        </w:rPr>
        <w:t xml:space="preserve"> </w:t>
      </w:r>
      <w:r w:rsidRPr="002E6D58">
        <w:rPr>
          <w:rFonts w:cs="Times New Roman"/>
          <w:lang w:bidi="fa-IR"/>
        </w:rPr>
        <w:t>Liveness</w:t>
      </w:r>
    </w:p>
  </w:footnote>
  <w:footnote w:id="163">
    <w:p w:rsidR="00695683" w:rsidRPr="002E6D58" w:rsidRDefault="00695683" w:rsidP="009969DC">
      <w:pPr>
        <w:pStyle w:val="FootnoteText"/>
        <w:rPr>
          <w:rFonts w:cs="Times New Roman"/>
          <w:lang w:bidi="fa-IR"/>
        </w:rPr>
      </w:pPr>
      <w:r w:rsidRPr="002E6D58">
        <w:rPr>
          <w:rStyle w:val="FootnoteReference"/>
          <w:rFonts w:cs="Times New Roman"/>
        </w:rPr>
        <w:footnoteRef/>
      </w:r>
      <w:r w:rsidRPr="002E6D58">
        <w:rPr>
          <w:rFonts w:cs="Times New Roman"/>
        </w:rPr>
        <w:t xml:space="preserve"> </w:t>
      </w:r>
      <w:r w:rsidRPr="002E6D58">
        <w:rPr>
          <w:rFonts w:cs="Times New Roman"/>
          <w:lang w:bidi="fa-IR"/>
        </w:rPr>
        <w:t>Reachability</w:t>
      </w:r>
    </w:p>
  </w:footnote>
  <w:footnote w:id="164">
    <w:p w:rsidR="00695683" w:rsidRPr="002E6D58" w:rsidRDefault="00695683" w:rsidP="009969DC">
      <w:pPr>
        <w:pStyle w:val="FootnoteText"/>
        <w:rPr>
          <w:rFonts w:cs="Times New Roman"/>
        </w:rPr>
      </w:pPr>
      <w:r w:rsidRPr="002E6D58">
        <w:rPr>
          <w:rStyle w:val="FootnoteReference"/>
          <w:rFonts w:cs="Times New Roman"/>
        </w:rPr>
        <w:footnoteRef/>
      </w:r>
      <w:r w:rsidRPr="002E6D58">
        <w:rPr>
          <w:rFonts w:cs="Times New Roman"/>
        </w:rPr>
        <w:t xml:space="preserve"> Boundness</w:t>
      </w:r>
    </w:p>
  </w:footnote>
  <w:footnote w:id="165">
    <w:p w:rsidR="00695683" w:rsidRPr="002E6D58" w:rsidRDefault="00695683" w:rsidP="009969DC">
      <w:pPr>
        <w:pStyle w:val="FootnoteText"/>
        <w:rPr>
          <w:rFonts w:cs="Times New Roman"/>
          <w:lang w:bidi="fa-IR"/>
        </w:rPr>
      </w:pPr>
      <w:r w:rsidRPr="002E6D58">
        <w:rPr>
          <w:rStyle w:val="FootnoteReference"/>
          <w:rFonts w:cs="Times New Roman"/>
        </w:rPr>
        <w:footnoteRef/>
      </w:r>
      <w:r w:rsidRPr="002E6D58">
        <w:rPr>
          <w:rFonts w:cs="Times New Roman"/>
        </w:rPr>
        <w:t xml:space="preserve"> </w:t>
      </w:r>
      <w:r w:rsidRPr="002E6D58">
        <w:rPr>
          <w:rFonts w:cs="Times New Roman"/>
          <w:lang w:bidi="fa-IR"/>
        </w:rPr>
        <w:t>Fuzzy inference engine</w:t>
      </w:r>
    </w:p>
  </w:footnote>
  <w:footnote w:id="166">
    <w:p w:rsidR="00695683" w:rsidRPr="002E6D58" w:rsidRDefault="00695683" w:rsidP="009969DC">
      <w:pPr>
        <w:pStyle w:val="FootnoteText"/>
        <w:rPr>
          <w:rFonts w:cs="Times New Roman"/>
          <w:lang w:bidi="fa-IR"/>
        </w:rPr>
      </w:pPr>
      <w:r w:rsidRPr="002E6D58">
        <w:rPr>
          <w:rStyle w:val="FootnoteReference"/>
          <w:rFonts w:cs="Times New Roman"/>
        </w:rPr>
        <w:footnoteRef/>
      </w:r>
      <w:r w:rsidRPr="002E6D58">
        <w:rPr>
          <w:rFonts w:cs="Times New Roman"/>
        </w:rPr>
        <w:t xml:space="preserve"> </w:t>
      </w:r>
      <w:r w:rsidRPr="002E6D58">
        <w:rPr>
          <w:rFonts w:cs="Times New Roman"/>
          <w:lang w:bidi="fa-IR"/>
        </w:rPr>
        <w:t>Decay Factor</w:t>
      </w:r>
    </w:p>
  </w:footnote>
  <w:footnote w:id="167">
    <w:p w:rsidR="00695683" w:rsidRPr="002E6D58" w:rsidRDefault="00695683" w:rsidP="009969DC">
      <w:pPr>
        <w:pStyle w:val="FootnoteText"/>
        <w:rPr>
          <w:rFonts w:cs="Times New Roman"/>
          <w:lang w:bidi="fa-IR"/>
        </w:rPr>
      </w:pPr>
      <w:r w:rsidRPr="002E6D58">
        <w:rPr>
          <w:rStyle w:val="FootnoteReference"/>
          <w:rFonts w:cs="Times New Roman"/>
        </w:rPr>
        <w:footnoteRef/>
      </w:r>
      <w:r>
        <w:t xml:space="preserve"> </w:t>
      </w:r>
      <w:r w:rsidRPr="002E6D58">
        <w:rPr>
          <w:rFonts w:cs="Times New Roman"/>
          <w:lang w:bidi="fa-IR"/>
        </w:rPr>
        <w:t>Hierarchical Petri Net(HPN)</w:t>
      </w:r>
    </w:p>
  </w:footnote>
  <w:footnote w:id="168">
    <w:p w:rsidR="00695683" w:rsidRPr="002E6D58" w:rsidRDefault="00695683" w:rsidP="009969DC">
      <w:pPr>
        <w:pStyle w:val="FootnoteText"/>
        <w:rPr>
          <w:rFonts w:cs="Times New Roman"/>
          <w:lang w:bidi="fa-IR"/>
        </w:rPr>
      </w:pPr>
      <w:r w:rsidRPr="002E6D58">
        <w:rPr>
          <w:rStyle w:val="FootnoteReference"/>
          <w:rFonts w:cs="Times New Roman"/>
        </w:rPr>
        <w:footnoteRef/>
      </w:r>
      <w:r w:rsidRPr="002E6D58">
        <w:rPr>
          <w:rFonts w:cs="Times New Roman"/>
        </w:rPr>
        <w:t xml:space="preserve"> </w:t>
      </w:r>
      <w:r w:rsidRPr="002E6D58">
        <w:rPr>
          <w:rFonts w:cs="Times New Roman"/>
          <w:lang w:bidi="fa-IR"/>
        </w:rPr>
        <w:t>Element</w:t>
      </w:r>
    </w:p>
  </w:footnote>
  <w:footnote w:id="169">
    <w:p w:rsidR="00695683" w:rsidRDefault="00695683" w:rsidP="009969DC">
      <w:pPr>
        <w:pStyle w:val="FootnoteText"/>
        <w:rPr>
          <w:lang w:bidi="fa-IR"/>
        </w:rPr>
      </w:pPr>
      <w:r>
        <w:rPr>
          <w:rStyle w:val="FootnoteReference"/>
        </w:rPr>
        <w:footnoteRef/>
      </w:r>
      <w:r>
        <w:t xml:space="preserve"> </w:t>
      </w:r>
      <w:r w:rsidRPr="00EB6189">
        <w:rPr>
          <w:rFonts w:cs="Times New Roman"/>
          <w:lang w:bidi="fa-IR"/>
        </w:rPr>
        <w:t>Pre-Synaptic Clefts</w:t>
      </w:r>
    </w:p>
  </w:footnote>
  <w:footnote w:id="170">
    <w:p w:rsidR="00695683" w:rsidRPr="00A6378A" w:rsidRDefault="00695683" w:rsidP="009969DC">
      <w:pPr>
        <w:pStyle w:val="FootnoteText"/>
        <w:rPr>
          <w:rFonts w:cs="Times New Roman"/>
          <w:lang w:bidi="fa-IR"/>
        </w:rPr>
      </w:pPr>
      <w:r w:rsidRPr="00A6378A">
        <w:rPr>
          <w:rFonts w:cs="Times New Roman"/>
          <w:vertAlign w:val="superscript"/>
          <w:lang w:bidi="fa-IR"/>
        </w:rPr>
        <w:footnoteRef/>
      </w:r>
      <w:r w:rsidRPr="00A6378A">
        <w:rPr>
          <w:rFonts w:cs="Times New Roman"/>
          <w:lang w:bidi="fa-IR"/>
        </w:rPr>
        <w:t xml:space="preserve"> Dendrite</w:t>
      </w:r>
    </w:p>
  </w:footnote>
  <w:footnote w:id="171">
    <w:p w:rsidR="00695683" w:rsidRPr="00A6378A" w:rsidRDefault="00695683" w:rsidP="009969DC">
      <w:pPr>
        <w:pStyle w:val="FootnoteText"/>
        <w:rPr>
          <w:rFonts w:cs="Times New Roman"/>
        </w:rPr>
      </w:pPr>
      <w:r w:rsidRPr="00A6378A">
        <w:rPr>
          <w:rFonts w:cs="Times New Roman"/>
          <w:vertAlign w:val="superscript"/>
          <w:lang w:bidi="fa-IR"/>
        </w:rPr>
        <w:footnoteRef/>
      </w:r>
      <w:r w:rsidRPr="00A6378A">
        <w:rPr>
          <w:rFonts w:cs="Times New Roman"/>
          <w:lang w:bidi="fa-IR"/>
        </w:rPr>
        <w:t xml:space="preserve"> Axons</w:t>
      </w:r>
    </w:p>
  </w:footnote>
  <w:footnote w:id="172">
    <w:p w:rsidR="00695683" w:rsidRPr="00A6378A" w:rsidRDefault="00695683" w:rsidP="009969DC">
      <w:pPr>
        <w:pStyle w:val="FootnoteText"/>
        <w:rPr>
          <w:rFonts w:cs="Times New Roman"/>
          <w:lang w:bidi="fa-IR"/>
        </w:rPr>
      </w:pPr>
      <w:r w:rsidRPr="00A6378A">
        <w:rPr>
          <w:rStyle w:val="FootnoteReference"/>
          <w:rFonts w:cs="Times New Roman"/>
        </w:rPr>
        <w:footnoteRef/>
      </w:r>
      <w:r w:rsidRPr="00A6378A">
        <w:rPr>
          <w:rFonts w:cs="Times New Roman"/>
        </w:rPr>
        <w:t xml:space="preserve"> </w:t>
      </w:r>
      <w:r w:rsidRPr="00A6378A">
        <w:rPr>
          <w:rFonts w:cs="Times New Roman"/>
          <w:lang w:bidi="fa-IR"/>
        </w:rPr>
        <w:t>Excitatory</w:t>
      </w:r>
    </w:p>
  </w:footnote>
  <w:footnote w:id="173">
    <w:p w:rsidR="00695683" w:rsidRPr="00A6378A" w:rsidRDefault="00695683" w:rsidP="009969DC">
      <w:pPr>
        <w:pStyle w:val="FootnoteText"/>
        <w:rPr>
          <w:rFonts w:cs="Times New Roman"/>
          <w:lang w:bidi="fa-IR"/>
        </w:rPr>
      </w:pPr>
      <w:r w:rsidRPr="00A6378A">
        <w:rPr>
          <w:rStyle w:val="FootnoteReference"/>
          <w:rFonts w:cs="Times New Roman"/>
        </w:rPr>
        <w:footnoteRef/>
      </w:r>
      <w:r w:rsidRPr="00A6378A">
        <w:rPr>
          <w:rFonts w:cs="Times New Roman"/>
        </w:rPr>
        <w:t xml:space="preserve"> </w:t>
      </w:r>
      <w:r w:rsidRPr="00A6378A">
        <w:rPr>
          <w:rFonts w:cs="Times New Roman"/>
          <w:lang w:bidi="fa-IR"/>
        </w:rPr>
        <w:t>Inhibitory</w:t>
      </w:r>
    </w:p>
  </w:footnote>
  <w:footnote w:id="174">
    <w:p w:rsidR="00695683" w:rsidRPr="00A6378A" w:rsidRDefault="00695683" w:rsidP="009969DC">
      <w:pPr>
        <w:pStyle w:val="FootnoteText"/>
        <w:rPr>
          <w:rFonts w:cs="Times New Roman"/>
        </w:rPr>
      </w:pPr>
      <w:r w:rsidRPr="00A6378A">
        <w:rPr>
          <w:rStyle w:val="FootnoteReference"/>
          <w:rFonts w:cs="Times New Roman"/>
        </w:rPr>
        <w:footnoteRef/>
      </w:r>
      <w:r w:rsidRPr="00A6378A">
        <w:rPr>
          <w:rFonts w:cs="Times New Roman"/>
        </w:rPr>
        <w:t xml:space="preserve"> Fuzzy Neural Petri Net(FNPN)</w:t>
      </w:r>
    </w:p>
  </w:footnote>
  <w:footnote w:id="175">
    <w:p w:rsidR="00695683" w:rsidRPr="00A6378A" w:rsidRDefault="00695683" w:rsidP="009969DC">
      <w:pPr>
        <w:pStyle w:val="FootnoteText"/>
        <w:rPr>
          <w:rFonts w:cs="Times New Roman"/>
          <w:lang w:bidi="fa-IR"/>
        </w:rPr>
      </w:pPr>
      <w:r w:rsidRPr="00A6378A">
        <w:rPr>
          <w:rFonts w:cs="Times New Roman"/>
          <w:vertAlign w:val="superscript"/>
          <w:lang w:bidi="fa-IR"/>
        </w:rPr>
        <w:footnoteRef/>
      </w:r>
      <w:r w:rsidRPr="00A6378A">
        <w:rPr>
          <w:rFonts w:cs="Times New Roman"/>
          <w:lang w:bidi="fa-IR"/>
        </w:rPr>
        <w:t xml:space="preserve"> Fuzzy inference</w:t>
      </w:r>
    </w:p>
  </w:footnote>
  <w:footnote w:id="176">
    <w:p w:rsidR="00695683" w:rsidRPr="00A6378A" w:rsidRDefault="00695683" w:rsidP="009969DC">
      <w:pPr>
        <w:pStyle w:val="FootnoteText"/>
        <w:rPr>
          <w:rFonts w:cs="Times New Roman"/>
          <w:lang w:bidi="fa-IR"/>
        </w:rPr>
      </w:pPr>
      <w:r w:rsidRPr="00A6378A">
        <w:rPr>
          <w:rFonts w:cs="Times New Roman"/>
          <w:vertAlign w:val="superscript"/>
          <w:lang w:bidi="fa-IR"/>
        </w:rPr>
        <w:footnoteRef/>
      </w:r>
      <w:r w:rsidRPr="00A6378A">
        <w:rPr>
          <w:rFonts w:cs="Times New Roman"/>
          <w:lang w:bidi="fa-IR"/>
        </w:rPr>
        <w:t xml:space="preserve"> Neural Petri Net(NPN)</w:t>
      </w:r>
    </w:p>
  </w:footnote>
  <w:footnote w:id="177">
    <w:p w:rsidR="00695683" w:rsidRPr="00A6378A" w:rsidRDefault="00695683" w:rsidP="009969DC">
      <w:pPr>
        <w:pStyle w:val="FootnoteText"/>
        <w:rPr>
          <w:rFonts w:cs="Times New Roman"/>
          <w:lang w:bidi="fa-IR"/>
        </w:rPr>
      </w:pPr>
      <w:r w:rsidRPr="00A6378A">
        <w:rPr>
          <w:rFonts w:cs="Times New Roman"/>
          <w:vertAlign w:val="superscript"/>
          <w:lang w:bidi="fa-IR"/>
        </w:rPr>
        <w:footnoteRef/>
      </w:r>
      <w:r w:rsidRPr="00A6378A">
        <w:rPr>
          <w:rFonts w:cs="Times New Roman"/>
          <w:lang w:bidi="fa-IR"/>
        </w:rPr>
        <w:t xml:space="preserve"> Tuple(</w:t>
      </w:r>
      <w:r w:rsidRPr="008314CC">
        <w:rPr>
          <w:rFonts w:cs="B Nazanin"/>
          <w:rtl/>
          <w:lang w:bidi="fa-IR"/>
        </w:rPr>
        <w:t>ستون جدول</w:t>
      </w:r>
      <w:r w:rsidRPr="00A6378A">
        <w:rPr>
          <w:rFonts w:cs="Times New Roman"/>
          <w:lang w:bidi="fa-IR"/>
        </w:rPr>
        <w:t>)</w:t>
      </w:r>
    </w:p>
  </w:footnote>
  <w:footnote w:id="178">
    <w:p w:rsidR="00695683" w:rsidRPr="00A6378A" w:rsidRDefault="00695683" w:rsidP="009969DC">
      <w:pPr>
        <w:pStyle w:val="FootnoteText"/>
        <w:rPr>
          <w:rFonts w:cs="Times New Roman"/>
          <w:lang w:bidi="fa-IR"/>
        </w:rPr>
      </w:pPr>
      <w:r w:rsidRPr="00A6378A">
        <w:rPr>
          <w:rStyle w:val="FootnoteReference"/>
          <w:rFonts w:cs="Times New Roman"/>
        </w:rPr>
        <w:footnoteRef/>
      </w:r>
      <w:r w:rsidRPr="00A6378A">
        <w:rPr>
          <w:rFonts w:cs="Times New Roman"/>
        </w:rPr>
        <w:t xml:space="preserve"> </w:t>
      </w:r>
      <w:r w:rsidRPr="00A6378A">
        <w:rPr>
          <w:rFonts w:cs="Times New Roman"/>
          <w:lang w:bidi="fa-IR"/>
        </w:rPr>
        <w:t>Propositions</w:t>
      </w:r>
    </w:p>
  </w:footnote>
  <w:footnote w:id="179">
    <w:p w:rsidR="00695683" w:rsidRPr="00A6378A" w:rsidRDefault="00695683" w:rsidP="009969DC">
      <w:pPr>
        <w:pStyle w:val="FootnoteText"/>
        <w:rPr>
          <w:rFonts w:cs="Times New Roman"/>
          <w:lang w:bidi="fa-IR"/>
        </w:rPr>
      </w:pPr>
      <w:r w:rsidRPr="00A6378A">
        <w:rPr>
          <w:rStyle w:val="FootnoteReference"/>
          <w:rFonts w:cs="Times New Roman"/>
        </w:rPr>
        <w:footnoteRef/>
      </w:r>
      <w:r w:rsidRPr="00A6378A">
        <w:rPr>
          <w:rFonts w:cs="Times New Roman"/>
        </w:rPr>
        <w:t xml:space="preserve"> </w:t>
      </w:r>
      <w:r w:rsidRPr="00A6378A">
        <w:rPr>
          <w:rFonts w:cs="Times New Roman"/>
          <w:lang w:bidi="fa-IR"/>
        </w:rPr>
        <w:t>Binary Pattern Classification</w:t>
      </w:r>
    </w:p>
  </w:footnote>
  <w:footnote w:id="180">
    <w:p w:rsidR="00695683" w:rsidRPr="00A6378A" w:rsidRDefault="00695683" w:rsidP="009969DC">
      <w:pPr>
        <w:pStyle w:val="FootnoteText"/>
        <w:rPr>
          <w:rFonts w:cs="Times New Roman"/>
          <w:lang w:bidi="fa-IR"/>
        </w:rPr>
      </w:pPr>
      <w:r w:rsidRPr="00A6378A">
        <w:rPr>
          <w:rStyle w:val="FootnoteReference"/>
          <w:rFonts w:cs="Times New Roman"/>
        </w:rPr>
        <w:footnoteRef/>
      </w:r>
      <w:r w:rsidRPr="00A6378A">
        <w:rPr>
          <w:rFonts w:cs="Times New Roman"/>
        </w:rPr>
        <w:t xml:space="preserve"> </w:t>
      </w:r>
      <w:r w:rsidRPr="00A6378A">
        <w:rPr>
          <w:rFonts w:cs="Times New Roman"/>
          <w:lang w:bidi="fa-IR"/>
        </w:rPr>
        <w:t>Learning Petri Network(L.P.N)</w:t>
      </w:r>
    </w:p>
  </w:footnote>
  <w:footnote w:id="181">
    <w:p w:rsidR="00695683" w:rsidRPr="00A6378A" w:rsidRDefault="00695683" w:rsidP="009969DC">
      <w:pPr>
        <w:pStyle w:val="FootnoteText"/>
        <w:rPr>
          <w:rFonts w:cs="Times New Roman"/>
          <w:lang w:bidi="fa-IR"/>
        </w:rPr>
      </w:pPr>
      <w:r w:rsidRPr="00A6378A">
        <w:rPr>
          <w:rStyle w:val="FootnoteReference"/>
          <w:rFonts w:cs="Times New Roman"/>
        </w:rPr>
        <w:footnoteRef/>
      </w:r>
      <w:r w:rsidRPr="00A6378A">
        <w:rPr>
          <w:rFonts w:cs="Times New Roman"/>
        </w:rPr>
        <w:t xml:space="preserve"> </w:t>
      </w:r>
      <w:r w:rsidRPr="00A6378A">
        <w:rPr>
          <w:rFonts w:cs="Times New Roman"/>
          <w:lang w:bidi="fa-IR"/>
        </w:rPr>
        <w:t>HEBB</w:t>
      </w:r>
    </w:p>
  </w:footnote>
  <w:footnote w:id="182">
    <w:p w:rsidR="00695683" w:rsidRDefault="00695683" w:rsidP="009969DC">
      <w:pPr>
        <w:pStyle w:val="FootnoteText"/>
        <w:rPr>
          <w:lang w:bidi="fa-IR"/>
        </w:rPr>
      </w:pPr>
      <w:r w:rsidRPr="00A6378A">
        <w:rPr>
          <w:rStyle w:val="FootnoteReference"/>
          <w:rFonts w:cs="Times New Roman"/>
        </w:rPr>
        <w:footnoteRef/>
      </w:r>
      <w:r w:rsidRPr="00A6378A">
        <w:rPr>
          <w:rFonts w:cs="Times New Roman"/>
        </w:rPr>
        <w:t xml:space="preserve"> </w:t>
      </w:r>
      <w:r w:rsidRPr="00A6378A">
        <w:rPr>
          <w:rFonts w:cs="Times New Roman"/>
          <w:lang w:bidi="fa-IR"/>
        </w:rPr>
        <w:t>Bac</w:t>
      </w:r>
      <w:r>
        <w:rPr>
          <w:rFonts w:cs="Times New Roman"/>
          <w:lang w:bidi="fa-IR"/>
        </w:rPr>
        <w:t>k</w:t>
      </w:r>
      <w:r w:rsidRPr="00A6378A">
        <w:rPr>
          <w:rFonts w:cs="Times New Roman"/>
          <w:lang w:bidi="fa-IR"/>
        </w:rPr>
        <w:t xml:space="preserve"> propagation</w:t>
      </w:r>
      <w:r>
        <w:rPr>
          <w:lang w:bidi="fa-IR"/>
        </w:rPr>
        <w:t xml:space="preserve"> </w:t>
      </w:r>
    </w:p>
  </w:footnote>
  <w:footnote w:id="183">
    <w:p w:rsidR="00695683" w:rsidRPr="00F6565F" w:rsidRDefault="00695683" w:rsidP="009969DC">
      <w:pPr>
        <w:pStyle w:val="FootnoteText"/>
        <w:rPr>
          <w:rFonts w:cs="Times New Roman"/>
          <w:lang w:bidi="fa-IR"/>
        </w:rPr>
      </w:pPr>
      <w:r w:rsidRPr="005B3A14">
        <w:rPr>
          <w:rStyle w:val="FootnoteReference"/>
          <w:rFonts w:ascii="Arial" w:hAnsi="Arial" w:cs="Arial"/>
        </w:rPr>
        <w:footnoteRef/>
      </w:r>
      <w:r w:rsidRPr="005B3A14">
        <w:rPr>
          <w:rFonts w:ascii="Arial" w:hAnsi="Arial" w:cs="Arial"/>
        </w:rPr>
        <w:t xml:space="preserve"> </w:t>
      </w:r>
      <w:r w:rsidRPr="00F6565F">
        <w:rPr>
          <w:rFonts w:cs="Times New Roman"/>
        </w:rPr>
        <w:t>Neural Fuzzy Expert Petri Net(NFEPN)</w:t>
      </w:r>
    </w:p>
  </w:footnote>
  <w:footnote w:id="184">
    <w:p w:rsidR="00695683" w:rsidRDefault="00695683">
      <w:pPr>
        <w:pStyle w:val="FootnoteText"/>
        <w:rPr>
          <w:lang w:bidi="fa-IR"/>
        </w:rPr>
      </w:pPr>
      <w:r>
        <w:rPr>
          <w:rStyle w:val="FootnoteReference"/>
        </w:rPr>
        <w:footnoteRef/>
      </w:r>
      <w:r>
        <w:t xml:space="preserve"> </w:t>
      </w:r>
      <w:r>
        <w:rPr>
          <w:rFonts w:hint="cs"/>
          <w:rtl/>
          <w:lang w:bidi="fa-IR"/>
        </w:rPr>
        <w:t xml:space="preserve"> </w:t>
      </w:r>
      <w:r>
        <w:rPr>
          <w:lang w:bidi="fa-IR"/>
        </w:rPr>
        <w:t>Generic Sigmoid Transfer Function</w:t>
      </w:r>
    </w:p>
  </w:footnote>
  <w:footnote w:id="185">
    <w:p w:rsidR="00695683" w:rsidRPr="00F6565F" w:rsidRDefault="00695683" w:rsidP="009969DC">
      <w:pPr>
        <w:pStyle w:val="FootnoteText"/>
        <w:rPr>
          <w:rFonts w:cs="Times New Roman"/>
          <w:lang w:bidi="fa-IR"/>
        </w:rPr>
      </w:pPr>
      <w:r w:rsidRPr="005B3A14">
        <w:rPr>
          <w:rStyle w:val="FootnoteReference"/>
          <w:rFonts w:ascii="Arial" w:hAnsi="Arial" w:cs="Arial"/>
        </w:rPr>
        <w:footnoteRef/>
      </w:r>
      <w:r w:rsidRPr="005B3A14">
        <w:rPr>
          <w:rFonts w:ascii="Arial" w:hAnsi="Arial" w:cs="Arial"/>
        </w:rPr>
        <w:t xml:space="preserve"> </w:t>
      </w:r>
      <w:r w:rsidRPr="00F6565F">
        <w:rPr>
          <w:rFonts w:cs="Times New Roman"/>
          <w:lang w:bidi="fa-IR"/>
        </w:rPr>
        <w:t>Fuzzy production Rules</w:t>
      </w:r>
    </w:p>
  </w:footnote>
  <w:footnote w:id="186">
    <w:p w:rsidR="00695683" w:rsidRPr="00F6565F" w:rsidRDefault="00695683" w:rsidP="009969DC">
      <w:pPr>
        <w:pStyle w:val="FootnoteText"/>
        <w:rPr>
          <w:rFonts w:cs="Times New Roman"/>
          <w:rtl/>
          <w:lang w:bidi="fa-IR"/>
        </w:rPr>
      </w:pPr>
      <w:r w:rsidRPr="00F6565F">
        <w:rPr>
          <w:rStyle w:val="FootnoteReference"/>
          <w:rFonts w:cs="Times New Roman"/>
        </w:rPr>
        <w:footnoteRef/>
      </w:r>
      <w:r w:rsidRPr="00F6565F">
        <w:rPr>
          <w:rFonts w:cs="Times New Roman"/>
        </w:rPr>
        <w:t xml:space="preserve"> Human Cognition</w:t>
      </w:r>
    </w:p>
  </w:footnote>
  <w:footnote w:id="187">
    <w:p w:rsidR="00695683" w:rsidRPr="00F6565F" w:rsidRDefault="00695683" w:rsidP="009969DC">
      <w:pPr>
        <w:pStyle w:val="FootnoteText"/>
        <w:rPr>
          <w:rFonts w:cs="Times New Roman"/>
        </w:rPr>
      </w:pPr>
      <w:r w:rsidRPr="00F6565F">
        <w:rPr>
          <w:rStyle w:val="FootnoteReference"/>
          <w:rFonts w:cs="Times New Roman"/>
        </w:rPr>
        <w:footnoteRef/>
      </w:r>
      <w:r w:rsidRPr="00F6565F">
        <w:rPr>
          <w:rFonts w:cs="Times New Roman"/>
        </w:rPr>
        <w:t xml:space="preserve"> Weighted Fuzzy Production Rule</w:t>
      </w:r>
    </w:p>
  </w:footnote>
  <w:footnote w:id="188">
    <w:p w:rsidR="00695683" w:rsidRPr="00F6565F" w:rsidRDefault="00695683" w:rsidP="009969DC">
      <w:pPr>
        <w:pStyle w:val="FootnoteText"/>
        <w:rPr>
          <w:rFonts w:cs="Times New Roman"/>
          <w:lang w:bidi="fa-IR"/>
        </w:rPr>
      </w:pPr>
      <w:r w:rsidRPr="00F6565F">
        <w:rPr>
          <w:rStyle w:val="FootnoteReference"/>
          <w:rFonts w:cs="Times New Roman"/>
        </w:rPr>
        <w:footnoteRef/>
      </w:r>
      <w:r w:rsidRPr="00F6565F">
        <w:rPr>
          <w:rFonts w:cs="Times New Roman"/>
        </w:rPr>
        <w:t xml:space="preserve"> </w:t>
      </w:r>
      <w:r w:rsidRPr="00F6565F">
        <w:rPr>
          <w:rFonts w:cs="Times New Roman"/>
          <w:lang w:bidi="fa-IR"/>
        </w:rPr>
        <w:t>Fuzzy Reasoning Algorithm</w:t>
      </w:r>
    </w:p>
  </w:footnote>
  <w:footnote w:id="189">
    <w:p w:rsidR="00695683" w:rsidRPr="00F6565F" w:rsidRDefault="00695683" w:rsidP="009969DC">
      <w:pPr>
        <w:pStyle w:val="FootnoteText"/>
        <w:rPr>
          <w:rFonts w:cs="Times New Roman"/>
          <w:lang w:bidi="fa-IR"/>
        </w:rPr>
      </w:pPr>
      <w:r w:rsidRPr="00F6565F">
        <w:rPr>
          <w:rStyle w:val="FootnoteReference"/>
          <w:rFonts w:cs="Times New Roman"/>
        </w:rPr>
        <w:footnoteRef/>
      </w:r>
      <w:r w:rsidRPr="00F6565F">
        <w:rPr>
          <w:rFonts w:cs="Times New Roman"/>
        </w:rPr>
        <w:t xml:space="preserve"> </w:t>
      </w:r>
      <w:r w:rsidRPr="00F6565F">
        <w:rPr>
          <w:rFonts w:cs="Times New Roman"/>
          <w:lang w:bidi="fa-IR"/>
        </w:rPr>
        <w:t>Pattern Classification</w:t>
      </w:r>
    </w:p>
  </w:footnote>
  <w:footnote w:id="190">
    <w:p w:rsidR="00695683" w:rsidRPr="00F6565F" w:rsidRDefault="00695683" w:rsidP="009969DC">
      <w:pPr>
        <w:pStyle w:val="FootnoteText"/>
        <w:rPr>
          <w:rFonts w:cs="Times New Roman"/>
          <w:lang w:bidi="fa-IR"/>
        </w:rPr>
      </w:pPr>
      <w:r w:rsidRPr="00F6565F">
        <w:rPr>
          <w:rStyle w:val="FootnoteReference"/>
          <w:rFonts w:cs="Times New Roman"/>
        </w:rPr>
        <w:footnoteRef/>
      </w:r>
      <w:r w:rsidRPr="00F6565F">
        <w:rPr>
          <w:rFonts w:cs="Times New Roman"/>
        </w:rPr>
        <w:t xml:space="preserve"> </w:t>
      </w:r>
      <w:r w:rsidRPr="00F6565F">
        <w:rPr>
          <w:rFonts w:cs="Times New Roman"/>
          <w:lang w:bidi="fa-IR"/>
        </w:rPr>
        <w:t>Domain Knowledge</w:t>
      </w:r>
    </w:p>
  </w:footnote>
  <w:footnote w:id="191">
    <w:p w:rsidR="00695683" w:rsidRPr="00F6565F" w:rsidRDefault="00695683" w:rsidP="009969DC">
      <w:pPr>
        <w:pStyle w:val="FootnoteText"/>
        <w:rPr>
          <w:rFonts w:cs="Times New Roman"/>
          <w:rtl/>
          <w:lang w:bidi="fa-IR"/>
        </w:rPr>
      </w:pPr>
      <w:r w:rsidRPr="00F6565F">
        <w:rPr>
          <w:rStyle w:val="FootnoteReference"/>
          <w:rFonts w:cs="Times New Roman"/>
        </w:rPr>
        <w:footnoteRef/>
      </w:r>
      <w:r w:rsidRPr="00F6565F">
        <w:rPr>
          <w:rFonts w:cs="Times New Roman"/>
        </w:rPr>
        <w:t xml:space="preserve"> Certainty Factor</w:t>
      </w:r>
    </w:p>
  </w:footnote>
  <w:footnote w:id="192">
    <w:p w:rsidR="00695683" w:rsidRPr="00F6565F" w:rsidRDefault="00695683" w:rsidP="009969DC">
      <w:pPr>
        <w:pStyle w:val="FootnoteText"/>
        <w:rPr>
          <w:rFonts w:cs="Times New Roman"/>
          <w:lang w:bidi="fa-IR"/>
        </w:rPr>
      </w:pPr>
      <w:r w:rsidRPr="00F6565F">
        <w:rPr>
          <w:rStyle w:val="FootnoteReference"/>
          <w:rFonts w:cs="Times New Roman"/>
        </w:rPr>
        <w:footnoteRef/>
      </w:r>
      <w:r w:rsidRPr="00F6565F">
        <w:rPr>
          <w:rFonts w:cs="Times New Roman"/>
        </w:rPr>
        <w:t xml:space="preserve"> </w:t>
      </w:r>
      <w:r w:rsidRPr="00F6565F">
        <w:rPr>
          <w:rFonts w:cs="Times New Roman"/>
          <w:lang w:bidi="fa-IR"/>
        </w:rPr>
        <w:t>Class Membership Value</w:t>
      </w:r>
    </w:p>
  </w:footnote>
  <w:footnote w:id="193">
    <w:p w:rsidR="00695683" w:rsidRPr="00F6565F" w:rsidRDefault="00695683" w:rsidP="009969DC">
      <w:pPr>
        <w:pStyle w:val="FootnoteText"/>
        <w:rPr>
          <w:rFonts w:cs="Times New Roman"/>
          <w:lang w:bidi="fa-IR"/>
        </w:rPr>
      </w:pPr>
      <w:r w:rsidRPr="00F6565F">
        <w:rPr>
          <w:rStyle w:val="FootnoteReference"/>
          <w:rFonts w:cs="Times New Roman"/>
        </w:rPr>
        <w:footnoteRef/>
      </w:r>
      <w:r w:rsidRPr="00F6565F">
        <w:rPr>
          <w:rFonts w:cs="Times New Roman"/>
        </w:rPr>
        <w:t xml:space="preserve"> </w:t>
      </w:r>
      <w:r w:rsidRPr="00F6565F">
        <w:rPr>
          <w:rFonts w:cs="Times New Roman"/>
          <w:lang w:bidi="fa-IR"/>
        </w:rPr>
        <w:t>Iris Data set</w:t>
      </w:r>
    </w:p>
  </w:footnote>
  <w:footnote w:id="194">
    <w:p w:rsidR="00695683" w:rsidRPr="00F6565F" w:rsidRDefault="00695683" w:rsidP="009969DC">
      <w:pPr>
        <w:pStyle w:val="FootnoteText"/>
        <w:rPr>
          <w:rFonts w:cs="Times New Roman"/>
          <w:lang w:bidi="fa-IR"/>
        </w:rPr>
      </w:pPr>
      <w:r w:rsidRPr="00F6565F">
        <w:rPr>
          <w:rStyle w:val="FootnoteReference"/>
          <w:rFonts w:cs="Times New Roman"/>
        </w:rPr>
        <w:footnoteRef/>
      </w:r>
      <w:r w:rsidRPr="00F6565F">
        <w:rPr>
          <w:rFonts w:cs="Times New Roman"/>
        </w:rPr>
        <w:t xml:space="preserve"> </w:t>
      </w:r>
      <w:r w:rsidRPr="00F6565F">
        <w:rPr>
          <w:rFonts w:cs="Times New Roman"/>
          <w:lang w:bidi="fa-IR"/>
        </w:rPr>
        <w:t xml:space="preserve">Fuzzy Reasoning Petri Net(FRPN) </w:t>
      </w:r>
    </w:p>
  </w:footnote>
  <w:footnote w:id="195">
    <w:p w:rsidR="00695683" w:rsidRPr="00F6565F" w:rsidRDefault="00695683" w:rsidP="00F6565F">
      <w:pPr>
        <w:pStyle w:val="FootnoteText"/>
        <w:rPr>
          <w:rFonts w:cs="Times New Roman"/>
        </w:rPr>
      </w:pPr>
      <w:r w:rsidRPr="00F6565F">
        <w:rPr>
          <w:rStyle w:val="FootnoteReference"/>
          <w:rFonts w:cs="Times New Roman"/>
        </w:rPr>
        <w:footnoteRef/>
      </w:r>
      <w:r w:rsidRPr="00F6565F">
        <w:rPr>
          <w:rFonts w:cs="Times New Roman"/>
        </w:rPr>
        <w:t xml:space="preserve"> </w:t>
      </w:r>
      <w:r>
        <w:rPr>
          <w:rFonts w:cs="Times New Roman"/>
        </w:rPr>
        <w:t>M</w:t>
      </w:r>
      <w:r w:rsidRPr="00F6565F">
        <w:rPr>
          <w:rFonts w:cs="Times New Roman"/>
        </w:rPr>
        <w:t>illing</w:t>
      </w:r>
    </w:p>
  </w:footnote>
  <w:footnote w:id="196">
    <w:p w:rsidR="00695683" w:rsidRPr="00F6565F" w:rsidRDefault="00695683" w:rsidP="00F6565F">
      <w:pPr>
        <w:pStyle w:val="FootnoteText"/>
        <w:rPr>
          <w:rFonts w:cs="Times New Roman"/>
        </w:rPr>
      </w:pPr>
      <w:r w:rsidRPr="00F6565F">
        <w:rPr>
          <w:rStyle w:val="FootnoteReference"/>
          <w:rFonts w:cs="Times New Roman"/>
        </w:rPr>
        <w:footnoteRef/>
      </w:r>
      <w:r w:rsidRPr="00F6565F">
        <w:rPr>
          <w:rFonts w:cs="Times New Roman"/>
        </w:rPr>
        <w:t xml:space="preserve"> Metal </w:t>
      </w:r>
      <w:r>
        <w:rPr>
          <w:rFonts w:cs="Times New Roman"/>
        </w:rPr>
        <w:t>S</w:t>
      </w:r>
      <w:r w:rsidRPr="00F6565F">
        <w:rPr>
          <w:rFonts w:cs="Times New Roman"/>
        </w:rPr>
        <w:t xml:space="preserve">urface </w:t>
      </w:r>
      <w:r>
        <w:rPr>
          <w:rFonts w:cs="Times New Roman"/>
        </w:rPr>
        <w:t>R</w:t>
      </w:r>
      <w:r w:rsidRPr="00F6565F">
        <w:rPr>
          <w:rFonts w:cs="Times New Roman"/>
        </w:rPr>
        <w:t>oughness</w:t>
      </w:r>
    </w:p>
  </w:footnote>
  <w:footnote w:id="197">
    <w:p w:rsidR="00695683" w:rsidRPr="00F6565F" w:rsidRDefault="00695683" w:rsidP="009969DC">
      <w:pPr>
        <w:pStyle w:val="FootnoteText"/>
        <w:rPr>
          <w:rFonts w:cs="Times New Roman"/>
        </w:rPr>
      </w:pPr>
      <w:r w:rsidRPr="00F6565F">
        <w:rPr>
          <w:rStyle w:val="FootnoteReference"/>
          <w:rFonts w:cs="Times New Roman"/>
        </w:rPr>
        <w:footnoteRef/>
      </w:r>
      <w:r w:rsidRPr="00F6565F">
        <w:rPr>
          <w:rFonts w:cs="Times New Roman"/>
        </w:rPr>
        <w:t xml:space="preserve"> Triggers</w:t>
      </w:r>
    </w:p>
  </w:footnote>
  <w:footnote w:id="198">
    <w:p w:rsidR="00695683" w:rsidRPr="00F6565F" w:rsidRDefault="00695683" w:rsidP="009969DC">
      <w:pPr>
        <w:pStyle w:val="FootnoteText"/>
        <w:rPr>
          <w:rFonts w:cs="Times New Roman"/>
        </w:rPr>
      </w:pPr>
      <w:r w:rsidRPr="00AF44BC">
        <w:rPr>
          <w:rStyle w:val="FootnoteReference"/>
          <w:rFonts w:ascii="Arial" w:hAnsi="Arial" w:cs="Arial"/>
        </w:rPr>
        <w:footnoteRef/>
      </w:r>
      <w:r w:rsidRPr="00AF44BC">
        <w:rPr>
          <w:rFonts w:ascii="Arial" w:hAnsi="Arial" w:cs="Arial"/>
        </w:rPr>
        <w:t xml:space="preserve"> </w:t>
      </w:r>
      <w:r w:rsidRPr="00F6565F">
        <w:rPr>
          <w:rFonts w:cs="Times New Roman"/>
        </w:rPr>
        <w:t>Flexible Manufacturing System(FMS)</w:t>
      </w:r>
    </w:p>
  </w:footnote>
  <w:footnote w:id="199">
    <w:p w:rsidR="00695683" w:rsidRPr="00F6565F" w:rsidRDefault="00695683" w:rsidP="009969DC">
      <w:pPr>
        <w:pStyle w:val="FootnoteText"/>
        <w:rPr>
          <w:rFonts w:cs="Times New Roman"/>
          <w:lang w:bidi="fa-IR"/>
        </w:rPr>
      </w:pPr>
      <w:r w:rsidRPr="00F6565F">
        <w:rPr>
          <w:rStyle w:val="FootnoteReference"/>
          <w:rFonts w:cs="Times New Roman"/>
        </w:rPr>
        <w:footnoteRef/>
      </w:r>
      <w:r w:rsidRPr="00F6565F">
        <w:rPr>
          <w:rFonts w:cs="Times New Roman"/>
        </w:rPr>
        <w:t xml:space="preserve"> </w:t>
      </w:r>
      <w:r w:rsidRPr="00F6565F">
        <w:rPr>
          <w:rFonts w:cs="Times New Roman"/>
          <w:lang w:bidi="fa-IR"/>
        </w:rPr>
        <w:t>Hopfield</w:t>
      </w:r>
    </w:p>
  </w:footnote>
  <w:footnote w:id="200">
    <w:p w:rsidR="00695683" w:rsidRPr="00483F6E" w:rsidRDefault="00695683" w:rsidP="009969DC">
      <w:pPr>
        <w:pStyle w:val="FootnoteText"/>
        <w:rPr>
          <w:rFonts w:ascii="Arial" w:hAnsi="Arial" w:cs="Arial"/>
          <w:lang w:bidi="fa-IR"/>
        </w:rPr>
      </w:pPr>
      <w:r w:rsidRPr="00483F6E">
        <w:rPr>
          <w:rStyle w:val="FootnoteReference"/>
          <w:rFonts w:ascii="Arial" w:hAnsi="Arial" w:cs="Arial"/>
        </w:rPr>
        <w:footnoteRef/>
      </w:r>
      <w:r w:rsidRPr="00483F6E">
        <w:rPr>
          <w:rFonts w:ascii="Arial" w:hAnsi="Arial" w:cs="Arial"/>
        </w:rPr>
        <w:t xml:space="preserve"> </w:t>
      </w:r>
      <w:r w:rsidRPr="00F6565F">
        <w:rPr>
          <w:rFonts w:cs="Times New Roman"/>
          <w:lang w:bidi="fa-IR"/>
        </w:rPr>
        <w:t>Electromyogram</w:t>
      </w:r>
    </w:p>
  </w:footnote>
  <w:footnote w:id="201">
    <w:p w:rsidR="00695683" w:rsidRPr="00483F6E" w:rsidRDefault="00695683" w:rsidP="009969DC">
      <w:pPr>
        <w:pStyle w:val="FootnoteText"/>
        <w:rPr>
          <w:rFonts w:ascii="Arial" w:hAnsi="Arial" w:cs="Arial"/>
        </w:rPr>
      </w:pPr>
      <w:r w:rsidRPr="00483F6E">
        <w:rPr>
          <w:rStyle w:val="FootnoteReference"/>
          <w:rFonts w:ascii="Arial" w:hAnsi="Arial" w:cs="Arial"/>
        </w:rPr>
        <w:footnoteRef/>
      </w:r>
      <w:r w:rsidRPr="00483F6E">
        <w:rPr>
          <w:rFonts w:ascii="Arial" w:hAnsi="Arial" w:cs="Arial"/>
        </w:rPr>
        <w:t xml:space="preserve"> </w:t>
      </w:r>
      <w:r w:rsidRPr="00F6565F">
        <w:rPr>
          <w:rFonts w:cs="Times New Roman"/>
        </w:rPr>
        <w:t>Electrocardiograph</w:t>
      </w:r>
    </w:p>
  </w:footnote>
  <w:footnote w:id="202">
    <w:p w:rsidR="00695683" w:rsidRPr="00F6565F" w:rsidRDefault="00695683" w:rsidP="009969DC">
      <w:pPr>
        <w:pStyle w:val="FootnoteText"/>
        <w:rPr>
          <w:rFonts w:cs="Times New Roman"/>
          <w:lang w:bidi="fa-IR"/>
        </w:rPr>
      </w:pPr>
      <w:r w:rsidRPr="00483F6E">
        <w:rPr>
          <w:rStyle w:val="FootnoteReference"/>
          <w:rFonts w:ascii="Arial" w:hAnsi="Arial" w:cs="Arial"/>
        </w:rPr>
        <w:footnoteRef/>
      </w:r>
      <w:r w:rsidRPr="00483F6E">
        <w:rPr>
          <w:rFonts w:ascii="Arial" w:hAnsi="Arial" w:cs="Arial"/>
        </w:rPr>
        <w:t xml:space="preserve"> </w:t>
      </w:r>
      <w:r w:rsidRPr="00F6565F">
        <w:rPr>
          <w:rFonts w:cs="Times New Roman"/>
          <w:lang w:bidi="fa-IR"/>
        </w:rPr>
        <w:t>Log Linear Model</w:t>
      </w:r>
    </w:p>
  </w:footnote>
  <w:footnote w:id="203">
    <w:p w:rsidR="00695683" w:rsidRPr="00483F6E" w:rsidRDefault="00695683" w:rsidP="009969DC">
      <w:pPr>
        <w:pStyle w:val="FootnoteText"/>
        <w:rPr>
          <w:rFonts w:ascii="Arial" w:hAnsi="Arial" w:cs="Arial"/>
          <w:lang w:bidi="fa-IR"/>
        </w:rPr>
      </w:pPr>
      <w:r w:rsidRPr="00F6565F">
        <w:rPr>
          <w:rStyle w:val="FootnoteReference"/>
          <w:rFonts w:cs="Times New Roman"/>
        </w:rPr>
        <w:footnoteRef/>
      </w:r>
      <w:r w:rsidRPr="00F6565F">
        <w:rPr>
          <w:rFonts w:cs="Times New Roman"/>
        </w:rPr>
        <w:t xml:space="preserve"> </w:t>
      </w:r>
      <w:r w:rsidRPr="00F6565F">
        <w:rPr>
          <w:rFonts w:cs="Times New Roman"/>
          <w:szCs w:val="24"/>
          <w:lang w:bidi="fa-IR"/>
        </w:rPr>
        <w:t>Gaussian Mixed Network</w:t>
      </w:r>
    </w:p>
  </w:footnote>
  <w:footnote w:id="204">
    <w:p w:rsidR="00695683" w:rsidRDefault="00695683" w:rsidP="00A17FE3">
      <w:pPr>
        <w:pStyle w:val="FootnoteText"/>
        <w:rPr>
          <w:lang w:bidi="fa-IR"/>
        </w:rPr>
      </w:pPr>
      <w:r>
        <w:rPr>
          <w:rStyle w:val="FootnoteReference"/>
        </w:rPr>
        <w:footnoteRef/>
      </w:r>
      <w:r>
        <w:t xml:space="preserve"> </w:t>
      </w:r>
      <w:r w:rsidRPr="00F6565F">
        <w:rPr>
          <w:rFonts w:cs="Times New Roman"/>
          <w:lang w:bidi="fa-IR"/>
        </w:rPr>
        <w:t>Adaptive Stochastic Petri Net(ASPN)</w:t>
      </w:r>
    </w:p>
  </w:footnote>
  <w:footnote w:id="205">
    <w:p w:rsidR="00695683" w:rsidRDefault="00695683">
      <w:pPr>
        <w:pStyle w:val="FootnoteText"/>
      </w:pPr>
      <w:r>
        <w:rPr>
          <w:rStyle w:val="FootnoteReference"/>
        </w:rPr>
        <w:footnoteRef/>
      </w:r>
      <w:r>
        <w:t xml:space="preserve"> Complex</w:t>
      </w:r>
    </w:p>
  </w:footnote>
  <w:footnote w:id="206">
    <w:p w:rsidR="00695683" w:rsidRDefault="00695683">
      <w:pPr>
        <w:pStyle w:val="FootnoteText"/>
        <w:rPr>
          <w:lang w:bidi="fa-IR"/>
        </w:rPr>
      </w:pPr>
      <w:r>
        <w:rPr>
          <w:rStyle w:val="FootnoteReference"/>
        </w:rPr>
        <w:footnoteRef/>
      </w:r>
      <w:r>
        <w:t xml:space="preserve"> </w:t>
      </w:r>
      <w:r>
        <w:rPr>
          <w:lang w:bidi="fa-IR"/>
        </w:rPr>
        <w:t>Heterogeneous</w:t>
      </w:r>
    </w:p>
  </w:footnote>
  <w:footnote w:id="207">
    <w:p w:rsidR="00695683" w:rsidRDefault="00695683">
      <w:pPr>
        <w:pStyle w:val="FootnoteText"/>
        <w:rPr>
          <w:lang w:bidi="fa-IR"/>
        </w:rPr>
      </w:pPr>
      <w:r>
        <w:rPr>
          <w:rStyle w:val="FootnoteReference"/>
        </w:rPr>
        <w:footnoteRef/>
      </w:r>
      <w:r>
        <w:t xml:space="preserve"> </w:t>
      </w:r>
      <w:r>
        <w:rPr>
          <w:lang w:bidi="fa-IR"/>
        </w:rPr>
        <w:t>Autonomous</w:t>
      </w:r>
    </w:p>
  </w:footnote>
  <w:footnote w:id="208">
    <w:p w:rsidR="00695683" w:rsidRDefault="00695683">
      <w:pPr>
        <w:pStyle w:val="FootnoteText"/>
        <w:rPr>
          <w:lang w:bidi="fa-IR"/>
        </w:rPr>
      </w:pPr>
      <w:r>
        <w:rPr>
          <w:rStyle w:val="FootnoteReference"/>
        </w:rPr>
        <w:footnoteRef/>
      </w:r>
      <w:r>
        <w:t xml:space="preserve"> </w:t>
      </w:r>
      <w:r>
        <w:rPr>
          <w:lang w:bidi="fa-IR"/>
        </w:rPr>
        <w:t>Hierarchical Stochastic Petri Net(HSPN)</w:t>
      </w:r>
    </w:p>
  </w:footnote>
  <w:footnote w:id="209">
    <w:p w:rsidR="00695683" w:rsidRDefault="00695683">
      <w:pPr>
        <w:pStyle w:val="FootnoteText"/>
        <w:rPr>
          <w:lang w:bidi="fa-IR"/>
        </w:rPr>
      </w:pPr>
      <w:r>
        <w:rPr>
          <w:rStyle w:val="FootnoteReference"/>
        </w:rPr>
        <w:footnoteRef/>
      </w:r>
      <w:r>
        <w:t xml:space="preserve"> </w:t>
      </w:r>
      <w:r>
        <w:rPr>
          <w:lang w:bidi="fa-IR"/>
        </w:rPr>
        <w:t>Home Layer</w:t>
      </w:r>
    </w:p>
  </w:footnote>
  <w:footnote w:id="210">
    <w:p w:rsidR="00695683" w:rsidRDefault="00695683">
      <w:pPr>
        <w:pStyle w:val="FootnoteText"/>
      </w:pPr>
      <w:r>
        <w:rPr>
          <w:rStyle w:val="FootnoteReference"/>
        </w:rPr>
        <w:footnoteRef/>
      </w:r>
      <w:r>
        <w:t xml:space="preserve"> Local Layer</w:t>
      </w:r>
    </w:p>
  </w:footnote>
  <w:footnote w:id="211">
    <w:p w:rsidR="00695683" w:rsidRDefault="00695683">
      <w:pPr>
        <w:pStyle w:val="FootnoteText"/>
      </w:pPr>
      <w:r>
        <w:rPr>
          <w:rStyle w:val="FootnoteReference"/>
        </w:rPr>
        <w:footnoteRef/>
      </w:r>
      <w:r>
        <w:t xml:space="preserve"> Grid Layer</w:t>
      </w:r>
    </w:p>
  </w:footnote>
  <w:footnote w:id="212">
    <w:p w:rsidR="00695683" w:rsidRDefault="00695683">
      <w:pPr>
        <w:pStyle w:val="FootnoteText"/>
        <w:rPr>
          <w:lang w:bidi="fa-IR"/>
        </w:rPr>
      </w:pPr>
      <w:r>
        <w:rPr>
          <w:rStyle w:val="FootnoteReference"/>
        </w:rPr>
        <w:footnoteRef/>
      </w:r>
      <w:r>
        <w:t xml:space="preserve"> </w:t>
      </w:r>
      <w:r>
        <w:rPr>
          <w:lang w:bidi="fa-IR"/>
        </w:rPr>
        <w:t>Subtasks</w:t>
      </w:r>
    </w:p>
  </w:footnote>
  <w:footnote w:id="213">
    <w:p w:rsidR="00695683" w:rsidRDefault="00695683">
      <w:pPr>
        <w:pStyle w:val="FootnoteText"/>
        <w:rPr>
          <w:lang w:bidi="fa-IR"/>
        </w:rPr>
      </w:pPr>
      <w:r>
        <w:rPr>
          <w:rStyle w:val="FootnoteReference"/>
        </w:rPr>
        <w:footnoteRef/>
      </w:r>
      <w:r>
        <w:t xml:space="preserve"> </w:t>
      </w:r>
      <w:r>
        <w:rPr>
          <w:lang w:bidi="fa-IR"/>
        </w:rPr>
        <w:t>Integrated</w:t>
      </w:r>
    </w:p>
  </w:footnote>
  <w:footnote w:id="214">
    <w:p w:rsidR="00695683" w:rsidRDefault="00695683">
      <w:pPr>
        <w:pStyle w:val="FootnoteText"/>
        <w:rPr>
          <w:lang w:bidi="fa-IR"/>
        </w:rPr>
      </w:pPr>
      <w:r>
        <w:rPr>
          <w:rStyle w:val="FootnoteReference"/>
        </w:rPr>
        <w:footnoteRef/>
      </w:r>
      <w:r>
        <w:t xml:space="preserve"> </w:t>
      </w:r>
      <w:r>
        <w:rPr>
          <w:lang w:bidi="fa-IR"/>
        </w:rPr>
        <w:t>Virtual Organizations(VOs)</w:t>
      </w:r>
    </w:p>
  </w:footnote>
  <w:footnote w:id="215">
    <w:p w:rsidR="00695683" w:rsidRDefault="00695683">
      <w:pPr>
        <w:pStyle w:val="FootnoteText"/>
        <w:rPr>
          <w:lang w:bidi="fa-IR"/>
        </w:rPr>
      </w:pPr>
      <w:r>
        <w:rPr>
          <w:rStyle w:val="FootnoteReference"/>
        </w:rPr>
        <w:footnoteRef/>
      </w:r>
      <w:r>
        <w:t xml:space="preserve"> </w:t>
      </w:r>
      <w:r w:rsidRPr="00A64BA5">
        <w:rPr>
          <w:rFonts w:cs="B Nazanin"/>
          <w:szCs w:val="24"/>
          <w:lang w:bidi="fa-IR"/>
        </w:rPr>
        <w:t>Yu</w:t>
      </w:r>
    </w:p>
  </w:footnote>
  <w:footnote w:id="216">
    <w:p w:rsidR="00695683" w:rsidRDefault="00695683">
      <w:pPr>
        <w:pStyle w:val="FootnoteText"/>
        <w:rPr>
          <w:rtl/>
          <w:lang w:bidi="fa-IR"/>
        </w:rPr>
      </w:pPr>
      <w:r>
        <w:rPr>
          <w:rStyle w:val="FootnoteReference"/>
        </w:rPr>
        <w:footnoteRef/>
      </w:r>
      <w:r>
        <w:t xml:space="preserve"> </w:t>
      </w:r>
      <w:r w:rsidRPr="00A64BA5">
        <w:rPr>
          <w:rFonts w:cs="B Nazanin"/>
          <w:szCs w:val="24"/>
          <w:lang w:bidi="fa-IR"/>
        </w:rPr>
        <w:t>Buyya</w:t>
      </w:r>
    </w:p>
  </w:footnote>
  <w:footnote w:id="217">
    <w:p w:rsidR="00695683" w:rsidRDefault="00695683" w:rsidP="00F122CB">
      <w:pPr>
        <w:pStyle w:val="FootnoteText"/>
      </w:pPr>
      <w:r>
        <w:rPr>
          <w:rStyle w:val="FootnoteReference"/>
        </w:rPr>
        <w:footnoteRef/>
      </w:r>
      <w:r>
        <w:t xml:space="preserve"> Directed Acyclic Graph(DAG) </w:t>
      </w:r>
    </w:p>
  </w:footnote>
  <w:footnote w:id="218">
    <w:p w:rsidR="00695683" w:rsidRDefault="00695683" w:rsidP="00F122CB">
      <w:pPr>
        <w:pStyle w:val="FootnoteText"/>
        <w:rPr>
          <w:lang w:bidi="fa-IR"/>
        </w:rPr>
      </w:pPr>
      <w:r>
        <w:rPr>
          <w:rStyle w:val="FootnoteReference"/>
        </w:rPr>
        <w:footnoteRef/>
      </w:r>
      <w:r>
        <w:t xml:space="preserve"> </w:t>
      </w:r>
      <w:r>
        <w:rPr>
          <w:lang w:bidi="fa-IR"/>
        </w:rPr>
        <w:t>Colored Petri Net(CPN)</w:t>
      </w:r>
    </w:p>
  </w:footnote>
  <w:footnote w:id="219">
    <w:p w:rsidR="00695683" w:rsidRDefault="00695683" w:rsidP="00F122CB">
      <w:pPr>
        <w:pStyle w:val="FootnoteText"/>
        <w:rPr>
          <w:lang w:bidi="fa-IR"/>
        </w:rPr>
      </w:pPr>
      <w:r>
        <w:rPr>
          <w:rStyle w:val="FootnoteReference"/>
        </w:rPr>
        <w:footnoteRef/>
      </w:r>
      <w:r>
        <w:t xml:space="preserve"> </w:t>
      </w:r>
      <w:r>
        <w:rPr>
          <w:lang w:bidi="fa-IR"/>
        </w:rPr>
        <w:t>Hierarchical Timed Petri Net(HTPN)</w:t>
      </w:r>
    </w:p>
  </w:footnote>
  <w:footnote w:id="220">
    <w:p w:rsidR="00695683" w:rsidRDefault="00695683">
      <w:pPr>
        <w:pStyle w:val="FootnoteText"/>
        <w:rPr>
          <w:rtl/>
          <w:lang w:bidi="fa-IR"/>
        </w:rPr>
      </w:pPr>
      <w:r>
        <w:rPr>
          <w:rStyle w:val="FootnoteReference"/>
        </w:rPr>
        <w:footnoteRef/>
      </w:r>
      <w:r>
        <w:t xml:space="preserve"> </w:t>
      </w:r>
      <w:r w:rsidRPr="00A64BA5">
        <w:rPr>
          <w:rFonts w:cs="B Nazanin"/>
          <w:szCs w:val="24"/>
          <w:lang w:bidi="fa-IR"/>
        </w:rPr>
        <w:t>Yaojin</w:t>
      </w:r>
    </w:p>
  </w:footnote>
  <w:footnote w:id="221">
    <w:p w:rsidR="00695683" w:rsidRDefault="00695683">
      <w:pPr>
        <w:pStyle w:val="FootnoteText"/>
        <w:rPr>
          <w:rtl/>
          <w:lang w:bidi="fa-IR"/>
        </w:rPr>
      </w:pPr>
      <w:r>
        <w:rPr>
          <w:rStyle w:val="FootnoteReference"/>
        </w:rPr>
        <w:footnoteRef/>
      </w:r>
      <w:r>
        <w:t xml:space="preserve"> </w:t>
      </w:r>
      <w:r w:rsidRPr="00A64BA5">
        <w:rPr>
          <w:rFonts w:cs="B Nazanin"/>
          <w:szCs w:val="24"/>
          <w:lang w:bidi="fa-IR"/>
        </w:rPr>
        <w:t>Zhao</w:t>
      </w:r>
    </w:p>
  </w:footnote>
  <w:footnote w:id="222">
    <w:p w:rsidR="00695683" w:rsidRPr="004D4716" w:rsidRDefault="00695683" w:rsidP="004D4716">
      <w:pPr>
        <w:pStyle w:val="FootnoteText"/>
        <w:spacing w:line="20" w:lineRule="atLeast"/>
        <w:rPr>
          <w:rFonts w:cs="Times New Roman"/>
          <w:lang w:bidi="fa-IR"/>
        </w:rPr>
      </w:pPr>
      <w:r w:rsidRPr="004D4716">
        <w:rPr>
          <w:rStyle w:val="FootnoteReference"/>
          <w:rFonts w:cs="Times New Roman"/>
        </w:rPr>
        <w:footnoteRef/>
      </w:r>
      <w:r w:rsidRPr="004D4716">
        <w:rPr>
          <w:rFonts w:cs="Times New Roman"/>
        </w:rPr>
        <w:t xml:space="preserve"> </w:t>
      </w:r>
      <w:r w:rsidRPr="004D4716">
        <w:rPr>
          <w:rFonts w:cs="Times New Roman"/>
          <w:lang w:bidi="fa-IR"/>
        </w:rPr>
        <w:t>Gridlet</w:t>
      </w:r>
    </w:p>
  </w:footnote>
  <w:footnote w:id="223">
    <w:p w:rsidR="00695683" w:rsidRPr="004D4716" w:rsidRDefault="00695683" w:rsidP="009870FD">
      <w:pPr>
        <w:pStyle w:val="MyFootnote"/>
        <w:spacing w:after="0" w:line="20" w:lineRule="atLeast"/>
        <w:rPr>
          <w:rFonts w:ascii="Times New Roman" w:hAnsi="Times New Roman" w:cs="Times New Roman"/>
          <w:lang w:bidi="fa-IR"/>
        </w:rPr>
      </w:pPr>
      <w:r w:rsidRPr="004D4716">
        <w:rPr>
          <w:rStyle w:val="FootnoteReference"/>
          <w:rFonts w:ascii="Times New Roman" w:hAnsi="Times New Roman" w:cs="Times New Roman"/>
        </w:rPr>
        <w:footnoteRef/>
      </w:r>
      <w:r w:rsidRPr="004D4716">
        <w:rPr>
          <w:rFonts w:ascii="Times New Roman" w:hAnsi="Times New Roman" w:cs="Times New Roman"/>
          <w:rtl/>
        </w:rPr>
        <w:t xml:space="preserve"> </w:t>
      </w:r>
      <w:r>
        <w:rPr>
          <w:rFonts w:ascii="Times New Roman" w:hAnsi="Times New Roman" w:cs="Times New Roman"/>
          <w:lang w:bidi="fa-IR"/>
        </w:rPr>
        <w:t>I</w:t>
      </w:r>
      <w:r w:rsidRPr="004D4716">
        <w:rPr>
          <w:rFonts w:ascii="Times New Roman" w:hAnsi="Times New Roman" w:cs="Times New Roman"/>
          <w:lang w:bidi="fa-IR"/>
        </w:rPr>
        <w:t xml:space="preserve">nternal </w:t>
      </w:r>
      <w:r>
        <w:rPr>
          <w:rFonts w:ascii="Times New Roman" w:hAnsi="Times New Roman" w:cs="Times New Roman"/>
          <w:lang w:bidi="fa-IR"/>
        </w:rPr>
        <w:t>E</w:t>
      </w:r>
      <w:r w:rsidRPr="004D4716">
        <w:rPr>
          <w:rFonts w:ascii="Times New Roman" w:hAnsi="Times New Roman" w:cs="Times New Roman"/>
          <w:lang w:bidi="fa-IR"/>
        </w:rPr>
        <w:t>vents</w:t>
      </w:r>
    </w:p>
  </w:footnote>
  <w:footnote w:id="224">
    <w:p w:rsidR="00695683" w:rsidRPr="004D4716" w:rsidRDefault="00695683" w:rsidP="009870FD">
      <w:pPr>
        <w:pStyle w:val="MyFootnote"/>
        <w:spacing w:after="0" w:line="20" w:lineRule="atLeast"/>
        <w:rPr>
          <w:rFonts w:ascii="Times New Roman" w:hAnsi="Times New Roman" w:cs="Times New Roman"/>
          <w:lang w:bidi="fa-IR"/>
        </w:rPr>
      </w:pPr>
      <w:r w:rsidRPr="004D4716">
        <w:rPr>
          <w:rStyle w:val="FootnoteReference"/>
          <w:rFonts w:ascii="Times New Roman" w:hAnsi="Times New Roman" w:cs="Times New Roman"/>
        </w:rPr>
        <w:footnoteRef/>
      </w:r>
      <w:r w:rsidRPr="004D4716">
        <w:rPr>
          <w:rFonts w:ascii="Times New Roman" w:hAnsi="Times New Roman" w:cs="Times New Roman"/>
          <w:rtl/>
        </w:rPr>
        <w:t xml:space="preserve"> </w:t>
      </w:r>
      <w:r>
        <w:rPr>
          <w:rFonts w:ascii="Times New Roman" w:hAnsi="Times New Roman" w:cs="Times New Roman"/>
          <w:lang w:bidi="fa-IR"/>
        </w:rPr>
        <w:t>E</w:t>
      </w:r>
      <w:r w:rsidRPr="004D4716">
        <w:rPr>
          <w:rFonts w:ascii="Times New Roman" w:hAnsi="Times New Roman" w:cs="Times New Roman"/>
          <w:lang w:bidi="fa-IR"/>
        </w:rPr>
        <w:t xml:space="preserve">xternal </w:t>
      </w:r>
      <w:r>
        <w:rPr>
          <w:rFonts w:ascii="Times New Roman" w:hAnsi="Times New Roman" w:cs="Times New Roman"/>
          <w:lang w:bidi="fa-IR"/>
        </w:rPr>
        <w:t>E</w:t>
      </w:r>
      <w:r w:rsidRPr="004D4716">
        <w:rPr>
          <w:rFonts w:ascii="Times New Roman" w:hAnsi="Times New Roman" w:cs="Times New Roman"/>
          <w:lang w:bidi="fa-IR"/>
        </w:rPr>
        <w:t>vents</w:t>
      </w:r>
    </w:p>
  </w:footnote>
  <w:footnote w:id="225">
    <w:p w:rsidR="00695683" w:rsidRDefault="00695683" w:rsidP="009870FD">
      <w:pPr>
        <w:pStyle w:val="MyFootnote"/>
        <w:spacing w:after="0" w:line="20" w:lineRule="atLeast"/>
        <w:rPr>
          <w:lang w:bidi="fa-IR"/>
        </w:rPr>
      </w:pPr>
      <w:r w:rsidRPr="004D4716">
        <w:rPr>
          <w:rStyle w:val="FootnoteReference"/>
          <w:rFonts w:ascii="Times New Roman" w:hAnsi="Times New Roman" w:cs="Times New Roman"/>
        </w:rPr>
        <w:footnoteRef/>
      </w:r>
      <w:r w:rsidRPr="004D4716">
        <w:rPr>
          <w:rFonts w:ascii="Times New Roman" w:hAnsi="Times New Roman" w:cs="Times New Roman"/>
          <w:rtl/>
        </w:rPr>
        <w:t xml:space="preserve"> </w:t>
      </w:r>
      <w:r>
        <w:rPr>
          <w:rFonts w:ascii="Times New Roman" w:hAnsi="Times New Roman" w:cs="Times New Roman"/>
          <w:lang w:bidi="fa-IR"/>
        </w:rPr>
        <w:t>A</w:t>
      </w:r>
      <w:r w:rsidRPr="004D4716">
        <w:rPr>
          <w:rFonts w:ascii="Times New Roman" w:hAnsi="Times New Roman" w:cs="Times New Roman"/>
          <w:lang w:bidi="fa-IR"/>
        </w:rPr>
        <w:t>synchronous</w:t>
      </w:r>
    </w:p>
  </w:footnote>
  <w:footnote w:id="226">
    <w:p w:rsidR="00695683" w:rsidRPr="00D91DE6" w:rsidRDefault="00695683" w:rsidP="004F39ED">
      <w:pPr>
        <w:pStyle w:val="MyFootnote"/>
        <w:spacing w:after="0" w:line="240" w:lineRule="auto"/>
        <w:rPr>
          <w:rFonts w:ascii="Times New Roman" w:hAnsi="Times New Roman" w:cs="Times New Roman"/>
          <w:lang w:bidi="fa-IR"/>
        </w:rPr>
      </w:pPr>
      <w:r w:rsidRPr="00D91DE6">
        <w:rPr>
          <w:rStyle w:val="FootnoteReference"/>
          <w:rFonts w:ascii="Times New Roman" w:hAnsi="Times New Roman" w:cs="Times New Roman"/>
        </w:rPr>
        <w:footnoteRef/>
      </w:r>
      <w:r w:rsidRPr="00D91DE6">
        <w:rPr>
          <w:rFonts w:ascii="Times New Roman" w:hAnsi="Times New Roman" w:cs="Times New Roman"/>
          <w:rtl/>
        </w:rPr>
        <w:t xml:space="preserve"> </w:t>
      </w:r>
      <w:r>
        <w:rPr>
          <w:rFonts w:ascii="Times New Roman" w:hAnsi="Times New Roman" w:cs="Times New Roman"/>
          <w:lang w:bidi="fa-IR"/>
        </w:rPr>
        <w:t>D</w:t>
      </w:r>
      <w:r w:rsidRPr="00D91DE6">
        <w:rPr>
          <w:rFonts w:ascii="Times New Roman" w:hAnsi="Times New Roman" w:cs="Times New Roman"/>
          <w:lang w:bidi="fa-IR"/>
        </w:rPr>
        <w:t>eadlock</w:t>
      </w:r>
    </w:p>
  </w:footnote>
  <w:footnote w:id="227">
    <w:p w:rsidR="00695683" w:rsidRDefault="00695683">
      <w:pPr>
        <w:pStyle w:val="FootnoteText"/>
        <w:rPr>
          <w:lang w:bidi="fa-IR"/>
        </w:rPr>
      </w:pPr>
      <w:r>
        <w:rPr>
          <w:rStyle w:val="FootnoteReference"/>
        </w:rPr>
        <w:footnoteRef/>
      </w:r>
      <w:r>
        <w:t xml:space="preserve"> </w:t>
      </w:r>
      <w:r>
        <w:rPr>
          <w:lang w:bidi="fa-IR"/>
        </w:rPr>
        <w:t>Task</w:t>
      </w:r>
    </w:p>
  </w:footnote>
  <w:footnote w:id="228">
    <w:p w:rsidR="00695683" w:rsidRDefault="00695683">
      <w:pPr>
        <w:pStyle w:val="FootnoteText"/>
        <w:rPr>
          <w:lang w:bidi="fa-IR"/>
        </w:rPr>
      </w:pPr>
      <w:r>
        <w:rPr>
          <w:rStyle w:val="FootnoteReference"/>
        </w:rPr>
        <w:footnoteRef/>
      </w:r>
      <w:r>
        <w:t xml:space="preserve"> </w:t>
      </w:r>
      <w:r>
        <w:rPr>
          <w:lang w:bidi="fa-IR"/>
        </w:rPr>
        <w:t>Thin Request</w:t>
      </w:r>
    </w:p>
  </w:footnote>
  <w:footnote w:id="229">
    <w:p w:rsidR="00695683" w:rsidRDefault="00695683">
      <w:pPr>
        <w:pStyle w:val="FootnoteText"/>
      </w:pPr>
      <w:r>
        <w:rPr>
          <w:rStyle w:val="FootnoteReference"/>
        </w:rPr>
        <w:footnoteRef/>
      </w:r>
      <w:r>
        <w:t xml:space="preserve"> Thick Request</w:t>
      </w:r>
    </w:p>
  </w:footnote>
  <w:footnote w:id="230">
    <w:p w:rsidR="00695683" w:rsidRDefault="00695683" w:rsidP="004F39ED">
      <w:pPr>
        <w:pStyle w:val="FootnoteText"/>
        <w:rPr>
          <w:lang w:bidi="fa-IR"/>
        </w:rPr>
      </w:pPr>
      <w:r>
        <w:rPr>
          <w:rStyle w:val="FootnoteReference"/>
        </w:rPr>
        <w:footnoteRef/>
      </w:r>
      <w:r>
        <w:t xml:space="preserve"> </w:t>
      </w:r>
      <w:r>
        <w:rPr>
          <w:lang w:bidi="fa-IR"/>
        </w:rPr>
        <w:t>Average Response Time per Request</w:t>
      </w:r>
    </w:p>
  </w:footnote>
  <w:footnote w:id="231">
    <w:p w:rsidR="00695683" w:rsidRDefault="00695683" w:rsidP="004F39ED">
      <w:pPr>
        <w:pStyle w:val="FootnoteText"/>
      </w:pPr>
      <w:r>
        <w:rPr>
          <w:rStyle w:val="FootnoteReference"/>
        </w:rPr>
        <w:footnoteRef/>
      </w:r>
      <w:r>
        <w:t xml:space="preserve"> Average Response Cost per Request</w:t>
      </w:r>
    </w:p>
  </w:footnote>
  <w:footnote w:id="232">
    <w:p w:rsidR="00695683" w:rsidRPr="00D1728C" w:rsidRDefault="00695683" w:rsidP="00D1728C">
      <w:pPr>
        <w:pStyle w:val="MyFootnote"/>
        <w:spacing w:after="0"/>
        <w:rPr>
          <w:rFonts w:ascii="Times New Roman" w:hAnsi="Times New Roman" w:cs="Times New Roman"/>
          <w:lang w:bidi="fa-IR"/>
        </w:rPr>
      </w:pPr>
      <w:r w:rsidRPr="00D1728C">
        <w:rPr>
          <w:rStyle w:val="FootnoteReference"/>
          <w:rFonts w:ascii="Times New Roman" w:hAnsi="Times New Roman" w:cs="Times New Roman"/>
        </w:rPr>
        <w:footnoteRef/>
      </w:r>
      <w:r w:rsidRPr="00D1728C">
        <w:rPr>
          <w:rFonts w:ascii="Times New Roman" w:hAnsi="Times New Roman" w:cs="Times New Roman"/>
          <w:rtl/>
        </w:rPr>
        <w:t xml:space="preserve"> </w:t>
      </w:r>
      <w:r w:rsidRPr="00D1728C">
        <w:rPr>
          <w:rFonts w:ascii="Times New Roman" w:hAnsi="Times New Roman" w:cs="Times New Roman"/>
          <w:lang w:bidi="fa-IR"/>
        </w:rPr>
        <w:t>Admission Control</w:t>
      </w:r>
    </w:p>
  </w:footnote>
  <w:footnote w:id="233">
    <w:p w:rsidR="00695683" w:rsidRDefault="00695683" w:rsidP="005D1242">
      <w:pPr>
        <w:pStyle w:val="FootnoteText"/>
        <w:rPr>
          <w:lang w:bidi="fa-IR"/>
        </w:rPr>
      </w:pPr>
      <w:r>
        <w:rPr>
          <w:rStyle w:val="FootnoteReference"/>
        </w:rPr>
        <w:footnoteRef/>
      </w:r>
      <w:r>
        <w:t xml:space="preserve"> </w:t>
      </w:r>
      <w:r>
        <w:rPr>
          <w:lang w:bidi="fa-IR"/>
        </w:rPr>
        <w:t>Application Layer</w:t>
      </w:r>
    </w:p>
  </w:footnote>
  <w:footnote w:id="234">
    <w:p w:rsidR="00695683" w:rsidRDefault="00695683" w:rsidP="005D1242">
      <w:pPr>
        <w:pStyle w:val="FootnoteText"/>
        <w:rPr>
          <w:lang w:bidi="fa-IR"/>
        </w:rPr>
      </w:pPr>
      <w:r>
        <w:rPr>
          <w:rStyle w:val="FootnoteReference"/>
        </w:rPr>
        <w:footnoteRef/>
      </w:r>
      <w:r>
        <w:t xml:space="preserve"> </w:t>
      </w:r>
      <w:r>
        <w:rPr>
          <w:lang w:bidi="fa-IR"/>
        </w:rPr>
        <w:t>Workflow</w:t>
      </w:r>
    </w:p>
  </w:footnote>
  <w:footnote w:id="235">
    <w:p w:rsidR="00695683" w:rsidRDefault="00695683" w:rsidP="005D1242">
      <w:pPr>
        <w:pStyle w:val="FootnoteText"/>
        <w:rPr>
          <w:lang w:bidi="fa-IR"/>
        </w:rPr>
      </w:pPr>
      <w:r>
        <w:rPr>
          <w:rStyle w:val="FootnoteReference"/>
        </w:rPr>
        <w:footnoteRef/>
      </w:r>
      <w:r>
        <w:t xml:space="preserve"> </w:t>
      </w:r>
      <w:r>
        <w:rPr>
          <w:lang w:bidi="fa-IR"/>
        </w:rPr>
        <w:t>Fabric Layer</w:t>
      </w:r>
    </w:p>
  </w:footnote>
  <w:footnote w:id="236">
    <w:p w:rsidR="00695683" w:rsidRDefault="00695683" w:rsidP="005D1242">
      <w:pPr>
        <w:pStyle w:val="FootnoteText"/>
        <w:rPr>
          <w:lang w:bidi="fa-IR"/>
        </w:rPr>
      </w:pPr>
      <w:r>
        <w:rPr>
          <w:rStyle w:val="FootnoteReference"/>
        </w:rPr>
        <w:footnoteRef/>
      </w:r>
      <w:r>
        <w:t xml:space="preserve"> </w:t>
      </w:r>
      <w:r>
        <w:rPr>
          <w:lang w:bidi="fa-IR"/>
        </w:rPr>
        <w:t>Middleware Layer</w:t>
      </w:r>
    </w:p>
  </w:footnote>
  <w:footnote w:id="237">
    <w:p w:rsidR="00695683" w:rsidRPr="00007FD1" w:rsidRDefault="00695683" w:rsidP="0094680B">
      <w:pPr>
        <w:pStyle w:val="MyFootnote"/>
        <w:rPr>
          <w:rFonts w:ascii="Times New Roman" w:hAnsi="Times New Roman" w:cs="Times New Roman"/>
          <w:lang w:val="fr-FR" w:bidi="fa-IR"/>
        </w:rPr>
      </w:pPr>
      <w:r w:rsidRPr="00007FD1">
        <w:rPr>
          <w:rStyle w:val="FootnoteReference"/>
          <w:rFonts w:ascii="Times New Roman" w:hAnsi="Times New Roman" w:cs="Times New Roman"/>
        </w:rPr>
        <w:footnoteRef/>
      </w:r>
      <w:r w:rsidRPr="00007FD1">
        <w:rPr>
          <w:rFonts w:ascii="Times New Roman" w:hAnsi="Times New Roman" w:cs="Times New Roman"/>
          <w:rtl/>
        </w:rPr>
        <w:t xml:space="preserve"> </w:t>
      </w:r>
      <w:r w:rsidRPr="00007FD1">
        <w:rPr>
          <w:rFonts w:ascii="Times New Roman" w:hAnsi="Times New Roman" w:cs="Times New Roman"/>
          <w:lang w:val="fr-FR" w:bidi="fa-IR"/>
        </w:rPr>
        <w:t>Experiment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651BF3" w:rsidRDefault="00695683" w:rsidP="00AF7243">
    <w:pPr>
      <w:pStyle w:val="Header"/>
      <w:pBdr>
        <w:bottom w:val="single" w:sz="4" w:space="0" w:color="auto"/>
      </w:pBdr>
      <w:shd w:val="clear" w:color="auto" w:fill="F3F3F3"/>
      <w:tabs>
        <w:tab w:val="left" w:pos="3091"/>
      </w:tabs>
      <w:bidi/>
      <w:rPr>
        <w:rFonts w:cs="Titr"/>
        <w:b/>
        <w:bCs/>
        <w:rtl/>
        <w:lang w:bidi="fa-IR"/>
      </w:rPr>
    </w:pPr>
    <w:r>
      <w:rPr>
        <w:rFonts w:cs="Titr" w:hint="cs"/>
        <w:b/>
        <w:bCs/>
        <w:rtl/>
        <w:lang w:bidi="fa-IR"/>
      </w:rPr>
      <w:tab/>
    </w:r>
  </w:p>
  <w:p w:rsidR="00695683" w:rsidRDefault="0069568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pPr>
    <w:r w:rsidRPr="004B2CF5">
      <w:rPr>
        <w:rFonts w:cs="Titr" w:hint="cs"/>
        <w:sz w:val="22"/>
        <w:szCs w:val="22"/>
        <w:rtl/>
        <w:lang w:bidi="fa-IR"/>
      </w:rPr>
      <w:t xml:space="preserve">فصل </w:t>
    </w:r>
    <w:r>
      <w:rPr>
        <w:rFonts w:cs="Titr" w:hint="cs"/>
        <w:sz w:val="22"/>
        <w:szCs w:val="22"/>
        <w:rtl/>
        <w:lang w:bidi="fa-IR"/>
      </w:rPr>
      <w:t>دوم</w:t>
    </w:r>
    <w:r w:rsidRPr="004B2CF5">
      <w:rPr>
        <w:rFonts w:cs="Titr" w:hint="cs"/>
        <w:sz w:val="22"/>
        <w:szCs w:val="22"/>
        <w:rtl/>
        <w:lang w:bidi="fa-IR"/>
      </w:rPr>
      <w:t xml:space="preserve"> : </w:t>
    </w:r>
    <w:r>
      <w:rPr>
        <w:rFonts w:cs="Titr" w:hint="cs"/>
        <w:sz w:val="22"/>
        <w:szCs w:val="22"/>
        <w:rtl/>
        <w:lang w:bidi="fa-IR"/>
      </w:rPr>
      <w:t>کارهای پیشین</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pPr>
    <w:r w:rsidRPr="00B91FFD">
      <w:rPr>
        <w:rFonts w:cs="Titr" w:hint="cs"/>
        <w:sz w:val="22"/>
        <w:szCs w:val="22"/>
        <w:rtl/>
        <w:lang w:bidi="fa-IR"/>
      </w:rPr>
      <w:t xml:space="preserve">فصل </w:t>
    </w:r>
    <w:r>
      <w:rPr>
        <w:rFonts w:cs="Titr" w:hint="cs"/>
        <w:sz w:val="22"/>
        <w:szCs w:val="22"/>
        <w:rtl/>
        <w:lang w:bidi="fa-IR"/>
      </w:rPr>
      <w:t>سو</w:t>
    </w:r>
    <w:r w:rsidRPr="00B91FFD">
      <w:rPr>
        <w:rFonts w:cs="Titr" w:hint="cs"/>
        <w:sz w:val="22"/>
        <w:szCs w:val="22"/>
        <w:rtl/>
        <w:lang w:bidi="fa-IR"/>
      </w:rPr>
      <w:t>م : شبکه های پتری تصادفی تطابقی(</w:t>
    </w:r>
    <w:r w:rsidRPr="00B91FFD">
      <w:rPr>
        <w:rFonts w:cs="Titr"/>
        <w:sz w:val="18"/>
        <w:szCs w:val="18"/>
        <w:lang w:bidi="fa-IR"/>
      </w:rPr>
      <w:t>ASPN</w:t>
    </w:r>
    <w:r w:rsidRPr="00B91FFD">
      <w:rPr>
        <w:rFonts w:cs="Titr" w:hint="cs"/>
        <w:sz w:val="22"/>
        <w:szCs w:val="22"/>
        <w:rtl/>
        <w:lang w:bidi="fa-IR"/>
      </w:rPr>
      <w: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pPr>
    <w:r w:rsidRPr="00B91FFD">
      <w:rPr>
        <w:rFonts w:cs="Titr" w:hint="cs"/>
        <w:sz w:val="22"/>
        <w:szCs w:val="22"/>
        <w:rtl/>
        <w:lang w:bidi="fa-IR"/>
      </w:rPr>
      <w:t xml:space="preserve">فصل </w:t>
    </w:r>
    <w:r>
      <w:rPr>
        <w:rFonts w:cs="Titr" w:hint="cs"/>
        <w:sz w:val="22"/>
        <w:szCs w:val="22"/>
        <w:rtl/>
        <w:lang w:bidi="fa-IR"/>
      </w:rPr>
      <w:t>چهارم</w:t>
    </w:r>
    <w:r w:rsidRPr="00B91FFD">
      <w:rPr>
        <w:rFonts w:cs="Titr" w:hint="cs"/>
        <w:sz w:val="22"/>
        <w:szCs w:val="22"/>
        <w:rtl/>
        <w:lang w:bidi="fa-IR"/>
      </w:rPr>
      <w:t xml:space="preserve"> : کاربرد شبکه های پتری تصادفی تطابقی در گرید محاسباتی</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pPr>
    <w:r w:rsidRPr="00CF23F1">
      <w:rPr>
        <w:rFonts w:cs="Titr" w:hint="cs"/>
        <w:sz w:val="22"/>
        <w:szCs w:val="22"/>
        <w:rtl/>
        <w:lang w:bidi="fa-IR"/>
      </w:rPr>
      <w:t xml:space="preserve">فصل </w:t>
    </w:r>
    <w:r>
      <w:rPr>
        <w:rFonts w:cs="Titr" w:hint="cs"/>
        <w:sz w:val="22"/>
        <w:szCs w:val="22"/>
        <w:rtl/>
        <w:lang w:bidi="fa-IR"/>
      </w:rPr>
      <w:t xml:space="preserve">پنجم </w:t>
    </w:r>
    <w:r w:rsidRPr="00CF23F1">
      <w:rPr>
        <w:rFonts w:cs="Titr" w:hint="cs"/>
        <w:sz w:val="22"/>
        <w:szCs w:val="22"/>
        <w:rtl/>
        <w:lang w:bidi="fa-IR"/>
      </w:rPr>
      <w:t>: کاربرد شبکه پتری تصادفی تطابقی در گرید اقتصادی</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pPr>
    <w:r w:rsidRPr="00FB6A8D">
      <w:rPr>
        <w:rFonts w:cs="Titr" w:hint="cs"/>
        <w:sz w:val="22"/>
        <w:szCs w:val="22"/>
        <w:rtl/>
        <w:lang w:bidi="fa-IR"/>
      </w:rPr>
      <w:t xml:space="preserve">فصل </w:t>
    </w:r>
    <w:r>
      <w:rPr>
        <w:rFonts w:cs="Titr" w:hint="cs"/>
        <w:sz w:val="22"/>
        <w:szCs w:val="22"/>
        <w:rtl/>
        <w:lang w:bidi="fa-IR"/>
      </w:rPr>
      <w:t>ششم : نتیجه گیری و پیشنهاد</w:t>
    </w:r>
    <w:r>
      <w:rPr>
        <w:rFonts w:cs="Titr"/>
        <w:sz w:val="22"/>
        <w:szCs w:val="22"/>
        <w:rtl/>
        <w:lang w:bidi="fa-IR"/>
      </w:rPr>
      <w:softHyphen/>
    </w:r>
    <w:r w:rsidRPr="00FB6A8D">
      <w:rPr>
        <w:rFonts w:cs="Titr" w:hint="cs"/>
        <w:sz w:val="22"/>
        <w:szCs w:val="22"/>
        <w:rtl/>
        <w:lang w:bidi="fa-IR"/>
      </w:rPr>
      <w:t>ها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pPr>
    <w:r w:rsidRPr="00FB6A8D">
      <w:rPr>
        <w:rFonts w:cs="Titr" w:hint="cs"/>
        <w:sz w:val="22"/>
        <w:szCs w:val="22"/>
        <w:rtl/>
        <w:lang w:bidi="fa-IR"/>
      </w:rPr>
      <w:t xml:space="preserve">فصل </w:t>
    </w:r>
    <w:r>
      <w:rPr>
        <w:rFonts w:cs="Titr" w:hint="cs"/>
        <w:sz w:val="22"/>
        <w:szCs w:val="22"/>
        <w:rtl/>
        <w:lang w:bidi="fa-IR"/>
      </w:rPr>
      <w:t>هفتم</w:t>
    </w:r>
    <w:r w:rsidRPr="00FB6A8D">
      <w:rPr>
        <w:rFonts w:cs="Titr" w:hint="cs"/>
        <w:sz w:val="22"/>
        <w:szCs w:val="22"/>
        <w:rtl/>
        <w:lang w:bidi="fa-IR"/>
      </w:rPr>
      <w:t xml:space="preserve"> : </w:t>
    </w:r>
    <w:r>
      <w:rPr>
        <w:rFonts w:cs="Titr" w:hint="cs"/>
        <w:sz w:val="22"/>
        <w:szCs w:val="22"/>
        <w:rtl/>
        <w:lang w:bidi="fa-IR"/>
      </w:rPr>
      <w:t>پیوست</w:t>
    </w:r>
    <w:r>
      <w:rPr>
        <w:rFonts w:cs="Titr"/>
        <w:sz w:val="22"/>
        <w:szCs w:val="22"/>
        <w:rtl/>
        <w:lang w:bidi="fa-IR"/>
      </w:rPr>
      <w:softHyphen/>
    </w:r>
    <w:r>
      <w:rPr>
        <w:rFonts w:cs="Titr" w:hint="cs"/>
        <w:sz w:val="22"/>
        <w:szCs w:val="22"/>
        <w:rtl/>
        <w:lang w:bidi="fa-IR"/>
      </w:rPr>
      <w:t>ها</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pPr>
    <w:r>
      <w:rPr>
        <w:rFonts w:cs="Titr" w:hint="cs"/>
        <w:rtl/>
        <w:lang w:bidi="fa-IR"/>
      </w:rPr>
      <w:t>مراجع</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Default="006956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pPr>
    <w:r w:rsidRPr="004B2CF5">
      <w:rPr>
        <w:rFonts w:cs="Titr" w:hint="cs"/>
        <w:sz w:val="22"/>
        <w:szCs w:val="22"/>
        <w:rtl/>
        <w:lang w:bidi="fa-IR"/>
      </w:rPr>
      <w:t>چکیده</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pPr>
    <w:r w:rsidRPr="004B2CF5">
      <w:rPr>
        <w:rFonts w:cs="Titr"/>
        <w:b/>
        <w:bCs/>
        <w:sz w:val="20"/>
        <w:szCs w:val="20"/>
        <w:lang w:bidi="fa-IR"/>
      </w:rPr>
      <w:t>Abstract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pPr>
    <w:r>
      <w:rPr>
        <w:rFonts w:cs="Titr" w:hint="cs"/>
        <w:b/>
        <w:bCs/>
        <w:sz w:val="20"/>
        <w:szCs w:val="20"/>
        <w:rtl/>
        <w:lang w:bidi="fa-IR"/>
      </w:rPr>
      <w:t>فهرست مطالب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pPr>
    <w:r>
      <w:rPr>
        <w:rFonts w:cs="Titr" w:hint="cs"/>
        <w:sz w:val="22"/>
        <w:szCs w:val="22"/>
        <w:rtl/>
        <w:lang w:bidi="fa-IR"/>
      </w:rPr>
      <w:t>فهرست شکل</w:t>
    </w:r>
    <w:r>
      <w:rPr>
        <w:rFonts w:cs="Titr"/>
        <w:sz w:val="22"/>
        <w:szCs w:val="22"/>
        <w:lang w:bidi="fa-IR"/>
      </w:rPr>
      <w:softHyphen/>
    </w:r>
    <w:r w:rsidRPr="004B2CF5">
      <w:rPr>
        <w:rFonts w:cs="Titr" w:hint="cs"/>
        <w:sz w:val="22"/>
        <w:szCs w:val="22"/>
        <w:rtl/>
        <w:lang w:bidi="fa-IR"/>
      </w:rPr>
      <w:t>ها</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rPr>
        <w:rFonts w:ascii="B Zar"/>
        <w:rtl/>
      </w:rPr>
    </w:pPr>
    <w:r w:rsidRPr="004B2CF5">
      <w:rPr>
        <w:rFonts w:cs="Titr" w:hint="cs"/>
        <w:sz w:val="22"/>
        <w:szCs w:val="22"/>
        <w:rtl/>
        <w:lang w:bidi="fa-IR"/>
      </w:rPr>
      <w:t>فهرست جدول</w:t>
    </w:r>
    <w:r>
      <w:rPr>
        <w:rFonts w:cs="Titr"/>
        <w:sz w:val="22"/>
        <w:szCs w:val="22"/>
        <w:rtl/>
        <w:lang w:bidi="fa-IR"/>
      </w:rPr>
      <w:softHyphen/>
    </w:r>
    <w:r>
      <w:rPr>
        <w:rFonts w:cs="Titr" w:hint="cs"/>
        <w:sz w:val="22"/>
        <w:szCs w:val="22"/>
        <w:rtl/>
        <w:lang w:bidi="fa-IR"/>
      </w:rPr>
      <w:t>ها</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683" w:rsidRPr="00F601B8" w:rsidRDefault="00695683" w:rsidP="00F601B8">
    <w:pPr>
      <w:pStyle w:val="Header"/>
      <w:bidi/>
    </w:pPr>
    <w:r w:rsidRPr="004B2CF5">
      <w:rPr>
        <w:rFonts w:cs="Titr" w:hint="cs"/>
        <w:sz w:val="22"/>
        <w:szCs w:val="22"/>
        <w:rtl/>
        <w:lang w:bidi="fa-IR"/>
      </w:rPr>
      <w:t>فصل اول : مقدمه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203C"/>
    <w:multiLevelType w:val="hybridMultilevel"/>
    <w:tmpl w:val="CA525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18437E"/>
    <w:multiLevelType w:val="hybridMultilevel"/>
    <w:tmpl w:val="CE589A64"/>
    <w:lvl w:ilvl="0" w:tplc="04090019">
      <w:start w:val="1"/>
      <w:numFmt w:val="decimal"/>
      <w:lvlText w:val="%1."/>
      <w:lvlJc w:val="left"/>
      <w:pPr>
        <w:tabs>
          <w:tab w:val="num" w:pos="1287"/>
        </w:tabs>
        <w:ind w:left="1287"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A2764E"/>
    <w:multiLevelType w:val="multilevel"/>
    <w:tmpl w:val="252C7A6E"/>
    <w:lvl w:ilvl="0">
      <w:start w:val="1"/>
      <w:numFmt w:val="decimal"/>
      <w:lvlText w:val="%1."/>
      <w:lvlJc w:val="left"/>
      <w:pPr>
        <w:ind w:left="1005" w:hanging="1005"/>
      </w:pPr>
      <w:rPr>
        <w:rFonts w:hint="default"/>
        <w:b/>
        <w:bCs/>
        <w:sz w:val="24"/>
        <w:szCs w:val="24"/>
      </w:rPr>
    </w:lvl>
    <w:lvl w:ilvl="1">
      <w:start w:val="1"/>
      <w:numFmt w:val="decimal"/>
      <w:lvlText w:val="%1-%2-"/>
      <w:lvlJc w:val="left"/>
      <w:pPr>
        <w:ind w:left="1005" w:hanging="1005"/>
      </w:pPr>
      <w:rPr>
        <w:rFonts w:hint="default"/>
        <w:b/>
        <w:bCs/>
        <w:sz w:val="28"/>
        <w:szCs w:val="28"/>
      </w:rPr>
    </w:lvl>
    <w:lvl w:ilvl="2">
      <w:start w:val="1"/>
      <w:numFmt w:val="decimal"/>
      <w:lvlText w:val="%1-%2-%3-"/>
      <w:lvlJc w:val="left"/>
      <w:pPr>
        <w:ind w:left="1005" w:hanging="1005"/>
      </w:pPr>
      <w:rPr>
        <w:rFonts w:hint="default"/>
        <w:b/>
        <w:bCs/>
        <w:i w:val="0"/>
        <w:iCs w:val="0"/>
        <w:sz w:val="24"/>
        <w:szCs w:val="24"/>
      </w:rPr>
    </w:lvl>
    <w:lvl w:ilvl="3">
      <w:start w:val="1"/>
      <w:numFmt w:val="decimal"/>
      <w:lvlText w:val="%1-%2-%3-%4-"/>
      <w:lvlJc w:val="left"/>
      <w:pPr>
        <w:ind w:left="1980" w:hanging="1080"/>
      </w:pPr>
      <w:rPr>
        <w:rFonts w:cs="B Nazanin" w:hint="default"/>
        <w:b/>
        <w:bCs/>
        <w:i w:val="0"/>
        <w:iCs w:val="0"/>
        <w:color w:val="auto"/>
        <w:sz w:val="24"/>
        <w:szCs w:val="24"/>
      </w:rPr>
    </w:lvl>
    <w:lvl w:ilvl="4">
      <w:start w:val="1"/>
      <w:numFmt w:val="decimal"/>
      <w:lvlText w:val="%1-%2-%3-%4-%5-"/>
      <w:lvlJc w:val="left"/>
      <w:pPr>
        <w:ind w:left="2340" w:hanging="1440"/>
      </w:pPr>
      <w:rPr>
        <w:rFonts w:cs="B Nazanin" w:hint="default"/>
        <w:b/>
        <w:bCs/>
        <w:i w:val="0"/>
        <w:iCs w:val="0"/>
        <w:sz w:val="24"/>
        <w:szCs w:val="24"/>
      </w:rPr>
    </w:lvl>
    <w:lvl w:ilvl="5">
      <w:start w:val="1"/>
      <w:numFmt w:val="decimal"/>
      <w:lvlText w:val="%1-%2-%3-%4-%5-%6."/>
      <w:lvlJc w:val="left"/>
      <w:pPr>
        <w:ind w:left="252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0BF1235"/>
    <w:multiLevelType w:val="hybridMultilevel"/>
    <w:tmpl w:val="4DA07ECC"/>
    <w:lvl w:ilvl="0" w:tplc="9154E0EC">
      <w:start w:val="1"/>
      <w:numFmt w:val="lowerLetter"/>
      <w:lvlText w:val="%1."/>
      <w:lvlJc w:val="left"/>
      <w:pPr>
        <w:tabs>
          <w:tab w:val="num" w:pos="2007"/>
        </w:tabs>
        <w:ind w:left="200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3F6C13"/>
    <w:multiLevelType w:val="hybridMultilevel"/>
    <w:tmpl w:val="D1E0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B61CF6"/>
    <w:multiLevelType w:val="hybridMultilevel"/>
    <w:tmpl w:val="334C5D8C"/>
    <w:lvl w:ilvl="0" w:tplc="0409001B">
      <w:start w:val="1"/>
      <w:numFmt w:val="decimal"/>
      <w:lvlText w:val="%1."/>
      <w:lvlJc w:val="left"/>
      <w:pPr>
        <w:tabs>
          <w:tab w:val="num" w:pos="1287"/>
        </w:tabs>
        <w:ind w:left="1287"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124BEC"/>
    <w:multiLevelType w:val="hybridMultilevel"/>
    <w:tmpl w:val="CFFA3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222DBA"/>
    <w:multiLevelType w:val="hybridMultilevel"/>
    <w:tmpl w:val="FA1A75EE"/>
    <w:lvl w:ilvl="0" w:tplc="0409001B">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E3D42"/>
    <w:multiLevelType w:val="hybridMultilevel"/>
    <w:tmpl w:val="0D921AA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nsid w:val="23540778"/>
    <w:multiLevelType w:val="hybridMultilevel"/>
    <w:tmpl w:val="174C46A4"/>
    <w:lvl w:ilvl="0" w:tplc="930A9186">
      <w:start w:val="1"/>
      <w:numFmt w:val="bullet"/>
      <w:lvlText w:val=""/>
      <w:lvlJc w:val="left"/>
      <w:pPr>
        <w:tabs>
          <w:tab w:val="num" w:pos="360"/>
        </w:tabs>
        <w:ind w:left="360" w:hanging="360"/>
      </w:pPr>
      <w:rPr>
        <w:rFonts w:ascii="Symbol" w:hAnsi="Symbol" w:hint="default"/>
      </w:rPr>
    </w:lvl>
    <w:lvl w:ilvl="1" w:tplc="4A3E7DC4" w:tentative="1">
      <w:start w:val="1"/>
      <w:numFmt w:val="bullet"/>
      <w:lvlText w:val="o"/>
      <w:lvlJc w:val="left"/>
      <w:pPr>
        <w:tabs>
          <w:tab w:val="num" w:pos="1080"/>
        </w:tabs>
        <w:ind w:left="1080" w:hanging="360"/>
      </w:pPr>
      <w:rPr>
        <w:rFonts w:ascii="Courier New" w:hAnsi="Courier New" w:cs="Courier New" w:hint="default"/>
      </w:rPr>
    </w:lvl>
    <w:lvl w:ilvl="2" w:tplc="5DF27152" w:tentative="1">
      <w:start w:val="1"/>
      <w:numFmt w:val="bullet"/>
      <w:lvlText w:val=""/>
      <w:lvlJc w:val="left"/>
      <w:pPr>
        <w:tabs>
          <w:tab w:val="num" w:pos="1800"/>
        </w:tabs>
        <w:ind w:left="1800" w:hanging="360"/>
      </w:pPr>
      <w:rPr>
        <w:rFonts w:ascii="Wingdings" w:hAnsi="Wingdings" w:hint="default"/>
      </w:rPr>
    </w:lvl>
    <w:lvl w:ilvl="3" w:tplc="CB24B92A" w:tentative="1">
      <w:start w:val="1"/>
      <w:numFmt w:val="bullet"/>
      <w:lvlText w:val=""/>
      <w:lvlJc w:val="left"/>
      <w:pPr>
        <w:tabs>
          <w:tab w:val="num" w:pos="2520"/>
        </w:tabs>
        <w:ind w:left="2520" w:hanging="360"/>
      </w:pPr>
      <w:rPr>
        <w:rFonts w:ascii="Symbol" w:hAnsi="Symbol" w:hint="default"/>
      </w:rPr>
    </w:lvl>
    <w:lvl w:ilvl="4" w:tplc="1F7E757A" w:tentative="1">
      <w:start w:val="1"/>
      <w:numFmt w:val="bullet"/>
      <w:lvlText w:val="o"/>
      <w:lvlJc w:val="left"/>
      <w:pPr>
        <w:tabs>
          <w:tab w:val="num" w:pos="3240"/>
        </w:tabs>
        <w:ind w:left="3240" w:hanging="360"/>
      </w:pPr>
      <w:rPr>
        <w:rFonts w:ascii="Courier New" w:hAnsi="Courier New" w:cs="Courier New" w:hint="default"/>
      </w:rPr>
    </w:lvl>
    <w:lvl w:ilvl="5" w:tplc="32DA538C" w:tentative="1">
      <w:start w:val="1"/>
      <w:numFmt w:val="bullet"/>
      <w:lvlText w:val=""/>
      <w:lvlJc w:val="left"/>
      <w:pPr>
        <w:tabs>
          <w:tab w:val="num" w:pos="3960"/>
        </w:tabs>
        <w:ind w:left="3960" w:hanging="360"/>
      </w:pPr>
      <w:rPr>
        <w:rFonts w:ascii="Wingdings" w:hAnsi="Wingdings" w:hint="default"/>
      </w:rPr>
    </w:lvl>
    <w:lvl w:ilvl="6" w:tplc="9BE07C88" w:tentative="1">
      <w:start w:val="1"/>
      <w:numFmt w:val="bullet"/>
      <w:lvlText w:val=""/>
      <w:lvlJc w:val="left"/>
      <w:pPr>
        <w:tabs>
          <w:tab w:val="num" w:pos="4680"/>
        </w:tabs>
        <w:ind w:left="4680" w:hanging="360"/>
      </w:pPr>
      <w:rPr>
        <w:rFonts w:ascii="Symbol" w:hAnsi="Symbol" w:hint="default"/>
      </w:rPr>
    </w:lvl>
    <w:lvl w:ilvl="7" w:tplc="F906DEEE" w:tentative="1">
      <w:start w:val="1"/>
      <w:numFmt w:val="bullet"/>
      <w:lvlText w:val="o"/>
      <w:lvlJc w:val="left"/>
      <w:pPr>
        <w:tabs>
          <w:tab w:val="num" w:pos="5400"/>
        </w:tabs>
        <w:ind w:left="5400" w:hanging="360"/>
      </w:pPr>
      <w:rPr>
        <w:rFonts w:ascii="Courier New" w:hAnsi="Courier New" w:cs="Courier New" w:hint="default"/>
      </w:rPr>
    </w:lvl>
    <w:lvl w:ilvl="8" w:tplc="0C8827D4" w:tentative="1">
      <w:start w:val="1"/>
      <w:numFmt w:val="bullet"/>
      <w:lvlText w:val=""/>
      <w:lvlJc w:val="left"/>
      <w:pPr>
        <w:tabs>
          <w:tab w:val="num" w:pos="6120"/>
        </w:tabs>
        <w:ind w:left="6120" w:hanging="360"/>
      </w:pPr>
      <w:rPr>
        <w:rFonts w:ascii="Wingdings" w:hAnsi="Wingdings" w:hint="default"/>
      </w:rPr>
    </w:lvl>
  </w:abstractNum>
  <w:abstractNum w:abstractNumId="10">
    <w:nsid w:val="289056E5"/>
    <w:multiLevelType w:val="hybridMultilevel"/>
    <w:tmpl w:val="CD22406E"/>
    <w:lvl w:ilvl="0" w:tplc="0409000F">
      <w:start w:val="1"/>
      <w:numFmt w:val="decimal"/>
      <w:lvlText w:val="%1."/>
      <w:lvlJc w:val="left"/>
      <w:pPr>
        <w:tabs>
          <w:tab w:val="num" w:pos="1440"/>
        </w:tabs>
        <w:ind w:left="1440" w:hanging="360"/>
      </w:pPr>
      <w:rPr>
        <w:rFonts w:ascii="Times New Roman" w:eastAsia="Times New Roman" w:hAnsi="Times New Roman" w:cs="B Nazanin"/>
      </w:rPr>
    </w:lvl>
    <w:lvl w:ilvl="1" w:tplc="04090019" w:tentative="1">
      <w:start w:val="1"/>
      <w:numFmt w:val="lowerLetter"/>
      <w:lvlText w:val="%2."/>
      <w:lvlJc w:val="left"/>
      <w:pPr>
        <w:tabs>
          <w:tab w:val="num" w:pos="1818"/>
        </w:tabs>
        <w:ind w:left="1818" w:hanging="360"/>
      </w:pPr>
    </w:lvl>
    <w:lvl w:ilvl="2" w:tplc="0409001B" w:tentative="1">
      <w:start w:val="1"/>
      <w:numFmt w:val="lowerRoman"/>
      <w:lvlText w:val="%3."/>
      <w:lvlJc w:val="right"/>
      <w:pPr>
        <w:tabs>
          <w:tab w:val="num" w:pos="2538"/>
        </w:tabs>
        <w:ind w:left="2538" w:hanging="180"/>
      </w:pPr>
    </w:lvl>
    <w:lvl w:ilvl="3" w:tplc="0409000F" w:tentative="1">
      <w:start w:val="1"/>
      <w:numFmt w:val="decimal"/>
      <w:lvlText w:val="%4."/>
      <w:lvlJc w:val="left"/>
      <w:pPr>
        <w:tabs>
          <w:tab w:val="num" w:pos="3258"/>
        </w:tabs>
        <w:ind w:left="3258" w:hanging="360"/>
      </w:pPr>
    </w:lvl>
    <w:lvl w:ilvl="4" w:tplc="04090019" w:tentative="1">
      <w:start w:val="1"/>
      <w:numFmt w:val="lowerLetter"/>
      <w:lvlText w:val="%5."/>
      <w:lvlJc w:val="left"/>
      <w:pPr>
        <w:tabs>
          <w:tab w:val="num" w:pos="3978"/>
        </w:tabs>
        <w:ind w:left="3978" w:hanging="360"/>
      </w:pPr>
    </w:lvl>
    <w:lvl w:ilvl="5" w:tplc="0409001B" w:tentative="1">
      <w:start w:val="1"/>
      <w:numFmt w:val="lowerRoman"/>
      <w:lvlText w:val="%6."/>
      <w:lvlJc w:val="right"/>
      <w:pPr>
        <w:tabs>
          <w:tab w:val="num" w:pos="4698"/>
        </w:tabs>
        <w:ind w:left="4698" w:hanging="180"/>
      </w:pPr>
    </w:lvl>
    <w:lvl w:ilvl="6" w:tplc="0409000F" w:tentative="1">
      <w:start w:val="1"/>
      <w:numFmt w:val="decimal"/>
      <w:lvlText w:val="%7."/>
      <w:lvlJc w:val="left"/>
      <w:pPr>
        <w:tabs>
          <w:tab w:val="num" w:pos="5418"/>
        </w:tabs>
        <w:ind w:left="5418" w:hanging="360"/>
      </w:pPr>
    </w:lvl>
    <w:lvl w:ilvl="7" w:tplc="04090019" w:tentative="1">
      <w:start w:val="1"/>
      <w:numFmt w:val="lowerLetter"/>
      <w:lvlText w:val="%8."/>
      <w:lvlJc w:val="left"/>
      <w:pPr>
        <w:tabs>
          <w:tab w:val="num" w:pos="6138"/>
        </w:tabs>
        <w:ind w:left="6138" w:hanging="360"/>
      </w:pPr>
    </w:lvl>
    <w:lvl w:ilvl="8" w:tplc="0409001B" w:tentative="1">
      <w:start w:val="1"/>
      <w:numFmt w:val="lowerRoman"/>
      <w:lvlText w:val="%9."/>
      <w:lvlJc w:val="right"/>
      <w:pPr>
        <w:tabs>
          <w:tab w:val="num" w:pos="6858"/>
        </w:tabs>
        <w:ind w:left="6858" w:hanging="180"/>
      </w:pPr>
    </w:lvl>
  </w:abstractNum>
  <w:abstractNum w:abstractNumId="11">
    <w:nsid w:val="29BE1C7B"/>
    <w:multiLevelType w:val="hybridMultilevel"/>
    <w:tmpl w:val="A0707EA8"/>
    <w:lvl w:ilvl="0" w:tplc="27EAB462">
      <w:start w:val="1"/>
      <w:numFmt w:val="bullet"/>
      <w:lvlText w:val=""/>
      <w:lvlJc w:val="left"/>
      <w:pPr>
        <w:ind w:left="360" w:hanging="360"/>
      </w:pPr>
      <w:rPr>
        <w:rFonts w:ascii="Symbol" w:hAnsi="Symbol" w:hint="default"/>
      </w:rPr>
    </w:lvl>
    <w:lvl w:ilvl="1" w:tplc="65F8535C" w:tentative="1">
      <w:start w:val="1"/>
      <w:numFmt w:val="bullet"/>
      <w:lvlText w:val="o"/>
      <w:lvlJc w:val="left"/>
      <w:pPr>
        <w:ind w:left="1080" w:hanging="360"/>
      </w:pPr>
      <w:rPr>
        <w:rFonts w:ascii="Courier New" w:hAnsi="Courier New" w:cs="Courier New" w:hint="default"/>
      </w:rPr>
    </w:lvl>
    <w:lvl w:ilvl="2" w:tplc="5BEE12A0" w:tentative="1">
      <w:start w:val="1"/>
      <w:numFmt w:val="bullet"/>
      <w:lvlText w:val=""/>
      <w:lvlJc w:val="left"/>
      <w:pPr>
        <w:ind w:left="1800" w:hanging="360"/>
      </w:pPr>
      <w:rPr>
        <w:rFonts w:ascii="Wingdings" w:hAnsi="Wingdings" w:hint="default"/>
      </w:rPr>
    </w:lvl>
    <w:lvl w:ilvl="3" w:tplc="0A665DF0" w:tentative="1">
      <w:start w:val="1"/>
      <w:numFmt w:val="bullet"/>
      <w:lvlText w:val=""/>
      <w:lvlJc w:val="left"/>
      <w:pPr>
        <w:ind w:left="2520" w:hanging="360"/>
      </w:pPr>
      <w:rPr>
        <w:rFonts w:ascii="Symbol" w:hAnsi="Symbol" w:hint="default"/>
      </w:rPr>
    </w:lvl>
    <w:lvl w:ilvl="4" w:tplc="3FAC16B4" w:tentative="1">
      <w:start w:val="1"/>
      <w:numFmt w:val="bullet"/>
      <w:lvlText w:val="o"/>
      <w:lvlJc w:val="left"/>
      <w:pPr>
        <w:ind w:left="3240" w:hanging="360"/>
      </w:pPr>
      <w:rPr>
        <w:rFonts w:ascii="Courier New" w:hAnsi="Courier New" w:cs="Courier New" w:hint="default"/>
      </w:rPr>
    </w:lvl>
    <w:lvl w:ilvl="5" w:tplc="65062A9E" w:tentative="1">
      <w:start w:val="1"/>
      <w:numFmt w:val="bullet"/>
      <w:lvlText w:val=""/>
      <w:lvlJc w:val="left"/>
      <w:pPr>
        <w:ind w:left="3960" w:hanging="360"/>
      </w:pPr>
      <w:rPr>
        <w:rFonts w:ascii="Wingdings" w:hAnsi="Wingdings" w:hint="default"/>
      </w:rPr>
    </w:lvl>
    <w:lvl w:ilvl="6" w:tplc="4CE43748" w:tentative="1">
      <w:start w:val="1"/>
      <w:numFmt w:val="bullet"/>
      <w:lvlText w:val=""/>
      <w:lvlJc w:val="left"/>
      <w:pPr>
        <w:ind w:left="4680" w:hanging="360"/>
      </w:pPr>
      <w:rPr>
        <w:rFonts w:ascii="Symbol" w:hAnsi="Symbol" w:hint="default"/>
      </w:rPr>
    </w:lvl>
    <w:lvl w:ilvl="7" w:tplc="44A850E0" w:tentative="1">
      <w:start w:val="1"/>
      <w:numFmt w:val="bullet"/>
      <w:lvlText w:val="o"/>
      <w:lvlJc w:val="left"/>
      <w:pPr>
        <w:ind w:left="5400" w:hanging="360"/>
      </w:pPr>
      <w:rPr>
        <w:rFonts w:ascii="Courier New" w:hAnsi="Courier New" w:cs="Courier New" w:hint="default"/>
      </w:rPr>
    </w:lvl>
    <w:lvl w:ilvl="8" w:tplc="FAFC1708" w:tentative="1">
      <w:start w:val="1"/>
      <w:numFmt w:val="bullet"/>
      <w:lvlText w:val=""/>
      <w:lvlJc w:val="left"/>
      <w:pPr>
        <w:ind w:left="6120" w:hanging="360"/>
      </w:pPr>
      <w:rPr>
        <w:rFonts w:ascii="Wingdings" w:hAnsi="Wingdings" w:hint="default"/>
      </w:rPr>
    </w:lvl>
  </w:abstractNum>
  <w:abstractNum w:abstractNumId="12">
    <w:nsid w:val="29C05D18"/>
    <w:multiLevelType w:val="hybridMultilevel"/>
    <w:tmpl w:val="42DE8ED6"/>
    <w:lvl w:ilvl="0" w:tplc="04090001">
      <w:start w:val="1"/>
      <w:numFmt w:val="decimal"/>
      <w:lvlText w:val="%1."/>
      <w:lvlJc w:val="left"/>
      <w:pPr>
        <w:tabs>
          <w:tab w:val="num" w:pos="360"/>
        </w:tabs>
        <w:ind w:left="360" w:hanging="360"/>
      </w:pPr>
      <w:rPr>
        <w:rFonts w:ascii="Times New Roman" w:hAnsi="Times New Roman"/>
        <w:b w:val="0"/>
        <w:bCs w:val="0"/>
        <w:i w:val="0"/>
        <w:iCs w:val="0"/>
        <w:caps w:val="0"/>
        <w:smallCaps w:val="0"/>
        <w:strike w:val="0"/>
        <w:dstrike w:val="0"/>
        <w:noProof w:val="0"/>
        <w:vanish w:val="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tentative="1">
      <w:start w:val="1"/>
      <w:numFmt w:val="lowerLetter"/>
      <w:lvlText w:val="%2."/>
      <w:lvlJc w:val="left"/>
      <w:pPr>
        <w:tabs>
          <w:tab w:val="num" w:pos="360"/>
        </w:tabs>
        <w:ind w:left="360" w:hanging="360"/>
      </w:pPr>
    </w:lvl>
    <w:lvl w:ilvl="2" w:tplc="04090005" w:tentative="1">
      <w:start w:val="1"/>
      <w:numFmt w:val="lowerRoman"/>
      <w:lvlText w:val="%3."/>
      <w:lvlJc w:val="right"/>
      <w:pPr>
        <w:tabs>
          <w:tab w:val="num" w:pos="1080"/>
        </w:tabs>
        <w:ind w:left="1080" w:hanging="180"/>
      </w:pPr>
    </w:lvl>
    <w:lvl w:ilvl="3" w:tplc="04090001" w:tentative="1">
      <w:start w:val="1"/>
      <w:numFmt w:val="decimal"/>
      <w:lvlText w:val="%4."/>
      <w:lvlJc w:val="left"/>
      <w:pPr>
        <w:tabs>
          <w:tab w:val="num" w:pos="1800"/>
        </w:tabs>
        <w:ind w:left="1800" w:hanging="360"/>
      </w:pPr>
    </w:lvl>
    <w:lvl w:ilvl="4" w:tplc="04090003" w:tentative="1">
      <w:start w:val="1"/>
      <w:numFmt w:val="lowerLetter"/>
      <w:lvlText w:val="%5."/>
      <w:lvlJc w:val="left"/>
      <w:pPr>
        <w:tabs>
          <w:tab w:val="num" w:pos="2520"/>
        </w:tabs>
        <w:ind w:left="2520" w:hanging="360"/>
      </w:pPr>
    </w:lvl>
    <w:lvl w:ilvl="5" w:tplc="04090005" w:tentative="1">
      <w:start w:val="1"/>
      <w:numFmt w:val="lowerRoman"/>
      <w:lvlText w:val="%6."/>
      <w:lvlJc w:val="right"/>
      <w:pPr>
        <w:tabs>
          <w:tab w:val="num" w:pos="3240"/>
        </w:tabs>
        <w:ind w:left="3240" w:hanging="180"/>
      </w:pPr>
    </w:lvl>
    <w:lvl w:ilvl="6" w:tplc="04090001" w:tentative="1">
      <w:start w:val="1"/>
      <w:numFmt w:val="decimal"/>
      <w:lvlText w:val="%7."/>
      <w:lvlJc w:val="left"/>
      <w:pPr>
        <w:tabs>
          <w:tab w:val="num" w:pos="3960"/>
        </w:tabs>
        <w:ind w:left="3960" w:hanging="360"/>
      </w:pPr>
    </w:lvl>
    <w:lvl w:ilvl="7" w:tplc="04090003" w:tentative="1">
      <w:start w:val="1"/>
      <w:numFmt w:val="lowerLetter"/>
      <w:lvlText w:val="%8."/>
      <w:lvlJc w:val="left"/>
      <w:pPr>
        <w:tabs>
          <w:tab w:val="num" w:pos="4680"/>
        </w:tabs>
        <w:ind w:left="4680" w:hanging="360"/>
      </w:pPr>
    </w:lvl>
    <w:lvl w:ilvl="8" w:tplc="04090005" w:tentative="1">
      <w:start w:val="1"/>
      <w:numFmt w:val="lowerRoman"/>
      <w:lvlText w:val="%9."/>
      <w:lvlJc w:val="right"/>
      <w:pPr>
        <w:tabs>
          <w:tab w:val="num" w:pos="5400"/>
        </w:tabs>
        <w:ind w:left="5400" w:hanging="180"/>
      </w:pPr>
    </w:lvl>
  </w:abstractNum>
  <w:abstractNum w:abstractNumId="13">
    <w:nsid w:val="2D484DC6"/>
    <w:multiLevelType w:val="multilevel"/>
    <w:tmpl w:val="1528019A"/>
    <w:lvl w:ilvl="0">
      <w:start w:val="1"/>
      <w:numFmt w:val="decimal"/>
      <w:lvlText w:val="%1)"/>
      <w:lvlJc w:val="left"/>
      <w:pPr>
        <w:ind w:left="1095" w:hanging="1005"/>
      </w:pPr>
      <w:rPr>
        <w:rFonts w:hint="default"/>
        <w:b w:val="0"/>
        <w:bCs w:val="0"/>
        <w:sz w:val="24"/>
        <w:szCs w:val="24"/>
      </w:rPr>
    </w:lvl>
    <w:lvl w:ilvl="1">
      <w:start w:val="1"/>
      <w:numFmt w:val="decimal"/>
      <w:lvlText w:val="%1-%2-"/>
      <w:lvlJc w:val="left"/>
      <w:pPr>
        <w:ind w:left="1095" w:hanging="1005"/>
      </w:pPr>
      <w:rPr>
        <w:rFonts w:hint="default"/>
        <w:b/>
        <w:bCs/>
        <w:sz w:val="28"/>
        <w:szCs w:val="28"/>
      </w:rPr>
    </w:lvl>
    <w:lvl w:ilvl="2">
      <w:start w:val="1"/>
      <w:numFmt w:val="decimal"/>
      <w:lvlText w:val="%1-%2-%3-"/>
      <w:lvlJc w:val="left"/>
      <w:pPr>
        <w:ind w:left="1095" w:hanging="1005"/>
      </w:pPr>
      <w:rPr>
        <w:rFonts w:hint="default"/>
        <w:b/>
        <w:bCs/>
        <w:i w:val="0"/>
        <w:iCs w:val="0"/>
        <w:sz w:val="24"/>
        <w:szCs w:val="24"/>
      </w:rPr>
    </w:lvl>
    <w:lvl w:ilvl="3">
      <w:start w:val="1"/>
      <w:numFmt w:val="decimal"/>
      <w:lvlText w:val="%1-%2-%3-%4-"/>
      <w:lvlJc w:val="left"/>
      <w:pPr>
        <w:ind w:left="2070" w:hanging="1080"/>
      </w:pPr>
      <w:rPr>
        <w:rFonts w:cs="B Nazanin" w:hint="default"/>
        <w:b/>
        <w:bCs/>
        <w:i w:val="0"/>
        <w:iCs w:val="0"/>
        <w:color w:val="auto"/>
        <w:sz w:val="24"/>
        <w:szCs w:val="24"/>
      </w:rPr>
    </w:lvl>
    <w:lvl w:ilvl="4">
      <w:start w:val="1"/>
      <w:numFmt w:val="decimal"/>
      <w:lvlText w:val="%1-%2-%3-%4-%5-"/>
      <w:lvlJc w:val="left"/>
      <w:pPr>
        <w:ind w:left="1530" w:hanging="1440"/>
      </w:pPr>
      <w:rPr>
        <w:rFonts w:hint="default"/>
        <w:b/>
        <w:bCs/>
        <w:i w:val="0"/>
        <w:iCs w:val="0"/>
        <w:sz w:val="24"/>
        <w:szCs w:val="24"/>
      </w:rPr>
    </w:lvl>
    <w:lvl w:ilvl="5">
      <w:start w:val="1"/>
      <w:numFmt w:val="decimal"/>
      <w:lvlText w:val="%1-%2-%3-%4-%5-%6."/>
      <w:lvlJc w:val="left"/>
      <w:pPr>
        <w:ind w:left="1530" w:hanging="1440"/>
      </w:pPr>
      <w:rPr>
        <w:rFonts w:hint="default"/>
      </w:rPr>
    </w:lvl>
    <w:lvl w:ilvl="6">
      <w:start w:val="1"/>
      <w:numFmt w:val="decimal"/>
      <w:lvlText w:val="%1-%2-%3-%4-%5-%6.%7."/>
      <w:lvlJc w:val="left"/>
      <w:pPr>
        <w:ind w:left="1890" w:hanging="1800"/>
      </w:pPr>
      <w:rPr>
        <w:rFonts w:hint="default"/>
      </w:rPr>
    </w:lvl>
    <w:lvl w:ilvl="7">
      <w:start w:val="1"/>
      <w:numFmt w:val="decimal"/>
      <w:lvlText w:val="%1-%2-%3-%4-%5-%6.%7.%8."/>
      <w:lvlJc w:val="left"/>
      <w:pPr>
        <w:ind w:left="1890" w:hanging="1800"/>
      </w:pPr>
      <w:rPr>
        <w:rFonts w:hint="default"/>
      </w:rPr>
    </w:lvl>
    <w:lvl w:ilvl="8">
      <w:start w:val="1"/>
      <w:numFmt w:val="decimal"/>
      <w:lvlText w:val="%1-%2-%3-%4-%5-%6.%7.%8.%9."/>
      <w:lvlJc w:val="left"/>
      <w:pPr>
        <w:ind w:left="2250" w:hanging="2160"/>
      </w:pPr>
      <w:rPr>
        <w:rFonts w:hint="default"/>
      </w:rPr>
    </w:lvl>
  </w:abstractNum>
  <w:abstractNum w:abstractNumId="14">
    <w:nsid w:val="2DEA252F"/>
    <w:multiLevelType w:val="hybridMultilevel"/>
    <w:tmpl w:val="4BF43776"/>
    <w:lvl w:ilvl="0" w:tplc="B2DE963A">
      <w:start w:val="1"/>
      <w:numFmt w:val="bullet"/>
      <w:lvlText w:val=""/>
      <w:lvlJc w:val="left"/>
      <w:pPr>
        <w:tabs>
          <w:tab w:val="num" w:pos="360"/>
        </w:tabs>
        <w:ind w:left="360" w:hanging="360"/>
      </w:pPr>
      <w:rPr>
        <w:rFonts w:ascii="Symbol" w:hAnsi="Symbol" w:hint="default"/>
      </w:rPr>
    </w:lvl>
    <w:lvl w:ilvl="1" w:tplc="945C177A" w:tentative="1">
      <w:start w:val="1"/>
      <w:numFmt w:val="bullet"/>
      <w:lvlText w:val="o"/>
      <w:lvlJc w:val="left"/>
      <w:pPr>
        <w:tabs>
          <w:tab w:val="num" w:pos="1080"/>
        </w:tabs>
        <w:ind w:left="1080" w:hanging="360"/>
      </w:pPr>
      <w:rPr>
        <w:rFonts w:ascii="Courier New" w:hAnsi="Courier New" w:cs="Courier New" w:hint="default"/>
      </w:rPr>
    </w:lvl>
    <w:lvl w:ilvl="2" w:tplc="FCE6B7C6" w:tentative="1">
      <w:start w:val="1"/>
      <w:numFmt w:val="bullet"/>
      <w:lvlText w:val=""/>
      <w:lvlJc w:val="left"/>
      <w:pPr>
        <w:tabs>
          <w:tab w:val="num" w:pos="1800"/>
        </w:tabs>
        <w:ind w:left="1800" w:hanging="360"/>
      </w:pPr>
      <w:rPr>
        <w:rFonts w:ascii="Wingdings" w:hAnsi="Wingdings" w:hint="default"/>
      </w:rPr>
    </w:lvl>
    <w:lvl w:ilvl="3" w:tplc="D27A304C" w:tentative="1">
      <w:start w:val="1"/>
      <w:numFmt w:val="bullet"/>
      <w:lvlText w:val=""/>
      <w:lvlJc w:val="left"/>
      <w:pPr>
        <w:tabs>
          <w:tab w:val="num" w:pos="2520"/>
        </w:tabs>
        <w:ind w:left="2520" w:hanging="360"/>
      </w:pPr>
      <w:rPr>
        <w:rFonts w:ascii="Symbol" w:hAnsi="Symbol" w:hint="default"/>
      </w:rPr>
    </w:lvl>
    <w:lvl w:ilvl="4" w:tplc="27846156" w:tentative="1">
      <w:start w:val="1"/>
      <w:numFmt w:val="bullet"/>
      <w:lvlText w:val="o"/>
      <w:lvlJc w:val="left"/>
      <w:pPr>
        <w:tabs>
          <w:tab w:val="num" w:pos="3240"/>
        </w:tabs>
        <w:ind w:left="3240" w:hanging="360"/>
      </w:pPr>
      <w:rPr>
        <w:rFonts w:ascii="Courier New" w:hAnsi="Courier New" w:cs="Courier New" w:hint="default"/>
      </w:rPr>
    </w:lvl>
    <w:lvl w:ilvl="5" w:tplc="76EA8000" w:tentative="1">
      <w:start w:val="1"/>
      <w:numFmt w:val="bullet"/>
      <w:lvlText w:val=""/>
      <w:lvlJc w:val="left"/>
      <w:pPr>
        <w:tabs>
          <w:tab w:val="num" w:pos="3960"/>
        </w:tabs>
        <w:ind w:left="3960" w:hanging="360"/>
      </w:pPr>
      <w:rPr>
        <w:rFonts w:ascii="Wingdings" w:hAnsi="Wingdings" w:hint="default"/>
      </w:rPr>
    </w:lvl>
    <w:lvl w:ilvl="6" w:tplc="21042130" w:tentative="1">
      <w:start w:val="1"/>
      <w:numFmt w:val="bullet"/>
      <w:lvlText w:val=""/>
      <w:lvlJc w:val="left"/>
      <w:pPr>
        <w:tabs>
          <w:tab w:val="num" w:pos="4680"/>
        </w:tabs>
        <w:ind w:left="4680" w:hanging="360"/>
      </w:pPr>
      <w:rPr>
        <w:rFonts w:ascii="Symbol" w:hAnsi="Symbol" w:hint="default"/>
      </w:rPr>
    </w:lvl>
    <w:lvl w:ilvl="7" w:tplc="9B3CF9D0" w:tentative="1">
      <w:start w:val="1"/>
      <w:numFmt w:val="bullet"/>
      <w:lvlText w:val="o"/>
      <w:lvlJc w:val="left"/>
      <w:pPr>
        <w:tabs>
          <w:tab w:val="num" w:pos="5400"/>
        </w:tabs>
        <w:ind w:left="5400" w:hanging="360"/>
      </w:pPr>
      <w:rPr>
        <w:rFonts w:ascii="Courier New" w:hAnsi="Courier New" w:cs="Courier New" w:hint="default"/>
      </w:rPr>
    </w:lvl>
    <w:lvl w:ilvl="8" w:tplc="3624700E" w:tentative="1">
      <w:start w:val="1"/>
      <w:numFmt w:val="bullet"/>
      <w:lvlText w:val=""/>
      <w:lvlJc w:val="left"/>
      <w:pPr>
        <w:tabs>
          <w:tab w:val="num" w:pos="6120"/>
        </w:tabs>
        <w:ind w:left="6120" w:hanging="360"/>
      </w:pPr>
      <w:rPr>
        <w:rFonts w:ascii="Wingdings" w:hAnsi="Wingdings" w:hint="default"/>
      </w:rPr>
    </w:lvl>
  </w:abstractNum>
  <w:abstractNum w:abstractNumId="15">
    <w:nsid w:val="2E0539F1"/>
    <w:multiLevelType w:val="hybridMultilevel"/>
    <w:tmpl w:val="11487316"/>
    <w:lvl w:ilvl="0" w:tplc="599C30E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6">
    <w:nsid w:val="2EA47F16"/>
    <w:multiLevelType w:val="hybridMultilevel"/>
    <w:tmpl w:val="1DA8FD70"/>
    <w:lvl w:ilvl="0" w:tplc="A4409D92">
      <w:start w:val="1"/>
      <w:numFmt w:val="bullet"/>
      <w:lvlText w:val=""/>
      <w:lvlJc w:val="left"/>
      <w:pPr>
        <w:tabs>
          <w:tab w:val="num" w:pos="360"/>
        </w:tabs>
        <w:ind w:left="360" w:hanging="360"/>
      </w:pPr>
      <w:rPr>
        <w:rFonts w:ascii="Wingdings" w:hAnsi="Wingdings" w:hint="default"/>
      </w:rPr>
    </w:lvl>
    <w:lvl w:ilvl="1" w:tplc="71F2EACA" w:tentative="1">
      <w:start w:val="1"/>
      <w:numFmt w:val="bullet"/>
      <w:lvlText w:val="o"/>
      <w:lvlJc w:val="left"/>
      <w:pPr>
        <w:tabs>
          <w:tab w:val="num" w:pos="1080"/>
        </w:tabs>
        <w:ind w:left="1080" w:hanging="360"/>
      </w:pPr>
      <w:rPr>
        <w:rFonts w:ascii="Courier New" w:hAnsi="Courier New" w:cs="Courier New" w:hint="default"/>
      </w:rPr>
    </w:lvl>
    <w:lvl w:ilvl="2" w:tplc="F7F2A216" w:tentative="1">
      <w:start w:val="1"/>
      <w:numFmt w:val="bullet"/>
      <w:lvlText w:val=""/>
      <w:lvlJc w:val="left"/>
      <w:pPr>
        <w:tabs>
          <w:tab w:val="num" w:pos="1800"/>
        </w:tabs>
        <w:ind w:left="1800" w:hanging="360"/>
      </w:pPr>
      <w:rPr>
        <w:rFonts w:ascii="Wingdings" w:hAnsi="Wingdings" w:hint="default"/>
      </w:rPr>
    </w:lvl>
    <w:lvl w:ilvl="3" w:tplc="AD3A19BA" w:tentative="1">
      <w:start w:val="1"/>
      <w:numFmt w:val="bullet"/>
      <w:lvlText w:val=""/>
      <w:lvlJc w:val="left"/>
      <w:pPr>
        <w:tabs>
          <w:tab w:val="num" w:pos="2520"/>
        </w:tabs>
        <w:ind w:left="2520" w:hanging="360"/>
      </w:pPr>
      <w:rPr>
        <w:rFonts w:ascii="Symbol" w:hAnsi="Symbol" w:hint="default"/>
      </w:rPr>
    </w:lvl>
    <w:lvl w:ilvl="4" w:tplc="5B88D108" w:tentative="1">
      <w:start w:val="1"/>
      <w:numFmt w:val="bullet"/>
      <w:lvlText w:val="o"/>
      <w:lvlJc w:val="left"/>
      <w:pPr>
        <w:tabs>
          <w:tab w:val="num" w:pos="3240"/>
        </w:tabs>
        <w:ind w:left="3240" w:hanging="360"/>
      </w:pPr>
      <w:rPr>
        <w:rFonts w:ascii="Courier New" w:hAnsi="Courier New" w:cs="Courier New" w:hint="default"/>
      </w:rPr>
    </w:lvl>
    <w:lvl w:ilvl="5" w:tplc="CB7E36F4" w:tentative="1">
      <w:start w:val="1"/>
      <w:numFmt w:val="bullet"/>
      <w:lvlText w:val=""/>
      <w:lvlJc w:val="left"/>
      <w:pPr>
        <w:tabs>
          <w:tab w:val="num" w:pos="3960"/>
        </w:tabs>
        <w:ind w:left="3960" w:hanging="360"/>
      </w:pPr>
      <w:rPr>
        <w:rFonts w:ascii="Wingdings" w:hAnsi="Wingdings" w:hint="default"/>
      </w:rPr>
    </w:lvl>
    <w:lvl w:ilvl="6" w:tplc="AC62C82C" w:tentative="1">
      <w:start w:val="1"/>
      <w:numFmt w:val="bullet"/>
      <w:lvlText w:val=""/>
      <w:lvlJc w:val="left"/>
      <w:pPr>
        <w:tabs>
          <w:tab w:val="num" w:pos="4680"/>
        </w:tabs>
        <w:ind w:left="4680" w:hanging="360"/>
      </w:pPr>
      <w:rPr>
        <w:rFonts w:ascii="Symbol" w:hAnsi="Symbol" w:hint="default"/>
      </w:rPr>
    </w:lvl>
    <w:lvl w:ilvl="7" w:tplc="F702D21E" w:tentative="1">
      <w:start w:val="1"/>
      <w:numFmt w:val="bullet"/>
      <w:lvlText w:val="o"/>
      <w:lvlJc w:val="left"/>
      <w:pPr>
        <w:tabs>
          <w:tab w:val="num" w:pos="5400"/>
        </w:tabs>
        <w:ind w:left="5400" w:hanging="360"/>
      </w:pPr>
      <w:rPr>
        <w:rFonts w:ascii="Courier New" w:hAnsi="Courier New" w:cs="Courier New" w:hint="default"/>
      </w:rPr>
    </w:lvl>
    <w:lvl w:ilvl="8" w:tplc="6A92F54E" w:tentative="1">
      <w:start w:val="1"/>
      <w:numFmt w:val="bullet"/>
      <w:lvlText w:val=""/>
      <w:lvlJc w:val="left"/>
      <w:pPr>
        <w:tabs>
          <w:tab w:val="num" w:pos="6120"/>
        </w:tabs>
        <w:ind w:left="6120" w:hanging="360"/>
      </w:pPr>
      <w:rPr>
        <w:rFonts w:ascii="Wingdings" w:hAnsi="Wingdings" w:hint="default"/>
      </w:rPr>
    </w:lvl>
  </w:abstractNum>
  <w:abstractNum w:abstractNumId="17">
    <w:nsid w:val="2F341E32"/>
    <w:multiLevelType w:val="hybridMultilevel"/>
    <w:tmpl w:val="12E4F176"/>
    <w:lvl w:ilvl="0" w:tplc="394EEE7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730ABE"/>
    <w:multiLevelType w:val="hybridMultilevel"/>
    <w:tmpl w:val="690A1EF4"/>
    <w:lvl w:ilvl="0" w:tplc="04090005">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5176250"/>
    <w:multiLevelType w:val="hybridMultilevel"/>
    <w:tmpl w:val="54FE1C4C"/>
    <w:lvl w:ilvl="0" w:tplc="B4302ED0">
      <w:start w:val="1"/>
      <w:numFmt w:val="bullet"/>
      <w:lvlText w:val=""/>
      <w:lvlJc w:val="left"/>
      <w:pPr>
        <w:tabs>
          <w:tab w:val="num" w:pos="360"/>
        </w:tabs>
        <w:ind w:left="360" w:hanging="360"/>
      </w:pPr>
      <w:rPr>
        <w:rFonts w:ascii="Symbol" w:hAnsi="Symbol" w:hint="default"/>
      </w:rPr>
    </w:lvl>
    <w:lvl w:ilvl="1" w:tplc="46360600" w:tentative="1">
      <w:start w:val="1"/>
      <w:numFmt w:val="bullet"/>
      <w:lvlText w:val="o"/>
      <w:lvlJc w:val="left"/>
      <w:pPr>
        <w:tabs>
          <w:tab w:val="num" w:pos="1080"/>
        </w:tabs>
        <w:ind w:left="1080" w:hanging="360"/>
      </w:pPr>
      <w:rPr>
        <w:rFonts w:ascii="Courier New" w:hAnsi="Courier New" w:cs="Courier New" w:hint="default"/>
      </w:rPr>
    </w:lvl>
    <w:lvl w:ilvl="2" w:tplc="7458CBF6" w:tentative="1">
      <w:start w:val="1"/>
      <w:numFmt w:val="bullet"/>
      <w:lvlText w:val=""/>
      <w:lvlJc w:val="left"/>
      <w:pPr>
        <w:tabs>
          <w:tab w:val="num" w:pos="1800"/>
        </w:tabs>
        <w:ind w:left="1800" w:hanging="360"/>
      </w:pPr>
      <w:rPr>
        <w:rFonts w:ascii="Wingdings" w:hAnsi="Wingdings" w:hint="default"/>
      </w:rPr>
    </w:lvl>
    <w:lvl w:ilvl="3" w:tplc="35265420" w:tentative="1">
      <w:start w:val="1"/>
      <w:numFmt w:val="bullet"/>
      <w:lvlText w:val=""/>
      <w:lvlJc w:val="left"/>
      <w:pPr>
        <w:tabs>
          <w:tab w:val="num" w:pos="2520"/>
        </w:tabs>
        <w:ind w:left="2520" w:hanging="360"/>
      </w:pPr>
      <w:rPr>
        <w:rFonts w:ascii="Symbol" w:hAnsi="Symbol" w:hint="default"/>
      </w:rPr>
    </w:lvl>
    <w:lvl w:ilvl="4" w:tplc="A9AE28E6" w:tentative="1">
      <w:start w:val="1"/>
      <w:numFmt w:val="bullet"/>
      <w:lvlText w:val="o"/>
      <w:lvlJc w:val="left"/>
      <w:pPr>
        <w:tabs>
          <w:tab w:val="num" w:pos="3240"/>
        </w:tabs>
        <w:ind w:left="3240" w:hanging="360"/>
      </w:pPr>
      <w:rPr>
        <w:rFonts w:ascii="Courier New" w:hAnsi="Courier New" w:cs="Courier New" w:hint="default"/>
      </w:rPr>
    </w:lvl>
    <w:lvl w:ilvl="5" w:tplc="582878E6" w:tentative="1">
      <w:start w:val="1"/>
      <w:numFmt w:val="bullet"/>
      <w:lvlText w:val=""/>
      <w:lvlJc w:val="left"/>
      <w:pPr>
        <w:tabs>
          <w:tab w:val="num" w:pos="3960"/>
        </w:tabs>
        <w:ind w:left="3960" w:hanging="360"/>
      </w:pPr>
      <w:rPr>
        <w:rFonts w:ascii="Wingdings" w:hAnsi="Wingdings" w:hint="default"/>
      </w:rPr>
    </w:lvl>
    <w:lvl w:ilvl="6" w:tplc="A79C7AC6" w:tentative="1">
      <w:start w:val="1"/>
      <w:numFmt w:val="bullet"/>
      <w:lvlText w:val=""/>
      <w:lvlJc w:val="left"/>
      <w:pPr>
        <w:tabs>
          <w:tab w:val="num" w:pos="4680"/>
        </w:tabs>
        <w:ind w:left="4680" w:hanging="360"/>
      </w:pPr>
      <w:rPr>
        <w:rFonts w:ascii="Symbol" w:hAnsi="Symbol" w:hint="default"/>
      </w:rPr>
    </w:lvl>
    <w:lvl w:ilvl="7" w:tplc="7B169CB0" w:tentative="1">
      <w:start w:val="1"/>
      <w:numFmt w:val="bullet"/>
      <w:lvlText w:val="o"/>
      <w:lvlJc w:val="left"/>
      <w:pPr>
        <w:tabs>
          <w:tab w:val="num" w:pos="5400"/>
        </w:tabs>
        <w:ind w:left="5400" w:hanging="360"/>
      </w:pPr>
      <w:rPr>
        <w:rFonts w:ascii="Courier New" w:hAnsi="Courier New" w:cs="Courier New" w:hint="default"/>
      </w:rPr>
    </w:lvl>
    <w:lvl w:ilvl="8" w:tplc="997E0BDA" w:tentative="1">
      <w:start w:val="1"/>
      <w:numFmt w:val="bullet"/>
      <w:lvlText w:val=""/>
      <w:lvlJc w:val="left"/>
      <w:pPr>
        <w:tabs>
          <w:tab w:val="num" w:pos="6120"/>
        </w:tabs>
        <w:ind w:left="6120" w:hanging="360"/>
      </w:pPr>
      <w:rPr>
        <w:rFonts w:ascii="Wingdings" w:hAnsi="Wingdings" w:hint="default"/>
      </w:rPr>
    </w:lvl>
  </w:abstractNum>
  <w:abstractNum w:abstractNumId="20">
    <w:nsid w:val="3EE6328D"/>
    <w:multiLevelType w:val="hybridMultilevel"/>
    <w:tmpl w:val="B1E2AD80"/>
    <w:lvl w:ilvl="0" w:tplc="040900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66E389C"/>
    <w:multiLevelType w:val="hybridMultilevel"/>
    <w:tmpl w:val="CCE026CE"/>
    <w:lvl w:ilvl="0" w:tplc="04090001">
      <w:start w:val="1"/>
      <w:numFmt w:val="decimal"/>
      <w:lvlText w:val="%1."/>
      <w:lvlJc w:val="left"/>
      <w:pPr>
        <w:ind w:left="1080" w:hanging="360"/>
      </w:pPr>
      <w:rPr>
        <w:b w:val="0"/>
        <w:bCs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2">
    <w:nsid w:val="476F3529"/>
    <w:multiLevelType w:val="hybridMultilevel"/>
    <w:tmpl w:val="68ECAA54"/>
    <w:lvl w:ilvl="0" w:tplc="2FBC92C0">
      <w:start w:val="1"/>
      <w:numFmt w:val="decimal"/>
      <w:lvlText w:val="%1."/>
      <w:lvlJc w:val="left"/>
      <w:pPr>
        <w:tabs>
          <w:tab w:val="num" w:pos="927"/>
        </w:tabs>
        <w:ind w:left="927" w:hanging="360"/>
      </w:pPr>
      <w:rPr>
        <w:rFonts w:ascii="Times New Roman" w:eastAsia="Times New Roman" w:hAnsi="Times New Roman" w:cs="B Nazanin"/>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3">
    <w:nsid w:val="49B96FB8"/>
    <w:multiLevelType w:val="hybridMultilevel"/>
    <w:tmpl w:val="688C3D04"/>
    <w:lvl w:ilvl="0" w:tplc="09F420E4">
      <w:start w:val="1"/>
      <w:numFmt w:val="bullet"/>
      <w:lvlText w:val=""/>
      <w:lvlJc w:val="left"/>
      <w:pPr>
        <w:ind w:left="1080" w:hanging="360"/>
      </w:pPr>
      <w:rPr>
        <w:rFonts w:ascii="Symbol" w:hAnsi="Symbol" w:hint="default"/>
      </w:rPr>
    </w:lvl>
    <w:lvl w:ilvl="1" w:tplc="9D207452" w:tentative="1">
      <w:start w:val="1"/>
      <w:numFmt w:val="bullet"/>
      <w:lvlText w:val="o"/>
      <w:lvlJc w:val="left"/>
      <w:pPr>
        <w:ind w:left="1800" w:hanging="360"/>
      </w:pPr>
      <w:rPr>
        <w:rFonts w:ascii="Courier New" w:hAnsi="Courier New" w:cs="Courier New" w:hint="default"/>
      </w:rPr>
    </w:lvl>
    <w:lvl w:ilvl="2" w:tplc="EDF43782" w:tentative="1">
      <w:start w:val="1"/>
      <w:numFmt w:val="bullet"/>
      <w:lvlText w:val=""/>
      <w:lvlJc w:val="left"/>
      <w:pPr>
        <w:ind w:left="2520" w:hanging="360"/>
      </w:pPr>
      <w:rPr>
        <w:rFonts w:ascii="Wingdings" w:hAnsi="Wingdings" w:hint="default"/>
      </w:rPr>
    </w:lvl>
    <w:lvl w:ilvl="3" w:tplc="D8A83DAC" w:tentative="1">
      <w:start w:val="1"/>
      <w:numFmt w:val="bullet"/>
      <w:lvlText w:val=""/>
      <w:lvlJc w:val="left"/>
      <w:pPr>
        <w:ind w:left="3240" w:hanging="360"/>
      </w:pPr>
      <w:rPr>
        <w:rFonts w:ascii="Symbol" w:hAnsi="Symbol" w:hint="default"/>
      </w:rPr>
    </w:lvl>
    <w:lvl w:ilvl="4" w:tplc="79DED858" w:tentative="1">
      <w:start w:val="1"/>
      <w:numFmt w:val="bullet"/>
      <w:lvlText w:val="o"/>
      <w:lvlJc w:val="left"/>
      <w:pPr>
        <w:ind w:left="3960" w:hanging="360"/>
      </w:pPr>
      <w:rPr>
        <w:rFonts w:ascii="Courier New" w:hAnsi="Courier New" w:cs="Courier New" w:hint="default"/>
      </w:rPr>
    </w:lvl>
    <w:lvl w:ilvl="5" w:tplc="6234F274" w:tentative="1">
      <w:start w:val="1"/>
      <w:numFmt w:val="bullet"/>
      <w:lvlText w:val=""/>
      <w:lvlJc w:val="left"/>
      <w:pPr>
        <w:ind w:left="4680" w:hanging="360"/>
      </w:pPr>
      <w:rPr>
        <w:rFonts w:ascii="Wingdings" w:hAnsi="Wingdings" w:hint="default"/>
      </w:rPr>
    </w:lvl>
    <w:lvl w:ilvl="6" w:tplc="D974B102" w:tentative="1">
      <w:start w:val="1"/>
      <w:numFmt w:val="bullet"/>
      <w:lvlText w:val=""/>
      <w:lvlJc w:val="left"/>
      <w:pPr>
        <w:ind w:left="5400" w:hanging="360"/>
      </w:pPr>
      <w:rPr>
        <w:rFonts w:ascii="Symbol" w:hAnsi="Symbol" w:hint="default"/>
      </w:rPr>
    </w:lvl>
    <w:lvl w:ilvl="7" w:tplc="2A2C4D42" w:tentative="1">
      <w:start w:val="1"/>
      <w:numFmt w:val="bullet"/>
      <w:lvlText w:val="o"/>
      <w:lvlJc w:val="left"/>
      <w:pPr>
        <w:ind w:left="6120" w:hanging="360"/>
      </w:pPr>
      <w:rPr>
        <w:rFonts w:ascii="Courier New" w:hAnsi="Courier New" w:cs="Courier New" w:hint="default"/>
      </w:rPr>
    </w:lvl>
    <w:lvl w:ilvl="8" w:tplc="5282DC90" w:tentative="1">
      <w:start w:val="1"/>
      <w:numFmt w:val="bullet"/>
      <w:lvlText w:val=""/>
      <w:lvlJc w:val="left"/>
      <w:pPr>
        <w:ind w:left="6840" w:hanging="360"/>
      </w:pPr>
      <w:rPr>
        <w:rFonts w:ascii="Wingdings" w:hAnsi="Wingdings" w:hint="default"/>
      </w:rPr>
    </w:lvl>
  </w:abstractNum>
  <w:abstractNum w:abstractNumId="24">
    <w:nsid w:val="49EE7705"/>
    <w:multiLevelType w:val="hybridMultilevel"/>
    <w:tmpl w:val="1C3A682A"/>
    <w:lvl w:ilvl="0" w:tplc="CEA883B8">
      <w:start w:val="1"/>
      <w:numFmt w:val="bullet"/>
      <w:lvlText w:val=""/>
      <w:lvlJc w:val="left"/>
      <w:pPr>
        <w:tabs>
          <w:tab w:val="num" w:pos="360"/>
        </w:tabs>
        <w:ind w:left="360" w:hanging="360"/>
      </w:pPr>
      <w:rPr>
        <w:rFonts w:ascii="Symbol" w:hAnsi="Symbol" w:hint="default"/>
      </w:rPr>
    </w:lvl>
    <w:lvl w:ilvl="1" w:tplc="0F14E374" w:tentative="1">
      <w:start w:val="1"/>
      <w:numFmt w:val="bullet"/>
      <w:lvlText w:val="o"/>
      <w:lvlJc w:val="left"/>
      <w:pPr>
        <w:tabs>
          <w:tab w:val="num" w:pos="1080"/>
        </w:tabs>
        <w:ind w:left="1080" w:hanging="360"/>
      </w:pPr>
      <w:rPr>
        <w:rFonts w:ascii="Courier New" w:hAnsi="Courier New" w:cs="Courier New" w:hint="default"/>
      </w:rPr>
    </w:lvl>
    <w:lvl w:ilvl="2" w:tplc="8BDABED0" w:tentative="1">
      <w:start w:val="1"/>
      <w:numFmt w:val="bullet"/>
      <w:lvlText w:val=""/>
      <w:lvlJc w:val="left"/>
      <w:pPr>
        <w:tabs>
          <w:tab w:val="num" w:pos="1800"/>
        </w:tabs>
        <w:ind w:left="1800" w:hanging="360"/>
      </w:pPr>
      <w:rPr>
        <w:rFonts w:ascii="Wingdings" w:hAnsi="Wingdings" w:hint="default"/>
      </w:rPr>
    </w:lvl>
    <w:lvl w:ilvl="3" w:tplc="BCF0E118" w:tentative="1">
      <w:start w:val="1"/>
      <w:numFmt w:val="bullet"/>
      <w:lvlText w:val=""/>
      <w:lvlJc w:val="left"/>
      <w:pPr>
        <w:tabs>
          <w:tab w:val="num" w:pos="2520"/>
        </w:tabs>
        <w:ind w:left="2520" w:hanging="360"/>
      </w:pPr>
      <w:rPr>
        <w:rFonts w:ascii="Symbol" w:hAnsi="Symbol" w:hint="default"/>
      </w:rPr>
    </w:lvl>
    <w:lvl w:ilvl="4" w:tplc="F84634E2" w:tentative="1">
      <w:start w:val="1"/>
      <w:numFmt w:val="bullet"/>
      <w:lvlText w:val="o"/>
      <w:lvlJc w:val="left"/>
      <w:pPr>
        <w:tabs>
          <w:tab w:val="num" w:pos="3240"/>
        </w:tabs>
        <w:ind w:left="3240" w:hanging="360"/>
      </w:pPr>
      <w:rPr>
        <w:rFonts w:ascii="Courier New" w:hAnsi="Courier New" w:cs="Courier New" w:hint="default"/>
      </w:rPr>
    </w:lvl>
    <w:lvl w:ilvl="5" w:tplc="4CB4FE88" w:tentative="1">
      <w:start w:val="1"/>
      <w:numFmt w:val="bullet"/>
      <w:lvlText w:val=""/>
      <w:lvlJc w:val="left"/>
      <w:pPr>
        <w:tabs>
          <w:tab w:val="num" w:pos="3960"/>
        </w:tabs>
        <w:ind w:left="3960" w:hanging="360"/>
      </w:pPr>
      <w:rPr>
        <w:rFonts w:ascii="Wingdings" w:hAnsi="Wingdings" w:hint="default"/>
      </w:rPr>
    </w:lvl>
    <w:lvl w:ilvl="6" w:tplc="5832FCDA" w:tentative="1">
      <w:start w:val="1"/>
      <w:numFmt w:val="bullet"/>
      <w:lvlText w:val=""/>
      <w:lvlJc w:val="left"/>
      <w:pPr>
        <w:tabs>
          <w:tab w:val="num" w:pos="4680"/>
        </w:tabs>
        <w:ind w:left="4680" w:hanging="360"/>
      </w:pPr>
      <w:rPr>
        <w:rFonts w:ascii="Symbol" w:hAnsi="Symbol" w:hint="default"/>
      </w:rPr>
    </w:lvl>
    <w:lvl w:ilvl="7" w:tplc="BB88D03E" w:tentative="1">
      <w:start w:val="1"/>
      <w:numFmt w:val="bullet"/>
      <w:lvlText w:val="o"/>
      <w:lvlJc w:val="left"/>
      <w:pPr>
        <w:tabs>
          <w:tab w:val="num" w:pos="5400"/>
        </w:tabs>
        <w:ind w:left="5400" w:hanging="360"/>
      </w:pPr>
      <w:rPr>
        <w:rFonts w:ascii="Courier New" w:hAnsi="Courier New" w:cs="Courier New" w:hint="default"/>
      </w:rPr>
    </w:lvl>
    <w:lvl w:ilvl="8" w:tplc="6D9A35B4" w:tentative="1">
      <w:start w:val="1"/>
      <w:numFmt w:val="bullet"/>
      <w:lvlText w:val=""/>
      <w:lvlJc w:val="left"/>
      <w:pPr>
        <w:tabs>
          <w:tab w:val="num" w:pos="6120"/>
        </w:tabs>
        <w:ind w:left="6120" w:hanging="360"/>
      </w:pPr>
      <w:rPr>
        <w:rFonts w:ascii="Wingdings" w:hAnsi="Wingdings" w:hint="default"/>
      </w:rPr>
    </w:lvl>
  </w:abstractNum>
  <w:abstractNum w:abstractNumId="25">
    <w:nsid w:val="4C1745B1"/>
    <w:multiLevelType w:val="hybridMultilevel"/>
    <w:tmpl w:val="9AE236D2"/>
    <w:lvl w:ilvl="0" w:tplc="04090019">
      <w:start w:val="1"/>
      <w:numFmt w:val="decimal"/>
      <w:lvlText w:val="%1."/>
      <w:lvlJc w:val="left"/>
      <w:pPr>
        <w:tabs>
          <w:tab w:val="num" w:pos="720"/>
        </w:tabs>
        <w:ind w:left="720" w:hanging="360"/>
      </w:pPr>
      <w:rPr>
        <w:rFonts w:ascii="Times New Roman" w:eastAsia="Times New Roman" w:hAnsi="Times New Roman" w:cs="B Nazanin"/>
      </w:rPr>
    </w:lvl>
    <w:lvl w:ilvl="1" w:tplc="04090019" w:tentative="1">
      <w:start w:val="1"/>
      <w:numFmt w:val="lowerLetter"/>
      <w:lvlText w:val="%2."/>
      <w:lvlJc w:val="left"/>
      <w:pPr>
        <w:tabs>
          <w:tab w:val="num" w:pos="1098"/>
        </w:tabs>
        <w:ind w:left="1098" w:hanging="360"/>
      </w:pPr>
    </w:lvl>
    <w:lvl w:ilvl="2" w:tplc="0409001B" w:tentative="1">
      <w:start w:val="1"/>
      <w:numFmt w:val="lowerRoman"/>
      <w:lvlText w:val="%3."/>
      <w:lvlJc w:val="right"/>
      <w:pPr>
        <w:tabs>
          <w:tab w:val="num" w:pos="1818"/>
        </w:tabs>
        <w:ind w:left="1818" w:hanging="180"/>
      </w:pPr>
    </w:lvl>
    <w:lvl w:ilvl="3" w:tplc="0409000F" w:tentative="1">
      <w:start w:val="1"/>
      <w:numFmt w:val="decimal"/>
      <w:lvlText w:val="%4."/>
      <w:lvlJc w:val="left"/>
      <w:pPr>
        <w:tabs>
          <w:tab w:val="num" w:pos="2538"/>
        </w:tabs>
        <w:ind w:left="2538" w:hanging="360"/>
      </w:pPr>
    </w:lvl>
    <w:lvl w:ilvl="4" w:tplc="04090019" w:tentative="1">
      <w:start w:val="1"/>
      <w:numFmt w:val="lowerLetter"/>
      <w:lvlText w:val="%5."/>
      <w:lvlJc w:val="left"/>
      <w:pPr>
        <w:tabs>
          <w:tab w:val="num" w:pos="3258"/>
        </w:tabs>
        <w:ind w:left="3258" w:hanging="360"/>
      </w:pPr>
    </w:lvl>
    <w:lvl w:ilvl="5" w:tplc="0409001B" w:tentative="1">
      <w:start w:val="1"/>
      <w:numFmt w:val="lowerRoman"/>
      <w:lvlText w:val="%6."/>
      <w:lvlJc w:val="right"/>
      <w:pPr>
        <w:tabs>
          <w:tab w:val="num" w:pos="3978"/>
        </w:tabs>
        <w:ind w:left="3978" w:hanging="180"/>
      </w:pPr>
    </w:lvl>
    <w:lvl w:ilvl="6" w:tplc="0409000F" w:tentative="1">
      <w:start w:val="1"/>
      <w:numFmt w:val="decimal"/>
      <w:lvlText w:val="%7."/>
      <w:lvlJc w:val="left"/>
      <w:pPr>
        <w:tabs>
          <w:tab w:val="num" w:pos="4698"/>
        </w:tabs>
        <w:ind w:left="4698" w:hanging="360"/>
      </w:pPr>
    </w:lvl>
    <w:lvl w:ilvl="7" w:tplc="04090019" w:tentative="1">
      <w:start w:val="1"/>
      <w:numFmt w:val="lowerLetter"/>
      <w:lvlText w:val="%8."/>
      <w:lvlJc w:val="left"/>
      <w:pPr>
        <w:tabs>
          <w:tab w:val="num" w:pos="5418"/>
        </w:tabs>
        <w:ind w:left="5418" w:hanging="360"/>
      </w:pPr>
    </w:lvl>
    <w:lvl w:ilvl="8" w:tplc="0409001B" w:tentative="1">
      <w:start w:val="1"/>
      <w:numFmt w:val="lowerRoman"/>
      <w:lvlText w:val="%9."/>
      <w:lvlJc w:val="right"/>
      <w:pPr>
        <w:tabs>
          <w:tab w:val="num" w:pos="6138"/>
        </w:tabs>
        <w:ind w:left="6138" w:hanging="180"/>
      </w:pPr>
    </w:lvl>
  </w:abstractNum>
  <w:abstractNum w:abstractNumId="26">
    <w:nsid w:val="528C7FED"/>
    <w:multiLevelType w:val="hybridMultilevel"/>
    <w:tmpl w:val="AF7E28A8"/>
    <w:lvl w:ilvl="0" w:tplc="D58858F2">
      <w:start w:val="1"/>
      <w:numFmt w:val="lowerLetter"/>
      <w:lvlText w:val="%1."/>
      <w:lvlJc w:val="left"/>
      <w:pPr>
        <w:tabs>
          <w:tab w:val="num" w:pos="2007"/>
        </w:tabs>
        <w:ind w:left="2007" w:hanging="360"/>
      </w:pPr>
      <w:rPr>
        <w:rFonts w:ascii="Times New Roman" w:hAnsi="Times New Roman" w:cs="Times New Roman" w:hint="default"/>
        <w:sz w:val="18"/>
        <w:szCs w:val="18"/>
      </w:rPr>
    </w:lvl>
    <w:lvl w:ilvl="1" w:tplc="9F76ED5C" w:tentative="1">
      <w:start w:val="1"/>
      <w:numFmt w:val="lowerLetter"/>
      <w:lvlText w:val="%2."/>
      <w:lvlJc w:val="left"/>
      <w:pPr>
        <w:tabs>
          <w:tab w:val="num" w:pos="1440"/>
        </w:tabs>
        <w:ind w:left="1440" w:hanging="360"/>
      </w:pPr>
    </w:lvl>
    <w:lvl w:ilvl="2" w:tplc="86C48D86" w:tentative="1">
      <w:start w:val="1"/>
      <w:numFmt w:val="lowerRoman"/>
      <w:lvlText w:val="%3."/>
      <w:lvlJc w:val="right"/>
      <w:pPr>
        <w:tabs>
          <w:tab w:val="num" w:pos="2160"/>
        </w:tabs>
        <w:ind w:left="2160" w:hanging="180"/>
      </w:pPr>
    </w:lvl>
    <w:lvl w:ilvl="3" w:tplc="B77472BE" w:tentative="1">
      <w:start w:val="1"/>
      <w:numFmt w:val="decimal"/>
      <w:lvlText w:val="%4."/>
      <w:lvlJc w:val="left"/>
      <w:pPr>
        <w:tabs>
          <w:tab w:val="num" w:pos="2880"/>
        </w:tabs>
        <w:ind w:left="2880" w:hanging="360"/>
      </w:pPr>
    </w:lvl>
    <w:lvl w:ilvl="4" w:tplc="6E02A9AA" w:tentative="1">
      <w:start w:val="1"/>
      <w:numFmt w:val="lowerLetter"/>
      <w:lvlText w:val="%5."/>
      <w:lvlJc w:val="left"/>
      <w:pPr>
        <w:tabs>
          <w:tab w:val="num" w:pos="3600"/>
        </w:tabs>
        <w:ind w:left="3600" w:hanging="360"/>
      </w:pPr>
    </w:lvl>
    <w:lvl w:ilvl="5" w:tplc="4A921C44" w:tentative="1">
      <w:start w:val="1"/>
      <w:numFmt w:val="lowerRoman"/>
      <w:lvlText w:val="%6."/>
      <w:lvlJc w:val="right"/>
      <w:pPr>
        <w:tabs>
          <w:tab w:val="num" w:pos="4320"/>
        </w:tabs>
        <w:ind w:left="4320" w:hanging="180"/>
      </w:pPr>
    </w:lvl>
    <w:lvl w:ilvl="6" w:tplc="B79C94F2" w:tentative="1">
      <w:start w:val="1"/>
      <w:numFmt w:val="decimal"/>
      <w:lvlText w:val="%7."/>
      <w:lvlJc w:val="left"/>
      <w:pPr>
        <w:tabs>
          <w:tab w:val="num" w:pos="5040"/>
        </w:tabs>
        <w:ind w:left="5040" w:hanging="360"/>
      </w:pPr>
    </w:lvl>
    <w:lvl w:ilvl="7" w:tplc="942CDBFC" w:tentative="1">
      <w:start w:val="1"/>
      <w:numFmt w:val="lowerLetter"/>
      <w:lvlText w:val="%8."/>
      <w:lvlJc w:val="left"/>
      <w:pPr>
        <w:tabs>
          <w:tab w:val="num" w:pos="5760"/>
        </w:tabs>
        <w:ind w:left="5760" w:hanging="360"/>
      </w:pPr>
    </w:lvl>
    <w:lvl w:ilvl="8" w:tplc="D9202C18" w:tentative="1">
      <w:start w:val="1"/>
      <w:numFmt w:val="lowerRoman"/>
      <w:lvlText w:val="%9."/>
      <w:lvlJc w:val="right"/>
      <w:pPr>
        <w:tabs>
          <w:tab w:val="num" w:pos="6480"/>
        </w:tabs>
        <w:ind w:left="6480" w:hanging="180"/>
      </w:pPr>
    </w:lvl>
  </w:abstractNum>
  <w:abstractNum w:abstractNumId="27">
    <w:nsid w:val="52CA544A"/>
    <w:multiLevelType w:val="singleLevel"/>
    <w:tmpl w:val="971CA1AC"/>
    <w:lvl w:ilvl="0">
      <w:start w:val="1"/>
      <w:numFmt w:val="decimal"/>
      <w:pStyle w:val="references"/>
      <w:lvlText w:val="[%1]"/>
      <w:lvlJc w:val="left"/>
      <w:pPr>
        <w:tabs>
          <w:tab w:val="num" w:pos="690"/>
        </w:tabs>
        <w:ind w:left="690" w:hanging="360"/>
      </w:pPr>
      <w:rPr>
        <w:rFonts w:ascii="Times New Roman" w:hAnsi="Times New Roman" w:cs="Times New Roman" w:hint="default"/>
        <w:b w:val="0"/>
        <w:bCs w:val="0"/>
        <w:i w:val="0"/>
        <w:iCs w:val="0"/>
        <w:color w:val="auto"/>
        <w:sz w:val="16"/>
        <w:szCs w:val="16"/>
      </w:rPr>
    </w:lvl>
  </w:abstractNum>
  <w:abstractNum w:abstractNumId="28">
    <w:nsid w:val="56147285"/>
    <w:multiLevelType w:val="hybridMultilevel"/>
    <w:tmpl w:val="0EF67278"/>
    <w:lvl w:ilvl="0" w:tplc="74204CA8">
      <w:start w:val="1"/>
      <w:numFmt w:val="decimal"/>
      <w:lvlText w:val="%1."/>
      <w:lvlJc w:val="left"/>
      <w:pPr>
        <w:tabs>
          <w:tab w:val="num" w:pos="360"/>
        </w:tabs>
        <w:ind w:left="360" w:hanging="360"/>
      </w:pPr>
    </w:lvl>
    <w:lvl w:ilvl="1" w:tplc="290AA70A" w:tentative="1">
      <w:start w:val="1"/>
      <w:numFmt w:val="lowerLetter"/>
      <w:lvlText w:val="%2."/>
      <w:lvlJc w:val="left"/>
      <w:pPr>
        <w:tabs>
          <w:tab w:val="num" w:pos="1080"/>
        </w:tabs>
        <w:ind w:left="1080" w:hanging="360"/>
      </w:pPr>
    </w:lvl>
    <w:lvl w:ilvl="2" w:tplc="C81214A2" w:tentative="1">
      <w:start w:val="1"/>
      <w:numFmt w:val="lowerRoman"/>
      <w:lvlText w:val="%3."/>
      <w:lvlJc w:val="right"/>
      <w:pPr>
        <w:tabs>
          <w:tab w:val="num" w:pos="1800"/>
        </w:tabs>
        <w:ind w:left="1800" w:hanging="180"/>
      </w:pPr>
    </w:lvl>
    <w:lvl w:ilvl="3" w:tplc="0644E092" w:tentative="1">
      <w:start w:val="1"/>
      <w:numFmt w:val="decimal"/>
      <w:lvlText w:val="%4."/>
      <w:lvlJc w:val="left"/>
      <w:pPr>
        <w:tabs>
          <w:tab w:val="num" w:pos="2520"/>
        </w:tabs>
        <w:ind w:left="2520" w:hanging="360"/>
      </w:pPr>
    </w:lvl>
    <w:lvl w:ilvl="4" w:tplc="F4063182" w:tentative="1">
      <w:start w:val="1"/>
      <w:numFmt w:val="lowerLetter"/>
      <w:lvlText w:val="%5."/>
      <w:lvlJc w:val="left"/>
      <w:pPr>
        <w:tabs>
          <w:tab w:val="num" w:pos="3240"/>
        </w:tabs>
        <w:ind w:left="3240" w:hanging="360"/>
      </w:pPr>
    </w:lvl>
    <w:lvl w:ilvl="5" w:tplc="ADECDB7A" w:tentative="1">
      <w:start w:val="1"/>
      <w:numFmt w:val="lowerRoman"/>
      <w:lvlText w:val="%6."/>
      <w:lvlJc w:val="right"/>
      <w:pPr>
        <w:tabs>
          <w:tab w:val="num" w:pos="3960"/>
        </w:tabs>
        <w:ind w:left="3960" w:hanging="180"/>
      </w:pPr>
    </w:lvl>
    <w:lvl w:ilvl="6" w:tplc="88F6D4B0" w:tentative="1">
      <w:start w:val="1"/>
      <w:numFmt w:val="decimal"/>
      <w:lvlText w:val="%7."/>
      <w:lvlJc w:val="left"/>
      <w:pPr>
        <w:tabs>
          <w:tab w:val="num" w:pos="4680"/>
        </w:tabs>
        <w:ind w:left="4680" w:hanging="360"/>
      </w:pPr>
    </w:lvl>
    <w:lvl w:ilvl="7" w:tplc="08AC1EB4" w:tentative="1">
      <w:start w:val="1"/>
      <w:numFmt w:val="lowerLetter"/>
      <w:lvlText w:val="%8."/>
      <w:lvlJc w:val="left"/>
      <w:pPr>
        <w:tabs>
          <w:tab w:val="num" w:pos="5400"/>
        </w:tabs>
        <w:ind w:left="5400" w:hanging="360"/>
      </w:pPr>
    </w:lvl>
    <w:lvl w:ilvl="8" w:tplc="445870BC" w:tentative="1">
      <w:start w:val="1"/>
      <w:numFmt w:val="lowerRoman"/>
      <w:lvlText w:val="%9."/>
      <w:lvlJc w:val="right"/>
      <w:pPr>
        <w:tabs>
          <w:tab w:val="num" w:pos="6120"/>
        </w:tabs>
        <w:ind w:left="6120" w:hanging="180"/>
      </w:pPr>
    </w:lvl>
  </w:abstractNum>
  <w:abstractNum w:abstractNumId="29">
    <w:nsid w:val="56E3130A"/>
    <w:multiLevelType w:val="hybridMultilevel"/>
    <w:tmpl w:val="3FF2863A"/>
    <w:lvl w:ilvl="0" w:tplc="D0446D36">
      <w:start w:val="1"/>
      <w:numFmt w:val="lowerRoman"/>
      <w:lvlText w:val="%1."/>
      <w:lvlJc w:val="right"/>
      <w:pPr>
        <w:tabs>
          <w:tab w:val="num" w:pos="2007"/>
        </w:tabs>
        <w:ind w:left="2007" w:hanging="360"/>
      </w:pPr>
    </w:lvl>
    <w:lvl w:ilvl="1" w:tplc="2FE0034C" w:tentative="1">
      <w:start w:val="1"/>
      <w:numFmt w:val="lowerLetter"/>
      <w:lvlText w:val="%2."/>
      <w:lvlJc w:val="left"/>
      <w:pPr>
        <w:tabs>
          <w:tab w:val="num" w:pos="1440"/>
        </w:tabs>
        <w:ind w:left="1440" w:hanging="360"/>
      </w:pPr>
    </w:lvl>
    <w:lvl w:ilvl="2" w:tplc="F1DE6D22" w:tentative="1">
      <w:start w:val="1"/>
      <w:numFmt w:val="lowerRoman"/>
      <w:lvlText w:val="%3."/>
      <w:lvlJc w:val="right"/>
      <w:pPr>
        <w:tabs>
          <w:tab w:val="num" w:pos="2160"/>
        </w:tabs>
        <w:ind w:left="2160" w:hanging="180"/>
      </w:pPr>
    </w:lvl>
    <w:lvl w:ilvl="3" w:tplc="19CC0636" w:tentative="1">
      <w:start w:val="1"/>
      <w:numFmt w:val="decimal"/>
      <w:lvlText w:val="%4."/>
      <w:lvlJc w:val="left"/>
      <w:pPr>
        <w:tabs>
          <w:tab w:val="num" w:pos="2880"/>
        </w:tabs>
        <w:ind w:left="2880" w:hanging="360"/>
      </w:pPr>
    </w:lvl>
    <w:lvl w:ilvl="4" w:tplc="BEF8C25E" w:tentative="1">
      <w:start w:val="1"/>
      <w:numFmt w:val="lowerLetter"/>
      <w:lvlText w:val="%5."/>
      <w:lvlJc w:val="left"/>
      <w:pPr>
        <w:tabs>
          <w:tab w:val="num" w:pos="3600"/>
        </w:tabs>
        <w:ind w:left="3600" w:hanging="360"/>
      </w:pPr>
    </w:lvl>
    <w:lvl w:ilvl="5" w:tplc="3350F9F2" w:tentative="1">
      <w:start w:val="1"/>
      <w:numFmt w:val="lowerRoman"/>
      <w:lvlText w:val="%6."/>
      <w:lvlJc w:val="right"/>
      <w:pPr>
        <w:tabs>
          <w:tab w:val="num" w:pos="4320"/>
        </w:tabs>
        <w:ind w:left="4320" w:hanging="180"/>
      </w:pPr>
    </w:lvl>
    <w:lvl w:ilvl="6" w:tplc="816A45AE" w:tentative="1">
      <w:start w:val="1"/>
      <w:numFmt w:val="decimal"/>
      <w:lvlText w:val="%7."/>
      <w:lvlJc w:val="left"/>
      <w:pPr>
        <w:tabs>
          <w:tab w:val="num" w:pos="5040"/>
        </w:tabs>
        <w:ind w:left="5040" w:hanging="360"/>
      </w:pPr>
    </w:lvl>
    <w:lvl w:ilvl="7" w:tplc="94A4E01E" w:tentative="1">
      <w:start w:val="1"/>
      <w:numFmt w:val="lowerLetter"/>
      <w:lvlText w:val="%8."/>
      <w:lvlJc w:val="left"/>
      <w:pPr>
        <w:tabs>
          <w:tab w:val="num" w:pos="5760"/>
        </w:tabs>
        <w:ind w:left="5760" w:hanging="360"/>
      </w:pPr>
    </w:lvl>
    <w:lvl w:ilvl="8" w:tplc="8FEAA524" w:tentative="1">
      <w:start w:val="1"/>
      <w:numFmt w:val="lowerRoman"/>
      <w:lvlText w:val="%9."/>
      <w:lvlJc w:val="right"/>
      <w:pPr>
        <w:tabs>
          <w:tab w:val="num" w:pos="6480"/>
        </w:tabs>
        <w:ind w:left="6480" w:hanging="180"/>
      </w:pPr>
    </w:lvl>
  </w:abstractNum>
  <w:abstractNum w:abstractNumId="30">
    <w:nsid w:val="5BCF4C73"/>
    <w:multiLevelType w:val="hybridMultilevel"/>
    <w:tmpl w:val="B282D592"/>
    <w:lvl w:ilvl="0" w:tplc="DB2EEF22">
      <w:start w:val="1"/>
      <w:numFmt w:val="decimal"/>
      <w:lvlText w:val="%1."/>
      <w:lvlJc w:val="left"/>
      <w:pPr>
        <w:tabs>
          <w:tab w:val="num" w:pos="1062"/>
        </w:tabs>
        <w:ind w:left="1062" w:hanging="360"/>
      </w:pPr>
      <w:rPr>
        <w:rFonts w:hint="default"/>
      </w:rPr>
    </w:lvl>
    <w:lvl w:ilvl="1" w:tplc="B72CB972" w:tentative="1">
      <w:start w:val="1"/>
      <w:numFmt w:val="lowerLetter"/>
      <w:lvlText w:val="%2."/>
      <w:lvlJc w:val="left"/>
      <w:pPr>
        <w:tabs>
          <w:tab w:val="num" w:pos="1440"/>
        </w:tabs>
        <w:ind w:left="1440" w:hanging="360"/>
      </w:pPr>
    </w:lvl>
    <w:lvl w:ilvl="2" w:tplc="BD202638" w:tentative="1">
      <w:start w:val="1"/>
      <w:numFmt w:val="lowerRoman"/>
      <w:lvlText w:val="%3."/>
      <w:lvlJc w:val="right"/>
      <w:pPr>
        <w:tabs>
          <w:tab w:val="num" w:pos="2160"/>
        </w:tabs>
        <w:ind w:left="2160" w:hanging="180"/>
      </w:pPr>
    </w:lvl>
    <w:lvl w:ilvl="3" w:tplc="8078E2BE" w:tentative="1">
      <w:start w:val="1"/>
      <w:numFmt w:val="decimal"/>
      <w:lvlText w:val="%4."/>
      <w:lvlJc w:val="left"/>
      <w:pPr>
        <w:tabs>
          <w:tab w:val="num" w:pos="2880"/>
        </w:tabs>
        <w:ind w:left="2880" w:hanging="360"/>
      </w:pPr>
    </w:lvl>
    <w:lvl w:ilvl="4" w:tplc="41DC28DE" w:tentative="1">
      <w:start w:val="1"/>
      <w:numFmt w:val="lowerLetter"/>
      <w:lvlText w:val="%5."/>
      <w:lvlJc w:val="left"/>
      <w:pPr>
        <w:tabs>
          <w:tab w:val="num" w:pos="3600"/>
        </w:tabs>
        <w:ind w:left="3600" w:hanging="360"/>
      </w:pPr>
    </w:lvl>
    <w:lvl w:ilvl="5" w:tplc="13AAAFE8" w:tentative="1">
      <w:start w:val="1"/>
      <w:numFmt w:val="lowerRoman"/>
      <w:lvlText w:val="%6."/>
      <w:lvlJc w:val="right"/>
      <w:pPr>
        <w:tabs>
          <w:tab w:val="num" w:pos="4320"/>
        </w:tabs>
        <w:ind w:left="4320" w:hanging="180"/>
      </w:pPr>
    </w:lvl>
    <w:lvl w:ilvl="6" w:tplc="0B8A1B88" w:tentative="1">
      <w:start w:val="1"/>
      <w:numFmt w:val="decimal"/>
      <w:lvlText w:val="%7."/>
      <w:lvlJc w:val="left"/>
      <w:pPr>
        <w:tabs>
          <w:tab w:val="num" w:pos="5040"/>
        </w:tabs>
        <w:ind w:left="5040" w:hanging="360"/>
      </w:pPr>
    </w:lvl>
    <w:lvl w:ilvl="7" w:tplc="BAD06272" w:tentative="1">
      <w:start w:val="1"/>
      <w:numFmt w:val="lowerLetter"/>
      <w:lvlText w:val="%8."/>
      <w:lvlJc w:val="left"/>
      <w:pPr>
        <w:tabs>
          <w:tab w:val="num" w:pos="5760"/>
        </w:tabs>
        <w:ind w:left="5760" w:hanging="360"/>
      </w:pPr>
    </w:lvl>
    <w:lvl w:ilvl="8" w:tplc="2160C80A" w:tentative="1">
      <w:start w:val="1"/>
      <w:numFmt w:val="lowerRoman"/>
      <w:lvlText w:val="%9."/>
      <w:lvlJc w:val="right"/>
      <w:pPr>
        <w:tabs>
          <w:tab w:val="num" w:pos="6480"/>
        </w:tabs>
        <w:ind w:left="6480" w:hanging="180"/>
      </w:pPr>
    </w:lvl>
  </w:abstractNum>
  <w:abstractNum w:abstractNumId="31">
    <w:nsid w:val="5BF35176"/>
    <w:multiLevelType w:val="hybridMultilevel"/>
    <w:tmpl w:val="DF5A145A"/>
    <w:lvl w:ilvl="0" w:tplc="599C30E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2">
    <w:nsid w:val="5ED5546E"/>
    <w:multiLevelType w:val="hybridMultilevel"/>
    <w:tmpl w:val="6EA2B7CA"/>
    <w:lvl w:ilvl="0" w:tplc="3A4AB0E6">
      <w:start w:val="1"/>
      <w:numFmt w:val="lowerRoman"/>
      <w:lvlText w:val="%1."/>
      <w:lvlJc w:val="right"/>
      <w:pPr>
        <w:tabs>
          <w:tab w:val="num" w:pos="2007"/>
        </w:tabs>
        <w:ind w:left="200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02704D9"/>
    <w:multiLevelType w:val="hybridMultilevel"/>
    <w:tmpl w:val="B7F6E77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25D684D"/>
    <w:multiLevelType w:val="hybridMultilevel"/>
    <w:tmpl w:val="3A845EE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4165E97"/>
    <w:multiLevelType w:val="hybridMultilevel"/>
    <w:tmpl w:val="444C6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D6407E"/>
    <w:multiLevelType w:val="hybridMultilevel"/>
    <w:tmpl w:val="B9580480"/>
    <w:lvl w:ilvl="0" w:tplc="04090001">
      <w:start w:val="1"/>
      <w:numFmt w:val="lowerLetter"/>
      <w:lvlText w:val="%1."/>
      <w:lvlJc w:val="left"/>
      <w:pPr>
        <w:tabs>
          <w:tab w:val="num" w:pos="2007"/>
        </w:tabs>
        <w:ind w:left="2007"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nsid w:val="6A1562D8"/>
    <w:multiLevelType w:val="hybridMultilevel"/>
    <w:tmpl w:val="75E407CC"/>
    <w:lvl w:ilvl="0" w:tplc="AC26D84E">
      <w:start w:val="1"/>
      <w:numFmt w:val="bullet"/>
      <w:lvlText w:val=""/>
      <w:lvlJc w:val="left"/>
      <w:pPr>
        <w:ind w:left="360" w:hanging="360"/>
      </w:pPr>
      <w:rPr>
        <w:rFonts w:ascii="Symbol" w:hAnsi="Symbol" w:hint="default"/>
      </w:rPr>
    </w:lvl>
    <w:lvl w:ilvl="1" w:tplc="B7ACEABE" w:tentative="1">
      <w:start w:val="1"/>
      <w:numFmt w:val="bullet"/>
      <w:lvlText w:val="o"/>
      <w:lvlJc w:val="left"/>
      <w:pPr>
        <w:ind w:left="1080" w:hanging="360"/>
      </w:pPr>
      <w:rPr>
        <w:rFonts w:ascii="Courier New" w:hAnsi="Courier New" w:cs="Courier New" w:hint="default"/>
      </w:rPr>
    </w:lvl>
    <w:lvl w:ilvl="2" w:tplc="3D78708A" w:tentative="1">
      <w:start w:val="1"/>
      <w:numFmt w:val="bullet"/>
      <w:lvlText w:val=""/>
      <w:lvlJc w:val="left"/>
      <w:pPr>
        <w:ind w:left="1800" w:hanging="360"/>
      </w:pPr>
      <w:rPr>
        <w:rFonts w:ascii="Wingdings" w:hAnsi="Wingdings" w:hint="default"/>
      </w:rPr>
    </w:lvl>
    <w:lvl w:ilvl="3" w:tplc="DE6C8316" w:tentative="1">
      <w:start w:val="1"/>
      <w:numFmt w:val="bullet"/>
      <w:lvlText w:val=""/>
      <w:lvlJc w:val="left"/>
      <w:pPr>
        <w:ind w:left="2520" w:hanging="360"/>
      </w:pPr>
      <w:rPr>
        <w:rFonts w:ascii="Symbol" w:hAnsi="Symbol" w:hint="default"/>
      </w:rPr>
    </w:lvl>
    <w:lvl w:ilvl="4" w:tplc="653AEC1C" w:tentative="1">
      <w:start w:val="1"/>
      <w:numFmt w:val="bullet"/>
      <w:lvlText w:val="o"/>
      <w:lvlJc w:val="left"/>
      <w:pPr>
        <w:ind w:left="3240" w:hanging="360"/>
      </w:pPr>
      <w:rPr>
        <w:rFonts w:ascii="Courier New" w:hAnsi="Courier New" w:cs="Courier New" w:hint="default"/>
      </w:rPr>
    </w:lvl>
    <w:lvl w:ilvl="5" w:tplc="A2DEA504" w:tentative="1">
      <w:start w:val="1"/>
      <w:numFmt w:val="bullet"/>
      <w:lvlText w:val=""/>
      <w:lvlJc w:val="left"/>
      <w:pPr>
        <w:ind w:left="3960" w:hanging="360"/>
      </w:pPr>
      <w:rPr>
        <w:rFonts w:ascii="Wingdings" w:hAnsi="Wingdings" w:hint="default"/>
      </w:rPr>
    </w:lvl>
    <w:lvl w:ilvl="6" w:tplc="22B4B212" w:tentative="1">
      <w:start w:val="1"/>
      <w:numFmt w:val="bullet"/>
      <w:lvlText w:val=""/>
      <w:lvlJc w:val="left"/>
      <w:pPr>
        <w:ind w:left="4680" w:hanging="360"/>
      </w:pPr>
      <w:rPr>
        <w:rFonts w:ascii="Symbol" w:hAnsi="Symbol" w:hint="default"/>
      </w:rPr>
    </w:lvl>
    <w:lvl w:ilvl="7" w:tplc="10E6B394" w:tentative="1">
      <w:start w:val="1"/>
      <w:numFmt w:val="bullet"/>
      <w:lvlText w:val="o"/>
      <w:lvlJc w:val="left"/>
      <w:pPr>
        <w:ind w:left="5400" w:hanging="360"/>
      </w:pPr>
      <w:rPr>
        <w:rFonts w:ascii="Courier New" w:hAnsi="Courier New" w:cs="Courier New" w:hint="default"/>
      </w:rPr>
    </w:lvl>
    <w:lvl w:ilvl="8" w:tplc="B4DAC23E" w:tentative="1">
      <w:start w:val="1"/>
      <w:numFmt w:val="bullet"/>
      <w:lvlText w:val=""/>
      <w:lvlJc w:val="left"/>
      <w:pPr>
        <w:ind w:left="6120" w:hanging="360"/>
      </w:pPr>
      <w:rPr>
        <w:rFonts w:ascii="Wingdings" w:hAnsi="Wingdings" w:hint="default"/>
      </w:rPr>
    </w:lvl>
  </w:abstractNum>
  <w:abstractNum w:abstractNumId="38">
    <w:nsid w:val="6BDE6817"/>
    <w:multiLevelType w:val="hybridMultilevel"/>
    <w:tmpl w:val="0F941FBE"/>
    <w:lvl w:ilvl="0" w:tplc="1014296A">
      <w:start w:val="1"/>
      <w:numFmt w:val="bullet"/>
      <w:lvlText w:val=""/>
      <w:lvlJc w:val="left"/>
      <w:pPr>
        <w:ind w:left="1080" w:hanging="360"/>
      </w:pPr>
      <w:rPr>
        <w:rFonts w:ascii="Symbol" w:hAnsi="Symbol" w:hint="default"/>
      </w:rPr>
    </w:lvl>
    <w:lvl w:ilvl="1" w:tplc="470E3E1C" w:tentative="1">
      <w:start w:val="1"/>
      <w:numFmt w:val="bullet"/>
      <w:lvlText w:val="o"/>
      <w:lvlJc w:val="left"/>
      <w:pPr>
        <w:ind w:left="1800" w:hanging="360"/>
      </w:pPr>
      <w:rPr>
        <w:rFonts w:ascii="Courier New" w:hAnsi="Courier New" w:cs="Courier New" w:hint="default"/>
      </w:rPr>
    </w:lvl>
    <w:lvl w:ilvl="2" w:tplc="1C229D56" w:tentative="1">
      <w:start w:val="1"/>
      <w:numFmt w:val="bullet"/>
      <w:lvlText w:val=""/>
      <w:lvlJc w:val="left"/>
      <w:pPr>
        <w:ind w:left="2520" w:hanging="360"/>
      </w:pPr>
      <w:rPr>
        <w:rFonts w:ascii="Wingdings" w:hAnsi="Wingdings" w:hint="default"/>
      </w:rPr>
    </w:lvl>
    <w:lvl w:ilvl="3" w:tplc="645CB7EA" w:tentative="1">
      <w:start w:val="1"/>
      <w:numFmt w:val="bullet"/>
      <w:lvlText w:val=""/>
      <w:lvlJc w:val="left"/>
      <w:pPr>
        <w:ind w:left="3240" w:hanging="360"/>
      </w:pPr>
      <w:rPr>
        <w:rFonts w:ascii="Symbol" w:hAnsi="Symbol" w:hint="default"/>
      </w:rPr>
    </w:lvl>
    <w:lvl w:ilvl="4" w:tplc="14205738" w:tentative="1">
      <w:start w:val="1"/>
      <w:numFmt w:val="bullet"/>
      <w:lvlText w:val="o"/>
      <w:lvlJc w:val="left"/>
      <w:pPr>
        <w:ind w:left="3960" w:hanging="360"/>
      </w:pPr>
      <w:rPr>
        <w:rFonts w:ascii="Courier New" w:hAnsi="Courier New" w:cs="Courier New" w:hint="default"/>
      </w:rPr>
    </w:lvl>
    <w:lvl w:ilvl="5" w:tplc="764E0980" w:tentative="1">
      <w:start w:val="1"/>
      <w:numFmt w:val="bullet"/>
      <w:lvlText w:val=""/>
      <w:lvlJc w:val="left"/>
      <w:pPr>
        <w:ind w:left="4680" w:hanging="360"/>
      </w:pPr>
      <w:rPr>
        <w:rFonts w:ascii="Wingdings" w:hAnsi="Wingdings" w:hint="default"/>
      </w:rPr>
    </w:lvl>
    <w:lvl w:ilvl="6" w:tplc="E0EA1F8C" w:tentative="1">
      <w:start w:val="1"/>
      <w:numFmt w:val="bullet"/>
      <w:lvlText w:val=""/>
      <w:lvlJc w:val="left"/>
      <w:pPr>
        <w:ind w:left="5400" w:hanging="360"/>
      </w:pPr>
      <w:rPr>
        <w:rFonts w:ascii="Symbol" w:hAnsi="Symbol" w:hint="default"/>
      </w:rPr>
    </w:lvl>
    <w:lvl w:ilvl="7" w:tplc="98E8AC38" w:tentative="1">
      <w:start w:val="1"/>
      <w:numFmt w:val="bullet"/>
      <w:lvlText w:val="o"/>
      <w:lvlJc w:val="left"/>
      <w:pPr>
        <w:ind w:left="6120" w:hanging="360"/>
      </w:pPr>
      <w:rPr>
        <w:rFonts w:ascii="Courier New" w:hAnsi="Courier New" w:cs="Courier New" w:hint="default"/>
      </w:rPr>
    </w:lvl>
    <w:lvl w:ilvl="8" w:tplc="5ABC654E" w:tentative="1">
      <w:start w:val="1"/>
      <w:numFmt w:val="bullet"/>
      <w:lvlText w:val=""/>
      <w:lvlJc w:val="left"/>
      <w:pPr>
        <w:ind w:left="6840" w:hanging="360"/>
      </w:pPr>
      <w:rPr>
        <w:rFonts w:ascii="Wingdings" w:hAnsi="Wingdings" w:hint="default"/>
      </w:rPr>
    </w:lvl>
  </w:abstractNum>
  <w:abstractNum w:abstractNumId="39">
    <w:nsid w:val="71297176"/>
    <w:multiLevelType w:val="hybridMultilevel"/>
    <w:tmpl w:val="655C03C8"/>
    <w:lvl w:ilvl="0" w:tplc="60BC7BC0">
      <w:start w:val="1"/>
      <w:numFmt w:val="decimal"/>
      <w:lvlText w:val="%1."/>
      <w:lvlJc w:val="left"/>
      <w:pPr>
        <w:tabs>
          <w:tab w:val="num" w:pos="1287"/>
        </w:tabs>
        <w:ind w:left="1287" w:hanging="360"/>
      </w:pPr>
      <w:rPr>
        <w:b w:val="0"/>
        <w:bCs w:val="0"/>
      </w:rPr>
    </w:lvl>
    <w:lvl w:ilvl="1" w:tplc="180282CC" w:tentative="1">
      <w:start w:val="1"/>
      <w:numFmt w:val="lowerLetter"/>
      <w:lvlText w:val="%2."/>
      <w:lvlJc w:val="left"/>
      <w:pPr>
        <w:tabs>
          <w:tab w:val="num" w:pos="1440"/>
        </w:tabs>
        <w:ind w:left="1440" w:hanging="360"/>
      </w:pPr>
    </w:lvl>
    <w:lvl w:ilvl="2" w:tplc="54A6E83A" w:tentative="1">
      <w:start w:val="1"/>
      <w:numFmt w:val="lowerRoman"/>
      <w:lvlText w:val="%3."/>
      <w:lvlJc w:val="right"/>
      <w:pPr>
        <w:tabs>
          <w:tab w:val="num" w:pos="2160"/>
        </w:tabs>
        <w:ind w:left="2160" w:hanging="180"/>
      </w:pPr>
    </w:lvl>
    <w:lvl w:ilvl="3" w:tplc="9B4EA210" w:tentative="1">
      <w:start w:val="1"/>
      <w:numFmt w:val="decimal"/>
      <w:lvlText w:val="%4."/>
      <w:lvlJc w:val="left"/>
      <w:pPr>
        <w:tabs>
          <w:tab w:val="num" w:pos="2880"/>
        </w:tabs>
        <w:ind w:left="2880" w:hanging="360"/>
      </w:pPr>
    </w:lvl>
    <w:lvl w:ilvl="4" w:tplc="A93003D0" w:tentative="1">
      <w:start w:val="1"/>
      <w:numFmt w:val="lowerLetter"/>
      <w:lvlText w:val="%5."/>
      <w:lvlJc w:val="left"/>
      <w:pPr>
        <w:tabs>
          <w:tab w:val="num" w:pos="3600"/>
        </w:tabs>
        <w:ind w:left="3600" w:hanging="360"/>
      </w:pPr>
    </w:lvl>
    <w:lvl w:ilvl="5" w:tplc="B50C16E6" w:tentative="1">
      <w:start w:val="1"/>
      <w:numFmt w:val="lowerRoman"/>
      <w:lvlText w:val="%6."/>
      <w:lvlJc w:val="right"/>
      <w:pPr>
        <w:tabs>
          <w:tab w:val="num" w:pos="4320"/>
        </w:tabs>
        <w:ind w:left="4320" w:hanging="180"/>
      </w:pPr>
    </w:lvl>
    <w:lvl w:ilvl="6" w:tplc="C9CE84EA" w:tentative="1">
      <w:start w:val="1"/>
      <w:numFmt w:val="decimal"/>
      <w:lvlText w:val="%7."/>
      <w:lvlJc w:val="left"/>
      <w:pPr>
        <w:tabs>
          <w:tab w:val="num" w:pos="5040"/>
        </w:tabs>
        <w:ind w:left="5040" w:hanging="360"/>
      </w:pPr>
    </w:lvl>
    <w:lvl w:ilvl="7" w:tplc="7B945E54" w:tentative="1">
      <w:start w:val="1"/>
      <w:numFmt w:val="lowerLetter"/>
      <w:lvlText w:val="%8."/>
      <w:lvlJc w:val="left"/>
      <w:pPr>
        <w:tabs>
          <w:tab w:val="num" w:pos="5760"/>
        </w:tabs>
        <w:ind w:left="5760" w:hanging="360"/>
      </w:pPr>
    </w:lvl>
    <w:lvl w:ilvl="8" w:tplc="3F7AB758" w:tentative="1">
      <w:start w:val="1"/>
      <w:numFmt w:val="lowerRoman"/>
      <w:lvlText w:val="%9."/>
      <w:lvlJc w:val="right"/>
      <w:pPr>
        <w:tabs>
          <w:tab w:val="num" w:pos="6480"/>
        </w:tabs>
        <w:ind w:left="6480" w:hanging="180"/>
      </w:pPr>
    </w:lvl>
  </w:abstractNum>
  <w:abstractNum w:abstractNumId="40">
    <w:nsid w:val="73154ABD"/>
    <w:multiLevelType w:val="hybridMultilevel"/>
    <w:tmpl w:val="DCD2FFAC"/>
    <w:lvl w:ilvl="0" w:tplc="A61AC6BE">
      <w:start w:val="1"/>
      <w:numFmt w:val="lowerRoman"/>
      <w:lvlText w:val="%1."/>
      <w:lvlJc w:val="right"/>
      <w:pPr>
        <w:ind w:left="2298" w:hanging="360"/>
      </w:pPr>
    </w:lvl>
    <w:lvl w:ilvl="1" w:tplc="08447958" w:tentative="1">
      <w:start w:val="1"/>
      <w:numFmt w:val="lowerLetter"/>
      <w:lvlText w:val="%2."/>
      <w:lvlJc w:val="left"/>
      <w:pPr>
        <w:ind w:left="3018" w:hanging="360"/>
      </w:pPr>
    </w:lvl>
    <w:lvl w:ilvl="2" w:tplc="9328D982" w:tentative="1">
      <w:start w:val="1"/>
      <w:numFmt w:val="lowerRoman"/>
      <w:lvlText w:val="%3."/>
      <w:lvlJc w:val="right"/>
      <w:pPr>
        <w:ind w:left="3738" w:hanging="180"/>
      </w:pPr>
    </w:lvl>
    <w:lvl w:ilvl="3" w:tplc="F3AE04EC" w:tentative="1">
      <w:start w:val="1"/>
      <w:numFmt w:val="decimal"/>
      <w:lvlText w:val="%4."/>
      <w:lvlJc w:val="left"/>
      <w:pPr>
        <w:ind w:left="4458" w:hanging="360"/>
      </w:pPr>
    </w:lvl>
    <w:lvl w:ilvl="4" w:tplc="10247C12" w:tentative="1">
      <w:start w:val="1"/>
      <w:numFmt w:val="lowerLetter"/>
      <w:lvlText w:val="%5."/>
      <w:lvlJc w:val="left"/>
      <w:pPr>
        <w:ind w:left="5178" w:hanging="360"/>
      </w:pPr>
    </w:lvl>
    <w:lvl w:ilvl="5" w:tplc="41582974" w:tentative="1">
      <w:start w:val="1"/>
      <w:numFmt w:val="lowerRoman"/>
      <w:lvlText w:val="%6."/>
      <w:lvlJc w:val="right"/>
      <w:pPr>
        <w:ind w:left="5898" w:hanging="180"/>
      </w:pPr>
    </w:lvl>
    <w:lvl w:ilvl="6" w:tplc="9F36865E" w:tentative="1">
      <w:start w:val="1"/>
      <w:numFmt w:val="decimal"/>
      <w:lvlText w:val="%7."/>
      <w:lvlJc w:val="left"/>
      <w:pPr>
        <w:ind w:left="6618" w:hanging="360"/>
      </w:pPr>
    </w:lvl>
    <w:lvl w:ilvl="7" w:tplc="6A884582" w:tentative="1">
      <w:start w:val="1"/>
      <w:numFmt w:val="lowerLetter"/>
      <w:lvlText w:val="%8."/>
      <w:lvlJc w:val="left"/>
      <w:pPr>
        <w:ind w:left="7338" w:hanging="360"/>
      </w:pPr>
    </w:lvl>
    <w:lvl w:ilvl="8" w:tplc="E82C5F6A" w:tentative="1">
      <w:start w:val="1"/>
      <w:numFmt w:val="lowerRoman"/>
      <w:lvlText w:val="%9."/>
      <w:lvlJc w:val="right"/>
      <w:pPr>
        <w:ind w:left="8058" w:hanging="180"/>
      </w:pPr>
    </w:lvl>
  </w:abstractNum>
  <w:abstractNum w:abstractNumId="41">
    <w:nsid w:val="77B9418E"/>
    <w:multiLevelType w:val="hybridMultilevel"/>
    <w:tmpl w:val="507C1DEE"/>
    <w:lvl w:ilvl="0" w:tplc="DBC229EE">
      <w:start w:val="1"/>
      <w:numFmt w:val="lowerLetter"/>
      <w:lvlText w:val="%1."/>
      <w:lvlJc w:val="left"/>
      <w:pPr>
        <w:tabs>
          <w:tab w:val="num" w:pos="1287"/>
        </w:tabs>
        <w:ind w:left="1287" w:hanging="360"/>
      </w:pPr>
    </w:lvl>
    <w:lvl w:ilvl="1" w:tplc="E68C477E" w:tentative="1">
      <w:start w:val="1"/>
      <w:numFmt w:val="lowerLetter"/>
      <w:lvlText w:val="%2."/>
      <w:lvlJc w:val="left"/>
      <w:pPr>
        <w:tabs>
          <w:tab w:val="num" w:pos="1440"/>
        </w:tabs>
        <w:ind w:left="1440" w:hanging="360"/>
      </w:pPr>
    </w:lvl>
    <w:lvl w:ilvl="2" w:tplc="27183042" w:tentative="1">
      <w:start w:val="1"/>
      <w:numFmt w:val="lowerRoman"/>
      <w:lvlText w:val="%3."/>
      <w:lvlJc w:val="right"/>
      <w:pPr>
        <w:tabs>
          <w:tab w:val="num" w:pos="2160"/>
        </w:tabs>
        <w:ind w:left="2160" w:hanging="180"/>
      </w:pPr>
    </w:lvl>
    <w:lvl w:ilvl="3" w:tplc="D690111C" w:tentative="1">
      <w:start w:val="1"/>
      <w:numFmt w:val="decimal"/>
      <w:lvlText w:val="%4."/>
      <w:lvlJc w:val="left"/>
      <w:pPr>
        <w:tabs>
          <w:tab w:val="num" w:pos="2880"/>
        </w:tabs>
        <w:ind w:left="2880" w:hanging="360"/>
      </w:pPr>
    </w:lvl>
    <w:lvl w:ilvl="4" w:tplc="D228C200" w:tentative="1">
      <w:start w:val="1"/>
      <w:numFmt w:val="lowerLetter"/>
      <w:lvlText w:val="%5."/>
      <w:lvlJc w:val="left"/>
      <w:pPr>
        <w:tabs>
          <w:tab w:val="num" w:pos="3600"/>
        </w:tabs>
        <w:ind w:left="3600" w:hanging="360"/>
      </w:pPr>
    </w:lvl>
    <w:lvl w:ilvl="5" w:tplc="F65AA28A" w:tentative="1">
      <w:start w:val="1"/>
      <w:numFmt w:val="lowerRoman"/>
      <w:lvlText w:val="%6."/>
      <w:lvlJc w:val="right"/>
      <w:pPr>
        <w:tabs>
          <w:tab w:val="num" w:pos="4320"/>
        </w:tabs>
        <w:ind w:left="4320" w:hanging="180"/>
      </w:pPr>
    </w:lvl>
    <w:lvl w:ilvl="6" w:tplc="2C46DB3E" w:tentative="1">
      <w:start w:val="1"/>
      <w:numFmt w:val="decimal"/>
      <w:lvlText w:val="%7."/>
      <w:lvlJc w:val="left"/>
      <w:pPr>
        <w:tabs>
          <w:tab w:val="num" w:pos="5040"/>
        </w:tabs>
        <w:ind w:left="5040" w:hanging="360"/>
      </w:pPr>
    </w:lvl>
    <w:lvl w:ilvl="7" w:tplc="5B3A23B0" w:tentative="1">
      <w:start w:val="1"/>
      <w:numFmt w:val="lowerLetter"/>
      <w:lvlText w:val="%8."/>
      <w:lvlJc w:val="left"/>
      <w:pPr>
        <w:tabs>
          <w:tab w:val="num" w:pos="5760"/>
        </w:tabs>
        <w:ind w:left="5760" w:hanging="360"/>
      </w:pPr>
    </w:lvl>
    <w:lvl w:ilvl="8" w:tplc="90BE3424" w:tentative="1">
      <w:start w:val="1"/>
      <w:numFmt w:val="lowerRoman"/>
      <w:lvlText w:val="%9."/>
      <w:lvlJc w:val="right"/>
      <w:pPr>
        <w:tabs>
          <w:tab w:val="num" w:pos="6480"/>
        </w:tabs>
        <w:ind w:left="6480" w:hanging="180"/>
      </w:pPr>
    </w:lvl>
  </w:abstractNum>
  <w:abstractNum w:abstractNumId="42">
    <w:nsid w:val="7B8B5F91"/>
    <w:multiLevelType w:val="hybridMultilevel"/>
    <w:tmpl w:val="207A2B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BE3434"/>
    <w:multiLevelType w:val="multilevel"/>
    <w:tmpl w:val="3D2AEE9A"/>
    <w:lvl w:ilvl="0">
      <w:start w:val="1"/>
      <w:numFmt w:val="decimal"/>
      <w:pStyle w:val="Heading1"/>
      <w:lvlText w:val="%1"/>
      <w:lvlJc w:val="left"/>
      <w:pPr>
        <w:tabs>
          <w:tab w:val="num" w:pos="0"/>
        </w:tabs>
        <w:ind w:left="0" w:firstLine="0"/>
      </w:pPr>
      <w:rPr>
        <w:rFonts w:ascii="Times New Roman" w:hAnsi="Times New Roman" w:cs="B Nazanin" w:hint="default"/>
        <w:b/>
        <w:bCs/>
        <w:i w:val="0"/>
        <w:iCs w:val="0"/>
        <w:caps w:val="0"/>
        <w:smallCaps w:val="0"/>
        <w:strike w:val="0"/>
        <w:dstrike w:val="0"/>
        <w:noProof w:val="0"/>
        <w:vanish w:val="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Heading2"/>
      <w:lvlText w:val="%1-%2-"/>
      <w:lvlJc w:val="left"/>
      <w:pPr>
        <w:tabs>
          <w:tab w:val="num" w:pos="270"/>
        </w:tabs>
        <w:ind w:left="27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0"/>
        </w:tabs>
        <w:ind w:left="1440" w:hanging="1440"/>
      </w:pPr>
      <w:rPr>
        <w:rFonts w:cs="B Nazanin"/>
        <w:i w:val="0"/>
        <w:iCs w:val="0"/>
        <w:caps w:val="0"/>
        <w:smallCaps w:val="0"/>
        <w:strike w:val="0"/>
        <w:vanish w:val="0"/>
        <w:sz w:val="26"/>
        <w:szCs w:val="26"/>
        <w:u w:val="no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Heading4"/>
      <w:lvlText w:val="%1-%2-%3-%4-"/>
      <w:lvlJc w:val="left"/>
      <w:pPr>
        <w:tabs>
          <w:tab w:val="num" w:pos="0"/>
        </w:tabs>
        <w:ind w:left="1440" w:hanging="144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tabs>
          <w:tab w:val="num" w:pos="2520"/>
        </w:tabs>
        <w:ind w:left="2160" w:firstLine="0"/>
      </w:pPr>
      <w:rPr>
        <w:rFonts w:cs="B Nazanin" w:hint="default"/>
        <w:b/>
        <w:bCs/>
        <w:sz w:val="24"/>
        <w:szCs w:val="24"/>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pStyle w:val="Heading8"/>
      <w:lvlText w:val="(%8)"/>
      <w:lvlJc w:val="left"/>
      <w:pPr>
        <w:tabs>
          <w:tab w:val="num" w:pos="4680"/>
        </w:tabs>
        <w:ind w:left="4320" w:firstLine="0"/>
      </w:pPr>
      <w:rPr>
        <w:rFonts w:hint="default"/>
      </w:rPr>
    </w:lvl>
    <w:lvl w:ilvl="8">
      <w:start w:val="1"/>
      <w:numFmt w:val="upperRoman"/>
      <w:pStyle w:val="Heading9"/>
      <w:lvlText w:val="ضميمه%9 "/>
      <w:lvlJc w:val="left"/>
      <w:pPr>
        <w:tabs>
          <w:tab w:val="num" w:pos="57"/>
        </w:tabs>
        <w:ind w:left="0" w:firstLine="0"/>
      </w:pPr>
      <w:rPr>
        <w:rFonts w:ascii="Times New Roman" w:hAnsi="Times New Roman" w:cs="Sina Mazar" w:hint="default"/>
        <w:b/>
        <w:bCs/>
        <w:i w:val="0"/>
        <w:iCs w:val="0"/>
      </w:rPr>
    </w:lvl>
  </w:abstractNum>
  <w:num w:numId="1">
    <w:abstractNumId w:val="18"/>
  </w:num>
  <w:num w:numId="2">
    <w:abstractNumId w:val="20"/>
  </w:num>
  <w:num w:numId="3">
    <w:abstractNumId w:val="28"/>
  </w:num>
  <w:num w:numId="4">
    <w:abstractNumId w:val="16"/>
  </w:num>
  <w:num w:numId="5">
    <w:abstractNumId w:val="14"/>
  </w:num>
  <w:num w:numId="6">
    <w:abstractNumId w:val="9"/>
  </w:num>
  <w:num w:numId="7">
    <w:abstractNumId w:val="24"/>
  </w:num>
  <w:num w:numId="8">
    <w:abstractNumId w:val="19"/>
  </w:num>
  <w:num w:numId="9">
    <w:abstractNumId w:val="10"/>
  </w:num>
  <w:num w:numId="10">
    <w:abstractNumId w:val="22"/>
  </w:num>
  <w:num w:numId="11">
    <w:abstractNumId w:val="25"/>
  </w:num>
  <w:num w:numId="12">
    <w:abstractNumId w:val="27"/>
  </w:num>
  <w:num w:numId="13">
    <w:abstractNumId w:val="13"/>
  </w:num>
  <w:num w:numId="14">
    <w:abstractNumId w:val="15"/>
  </w:num>
  <w:num w:numId="15">
    <w:abstractNumId w:val="39"/>
  </w:num>
  <w:num w:numId="16">
    <w:abstractNumId w:val="3"/>
  </w:num>
  <w:num w:numId="17">
    <w:abstractNumId w:val="1"/>
  </w:num>
  <w:num w:numId="18">
    <w:abstractNumId w:val="26"/>
  </w:num>
  <w:num w:numId="19">
    <w:abstractNumId w:val="5"/>
  </w:num>
  <w:num w:numId="20">
    <w:abstractNumId w:val="36"/>
  </w:num>
  <w:num w:numId="21">
    <w:abstractNumId w:val="32"/>
  </w:num>
  <w:num w:numId="22">
    <w:abstractNumId w:val="30"/>
  </w:num>
  <w:num w:numId="23">
    <w:abstractNumId w:val="41"/>
  </w:num>
  <w:num w:numId="24">
    <w:abstractNumId w:val="29"/>
  </w:num>
  <w:num w:numId="25">
    <w:abstractNumId w:val="7"/>
  </w:num>
  <w:num w:numId="26">
    <w:abstractNumId w:val="40"/>
  </w:num>
  <w:num w:numId="27">
    <w:abstractNumId w:val="17"/>
  </w:num>
  <w:num w:numId="28">
    <w:abstractNumId w:val="23"/>
  </w:num>
  <w:num w:numId="29">
    <w:abstractNumId w:val="38"/>
  </w:num>
  <w:num w:numId="30">
    <w:abstractNumId w:val="0"/>
  </w:num>
  <w:num w:numId="31">
    <w:abstractNumId w:val="21"/>
  </w:num>
  <w:num w:numId="32">
    <w:abstractNumId w:val="2"/>
  </w:num>
  <w:num w:numId="33">
    <w:abstractNumId w:val="11"/>
  </w:num>
  <w:num w:numId="34">
    <w:abstractNumId w:val="6"/>
  </w:num>
  <w:num w:numId="35">
    <w:abstractNumId w:val="37"/>
  </w:num>
  <w:num w:numId="36">
    <w:abstractNumId w:val="31"/>
  </w:num>
  <w:num w:numId="37">
    <w:abstractNumId w:val="8"/>
  </w:num>
  <w:num w:numId="38">
    <w:abstractNumId w:val="12"/>
  </w:num>
  <w:num w:numId="39">
    <w:abstractNumId w:val="33"/>
  </w:num>
  <w:num w:numId="40">
    <w:abstractNumId w:val="4"/>
  </w:num>
  <w:num w:numId="41">
    <w:abstractNumId w:val="34"/>
  </w:num>
  <w:num w:numId="42">
    <w:abstractNumId w:val="35"/>
  </w:num>
  <w:num w:numId="43">
    <w:abstractNumId w:val="42"/>
  </w:num>
  <w:num w:numId="44">
    <w:abstractNumId w:val="43"/>
  </w:num>
  <w:num w:numId="45">
    <w:abstractNumId w:val="43"/>
  </w:num>
  <w:num w:numId="46">
    <w:abstractNumId w:val="43"/>
  </w:num>
  <w:num w:numId="47">
    <w:abstractNumId w:val="43"/>
  </w:num>
  <w:num w:numId="48">
    <w:abstractNumId w:val="43"/>
  </w:num>
  <w:num w:numId="49">
    <w:abstractNumId w:val="43"/>
  </w:num>
  <w:num w:numId="50">
    <w:abstractNumId w:val="43"/>
  </w:num>
  <w:num w:numId="51">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7A0"/>
    <w:rsid w:val="00000020"/>
    <w:rsid w:val="000003E2"/>
    <w:rsid w:val="00000A70"/>
    <w:rsid w:val="00001878"/>
    <w:rsid w:val="00001DCB"/>
    <w:rsid w:val="0000225C"/>
    <w:rsid w:val="00002A25"/>
    <w:rsid w:val="00002B21"/>
    <w:rsid w:val="00003625"/>
    <w:rsid w:val="000041CC"/>
    <w:rsid w:val="000049ED"/>
    <w:rsid w:val="00005D20"/>
    <w:rsid w:val="0000641C"/>
    <w:rsid w:val="00007FD1"/>
    <w:rsid w:val="000100FB"/>
    <w:rsid w:val="00011633"/>
    <w:rsid w:val="00011BC2"/>
    <w:rsid w:val="000122E5"/>
    <w:rsid w:val="000122F0"/>
    <w:rsid w:val="00012D44"/>
    <w:rsid w:val="000142E0"/>
    <w:rsid w:val="00014545"/>
    <w:rsid w:val="0001509A"/>
    <w:rsid w:val="00015AAF"/>
    <w:rsid w:val="000168D4"/>
    <w:rsid w:val="0001753C"/>
    <w:rsid w:val="00020908"/>
    <w:rsid w:val="00020A89"/>
    <w:rsid w:val="00021323"/>
    <w:rsid w:val="00021ACE"/>
    <w:rsid w:val="0002240C"/>
    <w:rsid w:val="00022B6C"/>
    <w:rsid w:val="000234FE"/>
    <w:rsid w:val="000246F1"/>
    <w:rsid w:val="0002518C"/>
    <w:rsid w:val="00025B51"/>
    <w:rsid w:val="0002634F"/>
    <w:rsid w:val="000263A2"/>
    <w:rsid w:val="00026743"/>
    <w:rsid w:val="00030CFC"/>
    <w:rsid w:val="00031341"/>
    <w:rsid w:val="000313FE"/>
    <w:rsid w:val="00031931"/>
    <w:rsid w:val="000326BE"/>
    <w:rsid w:val="0003300A"/>
    <w:rsid w:val="000337E5"/>
    <w:rsid w:val="00033923"/>
    <w:rsid w:val="00033BF6"/>
    <w:rsid w:val="00035423"/>
    <w:rsid w:val="00035E32"/>
    <w:rsid w:val="000371BF"/>
    <w:rsid w:val="00037BF8"/>
    <w:rsid w:val="000407A3"/>
    <w:rsid w:val="00040963"/>
    <w:rsid w:val="0004127D"/>
    <w:rsid w:val="000420E6"/>
    <w:rsid w:val="00042D69"/>
    <w:rsid w:val="00043F11"/>
    <w:rsid w:val="000446BA"/>
    <w:rsid w:val="000459B9"/>
    <w:rsid w:val="00047B35"/>
    <w:rsid w:val="00047B4A"/>
    <w:rsid w:val="000501D8"/>
    <w:rsid w:val="0005091C"/>
    <w:rsid w:val="000523B7"/>
    <w:rsid w:val="000529C0"/>
    <w:rsid w:val="00052A6B"/>
    <w:rsid w:val="00052E2A"/>
    <w:rsid w:val="00055672"/>
    <w:rsid w:val="0005633C"/>
    <w:rsid w:val="0005657A"/>
    <w:rsid w:val="00056CEE"/>
    <w:rsid w:val="00056FEF"/>
    <w:rsid w:val="00057B3F"/>
    <w:rsid w:val="00057EB5"/>
    <w:rsid w:val="00060816"/>
    <w:rsid w:val="00061788"/>
    <w:rsid w:val="000631D4"/>
    <w:rsid w:val="00064BE3"/>
    <w:rsid w:val="00064C5A"/>
    <w:rsid w:val="00064CD8"/>
    <w:rsid w:val="000653FB"/>
    <w:rsid w:val="00065938"/>
    <w:rsid w:val="00065B19"/>
    <w:rsid w:val="000667B0"/>
    <w:rsid w:val="00070428"/>
    <w:rsid w:val="00070581"/>
    <w:rsid w:val="000709D0"/>
    <w:rsid w:val="0007159C"/>
    <w:rsid w:val="00071CF8"/>
    <w:rsid w:val="00072E99"/>
    <w:rsid w:val="00073243"/>
    <w:rsid w:val="00074BE3"/>
    <w:rsid w:val="0007594F"/>
    <w:rsid w:val="000762D0"/>
    <w:rsid w:val="000768C4"/>
    <w:rsid w:val="00077A22"/>
    <w:rsid w:val="00080483"/>
    <w:rsid w:val="00080E19"/>
    <w:rsid w:val="00080F02"/>
    <w:rsid w:val="000813E3"/>
    <w:rsid w:val="000827C6"/>
    <w:rsid w:val="0008345E"/>
    <w:rsid w:val="00083AC1"/>
    <w:rsid w:val="00083F42"/>
    <w:rsid w:val="000853D6"/>
    <w:rsid w:val="000856CE"/>
    <w:rsid w:val="000865C9"/>
    <w:rsid w:val="00086884"/>
    <w:rsid w:val="00086F78"/>
    <w:rsid w:val="00086FA4"/>
    <w:rsid w:val="0008797D"/>
    <w:rsid w:val="00087C09"/>
    <w:rsid w:val="000902E8"/>
    <w:rsid w:val="00090A7B"/>
    <w:rsid w:val="0009156E"/>
    <w:rsid w:val="00091CAE"/>
    <w:rsid w:val="000920EF"/>
    <w:rsid w:val="00092488"/>
    <w:rsid w:val="00093251"/>
    <w:rsid w:val="0009335D"/>
    <w:rsid w:val="0009344F"/>
    <w:rsid w:val="0009462C"/>
    <w:rsid w:val="00094F61"/>
    <w:rsid w:val="00095B24"/>
    <w:rsid w:val="00096412"/>
    <w:rsid w:val="00097C45"/>
    <w:rsid w:val="000A1677"/>
    <w:rsid w:val="000A17A8"/>
    <w:rsid w:val="000A46A1"/>
    <w:rsid w:val="000A572F"/>
    <w:rsid w:val="000A6B66"/>
    <w:rsid w:val="000A7B4C"/>
    <w:rsid w:val="000A7E62"/>
    <w:rsid w:val="000B084C"/>
    <w:rsid w:val="000B1466"/>
    <w:rsid w:val="000B29ED"/>
    <w:rsid w:val="000B2C2E"/>
    <w:rsid w:val="000B374D"/>
    <w:rsid w:val="000B3877"/>
    <w:rsid w:val="000B3E52"/>
    <w:rsid w:val="000B4CE1"/>
    <w:rsid w:val="000B5F0B"/>
    <w:rsid w:val="000B60E8"/>
    <w:rsid w:val="000B66BB"/>
    <w:rsid w:val="000B6B7F"/>
    <w:rsid w:val="000B7324"/>
    <w:rsid w:val="000C0A99"/>
    <w:rsid w:val="000C0F1F"/>
    <w:rsid w:val="000C1DC7"/>
    <w:rsid w:val="000C1EDA"/>
    <w:rsid w:val="000C2903"/>
    <w:rsid w:val="000C3980"/>
    <w:rsid w:val="000C3CB4"/>
    <w:rsid w:val="000C4416"/>
    <w:rsid w:val="000C5698"/>
    <w:rsid w:val="000C5AEE"/>
    <w:rsid w:val="000C69AE"/>
    <w:rsid w:val="000C6C14"/>
    <w:rsid w:val="000C6E10"/>
    <w:rsid w:val="000C7479"/>
    <w:rsid w:val="000C7726"/>
    <w:rsid w:val="000D0031"/>
    <w:rsid w:val="000D0420"/>
    <w:rsid w:val="000D04C9"/>
    <w:rsid w:val="000D0BCD"/>
    <w:rsid w:val="000D0C83"/>
    <w:rsid w:val="000D1195"/>
    <w:rsid w:val="000D230A"/>
    <w:rsid w:val="000D26D9"/>
    <w:rsid w:val="000D2932"/>
    <w:rsid w:val="000D2B55"/>
    <w:rsid w:val="000D4472"/>
    <w:rsid w:val="000D5B8F"/>
    <w:rsid w:val="000D5B98"/>
    <w:rsid w:val="000D5BBF"/>
    <w:rsid w:val="000D61E2"/>
    <w:rsid w:val="000D6BC9"/>
    <w:rsid w:val="000D7241"/>
    <w:rsid w:val="000D7CDB"/>
    <w:rsid w:val="000E0034"/>
    <w:rsid w:val="000E013D"/>
    <w:rsid w:val="000E07A2"/>
    <w:rsid w:val="000E097A"/>
    <w:rsid w:val="000E0EE6"/>
    <w:rsid w:val="000E150C"/>
    <w:rsid w:val="000E19BC"/>
    <w:rsid w:val="000E2576"/>
    <w:rsid w:val="000E2BB3"/>
    <w:rsid w:val="000E3450"/>
    <w:rsid w:val="000E363F"/>
    <w:rsid w:val="000E3C5B"/>
    <w:rsid w:val="000E4780"/>
    <w:rsid w:val="000E52D3"/>
    <w:rsid w:val="000E555C"/>
    <w:rsid w:val="000E72DD"/>
    <w:rsid w:val="000E7B50"/>
    <w:rsid w:val="000E7DDB"/>
    <w:rsid w:val="000F08ED"/>
    <w:rsid w:val="000F1AE4"/>
    <w:rsid w:val="000F272A"/>
    <w:rsid w:val="000F2A49"/>
    <w:rsid w:val="000F3E6E"/>
    <w:rsid w:val="000F4034"/>
    <w:rsid w:val="000F4124"/>
    <w:rsid w:val="000F44EA"/>
    <w:rsid w:val="000F4BE8"/>
    <w:rsid w:val="000F4CB2"/>
    <w:rsid w:val="0010189E"/>
    <w:rsid w:val="00102341"/>
    <w:rsid w:val="00102B27"/>
    <w:rsid w:val="00103107"/>
    <w:rsid w:val="0010345B"/>
    <w:rsid w:val="001038EF"/>
    <w:rsid w:val="00104381"/>
    <w:rsid w:val="00104E93"/>
    <w:rsid w:val="001062F2"/>
    <w:rsid w:val="0010646F"/>
    <w:rsid w:val="00106FF9"/>
    <w:rsid w:val="00107970"/>
    <w:rsid w:val="00111281"/>
    <w:rsid w:val="00112036"/>
    <w:rsid w:val="00112A86"/>
    <w:rsid w:val="001132FA"/>
    <w:rsid w:val="00113EF7"/>
    <w:rsid w:val="001143EB"/>
    <w:rsid w:val="00115770"/>
    <w:rsid w:val="00115B23"/>
    <w:rsid w:val="00115DA5"/>
    <w:rsid w:val="00120348"/>
    <w:rsid w:val="001206D4"/>
    <w:rsid w:val="00121125"/>
    <w:rsid w:val="00121DA6"/>
    <w:rsid w:val="001220F0"/>
    <w:rsid w:val="00122298"/>
    <w:rsid w:val="00124AA6"/>
    <w:rsid w:val="00124F52"/>
    <w:rsid w:val="00124FBE"/>
    <w:rsid w:val="0013062C"/>
    <w:rsid w:val="00130E82"/>
    <w:rsid w:val="00130F27"/>
    <w:rsid w:val="00131859"/>
    <w:rsid w:val="001338FD"/>
    <w:rsid w:val="001351E0"/>
    <w:rsid w:val="0013595F"/>
    <w:rsid w:val="00136AC9"/>
    <w:rsid w:val="00137DE1"/>
    <w:rsid w:val="00137DE4"/>
    <w:rsid w:val="00140788"/>
    <w:rsid w:val="00140960"/>
    <w:rsid w:val="00140E21"/>
    <w:rsid w:val="00141A45"/>
    <w:rsid w:val="00141C23"/>
    <w:rsid w:val="00141CED"/>
    <w:rsid w:val="00142563"/>
    <w:rsid w:val="00142A5F"/>
    <w:rsid w:val="00142D7F"/>
    <w:rsid w:val="00143691"/>
    <w:rsid w:val="00144428"/>
    <w:rsid w:val="001459F1"/>
    <w:rsid w:val="001473D5"/>
    <w:rsid w:val="0014747A"/>
    <w:rsid w:val="00147A42"/>
    <w:rsid w:val="00147E29"/>
    <w:rsid w:val="0015047C"/>
    <w:rsid w:val="00150BDB"/>
    <w:rsid w:val="001519D4"/>
    <w:rsid w:val="00151D0D"/>
    <w:rsid w:val="00156088"/>
    <w:rsid w:val="00161BF9"/>
    <w:rsid w:val="0016296F"/>
    <w:rsid w:val="00162FF5"/>
    <w:rsid w:val="001635D6"/>
    <w:rsid w:val="001637AD"/>
    <w:rsid w:val="00163ADA"/>
    <w:rsid w:val="00163C90"/>
    <w:rsid w:val="001649A1"/>
    <w:rsid w:val="0016540A"/>
    <w:rsid w:val="0016548C"/>
    <w:rsid w:val="00165583"/>
    <w:rsid w:val="001676B0"/>
    <w:rsid w:val="0017002A"/>
    <w:rsid w:val="00170324"/>
    <w:rsid w:val="001709AF"/>
    <w:rsid w:val="00171555"/>
    <w:rsid w:val="001720C2"/>
    <w:rsid w:val="00173294"/>
    <w:rsid w:val="00174A85"/>
    <w:rsid w:val="001760F8"/>
    <w:rsid w:val="00176FF6"/>
    <w:rsid w:val="00177103"/>
    <w:rsid w:val="001779D3"/>
    <w:rsid w:val="00177A03"/>
    <w:rsid w:val="00177A5D"/>
    <w:rsid w:val="0018085D"/>
    <w:rsid w:val="00180A97"/>
    <w:rsid w:val="00180FEC"/>
    <w:rsid w:val="00181ECF"/>
    <w:rsid w:val="00181FF2"/>
    <w:rsid w:val="0018339A"/>
    <w:rsid w:val="00183B34"/>
    <w:rsid w:val="00183F0E"/>
    <w:rsid w:val="00184616"/>
    <w:rsid w:val="001860CB"/>
    <w:rsid w:val="0018686A"/>
    <w:rsid w:val="001906AB"/>
    <w:rsid w:val="0019090E"/>
    <w:rsid w:val="00192239"/>
    <w:rsid w:val="001924B7"/>
    <w:rsid w:val="0019302B"/>
    <w:rsid w:val="00195146"/>
    <w:rsid w:val="00195414"/>
    <w:rsid w:val="00196175"/>
    <w:rsid w:val="001968F3"/>
    <w:rsid w:val="00196A58"/>
    <w:rsid w:val="001977E0"/>
    <w:rsid w:val="001A0E18"/>
    <w:rsid w:val="001A2326"/>
    <w:rsid w:val="001A3A7D"/>
    <w:rsid w:val="001A3FC3"/>
    <w:rsid w:val="001A4C6B"/>
    <w:rsid w:val="001A5CE8"/>
    <w:rsid w:val="001A6D9B"/>
    <w:rsid w:val="001A6DDE"/>
    <w:rsid w:val="001A7933"/>
    <w:rsid w:val="001B128D"/>
    <w:rsid w:val="001B19AA"/>
    <w:rsid w:val="001B1ADA"/>
    <w:rsid w:val="001B4AD9"/>
    <w:rsid w:val="001B65E3"/>
    <w:rsid w:val="001B6E0C"/>
    <w:rsid w:val="001B7F1D"/>
    <w:rsid w:val="001B7FBE"/>
    <w:rsid w:val="001C0AA9"/>
    <w:rsid w:val="001C21CF"/>
    <w:rsid w:val="001C24DE"/>
    <w:rsid w:val="001C25B6"/>
    <w:rsid w:val="001C2F38"/>
    <w:rsid w:val="001C4594"/>
    <w:rsid w:val="001C45F9"/>
    <w:rsid w:val="001C4D63"/>
    <w:rsid w:val="001C4DFE"/>
    <w:rsid w:val="001C5743"/>
    <w:rsid w:val="001C58E0"/>
    <w:rsid w:val="001C59F1"/>
    <w:rsid w:val="001C6752"/>
    <w:rsid w:val="001C6CA0"/>
    <w:rsid w:val="001C6FE2"/>
    <w:rsid w:val="001D0F3D"/>
    <w:rsid w:val="001D2F7B"/>
    <w:rsid w:val="001D3779"/>
    <w:rsid w:val="001D37A0"/>
    <w:rsid w:val="001D391E"/>
    <w:rsid w:val="001D3AAC"/>
    <w:rsid w:val="001D3F8A"/>
    <w:rsid w:val="001D4B25"/>
    <w:rsid w:val="001D512B"/>
    <w:rsid w:val="001D571D"/>
    <w:rsid w:val="001D5835"/>
    <w:rsid w:val="001D5998"/>
    <w:rsid w:val="001D5F46"/>
    <w:rsid w:val="001D74C6"/>
    <w:rsid w:val="001D7BB1"/>
    <w:rsid w:val="001E04F0"/>
    <w:rsid w:val="001E0D3D"/>
    <w:rsid w:val="001E0E18"/>
    <w:rsid w:val="001E264F"/>
    <w:rsid w:val="001E2E10"/>
    <w:rsid w:val="001E43F4"/>
    <w:rsid w:val="001E47DA"/>
    <w:rsid w:val="001E4E31"/>
    <w:rsid w:val="001E4E60"/>
    <w:rsid w:val="001E58D0"/>
    <w:rsid w:val="001E5983"/>
    <w:rsid w:val="001E78CE"/>
    <w:rsid w:val="001F0236"/>
    <w:rsid w:val="001F03DA"/>
    <w:rsid w:val="001F0FCC"/>
    <w:rsid w:val="001F119D"/>
    <w:rsid w:val="001F14AC"/>
    <w:rsid w:val="001F2F68"/>
    <w:rsid w:val="001F3A48"/>
    <w:rsid w:val="001F5309"/>
    <w:rsid w:val="001F6584"/>
    <w:rsid w:val="002002EC"/>
    <w:rsid w:val="0020048B"/>
    <w:rsid w:val="002007E2"/>
    <w:rsid w:val="00202023"/>
    <w:rsid w:val="002023A1"/>
    <w:rsid w:val="0020344D"/>
    <w:rsid w:val="00203BAC"/>
    <w:rsid w:val="00204C15"/>
    <w:rsid w:val="002055C2"/>
    <w:rsid w:val="002056B7"/>
    <w:rsid w:val="00205FB7"/>
    <w:rsid w:val="002067C6"/>
    <w:rsid w:val="00207081"/>
    <w:rsid w:val="00210F61"/>
    <w:rsid w:val="00211194"/>
    <w:rsid w:val="00211227"/>
    <w:rsid w:val="0021304F"/>
    <w:rsid w:val="002136C3"/>
    <w:rsid w:val="00213933"/>
    <w:rsid w:val="0021399D"/>
    <w:rsid w:val="00214829"/>
    <w:rsid w:val="00215A1C"/>
    <w:rsid w:val="00215EC7"/>
    <w:rsid w:val="00216ACF"/>
    <w:rsid w:val="00217201"/>
    <w:rsid w:val="0021740B"/>
    <w:rsid w:val="002177E3"/>
    <w:rsid w:val="002178BB"/>
    <w:rsid w:val="00220B3F"/>
    <w:rsid w:val="00221382"/>
    <w:rsid w:val="00222772"/>
    <w:rsid w:val="00223331"/>
    <w:rsid w:val="00223492"/>
    <w:rsid w:val="00223671"/>
    <w:rsid w:val="0022595D"/>
    <w:rsid w:val="00225BD4"/>
    <w:rsid w:val="00225D0F"/>
    <w:rsid w:val="00227473"/>
    <w:rsid w:val="00227A55"/>
    <w:rsid w:val="00227FFA"/>
    <w:rsid w:val="00230156"/>
    <w:rsid w:val="002313E9"/>
    <w:rsid w:val="002328BE"/>
    <w:rsid w:val="002328F2"/>
    <w:rsid w:val="00232DCA"/>
    <w:rsid w:val="0023436B"/>
    <w:rsid w:val="00234529"/>
    <w:rsid w:val="0023563C"/>
    <w:rsid w:val="00236DAD"/>
    <w:rsid w:val="002403BD"/>
    <w:rsid w:val="00241CA0"/>
    <w:rsid w:val="002427C8"/>
    <w:rsid w:val="002429D5"/>
    <w:rsid w:val="002433E3"/>
    <w:rsid w:val="00244255"/>
    <w:rsid w:val="0024438B"/>
    <w:rsid w:val="00244E83"/>
    <w:rsid w:val="0024648D"/>
    <w:rsid w:val="002476C3"/>
    <w:rsid w:val="002504B0"/>
    <w:rsid w:val="00250998"/>
    <w:rsid w:val="002512D4"/>
    <w:rsid w:val="00251577"/>
    <w:rsid w:val="0025183B"/>
    <w:rsid w:val="00251E55"/>
    <w:rsid w:val="00251F45"/>
    <w:rsid w:val="00252977"/>
    <w:rsid w:val="00252A52"/>
    <w:rsid w:val="0025325F"/>
    <w:rsid w:val="0025379F"/>
    <w:rsid w:val="002537D4"/>
    <w:rsid w:val="00254223"/>
    <w:rsid w:val="002545CA"/>
    <w:rsid w:val="00254BE3"/>
    <w:rsid w:val="002563C0"/>
    <w:rsid w:val="00256439"/>
    <w:rsid w:val="0025722F"/>
    <w:rsid w:val="00257377"/>
    <w:rsid w:val="002577A5"/>
    <w:rsid w:val="00257E52"/>
    <w:rsid w:val="002605EC"/>
    <w:rsid w:val="00260799"/>
    <w:rsid w:val="00263525"/>
    <w:rsid w:val="00263538"/>
    <w:rsid w:val="00264469"/>
    <w:rsid w:val="00264B49"/>
    <w:rsid w:val="00267DEF"/>
    <w:rsid w:val="002706AF"/>
    <w:rsid w:val="0027178B"/>
    <w:rsid w:val="0027214E"/>
    <w:rsid w:val="00272701"/>
    <w:rsid w:val="00273B0A"/>
    <w:rsid w:val="00274794"/>
    <w:rsid w:val="00275E7E"/>
    <w:rsid w:val="00275FCF"/>
    <w:rsid w:val="00280465"/>
    <w:rsid w:val="002809DA"/>
    <w:rsid w:val="00280D59"/>
    <w:rsid w:val="002813CE"/>
    <w:rsid w:val="00282468"/>
    <w:rsid w:val="002824BA"/>
    <w:rsid w:val="0028290F"/>
    <w:rsid w:val="00282D08"/>
    <w:rsid w:val="00282DFB"/>
    <w:rsid w:val="00283699"/>
    <w:rsid w:val="00283C49"/>
    <w:rsid w:val="00283F2F"/>
    <w:rsid w:val="00285111"/>
    <w:rsid w:val="00285827"/>
    <w:rsid w:val="002858CD"/>
    <w:rsid w:val="00286014"/>
    <w:rsid w:val="00286268"/>
    <w:rsid w:val="0028631D"/>
    <w:rsid w:val="00286BAF"/>
    <w:rsid w:val="00286D5A"/>
    <w:rsid w:val="002871C9"/>
    <w:rsid w:val="00290B18"/>
    <w:rsid w:val="00290EEA"/>
    <w:rsid w:val="00291613"/>
    <w:rsid w:val="00291BDB"/>
    <w:rsid w:val="002925E8"/>
    <w:rsid w:val="00292F6F"/>
    <w:rsid w:val="00293EC6"/>
    <w:rsid w:val="00294A04"/>
    <w:rsid w:val="002964A0"/>
    <w:rsid w:val="00297901"/>
    <w:rsid w:val="002A0A50"/>
    <w:rsid w:val="002A0FA8"/>
    <w:rsid w:val="002A1673"/>
    <w:rsid w:val="002A195B"/>
    <w:rsid w:val="002A1AF8"/>
    <w:rsid w:val="002A2981"/>
    <w:rsid w:val="002A2D4C"/>
    <w:rsid w:val="002A3642"/>
    <w:rsid w:val="002A3FD4"/>
    <w:rsid w:val="002A4878"/>
    <w:rsid w:val="002A4BB5"/>
    <w:rsid w:val="002A507F"/>
    <w:rsid w:val="002A5C97"/>
    <w:rsid w:val="002A5CA7"/>
    <w:rsid w:val="002A5CFD"/>
    <w:rsid w:val="002A6CB8"/>
    <w:rsid w:val="002B026B"/>
    <w:rsid w:val="002B2534"/>
    <w:rsid w:val="002B2D72"/>
    <w:rsid w:val="002B45B2"/>
    <w:rsid w:val="002B4B96"/>
    <w:rsid w:val="002B5E97"/>
    <w:rsid w:val="002B6324"/>
    <w:rsid w:val="002B7A0B"/>
    <w:rsid w:val="002C0D17"/>
    <w:rsid w:val="002C0D9C"/>
    <w:rsid w:val="002C1853"/>
    <w:rsid w:val="002C2B38"/>
    <w:rsid w:val="002C3358"/>
    <w:rsid w:val="002C535B"/>
    <w:rsid w:val="002C53BA"/>
    <w:rsid w:val="002C5426"/>
    <w:rsid w:val="002C55C3"/>
    <w:rsid w:val="002C6923"/>
    <w:rsid w:val="002C6F41"/>
    <w:rsid w:val="002C78A0"/>
    <w:rsid w:val="002D0110"/>
    <w:rsid w:val="002D0328"/>
    <w:rsid w:val="002D1183"/>
    <w:rsid w:val="002D1E6F"/>
    <w:rsid w:val="002D1F98"/>
    <w:rsid w:val="002D28A4"/>
    <w:rsid w:val="002D3123"/>
    <w:rsid w:val="002D3AAF"/>
    <w:rsid w:val="002D478B"/>
    <w:rsid w:val="002D4FFE"/>
    <w:rsid w:val="002D50D2"/>
    <w:rsid w:val="002D511B"/>
    <w:rsid w:val="002D5499"/>
    <w:rsid w:val="002D5A7A"/>
    <w:rsid w:val="002D644B"/>
    <w:rsid w:val="002E025F"/>
    <w:rsid w:val="002E10FB"/>
    <w:rsid w:val="002E19A4"/>
    <w:rsid w:val="002E2F86"/>
    <w:rsid w:val="002E43A1"/>
    <w:rsid w:val="002E4A2B"/>
    <w:rsid w:val="002E5242"/>
    <w:rsid w:val="002E5982"/>
    <w:rsid w:val="002E6CC3"/>
    <w:rsid w:val="002E7A90"/>
    <w:rsid w:val="002F03F8"/>
    <w:rsid w:val="002F0675"/>
    <w:rsid w:val="002F2680"/>
    <w:rsid w:val="002F2C5D"/>
    <w:rsid w:val="002F34BC"/>
    <w:rsid w:val="002F461C"/>
    <w:rsid w:val="002F533C"/>
    <w:rsid w:val="002F5C44"/>
    <w:rsid w:val="002F6D82"/>
    <w:rsid w:val="002F7129"/>
    <w:rsid w:val="002F7AF6"/>
    <w:rsid w:val="003007AA"/>
    <w:rsid w:val="00300E91"/>
    <w:rsid w:val="00303794"/>
    <w:rsid w:val="00303C14"/>
    <w:rsid w:val="00303E38"/>
    <w:rsid w:val="00304331"/>
    <w:rsid w:val="00304749"/>
    <w:rsid w:val="00304A30"/>
    <w:rsid w:val="003059BE"/>
    <w:rsid w:val="00305DDC"/>
    <w:rsid w:val="00306DF3"/>
    <w:rsid w:val="003104F8"/>
    <w:rsid w:val="00310EC1"/>
    <w:rsid w:val="00311ED2"/>
    <w:rsid w:val="0031226B"/>
    <w:rsid w:val="00313251"/>
    <w:rsid w:val="00314388"/>
    <w:rsid w:val="003143CF"/>
    <w:rsid w:val="0031464F"/>
    <w:rsid w:val="00314AA6"/>
    <w:rsid w:val="00315A12"/>
    <w:rsid w:val="00316918"/>
    <w:rsid w:val="00317296"/>
    <w:rsid w:val="0031745F"/>
    <w:rsid w:val="00317C01"/>
    <w:rsid w:val="00321A52"/>
    <w:rsid w:val="00321A6B"/>
    <w:rsid w:val="003220EC"/>
    <w:rsid w:val="003229E0"/>
    <w:rsid w:val="00322BF6"/>
    <w:rsid w:val="003237C7"/>
    <w:rsid w:val="0032432A"/>
    <w:rsid w:val="003243F3"/>
    <w:rsid w:val="00325484"/>
    <w:rsid w:val="003256CE"/>
    <w:rsid w:val="00325ADB"/>
    <w:rsid w:val="00325B63"/>
    <w:rsid w:val="00326CC4"/>
    <w:rsid w:val="003278DA"/>
    <w:rsid w:val="003279EC"/>
    <w:rsid w:val="00330654"/>
    <w:rsid w:val="00330A34"/>
    <w:rsid w:val="0033150A"/>
    <w:rsid w:val="00333261"/>
    <w:rsid w:val="00334804"/>
    <w:rsid w:val="00334EE1"/>
    <w:rsid w:val="00335B05"/>
    <w:rsid w:val="00340A2A"/>
    <w:rsid w:val="00341756"/>
    <w:rsid w:val="003422B7"/>
    <w:rsid w:val="003423BF"/>
    <w:rsid w:val="00342A06"/>
    <w:rsid w:val="00343612"/>
    <w:rsid w:val="00343FF1"/>
    <w:rsid w:val="00344251"/>
    <w:rsid w:val="00345451"/>
    <w:rsid w:val="00345C51"/>
    <w:rsid w:val="003477C8"/>
    <w:rsid w:val="00347C8A"/>
    <w:rsid w:val="00347FB6"/>
    <w:rsid w:val="00351879"/>
    <w:rsid w:val="003520D6"/>
    <w:rsid w:val="00352AD9"/>
    <w:rsid w:val="003534D4"/>
    <w:rsid w:val="00354085"/>
    <w:rsid w:val="00354271"/>
    <w:rsid w:val="0035463A"/>
    <w:rsid w:val="00354D78"/>
    <w:rsid w:val="0035580C"/>
    <w:rsid w:val="00360EC0"/>
    <w:rsid w:val="00360F33"/>
    <w:rsid w:val="00361063"/>
    <w:rsid w:val="00361AC6"/>
    <w:rsid w:val="003633DA"/>
    <w:rsid w:val="00365832"/>
    <w:rsid w:val="00365AE9"/>
    <w:rsid w:val="00366D02"/>
    <w:rsid w:val="00367FFD"/>
    <w:rsid w:val="0037025F"/>
    <w:rsid w:val="003711EC"/>
    <w:rsid w:val="003717D7"/>
    <w:rsid w:val="003728AD"/>
    <w:rsid w:val="003728FB"/>
    <w:rsid w:val="00372FB9"/>
    <w:rsid w:val="00373F04"/>
    <w:rsid w:val="003742BE"/>
    <w:rsid w:val="00374EFF"/>
    <w:rsid w:val="00374FD5"/>
    <w:rsid w:val="00375A7B"/>
    <w:rsid w:val="003766C6"/>
    <w:rsid w:val="00377FC8"/>
    <w:rsid w:val="00381418"/>
    <w:rsid w:val="00381867"/>
    <w:rsid w:val="00381C4C"/>
    <w:rsid w:val="003826FE"/>
    <w:rsid w:val="003828A9"/>
    <w:rsid w:val="00383CF1"/>
    <w:rsid w:val="00384454"/>
    <w:rsid w:val="003858ED"/>
    <w:rsid w:val="00386423"/>
    <w:rsid w:val="00387E46"/>
    <w:rsid w:val="00390284"/>
    <w:rsid w:val="00390D6F"/>
    <w:rsid w:val="003910B3"/>
    <w:rsid w:val="0039129D"/>
    <w:rsid w:val="00391403"/>
    <w:rsid w:val="00391B56"/>
    <w:rsid w:val="00392E37"/>
    <w:rsid w:val="003930DC"/>
    <w:rsid w:val="00393BE6"/>
    <w:rsid w:val="0039405F"/>
    <w:rsid w:val="003966A2"/>
    <w:rsid w:val="00396B90"/>
    <w:rsid w:val="00396DFF"/>
    <w:rsid w:val="003974EA"/>
    <w:rsid w:val="003975B1"/>
    <w:rsid w:val="0039786C"/>
    <w:rsid w:val="003A00DC"/>
    <w:rsid w:val="003A1979"/>
    <w:rsid w:val="003A2C4B"/>
    <w:rsid w:val="003A2E2C"/>
    <w:rsid w:val="003A34F0"/>
    <w:rsid w:val="003A4721"/>
    <w:rsid w:val="003A6799"/>
    <w:rsid w:val="003A6E56"/>
    <w:rsid w:val="003A73C7"/>
    <w:rsid w:val="003B009C"/>
    <w:rsid w:val="003B12C0"/>
    <w:rsid w:val="003B15C2"/>
    <w:rsid w:val="003B1987"/>
    <w:rsid w:val="003B277B"/>
    <w:rsid w:val="003B2BBC"/>
    <w:rsid w:val="003B335A"/>
    <w:rsid w:val="003B3645"/>
    <w:rsid w:val="003B4ED5"/>
    <w:rsid w:val="003B527B"/>
    <w:rsid w:val="003B5C08"/>
    <w:rsid w:val="003B7498"/>
    <w:rsid w:val="003B7981"/>
    <w:rsid w:val="003C04AC"/>
    <w:rsid w:val="003C0A41"/>
    <w:rsid w:val="003C0AB7"/>
    <w:rsid w:val="003C11A4"/>
    <w:rsid w:val="003C1EB9"/>
    <w:rsid w:val="003C5530"/>
    <w:rsid w:val="003C70B5"/>
    <w:rsid w:val="003C7124"/>
    <w:rsid w:val="003C742A"/>
    <w:rsid w:val="003C7533"/>
    <w:rsid w:val="003C7671"/>
    <w:rsid w:val="003C7D00"/>
    <w:rsid w:val="003D06B4"/>
    <w:rsid w:val="003D0ACA"/>
    <w:rsid w:val="003D0C74"/>
    <w:rsid w:val="003D10F4"/>
    <w:rsid w:val="003D2311"/>
    <w:rsid w:val="003D2623"/>
    <w:rsid w:val="003D267E"/>
    <w:rsid w:val="003D3E9D"/>
    <w:rsid w:val="003D4C09"/>
    <w:rsid w:val="003D52C2"/>
    <w:rsid w:val="003D572D"/>
    <w:rsid w:val="003D5E99"/>
    <w:rsid w:val="003D7709"/>
    <w:rsid w:val="003E0148"/>
    <w:rsid w:val="003E151A"/>
    <w:rsid w:val="003E1E71"/>
    <w:rsid w:val="003E228F"/>
    <w:rsid w:val="003E2654"/>
    <w:rsid w:val="003E2800"/>
    <w:rsid w:val="003E2861"/>
    <w:rsid w:val="003E2D80"/>
    <w:rsid w:val="003E49F7"/>
    <w:rsid w:val="003E4E1D"/>
    <w:rsid w:val="003E674A"/>
    <w:rsid w:val="003E7620"/>
    <w:rsid w:val="003E764D"/>
    <w:rsid w:val="003E77A3"/>
    <w:rsid w:val="003F066A"/>
    <w:rsid w:val="003F0B72"/>
    <w:rsid w:val="003F1B88"/>
    <w:rsid w:val="003F1C00"/>
    <w:rsid w:val="003F1FAD"/>
    <w:rsid w:val="003F21A5"/>
    <w:rsid w:val="003F282F"/>
    <w:rsid w:val="003F2CFA"/>
    <w:rsid w:val="003F3E85"/>
    <w:rsid w:val="003F4169"/>
    <w:rsid w:val="003F5372"/>
    <w:rsid w:val="003F6062"/>
    <w:rsid w:val="003F6680"/>
    <w:rsid w:val="003F6969"/>
    <w:rsid w:val="003F7068"/>
    <w:rsid w:val="003F71A1"/>
    <w:rsid w:val="003F7243"/>
    <w:rsid w:val="003F7C3D"/>
    <w:rsid w:val="00400069"/>
    <w:rsid w:val="00400D21"/>
    <w:rsid w:val="004017E0"/>
    <w:rsid w:val="004022F1"/>
    <w:rsid w:val="0040321E"/>
    <w:rsid w:val="00403CF1"/>
    <w:rsid w:val="00404683"/>
    <w:rsid w:val="004046D9"/>
    <w:rsid w:val="00404D81"/>
    <w:rsid w:val="00405164"/>
    <w:rsid w:val="004059B4"/>
    <w:rsid w:val="00405F66"/>
    <w:rsid w:val="004060BA"/>
    <w:rsid w:val="0040733F"/>
    <w:rsid w:val="00411563"/>
    <w:rsid w:val="004118E4"/>
    <w:rsid w:val="00411F67"/>
    <w:rsid w:val="004120E5"/>
    <w:rsid w:val="00412222"/>
    <w:rsid w:val="00412A7F"/>
    <w:rsid w:val="0041339C"/>
    <w:rsid w:val="00413A3B"/>
    <w:rsid w:val="004142EC"/>
    <w:rsid w:val="00414A87"/>
    <w:rsid w:val="00414DB5"/>
    <w:rsid w:val="004152E8"/>
    <w:rsid w:val="00416765"/>
    <w:rsid w:val="00416A4B"/>
    <w:rsid w:val="00416E02"/>
    <w:rsid w:val="00417595"/>
    <w:rsid w:val="00421FA7"/>
    <w:rsid w:val="00422605"/>
    <w:rsid w:val="00422950"/>
    <w:rsid w:val="00422FC5"/>
    <w:rsid w:val="004245BA"/>
    <w:rsid w:val="004252AA"/>
    <w:rsid w:val="00425501"/>
    <w:rsid w:val="004259B6"/>
    <w:rsid w:val="00427A60"/>
    <w:rsid w:val="00430337"/>
    <w:rsid w:val="00430CD6"/>
    <w:rsid w:val="00430F4F"/>
    <w:rsid w:val="004315B4"/>
    <w:rsid w:val="0043202D"/>
    <w:rsid w:val="004320FF"/>
    <w:rsid w:val="00432593"/>
    <w:rsid w:val="00432C10"/>
    <w:rsid w:val="00433097"/>
    <w:rsid w:val="00434182"/>
    <w:rsid w:val="004373AD"/>
    <w:rsid w:val="00437DAA"/>
    <w:rsid w:val="00437F7F"/>
    <w:rsid w:val="00440376"/>
    <w:rsid w:val="00440465"/>
    <w:rsid w:val="0044048A"/>
    <w:rsid w:val="0044074F"/>
    <w:rsid w:val="004408DF"/>
    <w:rsid w:val="00441596"/>
    <w:rsid w:val="00441EC0"/>
    <w:rsid w:val="00443053"/>
    <w:rsid w:val="00445535"/>
    <w:rsid w:val="00445A53"/>
    <w:rsid w:val="00446BB5"/>
    <w:rsid w:val="00446BD5"/>
    <w:rsid w:val="00446C3C"/>
    <w:rsid w:val="004475E3"/>
    <w:rsid w:val="004477ED"/>
    <w:rsid w:val="00447E08"/>
    <w:rsid w:val="00450A0F"/>
    <w:rsid w:val="00451004"/>
    <w:rsid w:val="00451EBE"/>
    <w:rsid w:val="004520FC"/>
    <w:rsid w:val="004525DA"/>
    <w:rsid w:val="00452903"/>
    <w:rsid w:val="004530AE"/>
    <w:rsid w:val="00453670"/>
    <w:rsid w:val="00453D23"/>
    <w:rsid w:val="00454AF7"/>
    <w:rsid w:val="00454BA0"/>
    <w:rsid w:val="00454C7B"/>
    <w:rsid w:val="004565E7"/>
    <w:rsid w:val="00456F18"/>
    <w:rsid w:val="00457589"/>
    <w:rsid w:val="0045791F"/>
    <w:rsid w:val="00457B65"/>
    <w:rsid w:val="00457FEE"/>
    <w:rsid w:val="00460063"/>
    <w:rsid w:val="00461288"/>
    <w:rsid w:val="0046199A"/>
    <w:rsid w:val="00462421"/>
    <w:rsid w:val="00462883"/>
    <w:rsid w:val="004632DC"/>
    <w:rsid w:val="00466634"/>
    <w:rsid w:val="00466732"/>
    <w:rsid w:val="00466DEB"/>
    <w:rsid w:val="00470E90"/>
    <w:rsid w:val="0047783A"/>
    <w:rsid w:val="00477D1F"/>
    <w:rsid w:val="004800F4"/>
    <w:rsid w:val="00481A03"/>
    <w:rsid w:val="00481CBC"/>
    <w:rsid w:val="004823BB"/>
    <w:rsid w:val="00482DCE"/>
    <w:rsid w:val="00483765"/>
    <w:rsid w:val="0048401F"/>
    <w:rsid w:val="004844EB"/>
    <w:rsid w:val="0048513D"/>
    <w:rsid w:val="004851F9"/>
    <w:rsid w:val="00485250"/>
    <w:rsid w:val="004863CE"/>
    <w:rsid w:val="00487740"/>
    <w:rsid w:val="0048780C"/>
    <w:rsid w:val="00487D9A"/>
    <w:rsid w:val="00490A63"/>
    <w:rsid w:val="0049162C"/>
    <w:rsid w:val="00491B12"/>
    <w:rsid w:val="00492BAA"/>
    <w:rsid w:val="00494196"/>
    <w:rsid w:val="00495049"/>
    <w:rsid w:val="00495FCD"/>
    <w:rsid w:val="00496AC7"/>
    <w:rsid w:val="00496BAE"/>
    <w:rsid w:val="00496DA0"/>
    <w:rsid w:val="004A042F"/>
    <w:rsid w:val="004A0C63"/>
    <w:rsid w:val="004A107E"/>
    <w:rsid w:val="004A13A3"/>
    <w:rsid w:val="004A3BF7"/>
    <w:rsid w:val="004A4368"/>
    <w:rsid w:val="004A5048"/>
    <w:rsid w:val="004A55D7"/>
    <w:rsid w:val="004A6DD1"/>
    <w:rsid w:val="004A7162"/>
    <w:rsid w:val="004A72C1"/>
    <w:rsid w:val="004A7BA0"/>
    <w:rsid w:val="004A7E6C"/>
    <w:rsid w:val="004B25CD"/>
    <w:rsid w:val="004B2CF5"/>
    <w:rsid w:val="004B31A8"/>
    <w:rsid w:val="004B3356"/>
    <w:rsid w:val="004B3C60"/>
    <w:rsid w:val="004B41A9"/>
    <w:rsid w:val="004B4DC7"/>
    <w:rsid w:val="004B5062"/>
    <w:rsid w:val="004C0262"/>
    <w:rsid w:val="004C1072"/>
    <w:rsid w:val="004C2D9A"/>
    <w:rsid w:val="004C2DAA"/>
    <w:rsid w:val="004C2F4E"/>
    <w:rsid w:val="004C2FEB"/>
    <w:rsid w:val="004C37BC"/>
    <w:rsid w:val="004C5B5A"/>
    <w:rsid w:val="004C667F"/>
    <w:rsid w:val="004C6D54"/>
    <w:rsid w:val="004C7D31"/>
    <w:rsid w:val="004D0A9E"/>
    <w:rsid w:val="004D0DF4"/>
    <w:rsid w:val="004D1102"/>
    <w:rsid w:val="004D193D"/>
    <w:rsid w:val="004D2138"/>
    <w:rsid w:val="004D2A6A"/>
    <w:rsid w:val="004D2F5D"/>
    <w:rsid w:val="004D4716"/>
    <w:rsid w:val="004D5CFF"/>
    <w:rsid w:val="004D5E19"/>
    <w:rsid w:val="004D5F48"/>
    <w:rsid w:val="004D6296"/>
    <w:rsid w:val="004D7992"/>
    <w:rsid w:val="004E0C8B"/>
    <w:rsid w:val="004E1678"/>
    <w:rsid w:val="004E1CCA"/>
    <w:rsid w:val="004E23D0"/>
    <w:rsid w:val="004E25A4"/>
    <w:rsid w:val="004E299E"/>
    <w:rsid w:val="004E2E3B"/>
    <w:rsid w:val="004E3ABE"/>
    <w:rsid w:val="004E3BB7"/>
    <w:rsid w:val="004E45DC"/>
    <w:rsid w:val="004E576F"/>
    <w:rsid w:val="004E6708"/>
    <w:rsid w:val="004E6E60"/>
    <w:rsid w:val="004E70B7"/>
    <w:rsid w:val="004E7E9A"/>
    <w:rsid w:val="004E7FA5"/>
    <w:rsid w:val="004F02D2"/>
    <w:rsid w:val="004F0788"/>
    <w:rsid w:val="004F1877"/>
    <w:rsid w:val="004F2025"/>
    <w:rsid w:val="004F238B"/>
    <w:rsid w:val="004F293D"/>
    <w:rsid w:val="004F2E37"/>
    <w:rsid w:val="004F33B0"/>
    <w:rsid w:val="004F39ED"/>
    <w:rsid w:val="004F4F46"/>
    <w:rsid w:val="004F55E9"/>
    <w:rsid w:val="004F5FCD"/>
    <w:rsid w:val="004F79D7"/>
    <w:rsid w:val="005003F1"/>
    <w:rsid w:val="00500E23"/>
    <w:rsid w:val="00500E92"/>
    <w:rsid w:val="00501684"/>
    <w:rsid w:val="00501B44"/>
    <w:rsid w:val="00501D27"/>
    <w:rsid w:val="00501E9F"/>
    <w:rsid w:val="005020FB"/>
    <w:rsid w:val="00502605"/>
    <w:rsid w:val="00502C1F"/>
    <w:rsid w:val="00502ECA"/>
    <w:rsid w:val="00504576"/>
    <w:rsid w:val="0050559D"/>
    <w:rsid w:val="0050593E"/>
    <w:rsid w:val="00507140"/>
    <w:rsid w:val="00510B6F"/>
    <w:rsid w:val="00511238"/>
    <w:rsid w:val="005114F4"/>
    <w:rsid w:val="00511D4A"/>
    <w:rsid w:val="005147AE"/>
    <w:rsid w:val="00514FCB"/>
    <w:rsid w:val="0051531F"/>
    <w:rsid w:val="005153F3"/>
    <w:rsid w:val="00516300"/>
    <w:rsid w:val="005170E0"/>
    <w:rsid w:val="0051758E"/>
    <w:rsid w:val="005175E9"/>
    <w:rsid w:val="00517E39"/>
    <w:rsid w:val="00521F7C"/>
    <w:rsid w:val="005222AC"/>
    <w:rsid w:val="00522888"/>
    <w:rsid w:val="00524AB4"/>
    <w:rsid w:val="00524D21"/>
    <w:rsid w:val="0052583D"/>
    <w:rsid w:val="00526CB0"/>
    <w:rsid w:val="00530C98"/>
    <w:rsid w:val="0053142F"/>
    <w:rsid w:val="0053183A"/>
    <w:rsid w:val="00531E32"/>
    <w:rsid w:val="00531E41"/>
    <w:rsid w:val="00531F3D"/>
    <w:rsid w:val="00534975"/>
    <w:rsid w:val="00535BA1"/>
    <w:rsid w:val="00535C98"/>
    <w:rsid w:val="00535E6C"/>
    <w:rsid w:val="005364C5"/>
    <w:rsid w:val="00536BAB"/>
    <w:rsid w:val="00536FB0"/>
    <w:rsid w:val="005373FC"/>
    <w:rsid w:val="005374D4"/>
    <w:rsid w:val="0054029C"/>
    <w:rsid w:val="005418D4"/>
    <w:rsid w:val="00541903"/>
    <w:rsid w:val="00542E25"/>
    <w:rsid w:val="00543D36"/>
    <w:rsid w:val="0054451A"/>
    <w:rsid w:val="0054583A"/>
    <w:rsid w:val="005458FB"/>
    <w:rsid w:val="00545B1B"/>
    <w:rsid w:val="005465EE"/>
    <w:rsid w:val="005472CA"/>
    <w:rsid w:val="005475CC"/>
    <w:rsid w:val="005504D0"/>
    <w:rsid w:val="00550AF5"/>
    <w:rsid w:val="00550B08"/>
    <w:rsid w:val="00550BA3"/>
    <w:rsid w:val="00550C48"/>
    <w:rsid w:val="00551292"/>
    <w:rsid w:val="005516AD"/>
    <w:rsid w:val="00552344"/>
    <w:rsid w:val="0055240B"/>
    <w:rsid w:val="00554BCF"/>
    <w:rsid w:val="00554E03"/>
    <w:rsid w:val="005553DB"/>
    <w:rsid w:val="00555666"/>
    <w:rsid w:val="00555A51"/>
    <w:rsid w:val="00555FD3"/>
    <w:rsid w:val="00556DBF"/>
    <w:rsid w:val="00557961"/>
    <w:rsid w:val="0055798D"/>
    <w:rsid w:val="00557AAE"/>
    <w:rsid w:val="0056086E"/>
    <w:rsid w:val="00560B73"/>
    <w:rsid w:val="00561525"/>
    <w:rsid w:val="00562322"/>
    <w:rsid w:val="00562641"/>
    <w:rsid w:val="00562FF8"/>
    <w:rsid w:val="005658F4"/>
    <w:rsid w:val="005674D8"/>
    <w:rsid w:val="0056794B"/>
    <w:rsid w:val="00567D16"/>
    <w:rsid w:val="00570875"/>
    <w:rsid w:val="00570953"/>
    <w:rsid w:val="00570BD0"/>
    <w:rsid w:val="0057110A"/>
    <w:rsid w:val="00571CF6"/>
    <w:rsid w:val="00572998"/>
    <w:rsid w:val="00572A00"/>
    <w:rsid w:val="00574525"/>
    <w:rsid w:val="0057463F"/>
    <w:rsid w:val="00574F96"/>
    <w:rsid w:val="00576107"/>
    <w:rsid w:val="005761DE"/>
    <w:rsid w:val="005766F0"/>
    <w:rsid w:val="00576792"/>
    <w:rsid w:val="00577A63"/>
    <w:rsid w:val="00577CEF"/>
    <w:rsid w:val="00577DA0"/>
    <w:rsid w:val="00581C91"/>
    <w:rsid w:val="00583995"/>
    <w:rsid w:val="005853F0"/>
    <w:rsid w:val="00585C87"/>
    <w:rsid w:val="00585E4B"/>
    <w:rsid w:val="00587048"/>
    <w:rsid w:val="00587124"/>
    <w:rsid w:val="00591478"/>
    <w:rsid w:val="005915CC"/>
    <w:rsid w:val="00592FE2"/>
    <w:rsid w:val="00593F4D"/>
    <w:rsid w:val="0059524A"/>
    <w:rsid w:val="00595350"/>
    <w:rsid w:val="005954E9"/>
    <w:rsid w:val="0059661B"/>
    <w:rsid w:val="0059722F"/>
    <w:rsid w:val="00597A40"/>
    <w:rsid w:val="00597B35"/>
    <w:rsid w:val="005A0436"/>
    <w:rsid w:val="005A143F"/>
    <w:rsid w:val="005A1A3B"/>
    <w:rsid w:val="005A22BF"/>
    <w:rsid w:val="005A281D"/>
    <w:rsid w:val="005A3ABD"/>
    <w:rsid w:val="005A5477"/>
    <w:rsid w:val="005A564B"/>
    <w:rsid w:val="005A5D85"/>
    <w:rsid w:val="005A5E2C"/>
    <w:rsid w:val="005A68F1"/>
    <w:rsid w:val="005A68FA"/>
    <w:rsid w:val="005B1201"/>
    <w:rsid w:val="005B16BF"/>
    <w:rsid w:val="005B1D20"/>
    <w:rsid w:val="005B26FD"/>
    <w:rsid w:val="005B3592"/>
    <w:rsid w:val="005B4F7D"/>
    <w:rsid w:val="005B55DE"/>
    <w:rsid w:val="005B57AB"/>
    <w:rsid w:val="005B5BB9"/>
    <w:rsid w:val="005B5F02"/>
    <w:rsid w:val="005B669D"/>
    <w:rsid w:val="005B6E3B"/>
    <w:rsid w:val="005B6E79"/>
    <w:rsid w:val="005B6F56"/>
    <w:rsid w:val="005B7AB8"/>
    <w:rsid w:val="005B7DFD"/>
    <w:rsid w:val="005C0087"/>
    <w:rsid w:val="005C0764"/>
    <w:rsid w:val="005C0D42"/>
    <w:rsid w:val="005C0D59"/>
    <w:rsid w:val="005C0D99"/>
    <w:rsid w:val="005C239D"/>
    <w:rsid w:val="005C5C7D"/>
    <w:rsid w:val="005C5D64"/>
    <w:rsid w:val="005C5DBA"/>
    <w:rsid w:val="005C70F6"/>
    <w:rsid w:val="005C7562"/>
    <w:rsid w:val="005C78F0"/>
    <w:rsid w:val="005C7D3C"/>
    <w:rsid w:val="005C7EB8"/>
    <w:rsid w:val="005D099F"/>
    <w:rsid w:val="005D0C8F"/>
    <w:rsid w:val="005D1242"/>
    <w:rsid w:val="005D1271"/>
    <w:rsid w:val="005D19F3"/>
    <w:rsid w:val="005D6360"/>
    <w:rsid w:val="005D6A2D"/>
    <w:rsid w:val="005D70AB"/>
    <w:rsid w:val="005E163C"/>
    <w:rsid w:val="005E1761"/>
    <w:rsid w:val="005E2716"/>
    <w:rsid w:val="005E43AF"/>
    <w:rsid w:val="005E4906"/>
    <w:rsid w:val="005E4B72"/>
    <w:rsid w:val="005E59FD"/>
    <w:rsid w:val="005E5FC3"/>
    <w:rsid w:val="005E7385"/>
    <w:rsid w:val="005F07CB"/>
    <w:rsid w:val="005F1A1E"/>
    <w:rsid w:val="005F203A"/>
    <w:rsid w:val="005F22B0"/>
    <w:rsid w:val="005F2D7F"/>
    <w:rsid w:val="005F3B88"/>
    <w:rsid w:val="005F4A0D"/>
    <w:rsid w:val="005F4D3D"/>
    <w:rsid w:val="005F53E2"/>
    <w:rsid w:val="005F58A2"/>
    <w:rsid w:val="005F5906"/>
    <w:rsid w:val="005F64EA"/>
    <w:rsid w:val="005F6748"/>
    <w:rsid w:val="005F6B98"/>
    <w:rsid w:val="005F6D13"/>
    <w:rsid w:val="005F79FA"/>
    <w:rsid w:val="00601FCA"/>
    <w:rsid w:val="00602331"/>
    <w:rsid w:val="00602935"/>
    <w:rsid w:val="00602EBD"/>
    <w:rsid w:val="00603628"/>
    <w:rsid w:val="00604C11"/>
    <w:rsid w:val="00605513"/>
    <w:rsid w:val="006055D5"/>
    <w:rsid w:val="006057E4"/>
    <w:rsid w:val="00606BE6"/>
    <w:rsid w:val="00607340"/>
    <w:rsid w:val="00607632"/>
    <w:rsid w:val="006109AD"/>
    <w:rsid w:val="006110DF"/>
    <w:rsid w:val="00612485"/>
    <w:rsid w:val="006128D8"/>
    <w:rsid w:val="006154DA"/>
    <w:rsid w:val="006168C5"/>
    <w:rsid w:val="00617AA1"/>
    <w:rsid w:val="00625277"/>
    <w:rsid w:val="00627696"/>
    <w:rsid w:val="0063056B"/>
    <w:rsid w:val="00630B0C"/>
    <w:rsid w:val="00631BED"/>
    <w:rsid w:val="006337B6"/>
    <w:rsid w:val="00633AC6"/>
    <w:rsid w:val="00633F90"/>
    <w:rsid w:val="00633F98"/>
    <w:rsid w:val="00637EE4"/>
    <w:rsid w:val="00637FDA"/>
    <w:rsid w:val="00640C14"/>
    <w:rsid w:val="006422A4"/>
    <w:rsid w:val="00644768"/>
    <w:rsid w:val="006448BC"/>
    <w:rsid w:val="00644CCB"/>
    <w:rsid w:val="0064628C"/>
    <w:rsid w:val="00646E9F"/>
    <w:rsid w:val="00647BE6"/>
    <w:rsid w:val="00647DB9"/>
    <w:rsid w:val="00650753"/>
    <w:rsid w:val="0065081F"/>
    <w:rsid w:val="006510D3"/>
    <w:rsid w:val="00652107"/>
    <w:rsid w:val="00654072"/>
    <w:rsid w:val="00654435"/>
    <w:rsid w:val="006547EB"/>
    <w:rsid w:val="0065484F"/>
    <w:rsid w:val="00654B69"/>
    <w:rsid w:val="00654F09"/>
    <w:rsid w:val="00656265"/>
    <w:rsid w:val="00656A69"/>
    <w:rsid w:val="00656B09"/>
    <w:rsid w:val="00657837"/>
    <w:rsid w:val="00657892"/>
    <w:rsid w:val="00660624"/>
    <w:rsid w:val="00662277"/>
    <w:rsid w:val="00663927"/>
    <w:rsid w:val="00663A9E"/>
    <w:rsid w:val="00664DCD"/>
    <w:rsid w:val="00665801"/>
    <w:rsid w:val="00665897"/>
    <w:rsid w:val="00665CBC"/>
    <w:rsid w:val="006663D4"/>
    <w:rsid w:val="00667294"/>
    <w:rsid w:val="00667B85"/>
    <w:rsid w:val="00670FF6"/>
    <w:rsid w:val="00671D74"/>
    <w:rsid w:val="006731F5"/>
    <w:rsid w:val="00674C06"/>
    <w:rsid w:val="006756B2"/>
    <w:rsid w:val="00675AA4"/>
    <w:rsid w:val="00677796"/>
    <w:rsid w:val="00681075"/>
    <w:rsid w:val="00681E1A"/>
    <w:rsid w:val="00682F13"/>
    <w:rsid w:val="00683BD9"/>
    <w:rsid w:val="00686EAB"/>
    <w:rsid w:val="00687389"/>
    <w:rsid w:val="00687439"/>
    <w:rsid w:val="00687483"/>
    <w:rsid w:val="00687BFB"/>
    <w:rsid w:val="00690625"/>
    <w:rsid w:val="006921BA"/>
    <w:rsid w:val="00693CAD"/>
    <w:rsid w:val="00695683"/>
    <w:rsid w:val="006958F5"/>
    <w:rsid w:val="00696229"/>
    <w:rsid w:val="006963D1"/>
    <w:rsid w:val="00696F6F"/>
    <w:rsid w:val="006970D4"/>
    <w:rsid w:val="006975C4"/>
    <w:rsid w:val="006976BD"/>
    <w:rsid w:val="006A26CE"/>
    <w:rsid w:val="006A288A"/>
    <w:rsid w:val="006A34B8"/>
    <w:rsid w:val="006A3A53"/>
    <w:rsid w:val="006A48EC"/>
    <w:rsid w:val="006A4F64"/>
    <w:rsid w:val="006A5858"/>
    <w:rsid w:val="006A5C5E"/>
    <w:rsid w:val="006A5EDF"/>
    <w:rsid w:val="006A60F8"/>
    <w:rsid w:val="006A62A1"/>
    <w:rsid w:val="006A64BB"/>
    <w:rsid w:val="006A7ABC"/>
    <w:rsid w:val="006B096D"/>
    <w:rsid w:val="006B11EC"/>
    <w:rsid w:val="006B13DF"/>
    <w:rsid w:val="006B1603"/>
    <w:rsid w:val="006B1672"/>
    <w:rsid w:val="006B1CE1"/>
    <w:rsid w:val="006B1E3C"/>
    <w:rsid w:val="006B20E8"/>
    <w:rsid w:val="006B295F"/>
    <w:rsid w:val="006B29A3"/>
    <w:rsid w:val="006B3D8C"/>
    <w:rsid w:val="006B4156"/>
    <w:rsid w:val="006B488E"/>
    <w:rsid w:val="006B6797"/>
    <w:rsid w:val="006B7378"/>
    <w:rsid w:val="006C0CE1"/>
    <w:rsid w:val="006C10B4"/>
    <w:rsid w:val="006C2626"/>
    <w:rsid w:val="006C3DD0"/>
    <w:rsid w:val="006C7C75"/>
    <w:rsid w:val="006D0908"/>
    <w:rsid w:val="006D0960"/>
    <w:rsid w:val="006D10C1"/>
    <w:rsid w:val="006D4B07"/>
    <w:rsid w:val="006D507B"/>
    <w:rsid w:val="006D5777"/>
    <w:rsid w:val="006D6312"/>
    <w:rsid w:val="006D6877"/>
    <w:rsid w:val="006D68B6"/>
    <w:rsid w:val="006D6B0D"/>
    <w:rsid w:val="006D6F58"/>
    <w:rsid w:val="006D7B46"/>
    <w:rsid w:val="006E1702"/>
    <w:rsid w:val="006E20F9"/>
    <w:rsid w:val="006E224B"/>
    <w:rsid w:val="006E2C4A"/>
    <w:rsid w:val="006E2F4D"/>
    <w:rsid w:val="006E39B4"/>
    <w:rsid w:val="006E44A7"/>
    <w:rsid w:val="006E6D00"/>
    <w:rsid w:val="006E735B"/>
    <w:rsid w:val="006E7EA7"/>
    <w:rsid w:val="006F0911"/>
    <w:rsid w:val="006F0D01"/>
    <w:rsid w:val="006F14D4"/>
    <w:rsid w:val="006F15BA"/>
    <w:rsid w:val="006F188E"/>
    <w:rsid w:val="006F2438"/>
    <w:rsid w:val="006F26CB"/>
    <w:rsid w:val="006F2EDC"/>
    <w:rsid w:val="006F4CF4"/>
    <w:rsid w:val="006F553E"/>
    <w:rsid w:val="006F57C7"/>
    <w:rsid w:val="006F618D"/>
    <w:rsid w:val="006F6B06"/>
    <w:rsid w:val="006F78B4"/>
    <w:rsid w:val="00700074"/>
    <w:rsid w:val="007009A1"/>
    <w:rsid w:val="00701663"/>
    <w:rsid w:val="00701C86"/>
    <w:rsid w:val="00703C55"/>
    <w:rsid w:val="00705A52"/>
    <w:rsid w:val="007065F9"/>
    <w:rsid w:val="00706ADC"/>
    <w:rsid w:val="00706AE9"/>
    <w:rsid w:val="007070B7"/>
    <w:rsid w:val="0070752A"/>
    <w:rsid w:val="007077EB"/>
    <w:rsid w:val="007100B2"/>
    <w:rsid w:val="00710D13"/>
    <w:rsid w:val="007122D0"/>
    <w:rsid w:val="0071246A"/>
    <w:rsid w:val="00713B29"/>
    <w:rsid w:val="00714E75"/>
    <w:rsid w:val="00715133"/>
    <w:rsid w:val="0071516D"/>
    <w:rsid w:val="00716B06"/>
    <w:rsid w:val="00717221"/>
    <w:rsid w:val="00723932"/>
    <w:rsid w:val="0072399D"/>
    <w:rsid w:val="00724959"/>
    <w:rsid w:val="00725261"/>
    <w:rsid w:val="00725DA7"/>
    <w:rsid w:val="007269E2"/>
    <w:rsid w:val="00726F71"/>
    <w:rsid w:val="0073030C"/>
    <w:rsid w:val="007311B2"/>
    <w:rsid w:val="00731DCB"/>
    <w:rsid w:val="00732104"/>
    <w:rsid w:val="0073265C"/>
    <w:rsid w:val="0073265F"/>
    <w:rsid w:val="00732AD2"/>
    <w:rsid w:val="00733372"/>
    <w:rsid w:val="00733430"/>
    <w:rsid w:val="00733527"/>
    <w:rsid w:val="00734931"/>
    <w:rsid w:val="00734983"/>
    <w:rsid w:val="00735FFA"/>
    <w:rsid w:val="00737831"/>
    <w:rsid w:val="00740402"/>
    <w:rsid w:val="00740911"/>
    <w:rsid w:val="00740B2E"/>
    <w:rsid w:val="00741115"/>
    <w:rsid w:val="00741C81"/>
    <w:rsid w:val="00741D58"/>
    <w:rsid w:val="007447FC"/>
    <w:rsid w:val="00745CAC"/>
    <w:rsid w:val="0074697A"/>
    <w:rsid w:val="00746B14"/>
    <w:rsid w:val="00747855"/>
    <w:rsid w:val="00747F8C"/>
    <w:rsid w:val="00750CC7"/>
    <w:rsid w:val="007525C9"/>
    <w:rsid w:val="00753999"/>
    <w:rsid w:val="00754143"/>
    <w:rsid w:val="00755313"/>
    <w:rsid w:val="007557C5"/>
    <w:rsid w:val="0075585D"/>
    <w:rsid w:val="00755C89"/>
    <w:rsid w:val="00756443"/>
    <w:rsid w:val="007565D3"/>
    <w:rsid w:val="007574BD"/>
    <w:rsid w:val="007576BE"/>
    <w:rsid w:val="00757E4D"/>
    <w:rsid w:val="00760634"/>
    <w:rsid w:val="0076263E"/>
    <w:rsid w:val="007626BB"/>
    <w:rsid w:val="00762E1A"/>
    <w:rsid w:val="00764675"/>
    <w:rsid w:val="00764734"/>
    <w:rsid w:val="007651FB"/>
    <w:rsid w:val="00765400"/>
    <w:rsid w:val="007655F9"/>
    <w:rsid w:val="007660A8"/>
    <w:rsid w:val="00767441"/>
    <w:rsid w:val="00767F2A"/>
    <w:rsid w:val="0077032D"/>
    <w:rsid w:val="00771965"/>
    <w:rsid w:val="00772BF0"/>
    <w:rsid w:val="007747A8"/>
    <w:rsid w:val="007748E9"/>
    <w:rsid w:val="00776998"/>
    <w:rsid w:val="00777ABE"/>
    <w:rsid w:val="00777ADB"/>
    <w:rsid w:val="0078073C"/>
    <w:rsid w:val="00780F18"/>
    <w:rsid w:val="007810D1"/>
    <w:rsid w:val="007812D9"/>
    <w:rsid w:val="007822A2"/>
    <w:rsid w:val="00782831"/>
    <w:rsid w:val="00782A3B"/>
    <w:rsid w:val="00785246"/>
    <w:rsid w:val="00785F94"/>
    <w:rsid w:val="00786185"/>
    <w:rsid w:val="00786548"/>
    <w:rsid w:val="007868BD"/>
    <w:rsid w:val="00786A91"/>
    <w:rsid w:val="00787446"/>
    <w:rsid w:val="00787E11"/>
    <w:rsid w:val="007901C2"/>
    <w:rsid w:val="007906B5"/>
    <w:rsid w:val="007916D2"/>
    <w:rsid w:val="0079173B"/>
    <w:rsid w:val="00793939"/>
    <w:rsid w:val="00793A42"/>
    <w:rsid w:val="00794195"/>
    <w:rsid w:val="007942EB"/>
    <w:rsid w:val="00794667"/>
    <w:rsid w:val="00794C25"/>
    <w:rsid w:val="00794FC0"/>
    <w:rsid w:val="007951DE"/>
    <w:rsid w:val="0079590A"/>
    <w:rsid w:val="00796D17"/>
    <w:rsid w:val="007977B7"/>
    <w:rsid w:val="007A0280"/>
    <w:rsid w:val="007A0408"/>
    <w:rsid w:val="007A180B"/>
    <w:rsid w:val="007A19CD"/>
    <w:rsid w:val="007A1F1B"/>
    <w:rsid w:val="007A29EE"/>
    <w:rsid w:val="007A2C2B"/>
    <w:rsid w:val="007A3879"/>
    <w:rsid w:val="007A3F5E"/>
    <w:rsid w:val="007A4329"/>
    <w:rsid w:val="007A4729"/>
    <w:rsid w:val="007A5D56"/>
    <w:rsid w:val="007A7C66"/>
    <w:rsid w:val="007B00CC"/>
    <w:rsid w:val="007B152A"/>
    <w:rsid w:val="007B24F0"/>
    <w:rsid w:val="007B34F0"/>
    <w:rsid w:val="007B42CB"/>
    <w:rsid w:val="007B52C0"/>
    <w:rsid w:val="007B5359"/>
    <w:rsid w:val="007B63D0"/>
    <w:rsid w:val="007B6787"/>
    <w:rsid w:val="007B71CA"/>
    <w:rsid w:val="007B7329"/>
    <w:rsid w:val="007B77A5"/>
    <w:rsid w:val="007C04BE"/>
    <w:rsid w:val="007C0AA7"/>
    <w:rsid w:val="007C1698"/>
    <w:rsid w:val="007C192D"/>
    <w:rsid w:val="007C28A3"/>
    <w:rsid w:val="007C353B"/>
    <w:rsid w:val="007C38D9"/>
    <w:rsid w:val="007C42BA"/>
    <w:rsid w:val="007C7112"/>
    <w:rsid w:val="007C7243"/>
    <w:rsid w:val="007C78DC"/>
    <w:rsid w:val="007C7A83"/>
    <w:rsid w:val="007D08EC"/>
    <w:rsid w:val="007D17F8"/>
    <w:rsid w:val="007D36EC"/>
    <w:rsid w:val="007D3E73"/>
    <w:rsid w:val="007D3EBD"/>
    <w:rsid w:val="007D454C"/>
    <w:rsid w:val="007D47F8"/>
    <w:rsid w:val="007D5479"/>
    <w:rsid w:val="007D57A0"/>
    <w:rsid w:val="007D619C"/>
    <w:rsid w:val="007D64A2"/>
    <w:rsid w:val="007D64A9"/>
    <w:rsid w:val="007D6551"/>
    <w:rsid w:val="007D6C9B"/>
    <w:rsid w:val="007E15FF"/>
    <w:rsid w:val="007E2070"/>
    <w:rsid w:val="007E219A"/>
    <w:rsid w:val="007E3375"/>
    <w:rsid w:val="007E3A5C"/>
    <w:rsid w:val="007E4056"/>
    <w:rsid w:val="007E4645"/>
    <w:rsid w:val="007E47D0"/>
    <w:rsid w:val="007E4AD4"/>
    <w:rsid w:val="007E7617"/>
    <w:rsid w:val="007E766B"/>
    <w:rsid w:val="007E7679"/>
    <w:rsid w:val="007E7D5B"/>
    <w:rsid w:val="007F1D44"/>
    <w:rsid w:val="007F2099"/>
    <w:rsid w:val="007F21F3"/>
    <w:rsid w:val="007F30EF"/>
    <w:rsid w:val="007F321B"/>
    <w:rsid w:val="007F703B"/>
    <w:rsid w:val="008003E1"/>
    <w:rsid w:val="00801680"/>
    <w:rsid w:val="008016BD"/>
    <w:rsid w:val="00801800"/>
    <w:rsid w:val="008021D4"/>
    <w:rsid w:val="0080246B"/>
    <w:rsid w:val="008028DB"/>
    <w:rsid w:val="00803956"/>
    <w:rsid w:val="008054E6"/>
    <w:rsid w:val="008055B2"/>
    <w:rsid w:val="00806E1E"/>
    <w:rsid w:val="0080731A"/>
    <w:rsid w:val="008074A1"/>
    <w:rsid w:val="008112BE"/>
    <w:rsid w:val="00812445"/>
    <w:rsid w:val="008124FB"/>
    <w:rsid w:val="00814809"/>
    <w:rsid w:val="00815DC3"/>
    <w:rsid w:val="00816174"/>
    <w:rsid w:val="00816184"/>
    <w:rsid w:val="008162D0"/>
    <w:rsid w:val="00816513"/>
    <w:rsid w:val="00817F09"/>
    <w:rsid w:val="008208DB"/>
    <w:rsid w:val="00820D41"/>
    <w:rsid w:val="00821368"/>
    <w:rsid w:val="0082184B"/>
    <w:rsid w:val="00821C84"/>
    <w:rsid w:val="00822404"/>
    <w:rsid w:val="00822635"/>
    <w:rsid w:val="00823802"/>
    <w:rsid w:val="00824133"/>
    <w:rsid w:val="00825A0E"/>
    <w:rsid w:val="00826139"/>
    <w:rsid w:val="00826280"/>
    <w:rsid w:val="008275A7"/>
    <w:rsid w:val="00827672"/>
    <w:rsid w:val="00827701"/>
    <w:rsid w:val="00827B50"/>
    <w:rsid w:val="00831004"/>
    <w:rsid w:val="008314CC"/>
    <w:rsid w:val="008319D6"/>
    <w:rsid w:val="00831B26"/>
    <w:rsid w:val="00831B94"/>
    <w:rsid w:val="00832525"/>
    <w:rsid w:val="0083290F"/>
    <w:rsid w:val="00832BAC"/>
    <w:rsid w:val="008337FC"/>
    <w:rsid w:val="0083433D"/>
    <w:rsid w:val="00835550"/>
    <w:rsid w:val="00835DFA"/>
    <w:rsid w:val="0083669D"/>
    <w:rsid w:val="00837293"/>
    <w:rsid w:val="00837CA9"/>
    <w:rsid w:val="00837E07"/>
    <w:rsid w:val="00840158"/>
    <w:rsid w:val="00840F60"/>
    <w:rsid w:val="00842E80"/>
    <w:rsid w:val="00843129"/>
    <w:rsid w:val="00843349"/>
    <w:rsid w:val="00843851"/>
    <w:rsid w:val="00844F77"/>
    <w:rsid w:val="00844FA7"/>
    <w:rsid w:val="00845531"/>
    <w:rsid w:val="008467B8"/>
    <w:rsid w:val="00846A8F"/>
    <w:rsid w:val="0084713E"/>
    <w:rsid w:val="008509BF"/>
    <w:rsid w:val="00850A52"/>
    <w:rsid w:val="00850C8D"/>
    <w:rsid w:val="00851905"/>
    <w:rsid w:val="00852534"/>
    <w:rsid w:val="008526DD"/>
    <w:rsid w:val="00852C27"/>
    <w:rsid w:val="008552C7"/>
    <w:rsid w:val="0085556F"/>
    <w:rsid w:val="00855E01"/>
    <w:rsid w:val="00855F6D"/>
    <w:rsid w:val="00857318"/>
    <w:rsid w:val="008602A4"/>
    <w:rsid w:val="00862100"/>
    <w:rsid w:val="00863B14"/>
    <w:rsid w:val="008641AE"/>
    <w:rsid w:val="00865A21"/>
    <w:rsid w:val="00865E54"/>
    <w:rsid w:val="0086676C"/>
    <w:rsid w:val="00866BE7"/>
    <w:rsid w:val="008708AA"/>
    <w:rsid w:val="00871192"/>
    <w:rsid w:val="00871B54"/>
    <w:rsid w:val="00872646"/>
    <w:rsid w:val="008747A9"/>
    <w:rsid w:val="008750AE"/>
    <w:rsid w:val="008755FB"/>
    <w:rsid w:val="00875E91"/>
    <w:rsid w:val="00875F08"/>
    <w:rsid w:val="00875F85"/>
    <w:rsid w:val="0087720A"/>
    <w:rsid w:val="0087725A"/>
    <w:rsid w:val="008801E0"/>
    <w:rsid w:val="00880D8A"/>
    <w:rsid w:val="00881670"/>
    <w:rsid w:val="008816EB"/>
    <w:rsid w:val="00882342"/>
    <w:rsid w:val="00884389"/>
    <w:rsid w:val="00887C9E"/>
    <w:rsid w:val="00890169"/>
    <w:rsid w:val="0089080B"/>
    <w:rsid w:val="00891335"/>
    <w:rsid w:val="00892714"/>
    <w:rsid w:val="008927A2"/>
    <w:rsid w:val="00893970"/>
    <w:rsid w:val="00893C03"/>
    <w:rsid w:val="00893D67"/>
    <w:rsid w:val="00894BF0"/>
    <w:rsid w:val="00895198"/>
    <w:rsid w:val="008953A5"/>
    <w:rsid w:val="008956A9"/>
    <w:rsid w:val="00896BD1"/>
    <w:rsid w:val="008A029A"/>
    <w:rsid w:val="008A0550"/>
    <w:rsid w:val="008A0A2F"/>
    <w:rsid w:val="008A0FCD"/>
    <w:rsid w:val="008A1572"/>
    <w:rsid w:val="008A315A"/>
    <w:rsid w:val="008A3389"/>
    <w:rsid w:val="008A526A"/>
    <w:rsid w:val="008A5BCE"/>
    <w:rsid w:val="008A6954"/>
    <w:rsid w:val="008B18AA"/>
    <w:rsid w:val="008B27E4"/>
    <w:rsid w:val="008B34F1"/>
    <w:rsid w:val="008B4FBE"/>
    <w:rsid w:val="008B50F4"/>
    <w:rsid w:val="008B7E5A"/>
    <w:rsid w:val="008C0818"/>
    <w:rsid w:val="008C0B6C"/>
    <w:rsid w:val="008C29B4"/>
    <w:rsid w:val="008C4397"/>
    <w:rsid w:val="008C46B8"/>
    <w:rsid w:val="008C659D"/>
    <w:rsid w:val="008C6FC3"/>
    <w:rsid w:val="008D0143"/>
    <w:rsid w:val="008D03B9"/>
    <w:rsid w:val="008D175D"/>
    <w:rsid w:val="008D260F"/>
    <w:rsid w:val="008D3C1F"/>
    <w:rsid w:val="008D3CF6"/>
    <w:rsid w:val="008D4481"/>
    <w:rsid w:val="008D4CE0"/>
    <w:rsid w:val="008D53AE"/>
    <w:rsid w:val="008D5C7E"/>
    <w:rsid w:val="008D636D"/>
    <w:rsid w:val="008D6D92"/>
    <w:rsid w:val="008D76D0"/>
    <w:rsid w:val="008D79FC"/>
    <w:rsid w:val="008E0E14"/>
    <w:rsid w:val="008E12F9"/>
    <w:rsid w:val="008E19A8"/>
    <w:rsid w:val="008E1AAE"/>
    <w:rsid w:val="008E2152"/>
    <w:rsid w:val="008E308C"/>
    <w:rsid w:val="008E4890"/>
    <w:rsid w:val="008E508F"/>
    <w:rsid w:val="008E5709"/>
    <w:rsid w:val="008E6378"/>
    <w:rsid w:val="008E7264"/>
    <w:rsid w:val="008E791B"/>
    <w:rsid w:val="008F17EF"/>
    <w:rsid w:val="008F23D3"/>
    <w:rsid w:val="008F343B"/>
    <w:rsid w:val="008F3E51"/>
    <w:rsid w:val="008F4A5D"/>
    <w:rsid w:val="008F56FD"/>
    <w:rsid w:val="008F65D0"/>
    <w:rsid w:val="008F6B55"/>
    <w:rsid w:val="008F7728"/>
    <w:rsid w:val="009003B8"/>
    <w:rsid w:val="00900D80"/>
    <w:rsid w:val="00900E9F"/>
    <w:rsid w:val="00900F1C"/>
    <w:rsid w:val="0090184D"/>
    <w:rsid w:val="00903596"/>
    <w:rsid w:val="00903AF6"/>
    <w:rsid w:val="00905604"/>
    <w:rsid w:val="009074DA"/>
    <w:rsid w:val="009103F0"/>
    <w:rsid w:val="009110DA"/>
    <w:rsid w:val="009111FB"/>
    <w:rsid w:val="0091154E"/>
    <w:rsid w:val="00911C18"/>
    <w:rsid w:val="00912BE0"/>
    <w:rsid w:val="009139A9"/>
    <w:rsid w:val="00914808"/>
    <w:rsid w:val="0091645E"/>
    <w:rsid w:val="009170C5"/>
    <w:rsid w:val="0091736E"/>
    <w:rsid w:val="0092002A"/>
    <w:rsid w:val="009204C9"/>
    <w:rsid w:val="0092087F"/>
    <w:rsid w:val="00920BA7"/>
    <w:rsid w:val="00921DD9"/>
    <w:rsid w:val="0092206E"/>
    <w:rsid w:val="00922255"/>
    <w:rsid w:val="00922579"/>
    <w:rsid w:val="009228E1"/>
    <w:rsid w:val="00924001"/>
    <w:rsid w:val="009240E3"/>
    <w:rsid w:val="00924172"/>
    <w:rsid w:val="0092422E"/>
    <w:rsid w:val="00924A80"/>
    <w:rsid w:val="00924F91"/>
    <w:rsid w:val="00924FB1"/>
    <w:rsid w:val="0092519A"/>
    <w:rsid w:val="00926389"/>
    <w:rsid w:val="009301DC"/>
    <w:rsid w:val="0093052D"/>
    <w:rsid w:val="00930D96"/>
    <w:rsid w:val="0093106D"/>
    <w:rsid w:val="009311E8"/>
    <w:rsid w:val="009354B1"/>
    <w:rsid w:val="00935DFF"/>
    <w:rsid w:val="009364CB"/>
    <w:rsid w:val="00936841"/>
    <w:rsid w:val="0093798E"/>
    <w:rsid w:val="00940D57"/>
    <w:rsid w:val="0094227E"/>
    <w:rsid w:val="009430C6"/>
    <w:rsid w:val="00944018"/>
    <w:rsid w:val="00944536"/>
    <w:rsid w:val="009448EF"/>
    <w:rsid w:val="00944A83"/>
    <w:rsid w:val="00945189"/>
    <w:rsid w:val="00945CA7"/>
    <w:rsid w:val="009463A9"/>
    <w:rsid w:val="009467A2"/>
    <w:rsid w:val="0094680B"/>
    <w:rsid w:val="00946815"/>
    <w:rsid w:val="00950D27"/>
    <w:rsid w:val="009511BA"/>
    <w:rsid w:val="009517F3"/>
    <w:rsid w:val="00951A17"/>
    <w:rsid w:val="009520A0"/>
    <w:rsid w:val="00952955"/>
    <w:rsid w:val="00953521"/>
    <w:rsid w:val="00954717"/>
    <w:rsid w:val="00955007"/>
    <w:rsid w:val="00955615"/>
    <w:rsid w:val="00956B67"/>
    <w:rsid w:val="00957FC4"/>
    <w:rsid w:val="0096031D"/>
    <w:rsid w:val="00960DFA"/>
    <w:rsid w:val="009621AB"/>
    <w:rsid w:val="0096260D"/>
    <w:rsid w:val="009647E1"/>
    <w:rsid w:val="0096504B"/>
    <w:rsid w:val="00966AFE"/>
    <w:rsid w:val="00967510"/>
    <w:rsid w:val="00970094"/>
    <w:rsid w:val="009706AB"/>
    <w:rsid w:val="009716E2"/>
    <w:rsid w:val="00973D8B"/>
    <w:rsid w:val="009741EF"/>
    <w:rsid w:val="009746C3"/>
    <w:rsid w:val="009754B3"/>
    <w:rsid w:val="00975A2E"/>
    <w:rsid w:val="0097658B"/>
    <w:rsid w:val="00976B77"/>
    <w:rsid w:val="00976BA3"/>
    <w:rsid w:val="00977286"/>
    <w:rsid w:val="00977B5B"/>
    <w:rsid w:val="00977C1A"/>
    <w:rsid w:val="009802E7"/>
    <w:rsid w:val="00980672"/>
    <w:rsid w:val="0098141B"/>
    <w:rsid w:val="0098177D"/>
    <w:rsid w:val="009821D4"/>
    <w:rsid w:val="00982234"/>
    <w:rsid w:val="009835DA"/>
    <w:rsid w:val="009838C1"/>
    <w:rsid w:val="00984204"/>
    <w:rsid w:val="00984A02"/>
    <w:rsid w:val="0098512F"/>
    <w:rsid w:val="009854DD"/>
    <w:rsid w:val="00985A54"/>
    <w:rsid w:val="009864D8"/>
    <w:rsid w:val="009870FD"/>
    <w:rsid w:val="00987B49"/>
    <w:rsid w:val="009903F2"/>
    <w:rsid w:val="00990C9C"/>
    <w:rsid w:val="00990FA6"/>
    <w:rsid w:val="0099154E"/>
    <w:rsid w:val="0099204C"/>
    <w:rsid w:val="00992881"/>
    <w:rsid w:val="00993AB2"/>
    <w:rsid w:val="0099404D"/>
    <w:rsid w:val="00994965"/>
    <w:rsid w:val="009969DC"/>
    <w:rsid w:val="0099754F"/>
    <w:rsid w:val="009975DF"/>
    <w:rsid w:val="00997C57"/>
    <w:rsid w:val="009A104C"/>
    <w:rsid w:val="009A114B"/>
    <w:rsid w:val="009A1B48"/>
    <w:rsid w:val="009A2037"/>
    <w:rsid w:val="009A278F"/>
    <w:rsid w:val="009A2BC0"/>
    <w:rsid w:val="009A34E0"/>
    <w:rsid w:val="009A3F06"/>
    <w:rsid w:val="009A4010"/>
    <w:rsid w:val="009A427B"/>
    <w:rsid w:val="009A6CF2"/>
    <w:rsid w:val="009A78FE"/>
    <w:rsid w:val="009B00BE"/>
    <w:rsid w:val="009B17ED"/>
    <w:rsid w:val="009B49D8"/>
    <w:rsid w:val="009B4F7C"/>
    <w:rsid w:val="009B6173"/>
    <w:rsid w:val="009B64A0"/>
    <w:rsid w:val="009B65BE"/>
    <w:rsid w:val="009B7509"/>
    <w:rsid w:val="009B78A9"/>
    <w:rsid w:val="009C07B5"/>
    <w:rsid w:val="009C09A0"/>
    <w:rsid w:val="009C18B9"/>
    <w:rsid w:val="009C1A33"/>
    <w:rsid w:val="009C1EDD"/>
    <w:rsid w:val="009C25C8"/>
    <w:rsid w:val="009C2710"/>
    <w:rsid w:val="009C2EEF"/>
    <w:rsid w:val="009C32F3"/>
    <w:rsid w:val="009C3A29"/>
    <w:rsid w:val="009C4415"/>
    <w:rsid w:val="009C4F9C"/>
    <w:rsid w:val="009C540C"/>
    <w:rsid w:val="009C6AEB"/>
    <w:rsid w:val="009D0254"/>
    <w:rsid w:val="009D1650"/>
    <w:rsid w:val="009D43E1"/>
    <w:rsid w:val="009D492C"/>
    <w:rsid w:val="009D4B7C"/>
    <w:rsid w:val="009D4E6A"/>
    <w:rsid w:val="009D5D8F"/>
    <w:rsid w:val="009D670B"/>
    <w:rsid w:val="009D68F2"/>
    <w:rsid w:val="009D7416"/>
    <w:rsid w:val="009E0657"/>
    <w:rsid w:val="009E14C9"/>
    <w:rsid w:val="009E32D6"/>
    <w:rsid w:val="009E3925"/>
    <w:rsid w:val="009E5359"/>
    <w:rsid w:val="009E6624"/>
    <w:rsid w:val="009E6714"/>
    <w:rsid w:val="009E71B1"/>
    <w:rsid w:val="009F0A12"/>
    <w:rsid w:val="009F13AB"/>
    <w:rsid w:val="009F3038"/>
    <w:rsid w:val="009F32B1"/>
    <w:rsid w:val="009F4D51"/>
    <w:rsid w:val="009F514D"/>
    <w:rsid w:val="009F576E"/>
    <w:rsid w:val="009F62BB"/>
    <w:rsid w:val="009F6940"/>
    <w:rsid w:val="009F6C64"/>
    <w:rsid w:val="009F7AF8"/>
    <w:rsid w:val="009F7BF6"/>
    <w:rsid w:val="00A00517"/>
    <w:rsid w:val="00A00AFA"/>
    <w:rsid w:val="00A00BFC"/>
    <w:rsid w:val="00A01707"/>
    <w:rsid w:val="00A01CF9"/>
    <w:rsid w:val="00A05DF8"/>
    <w:rsid w:val="00A061CA"/>
    <w:rsid w:val="00A06848"/>
    <w:rsid w:val="00A1088B"/>
    <w:rsid w:val="00A11615"/>
    <w:rsid w:val="00A119E2"/>
    <w:rsid w:val="00A11E8A"/>
    <w:rsid w:val="00A122BF"/>
    <w:rsid w:val="00A124E5"/>
    <w:rsid w:val="00A12A98"/>
    <w:rsid w:val="00A12C2E"/>
    <w:rsid w:val="00A13799"/>
    <w:rsid w:val="00A13D87"/>
    <w:rsid w:val="00A14269"/>
    <w:rsid w:val="00A14C00"/>
    <w:rsid w:val="00A157E1"/>
    <w:rsid w:val="00A16049"/>
    <w:rsid w:val="00A16C6A"/>
    <w:rsid w:val="00A17FE3"/>
    <w:rsid w:val="00A20B69"/>
    <w:rsid w:val="00A23FFF"/>
    <w:rsid w:val="00A240E8"/>
    <w:rsid w:val="00A24B44"/>
    <w:rsid w:val="00A30112"/>
    <w:rsid w:val="00A311D2"/>
    <w:rsid w:val="00A3225F"/>
    <w:rsid w:val="00A32698"/>
    <w:rsid w:val="00A329F8"/>
    <w:rsid w:val="00A33A0A"/>
    <w:rsid w:val="00A33E83"/>
    <w:rsid w:val="00A3512E"/>
    <w:rsid w:val="00A354B9"/>
    <w:rsid w:val="00A37A31"/>
    <w:rsid w:val="00A4018F"/>
    <w:rsid w:val="00A405A2"/>
    <w:rsid w:val="00A407E1"/>
    <w:rsid w:val="00A40940"/>
    <w:rsid w:val="00A40EE1"/>
    <w:rsid w:val="00A41204"/>
    <w:rsid w:val="00A43D46"/>
    <w:rsid w:val="00A43D8C"/>
    <w:rsid w:val="00A45357"/>
    <w:rsid w:val="00A50D3C"/>
    <w:rsid w:val="00A519C0"/>
    <w:rsid w:val="00A527E5"/>
    <w:rsid w:val="00A53B5A"/>
    <w:rsid w:val="00A54194"/>
    <w:rsid w:val="00A548DA"/>
    <w:rsid w:val="00A565E9"/>
    <w:rsid w:val="00A566BC"/>
    <w:rsid w:val="00A567F1"/>
    <w:rsid w:val="00A569D1"/>
    <w:rsid w:val="00A57360"/>
    <w:rsid w:val="00A57615"/>
    <w:rsid w:val="00A57840"/>
    <w:rsid w:val="00A57B51"/>
    <w:rsid w:val="00A6003B"/>
    <w:rsid w:val="00A61DCE"/>
    <w:rsid w:val="00A63167"/>
    <w:rsid w:val="00A64901"/>
    <w:rsid w:val="00A64BA5"/>
    <w:rsid w:val="00A67652"/>
    <w:rsid w:val="00A70297"/>
    <w:rsid w:val="00A70596"/>
    <w:rsid w:val="00A70B5F"/>
    <w:rsid w:val="00A70CD4"/>
    <w:rsid w:val="00A71ABF"/>
    <w:rsid w:val="00A71F09"/>
    <w:rsid w:val="00A71F12"/>
    <w:rsid w:val="00A7275C"/>
    <w:rsid w:val="00A72A18"/>
    <w:rsid w:val="00A72E75"/>
    <w:rsid w:val="00A76652"/>
    <w:rsid w:val="00A76F79"/>
    <w:rsid w:val="00A771EB"/>
    <w:rsid w:val="00A77E0A"/>
    <w:rsid w:val="00A77E84"/>
    <w:rsid w:val="00A802B4"/>
    <w:rsid w:val="00A808CE"/>
    <w:rsid w:val="00A813CB"/>
    <w:rsid w:val="00A81BF7"/>
    <w:rsid w:val="00A8303C"/>
    <w:rsid w:val="00A84EF9"/>
    <w:rsid w:val="00A85BEB"/>
    <w:rsid w:val="00A85E29"/>
    <w:rsid w:val="00A860EB"/>
    <w:rsid w:val="00A86863"/>
    <w:rsid w:val="00A90177"/>
    <w:rsid w:val="00A90624"/>
    <w:rsid w:val="00A9135B"/>
    <w:rsid w:val="00A91B01"/>
    <w:rsid w:val="00A91BDC"/>
    <w:rsid w:val="00A9284E"/>
    <w:rsid w:val="00A93FD2"/>
    <w:rsid w:val="00A945B8"/>
    <w:rsid w:val="00A94D77"/>
    <w:rsid w:val="00A95D74"/>
    <w:rsid w:val="00A96353"/>
    <w:rsid w:val="00A975B1"/>
    <w:rsid w:val="00A97EEC"/>
    <w:rsid w:val="00AA046D"/>
    <w:rsid w:val="00AA10B6"/>
    <w:rsid w:val="00AA1F7F"/>
    <w:rsid w:val="00AA3C86"/>
    <w:rsid w:val="00AA45CA"/>
    <w:rsid w:val="00AA5881"/>
    <w:rsid w:val="00AA66A4"/>
    <w:rsid w:val="00AA7168"/>
    <w:rsid w:val="00AB06FD"/>
    <w:rsid w:val="00AB18BC"/>
    <w:rsid w:val="00AB1AC1"/>
    <w:rsid w:val="00AB1ED2"/>
    <w:rsid w:val="00AB2589"/>
    <w:rsid w:val="00AB39C9"/>
    <w:rsid w:val="00AB3C8E"/>
    <w:rsid w:val="00AB4621"/>
    <w:rsid w:val="00AB4EB1"/>
    <w:rsid w:val="00AB56C0"/>
    <w:rsid w:val="00AB56CC"/>
    <w:rsid w:val="00AB68F8"/>
    <w:rsid w:val="00AB6A39"/>
    <w:rsid w:val="00AC0EED"/>
    <w:rsid w:val="00AC162A"/>
    <w:rsid w:val="00AC1C70"/>
    <w:rsid w:val="00AC210D"/>
    <w:rsid w:val="00AC291C"/>
    <w:rsid w:val="00AC40C0"/>
    <w:rsid w:val="00AC42E5"/>
    <w:rsid w:val="00AC480E"/>
    <w:rsid w:val="00AC51D6"/>
    <w:rsid w:val="00AC6C3C"/>
    <w:rsid w:val="00AC6DB0"/>
    <w:rsid w:val="00AC7107"/>
    <w:rsid w:val="00AC7749"/>
    <w:rsid w:val="00AC796D"/>
    <w:rsid w:val="00AC7E08"/>
    <w:rsid w:val="00AC7FF3"/>
    <w:rsid w:val="00AD1564"/>
    <w:rsid w:val="00AD1B43"/>
    <w:rsid w:val="00AD39A7"/>
    <w:rsid w:val="00AD3B96"/>
    <w:rsid w:val="00AD3C2F"/>
    <w:rsid w:val="00AD5351"/>
    <w:rsid w:val="00AD62E1"/>
    <w:rsid w:val="00AD700B"/>
    <w:rsid w:val="00AD746F"/>
    <w:rsid w:val="00AD749C"/>
    <w:rsid w:val="00AE0422"/>
    <w:rsid w:val="00AE0906"/>
    <w:rsid w:val="00AE1E9F"/>
    <w:rsid w:val="00AE21BD"/>
    <w:rsid w:val="00AE331A"/>
    <w:rsid w:val="00AE33BA"/>
    <w:rsid w:val="00AE3F66"/>
    <w:rsid w:val="00AE73F9"/>
    <w:rsid w:val="00AF0BBC"/>
    <w:rsid w:val="00AF1128"/>
    <w:rsid w:val="00AF2C58"/>
    <w:rsid w:val="00AF3480"/>
    <w:rsid w:val="00AF3CD5"/>
    <w:rsid w:val="00AF3EBB"/>
    <w:rsid w:val="00AF53BD"/>
    <w:rsid w:val="00AF6034"/>
    <w:rsid w:val="00AF6B09"/>
    <w:rsid w:val="00AF6CC7"/>
    <w:rsid w:val="00AF7243"/>
    <w:rsid w:val="00B00BB9"/>
    <w:rsid w:val="00B01B58"/>
    <w:rsid w:val="00B02191"/>
    <w:rsid w:val="00B025CF"/>
    <w:rsid w:val="00B0281B"/>
    <w:rsid w:val="00B03135"/>
    <w:rsid w:val="00B036DC"/>
    <w:rsid w:val="00B043EB"/>
    <w:rsid w:val="00B0458A"/>
    <w:rsid w:val="00B0589B"/>
    <w:rsid w:val="00B05FE1"/>
    <w:rsid w:val="00B06459"/>
    <w:rsid w:val="00B06835"/>
    <w:rsid w:val="00B06FDB"/>
    <w:rsid w:val="00B07478"/>
    <w:rsid w:val="00B07DEA"/>
    <w:rsid w:val="00B10D1D"/>
    <w:rsid w:val="00B111EC"/>
    <w:rsid w:val="00B11AB1"/>
    <w:rsid w:val="00B122E3"/>
    <w:rsid w:val="00B1244F"/>
    <w:rsid w:val="00B12C55"/>
    <w:rsid w:val="00B12CEF"/>
    <w:rsid w:val="00B13A3B"/>
    <w:rsid w:val="00B14250"/>
    <w:rsid w:val="00B15873"/>
    <w:rsid w:val="00B17320"/>
    <w:rsid w:val="00B17967"/>
    <w:rsid w:val="00B20B8B"/>
    <w:rsid w:val="00B20E4B"/>
    <w:rsid w:val="00B210E6"/>
    <w:rsid w:val="00B224FD"/>
    <w:rsid w:val="00B2267A"/>
    <w:rsid w:val="00B227B0"/>
    <w:rsid w:val="00B22B9E"/>
    <w:rsid w:val="00B2319A"/>
    <w:rsid w:val="00B238B6"/>
    <w:rsid w:val="00B2481C"/>
    <w:rsid w:val="00B2509B"/>
    <w:rsid w:val="00B253DA"/>
    <w:rsid w:val="00B2546B"/>
    <w:rsid w:val="00B25AC2"/>
    <w:rsid w:val="00B26A63"/>
    <w:rsid w:val="00B26ECC"/>
    <w:rsid w:val="00B272F5"/>
    <w:rsid w:val="00B30039"/>
    <w:rsid w:val="00B30198"/>
    <w:rsid w:val="00B3070C"/>
    <w:rsid w:val="00B30EBA"/>
    <w:rsid w:val="00B31C48"/>
    <w:rsid w:val="00B31D3A"/>
    <w:rsid w:val="00B31D69"/>
    <w:rsid w:val="00B326C0"/>
    <w:rsid w:val="00B32D6B"/>
    <w:rsid w:val="00B32DA6"/>
    <w:rsid w:val="00B32F70"/>
    <w:rsid w:val="00B33154"/>
    <w:rsid w:val="00B33429"/>
    <w:rsid w:val="00B34662"/>
    <w:rsid w:val="00B34EA6"/>
    <w:rsid w:val="00B352E6"/>
    <w:rsid w:val="00B357FF"/>
    <w:rsid w:val="00B35E2D"/>
    <w:rsid w:val="00B3673B"/>
    <w:rsid w:val="00B36858"/>
    <w:rsid w:val="00B37E6B"/>
    <w:rsid w:val="00B37F75"/>
    <w:rsid w:val="00B402ED"/>
    <w:rsid w:val="00B41FF5"/>
    <w:rsid w:val="00B424C0"/>
    <w:rsid w:val="00B42CE0"/>
    <w:rsid w:val="00B4340F"/>
    <w:rsid w:val="00B43AFA"/>
    <w:rsid w:val="00B43E1C"/>
    <w:rsid w:val="00B451B0"/>
    <w:rsid w:val="00B45E7D"/>
    <w:rsid w:val="00B46507"/>
    <w:rsid w:val="00B46BE7"/>
    <w:rsid w:val="00B47AF9"/>
    <w:rsid w:val="00B51188"/>
    <w:rsid w:val="00B51808"/>
    <w:rsid w:val="00B52333"/>
    <w:rsid w:val="00B52630"/>
    <w:rsid w:val="00B53304"/>
    <w:rsid w:val="00B53B64"/>
    <w:rsid w:val="00B55A71"/>
    <w:rsid w:val="00B55AD6"/>
    <w:rsid w:val="00B55B45"/>
    <w:rsid w:val="00B561B8"/>
    <w:rsid w:val="00B56852"/>
    <w:rsid w:val="00B56A8B"/>
    <w:rsid w:val="00B56FE2"/>
    <w:rsid w:val="00B573E7"/>
    <w:rsid w:val="00B60860"/>
    <w:rsid w:val="00B610AD"/>
    <w:rsid w:val="00B62740"/>
    <w:rsid w:val="00B64022"/>
    <w:rsid w:val="00B6498F"/>
    <w:rsid w:val="00B6622C"/>
    <w:rsid w:val="00B6625A"/>
    <w:rsid w:val="00B66505"/>
    <w:rsid w:val="00B66594"/>
    <w:rsid w:val="00B678EE"/>
    <w:rsid w:val="00B67977"/>
    <w:rsid w:val="00B67F05"/>
    <w:rsid w:val="00B70E1E"/>
    <w:rsid w:val="00B72974"/>
    <w:rsid w:val="00B72EFD"/>
    <w:rsid w:val="00B75033"/>
    <w:rsid w:val="00B75701"/>
    <w:rsid w:val="00B763BA"/>
    <w:rsid w:val="00B768AD"/>
    <w:rsid w:val="00B76E78"/>
    <w:rsid w:val="00B7794B"/>
    <w:rsid w:val="00B80B7B"/>
    <w:rsid w:val="00B80BFC"/>
    <w:rsid w:val="00B80D05"/>
    <w:rsid w:val="00B81091"/>
    <w:rsid w:val="00B8209A"/>
    <w:rsid w:val="00B82488"/>
    <w:rsid w:val="00B83AEB"/>
    <w:rsid w:val="00B8412E"/>
    <w:rsid w:val="00B84565"/>
    <w:rsid w:val="00B85C78"/>
    <w:rsid w:val="00B86B6F"/>
    <w:rsid w:val="00B902EB"/>
    <w:rsid w:val="00B90EAE"/>
    <w:rsid w:val="00B917E2"/>
    <w:rsid w:val="00B918BC"/>
    <w:rsid w:val="00B91FFD"/>
    <w:rsid w:val="00B94108"/>
    <w:rsid w:val="00B94748"/>
    <w:rsid w:val="00B95629"/>
    <w:rsid w:val="00B957E2"/>
    <w:rsid w:val="00B95C91"/>
    <w:rsid w:val="00B9715C"/>
    <w:rsid w:val="00B972D7"/>
    <w:rsid w:val="00B975CF"/>
    <w:rsid w:val="00B97B25"/>
    <w:rsid w:val="00BA0224"/>
    <w:rsid w:val="00BA0681"/>
    <w:rsid w:val="00BA0F7B"/>
    <w:rsid w:val="00BA2218"/>
    <w:rsid w:val="00BA2615"/>
    <w:rsid w:val="00BA26F7"/>
    <w:rsid w:val="00BA2D17"/>
    <w:rsid w:val="00BA3270"/>
    <w:rsid w:val="00BA36CF"/>
    <w:rsid w:val="00BA36D5"/>
    <w:rsid w:val="00BA4FF3"/>
    <w:rsid w:val="00BA53E1"/>
    <w:rsid w:val="00BB1277"/>
    <w:rsid w:val="00BB1F8A"/>
    <w:rsid w:val="00BB375F"/>
    <w:rsid w:val="00BB379D"/>
    <w:rsid w:val="00BB46CB"/>
    <w:rsid w:val="00BB51CC"/>
    <w:rsid w:val="00BB6D86"/>
    <w:rsid w:val="00BB704C"/>
    <w:rsid w:val="00BC0440"/>
    <w:rsid w:val="00BC04E3"/>
    <w:rsid w:val="00BC1764"/>
    <w:rsid w:val="00BC21F2"/>
    <w:rsid w:val="00BC3BF0"/>
    <w:rsid w:val="00BC4186"/>
    <w:rsid w:val="00BC47A8"/>
    <w:rsid w:val="00BC5369"/>
    <w:rsid w:val="00BC600C"/>
    <w:rsid w:val="00BC6465"/>
    <w:rsid w:val="00BC6F7E"/>
    <w:rsid w:val="00BC798E"/>
    <w:rsid w:val="00BD2E6E"/>
    <w:rsid w:val="00BD2E96"/>
    <w:rsid w:val="00BD3C63"/>
    <w:rsid w:val="00BD42B6"/>
    <w:rsid w:val="00BD4362"/>
    <w:rsid w:val="00BD4F28"/>
    <w:rsid w:val="00BD5B28"/>
    <w:rsid w:val="00BD5DD1"/>
    <w:rsid w:val="00BD6BB8"/>
    <w:rsid w:val="00BD6E09"/>
    <w:rsid w:val="00BD6EA2"/>
    <w:rsid w:val="00BD6ED0"/>
    <w:rsid w:val="00BD7432"/>
    <w:rsid w:val="00BD772B"/>
    <w:rsid w:val="00BE029D"/>
    <w:rsid w:val="00BE1297"/>
    <w:rsid w:val="00BE1DC2"/>
    <w:rsid w:val="00BE300B"/>
    <w:rsid w:val="00BE4829"/>
    <w:rsid w:val="00BE5313"/>
    <w:rsid w:val="00BE6F09"/>
    <w:rsid w:val="00BE6FD0"/>
    <w:rsid w:val="00BE7AF5"/>
    <w:rsid w:val="00BF026F"/>
    <w:rsid w:val="00BF2FFB"/>
    <w:rsid w:val="00BF4105"/>
    <w:rsid w:val="00BF4224"/>
    <w:rsid w:val="00BF44A3"/>
    <w:rsid w:val="00BF55B4"/>
    <w:rsid w:val="00BF55CB"/>
    <w:rsid w:val="00BF5933"/>
    <w:rsid w:val="00BF5A83"/>
    <w:rsid w:val="00BF718F"/>
    <w:rsid w:val="00C011C7"/>
    <w:rsid w:val="00C01332"/>
    <w:rsid w:val="00C01E5F"/>
    <w:rsid w:val="00C01FE7"/>
    <w:rsid w:val="00C02EFC"/>
    <w:rsid w:val="00C0313A"/>
    <w:rsid w:val="00C036BD"/>
    <w:rsid w:val="00C042C6"/>
    <w:rsid w:val="00C04502"/>
    <w:rsid w:val="00C0552C"/>
    <w:rsid w:val="00C05B74"/>
    <w:rsid w:val="00C070F1"/>
    <w:rsid w:val="00C077F6"/>
    <w:rsid w:val="00C07B77"/>
    <w:rsid w:val="00C1307C"/>
    <w:rsid w:val="00C139AE"/>
    <w:rsid w:val="00C14BE9"/>
    <w:rsid w:val="00C153C3"/>
    <w:rsid w:val="00C15A39"/>
    <w:rsid w:val="00C160AB"/>
    <w:rsid w:val="00C1775C"/>
    <w:rsid w:val="00C17C49"/>
    <w:rsid w:val="00C20441"/>
    <w:rsid w:val="00C20EF1"/>
    <w:rsid w:val="00C21207"/>
    <w:rsid w:val="00C21457"/>
    <w:rsid w:val="00C22176"/>
    <w:rsid w:val="00C23284"/>
    <w:rsid w:val="00C235D7"/>
    <w:rsid w:val="00C23CFF"/>
    <w:rsid w:val="00C243B4"/>
    <w:rsid w:val="00C249E7"/>
    <w:rsid w:val="00C24C58"/>
    <w:rsid w:val="00C252B4"/>
    <w:rsid w:val="00C25B3A"/>
    <w:rsid w:val="00C26361"/>
    <w:rsid w:val="00C26794"/>
    <w:rsid w:val="00C27AE2"/>
    <w:rsid w:val="00C309FD"/>
    <w:rsid w:val="00C31307"/>
    <w:rsid w:val="00C318F9"/>
    <w:rsid w:val="00C31DEE"/>
    <w:rsid w:val="00C32527"/>
    <w:rsid w:val="00C32D63"/>
    <w:rsid w:val="00C3384D"/>
    <w:rsid w:val="00C33D22"/>
    <w:rsid w:val="00C34DD8"/>
    <w:rsid w:val="00C34F3F"/>
    <w:rsid w:val="00C367A6"/>
    <w:rsid w:val="00C37D94"/>
    <w:rsid w:val="00C40AE5"/>
    <w:rsid w:val="00C43168"/>
    <w:rsid w:val="00C46296"/>
    <w:rsid w:val="00C5039D"/>
    <w:rsid w:val="00C518A2"/>
    <w:rsid w:val="00C5216A"/>
    <w:rsid w:val="00C52B3C"/>
    <w:rsid w:val="00C52B75"/>
    <w:rsid w:val="00C532F8"/>
    <w:rsid w:val="00C534F3"/>
    <w:rsid w:val="00C56CA6"/>
    <w:rsid w:val="00C57298"/>
    <w:rsid w:val="00C57458"/>
    <w:rsid w:val="00C5786B"/>
    <w:rsid w:val="00C617FA"/>
    <w:rsid w:val="00C61BF8"/>
    <w:rsid w:val="00C61BFF"/>
    <w:rsid w:val="00C61EEF"/>
    <w:rsid w:val="00C622EF"/>
    <w:rsid w:val="00C6467A"/>
    <w:rsid w:val="00C64B8A"/>
    <w:rsid w:val="00C65F89"/>
    <w:rsid w:val="00C65F9E"/>
    <w:rsid w:val="00C66EB7"/>
    <w:rsid w:val="00C6764C"/>
    <w:rsid w:val="00C70EB4"/>
    <w:rsid w:val="00C7220F"/>
    <w:rsid w:val="00C74278"/>
    <w:rsid w:val="00C742D9"/>
    <w:rsid w:val="00C7465E"/>
    <w:rsid w:val="00C7640E"/>
    <w:rsid w:val="00C7770E"/>
    <w:rsid w:val="00C8091C"/>
    <w:rsid w:val="00C80B05"/>
    <w:rsid w:val="00C81A69"/>
    <w:rsid w:val="00C81CBE"/>
    <w:rsid w:val="00C82008"/>
    <w:rsid w:val="00C831A2"/>
    <w:rsid w:val="00C83810"/>
    <w:rsid w:val="00C83A10"/>
    <w:rsid w:val="00C84624"/>
    <w:rsid w:val="00C857BD"/>
    <w:rsid w:val="00C8660A"/>
    <w:rsid w:val="00C876C3"/>
    <w:rsid w:val="00C87C6B"/>
    <w:rsid w:val="00C90848"/>
    <w:rsid w:val="00C90CB5"/>
    <w:rsid w:val="00C90CC2"/>
    <w:rsid w:val="00C91721"/>
    <w:rsid w:val="00C91C2C"/>
    <w:rsid w:val="00C92CA5"/>
    <w:rsid w:val="00C932EB"/>
    <w:rsid w:val="00C94E32"/>
    <w:rsid w:val="00C95579"/>
    <w:rsid w:val="00C958FC"/>
    <w:rsid w:val="00C95EBB"/>
    <w:rsid w:val="00C977B2"/>
    <w:rsid w:val="00C977B5"/>
    <w:rsid w:val="00C97BC1"/>
    <w:rsid w:val="00C97D43"/>
    <w:rsid w:val="00CA0166"/>
    <w:rsid w:val="00CA1103"/>
    <w:rsid w:val="00CA1911"/>
    <w:rsid w:val="00CA1B5C"/>
    <w:rsid w:val="00CA1BC6"/>
    <w:rsid w:val="00CA2000"/>
    <w:rsid w:val="00CA231F"/>
    <w:rsid w:val="00CA233E"/>
    <w:rsid w:val="00CA34DB"/>
    <w:rsid w:val="00CA544B"/>
    <w:rsid w:val="00CA5716"/>
    <w:rsid w:val="00CA5935"/>
    <w:rsid w:val="00CA616D"/>
    <w:rsid w:val="00CB08DF"/>
    <w:rsid w:val="00CB16F5"/>
    <w:rsid w:val="00CB1B69"/>
    <w:rsid w:val="00CB223D"/>
    <w:rsid w:val="00CB22ED"/>
    <w:rsid w:val="00CB2C06"/>
    <w:rsid w:val="00CB36C2"/>
    <w:rsid w:val="00CB398B"/>
    <w:rsid w:val="00CB3C89"/>
    <w:rsid w:val="00CB4F29"/>
    <w:rsid w:val="00CB60E7"/>
    <w:rsid w:val="00CB6E1C"/>
    <w:rsid w:val="00CB7049"/>
    <w:rsid w:val="00CB7434"/>
    <w:rsid w:val="00CB7644"/>
    <w:rsid w:val="00CB7EF0"/>
    <w:rsid w:val="00CC0412"/>
    <w:rsid w:val="00CC0767"/>
    <w:rsid w:val="00CC27D9"/>
    <w:rsid w:val="00CC4700"/>
    <w:rsid w:val="00CC4F6B"/>
    <w:rsid w:val="00CC5F0C"/>
    <w:rsid w:val="00CC7A84"/>
    <w:rsid w:val="00CD02B3"/>
    <w:rsid w:val="00CD09D1"/>
    <w:rsid w:val="00CD0FEB"/>
    <w:rsid w:val="00CD1214"/>
    <w:rsid w:val="00CD1CA7"/>
    <w:rsid w:val="00CD2092"/>
    <w:rsid w:val="00CD250E"/>
    <w:rsid w:val="00CD3518"/>
    <w:rsid w:val="00CD3521"/>
    <w:rsid w:val="00CD3630"/>
    <w:rsid w:val="00CD3B1D"/>
    <w:rsid w:val="00CD4B36"/>
    <w:rsid w:val="00CD4C74"/>
    <w:rsid w:val="00CD5C91"/>
    <w:rsid w:val="00CD61FA"/>
    <w:rsid w:val="00CE001D"/>
    <w:rsid w:val="00CE0875"/>
    <w:rsid w:val="00CE10F8"/>
    <w:rsid w:val="00CE1257"/>
    <w:rsid w:val="00CE2750"/>
    <w:rsid w:val="00CE282A"/>
    <w:rsid w:val="00CE4005"/>
    <w:rsid w:val="00CE4071"/>
    <w:rsid w:val="00CE4DC5"/>
    <w:rsid w:val="00CE7D06"/>
    <w:rsid w:val="00CF0BC1"/>
    <w:rsid w:val="00CF154B"/>
    <w:rsid w:val="00CF1698"/>
    <w:rsid w:val="00CF1A9C"/>
    <w:rsid w:val="00CF1C38"/>
    <w:rsid w:val="00CF23F1"/>
    <w:rsid w:val="00CF32A2"/>
    <w:rsid w:val="00CF36CF"/>
    <w:rsid w:val="00CF506E"/>
    <w:rsid w:val="00CF527C"/>
    <w:rsid w:val="00CF5A77"/>
    <w:rsid w:val="00CF5D0A"/>
    <w:rsid w:val="00CF68F6"/>
    <w:rsid w:val="00CF691C"/>
    <w:rsid w:val="00CF6F36"/>
    <w:rsid w:val="00CF70CF"/>
    <w:rsid w:val="00CF779D"/>
    <w:rsid w:val="00CF7847"/>
    <w:rsid w:val="00CF7A1C"/>
    <w:rsid w:val="00D00DC9"/>
    <w:rsid w:val="00D01570"/>
    <w:rsid w:val="00D02A7E"/>
    <w:rsid w:val="00D049C4"/>
    <w:rsid w:val="00D061D3"/>
    <w:rsid w:val="00D10134"/>
    <w:rsid w:val="00D11C56"/>
    <w:rsid w:val="00D11EE5"/>
    <w:rsid w:val="00D12E94"/>
    <w:rsid w:val="00D1310F"/>
    <w:rsid w:val="00D13135"/>
    <w:rsid w:val="00D14824"/>
    <w:rsid w:val="00D14894"/>
    <w:rsid w:val="00D14BA6"/>
    <w:rsid w:val="00D1532E"/>
    <w:rsid w:val="00D1598A"/>
    <w:rsid w:val="00D17060"/>
    <w:rsid w:val="00D1728C"/>
    <w:rsid w:val="00D17A8C"/>
    <w:rsid w:val="00D21BE7"/>
    <w:rsid w:val="00D21E97"/>
    <w:rsid w:val="00D23154"/>
    <w:rsid w:val="00D2319E"/>
    <w:rsid w:val="00D23506"/>
    <w:rsid w:val="00D2350F"/>
    <w:rsid w:val="00D245F5"/>
    <w:rsid w:val="00D24733"/>
    <w:rsid w:val="00D25598"/>
    <w:rsid w:val="00D26210"/>
    <w:rsid w:val="00D26EC8"/>
    <w:rsid w:val="00D30BDB"/>
    <w:rsid w:val="00D30FFC"/>
    <w:rsid w:val="00D3121B"/>
    <w:rsid w:val="00D3196A"/>
    <w:rsid w:val="00D32641"/>
    <w:rsid w:val="00D32AD8"/>
    <w:rsid w:val="00D32FF0"/>
    <w:rsid w:val="00D35512"/>
    <w:rsid w:val="00D369B8"/>
    <w:rsid w:val="00D36D00"/>
    <w:rsid w:val="00D36F16"/>
    <w:rsid w:val="00D37B6D"/>
    <w:rsid w:val="00D37CB9"/>
    <w:rsid w:val="00D37DCD"/>
    <w:rsid w:val="00D43CBC"/>
    <w:rsid w:val="00D44085"/>
    <w:rsid w:val="00D4498B"/>
    <w:rsid w:val="00D450C8"/>
    <w:rsid w:val="00D45596"/>
    <w:rsid w:val="00D50476"/>
    <w:rsid w:val="00D509F2"/>
    <w:rsid w:val="00D50DAC"/>
    <w:rsid w:val="00D50F13"/>
    <w:rsid w:val="00D51719"/>
    <w:rsid w:val="00D51AEE"/>
    <w:rsid w:val="00D56B21"/>
    <w:rsid w:val="00D57379"/>
    <w:rsid w:val="00D60004"/>
    <w:rsid w:val="00D60FC7"/>
    <w:rsid w:val="00D61A5A"/>
    <w:rsid w:val="00D61E4B"/>
    <w:rsid w:val="00D62E1D"/>
    <w:rsid w:val="00D631A7"/>
    <w:rsid w:val="00D63E92"/>
    <w:rsid w:val="00D6455B"/>
    <w:rsid w:val="00D65DE1"/>
    <w:rsid w:val="00D674D6"/>
    <w:rsid w:val="00D67729"/>
    <w:rsid w:val="00D679F4"/>
    <w:rsid w:val="00D67B9E"/>
    <w:rsid w:val="00D7049A"/>
    <w:rsid w:val="00D71A21"/>
    <w:rsid w:val="00D73C23"/>
    <w:rsid w:val="00D73E2C"/>
    <w:rsid w:val="00D74016"/>
    <w:rsid w:val="00D741E2"/>
    <w:rsid w:val="00D752F5"/>
    <w:rsid w:val="00D76815"/>
    <w:rsid w:val="00D773ED"/>
    <w:rsid w:val="00D77E70"/>
    <w:rsid w:val="00D809E3"/>
    <w:rsid w:val="00D813B7"/>
    <w:rsid w:val="00D8280B"/>
    <w:rsid w:val="00D82BDE"/>
    <w:rsid w:val="00D82FE8"/>
    <w:rsid w:val="00D8530A"/>
    <w:rsid w:val="00D8666D"/>
    <w:rsid w:val="00D87A7C"/>
    <w:rsid w:val="00D91D3B"/>
    <w:rsid w:val="00D91DE6"/>
    <w:rsid w:val="00D92384"/>
    <w:rsid w:val="00D92A2D"/>
    <w:rsid w:val="00D93C0A"/>
    <w:rsid w:val="00D942D1"/>
    <w:rsid w:val="00D9622E"/>
    <w:rsid w:val="00D96D2D"/>
    <w:rsid w:val="00D97529"/>
    <w:rsid w:val="00DA134D"/>
    <w:rsid w:val="00DA14EC"/>
    <w:rsid w:val="00DA252C"/>
    <w:rsid w:val="00DA2893"/>
    <w:rsid w:val="00DA2BB3"/>
    <w:rsid w:val="00DA32EC"/>
    <w:rsid w:val="00DA3923"/>
    <w:rsid w:val="00DA459C"/>
    <w:rsid w:val="00DA548B"/>
    <w:rsid w:val="00DA54D7"/>
    <w:rsid w:val="00DA55B1"/>
    <w:rsid w:val="00DA6E4A"/>
    <w:rsid w:val="00DB0A6C"/>
    <w:rsid w:val="00DB0CA0"/>
    <w:rsid w:val="00DB30F0"/>
    <w:rsid w:val="00DB3275"/>
    <w:rsid w:val="00DB3938"/>
    <w:rsid w:val="00DB3FB5"/>
    <w:rsid w:val="00DB42DE"/>
    <w:rsid w:val="00DB4B30"/>
    <w:rsid w:val="00DB5D3F"/>
    <w:rsid w:val="00DB5EC3"/>
    <w:rsid w:val="00DB6A58"/>
    <w:rsid w:val="00DB6DE0"/>
    <w:rsid w:val="00DC0C5C"/>
    <w:rsid w:val="00DC172C"/>
    <w:rsid w:val="00DC27B0"/>
    <w:rsid w:val="00DC36F0"/>
    <w:rsid w:val="00DC389F"/>
    <w:rsid w:val="00DC3FEF"/>
    <w:rsid w:val="00DC45B7"/>
    <w:rsid w:val="00DC509D"/>
    <w:rsid w:val="00DC6C4C"/>
    <w:rsid w:val="00DD0EF7"/>
    <w:rsid w:val="00DD19EB"/>
    <w:rsid w:val="00DD1C1D"/>
    <w:rsid w:val="00DD1DD0"/>
    <w:rsid w:val="00DD2736"/>
    <w:rsid w:val="00DD2C2F"/>
    <w:rsid w:val="00DD2F78"/>
    <w:rsid w:val="00DD3008"/>
    <w:rsid w:val="00DD5384"/>
    <w:rsid w:val="00DD62DE"/>
    <w:rsid w:val="00DD6A1D"/>
    <w:rsid w:val="00DD72E2"/>
    <w:rsid w:val="00DD7D6A"/>
    <w:rsid w:val="00DE0CD8"/>
    <w:rsid w:val="00DE149F"/>
    <w:rsid w:val="00DE18FE"/>
    <w:rsid w:val="00DE1E56"/>
    <w:rsid w:val="00DE2B9C"/>
    <w:rsid w:val="00DE2C83"/>
    <w:rsid w:val="00DE31CD"/>
    <w:rsid w:val="00DE4548"/>
    <w:rsid w:val="00DE47B5"/>
    <w:rsid w:val="00DE5A5F"/>
    <w:rsid w:val="00DE7F67"/>
    <w:rsid w:val="00DF0091"/>
    <w:rsid w:val="00DF0868"/>
    <w:rsid w:val="00DF131A"/>
    <w:rsid w:val="00DF47C3"/>
    <w:rsid w:val="00DF48B0"/>
    <w:rsid w:val="00DF4CEB"/>
    <w:rsid w:val="00DF6447"/>
    <w:rsid w:val="00DF6C2C"/>
    <w:rsid w:val="00E01B34"/>
    <w:rsid w:val="00E01BE5"/>
    <w:rsid w:val="00E02336"/>
    <w:rsid w:val="00E02CD4"/>
    <w:rsid w:val="00E02F0D"/>
    <w:rsid w:val="00E02F94"/>
    <w:rsid w:val="00E03075"/>
    <w:rsid w:val="00E05DAE"/>
    <w:rsid w:val="00E05E58"/>
    <w:rsid w:val="00E06007"/>
    <w:rsid w:val="00E0633D"/>
    <w:rsid w:val="00E07ABD"/>
    <w:rsid w:val="00E07EE2"/>
    <w:rsid w:val="00E07FBE"/>
    <w:rsid w:val="00E10288"/>
    <w:rsid w:val="00E1060C"/>
    <w:rsid w:val="00E119E1"/>
    <w:rsid w:val="00E11E97"/>
    <w:rsid w:val="00E11EC5"/>
    <w:rsid w:val="00E12272"/>
    <w:rsid w:val="00E12D54"/>
    <w:rsid w:val="00E12D88"/>
    <w:rsid w:val="00E13361"/>
    <w:rsid w:val="00E139EF"/>
    <w:rsid w:val="00E13ACA"/>
    <w:rsid w:val="00E13DC7"/>
    <w:rsid w:val="00E14496"/>
    <w:rsid w:val="00E145E7"/>
    <w:rsid w:val="00E15669"/>
    <w:rsid w:val="00E15BCC"/>
    <w:rsid w:val="00E15FB1"/>
    <w:rsid w:val="00E16437"/>
    <w:rsid w:val="00E16DA7"/>
    <w:rsid w:val="00E16FF2"/>
    <w:rsid w:val="00E178FB"/>
    <w:rsid w:val="00E17CEE"/>
    <w:rsid w:val="00E2059C"/>
    <w:rsid w:val="00E20A55"/>
    <w:rsid w:val="00E20F1B"/>
    <w:rsid w:val="00E2219A"/>
    <w:rsid w:val="00E22347"/>
    <w:rsid w:val="00E2486D"/>
    <w:rsid w:val="00E2607E"/>
    <w:rsid w:val="00E2662E"/>
    <w:rsid w:val="00E26714"/>
    <w:rsid w:val="00E267E5"/>
    <w:rsid w:val="00E2753F"/>
    <w:rsid w:val="00E30420"/>
    <w:rsid w:val="00E30ABE"/>
    <w:rsid w:val="00E31650"/>
    <w:rsid w:val="00E33A6B"/>
    <w:rsid w:val="00E353B7"/>
    <w:rsid w:val="00E369DA"/>
    <w:rsid w:val="00E36AA7"/>
    <w:rsid w:val="00E36DA6"/>
    <w:rsid w:val="00E37565"/>
    <w:rsid w:val="00E402E6"/>
    <w:rsid w:val="00E40471"/>
    <w:rsid w:val="00E41865"/>
    <w:rsid w:val="00E43A0B"/>
    <w:rsid w:val="00E43A38"/>
    <w:rsid w:val="00E44769"/>
    <w:rsid w:val="00E44781"/>
    <w:rsid w:val="00E4482A"/>
    <w:rsid w:val="00E46547"/>
    <w:rsid w:val="00E468E9"/>
    <w:rsid w:val="00E51532"/>
    <w:rsid w:val="00E51C44"/>
    <w:rsid w:val="00E51DE2"/>
    <w:rsid w:val="00E51FFB"/>
    <w:rsid w:val="00E52772"/>
    <w:rsid w:val="00E539AC"/>
    <w:rsid w:val="00E539D7"/>
    <w:rsid w:val="00E54F39"/>
    <w:rsid w:val="00E566A5"/>
    <w:rsid w:val="00E57F48"/>
    <w:rsid w:val="00E602CC"/>
    <w:rsid w:val="00E6065E"/>
    <w:rsid w:val="00E60C5B"/>
    <w:rsid w:val="00E645AE"/>
    <w:rsid w:val="00E64EE5"/>
    <w:rsid w:val="00E66031"/>
    <w:rsid w:val="00E6614D"/>
    <w:rsid w:val="00E6730C"/>
    <w:rsid w:val="00E67826"/>
    <w:rsid w:val="00E701C2"/>
    <w:rsid w:val="00E7116E"/>
    <w:rsid w:val="00E71D7A"/>
    <w:rsid w:val="00E7223B"/>
    <w:rsid w:val="00E73885"/>
    <w:rsid w:val="00E742D5"/>
    <w:rsid w:val="00E74E66"/>
    <w:rsid w:val="00E75B61"/>
    <w:rsid w:val="00E75D4B"/>
    <w:rsid w:val="00E75E98"/>
    <w:rsid w:val="00E76417"/>
    <w:rsid w:val="00E766C4"/>
    <w:rsid w:val="00E7680F"/>
    <w:rsid w:val="00E77F2E"/>
    <w:rsid w:val="00E77F76"/>
    <w:rsid w:val="00E804AE"/>
    <w:rsid w:val="00E80ADB"/>
    <w:rsid w:val="00E8146B"/>
    <w:rsid w:val="00E8147A"/>
    <w:rsid w:val="00E816FC"/>
    <w:rsid w:val="00E81BAC"/>
    <w:rsid w:val="00E81D96"/>
    <w:rsid w:val="00E82727"/>
    <w:rsid w:val="00E83060"/>
    <w:rsid w:val="00E8347B"/>
    <w:rsid w:val="00E834D7"/>
    <w:rsid w:val="00E84640"/>
    <w:rsid w:val="00E87DB4"/>
    <w:rsid w:val="00E905B0"/>
    <w:rsid w:val="00E90A4F"/>
    <w:rsid w:val="00E9145F"/>
    <w:rsid w:val="00E9215C"/>
    <w:rsid w:val="00E929D5"/>
    <w:rsid w:val="00E94804"/>
    <w:rsid w:val="00E955CD"/>
    <w:rsid w:val="00E959E9"/>
    <w:rsid w:val="00E95BDE"/>
    <w:rsid w:val="00E962A7"/>
    <w:rsid w:val="00E97466"/>
    <w:rsid w:val="00E9799B"/>
    <w:rsid w:val="00EA0DB9"/>
    <w:rsid w:val="00EA195F"/>
    <w:rsid w:val="00EA1C3E"/>
    <w:rsid w:val="00EA24B9"/>
    <w:rsid w:val="00EA278D"/>
    <w:rsid w:val="00EA3062"/>
    <w:rsid w:val="00EA3457"/>
    <w:rsid w:val="00EA3548"/>
    <w:rsid w:val="00EA36DE"/>
    <w:rsid w:val="00EA5BB4"/>
    <w:rsid w:val="00EA725F"/>
    <w:rsid w:val="00EA7922"/>
    <w:rsid w:val="00EA7A84"/>
    <w:rsid w:val="00EB00F0"/>
    <w:rsid w:val="00EB1746"/>
    <w:rsid w:val="00EB2C10"/>
    <w:rsid w:val="00EB3BEF"/>
    <w:rsid w:val="00EB3D48"/>
    <w:rsid w:val="00EB5531"/>
    <w:rsid w:val="00EB6647"/>
    <w:rsid w:val="00EB6AC9"/>
    <w:rsid w:val="00EB6D66"/>
    <w:rsid w:val="00EC11AC"/>
    <w:rsid w:val="00EC1349"/>
    <w:rsid w:val="00EC1C9C"/>
    <w:rsid w:val="00EC208E"/>
    <w:rsid w:val="00EC2C40"/>
    <w:rsid w:val="00EC2D55"/>
    <w:rsid w:val="00EC4EDF"/>
    <w:rsid w:val="00EC5B33"/>
    <w:rsid w:val="00EC5F22"/>
    <w:rsid w:val="00EC650E"/>
    <w:rsid w:val="00EC6C40"/>
    <w:rsid w:val="00EC7356"/>
    <w:rsid w:val="00EC77B6"/>
    <w:rsid w:val="00EC7F8F"/>
    <w:rsid w:val="00ED1B5C"/>
    <w:rsid w:val="00ED2989"/>
    <w:rsid w:val="00ED31F4"/>
    <w:rsid w:val="00ED41D0"/>
    <w:rsid w:val="00ED5173"/>
    <w:rsid w:val="00ED5780"/>
    <w:rsid w:val="00ED5E4E"/>
    <w:rsid w:val="00ED5F92"/>
    <w:rsid w:val="00ED6538"/>
    <w:rsid w:val="00ED67A4"/>
    <w:rsid w:val="00ED67C6"/>
    <w:rsid w:val="00ED7044"/>
    <w:rsid w:val="00ED75DA"/>
    <w:rsid w:val="00EE0870"/>
    <w:rsid w:val="00EE0C6E"/>
    <w:rsid w:val="00EE1562"/>
    <w:rsid w:val="00EE1766"/>
    <w:rsid w:val="00EE1B86"/>
    <w:rsid w:val="00EE2742"/>
    <w:rsid w:val="00EE3656"/>
    <w:rsid w:val="00EE4A3A"/>
    <w:rsid w:val="00EE50D3"/>
    <w:rsid w:val="00EE5E03"/>
    <w:rsid w:val="00EF1008"/>
    <w:rsid w:val="00EF130B"/>
    <w:rsid w:val="00EF1DDC"/>
    <w:rsid w:val="00EF21C0"/>
    <w:rsid w:val="00EF3B91"/>
    <w:rsid w:val="00EF3C23"/>
    <w:rsid w:val="00EF4A16"/>
    <w:rsid w:val="00EF4CC9"/>
    <w:rsid w:val="00EF5AB5"/>
    <w:rsid w:val="00EF648A"/>
    <w:rsid w:val="00EF7946"/>
    <w:rsid w:val="00EF79A7"/>
    <w:rsid w:val="00F00DAF"/>
    <w:rsid w:val="00F018AB"/>
    <w:rsid w:val="00F018B6"/>
    <w:rsid w:val="00F01AED"/>
    <w:rsid w:val="00F031AC"/>
    <w:rsid w:val="00F03723"/>
    <w:rsid w:val="00F0440B"/>
    <w:rsid w:val="00F04A92"/>
    <w:rsid w:val="00F04CB0"/>
    <w:rsid w:val="00F057E0"/>
    <w:rsid w:val="00F05B47"/>
    <w:rsid w:val="00F063CE"/>
    <w:rsid w:val="00F06FF2"/>
    <w:rsid w:val="00F07B3E"/>
    <w:rsid w:val="00F122CB"/>
    <w:rsid w:val="00F12D70"/>
    <w:rsid w:val="00F1388F"/>
    <w:rsid w:val="00F13A5D"/>
    <w:rsid w:val="00F16D7E"/>
    <w:rsid w:val="00F16EB7"/>
    <w:rsid w:val="00F17B69"/>
    <w:rsid w:val="00F17EA7"/>
    <w:rsid w:val="00F20946"/>
    <w:rsid w:val="00F20F38"/>
    <w:rsid w:val="00F20FB2"/>
    <w:rsid w:val="00F21BDB"/>
    <w:rsid w:val="00F21FE9"/>
    <w:rsid w:val="00F251CF"/>
    <w:rsid w:val="00F254D2"/>
    <w:rsid w:val="00F26431"/>
    <w:rsid w:val="00F2698D"/>
    <w:rsid w:val="00F26BDF"/>
    <w:rsid w:val="00F276C2"/>
    <w:rsid w:val="00F305FE"/>
    <w:rsid w:val="00F3288D"/>
    <w:rsid w:val="00F32AA5"/>
    <w:rsid w:val="00F332E6"/>
    <w:rsid w:val="00F3462A"/>
    <w:rsid w:val="00F34B54"/>
    <w:rsid w:val="00F34E18"/>
    <w:rsid w:val="00F351E3"/>
    <w:rsid w:val="00F36364"/>
    <w:rsid w:val="00F37ABA"/>
    <w:rsid w:val="00F4006C"/>
    <w:rsid w:val="00F4010A"/>
    <w:rsid w:val="00F412DE"/>
    <w:rsid w:val="00F42287"/>
    <w:rsid w:val="00F422E3"/>
    <w:rsid w:val="00F43C08"/>
    <w:rsid w:val="00F43F91"/>
    <w:rsid w:val="00F44D57"/>
    <w:rsid w:val="00F45C45"/>
    <w:rsid w:val="00F46108"/>
    <w:rsid w:val="00F462DB"/>
    <w:rsid w:val="00F505FB"/>
    <w:rsid w:val="00F50EF5"/>
    <w:rsid w:val="00F51A99"/>
    <w:rsid w:val="00F52AE1"/>
    <w:rsid w:val="00F536C4"/>
    <w:rsid w:val="00F53EF5"/>
    <w:rsid w:val="00F53F06"/>
    <w:rsid w:val="00F54402"/>
    <w:rsid w:val="00F57126"/>
    <w:rsid w:val="00F601B8"/>
    <w:rsid w:val="00F607FC"/>
    <w:rsid w:val="00F6102A"/>
    <w:rsid w:val="00F616DD"/>
    <w:rsid w:val="00F623EE"/>
    <w:rsid w:val="00F635CD"/>
    <w:rsid w:val="00F64572"/>
    <w:rsid w:val="00F65238"/>
    <w:rsid w:val="00F65514"/>
    <w:rsid w:val="00F6565F"/>
    <w:rsid w:val="00F65874"/>
    <w:rsid w:val="00F66C8E"/>
    <w:rsid w:val="00F676BA"/>
    <w:rsid w:val="00F67882"/>
    <w:rsid w:val="00F67E94"/>
    <w:rsid w:val="00F7200C"/>
    <w:rsid w:val="00F7267D"/>
    <w:rsid w:val="00F730F2"/>
    <w:rsid w:val="00F73BA4"/>
    <w:rsid w:val="00F73BEB"/>
    <w:rsid w:val="00F7455B"/>
    <w:rsid w:val="00F74B63"/>
    <w:rsid w:val="00F75557"/>
    <w:rsid w:val="00F75679"/>
    <w:rsid w:val="00F7584B"/>
    <w:rsid w:val="00F75CCB"/>
    <w:rsid w:val="00F75EEA"/>
    <w:rsid w:val="00F75FDD"/>
    <w:rsid w:val="00F76032"/>
    <w:rsid w:val="00F76C21"/>
    <w:rsid w:val="00F77102"/>
    <w:rsid w:val="00F77120"/>
    <w:rsid w:val="00F77472"/>
    <w:rsid w:val="00F7780D"/>
    <w:rsid w:val="00F77E66"/>
    <w:rsid w:val="00F8111C"/>
    <w:rsid w:val="00F812A4"/>
    <w:rsid w:val="00F83B70"/>
    <w:rsid w:val="00F8627A"/>
    <w:rsid w:val="00F864BF"/>
    <w:rsid w:val="00F86B48"/>
    <w:rsid w:val="00F872DB"/>
    <w:rsid w:val="00F87628"/>
    <w:rsid w:val="00F877B6"/>
    <w:rsid w:val="00F905F9"/>
    <w:rsid w:val="00F90F90"/>
    <w:rsid w:val="00F91FAA"/>
    <w:rsid w:val="00F92334"/>
    <w:rsid w:val="00F92531"/>
    <w:rsid w:val="00F92B56"/>
    <w:rsid w:val="00F94061"/>
    <w:rsid w:val="00F94CEA"/>
    <w:rsid w:val="00F96F08"/>
    <w:rsid w:val="00FA0123"/>
    <w:rsid w:val="00FA046C"/>
    <w:rsid w:val="00FA0A23"/>
    <w:rsid w:val="00FA1019"/>
    <w:rsid w:val="00FA179C"/>
    <w:rsid w:val="00FA36E5"/>
    <w:rsid w:val="00FA401D"/>
    <w:rsid w:val="00FA5048"/>
    <w:rsid w:val="00FA63DF"/>
    <w:rsid w:val="00FA681F"/>
    <w:rsid w:val="00FA694C"/>
    <w:rsid w:val="00FA6F94"/>
    <w:rsid w:val="00FA793E"/>
    <w:rsid w:val="00FB02B4"/>
    <w:rsid w:val="00FB0A5D"/>
    <w:rsid w:val="00FB0BC2"/>
    <w:rsid w:val="00FB1445"/>
    <w:rsid w:val="00FB1E31"/>
    <w:rsid w:val="00FB31B9"/>
    <w:rsid w:val="00FB4036"/>
    <w:rsid w:val="00FB4C3A"/>
    <w:rsid w:val="00FB63D7"/>
    <w:rsid w:val="00FB6A8D"/>
    <w:rsid w:val="00FB7CF4"/>
    <w:rsid w:val="00FC2394"/>
    <w:rsid w:val="00FC2A84"/>
    <w:rsid w:val="00FC2FF0"/>
    <w:rsid w:val="00FC352D"/>
    <w:rsid w:val="00FC3897"/>
    <w:rsid w:val="00FC442B"/>
    <w:rsid w:val="00FC543F"/>
    <w:rsid w:val="00FC5BA0"/>
    <w:rsid w:val="00FC64E7"/>
    <w:rsid w:val="00FC6C89"/>
    <w:rsid w:val="00FC6CE4"/>
    <w:rsid w:val="00FD2B7C"/>
    <w:rsid w:val="00FD3840"/>
    <w:rsid w:val="00FD3E1A"/>
    <w:rsid w:val="00FD51BF"/>
    <w:rsid w:val="00FD56F7"/>
    <w:rsid w:val="00FD57A0"/>
    <w:rsid w:val="00FD6191"/>
    <w:rsid w:val="00FD64C4"/>
    <w:rsid w:val="00FD74D8"/>
    <w:rsid w:val="00FD76E5"/>
    <w:rsid w:val="00FD77EE"/>
    <w:rsid w:val="00FD7E3D"/>
    <w:rsid w:val="00FE0C18"/>
    <w:rsid w:val="00FE145D"/>
    <w:rsid w:val="00FE181C"/>
    <w:rsid w:val="00FE327D"/>
    <w:rsid w:val="00FE3E6C"/>
    <w:rsid w:val="00FE50E8"/>
    <w:rsid w:val="00FE609A"/>
    <w:rsid w:val="00FE76DB"/>
    <w:rsid w:val="00FE7A15"/>
    <w:rsid w:val="00FF05C9"/>
    <w:rsid w:val="00FF078F"/>
    <w:rsid w:val="00FF0CFE"/>
    <w:rsid w:val="00FF0F36"/>
    <w:rsid w:val="00FF1889"/>
    <w:rsid w:val="00FF23EC"/>
    <w:rsid w:val="00FF2A28"/>
    <w:rsid w:val="00FF2E2E"/>
    <w:rsid w:val="00FF43DD"/>
    <w:rsid w:val="00FF5F0D"/>
    <w:rsid w:val="00FF6760"/>
    <w:rsid w:val="00FF6C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E547B1BD-A417-4F0F-92D2-C01DDB8B1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Sans Unicode" w:eastAsia="Times New Roman" w:hAnsi="Lucida Sans Unicode"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652"/>
    <w:pPr>
      <w:spacing w:after="200" w:line="276" w:lineRule="auto"/>
    </w:pPr>
    <w:rPr>
      <w:sz w:val="22"/>
      <w:szCs w:val="22"/>
      <w:lang w:bidi="en-US"/>
    </w:rPr>
  </w:style>
  <w:style w:type="paragraph" w:styleId="Heading1">
    <w:name w:val="heading 1"/>
    <w:basedOn w:val="Normal"/>
    <w:next w:val="Normal"/>
    <w:link w:val="Heading1Char"/>
    <w:qFormat/>
    <w:rsid w:val="00644768"/>
    <w:pPr>
      <w:keepNext/>
      <w:keepLines/>
      <w:numPr>
        <w:numId w:val="44"/>
      </w:numPr>
      <w:bidi/>
      <w:spacing w:before="480" w:after="0"/>
      <w:outlineLvl w:val="0"/>
    </w:pPr>
    <w:rPr>
      <w:rFonts w:ascii="B Nazanin" w:hAnsi="B Nazanin"/>
      <w:b/>
      <w:bCs/>
      <w:color w:val="000000"/>
      <w:sz w:val="32"/>
      <w:szCs w:val="28"/>
    </w:rPr>
  </w:style>
  <w:style w:type="paragraph" w:styleId="Heading2">
    <w:name w:val="heading 2"/>
    <w:basedOn w:val="Normal"/>
    <w:next w:val="Normal"/>
    <w:link w:val="Heading2Char"/>
    <w:autoRedefine/>
    <w:qFormat/>
    <w:rsid w:val="00E2607E"/>
    <w:pPr>
      <w:keepNext/>
      <w:keepLines/>
      <w:numPr>
        <w:ilvl w:val="1"/>
        <w:numId w:val="44"/>
      </w:numPr>
      <w:bidi/>
      <w:spacing w:before="200" w:after="0"/>
      <w:outlineLvl w:val="1"/>
    </w:pPr>
    <w:rPr>
      <w:rFonts w:ascii="B Nazanin" w:hAnsi="B Nazanin" w:cs="B Nazanin"/>
      <w:b/>
      <w:bCs/>
      <w:color w:val="000000"/>
      <w:sz w:val="28"/>
      <w:szCs w:val="28"/>
      <w:lang w:bidi="fa-IR"/>
    </w:rPr>
  </w:style>
  <w:style w:type="paragraph" w:styleId="Heading3">
    <w:name w:val="heading 3"/>
    <w:basedOn w:val="Normal"/>
    <w:next w:val="Normal"/>
    <w:link w:val="Heading3Char"/>
    <w:qFormat/>
    <w:rsid w:val="00BD5B28"/>
    <w:pPr>
      <w:keepNext/>
      <w:keepLines/>
      <w:numPr>
        <w:ilvl w:val="2"/>
        <w:numId w:val="44"/>
      </w:numPr>
      <w:spacing w:before="200" w:after="0"/>
      <w:outlineLvl w:val="2"/>
    </w:pPr>
    <w:rPr>
      <w:rFonts w:ascii="B Nazanin" w:hAnsi="B Nazanin"/>
      <w:b/>
      <w:bCs/>
      <w:color w:val="000000"/>
      <w:sz w:val="26"/>
    </w:rPr>
  </w:style>
  <w:style w:type="paragraph" w:styleId="Heading4">
    <w:name w:val="heading 4"/>
    <w:basedOn w:val="Normal"/>
    <w:next w:val="Normal"/>
    <w:link w:val="Heading4Char"/>
    <w:autoRedefine/>
    <w:qFormat/>
    <w:rsid w:val="0080246B"/>
    <w:pPr>
      <w:keepNext/>
      <w:keepLines/>
      <w:numPr>
        <w:ilvl w:val="3"/>
        <w:numId w:val="44"/>
      </w:numPr>
      <w:tabs>
        <w:tab w:val="right" w:pos="1080"/>
      </w:tabs>
      <w:bidi/>
      <w:spacing w:before="200" w:after="0"/>
      <w:outlineLvl w:val="3"/>
    </w:pPr>
    <w:rPr>
      <w:rFonts w:ascii="B Nazanin" w:hAnsi="B Nazanin" w:cs="B Nazanin"/>
      <w:b/>
      <w:bCs/>
      <w:sz w:val="24"/>
      <w:szCs w:val="24"/>
      <w:lang w:bidi="ar-SA"/>
    </w:rPr>
  </w:style>
  <w:style w:type="paragraph" w:styleId="Heading5">
    <w:name w:val="heading 5"/>
    <w:basedOn w:val="Normal"/>
    <w:next w:val="Normal"/>
    <w:link w:val="Heading5Char"/>
    <w:qFormat/>
    <w:rsid w:val="00644768"/>
    <w:pPr>
      <w:keepNext/>
      <w:keepLines/>
      <w:numPr>
        <w:ilvl w:val="4"/>
        <w:numId w:val="44"/>
      </w:numPr>
      <w:spacing w:before="200" w:after="0"/>
      <w:outlineLvl w:val="4"/>
    </w:pPr>
    <w:rPr>
      <w:rFonts w:ascii="B Nazanin" w:hAnsi="B Nazanin"/>
      <w:sz w:val="24"/>
    </w:rPr>
  </w:style>
  <w:style w:type="paragraph" w:styleId="Heading6">
    <w:name w:val="heading 6"/>
    <w:basedOn w:val="Normal"/>
    <w:next w:val="Normal"/>
    <w:link w:val="Heading6Char"/>
    <w:qFormat/>
    <w:rsid w:val="00A76652"/>
    <w:pPr>
      <w:keepNext/>
      <w:keepLines/>
      <w:spacing w:before="200" w:after="0"/>
      <w:outlineLvl w:val="5"/>
    </w:pPr>
    <w:rPr>
      <w:i/>
      <w:iCs/>
      <w:color w:val="243F60"/>
    </w:rPr>
  </w:style>
  <w:style w:type="paragraph" w:styleId="Heading7">
    <w:name w:val="heading 7"/>
    <w:basedOn w:val="Normal"/>
    <w:next w:val="Normal"/>
    <w:link w:val="Heading7Char"/>
    <w:qFormat/>
    <w:rsid w:val="00A76652"/>
    <w:pPr>
      <w:keepNext/>
      <w:keepLines/>
      <w:spacing w:before="200" w:after="0"/>
      <w:outlineLvl w:val="6"/>
    </w:pPr>
    <w:rPr>
      <w:i/>
      <w:iCs/>
      <w:color w:val="404040"/>
    </w:rPr>
  </w:style>
  <w:style w:type="paragraph" w:styleId="Heading8">
    <w:name w:val="heading 8"/>
    <w:basedOn w:val="Normal"/>
    <w:next w:val="Normal"/>
    <w:link w:val="Heading8Char"/>
    <w:qFormat/>
    <w:rsid w:val="00A76652"/>
    <w:pPr>
      <w:keepNext/>
      <w:keepLines/>
      <w:numPr>
        <w:ilvl w:val="7"/>
        <w:numId w:val="44"/>
      </w:numPr>
      <w:spacing w:before="200" w:after="0"/>
      <w:outlineLvl w:val="7"/>
    </w:pPr>
    <w:rPr>
      <w:color w:val="4F81BD"/>
      <w:sz w:val="20"/>
      <w:szCs w:val="20"/>
    </w:rPr>
  </w:style>
  <w:style w:type="paragraph" w:styleId="Heading9">
    <w:name w:val="heading 9"/>
    <w:basedOn w:val="Normal"/>
    <w:next w:val="Normal"/>
    <w:link w:val="Heading9Char"/>
    <w:qFormat/>
    <w:rsid w:val="00A76652"/>
    <w:pPr>
      <w:keepNext/>
      <w:keepLines/>
      <w:numPr>
        <w:ilvl w:val="8"/>
        <w:numId w:val="44"/>
      </w:numPr>
      <w:spacing w:before="200" w:after="0"/>
      <w:outlineLvl w:val="8"/>
    </w:pPr>
    <w:rPr>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4768"/>
    <w:rPr>
      <w:rFonts w:ascii="B Nazanin" w:hAnsi="B Nazanin"/>
      <w:b/>
      <w:bCs/>
      <w:color w:val="000000"/>
      <w:sz w:val="32"/>
      <w:szCs w:val="28"/>
      <w:lang w:bidi="en-US"/>
    </w:rPr>
  </w:style>
  <w:style w:type="character" w:customStyle="1" w:styleId="Heading2Char">
    <w:name w:val="Heading 2 Char"/>
    <w:basedOn w:val="DefaultParagraphFont"/>
    <w:link w:val="Heading2"/>
    <w:rsid w:val="00E2607E"/>
    <w:rPr>
      <w:rFonts w:ascii="B Nazanin" w:hAnsi="B Nazanin" w:cs="B Nazanin"/>
      <w:b/>
      <w:bCs/>
      <w:color w:val="000000"/>
      <w:sz w:val="28"/>
      <w:szCs w:val="28"/>
      <w:lang w:bidi="fa-IR"/>
    </w:rPr>
  </w:style>
  <w:style w:type="character" w:customStyle="1" w:styleId="Heading3Char">
    <w:name w:val="Heading 3 Char"/>
    <w:basedOn w:val="DefaultParagraphFont"/>
    <w:link w:val="Heading3"/>
    <w:rsid w:val="00BD5B28"/>
    <w:rPr>
      <w:rFonts w:ascii="B Nazanin" w:hAnsi="B Nazanin"/>
      <w:b/>
      <w:bCs/>
      <w:color w:val="000000"/>
      <w:sz w:val="26"/>
      <w:szCs w:val="22"/>
      <w:lang w:bidi="en-US"/>
    </w:rPr>
  </w:style>
  <w:style w:type="character" w:customStyle="1" w:styleId="Heading4Char">
    <w:name w:val="Heading 4 Char"/>
    <w:basedOn w:val="DefaultParagraphFont"/>
    <w:link w:val="Heading4"/>
    <w:rsid w:val="0080246B"/>
    <w:rPr>
      <w:rFonts w:ascii="B Nazanin" w:hAnsi="B Nazanin" w:cs="B Nazanin"/>
      <w:b/>
      <w:bCs/>
      <w:sz w:val="24"/>
      <w:szCs w:val="24"/>
    </w:rPr>
  </w:style>
  <w:style w:type="character" w:customStyle="1" w:styleId="Heading5Char">
    <w:name w:val="Heading 5 Char"/>
    <w:basedOn w:val="DefaultParagraphFont"/>
    <w:link w:val="Heading5"/>
    <w:rsid w:val="00644768"/>
    <w:rPr>
      <w:rFonts w:ascii="B Nazanin" w:hAnsi="B Nazanin"/>
      <w:sz w:val="24"/>
      <w:szCs w:val="22"/>
      <w:lang w:bidi="en-US"/>
    </w:rPr>
  </w:style>
  <w:style w:type="character" w:customStyle="1" w:styleId="Heading6Char">
    <w:name w:val="Heading 6 Char"/>
    <w:basedOn w:val="DefaultParagraphFont"/>
    <w:link w:val="Heading6"/>
    <w:rsid w:val="00A76652"/>
    <w:rPr>
      <w:rFonts w:ascii="Lucida Sans Unicode" w:eastAsia="Times New Roman" w:hAnsi="Lucida Sans Unicode" w:cs="Arial"/>
      <w:i/>
      <w:iCs/>
      <w:color w:val="243F60"/>
    </w:rPr>
  </w:style>
  <w:style w:type="character" w:customStyle="1" w:styleId="Heading7Char">
    <w:name w:val="Heading 7 Char"/>
    <w:basedOn w:val="DefaultParagraphFont"/>
    <w:link w:val="Heading7"/>
    <w:rsid w:val="00A76652"/>
    <w:rPr>
      <w:rFonts w:ascii="Lucida Sans Unicode" w:eastAsia="Times New Roman" w:hAnsi="Lucida Sans Unicode" w:cs="Arial"/>
      <w:i/>
      <w:iCs/>
      <w:color w:val="404040"/>
    </w:rPr>
  </w:style>
  <w:style w:type="character" w:customStyle="1" w:styleId="Heading8Char">
    <w:name w:val="Heading 8 Char"/>
    <w:basedOn w:val="DefaultParagraphFont"/>
    <w:link w:val="Heading8"/>
    <w:rsid w:val="00A76652"/>
    <w:rPr>
      <w:color w:val="4F81BD"/>
      <w:lang w:bidi="en-US"/>
    </w:rPr>
  </w:style>
  <w:style w:type="character" w:customStyle="1" w:styleId="Heading9Char">
    <w:name w:val="Heading 9 Char"/>
    <w:basedOn w:val="DefaultParagraphFont"/>
    <w:link w:val="Heading9"/>
    <w:rsid w:val="00A76652"/>
    <w:rPr>
      <w:i/>
      <w:iCs/>
      <w:color w:val="404040"/>
      <w:lang w:bidi="en-US"/>
    </w:rPr>
  </w:style>
  <w:style w:type="paragraph" w:styleId="Footer">
    <w:name w:val="footer"/>
    <w:basedOn w:val="Normal"/>
    <w:link w:val="FooterChar"/>
    <w:uiPriority w:val="99"/>
    <w:rsid w:val="001D37A0"/>
    <w:pPr>
      <w:tabs>
        <w:tab w:val="center" w:pos="4320"/>
        <w:tab w:val="right" w:pos="8640"/>
      </w:tabs>
      <w:spacing w:after="0" w:line="240" w:lineRule="auto"/>
    </w:pPr>
    <w:rPr>
      <w:rFonts w:ascii="Times New Roman" w:hAnsi="Times New Roman" w:cs="B Zar"/>
      <w:sz w:val="24"/>
      <w:szCs w:val="24"/>
    </w:rPr>
  </w:style>
  <w:style w:type="character" w:customStyle="1" w:styleId="FooterChar">
    <w:name w:val="Footer Char"/>
    <w:basedOn w:val="DefaultParagraphFont"/>
    <w:link w:val="Footer"/>
    <w:uiPriority w:val="99"/>
    <w:rsid w:val="001D37A0"/>
    <w:rPr>
      <w:rFonts w:ascii="Times New Roman" w:eastAsia="Times New Roman" w:hAnsi="Times New Roman" w:cs="B Zar"/>
      <w:sz w:val="24"/>
      <w:szCs w:val="24"/>
    </w:rPr>
  </w:style>
  <w:style w:type="character" w:styleId="PageNumber">
    <w:name w:val="page number"/>
    <w:basedOn w:val="DefaultParagraphFont"/>
    <w:rsid w:val="001D37A0"/>
  </w:style>
  <w:style w:type="paragraph" w:styleId="FootnoteText">
    <w:name w:val="footnote text"/>
    <w:basedOn w:val="Normal"/>
    <w:link w:val="FootnoteTextChar"/>
    <w:rsid w:val="001D37A0"/>
    <w:pPr>
      <w:spacing w:after="0" w:line="240" w:lineRule="auto"/>
    </w:pPr>
    <w:rPr>
      <w:rFonts w:ascii="Times New Roman" w:hAnsi="Times New Roman" w:cs="B Zar"/>
      <w:sz w:val="20"/>
      <w:szCs w:val="20"/>
    </w:rPr>
  </w:style>
  <w:style w:type="character" w:customStyle="1" w:styleId="FootnoteTextChar">
    <w:name w:val="Footnote Text Char"/>
    <w:basedOn w:val="DefaultParagraphFont"/>
    <w:link w:val="FootnoteText"/>
    <w:rsid w:val="001D37A0"/>
    <w:rPr>
      <w:rFonts w:ascii="Times New Roman" w:eastAsia="Times New Roman" w:hAnsi="Times New Roman" w:cs="B Zar"/>
      <w:sz w:val="20"/>
      <w:szCs w:val="20"/>
    </w:rPr>
  </w:style>
  <w:style w:type="character" w:styleId="FootnoteReference">
    <w:name w:val="footnote reference"/>
    <w:basedOn w:val="DefaultParagraphFont"/>
    <w:rsid w:val="001D37A0"/>
    <w:rPr>
      <w:vertAlign w:val="superscript"/>
    </w:rPr>
  </w:style>
  <w:style w:type="character" w:styleId="Hyperlink">
    <w:name w:val="Hyperlink"/>
    <w:basedOn w:val="DefaultParagraphFont"/>
    <w:uiPriority w:val="99"/>
    <w:rsid w:val="001D37A0"/>
    <w:rPr>
      <w:color w:val="0000FF"/>
      <w:u w:val="single"/>
    </w:rPr>
  </w:style>
  <w:style w:type="table" w:styleId="TableGrid">
    <w:name w:val="Table Grid"/>
    <w:basedOn w:val="TableNormal"/>
    <w:rsid w:val="001D37A0"/>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D37A0"/>
    <w:pPr>
      <w:tabs>
        <w:tab w:val="center" w:pos="4513"/>
        <w:tab w:val="right" w:pos="9026"/>
      </w:tabs>
      <w:spacing w:after="0" w:line="240" w:lineRule="auto"/>
    </w:pPr>
    <w:rPr>
      <w:rFonts w:ascii="Times New Roman" w:hAnsi="Times New Roman" w:cs="B Zar"/>
      <w:sz w:val="24"/>
      <w:szCs w:val="24"/>
    </w:rPr>
  </w:style>
  <w:style w:type="character" w:customStyle="1" w:styleId="HeaderChar">
    <w:name w:val="Header Char"/>
    <w:basedOn w:val="DefaultParagraphFont"/>
    <w:link w:val="Header"/>
    <w:uiPriority w:val="99"/>
    <w:rsid w:val="001D37A0"/>
    <w:rPr>
      <w:rFonts w:ascii="Times New Roman" w:eastAsia="Times New Roman" w:hAnsi="Times New Roman" w:cs="B Zar"/>
      <w:sz w:val="24"/>
      <w:szCs w:val="24"/>
    </w:rPr>
  </w:style>
  <w:style w:type="paragraph" w:styleId="TOC2">
    <w:name w:val="toc 2"/>
    <w:basedOn w:val="Normal"/>
    <w:next w:val="Normal"/>
    <w:autoRedefine/>
    <w:uiPriority w:val="39"/>
    <w:rsid w:val="00EF3B91"/>
    <w:pPr>
      <w:tabs>
        <w:tab w:val="left" w:pos="450"/>
        <w:tab w:val="right" w:pos="900"/>
        <w:tab w:val="right" w:leader="dot" w:pos="8630"/>
      </w:tabs>
      <w:bidi/>
      <w:spacing w:after="0"/>
    </w:pPr>
    <w:rPr>
      <w:rFonts w:ascii="Times New Roman" w:hAnsi="Times New Roman" w:cs="B Nazanin"/>
      <w:noProof/>
      <w:sz w:val="20"/>
      <w:szCs w:val="24"/>
      <w:lang w:bidi="fa-IR"/>
    </w:rPr>
  </w:style>
  <w:style w:type="paragraph" w:styleId="TOC1">
    <w:name w:val="toc 1"/>
    <w:basedOn w:val="Normal"/>
    <w:next w:val="Normal"/>
    <w:autoRedefine/>
    <w:uiPriority w:val="39"/>
    <w:rsid w:val="005175E9"/>
    <w:pPr>
      <w:tabs>
        <w:tab w:val="left" w:pos="180"/>
        <w:tab w:val="right" w:leader="dot" w:pos="8630"/>
      </w:tabs>
      <w:bidi/>
      <w:spacing w:before="240" w:after="120" w:line="240" w:lineRule="auto"/>
      <w:jc w:val="both"/>
    </w:pPr>
    <w:rPr>
      <w:rFonts w:ascii="Times New Roman" w:hAnsi="Times New Roman" w:cs="B Nazanin"/>
      <w:b/>
      <w:bCs/>
      <w:caps/>
      <w:noProof/>
      <w:sz w:val="20"/>
      <w:szCs w:val="24"/>
      <w:lang w:bidi="ar-SA"/>
    </w:rPr>
  </w:style>
  <w:style w:type="paragraph" w:styleId="TOC3">
    <w:name w:val="toc 3"/>
    <w:basedOn w:val="Normal"/>
    <w:next w:val="Normal"/>
    <w:autoRedefine/>
    <w:uiPriority w:val="39"/>
    <w:rsid w:val="00647DB9"/>
    <w:pPr>
      <w:tabs>
        <w:tab w:val="left" w:pos="900"/>
        <w:tab w:val="right" w:leader="dot" w:pos="8630"/>
      </w:tabs>
      <w:bidi/>
      <w:spacing w:after="0"/>
      <w:ind w:firstLine="220"/>
    </w:pPr>
    <w:rPr>
      <w:rFonts w:ascii="Times New Roman" w:hAnsi="Times New Roman" w:cs="Times New Roman"/>
      <w:sz w:val="20"/>
      <w:szCs w:val="24"/>
      <w:lang w:bidi="ar-SA"/>
    </w:rPr>
  </w:style>
  <w:style w:type="paragraph" w:styleId="TOC4">
    <w:name w:val="toc 4"/>
    <w:basedOn w:val="Normal"/>
    <w:next w:val="Normal"/>
    <w:autoRedefine/>
    <w:uiPriority w:val="39"/>
    <w:rsid w:val="00647DB9"/>
    <w:pPr>
      <w:tabs>
        <w:tab w:val="left" w:pos="1350"/>
        <w:tab w:val="right" w:leader="dot" w:pos="8630"/>
      </w:tabs>
      <w:bidi/>
      <w:spacing w:after="0"/>
      <w:ind w:left="440"/>
    </w:pPr>
    <w:rPr>
      <w:rFonts w:ascii="Times New Roman" w:hAnsi="Times New Roman" w:cs="Times New Roman"/>
      <w:sz w:val="20"/>
      <w:szCs w:val="24"/>
      <w:lang w:bidi="ar-SA"/>
    </w:rPr>
  </w:style>
  <w:style w:type="paragraph" w:styleId="TOC5">
    <w:name w:val="toc 5"/>
    <w:basedOn w:val="Normal"/>
    <w:next w:val="Normal"/>
    <w:autoRedefine/>
    <w:uiPriority w:val="39"/>
    <w:rsid w:val="00647DB9"/>
    <w:pPr>
      <w:tabs>
        <w:tab w:val="left" w:pos="1980"/>
        <w:tab w:val="right" w:leader="dot" w:pos="8630"/>
      </w:tabs>
      <w:bidi/>
      <w:spacing w:after="0"/>
      <w:ind w:left="660"/>
    </w:pPr>
    <w:rPr>
      <w:rFonts w:ascii="Times New Roman" w:hAnsi="Times New Roman" w:cs="Times New Roman"/>
      <w:sz w:val="20"/>
      <w:szCs w:val="24"/>
      <w:lang w:bidi="ar-SA"/>
    </w:rPr>
  </w:style>
  <w:style w:type="character" w:styleId="FollowedHyperlink">
    <w:name w:val="FollowedHyperlink"/>
    <w:basedOn w:val="DefaultParagraphFont"/>
    <w:unhideWhenUsed/>
    <w:rsid w:val="001D37A0"/>
    <w:rPr>
      <w:color w:val="800080"/>
      <w:u w:val="single"/>
    </w:rPr>
  </w:style>
  <w:style w:type="paragraph" w:styleId="BalloonText">
    <w:name w:val="Balloon Text"/>
    <w:basedOn w:val="Normal"/>
    <w:link w:val="BalloonTextChar"/>
    <w:semiHidden/>
    <w:unhideWhenUsed/>
    <w:rsid w:val="00BF44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F44A3"/>
    <w:rPr>
      <w:rFonts w:ascii="Tahoma" w:hAnsi="Tahoma" w:cs="Tahoma"/>
      <w:sz w:val="16"/>
      <w:szCs w:val="16"/>
    </w:rPr>
  </w:style>
  <w:style w:type="paragraph" w:styleId="ListParagraph">
    <w:name w:val="List Paragraph"/>
    <w:basedOn w:val="Normal"/>
    <w:uiPriority w:val="34"/>
    <w:qFormat/>
    <w:rsid w:val="00A76652"/>
    <w:pPr>
      <w:ind w:left="720"/>
      <w:contextualSpacing/>
    </w:pPr>
  </w:style>
  <w:style w:type="paragraph" w:customStyle="1" w:styleId="MyLine">
    <w:name w:val="MyLine"/>
    <w:basedOn w:val="Normal"/>
    <w:rsid w:val="0027178B"/>
    <w:pPr>
      <w:bidi/>
      <w:spacing w:after="0" w:line="240" w:lineRule="auto"/>
    </w:pPr>
    <w:rPr>
      <w:rFonts w:ascii="Times New Roman" w:hAnsi="Times New Roman" w:cs="B Nazanin"/>
      <w:sz w:val="20"/>
      <w:szCs w:val="24"/>
    </w:rPr>
  </w:style>
  <w:style w:type="paragraph" w:styleId="NoSpacing">
    <w:name w:val="No Spacing"/>
    <w:link w:val="NoSpacingChar"/>
    <w:uiPriority w:val="1"/>
    <w:qFormat/>
    <w:rsid w:val="00A76652"/>
    <w:rPr>
      <w:sz w:val="22"/>
      <w:szCs w:val="22"/>
      <w:lang w:bidi="en-US"/>
    </w:rPr>
  </w:style>
  <w:style w:type="character" w:customStyle="1" w:styleId="NoSpacingChar">
    <w:name w:val="No Spacing Char"/>
    <w:basedOn w:val="DefaultParagraphFont"/>
    <w:link w:val="NoSpacing"/>
    <w:uiPriority w:val="1"/>
    <w:rsid w:val="00835550"/>
    <w:rPr>
      <w:sz w:val="22"/>
      <w:szCs w:val="22"/>
      <w:lang w:val="en-US" w:eastAsia="en-US" w:bidi="en-US"/>
    </w:rPr>
  </w:style>
  <w:style w:type="paragraph" w:styleId="EndnoteText">
    <w:name w:val="endnote text"/>
    <w:basedOn w:val="Normal"/>
    <w:link w:val="EndnoteTextChar"/>
    <w:semiHidden/>
    <w:rsid w:val="00835550"/>
    <w:pPr>
      <w:bidi/>
    </w:pPr>
    <w:rPr>
      <w:rFonts w:ascii="Calibri" w:hAnsi="Calibri"/>
      <w:sz w:val="20"/>
      <w:szCs w:val="20"/>
      <w:lang w:bidi="fa-IR"/>
    </w:rPr>
  </w:style>
  <w:style w:type="character" w:customStyle="1" w:styleId="EndnoteTextChar">
    <w:name w:val="Endnote Text Char"/>
    <w:basedOn w:val="DefaultParagraphFont"/>
    <w:link w:val="EndnoteText"/>
    <w:semiHidden/>
    <w:rsid w:val="00835550"/>
    <w:rPr>
      <w:rFonts w:ascii="Calibri" w:eastAsia="Times New Roman" w:hAnsi="Calibri" w:cs="Arial"/>
      <w:sz w:val="20"/>
      <w:szCs w:val="20"/>
      <w:lang w:bidi="fa-IR"/>
    </w:rPr>
  </w:style>
  <w:style w:type="paragraph" w:styleId="Caption">
    <w:name w:val="caption"/>
    <w:basedOn w:val="Normal"/>
    <w:next w:val="Normal"/>
    <w:qFormat/>
    <w:rsid w:val="00A76652"/>
    <w:pPr>
      <w:spacing w:line="240" w:lineRule="auto"/>
    </w:pPr>
    <w:rPr>
      <w:b/>
      <w:bCs/>
      <w:color w:val="4F81BD"/>
      <w:sz w:val="18"/>
      <w:szCs w:val="18"/>
    </w:rPr>
  </w:style>
  <w:style w:type="paragraph" w:styleId="TOCHeading">
    <w:name w:val="TOC Heading"/>
    <w:basedOn w:val="Heading1"/>
    <w:next w:val="Normal"/>
    <w:uiPriority w:val="39"/>
    <w:qFormat/>
    <w:rsid w:val="00A76652"/>
    <w:pPr>
      <w:outlineLvl w:val="9"/>
    </w:pPr>
  </w:style>
  <w:style w:type="paragraph" w:customStyle="1" w:styleId="Default">
    <w:name w:val="Default"/>
    <w:rsid w:val="00835550"/>
    <w:pPr>
      <w:autoSpaceDE w:val="0"/>
      <w:autoSpaceDN w:val="0"/>
      <w:adjustRightInd w:val="0"/>
    </w:pPr>
    <w:rPr>
      <w:rFonts w:ascii="Times New Roman" w:hAnsi="Times New Roman" w:cs="Times New Roman"/>
      <w:color w:val="000000"/>
      <w:sz w:val="24"/>
      <w:szCs w:val="24"/>
      <w:lang w:bidi="en-US"/>
    </w:rPr>
  </w:style>
  <w:style w:type="table" w:styleId="TableGrid4">
    <w:name w:val="Table Grid 4"/>
    <w:basedOn w:val="TableNormal"/>
    <w:rsid w:val="00835550"/>
    <w:rPr>
      <w:rFonts w:ascii="Times New Roman" w:hAnsi="Times New Roman" w:cs="Times New Roman"/>
      <w:lang w:bidi="fa-I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styleId="EndnoteReference">
    <w:name w:val="endnote reference"/>
    <w:basedOn w:val="DefaultParagraphFont"/>
    <w:rsid w:val="00835550"/>
    <w:rPr>
      <w:vertAlign w:val="superscript"/>
    </w:rPr>
  </w:style>
  <w:style w:type="paragraph" w:styleId="DocumentMap">
    <w:name w:val="Document Map"/>
    <w:basedOn w:val="Normal"/>
    <w:link w:val="DocumentMapChar"/>
    <w:semiHidden/>
    <w:rsid w:val="00835550"/>
    <w:pPr>
      <w:shd w:val="clear" w:color="auto" w:fill="000080"/>
    </w:pPr>
    <w:rPr>
      <w:rFonts w:ascii="Tahoma" w:eastAsia="Calibri" w:hAnsi="Tahoma" w:cs="Tahoma"/>
      <w:sz w:val="20"/>
      <w:szCs w:val="20"/>
    </w:rPr>
  </w:style>
  <w:style w:type="character" w:customStyle="1" w:styleId="DocumentMapChar">
    <w:name w:val="Document Map Char"/>
    <w:basedOn w:val="DefaultParagraphFont"/>
    <w:link w:val="DocumentMap"/>
    <w:semiHidden/>
    <w:rsid w:val="00835550"/>
    <w:rPr>
      <w:rFonts w:ascii="Tahoma" w:eastAsia="Calibri" w:hAnsi="Tahoma" w:cs="Tahoma"/>
      <w:sz w:val="20"/>
      <w:szCs w:val="20"/>
      <w:shd w:val="clear" w:color="auto" w:fill="000080"/>
    </w:rPr>
  </w:style>
  <w:style w:type="character" w:styleId="PlaceholderText">
    <w:name w:val="Placeholder Text"/>
    <w:basedOn w:val="DefaultParagraphFont"/>
    <w:uiPriority w:val="99"/>
    <w:semiHidden/>
    <w:rsid w:val="00835550"/>
    <w:rPr>
      <w:color w:val="808080"/>
    </w:rPr>
  </w:style>
  <w:style w:type="paragraph" w:customStyle="1" w:styleId="Heading2LatinTimesNewRoman">
    <w:name w:val="Heading 2 + (Latin) Times New Roman"/>
    <w:aliases w:val="(Complex) B Nazanin,(Latin) 14 pt,Befo...,(Complex) Nazanin,(Latin) 12 pt,(Compl..."/>
    <w:basedOn w:val="Heading1"/>
    <w:rsid w:val="00835550"/>
    <w:pPr>
      <w:tabs>
        <w:tab w:val="num" w:pos="360"/>
      </w:tabs>
      <w:spacing w:before="0" w:after="120"/>
    </w:pPr>
    <w:rPr>
      <w:rFonts w:ascii="Times New Roman" w:hAnsi="Times New Roman" w:cs="Nazanin"/>
      <w:sz w:val="24"/>
    </w:rPr>
  </w:style>
  <w:style w:type="paragraph" w:customStyle="1" w:styleId="MyFigureCaption">
    <w:name w:val="MyFigureCaption"/>
    <w:basedOn w:val="Caption"/>
    <w:rsid w:val="00835550"/>
    <w:pPr>
      <w:spacing w:after="0"/>
      <w:jc w:val="center"/>
    </w:pPr>
    <w:rPr>
      <w:rFonts w:ascii="Times New Roman" w:hAnsi="Times New Roman" w:cs="B Nazanin"/>
      <w:szCs w:val="22"/>
    </w:rPr>
  </w:style>
  <w:style w:type="paragraph" w:customStyle="1" w:styleId="MyAbjad">
    <w:name w:val="MyAbjad"/>
    <w:basedOn w:val="Normal"/>
    <w:rsid w:val="00835550"/>
    <w:pPr>
      <w:tabs>
        <w:tab w:val="left" w:pos="1281"/>
      </w:tabs>
      <w:bidi/>
      <w:spacing w:after="0" w:line="288" w:lineRule="auto"/>
      <w:ind w:left="1281" w:hanging="357"/>
      <w:jc w:val="lowKashida"/>
    </w:pPr>
    <w:rPr>
      <w:rFonts w:ascii="Times New Roman" w:hAnsi="Times New Roman" w:cs="B Nazanin"/>
      <w:sz w:val="20"/>
      <w:szCs w:val="24"/>
      <w:lang w:bidi="fa-IR"/>
    </w:rPr>
  </w:style>
  <w:style w:type="paragraph" w:customStyle="1" w:styleId="MyBullet">
    <w:name w:val="MyBullet"/>
    <w:basedOn w:val="Normal"/>
    <w:link w:val="MyBulletChar"/>
    <w:rsid w:val="00835550"/>
    <w:pPr>
      <w:tabs>
        <w:tab w:val="num" w:pos="720"/>
        <w:tab w:val="left" w:pos="1281"/>
      </w:tabs>
      <w:bidi/>
      <w:spacing w:after="0" w:line="288" w:lineRule="auto"/>
      <w:ind w:left="720" w:hanging="360"/>
      <w:jc w:val="lowKashida"/>
    </w:pPr>
    <w:rPr>
      <w:rFonts w:ascii="Times New Roman" w:hAnsi="Times New Roman" w:cs="B Nazanin"/>
      <w:sz w:val="20"/>
      <w:szCs w:val="24"/>
      <w:lang w:bidi="fa-IR"/>
    </w:rPr>
  </w:style>
  <w:style w:type="character" w:customStyle="1" w:styleId="MyBulletChar">
    <w:name w:val="MyBullet Char"/>
    <w:basedOn w:val="DefaultParagraphFont"/>
    <w:link w:val="MyBullet"/>
    <w:rsid w:val="00835550"/>
    <w:rPr>
      <w:rFonts w:ascii="Times New Roman" w:eastAsia="Times New Roman" w:hAnsi="Times New Roman" w:cs="B Nazanin"/>
      <w:sz w:val="20"/>
      <w:szCs w:val="24"/>
      <w:lang w:bidi="fa-IR"/>
    </w:rPr>
  </w:style>
  <w:style w:type="paragraph" w:customStyle="1" w:styleId="MyNumber">
    <w:name w:val="MyNumber"/>
    <w:basedOn w:val="Normal"/>
    <w:rsid w:val="00835550"/>
    <w:pPr>
      <w:tabs>
        <w:tab w:val="num" w:pos="1440"/>
      </w:tabs>
      <w:bidi/>
      <w:spacing w:after="0" w:line="288" w:lineRule="auto"/>
      <w:ind w:left="1440" w:hanging="360"/>
      <w:jc w:val="lowKashida"/>
    </w:pPr>
    <w:rPr>
      <w:rFonts w:ascii="Times New Roman" w:hAnsi="Times New Roman" w:cs="B Nazanin"/>
      <w:sz w:val="20"/>
      <w:szCs w:val="24"/>
    </w:rPr>
  </w:style>
  <w:style w:type="paragraph" w:customStyle="1" w:styleId="MyParagraph">
    <w:name w:val="MyParagraph"/>
    <w:basedOn w:val="Normal"/>
    <w:rsid w:val="00835550"/>
    <w:pPr>
      <w:bidi/>
      <w:spacing w:before="120" w:after="0" w:line="288" w:lineRule="auto"/>
      <w:ind w:firstLine="567"/>
      <w:jc w:val="lowKashida"/>
    </w:pPr>
    <w:rPr>
      <w:rFonts w:ascii="Times New Roman" w:hAnsi="Times New Roman" w:cs="B Nazanin"/>
      <w:sz w:val="20"/>
      <w:szCs w:val="24"/>
      <w:lang w:bidi="fa-IR"/>
    </w:rPr>
  </w:style>
  <w:style w:type="character" w:customStyle="1" w:styleId="MyFootnoteReference">
    <w:name w:val="MyFootnoteReference"/>
    <w:basedOn w:val="FootnoteReference"/>
    <w:rsid w:val="00835550"/>
    <w:rPr>
      <w:rFonts w:ascii="Times New Roman" w:hAnsi="Times New Roman" w:cs="B Nazanin"/>
      <w:sz w:val="20"/>
      <w:szCs w:val="24"/>
      <w:vertAlign w:val="superscript"/>
    </w:rPr>
  </w:style>
  <w:style w:type="paragraph" w:customStyle="1" w:styleId="MyFootnote">
    <w:name w:val="MyFootnote"/>
    <w:basedOn w:val="FootnoteText"/>
    <w:rsid w:val="00835550"/>
    <w:pPr>
      <w:spacing w:after="200" w:line="276" w:lineRule="auto"/>
    </w:pPr>
    <w:rPr>
      <w:rFonts w:ascii="Calibri" w:eastAsia="Calibri" w:hAnsi="Calibri" w:cs="Arial"/>
    </w:rPr>
  </w:style>
  <w:style w:type="paragraph" w:customStyle="1" w:styleId="MyFigure">
    <w:name w:val="MyFigure"/>
    <w:basedOn w:val="Normal"/>
    <w:next w:val="Normal"/>
    <w:rsid w:val="00835550"/>
    <w:pPr>
      <w:keepNext/>
      <w:bidi/>
      <w:spacing w:after="180" w:line="240" w:lineRule="auto"/>
      <w:jc w:val="center"/>
    </w:pPr>
    <w:rPr>
      <w:rFonts w:ascii="Times New Roman" w:hAnsi="Times New Roman" w:cs="B Nazanin"/>
      <w:sz w:val="20"/>
      <w:szCs w:val="24"/>
    </w:rPr>
  </w:style>
  <w:style w:type="paragraph" w:customStyle="1" w:styleId="MyTick">
    <w:name w:val="MyTick"/>
    <w:basedOn w:val="Normal"/>
    <w:rsid w:val="00835550"/>
    <w:pPr>
      <w:tabs>
        <w:tab w:val="left" w:pos="1281"/>
      </w:tabs>
      <w:bidi/>
      <w:spacing w:after="0" w:line="288" w:lineRule="auto"/>
      <w:ind w:left="1281" w:hanging="357"/>
      <w:jc w:val="lowKashida"/>
    </w:pPr>
    <w:rPr>
      <w:rFonts w:ascii="Times New Roman" w:hAnsi="Times New Roman" w:cs="B Nazanin"/>
      <w:sz w:val="20"/>
      <w:szCs w:val="24"/>
    </w:rPr>
  </w:style>
  <w:style w:type="paragraph" w:customStyle="1" w:styleId="MyTableCaption">
    <w:name w:val="MyTableCaption"/>
    <w:basedOn w:val="Normal"/>
    <w:rsid w:val="00835550"/>
    <w:pPr>
      <w:keepNext/>
      <w:bidi/>
      <w:spacing w:after="240" w:line="240" w:lineRule="auto"/>
      <w:jc w:val="center"/>
    </w:pPr>
    <w:rPr>
      <w:rFonts w:ascii="Times New Roman" w:hAnsi="Times New Roman" w:cs="B Nazanin"/>
      <w:b/>
      <w:bCs/>
      <w:sz w:val="18"/>
      <w:lang w:bidi="fa-IR"/>
    </w:rPr>
  </w:style>
  <w:style w:type="paragraph" w:customStyle="1" w:styleId="StyleReference9pt">
    <w:name w:val="Style Reference + 9 pt"/>
    <w:basedOn w:val="Normal"/>
    <w:rsid w:val="00835550"/>
    <w:pPr>
      <w:bidi/>
      <w:spacing w:before="120" w:after="0" w:line="300" w:lineRule="auto"/>
      <w:jc w:val="both"/>
    </w:pPr>
    <w:rPr>
      <w:rFonts w:ascii="Times New Roman" w:hAnsi="Times New Roman" w:cs="B Nazanin"/>
      <w:i/>
      <w:sz w:val="20"/>
      <w:szCs w:val="24"/>
      <w:lang w:bidi="fa-IR"/>
    </w:rPr>
  </w:style>
  <w:style w:type="paragraph" w:customStyle="1" w:styleId="StyleStyleReference9pt">
    <w:name w:val="Style Style Reference + 9 pt +"/>
    <w:basedOn w:val="StyleReference9pt"/>
    <w:rsid w:val="00835550"/>
  </w:style>
  <w:style w:type="paragraph" w:customStyle="1" w:styleId="StyleCaptionJustified">
    <w:name w:val="Style Caption + Justified"/>
    <w:basedOn w:val="Caption"/>
    <w:next w:val="Normal"/>
    <w:rsid w:val="00835550"/>
    <w:pPr>
      <w:spacing w:before="120" w:after="120" w:line="300" w:lineRule="auto"/>
      <w:jc w:val="center"/>
    </w:pPr>
    <w:rPr>
      <w:rFonts w:ascii="Times New Roman" w:hAnsi="Times New Roman" w:cs="B Nazanin"/>
      <w:szCs w:val="24"/>
    </w:rPr>
  </w:style>
  <w:style w:type="paragraph" w:customStyle="1" w:styleId="StyleCaptionJustified1">
    <w:name w:val="Style Caption + Justified1"/>
    <w:basedOn w:val="Caption"/>
    <w:next w:val="Normal"/>
    <w:rsid w:val="00835550"/>
    <w:pPr>
      <w:spacing w:before="120" w:after="120" w:line="300" w:lineRule="auto"/>
      <w:jc w:val="center"/>
    </w:pPr>
    <w:rPr>
      <w:rFonts w:ascii="Times New Roman" w:hAnsi="Times New Roman" w:cs="B Nazanin"/>
      <w:szCs w:val="24"/>
    </w:rPr>
  </w:style>
  <w:style w:type="paragraph" w:customStyle="1" w:styleId="StyleCaptionCentered1">
    <w:name w:val="Style Caption + Centered1"/>
    <w:basedOn w:val="Caption"/>
    <w:rsid w:val="00835550"/>
    <w:pPr>
      <w:spacing w:before="120" w:after="120"/>
      <w:jc w:val="center"/>
    </w:pPr>
    <w:rPr>
      <w:rFonts w:ascii="Titr-s" w:hAnsi="Titr-s" w:cs="B Nazanin"/>
    </w:rPr>
  </w:style>
  <w:style w:type="paragraph" w:customStyle="1" w:styleId="Algorithm">
    <w:name w:val="Algorithm"/>
    <w:rsid w:val="00835550"/>
    <w:pPr>
      <w:spacing w:before="60"/>
    </w:pPr>
    <w:rPr>
      <w:rFonts w:ascii="Times New Roman" w:hAnsi="Times New Roman" w:cs="Nazanin"/>
      <w:i/>
      <w:szCs w:val="24"/>
      <w:lang w:bidi="fa-IR"/>
    </w:rPr>
  </w:style>
  <w:style w:type="paragraph" w:customStyle="1" w:styleId="StyleAlgorithmItalic">
    <w:name w:val="Style Algorithm + Italic"/>
    <w:basedOn w:val="Algorithm"/>
    <w:rsid w:val="00835550"/>
    <w:rPr>
      <w:rFonts w:ascii="Courier" w:hAnsi="Courier"/>
      <w:iCs/>
    </w:rPr>
  </w:style>
  <w:style w:type="character" w:customStyle="1" w:styleId="AlgorithmChar">
    <w:name w:val="Algorithm Char"/>
    <w:basedOn w:val="DefaultParagraphFont"/>
    <w:rsid w:val="00835550"/>
    <w:rPr>
      <w:rFonts w:cs="Nazanin"/>
      <w:i/>
      <w:szCs w:val="24"/>
      <w:lang w:val="en-US" w:eastAsia="en-US" w:bidi="fa-IR"/>
    </w:rPr>
  </w:style>
  <w:style w:type="character" w:customStyle="1" w:styleId="StyleAlgorithmItalicChar">
    <w:name w:val="Style Algorithm + Italic Char"/>
    <w:basedOn w:val="AlgorithmChar"/>
    <w:rsid w:val="00835550"/>
    <w:rPr>
      <w:rFonts w:cs="Nazanin"/>
      <w:i/>
      <w:szCs w:val="24"/>
      <w:lang w:val="en-US" w:eastAsia="en-US" w:bidi="fa-IR"/>
    </w:rPr>
  </w:style>
  <w:style w:type="paragraph" w:customStyle="1" w:styleId="StyleStyleStyleReference9pt">
    <w:name w:val="Style Style Style Reference + 9 pt + +"/>
    <w:rsid w:val="00835550"/>
    <w:rPr>
      <w:rFonts w:ascii="Times New Roman" w:hAnsi="Times New Roman" w:cs="Nazanin"/>
      <w:i/>
      <w:szCs w:val="24"/>
      <w:lang w:bidi="fa-IR"/>
    </w:rPr>
  </w:style>
  <w:style w:type="paragraph" w:customStyle="1" w:styleId="StyleStyleStyleReference9ptComplexItalic">
    <w:name w:val="Style Style Style Reference + 9 pt + + (Complex) Italic"/>
    <w:basedOn w:val="StyleStyleReference9pt"/>
    <w:rsid w:val="00835550"/>
    <w:pPr>
      <w:tabs>
        <w:tab w:val="num" w:pos="1062"/>
      </w:tabs>
      <w:spacing w:before="0"/>
      <w:ind w:left="1062" w:hanging="360"/>
    </w:pPr>
    <w:rPr>
      <w:i w:val="0"/>
      <w:iCs/>
    </w:rPr>
  </w:style>
  <w:style w:type="paragraph" w:customStyle="1" w:styleId="StyleStyleStyleStyleReference9ptComplexItalic">
    <w:name w:val="Style Style Style Style Reference + 9 pt + + (Complex) Italic +"/>
    <w:basedOn w:val="StyleStyleStyleReference9ptComplexItalic"/>
    <w:rsid w:val="00835550"/>
    <w:pPr>
      <w:spacing w:line="240" w:lineRule="auto"/>
    </w:pPr>
  </w:style>
  <w:style w:type="paragraph" w:customStyle="1" w:styleId="StyleJustifyLow">
    <w:name w:val="Style Justify Low"/>
    <w:basedOn w:val="Normal"/>
    <w:rsid w:val="00835550"/>
    <w:pPr>
      <w:bidi/>
      <w:spacing w:after="0" w:line="240" w:lineRule="auto"/>
      <w:jc w:val="lowKashida"/>
    </w:pPr>
    <w:rPr>
      <w:rFonts w:ascii="Times New Roman" w:hAnsi="Times New Roman" w:cs="Times New Roman"/>
      <w:sz w:val="20"/>
      <w:szCs w:val="20"/>
      <w:lang w:bidi="fa-IR"/>
    </w:rPr>
  </w:style>
  <w:style w:type="paragraph" w:customStyle="1" w:styleId="Algorithms">
    <w:name w:val="Algorithms"/>
    <w:basedOn w:val="Normal"/>
    <w:rsid w:val="00835550"/>
    <w:pPr>
      <w:pBdr>
        <w:top w:val="single" w:sz="4" w:space="1" w:color="auto"/>
        <w:left w:val="single" w:sz="4" w:space="4" w:color="auto"/>
        <w:bottom w:val="single" w:sz="4" w:space="1" w:color="auto"/>
        <w:right w:val="single" w:sz="4" w:space="4" w:color="auto"/>
      </w:pBdr>
      <w:spacing w:after="0" w:line="240" w:lineRule="auto"/>
    </w:pPr>
    <w:rPr>
      <w:rFonts w:ascii="Times New Roman" w:eastAsia="Courier New" w:hAnsi="Times New Roman" w:cs="Courier New"/>
      <w:szCs w:val="20"/>
      <w:lang w:bidi="fa-IR"/>
    </w:rPr>
  </w:style>
  <w:style w:type="paragraph" w:customStyle="1" w:styleId="StyleCaptionCentered">
    <w:name w:val="Style Caption + Centered"/>
    <w:basedOn w:val="Caption"/>
    <w:rsid w:val="00835550"/>
    <w:pPr>
      <w:spacing w:before="120" w:after="120"/>
      <w:jc w:val="center"/>
    </w:pPr>
    <w:rPr>
      <w:rFonts w:ascii="Times New Roman" w:hAnsi="Times New Roman" w:cs="Arabic Transparent"/>
      <w:i/>
    </w:rPr>
  </w:style>
  <w:style w:type="paragraph" w:customStyle="1" w:styleId="StyleBefore6pt">
    <w:name w:val="Style Before:  6 pt"/>
    <w:basedOn w:val="Normal"/>
    <w:rsid w:val="00835550"/>
    <w:pPr>
      <w:bidi/>
      <w:spacing w:before="120" w:after="0" w:line="240" w:lineRule="auto"/>
      <w:jc w:val="both"/>
    </w:pPr>
    <w:rPr>
      <w:rFonts w:ascii="Times New Roman" w:hAnsi="Times New Roman" w:cs="B Nazanin"/>
      <w:sz w:val="24"/>
      <w:szCs w:val="24"/>
      <w:lang w:bidi="fa-IR"/>
    </w:rPr>
  </w:style>
  <w:style w:type="paragraph" w:customStyle="1" w:styleId="Normal0">
    <w:name w:val="Normal +"/>
    <w:basedOn w:val="Normal"/>
    <w:rsid w:val="00835550"/>
    <w:pPr>
      <w:bidi/>
      <w:spacing w:before="120" w:after="0" w:line="300" w:lineRule="auto"/>
      <w:jc w:val="center"/>
    </w:pPr>
    <w:rPr>
      <w:rFonts w:ascii="Times New Roman" w:hAnsi="Times New Roman" w:cs="B Nazanin"/>
      <w:i/>
      <w:sz w:val="20"/>
      <w:szCs w:val="20"/>
      <w:lang w:bidi="fa-IR"/>
    </w:rPr>
  </w:style>
  <w:style w:type="paragraph" w:customStyle="1" w:styleId="programcode">
    <w:name w:val="programcode"/>
    <w:basedOn w:val="Normal"/>
    <w:rsid w:val="00835550"/>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right="227"/>
      <w:jc w:val="right"/>
      <w:textAlignment w:val="baseline"/>
    </w:pPr>
    <w:rPr>
      <w:rFonts w:ascii="Courier" w:hAnsi="Courier" w:cs="Times New Roman"/>
      <w:sz w:val="20"/>
      <w:szCs w:val="20"/>
      <w:lang w:bidi="fa-IR"/>
    </w:rPr>
  </w:style>
  <w:style w:type="paragraph" w:customStyle="1" w:styleId="equation">
    <w:name w:val="equation"/>
    <w:basedOn w:val="Normal"/>
    <w:next w:val="Normal"/>
    <w:rsid w:val="00835550"/>
    <w:pPr>
      <w:tabs>
        <w:tab w:val="num" w:pos="-493"/>
        <w:tab w:val="left" w:pos="6237"/>
      </w:tabs>
      <w:overflowPunct w:val="0"/>
      <w:autoSpaceDE w:val="0"/>
      <w:autoSpaceDN w:val="0"/>
      <w:adjustRightInd w:val="0"/>
      <w:spacing w:before="120" w:after="120" w:line="240" w:lineRule="auto"/>
      <w:ind w:left="357" w:right="227" w:hanging="357"/>
      <w:jc w:val="center"/>
      <w:textAlignment w:val="baseline"/>
    </w:pPr>
    <w:rPr>
      <w:rFonts w:ascii="Times" w:hAnsi="Times" w:cs="Times New Roman"/>
      <w:sz w:val="20"/>
      <w:szCs w:val="20"/>
      <w:lang w:bidi="fa-IR"/>
    </w:rPr>
  </w:style>
  <w:style w:type="paragraph" w:customStyle="1" w:styleId="Normalt">
    <w:name w:val="Normal t"/>
    <w:basedOn w:val="Normal"/>
    <w:rsid w:val="00835550"/>
    <w:pPr>
      <w:bidi/>
      <w:spacing w:before="120" w:after="0" w:line="300" w:lineRule="auto"/>
      <w:jc w:val="both"/>
    </w:pPr>
    <w:rPr>
      <w:rFonts w:ascii="Times New Roman" w:hAnsi="Times New Roman" w:cs="B Nazanin"/>
      <w:i/>
      <w:sz w:val="20"/>
      <w:szCs w:val="20"/>
      <w:lang w:bidi="fa-IR"/>
    </w:rPr>
  </w:style>
  <w:style w:type="paragraph" w:styleId="BodyTextIndent">
    <w:name w:val="Body Text Indent"/>
    <w:basedOn w:val="Normal"/>
    <w:link w:val="BodyTextIndentChar"/>
    <w:rsid w:val="00835550"/>
    <w:pPr>
      <w:spacing w:after="0" w:line="240" w:lineRule="auto"/>
      <w:ind w:firstLine="245"/>
      <w:jc w:val="both"/>
    </w:pPr>
    <w:rPr>
      <w:rFonts w:ascii="Times New Roman" w:hAnsi="Times New Roman" w:cs="B Nazanin"/>
      <w:i/>
      <w:sz w:val="20"/>
    </w:rPr>
  </w:style>
  <w:style w:type="character" w:customStyle="1" w:styleId="BodyTextIndentChar">
    <w:name w:val="Body Text Indent Char"/>
    <w:basedOn w:val="DefaultParagraphFont"/>
    <w:link w:val="BodyTextIndent"/>
    <w:rsid w:val="00835550"/>
    <w:rPr>
      <w:rFonts w:ascii="Times New Roman" w:eastAsia="Times New Roman" w:hAnsi="Times New Roman" w:cs="B Nazanin"/>
      <w:i/>
      <w:sz w:val="20"/>
    </w:rPr>
  </w:style>
  <w:style w:type="paragraph" w:customStyle="1" w:styleId="Equation0">
    <w:name w:val="Equation"/>
    <w:rsid w:val="00835550"/>
    <w:pPr>
      <w:tabs>
        <w:tab w:val="num" w:pos="0"/>
      </w:tabs>
      <w:jc w:val="center"/>
    </w:pPr>
    <w:rPr>
      <w:rFonts w:ascii="Times New Roman" w:hAnsi="Times New Roman" w:cs="Times New Roman"/>
      <w:szCs w:val="22"/>
      <w:lang w:bidi="en-US"/>
    </w:rPr>
  </w:style>
  <w:style w:type="paragraph" w:customStyle="1" w:styleId="Normaln">
    <w:name w:val="Normal n"/>
    <w:basedOn w:val="Normal"/>
    <w:rsid w:val="00835550"/>
    <w:pPr>
      <w:bidi/>
      <w:spacing w:before="120" w:after="0" w:line="300" w:lineRule="auto"/>
      <w:jc w:val="both"/>
    </w:pPr>
    <w:rPr>
      <w:rFonts w:ascii="Times New Roman" w:hAnsi="Times New Roman" w:cs="Times New Roman"/>
      <w:i/>
      <w:sz w:val="20"/>
      <w:szCs w:val="24"/>
      <w:lang w:bidi="fa-IR"/>
    </w:rPr>
  </w:style>
  <w:style w:type="character" w:customStyle="1" w:styleId="NormalnChar">
    <w:name w:val="Normal n Char"/>
    <w:basedOn w:val="DefaultParagraphFont"/>
    <w:rsid w:val="00835550"/>
    <w:rPr>
      <w:i/>
      <w:szCs w:val="24"/>
      <w:lang w:val="en-US" w:eastAsia="en-US" w:bidi="fa-IR"/>
    </w:rPr>
  </w:style>
  <w:style w:type="paragraph" w:customStyle="1" w:styleId="1">
    <w:name w:val="تيتر1"/>
    <w:basedOn w:val="Normal"/>
    <w:next w:val="Normal"/>
    <w:rsid w:val="00835550"/>
    <w:pPr>
      <w:tabs>
        <w:tab w:val="num" w:pos="284"/>
      </w:tabs>
      <w:bidi/>
      <w:spacing w:before="360" w:after="240" w:line="240" w:lineRule="auto"/>
    </w:pPr>
    <w:rPr>
      <w:rFonts w:ascii="Times New Roman" w:hAnsi="Times New Roman" w:cs="Nazanin Mazar"/>
      <w:i/>
      <w:sz w:val="24"/>
      <w:szCs w:val="28"/>
      <w:lang w:bidi="fa-IR"/>
    </w:rPr>
  </w:style>
  <w:style w:type="character" w:customStyle="1" w:styleId="1Char">
    <w:name w:val="تيتر1 Char"/>
    <w:basedOn w:val="DefaultParagraphFont"/>
    <w:rsid w:val="00835550"/>
    <w:rPr>
      <w:rFonts w:cs="Nazanin Mazar"/>
      <w:i/>
      <w:sz w:val="24"/>
      <w:szCs w:val="28"/>
      <w:lang w:val="en-US" w:eastAsia="en-US" w:bidi="fa-IR"/>
    </w:rPr>
  </w:style>
  <w:style w:type="paragraph" w:customStyle="1" w:styleId="Captiont">
    <w:name w:val="Captiont"/>
    <w:basedOn w:val="Caption"/>
    <w:rsid w:val="00835550"/>
    <w:pPr>
      <w:spacing w:before="120" w:after="120" w:line="300" w:lineRule="auto"/>
      <w:jc w:val="center"/>
    </w:pPr>
    <w:rPr>
      <w:rFonts w:ascii="Times New Roman" w:hAnsi="Times New Roman" w:cs="B Nazanin"/>
    </w:rPr>
  </w:style>
  <w:style w:type="paragraph" w:customStyle="1" w:styleId="Quotes">
    <w:name w:val="Quotes"/>
    <w:basedOn w:val="Normal"/>
    <w:rsid w:val="00835550"/>
    <w:pPr>
      <w:tabs>
        <w:tab w:val="num" w:pos="754"/>
      </w:tabs>
      <w:bidi/>
      <w:spacing w:after="0" w:line="240" w:lineRule="auto"/>
      <w:ind w:left="754" w:hanging="360"/>
      <w:jc w:val="distribute"/>
    </w:pPr>
    <w:rPr>
      <w:rFonts w:ascii="Times New Roman" w:hAnsi="Times New Roman" w:cs="B Nazanin"/>
      <w:sz w:val="20"/>
      <w:lang w:bidi="fa-IR"/>
    </w:rPr>
  </w:style>
  <w:style w:type="paragraph" w:styleId="ListBullet">
    <w:name w:val="List Bullet"/>
    <w:basedOn w:val="Normal"/>
    <w:autoRedefine/>
    <w:rsid w:val="00835550"/>
    <w:pPr>
      <w:tabs>
        <w:tab w:val="num" w:pos="360"/>
      </w:tabs>
      <w:bidi/>
      <w:spacing w:after="0" w:line="240" w:lineRule="auto"/>
      <w:ind w:left="360" w:hanging="360"/>
      <w:jc w:val="both"/>
    </w:pPr>
    <w:rPr>
      <w:rFonts w:ascii="Times New Roman" w:hAnsi="Times New Roman" w:cs="B Nazanin"/>
      <w:sz w:val="20"/>
      <w:lang w:bidi="fa-IR"/>
    </w:rPr>
  </w:style>
  <w:style w:type="paragraph" w:customStyle="1" w:styleId="references">
    <w:name w:val="references"/>
    <w:basedOn w:val="text"/>
    <w:link w:val="referencesChar"/>
    <w:rsid w:val="00835550"/>
    <w:pPr>
      <w:numPr>
        <w:numId w:val="12"/>
      </w:numPr>
      <w:tabs>
        <w:tab w:val="left" w:pos="510"/>
      </w:tabs>
      <w:ind w:right="510"/>
      <w:jc w:val="both"/>
    </w:pPr>
    <w:rPr>
      <w:lang w:bidi="ar-SA"/>
    </w:rPr>
  </w:style>
  <w:style w:type="paragraph" w:customStyle="1" w:styleId="text">
    <w:name w:val="text"/>
    <w:basedOn w:val="Normal"/>
    <w:rsid w:val="00835550"/>
    <w:pPr>
      <w:bidi/>
      <w:spacing w:after="0" w:line="240" w:lineRule="auto"/>
      <w:ind w:firstLine="851"/>
      <w:jc w:val="lowKashida"/>
    </w:pPr>
    <w:rPr>
      <w:rFonts w:ascii="Times New Roman" w:hAnsi="Times New Roman" w:cs="B Nazanin"/>
      <w:sz w:val="20"/>
      <w:lang w:bidi="fa-IR"/>
    </w:rPr>
  </w:style>
  <w:style w:type="paragraph" w:customStyle="1" w:styleId="a">
    <w:name w:val="بخش مقاله"/>
    <w:basedOn w:val="Normal"/>
    <w:rsid w:val="00835550"/>
    <w:pPr>
      <w:keepNext/>
      <w:tabs>
        <w:tab w:val="num" w:pos="360"/>
      </w:tabs>
      <w:bidi/>
      <w:spacing w:before="240" w:after="120" w:line="240" w:lineRule="auto"/>
      <w:ind w:left="360" w:hanging="360"/>
      <w:jc w:val="both"/>
    </w:pPr>
    <w:rPr>
      <w:rFonts w:ascii="B Nazanin" w:hAnsi="B Nazanin" w:cs="B Nazanin"/>
      <w:b/>
      <w:bCs/>
      <w:szCs w:val="24"/>
      <w:lang w:bidi="fa-IR"/>
    </w:rPr>
  </w:style>
  <w:style w:type="paragraph" w:customStyle="1" w:styleId="refrence">
    <w:name w:val="refrence"/>
    <w:rsid w:val="00835550"/>
    <w:pPr>
      <w:tabs>
        <w:tab w:val="num" w:pos="360"/>
      </w:tabs>
      <w:ind w:left="360" w:hanging="360"/>
      <w:jc w:val="both"/>
    </w:pPr>
    <w:rPr>
      <w:rFonts w:ascii="Times New Roman" w:hAnsi="Times New Roman" w:cs="B Lotus"/>
      <w:lang w:bidi="fa-IR"/>
    </w:rPr>
  </w:style>
  <w:style w:type="paragraph" w:customStyle="1" w:styleId="refrences">
    <w:name w:val="refrences"/>
    <w:basedOn w:val="refrence"/>
    <w:autoRedefine/>
    <w:rsid w:val="00490A63"/>
    <w:pPr>
      <w:tabs>
        <w:tab w:val="left" w:pos="360"/>
        <w:tab w:val="num" w:pos="720"/>
      </w:tabs>
      <w:ind w:left="357" w:right="357" w:hanging="357"/>
    </w:pPr>
  </w:style>
  <w:style w:type="paragraph" w:customStyle="1" w:styleId="NormalComplex10pt">
    <w:name w:val="Normal + (Complex) 10 pt"/>
    <w:basedOn w:val="Normal"/>
    <w:rsid w:val="00835550"/>
    <w:pPr>
      <w:bidi/>
      <w:spacing w:before="120" w:after="0" w:line="300" w:lineRule="auto"/>
      <w:jc w:val="both"/>
    </w:pPr>
    <w:rPr>
      <w:rFonts w:ascii="Times New Roman" w:hAnsi="Times New Roman" w:cs="B Nazanin"/>
      <w:i/>
      <w:sz w:val="20"/>
      <w:szCs w:val="20"/>
      <w:lang w:bidi="fa-IR"/>
    </w:rPr>
  </w:style>
  <w:style w:type="paragraph" w:customStyle="1" w:styleId="Heading20">
    <w:name w:val="Heading2"/>
    <w:basedOn w:val="Normal"/>
    <w:rsid w:val="00835550"/>
    <w:pPr>
      <w:bidi/>
      <w:spacing w:before="120" w:after="0" w:line="360" w:lineRule="auto"/>
      <w:jc w:val="lowKashida"/>
    </w:pPr>
    <w:rPr>
      <w:rFonts w:ascii="Times New Roman" w:hAnsi="Times New Roman" w:cs="B Nazanin"/>
      <w:i/>
      <w:sz w:val="20"/>
      <w:szCs w:val="24"/>
      <w:lang w:bidi="fa-IR"/>
    </w:rPr>
  </w:style>
  <w:style w:type="paragraph" w:customStyle="1" w:styleId="Normals">
    <w:name w:val="Normals"/>
    <w:basedOn w:val="Normal"/>
    <w:rsid w:val="00835550"/>
    <w:pPr>
      <w:bidi/>
      <w:spacing w:before="120" w:after="0" w:line="360" w:lineRule="auto"/>
      <w:jc w:val="lowKashida"/>
    </w:pPr>
    <w:rPr>
      <w:rFonts w:ascii="Times New Roman" w:hAnsi="Times New Roman" w:cs="B Nazanin"/>
      <w:i/>
      <w:sz w:val="20"/>
      <w:szCs w:val="24"/>
      <w:lang w:bidi="fa-IR"/>
    </w:rPr>
  </w:style>
  <w:style w:type="paragraph" w:customStyle="1" w:styleId="Normals0">
    <w:name w:val="Normal s"/>
    <w:basedOn w:val="Normal"/>
    <w:rsid w:val="00835550"/>
    <w:pPr>
      <w:bidi/>
      <w:spacing w:before="120" w:after="0" w:line="360" w:lineRule="auto"/>
      <w:jc w:val="lowKashida"/>
    </w:pPr>
    <w:rPr>
      <w:rFonts w:ascii="Times New Roman" w:hAnsi="Times New Roman" w:cs="B Nazanin"/>
      <w:i/>
      <w:sz w:val="20"/>
      <w:szCs w:val="24"/>
      <w:lang w:bidi="fa-IR"/>
    </w:rPr>
  </w:style>
  <w:style w:type="paragraph" w:customStyle="1" w:styleId="Normall">
    <w:name w:val="Normall"/>
    <w:basedOn w:val="Normal"/>
    <w:rsid w:val="00835550"/>
    <w:pPr>
      <w:bidi/>
      <w:spacing w:before="120" w:after="0" w:line="300" w:lineRule="auto"/>
      <w:jc w:val="both"/>
    </w:pPr>
    <w:rPr>
      <w:rFonts w:ascii="Arial" w:hAnsi="Arial"/>
      <w:i/>
      <w:sz w:val="20"/>
      <w:szCs w:val="24"/>
      <w:lang w:bidi="fa-IR"/>
    </w:rPr>
  </w:style>
  <w:style w:type="character" w:customStyle="1" w:styleId="NormallChar">
    <w:name w:val="Normall Char"/>
    <w:basedOn w:val="DefaultParagraphFont"/>
    <w:rsid w:val="00835550"/>
    <w:rPr>
      <w:rFonts w:ascii="Arial" w:hAnsi="Arial" w:cs="Arial"/>
      <w:i/>
      <w:szCs w:val="24"/>
      <w:lang w:val="en-US" w:eastAsia="en-US" w:bidi="fa-IR"/>
    </w:rPr>
  </w:style>
  <w:style w:type="paragraph" w:customStyle="1" w:styleId="thesisbodytext">
    <w:name w:val="thesis_body_text"/>
    <w:basedOn w:val="Normal"/>
    <w:rsid w:val="00835550"/>
    <w:pPr>
      <w:bidi/>
      <w:spacing w:after="0" w:line="300" w:lineRule="auto"/>
      <w:ind w:firstLine="720"/>
      <w:jc w:val="both"/>
    </w:pPr>
    <w:rPr>
      <w:rFonts w:ascii="Times New Roman" w:hAnsi="Times New Roman" w:cs="B Nazanin"/>
      <w:szCs w:val="24"/>
      <w:lang w:bidi="fa-IR"/>
    </w:rPr>
  </w:style>
  <w:style w:type="paragraph" w:customStyle="1" w:styleId="TOCtitr">
    <w:name w:val="TOC_titr"/>
    <w:basedOn w:val="TOC1"/>
    <w:rsid w:val="00835550"/>
    <w:pPr>
      <w:keepNext/>
      <w:tabs>
        <w:tab w:val="left" w:pos="397"/>
        <w:tab w:val="right" w:leader="dot" w:pos="8222"/>
        <w:tab w:val="right" w:leader="dot" w:pos="8789"/>
      </w:tabs>
      <w:spacing w:before="360"/>
    </w:pPr>
    <w:rPr>
      <w:i/>
      <w:sz w:val="22"/>
      <w:szCs w:val="28"/>
      <w:u w:val="single"/>
    </w:rPr>
  </w:style>
  <w:style w:type="paragraph" w:customStyle="1" w:styleId="Heading30">
    <w:name w:val="Heading3"/>
    <w:basedOn w:val="Normal"/>
    <w:rsid w:val="00835550"/>
    <w:pPr>
      <w:bidi/>
      <w:spacing w:before="120" w:after="0" w:line="300" w:lineRule="auto"/>
      <w:jc w:val="both"/>
    </w:pPr>
    <w:rPr>
      <w:rFonts w:ascii="Times New Roman" w:hAnsi="Times New Roman" w:cs="B Nazanin"/>
      <w:i/>
      <w:sz w:val="20"/>
      <w:szCs w:val="24"/>
      <w:lang w:bidi="fa-IR"/>
    </w:rPr>
  </w:style>
  <w:style w:type="paragraph" w:customStyle="1" w:styleId="Heading40">
    <w:name w:val="Heading4"/>
    <w:basedOn w:val="Normal"/>
    <w:rsid w:val="00835550"/>
    <w:pPr>
      <w:bidi/>
      <w:spacing w:before="120" w:after="0" w:line="360" w:lineRule="auto"/>
      <w:jc w:val="lowKashida"/>
    </w:pPr>
    <w:rPr>
      <w:rFonts w:ascii="Times New Roman" w:hAnsi="Times New Roman" w:cs="B Nazanin"/>
      <w:i/>
      <w:sz w:val="20"/>
      <w:szCs w:val="24"/>
      <w:lang w:bidi="fa-IR"/>
    </w:rPr>
  </w:style>
  <w:style w:type="paragraph" w:customStyle="1" w:styleId="StyleNormal">
    <w:name w:val="Style Normal +"/>
    <w:basedOn w:val="Normal"/>
    <w:rsid w:val="00835550"/>
    <w:pPr>
      <w:tabs>
        <w:tab w:val="left" w:pos="57"/>
      </w:tabs>
      <w:bidi/>
      <w:spacing w:before="120" w:after="0" w:line="300" w:lineRule="auto"/>
      <w:jc w:val="both"/>
    </w:pPr>
    <w:rPr>
      <w:rFonts w:ascii="Times New Roman" w:hAnsi="Times New Roman" w:cs="B Nazanin"/>
      <w:i/>
      <w:sz w:val="20"/>
      <w:szCs w:val="24"/>
      <w:lang w:bidi="fa-IR"/>
    </w:rPr>
  </w:style>
  <w:style w:type="character" w:customStyle="1" w:styleId="pagenum">
    <w:name w:val="pagenum"/>
    <w:basedOn w:val="DefaultParagraphFont"/>
    <w:rsid w:val="00835550"/>
  </w:style>
  <w:style w:type="paragraph" w:customStyle="1" w:styleId="MyEquationCaption">
    <w:name w:val="MyEquationCaption"/>
    <w:basedOn w:val="Normal"/>
    <w:next w:val="MyLine"/>
    <w:rsid w:val="00835550"/>
    <w:pPr>
      <w:bidi/>
      <w:spacing w:after="0" w:line="240" w:lineRule="auto"/>
    </w:pPr>
    <w:rPr>
      <w:rFonts w:ascii="Times New Roman" w:hAnsi="Times New Roman" w:cs="B Nazanin"/>
      <w:b/>
      <w:bCs/>
      <w:sz w:val="18"/>
    </w:rPr>
  </w:style>
  <w:style w:type="paragraph" w:customStyle="1" w:styleId="References0">
    <w:name w:val="References"/>
    <w:basedOn w:val="references"/>
    <w:link w:val="ReferencesChar0"/>
    <w:rsid w:val="00A76652"/>
    <w:pPr>
      <w:tabs>
        <w:tab w:val="left" w:pos="454"/>
      </w:tabs>
      <w:overflowPunct w:val="0"/>
      <w:autoSpaceDE w:val="0"/>
      <w:autoSpaceDN w:val="0"/>
      <w:adjustRightInd w:val="0"/>
      <w:spacing w:before="120"/>
      <w:ind w:left="454" w:hanging="454"/>
      <w:textAlignment w:val="baseline"/>
    </w:pPr>
    <w:rPr>
      <w:rFonts w:cs="Times New Roman"/>
      <w:sz w:val="18"/>
      <w:szCs w:val="20"/>
      <w:lang w:bidi="fa-IR"/>
    </w:rPr>
  </w:style>
  <w:style w:type="paragraph" w:customStyle="1" w:styleId="FigureCaption">
    <w:name w:val="FigureCaption"/>
    <w:basedOn w:val="Caption"/>
    <w:rsid w:val="00835550"/>
    <w:pPr>
      <w:spacing w:after="0"/>
      <w:jc w:val="center"/>
    </w:pPr>
    <w:rPr>
      <w:rFonts w:ascii="Times New Roman" w:hAnsi="Times New Roman" w:cs="B Nazanin"/>
      <w:sz w:val="16"/>
    </w:rPr>
  </w:style>
  <w:style w:type="paragraph" w:styleId="Title">
    <w:name w:val="Title"/>
    <w:basedOn w:val="Normal"/>
    <w:next w:val="Normal"/>
    <w:link w:val="TitleChar"/>
    <w:uiPriority w:val="10"/>
    <w:qFormat/>
    <w:rsid w:val="00A76652"/>
    <w:pPr>
      <w:pBdr>
        <w:bottom w:val="single" w:sz="8" w:space="4" w:color="4F81BD"/>
      </w:pBdr>
      <w:spacing w:after="300" w:line="240" w:lineRule="auto"/>
      <w:contextualSpacing/>
    </w:pPr>
    <w:rPr>
      <w:color w:val="17365D"/>
      <w:spacing w:val="5"/>
      <w:kern w:val="28"/>
      <w:sz w:val="52"/>
      <w:szCs w:val="52"/>
    </w:rPr>
  </w:style>
  <w:style w:type="character" w:customStyle="1" w:styleId="TitleChar">
    <w:name w:val="Title Char"/>
    <w:basedOn w:val="DefaultParagraphFont"/>
    <w:link w:val="Title"/>
    <w:uiPriority w:val="10"/>
    <w:rsid w:val="00A76652"/>
    <w:rPr>
      <w:rFonts w:ascii="Lucida Sans Unicode" w:eastAsia="Times New Roman" w:hAnsi="Lucida Sans Unicode" w:cs="Arial"/>
      <w:color w:val="17365D"/>
      <w:spacing w:val="5"/>
      <w:kern w:val="28"/>
      <w:sz w:val="52"/>
      <w:szCs w:val="52"/>
    </w:rPr>
  </w:style>
  <w:style w:type="paragraph" w:styleId="Subtitle">
    <w:name w:val="Subtitle"/>
    <w:basedOn w:val="Normal"/>
    <w:next w:val="Normal"/>
    <w:link w:val="SubtitleChar"/>
    <w:uiPriority w:val="11"/>
    <w:qFormat/>
    <w:rsid w:val="00A76652"/>
    <w:pPr>
      <w:numPr>
        <w:ilvl w:val="1"/>
      </w:numPr>
    </w:pPr>
    <w:rPr>
      <w:i/>
      <w:iCs/>
      <w:color w:val="4F81BD"/>
      <w:spacing w:val="15"/>
      <w:sz w:val="24"/>
      <w:szCs w:val="24"/>
    </w:rPr>
  </w:style>
  <w:style w:type="character" w:customStyle="1" w:styleId="SubtitleChar">
    <w:name w:val="Subtitle Char"/>
    <w:basedOn w:val="DefaultParagraphFont"/>
    <w:link w:val="Subtitle"/>
    <w:uiPriority w:val="11"/>
    <w:rsid w:val="00A76652"/>
    <w:rPr>
      <w:rFonts w:ascii="Lucida Sans Unicode" w:eastAsia="Times New Roman" w:hAnsi="Lucida Sans Unicode" w:cs="Arial"/>
      <w:i/>
      <w:iCs/>
      <w:color w:val="4F81BD"/>
      <w:spacing w:val="15"/>
      <w:sz w:val="24"/>
      <w:szCs w:val="24"/>
    </w:rPr>
  </w:style>
  <w:style w:type="character" w:styleId="Strong">
    <w:name w:val="Strong"/>
    <w:basedOn w:val="DefaultParagraphFont"/>
    <w:uiPriority w:val="22"/>
    <w:qFormat/>
    <w:rsid w:val="00A76652"/>
    <w:rPr>
      <w:b/>
      <w:bCs/>
    </w:rPr>
  </w:style>
  <w:style w:type="character" w:styleId="Emphasis">
    <w:name w:val="Emphasis"/>
    <w:basedOn w:val="DefaultParagraphFont"/>
    <w:uiPriority w:val="20"/>
    <w:qFormat/>
    <w:rsid w:val="00A76652"/>
    <w:rPr>
      <w:i/>
      <w:iCs/>
    </w:rPr>
  </w:style>
  <w:style w:type="paragraph" w:styleId="Quote">
    <w:name w:val="Quote"/>
    <w:basedOn w:val="Normal"/>
    <w:next w:val="Normal"/>
    <w:link w:val="QuoteChar"/>
    <w:uiPriority w:val="29"/>
    <w:qFormat/>
    <w:rsid w:val="00A76652"/>
    <w:rPr>
      <w:i/>
      <w:iCs/>
      <w:color w:val="000000"/>
    </w:rPr>
  </w:style>
  <w:style w:type="character" w:customStyle="1" w:styleId="QuoteChar">
    <w:name w:val="Quote Char"/>
    <w:basedOn w:val="DefaultParagraphFont"/>
    <w:link w:val="Quote"/>
    <w:uiPriority w:val="29"/>
    <w:rsid w:val="00A76652"/>
    <w:rPr>
      <w:i/>
      <w:iCs/>
      <w:color w:val="000000"/>
    </w:rPr>
  </w:style>
  <w:style w:type="paragraph" w:styleId="IntenseQuote">
    <w:name w:val="Intense Quote"/>
    <w:basedOn w:val="Normal"/>
    <w:next w:val="Normal"/>
    <w:link w:val="IntenseQuoteChar"/>
    <w:uiPriority w:val="30"/>
    <w:qFormat/>
    <w:rsid w:val="00A7665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76652"/>
    <w:rPr>
      <w:b/>
      <w:bCs/>
      <w:i/>
      <w:iCs/>
      <w:color w:val="4F81BD"/>
    </w:rPr>
  </w:style>
  <w:style w:type="character" w:styleId="SubtleEmphasis">
    <w:name w:val="Subtle Emphasis"/>
    <w:basedOn w:val="DefaultParagraphFont"/>
    <w:uiPriority w:val="19"/>
    <w:qFormat/>
    <w:rsid w:val="00A76652"/>
    <w:rPr>
      <w:i/>
      <w:iCs/>
      <w:color w:val="808080"/>
    </w:rPr>
  </w:style>
  <w:style w:type="character" w:styleId="IntenseEmphasis">
    <w:name w:val="Intense Emphasis"/>
    <w:basedOn w:val="DefaultParagraphFont"/>
    <w:uiPriority w:val="21"/>
    <w:qFormat/>
    <w:rsid w:val="00A76652"/>
    <w:rPr>
      <w:b/>
      <w:bCs/>
      <w:i/>
      <w:iCs/>
      <w:color w:val="4F81BD"/>
    </w:rPr>
  </w:style>
  <w:style w:type="character" w:styleId="SubtleReference">
    <w:name w:val="Subtle Reference"/>
    <w:basedOn w:val="DefaultParagraphFont"/>
    <w:uiPriority w:val="31"/>
    <w:qFormat/>
    <w:rsid w:val="00A76652"/>
    <w:rPr>
      <w:smallCaps/>
      <w:color w:val="C0504D"/>
      <w:u w:val="single"/>
    </w:rPr>
  </w:style>
  <w:style w:type="character" w:styleId="IntenseReference">
    <w:name w:val="Intense Reference"/>
    <w:basedOn w:val="DefaultParagraphFont"/>
    <w:uiPriority w:val="32"/>
    <w:qFormat/>
    <w:rsid w:val="00A76652"/>
    <w:rPr>
      <w:b/>
      <w:bCs/>
      <w:smallCaps/>
      <w:color w:val="C0504D"/>
      <w:spacing w:val="5"/>
      <w:u w:val="single"/>
    </w:rPr>
  </w:style>
  <w:style w:type="character" w:styleId="BookTitle">
    <w:name w:val="Book Title"/>
    <w:basedOn w:val="DefaultParagraphFont"/>
    <w:uiPriority w:val="33"/>
    <w:qFormat/>
    <w:rsid w:val="00A76652"/>
    <w:rPr>
      <w:b/>
      <w:bCs/>
      <w:smallCaps/>
      <w:spacing w:val="5"/>
    </w:rPr>
  </w:style>
  <w:style w:type="paragraph" w:customStyle="1" w:styleId="re">
    <w:name w:val="re"/>
    <w:basedOn w:val="references"/>
    <w:link w:val="reChar"/>
    <w:qFormat/>
    <w:rsid w:val="00490A63"/>
    <w:pPr>
      <w:tabs>
        <w:tab w:val="clear" w:pos="510"/>
      </w:tabs>
      <w:bidi w:val="0"/>
      <w:spacing w:after="50" w:line="180" w:lineRule="exact"/>
      <w:ind w:right="0"/>
    </w:pPr>
  </w:style>
  <w:style w:type="character" w:customStyle="1" w:styleId="referencesChar">
    <w:name w:val="references Char"/>
    <w:basedOn w:val="DefaultParagraphFont"/>
    <w:link w:val="references"/>
    <w:rsid w:val="00490A63"/>
    <w:rPr>
      <w:rFonts w:ascii="Times New Roman" w:hAnsi="Times New Roman" w:cs="B Nazanin"/>
      <w:szCs w:val="22"/>
    </w:rPr>
  </w:style>
  <w:style w:type="character" w:customStyle="1" w:styleId="reChar">
    <w:name w:val="re Char"/>
    <w:basedOn w:val="referencesChar"/>
    <w:link w:val="re"/>
    <w:rsid w:val="00490A63"/>
    <w:rPr>
      <w:rFonts w:ascii="Times New Roman" w:hAnsi="Times New Roman" w:cs="B Nazanin"/>
      <w:szCs w:val="22"/>
    </w:rPr>
  </w:style>
  <w:style w:type="character" w:customStyle="1" w:styleId="mediumb-text">
    <w:name w:val="mediumb-text"/>
    <w:basedOn w:val="DefaultParagraphFont"/>
    <w:rsid w:val="00E67826"/>
  </w:style>
  <w:style w:type="character" w:styleId="HTMLCite">
    <w:name w:val="HTML Cite"/>
    <w:basedOn w:val="DefaultParagraphFont"/>
    <w:uiPriority w:val="99"/>
    <w:semiHidden/>
    <w:unhideWhenUsed/>
    <w:rsid w:val="00DB4B30"/>
    <w:rPr>
      <w:i/>
      <w:iCs/>
    </w:rPr>
  </w:style>
  <w:style w:type="paragraph" w:customStyle="1" w:styleId="Reference">
    <w:name w:val="Reference"/>
    <w:basedOn w:val="references"/>
    <w:link w:val="ReferenceChar"/>
    <w:qFormat/>
    <w:rsid w:val="00381418"/>
    <w:pPr>
      <w:numPr>
        <w:numId w:val="0"/>
      </w:numPr>
      <w:tabs>
        <w:tab w:val="clear" w:pos="510"/>
        <w:tab w:val="num" w:pos="360"/>
      </w:tabs>
      <w:bidi w:val="0"/>
      <w:spacing w:after="50" w:line="180" w:lineRule="exact"/>
      <w:ind w:left="360" w:right="0" w:hanging="360"/>
    </w:pPr>
    <w:rPr>
      <w:rFonts w:eastAsia="MS Mincho"/>
      <w:noProof/>
      <w:szCs w:val="24"/>
      <w:lang w:bidi="fa-IR"/>
    </w:rPr>
  </w:style>
  <w:style w:type="character" w:customStyle="1" w:styleId="ReferenceChar">
    <w:name w:val="Reference Char"/>
    <w:basedOn w:val="referencesChar"/>
    <w:link w:val="Reference"/>
    <w:rsid w:val="00381418"/>
    <w:rPr>
      <w:rFonts w:ascii="Times New Roman" w:eastAsia="MS Mincho" w:hAnsi="Times New Roman" w:cs="B Nazanin"/>
      <w:noProof/>
      <w:szCs w:val="24"/>
      <w:lang w:bidi="fa-IR"/>
    </w:rPr>
  </w:style>
  <w:style w:type="paragraph" w:styleId="TableofFigures">
    <w:name w:val="table of figures"/>
    <w:basedOn w:val="Normal"/>
    <w:next w:val="Normal"/>
    <w:autoRedefine/>
    <w:uiPriority w:val="99"/>
    <w:rsid w:val="001635D6"/>
    <w:pPr>
      <w:tabs>
        <w:tab w:val="right" w:leader="dot" w:pos="8222"/>
      </w:tabs>
      <w:bidi/>
      <w:spacing w:after="0" w:line="240" w:lineRule="auto"/>
      <w:jc w:val="right"/>
    </w:pPr>
    <w:rPr>
      <w:rFonts w:ascii="Times New Roman" w:hAnsi="Times New Roman" w:cs="B Nazanin"/>
      <w:noProof/>
      <w:lang w:bidi="ar-SA"/>
    </w:rPr>
  </w:style>
  <w:style w:type="paragraph" w:styleId="TOC6">
    <w:name w:val="toc 6"/>
    <w:basedOn w:val="Normal"/>
    <w:next w:val="Normal"/>
    <w:autoRedefine/>
    <w:uiPriority w:val="39"/>
    <w:rsid w:val="007D3EBD"/>
    <w:pPr>
      <w:spacing w:after="0"/>
      <w:ind w:left="880"/>
    </w:pPr>
    <w:rPr>
      <w:rFonts w:ascii="Times New Roman" w:hAnsi="Times New Roman" w:cs="Times New Roman"/>
      <w:sz w:val="20"/>
      <w:szCs w:val="24"/>
      <w:lang w:bidi="ar-SA"/>
    </w:rPr>
  </w:style>
  <w:style w:type="paragraph" w:styleId="TOC7">
    <w:name w:val="toc 7"/>
    <w:basedOn w:val="Normal"/>
    <w:next w:val="Normal"/>
    <w:autoRedefine/>
    <w:uiPriority w:val="39"/>
    <w:rsid w:val="007D3EBD"/>
    <w:pPr>
      <w:spacing w:after="0"/>
      <w:ind w:left="1100"/>
    </w:pPr>
    <w:rPr>
      <w:rFonts w:ascii="Times New Roman" w:hAnsi="Times New Roman" w:cs="Times New Roman"/>
      <w:sz w:val="20"/>
      <w:szCs w:val="24"/>
      <w:lang w:bidi="ar-SA"/>
    </w:rPr>
  </w:style>
  <w:style w:type="paragraph" w:styleId="TOC8">
    <w:name w:val="toc 8"/>
    <w:basedOn w:val="Normal"/>
    <w:next w:val="Normal"/>
    <w:autoRedefine/>
    <w:uiPriority w:val="39"/>
    <w:rsid w:val="007D3EBD"/>
    <w:pPr>
      <w:spacing w:after="0"/>
      <w:ind w:left="1320"/>
    </w:pPr>
    <w:rPr>
      <w:rFonts w:ascii="Times New Roman" w:hAnsi="Times New Roman" w:cs="Times New Roman"/>
      <w:sz w:val="20"/>
      <w:szCs w:val="24"/>
      <w:lang w:bidi="ar-SA"/>
    </w:rPr>
  </w:style>
  <w:style w:type="paragraph" w:styleId="TOC9">
    <w:name w:val="toc 9"/>
    <w:basedOn w:val="Normal"/>
    <w:next w:val="Normal"/>
    <w:autoRedefine/>
    <w:uiPriority w:val="39"/>
    <w:rsid w:val="007D3EBD"/>
    <w:pPr>
      <w:spacing w:after="0"/>
      <w:ind w:left="1540"/>
    </w:pPr>
    <w:rPr>
      <w:rFonts w:ascii="Times New Roman" w:hAnsi="Times New Roman" w:cs="Times New Roman"/>
      <w:sz w:val="20"/>
      <w:szCs w:val="24"/>
      <w:lang w:bidi="ar-SA"/>
    </w:rPr>
  </w:style>
  <w:style w:type="character" w:customStyle="1" w:styleId="ReferencesChar0">
    <w:name w:val="References Char"/>
    <w:basedOn w:val="DefaultParagraphFont"/>
    <w:link w:val="References0"/>
    <w:rsid w:val="00B34EA6"/>
    <w:rPr>
      <w:rFonts w:ascii="Times New Roman" w:hAnsi="Times New Roman" w:cs="Times New Roman"/>
      <w:sz w:val="18"/>
      <w:lang w:bidi="fa-IR"/>
    </w:rPr>
  </w:style>
  <w:style w:type="paragraph" w:customStyle="1" w:styleId="xl64">
    <w:name w:val="xl64"/>
    <w:basedOn w:val="Normal"/>
    <w:rsid w:val="003633DA"/>
    <w:pPr>
      <w:spacing w:before="100" w:beforeAutospacing="1" w:after="100" w:afterAutospacing="1" w:line="240" w:lineRule="auto"/>
      <w:jc w:val="right"/>
    </w:pPr>
    <w:rPr>
      <w:rFonts w:ascii="Times New Roman" w:hAnsi="Times New Roman" w:cs="Times New Roman"/>
      <w:color w:val="0000FF"/>
      <w:sz w:val="24"/>
      <w:szCs w:val="24"/>
      <w:u w:val="single"/>
      <w:lang w:bidi="ar-SA"/>
    </w:rPr>
  </w:style>
  <w:style w:type="paragraph" w:customStyle="1" w:styleId="xl65">
    <w:name w:val="xl65"/>
    <w:basedOn w:val="Normal"/>
    <w:rsid w:val="003633DA"/>
    <w:pPr>
      <w:spacing w:before="100" w:beforeAutospacing="1" w:after="100" w:afterAutospacing="1" w:line="240" w:lineRule="auto"/>
    </w:pPr>
    <w:rPr>
      <w:rFonts w:ascii="Times New Roman" w:hAnsi="Times New Roman" w:cs="Times New Roman"/>
      <w:color w:val="0000FF"/>
      <w:sz w:val="24"/>
      <w:szCs w:val="24"/>
      <w:u w:val="single"/>
      <w:lang w:bidi="ar-SA"/>
    </w:rPr>
  </w:style>
  <w:style w:type="character" w:customStyle="1" w:styleId="shorttext">
    <w:name w:val="short_text"/>
    <w:basedOn w:val="DefaultParagraphFont"/>
    <w:rsid w:val="00282468"/>
  </w:style>
  <w:style w:type="paragraph" w:customStyle="1" w:styleId="Heading3Complex14pt">
    <w:name w:val="Heading 3 + (Complex) 14 pt"/>
    <w:basedOn w:val="Heading4"/>
    <w:rsid w:val="007D5479"/>
    <w:rPr>
      <w:szCs w:val="28"/>
    </w:rPr>
  </w:style>
  <w:style w:type="paragraph" w:customStyle="1" w:styleId="Heading3ComplexBNazanin">
    <w:name w:val="Heading 3 + (Complex) B Nazanin"/>
    <w:aliases w:val="(Latin) 10 pt,(Complex) 12 pt,Auto"/>
    <w:basedOn w:val="Heading4"/>
    <w:rsid w:val="00F65238"/>
    <w:rPr>
      <w:sz w:val="3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520329">
      <w:bodyDiv w:val="1"/>
      <w:marLeft w:val="0"/>
      <w:marRight w:val="0"/>
      <w:marTop w:val="0"/>
      <w:marBottom w:val="0"/>
      <w:divBdr>
        <w:top w:val="none" w:sz="0" w:space="0" w:color="auto"/>
        <w:left w:val="none" w:sz="0" w:space="0" w:color="auto"/>
        <w:bottom w:val="none" w:sz="0" w:space="0" w:color="auto"/>
        <w:right w:val="none" w:sz="0" w:space="0" w:color="auto"/>
      </w:divBdr>
      <w:divsChild>
        <w:div w:id="1051148418">
          <w:marLeft w:val="0"/>
          <w:marRight w:val="0"/>
          <w:marTop w:val="0"/>
          <w:marBottom w:val="0"/>
          <w:divBdr>
            <w:top w:val="none" w:sz="0" w:space="0" w:color="auto"/>
            <w:left w:val="none" w:sz="0" w:space="0" w:color="auto"/>
            <w:bottom w:val="none" w:sz="0" w:space="0" w:color="auto"/>
            <w:right w:val="none" w:sz="0" w:space="0" w:color="auto"/>
          </w:divBdr>
        </w:div>
      </w:divsChild>
    </w:div>
    <w:div w:id="1657219583">
      <w:bodyDiv w:val="1"/>
      <w:marLeft w:val="0"/>
      <w:marRight w:val="0"/>
      <w:marTop w:val="0"/>
      <w:marBottom w:val="0"/>
      <w:divBdr>
        <w:top w:val="none" w:sz="0" w:space="0" w:color="auto"/>
        <w:left w:val="none" w:sz="0" w:space="0" w:color="auto"/>
        <w:bottom w:val="none" w:sz="0" w:space="0" w:color="auto"/>
        <w:right w:val="none" w:sz="0" w:space="0" w:color="auto"/>
      </w:divBdr>
      <w:divsChild>
        <w:div w:id="105080405">
          <w:marLeft w:val="0"/>
          <w:marRight w:val="0"/>
          <w:marTop w:val="44"/>
          <w:marBottom w:val="0"/>
          <w:divBdr>
            <w:top w:val="none" w:sz="0" w:space="0" w:color="auto"/>
            <w:left w:val="none" w:sz="0" w:space="0" w:color="auto"/>
            <w:bottom w:val="none" w:sz="0" w:space="0" w:color="auto"/>
            <w:right w:val="none" w:sz="0" w:space="0" w:color="auto"/>
          </w:divBdr>
        </w:div>
      </w:divsChild>
    </w:div>
    <w:div w:id="1784302712">
      <w:bodyDiv w:val="1"/>
      <w:marLeft w:val="0"/>
      <w:marRight w:val="0"/>
      <w:marTop w:val="0"/>
      <w:marBottom w:val="0"/>
      <w:divBdr>
        <w:top w:val="none" w:sz="0" w:space="0" w:color="auto"/>
        <w:left w:val="none" w:sz="0" w:space="0" w:color="auto"/>
        <w:bottom w:val="none" w:sz="0" w:space="0" w:color="auto"/>
        <w:right w:val="none" w:sz="0" w:space="0" w:color="auto"/>
      </w:divBdr>
    </w:div>
    <w:div w:id="1932815466">
      <w:bodyDiv w:val="1"/>
      <w:marLeft w:val="0"/>
      <w:marRight w:val="0"/>
      <w:marTop w:val="0"/>
      <w:marBottom w:val="0"/>
      <w:divBdr>
        <w:top w:val="none" w:sz="0" w:space="0" w:color="auto"/>
        <w:left w:val="none" w:sz="0" w:space="0" w:color="auto"/>
        <w:bottom w:val="none" w:sz="0" w:space="0" w:color="auto"/>
        <w:right w:val="none" w:sz="0" w:space="0" w:color="auto"/>
      </w:divBdr>
      <w:divsChild>
        <w:div w:id="1203051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image" Target="media/image5.wmf"/><Relationship Id="rId324" Type="http://schemas.openxmlformats.org/officeDocument/2006/relationships/image" Target="media/image194.png"/><Relationship Id="rId531" Type="http://schemas.openxmlformats.org/officeDocument/2006/relationships/hyperlink" Target="http://dx.doi.org/10.1109/ISCAS.1991.176488" TargetMode="External"/><Relationship Id="rId170" Type="http://schemas.openxmlformats.org/officeDocument/2006/relationships/image" Target="media/image89.wmf"/><Relationship Id="rId268" Type="http://schemas.openxmlformats.org/officeDocument/2006/relationships/image" Target="media/image152.wmf"/><Relationship Id="rId475" Type="http://schemas.openxmlformats.org/officeDocument/2006/relationships/image" Target="media/image293.wmf"/><Relationship Id="rId32" Type="http://schemas.openxmlformats.org/officeDocument/2006/relationships/oleObject" Target="embeddings/oleObject7.bin"/><Relationship Id="rId128" Type="http://schemas.openxmlformats.org/officeDocument/2006/relationships/image" Target="media/image62.wmf"/><Relationship Id="rId335" Type="http://schemas.openxmlformats.org/officeDocument/2006/relationships/image" Target="media/image200.wmf"/><Relationship Id="rId542" Type="http://schemas.openxmlformats.org/officeDocument/2006/relationships/hyperlink" Target="http://dx.doi.org/10.1109/3477.735388" TargetMode="External"/><Relationship Id="rId181" Type="http://schemas.openxmlformats.org/officeDocument/2006/relationships/image" Target="media/image98.wmf"/><Relationship Id="rId402" Type="http://schemas.openxmlformats.org/officeDocument/2006/relationships/oleObject" Target="embeddings/oleObject136.bin"/><Relationship Id="rId279" Type="http://schemas.openxmlformats.org/officeDocument/2006/relationships/oleObject" Target="embeddings/oleObject102.bin"/><Relationship Id="rId486" Type="http://schemas.openxmlformats.org/officeDocument/2006/relationships/image" Target="media/image301.png"/><Relationship Id="rId43" Type="http://schemas.openxmlformats.org/officeDocument/2006/relationships/header" Target="header9.xml"/><Relationship Id="rId139" Type="http://schemas.openxmlformats.org/officeDocument/2006/relationships/oleObject" Target="embeddings/oleObject47.bin"/><Relationship Id="rId346" Type="http://schemas.openxmlformats.org/officeDocument/2006/relationships/image" Target="media/image206.wmf"/><Relationship Id="rId553" Type="http://schemas.openxmlformats.org/officeDocument/2006/relationships/hyperlink" Target="http://www.buyya.com/papers/workflow-sigmod05.pdf" TargetMode="External"/><Relationship Id="rId192" Type="http://schemas.openxmlformats.org/officeDocument/2006/relationships/image" Target="media/image110.wmf"/><Relationship Id="rId206" Type="http://schemas.openxmlformats.org/officeDocument/2006/relationships/oleObject" Target="embeddings/oleObject73.bin"/><Relationship Id="rId413" Type="http://schemas.openxmlformats.org/officeDocument/2006/relationships/image" Target="media/image251.wmf"/><Relationship Id="rId497" Type="http://schemas.openxmlformats.org/officeDocument/2006/relationships/image" Target="media/image306.png"/><Relationship Id="rId357" Type="http://schemas.openxmlformats.org/officeDocument/2006/relationships/oleObject" Target="embeddings/oleObject129.bin"/><Relationship Id="rId54" Type="http://schemas.openxmlformats.org/officeDocument/2006/relationships/image" Target="media/image19.wmf"/><Relationship Id="rId217" Type="http://schemas.openxmlformats.org/officeDocument/2006/relationships/image" Target="media/image122.wmf"/><Relationship Id="rId564" Type="http://schemas.openxmlformats.org/officeDocument/2006/relationships/header" Target="header25.xml"/><Relationship Id="rId424" Type="http://schemas.openxmlformats.org/officeDocument/2006/relationships/oleObject" Target="embeddings/oleObject147.bin"/><Relationship Id="rId270" Type="http://schemas.openxmlformats.org/officeDocument/2006/relationships/image" Target="media/image154.wmf"/><Relationship Id="rId65" Type="http://schemas.openxmlformats.org/officeDocument/2006/relationships/image" Target="media/image25.wmf"/><Relationship Id="rId130" Type="http://schemas.openxmlformats.org/officeDocument/2006/relationships/image" Target="media/image64.wmf"/><Relationship Id="rId368" Type="http://schemas.openxmlformats.org/officeDocument/2006/relationships/image" Target="media/image218.wmf"/><Relationship Id="rId172" Type="http://schemas.openxmlformats.org/officeDocument/2006/relationships/image" Target="media/image91.wmf"/><Relationship Id="rId228" Type="http://schemas.openxmlformats.org/officeDocument/2006/relationships/image" Target="media/image127.wmf"/><Relationship Id="rId435" Type="http://schemas.openxmlformats.org/officeDocument/2006/relationships/image" Target="media/image267.png"/><Relationship Id="rId477" Type="http://schemas.openxmlformats.org/officeDocument/2006/relationships/image" Target="media/image294.png"/><Relationship Id="rId281" Type="http://schemas.openxmlformats.org/officeDocument/2006/relationships/image" Target="media/image162.wmf"/><Relationship Id="rId337" Type="http://schemas.openxmlformats.org/officeDocument/2006/relationships/image" Target="media/image201.wmf"/><Relationship Id="rId502" Type="http://schemas.openxmlformats.org/officeDocument/2006/relationships/header" Target="header22.xml"/><Relationship Id="rId34" Type="http://schemas.openxmlformats.org/officeDocument/2006/relationships/image" Target="media/image12.wmf"/><Relationship Id="rId76" Type="http://schemas.openxmlformats.org/officeDocument/2006/relationships/oleObject" Target="embeddings/oleObject22.bin"/><Relationship Id="rId141" Type="http://schemas.openxmlformats.org/officeDocument/2006/relationships/oleObject" Target="embeddings/oleObject49.bin"/><Relationship Id="rId379" Type="http://schemas.openxmlformats.org/officeDocument/2006/relationships/image" Target="media/image229.png"/><Relationship Id="rId544" Type="http://schemas.openxmlformats.org/officeDocument/2006/relationships/hyperlink" Target="http://dx.doi.org/10.1109/ICSMC.1999.823230" TargetMode="External"/><Relationship Id="rId7" Type="http://schemas.openxmlformats.org/officeDocument/2006/relationships/endnotes" Target="endnotes.xml"/><Relationship Id="rId183" Type="http://schemas.openxmlformats.org/officeDocument/2006/relationships/image" Target="media/image100.wmf"/><Relationship Id="rId239" Type="http://schemas.openxmlformats.org/officeDocument/2006/relationships/image" Target="media/image132.wmf"/><Relationship Id="rId390" Type="http://schemas.openxmlformats.org/officeDocument/2006/relationships/image" Target="media/image240.png"/><Relationship Id="rId404" Type="http://schemas.openxmlformats.org/officeDocument/2006/relationships/oleObject" Target="embeddings/oleObject137.bin"/><Relationship Id="rId446" Type="http://schemas.openxmlformats.org/officeDocument/2006/relationships/image" Target="media/image276.png"/><Relationship Id="rId250" Type="http://schemas.openxmlformats.org/officeDocument/2006/relationships/image" Target="media/image139.png"/><Relationship Id="rId292" Type="http://schemas.openxmlformats.org/officeDocument/2006/relationships/image" Target="media/image172.wmf"/><Relationship Id="rId306" Type="http://schemas.openxmlformats.org/officeDocument/2006/relationships/image" Target="media/image181.wmf"/><Relationship Id="rId488" Type="http://schemas.openxmlformats.org/officeDocument/2006/relationships/image" Target="media/image303.png"/><Relationship Id="rId45" Type="http://schemas.openxmlformats.org/officeDocument/2006/relationships/header" Target="header10.xml"/><Relationship Id="rId87" Type="http://schemas.openxmlformats.org/officeDocument/2006/relationships/oleObject" Target="embeddings/oleObject28.bin"/><Relationship Id="rId110" Type="http://schemas.openxmlformats.org/officeDocument/2006/relationships/oleObject" Target="embeddings/oleObject39.bin"/><Relationship Id="rId348" Type="http://schemas.openxmlformats.org/officeDocument/2006/relationships/image" Target="media/image207.wmf"/><Relationship Id="rId513" Type="http://schemas.openxmlformats.org/officeDocument/2006/relationships/hyperlink" Target="http://dx.doi.org/10.1109/TSE.1987.233141" TargetMode="External"/><Relationship Id="rId555" Type="http://schemas.openxmlformats.org/officeDocument/2006/relationships/hyperlink" Target="http://doi.ieeecomputersociety.org/10.1109/CSCWD.2005.194199" TargetMode="External"/><Relationship Id="rId152" Type="http://schemas.openxmlformats.org/officeDocument/2006/relationships/image" Target="media/image76.wmf"/><Relationship Id="rId194" Type="http://schemas.openxmlformats.org/officeDocument/2006/relationships/image" Target="media/image111.wmf"/><Relationship Id="rId208" Type="http://schemas.openxmlformats.org/officeDocument/2006/relationships/oleObject" Target="embeddings/oleObject74.bin"/><Relationship Id="rId415" Type="http://schemas.openxmlformats.org/officeDocument/2006/relationships/image" Target="media/image252.wmf"/><Relationship Id="rId457" Type="http://schemas.openxmlformats.org/officeDocument/2006/relationships/oleObject" Target="embeddings/oleObject151.bin"/><Relationship Id="rId261" Type="http://schemas.openxmlformats.org/officeDocument/2006/relationships/image" Target="media/image147.wmf"/><Relationship Id="rId499" Type="http://schemas.openxmlformats.org/officeDocument/2006/relationships/image" Target="media/image308.png"/><Relationship Id="rId14" Type="http://schemas.openxmlformats.org/officeDocument/2006/relationships/header" Target="header3.xml"/><Relationship Id="rId56" Type="http://schemas.openxmlformats.org/officeDocument/2006/relationships/image" Target="media/image20.wmf"/><Relationship Id="rId317" Type="http://schemas.openxmlformats.org/officeDocument/2006/relationships/oleObject" Target="embeddings/oleObject113.bin"/><Relationship Id="rId359" Type="http://schemas.openxmlformats.org/officeDocument/2006/relationships/oleObject" Target="embeddings/oleObject130.bin"/><Relationship Id="rId524" Type="http://schemas.openxmlformats.org/officeDocument/2006/relationships/hyperlink" Target="http://dx.doi.org/10.1007/BF01994876" TargetMode="External"/><Relationship Id="rId566" Type="http://schemas.openxmlformats.org/officeDocument/2006/relationships/header" Target="header26.xml"/><Relationship Id="rId98" Type="http://schemas.openxmlformats.org/officeDocument/2006/relationships/oleObject" Target="embeddings/oleObject33.bin"/><Relationship Id="rId121" Type="http://schemas.openxmlformats.org/officeDocument/2006/relationships/image" Target="media/image57.wmf"/><Relationship Id="rId163" Type="http://schemas.openxmlformats.org/officeDocument/2006/relationships/image" Target="media/image82.wmf"/><Relationship Id="rId219" Type="http://schemas.openxmlformats.org/officeDocument/2006/relationships/image" Target="media/image123.wmf"/><Relationship Id="rId370" Type="http://schemas.openxmlformats.org/officeDocument/2006/relationships/image" Target="media/image220.wmf"/><Relationship Id="rId426" Type="http://schemas.openxmlformats.org/officeDocument/2006/relationships/image" Target="media/image258.png"/><Relationship Id="rId230" Type="http://schemas.openxmlformats.org/officeDocument/2006/relationships/image" Target="media/image128.wmf"/><Relationship Id="rId468" Type="http://schemas.openxmlformats.org/officeDocument/2006/relationships/image" Target="media/image289.png"/><Relationship Id="rId25" Type="http://schemas.openxmlformats.org/officeDocument/2006/relationships/image" Target="media/image7.wmf"/><Relationship Id="rId67" Type="http://schemas.openxmlformats.org/officeDocument/2006/relationships/image" Target="media/image26.wmf"/><Relationship Id="rId272" Type="http://schemas.openxmlformats.org/officeDocument/2006/relationships/oleObject" Target="embeddings/oleObject100.bin"/><Relationship Id="rId328" Type="http://schemas.openxmlformats.org/officeDocument/2006/relationships/oleObject" Target="embeddings/oleObject115.bin"/><Relationship Id="rId535" Type="http://schemas.openxmlformats.org/officeDocument/2006/relationships/hyperlink" Target="http://www.amazon.com/exec/obidos/ASIN/1402080425/acmorg-20" TargetMode="External"/><Relationship Id="rId132" Type="http://schemas.openxmlformats.org/officeDocument/2006/relationships/image" Target="media/image66.wmf"/><Relationship Id="rId174" Type="http://schemas.openxmlformats.org/officeDocument/2006/relationships/image" Target="media/image93.wmf"/><Relationship Id="rId381" Type="http://schemas.openxmlformats.org/officeDocument/2006/relationships/image" Target="media/image231.png"/><Relationship Id="rId241" Type="http://schemas.openxmlformats.org/officeDocument/2006/relationships/image" Target="media/image133.wmf"/><Relationship Id="rId437" Type="http://schemas.openxmlformats.org/officeDocument/2006/relationships/image" Target="media/image269.png"/><Relationship Id="rId479" Type="http://schemas.openxmlformats.org/officeDocument/2006/relationships/oleObject" Target="embeddings/oleObject158.bin"/><Relationship Id="rId36" Type="http://schemas.openxmlformats.org/officeDocument/2006/relationships/image" Target="media/image13.wmf"/><Relationship Id="rId283" Type="http://schemas.openxmlformats.org/officeDocument/2006/relationships/image" Target="media/image164.wmf"/><Relationship Id="rId339" Type="http://schemas.openxmlformats.org/officeDocument/2006/relationships/image" Target="media/image202.wmf"/><Relationship Id="rId490" Type="http://schemas.openxmlformats.org/officeDocument/2006/relationships/header" Target="header17.xml"/><Relationship Id="rId504" Type="http://schemas.openxmlformats.org/officeDocument/2006/relationships/hyperlink" Target="http://www.amazon.com/exec/obidos/ASIN/0387137238/acmorg-20" TargetMode="External"/><Relationship Id="rId546" Type="http://schemas.openxmlformats.org/officeDocument/2006/relationships/hyperlink" Target="http://dx.doi.org/10.1109/5326.897071" TargetMode="External"/><Relationship Id="rId78" Type="http://schemas.openxmlformats.org/officeDocument/2006/relationships/oleObject" Target="embeddings/oleObject23.bin"/><Relationship Id="rId101" Type="http://schemas.openxmlformats.org/officeDocument/2006/relationships/image" Target="media/image46.wmf"/><Relationship Id="rId143" Type="http://schemas.openxmlformats.org/officeDocument/2006/relationships/oleObject" Target="embeddings/oleObject51.bin"/><Relationship Id="rId185" Type="http://schemas.openxmlformats.org/officeDocument/2006/relationships/image" Target="media/image104.wmf"/><Relationship Id="rId350" Type="http://schemas.openxmlformats.org/officeDocument/2006/relationships/image" Target="media/image208.png"/><Relationship Id="rId406" Type="http://schemas.openxmlformats.org/officeDocument/2006/relationships/oleObject" Target="embeddings/oleObject138.bin"/><Relationship Id="rId9" Type="http://schemas.openxmlformats.org/officeDocument/2006/relationships/header" Target="header1.xml"/><Relationship Id="rId210" Type="http://schemas.openxmlformats.org/officeDocument/2006/relationships/oleObject" Target="embeddings/oleObject75.bin"/><Relationship Id="rId392" Type="http://schemas.openxmlformats.org/officeDocument/2006/relationships/header" Target="header11.xml"/><Relationship Id="rId448" Type="http://schemas.openxmlformats.org/officeDocument/2006/relationships/header" Target="header15.xml"/><Relationship Id="rId252" Type="http://schemas.openxmlformats.org/officeDocument/2006/relationships/image" Target="media/image140.png"/><Relationship Id="rId294" Type="http://schemas.openxmlformats.org/officeDocument/2006/relationships/image" Target="media/image174.wmf"/><Relationship Id="rId308" Type="http://schemas.openxmlformats.org/officeDocument/2006/relationships/image" Target="media/image183.wmf"/><Relationship Id="rId515" Type="http://schemas.openxmlformats.org/officeDocument/2006/relationships/hyperlink" Target="http://dx.doi.org/10.1109/PNPM.1989.68551" TargetMode="External"/><Relationship Id="rId47" Type="http://schemas.openxmlformats.org/officeDocument/2006/relationships/oleObject" Target="embeddings/oleObject11.bin"/><Relationship Id="rId89" Type="http://schemas.openxmlformats.org/officeDocument/2006/relationships/oleObject" Target="embeddings/oleObject29.bin"/><Relationship Id="rId112" Type="http://schemas.openxmlformats.org/officeDocument/2006/relationships/oleObject" Target="embeddings/oleObject40.bin"/><Relationship Id="rId154" Type="http://schemas.openxmlformats.org/officeDocument/2006/relationships/image" Target="media/image77.wmf"/><Relationship Id="rId361" Type="http://schemas.openxmlformats.org/officeDocument/2006/relationships/image" Target="media/image214.wmf"/><Relationship Id="rId557" Type="http://schemas.openxmlformats.org/officeDocument/2006/relationships/hyperlink" Target="http://doi.ieeecomputersociety.org/10.1109/GCC.2007.71" TargetMode="External"/><Relationship Id="rId196" Type="http://schemas.openxmlformats.org/officeDocument/2006/relationships/oleObject" Target="embeddings/oleObject68.bin"/><Relationship Id="rId417" Type="http://schemas.openxmlformats.org/officeDocument/2006/relationships/image" Target="media/image253.wmf"/><Relationship Id="rId459" Type="http://schemas.openxmlformats.org/officeDocument/2006/relationships/oleObject" Target="embeddings/oleObject152.bin"/><Relationship Id="rId16" Type="http://schemas.openxmlformats.org/officeDocument/2006/relationships/header" Target="header5.xml"/><Relationship Id="rId221" Type="http://schemas.openxmlformats.org/officeDocument/2006/relationships/image" Target="media/image124.wmf"/><Relationship Id="rId263" Type="http://schemas.openxmlformats.org/officeDocument/2006/relationships/image" Target="media/image148.wmf"/><Relationship Id="rId319" Type="http://schemas.openxmlformats.org/officeDocument/2006/relationships/image" Target="media/image189.wmf"/><Relationship Id="rId470" Type="http://schemas.openxmlformats.org/officeDocument/2006/relationships/oleObject" Target="embeddings/oleObject154.bin"/><Relationship Id="rId526" Type="http://schemas.openxmlformats.org/officeDocument/2006/relationships/hyperlink" Target="http://www.amazon.com/Automation-modeling-biological-Mathematics-Engineering/dp/0127016503" TargetMode="External"/><Relationship Id="rId58" Type="http://schemas.openxmlformats.org/officeDocument/2006/relationships/image" Target="media/image21.wmf"/><Relationship Id="rId123" Type="http://schemas.openxmlformats.org/officeDocument/2006/relationships/image" Target="media/image58.wmf"/><Relationship Id="rId330" Type="http://schemas.openxmlformats.org/officeDocument/2006/relationships/oleObject" Target="embeddings/oleObject116.bin"/><Relationship Id="rId568" Type="http://schemas.openxmlformats.org/officeDocument/2006/relationships/theme" Target="theme/theme1.xml"/><Relationship Id="rId165" Type="http://schemas.openxmlformats.org/officeDocument/2006/relationships/image" Target="media/image84.wmf"/><Relationship Id="rId372" Type="http://schemas.openxmlformats.org/officeDocument/2006/relationships/image" Target="media/image222.wmf"/><Relationship Id="rId428" Type="http://schemas.openxmlformats.org/officeDocument/2006/relationships/image" Target="media/image260.png"/><Relationship Id="rId232" Type="http://schemas.openxmlformats.org/officeDocument/2006/relationships/image" Target="media/image129.wmf"/><Relationship Id="rId274" Type="http://schemas.openxmlformats.org/officeDocument/2006/relationships/image" Target="media/image157.wmf"/><Relationship Id="rId481" Type="http://schemas.openxmlformats.org/officeDocument/2006/relationships/oleObject" Target="embeddings/oleObject159.bin"/><Relationship Id="rId27" Type="http://schemas.openxmlformats.org/officeDocument/2006/relationships/image" Target="media/image8.wmf"/><Relationship Id="rId69" Type="http://schemas.openxmlformats.org/officeDocument/2006/relationships/image" Target="media/image27.png"/><Relationship Id="rId134" Type="http://schemas.openxmlformats.org/officeDocument/2006/relationships/image" Target="media/image68.wmf"/><Relationship Id="rId537" Type="http://schemas.openxmlformats.org/officeDocument/2006/relationships/hyperlink" Target="http://dx.doi.org/10.1109/ISCAS.1990.112558" TargetMode="External"/><Relationship Id="rId80" Type="http://schemas.openxmlformats.org/officeDocument/2006/relationships/oleObject" Target="embeddings/oleObject24.bin"/><Relationship Id="rId176" Type="http://schemas.openxmlformats.org/officeDocument/2006/relationships/oleObject" Target="embeddings/oleObject61.bin"/><Relationship Id="rId341" Type="http://schemas.openxmlformats.org/officeDocument/2006/relationships/oleObject" Target="embeddings/oleObject121.bin"/><Relationship Id="rId383" Type="http://schemas.openxmlformats.org/officeDocument/2006/relationships/image" Target="media/image233.png"/><Relationship Id="rId439" Type="http://schemas.openxmlformats.org/officeDocument/2006/relationships/image" Target="media/image271.png"/><Relationship Id="rId201" Type="http://schemas.openxmlformats.org/officeDocument/2006/relationships/image" Target="media/image114.wmf"/><Relationship Id="rId243" Type="http://schemas.openxmlformats.org/officeDocument/2006/relationships/image" Target="media/image134.wmf"/><Relationship Id="rId285" Type="http://schemas.openxmlformats.org/officeDocument/2006/relationships/image" Target="media/image166.wmf"/><Relationship Id="rId450" Type="http://schemas.openxmlformats.org/officeDocument/2006/relationships/header" Target="header16.xml"/><Relationship Id="rId506" Type="http://schemas.openxmlformats.org/officeDocument/2006/relationships/oleObject" Target="embeddings/oleObject160.bin"/><Relationship Id="rId38" Type="http://schemas.openxmlformats.org/officeDocument/2006/relationships/image" Target="media/image14.wmf"/><Relationship Id="rId103" Type="http://schemas.openxmlformats.org/officeDocument/2006/relationships/image" Target="media/image47.wmf"/><Relationship Id="rId310" Type="http://schemas.openxmlformats.org/officeDocument/2006/relationships/image" Target="media/image184.wmf"/><Relationship Id="rId492" Type="http://schemas.openxmlformats.org/officeDocument/2006/relationships/header" Target="header18.xml"/><Relationship Id="rId548" Type="http://schemas.openxmlformats.org/officeDocument/2006/relationships/hyperlink" Target="http://ieeexplore.ieee.org/stamp/stamp.jsp?tp=&amp;arnumber=1244222%20%20" TargetMode="External"/><Relationship Id="rId91" Type="http://schemas.openxmlformats.org/officeDocument/2006/relationships/oleObject" Target="embeddings/oleObject30.bin"/><Relationship Id="rId145" Type="http://schemas.openxmlformats.org/officeDocument/2006/relationships/oleObject" Target="embeddings/oleObject52.bin"/><Relationship Id="rId187" Type="http://schemas.openxmlformats.org/officeDocument/2006/relationships/image" Target="media/image106.wmf"/><Relationship Id="rId352" Type="http://schemas.openxmlformats.org/officeDocument/2006/relationships/image" Target="media/image209.wmf"/><Relationship Id="rId394" Type="http://schemas.openxmlformats.org/officeDocument/2006/relationships/header" Target="header12.xml"/><Relationship Id="rId408" Type="http://schemas.openxmlformats.org/officeDocument/2006/relationships/oleObject" Target="embeddings/oleObject139.bin"/><Relationship Id="rId212" Type="http://schemas.openxmlformats.org/officeDocument/2006/relationships/oleObject" Target="embeddings/oleObject76.bin"/><Relationship Id="rId254" Type="http://schemas.openxmlformats.org/officeDocument/2006/relationships/image" Target="media/image141.wmf"/><Relationship Id="rId49" Type="http://schemas.openxmlformats.org/officeDocument/2006/relationships/oleObject" Target="embeddings/oleObject12.bin"/><Relationship Id="rId114" Type="http://schemas.openxmlformats.org/officeDocument/2006/relationships/oleObject" Target="embeddings/oleObject41.bin"/><Relationship Id="rId296" Type="http://schemas.openxmlformats.org/officeDocument/2006/relationships/image" Target="media/image175.wmf"/><Relationship Id="rId461" Type="http://schemas.openxmlformats.org/officeDocument/2006/relationships/oleObject" Target="embeddings/oleObject153.bin"/><Relationship Id="rId517" Type="http://schemas.openxmlformats.org/officeDocument/2006/relationships/hyperlink" Target="http://portal.acm.org/citation.cfm?id=670482" TargetMode="External"/><Relationship Id="rId559" Type="http://schemas.openxmlformats.org/officeDocument/2006/relationships/hyperlink" Target="http://www.buyya.com/gridsim/" TargetMode="External"/><Relationship Id="rId60" Type="http://schemas.openxmlformats.org/officeDocument/2006/relationships/image" Target="media/image22.wmf"/><Relationship Id="rId156" Type="http://schemas.openxmlformats.org/officeDocument/2006/relationships/image" Target="media/image78.wmf"/><Relationship Id="rId198" Type="http://schemas.openxmlformats.org/officeDocument/2006/relationships/oleObject" Target="embeddings/oleObject69.bin"/><Relationship Id="rId321" Type="http://schemas.openxmlformats.org/officeDocument/2006/relationships/image" Target="media/image191.wmf"/><Relationship Id="rId363" Type="http://schemas.openxmlformats.org/officeDocument/2006/relationships/image" Target="media/image215.wmf"/><Relationship Id="rId419" Type="http://schemas.openxmlformats.org/officeDocument/2006/relationships/image" Target="media/image254.wmf"/><Relationship Id="rId223" Type="http://schemas.openxmlformats.org/officeDocument/2006/relationships/image" Target="media/image125.wmf"/><Relationship Id="rId430" Type="http://schemas.openxmlformats.org/officeDocument/2006/relationships/image" Target="media/image262.png"/><Relationship Id="rId18" Type="http://schemas.openxmlformats.org/officeDocument/2006/relationships/oleObject" Target="embeddings/oleObject1.bin"/><Relationship Id="rId265" Type="http://schemas.openxmlformats.org/officeDocument/2006/relationships/image" Target="media/image149.wmf"/><Relationship Id="rId472" Type="http://schemas.openxmlformats.org/officeDocument/2006/relationships/image" Target="media/image292.png"/><Relationship Id="rId528" Type="http://schemas.openxmlformats.org/officeDocument/2006/relationships/hyperlink" Target="http://setiathome.ssl.berkeley.edu/" TargetMode="External"/><Relationship Id="rId125" Type="http://schemas.openxmlformats.org/officeDocument/2006/relationships/image" Target="media/image59.png"/><Relationship Id="rId167" Type="http://schemas.openxmlformats.org/officeDocument/2006/relationships/image" Target="media/image86.wmf"/><Relationship Id="rId332" Type="http://schemas.openxmlformats.org/officeDocument/2006/relationships/oleObject" Target="embeddings/oleObject117.bin"/><Relationship Id="rId374" Type="http://schemas.openxmlformats.org/officeDocument/2006/relationships/image" Target="media/image224.wmf"/><Relationship Id="rId71" Type="http://schemas.openxmlformats.org/officeDocument/2006/relationships/image" Target="media/image29.png"/><Relationship Id="rId234" Type="http://schemas.openxmlformats.org/officeDocument/2006/relationships/image" Target="media/image130.wmf"/><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image" Target="media/image159.wmf"/><Relationship Id="rId441" Type="http://schemas.openxmlformats.org/officeDocument/2006/relationships/header" Target="header14.xml"/><Relationship Id="rId483" Type="http://schemas.openxmlformats.org/officeDocument/2006/relationships/image" Target="media/image298.png"/><Relationship Id="rId539" Type="http://schemas.openxmlformats.org/officeDocument/2006/relationships/hyperlink" Target="http://dx.doi.org/10.1109/ICNN.1993.298652" TargetMode="External"/><Relationship Id="rId40" Type="http://schemas.openxmlformats.org/officeDocument/2006/relationships/header" Target="header7.xml"/><Relationship Id="rId136" Type="http://schemas.openxmlformats.org/officeDocument/2006/relationships/image" Target="media/image70.wmf"/><Relationship Id="rId178" Type="http://schemas.openxmlformats.org/officeDocument/2006/relationships/oleObject" Target="embeddings/oleObject62.bin"/><Relationship Id="rId301" Type="http://schemas.openxmlformats.org/officeDocument/2006/relationships/oleObject" Target="embeddings/oleObject107.bin"/><Relationship Id="rId343" Type="http://schemas.openxmlformats.org/officeDocument/2006/relationships/oleObject" Target="embeddings/oleObject122.bin"/><Relationship Id="rId550" Type="http://schemas.openxmlformats.org/officeDocument/2006/relationships/hyperlink" Target="http://dx.doi.org/10.1109/3468.531910" TargetMode="External"/><Relationship Id="rId82" Type="http://schemas.openxmlformats.org/officeDocument/2006/relationships/oleObject" Target="embeddings/oleObject25.bin"/><Relationship Id="rId203" Type="http://schemas.openxmlformats.org/officeDocument/2006/relationships/image" Target="media/image115.wmf"/><Relationship Id="rId385" Type="http://schemas.openxmlformats.org/officeDocument/2006/relationships/image" Target="media/image235.png"/><Relationship Id="rId245" Type="http://schemas.openxmlformats.org/officeDocument/2006/relationships/oleObject" Target="embeddings/oleObject94.bin"/><Relationship Id="rId287" Type="http://schemas.openxmlformats.org/officeDocument/2006/relationships/oleObject" Target="embeddings/oleObject103.bin"/><Relationship Id="rId410" Type="http://schemas.openxmlformats.org/officeDocument/2006/relationships/oleObject" Target="embeddings/oleObject140.bin"/><Relationship Id="rId452" Type="http://schemas.openxmlformats.org/officeDocument/2006/relationships/oleObject" Target="embeddings/oleObject148.bin"/><Relationship Id="rId494" Type="http://schemas.openxmlformats.org/officeDocument/2006/relationships/footer" Target="footer10.xml"/><Relationship Id="rId508" Type="http://schemas.openxmlformats.org/officeDocument/2006/relationships/hyperlink" Target="http://doi.acm.org/10.1145/190.191" TargetMode="External"/><Relationship Id="rId105" Type="http://schemas.openxmlformats.org/officeDocument/2006/relationships/image" Target="media/image48.wmf"/><Relationship Id="rId147" Type="http://schemas.openxmlformats.org/officeDocument/2006/relationships/oleObject" Target="embeddings/oleObject53.bin"/><Relationship Id="rId312" Type="http://schemas.openxmlformats.org/officeDocument/2006/relationships/image" Target="media/image185.wmf"/><Relationship Id="rId354" Type="http://schemas.openxmlformats.org/officeDocument/2006/relationships/image" Target="media/image210.wmf"/><Relationship Id="rId51" Type="http://schemas.openxmlformats.org/officeDocument/2006/relationships/oleObject" Target="embeddings/oleObject13.bin"/><Relationship Id="rId93" Type="http://schemas.openxmlformats.org/officeDocument/2006/relationships/oleObject" Target="embeddings/oleObject31.bin"/><Relationship Id="rId189" Type="http://schemas.openxmlformats.org/officeDocument/2006/relationships/image" Target="media/image108.wmf"/><Relationship Id="rId396" Type="http://schemas.openxmlformats.org/officeDocument/2006/relationships/image" Target="media/image242.png"/><Relationship Id="rId561" Type="http://schemas.openxmlformats.org/officeDocument/2006/relationships/footer" Target="footer12.xml"/><Relationship Id="rId214" Type="http://schemas.openxmlformats.org/officeDocument/2006/relationships/oleObject" Target="embeddings/oleObject77.bin"/><Relationship Id="rId256" Type="http://schemas.openxmlformats.org/officeDocument/2006/relationships/image" Target="media/image143.wmf"/><Relationship Id="rId298" Type="http://schemas.openxmlformats.org/officeDocument/2006/relationships/image" Target="media/image176.wmf"/><Relationship Id="rId421" Type="http://schemas.openxmlformats.org/officeDocument/2006/relationships/image" Target="media/image255.wmf"/><Relationship Id="rId463" Type="http://schemas.openxmlformats.org/officeDocument/2006/relationships/image" Target="media/image284.jpeg"/><Relationship Id="rId519" Type="http://schemas.openxmlformats.org/officeDocument/2006/relationships/hyperlink" Target="http://doi.ieeecomputersociety.org/10.1109/71.127262" TargetMode="External"/><Relationship Id="rId116" Type="http://schemas.openxmlformats.org/officeDocument/2006/relationships/oleObject" Target="embeddings/oleObject42.bin"/><Relationship Id="rId158" Type="http://schemas.openxmlformats.org/officeDocument/2006/relationships/image" Target="media/image79.wmf"/><Relationship Id="rId323" Type="http://schemas.openxmlformats.org/officeDocument/2006/relationships/image" Target="media/image193.wmf"/><Relationship Id="rId530" Type="http://schemas.openxmlformats.org/officeDocument/2006/relationships/hyperlink" Target="http://www.lalena.com/ai/tsp/" TargetMode="External"/><Relationship Id="rId20" Type="http://schemas.openxmlformats.org/officeDocument/2006/relationships/oleObject" Target="embeddings/oleObject2.bin"/><Relationship Id="rId62" Type="http://schemas.openxmlformats.org/officeDocument/2006/relationships/image" Target="media/image23.png"/><Relationship Id="rId365" Type="http://schemas.openxmlformats.org/officeDocument/2006/relationships/image" Target="media/image216.wmf"/><Relationship Id="rId225" Type="http://schemas.openxmlformats.org/officeDocument/2006/relationships/image" Target="media/image126.wmf"/><Relationship Id="rId267" Type="http://schemas.openxmlformats.org/officeDocument/2006/relationships/image" Target="media/image151.wmf"/><Relationship Id="rId432" Type="http://schemas.openxmlformats.org/officeDocument/2006/relationships/image" Target="media/image264.png"/><Relationship Id="rId474" Type="http://schemas.openxmlformats.org/officeDocument/2006/relationships/oleObject" Target="embeddings/oleObject156.bin"/><Relationship Id="rId127" Type="http://schemas.openxmlformats.org/officeDocument/2006/relationships/image" Target="media/image61.png"/><Relationship Id="rId31" Type="http://schemas.openxmlformats.org/officeDocument/2006/relationships/image" Target="media/image11.wmf"/><Relationship Id="rId73" Type="http://schemas.openxmlformats.org/officeDocument/2006/relationships/image" Target="media/image31.png"/><Relationship Id="rId169" Type="http://schemas.openxmlformats.org/officeDocument/2006/relationships/image" Target="media/image88.wmf"/><Relationship Id="rId334" Type="http://schemas.openxmlformats.org/officeDocument/2006/relationships/oleObject" Target="embeddings/oleObject118.bin"/><Relationship Id="rId376" Type="http://schemas.openxmlformats.org/officeDocument/2006/relationships/image" Target="media/image226.wmf"/><Relationship Id="rId541" Type="http://schemas.openxmlformats.org/officeDocument/2006/relationships/hyperlink" Target="http://dx.doi.org/10.1109/ICSMC.1995.538192" TargetMode="External"/><Relationship Id="rId4" Type="http://schemas.openxmlformats.org/officeDocument/2006/relationships/settings" Target="settings.xml"/><Relationship Id="rId180" Type="http://schemas.openxmlformats.org/officeDocument/2006/relationships/image" Target="media/image97.wmf"/><Relationship Id="rId236" Type="http://schemas.openxmlformats.org/officeDocument/2006/relationships/oleObject" Target="embeddings/oleObject89.bin"/><Relationship Id="rId278" Type="http://schemas.openxmlformats.org/officeDocument/2006/relationships/image" Target="media/image160.wmf"/><Relationship Id="rId401" Type="http://schemas.openxmlformats.org/officeDocument/2006/relationships/image" Target="media/image245.wmf"/><Relationship Id="rId443" Type="http://schemas.openxmlformats.org/officeDocument/2006/relationships/image" Target="media/image273.png"/><Relationship Id="rId303" Type="http://schemas.openxmlformats.org/officeDocument/2006/relationships/oleObject" Target="embeddings/oleObject108.bin"/><Relationship Id="rId485" Type="http://schemas.openxmlformats.org/officeDocument/2006/relationships/image" Target="media/image300.png"/><Relationship Id="rId42" Type="http://schemas.openxmlformats.org/officeDocument/2006/relationships/footer" Target="footer4.xml"/><Relationship Id="rId84" Type="http://schemas.openxmlformats.org/officeDocument/2006/relationships/oleObject" Target="embeddings/oleObject26.bin"/><Relationship Id="rId138" Type="http://schemas.openxmlformats.org/officeDocument/2006/relationships/image" Target="media/image71.wmf"/><Relationship Id="rId345" Type="http://schemas.openxmlformats.org/officeDocument/2006/relationships/oleObject" Target="embeddings/oleObject123.bin"/><Relationship Id="rId387" Type="http://schemas.openxmlformats.org/officeDocument/2006/relationships/image" Target="media/image237.png"/><Relationship Id="rId510" Type="http://schemas.openxmlformats.org/officeDocument/2006/relationships/hyperlink" Target="http://dx.doi.org/10.1109/32.29483" TargetMode="External"/><Relationship Id="rId552" Type="http://schemas.openxmlformats.org/officeDocument/2006/relationships/hyperlink" Target="http://dx.doi.org/10.1109/IRDS.2002.1043958" TargetMode="External"/><Relationship Id="rId191" Type="http://schemas.openxmlformats.org/officeDocument/2006/relationships/oleObject" Target="embeddings/oleObject65.bin"/><Relationship Id="rId205" Type="http://schemas.openxmlformats.org/officeDocument/2006/relationships/image" Target="media/image116.wmf"/><Relationship Id="rId247" Type="http://schemas.openxmlformats.org/officeDocument/2006/relationships/image" Target="media/image136.wmf"/><Relationship Id="rId412" Type="http://schemas.openxmlformats.org/officeDocument/2006/relationships/oleObject" Target="embeddings/oleObject141.bin"/><Relationship Id="rId107" Type="http://schemas.openxmlformats.org/officeDocument/2006/relationships/image" Target="media/image49.wmf"/><Relationship Id="rId289" Type="http://schemas.openxmlformats.org/officeDocument/2006/relationships/image" Target="media/image169.wmf"/><Relationship Id="rId454" Type="http://schemas.openxmlformats.org/officeDocument/2006/relationships/oleObject" Target="embeddings/oleObject149.bin"/><Relationship Id="rId496" Type="http://schemas.openxmlformats.org/officeDocument/2006/relationships/image" Target="media/image305.png"/><Relationship Id="rId11" Type="http://schemas.openxmlformats.org/officeDocument/2006/relationships/footer" Target="footer2.xml"/><Relationship Id="rId53" Type="http://schemas.openxmlformats.org/officeDocument/2006/relationships/oleObject" Target="embeddings/oleObject14.bin"/><Relationship Id="rId149" Type="http://schemas.openxmlformats.org/officeDocument/2006/relationships/oleObject" Target="embeddings/oleObject54.bin"/><Relationship Id="rId314" Type="http://schemas.openxmlformats.org/officeDocument/2006/relationships/image" Target="media/image186.wmf"/><Relationship Id="rId356" Type="http://schemas.openxmlformats.org/officeDocument/2006/relationships/image" Target="media/image211.wmf"/><Relationship Id="rId398" Type="http://schemas.openxmlformats.org/officeDocument/2006/relationships/oleObject" Target="embeddings/oleObject134.bin"/><Relationship Id="rId521" Type="http://schemas.openxmlformats.org/officeDocument/2006/relationships/hyperlink" Target="http://dx.doi.org/10.1016/0166-5316(86)90017-9" TargetMode="External"/><Relationship Id="rId563" Type="http://schemas.openxmlformats.org/officeDocument/2006/relationships/hyperlink" Target="http://www.buyya.com/ecogrid/wwg/" TargetMode="External"/><Relationship Id="rId95" Type="http://schemas.openxmlformats.org/officeDocument/2006/relationships/oleObject" Target="embeddings/oleObject32.bin"/><Relationship Id="rId160" Type="http://schemas.openxmlformats.org/officeDocument/2006/relationships/oleObject" Target="embeddings/oleObject60.bin"/><Relationship Id="rId216" Type="http://schemas.openxmlformats.org/officeDocument/2006/relationships/oleObject" Target="embeddings/oleObject78.bin"/><Relationship Id="rId423" Type="http://schemas.openxmlformats.org/officeDocument/2006/relationships/image" Target="media/image256.wmf"/><Relationship Id="rId258" Type="http://schemas.openxmlformats.org/officeDocument/2006/relationships/image" Target="media/image144.wmf"/><Relationship Id="rId465" Type="http://schemas.openxmlformats.org/officeDocument/2006/relationships/image" Target="media/image286.png"/><Relationship Id="rId22" Type="http://schemas.openxmlformats.org/officeDocument/2006/relationships/oleObject" Target="embeddings/oleObject3.bin"/><Relationship Id="rId64" Type="http://schemas.openxmlformats.org/officeDocument/2006/relationships/oleObject" Target="embeddings/oleObject19.bin"/><Relationship Id="rId118" Type="http://schemas.openxmlformats.org/officeDocument/2006/relationships/image" Target="media/image55.wmf"/><Relationship Id="rId325" Type="http://schemas.openxmlformats.org/officeDocument/2006/relationships/image" Target="media/image195.wmf"/><Relationship Id="rId367" Type="http://schemas.openxmlformats.org/officeDocument/2006/relationships/image" Target="media/image217.wmf"/><Relationship Id="rId532" Type="http://schemas.openxmlformats.org/officeDocument/2006/relationships/hyperlink" Target="http://dx.doi.org/10.1109/66.705370" TargetMode="External"/><Relationship Id="rId171" Type="http://schemas.openxmlformats.org/officeDocument/2006/relationships/image" Target="media/image90.wmf"/><Relationship Id="rId227" Type="http://schemas.openxmlformats.org/officeDocument/2006/relationships/oleObject" Target="embeddings/oleObject84.bin"/><Relationship Id="rId269" Type="http://schemas.openxmlformats.org/officeDocument/2006/relationships/image" Target="media/image153.wmf"/><Relationship Id="rId434" Type="http://schemas.openxmlformats.org/officeDocument/2006/relationships/image" Target="media/image266.png"/><Relationship Id="rId476" Type="http://schemas.openxmlformats.org/officeDocument/2006/relationships/oleObject" Target="embeddings/oleObject157.bin"/><Relationship Id="rId33" Type="http://schemas.openxmlformats.org/officeDocument/2006/relationships/header" Target="header6.xml"/><Relationship Id="rId129" Type="http://schemas.openxmlformats.org/officeDocument/2006/relationships/image" Target="media/image63.wmf"/><Relationship Id="rId280" Type="http://schemas.openxmlformats.org/officeDocument/2006/relationships/image" Target="media/image161.wmf"/><Relationship Id="rId336" Type="http://schemas.openxmlformats.org/officeDocument/2006/relationships/oleObject" Target="embeddings/oleObject119.bin"/><Relationship Id="rId501" Type="http://schemas.openxmlformats.org/officeDocument/2006/relationships/footer" Target="footer11.xml"/><Relationship Id="rId543" Type="http://schemas.openxmlformats.org/officeDocument/2006/relationships/hyperlink" Target="http://dx.doi.org/10.1109/ROBOT.1998.677304%20" TargetMode="External"/><Relationship Id="rId75" Type="http://schemas.openxmlformats.org/officeDocument/2006/relationships/image" Target="media/image33.wmf"/><Relationship Id="rId140" Type="http://schemas.openxmlformats.org/officeDocument/2006/relationships/oleObject" Target="embeddings/oleObject48.bin"/><Relationship Id="rId182" Type="http://schemas.openxmlformats.org/officeDocument/2006/relationships/image" Target="media/image99.wmf"/><Relationship Id="rId378" Type="http://schemas.openxmlformats.org/officeDocument/2006/relationships/image" Target="media/image228.wmf"/><Relationship Id="rId403" Type="http://schemas.openxmlformats.org/officeDocument/2006/relationships/image" Target="media/image246.wmf"/><Relationship Id="rId6" Type="http://schemas.openxmlformats.org/officeDocument/2006/relationships/footnotes" Target="footnotes.xml"/><Relationship Id="rId238" Type="http://schemas.openxmlformats.org/officeDocument/2006/relationships/oleObject" Target="embeddings/oleObject90.bin"/><Relationship Id="rId445" Type="http://schemas.openxmlformats.org/officeDocument/2006/relationships/image" Target="media/image275.png"/><Relationship Id="rId487" Type="http://schemas.openxmlformats.org/officeDocument/2006/relationships/image" Target="media/image302.png"/><Relationship Id="rId291" Type="http://schemas.openxmlformats.org/officeDocument/2006/relationships/image" Target="media/image171.wmf"/><Relationship Id="rId305" Type="http://schemas.openxmlformats.org/officeDocument/2006/relationships/image" Target="media/image180.wmf"/><Relationship Id="rId347" Type="http://schemas.openxmlformats.org/officeDocument/2006/relationships/oleObject" Target="embeddings/oleObject124.bin"/><Relationship Id="rId512" Type="http://schemas.openxmlformats.org/officeDocument/2006/relationships/hyperlink" Target="http://www.springerlink.com/content/y7327m3086510100/fulltext.pdf" TargetMode="External"/><Relationship Id="rId44" Type="http://schemas.openxmlformats.org/officeDocument/2006/relationships/footer" Target="footer5.xml"/><Relationship Id="rId86" Type="http://schemas.openxmlformats.org/officeDocument/2006/relationships/oleObject" Target="embeddings/oleObject27.bin"/><Relationship Id="rId151" Type="http://schemas.openxmlformats.org/officeDocument/2006/relationships/oleObject" Target="embeddings/oleObject55.bin"/><Relationship Id="rId389" Type="http://schemas.openxmlformats.org/officeDocument/2006/relationships/image" Target="media/image239.png"/><Relationship Id="rId554" Type="http://schemas.openxmlformats.org/officeDocument/2006/relationships/hyperlink" Target="http://citeseerx.ist.psu.edu/viewdoc/download?doi=10.1.1.63.7273&amp;rep=rep1&amp;type=pdf" TargetMode="External"/><Relationship Id="rId193" Type="http://schemas.openxmlformats.org/officeDocument/2006/relationships/oleObject" Target="embeddings/oleObject66.bin"/><Relationship Id="rId207" Type="http://schemas.openxmlformats.org/officeDocument/2006/relationships/image" Target="media/image117.wmf"/><Relationship Id="rId249" Type="http://schemas.openxmlformats.org/officeDocument/2006/relationships/image" Target="media/image138.wmf"/><Relationship Id="rId414" Type="http://schemas.openxmlformats.org/officeDocument/2006/relationships/oleObject" Target="embeddings/oleObject142.bin"/><Relationship Id="rId456" Type="http://schemas.openxmlformats.org/officeDocument/2006/relationships/oleObject" Target="embeddings/oleObject150.bin"/><Relationship Id="rId498" Type="http://schemas.openxmlformats.org/officeDocument/2006/relationships/image" Target="media/image307.png"/><Relationship Id="rId13" Type="http://schemas.openxmlformats.org/officeDocument/2006/relationships/footer" Target="footer3.xml"/><Relationship Id="rId109" Type="http://schemas.openxmlformats.org/officeDocument/2006/relationships/image" Target="media/image50.wmf"/><Relationship Id="rId260" Type="http://schemas.openxmlformats.org/officeDocument/2006/relationships/image" Target="media/image146.wmf"/><Relationship Id="rId316" Type="http://schemas.openxmlformats.org/officeDocument/2006/relationships/image" Target="media/image187.wmf"/><Relationship Id="rId523" Type="http://schemas.openxmlformats.org/officeDocument/2006/relationships/hyperlink" Target="http://www.springerlink.com/content/0dg47hmt2ynjyk2m/fulltext.pdf" TargetMode="External"/><Relationship Id="rId55" Type="http://schemas.openxmlformats.org/officeDocument/2006/relationships/oleObject" Target="embeddings/oleObject15.bin"/><Relationship Id="rId97" Type="http://schemas.openxmlformats.org/officeDocument/2006/relationships/image" Target="media/image44.wmf"/><Relationship Id="rId120" Type="http://schemas.openxmlformats.org/officeDocument/2006/relationships/image" Target="media/image56.png"/><Relationship Id="rId358" Type="http://schemas.openxmlformats.org/officeDocument/2006/relationships/image" Target="media/image212.wmf"/><Relationship Id="rId565" Type="http://schemas.openxmlformats.org/officeDocument/2006/relationships/footer" Target="footer13.xml"/><Relationship Id="rId162" Type="http://schemas.openxmlformats.org/officeDocument/2006/relationships/image" Target="media/image81.wmf"/><Relationship Id="rId218" Type="http://schemas.openxmlformats.org/officeDocument/2006/relationships/oleObject" Target="embeddings/oleObject79.bin"/><Relationship Id="rId425" Type="http://schemas.openxmlformats.org/officeDocument/2006/relationships/image" Target="media/image257.png"/><Relationship Id="rId467" Type="http://schemas.openxmlformats.org/officeDocument/2006/relationships/image" Target="media/image288.png"/><Relationship Id="rId271" Type="http://schemas.openxmlformats.org/officeDocument/2006/relationships/image" Target="media/image155.wmf"/><Relationship Id="rId24" Type="http://schemas.openxmlformats.org/officeDocument/2006/relationships/oleObject" Target="embeddings/oleObject4.bin"/><Relationship Id="rId66" Type="http://schemas.openxmlformats.org/officeDocument/2006/relationships/oleObject" Target="embeddings/oleObject20.bin"/><Relationship Id="rId131" Type="http://schemas.openxmlformats.org/officeDocument/2006/relationships/image" Target="media/image65.wmf"/><Relationship Id="rId327" Type="http://schemas.openxmlformats.org/officeDocument/2006/relationships/image" Target="media/image196.wmf"/><Relationship Id="rId369" Type="http://schemas.openxmlformats.org/officeDocument/2006/relationships/image" Target="media/image219.wmf"/><Relationship Id="rId534" Type="http://schemas.openxmlformats.org/officeDocument/2006/relationships/hyperlink" Target="http://www.amazon.com/exec/obidos/ASIN/0849398045/acmorg-20" TargetMode="External"/><Relationship Id="rId173" Type="http://schemas.openxmlformats.org/officeDocument/2006/relationships/image" Target="media/image92.wmf"/><Relationship Id="rId229" Type="http://schemas.openxmlformats.org/officeDocument/2006/relationships/oleObject" Target="embeddings/oleObject85.bin"/><Relationship Id="rId380" Type="http://schemas.openxmlformats.org/officeDocument/2006/relationships/image" Target="media/image230.png"/><Relationship Id="rId436" Type="http://schemas.openxmlformats.org/officeDocument/2006/relationships/image" Target="media/image268.png"/><Relationship Id="rId240" Type="http://schemas.openxmlformats.org/officeDocument/2006/relationships/oleObject" Target="embeddings/oleObject91.bin"/><Relationship Id="rId478" Type="http://schemas.openxmlformats.org/officeDocument/2006/relationships/image" Target="media/image295.wmf"/><Relationship Id="rId35" Type="http://schemas.openxmlformats.org/officeDocument/2006/relationships/oleObject" Target="embeddings/oleObject8.bin"/><Relationship Id="rId77" Type="http://schemas.openxmlformats.org/officeDocument/2006/relationships/image" Target="media/image34.wmf"/><Relationship Id="rId100" Type="http://schemas.openxmlformats.org/officeDocument/2006/relationships/oleObject" Target="embeddings/oleObject34.bin"/><Relationship Id="rId282" Type="http://schemas.openxmlformats.org/officeDocument/2006/relationships/image" Target="media/image163.wmf"/><Relationship Id="rId338" Type="http://schemas.openxmlformats.org/officeDocument/2006/relationships/oleObject" Target="embeddings/oleObject120.bin"/><Relationship Id="rId503" Type="http://schemas.openxmlformats.org/officeDocument/2006/relationships/hyperlink" Target="http://citeseerx.ist.psu.edu/viewdoc/download?doi=10.1.1.110.2081&amp;rep=rep1&amp;type=pdf" TargetMode="External"/><Relationship Id="rId545" Type="http://schemas.openxmlformats.org/officeDocument/2006/relationships/hyperlink" Target="http://dx.doi.org/10.1109/IJCNN.1999.833436" TargetMode="External"/><Relationship Id="rId8" Type="http://schemas.openxmlformats.org/officeDocument/2006/relationships/image" Target="media/image1.emf"/><Relationship Id="rId142" Type="http://schemas.openxmlformats.org/officeDocument/2006/relationships/oleObject" Target="embeddings/oleObject50.bin"/><Relationship Id="rId184" Type="http://schemas.openxmlformats.org/officeDocument/2006/relationships/image" Target="media/image102.wmf"/><Relationship Id="rId391" Type="http://schemas.openxmlformats.org/officeDocument/2006/relationships/image" Target="media/image241.png"/><Relationship Id="rId405" Type="http://schemas.openxmlformats.org/officeDocument/2006/relationships/image" Target="media/image247.wmf"/><Relationship Id="rId447" Type="http://schemas.openxmlformats.org/officeDocument/2006/relationships/image" Target="media/image277.png"/><Relationship Id="rId251" Type="http://schemas.openxmlformats.org/officeDocument/2006/relationships/oleObject" Target="embeddings/oleObject95.bin"/><Relationship Id="rId489" Type="http://schemas.openxmlformats.org/officeDocument/2006/relationships/image" Target="media/image304.png"/><Relationship Id="rId46" Type="http://schemas.openxmlformats.org/officeDocument/2006/relationships/image" Target="media/image15.wmf"/><Relationship Id="rId293" Type="http://schemas.openxmlformats.org/officeDocument/2006/relationships/image" Target="media/image173.wmf"/><Relationship Id="rId307" Type="http://schemas.openxmlformats.org/officeDocument/2006/relationships/image" Target="media/image182.wmf"/><Relationship Id="rId349" Type="http://schemas.openxmlformats.org/officeDocument/2006/relationships/oleObject" Target="embeddings/oleObject125.bin"/><Relationship Id="rId514" Type="http://schemas.openxmlformats.org/officeDocument/2006/relationships/hyperlink" Target="http://doi.acm.org/10.1145/800053.801913" TargetMode="External"/><Relationship Id="rId556" Type="http://schemas.openxmlformats.org/officeDocument/2006/relationships/hyperlink" Target="http://doi.ieeecomputersociety.org/10.1109/GCC.2006.62" TargetMode="External"/><Relationship Id="rId88" Type="http://schemas.openxmlformats.org/officeDocument/2006/relationships/image" Target="media/image39.wmf"/><Relationship Id="rId111" Type="http://schemas.openxmlformats.org/officeDocument/2006/relationships/image" Target="media/image51.wmf"/><Relationship Id="rId153" Type="http://schemas.openxmlformats.org/officeDocument/2006/relationships/oleObject" Target="embeddings/oleObject56.bin"/><Relationship Id="rId195" Type="http://schemas.openxmlformats.org/officeDocument/2006/relationships/oleObject" Target="embeddings/oleObject67.bin"/><Relationship Id="rId209" Type="http://schemas.openxmlformats.org/officeDocument/2006/relationships/image" Target="media/image118.wmf"/><Relationship Id="rId360" Type="http://schemas.openxmlformats.org/officeDocument/2006/relationships/image" Target="media/image213.wmf"/><Relationship Id="rId416" Type="http://schemas.openxmlformats.org/officeDocument/2006/relationships/oleObject" Target="embeddings/oleObject143.bin"/><Relationship Id="rId220" Type="http://schemas.openxmlformats.org/officeDocument/2006/relationships/oleObject" Target="embeddings/oleObject80.bin"/><Relationship Id="rId458" Type="http://schemas.openxmlformats.org/officeDocument/2006/relationships/image" Target="media/image281.wmf"/><Relationship Id="rId15" Type="http://schemas.openxmlformats.org/officeDocument/2006/relationships/header" Target="header4.xml"/><Relationship Id="rId57" Type="http://schemas.openxmlformats.org/officeDocument/2006/relationships/oleObject" Target="embeddings/oleObject16.bin"/><Relationship Id="rId262" Type="http://schemas.openxmlformats.org/officeDocument/2006/relationships/oleObject" Target="embeddings/oleObject98.bin"/><Relationship Id="rId318" Type="http://schemas.openxmlformats.org/officeDocument/2006/relationships/image" Target="media/image188.wmf"/><Relationship Id="rId525" Type="http://schemas.openxmlformats.org/officeDocument/2006/relationships/hyperlink" Target="http://www.amazon.com/exec/obidos/ASIN/0127020500/acmorg-20" TargetMode="External"/><Relationship Id="rId567" Type="http://schemas.openxmlformats.org/officeDocument/2006/relationships/fontTable" Target="fontTable.xml"/><Relationship Id="rId99" Type="http://schemas.openxmlformats.org/officeDocument/2006/relationships/image" Target="media/image45.wmf"/><Relationship Id="rId122" Type="http://schemas.openxmlformats.org/officeDocument/2006/relationships/oleObject" Target="embeddings/oleObject44.bin"/><Relationship Id="rId164" Type="http://schemas.openxmlformats.org/officeDocument/2006/relationships/image" Target="media/image83.wmf"/><Relationship Id="rId371" Type="http://schemas.openxmlformats.org/officeDocument/2006/relationships/image" Target="media/image221.wmf"/><Relationship Id="rId427" Type="http://schemas.openxmlformats.org/officeDocument/2006/relationships/image" Target="media/image259.png"/><Relationship Id="rId469" Type="http://schemas.openxmlformats.org/officeDocument/2006/relationships/image" Target="media/image290.wmf"/><Relationship Id="rId26" Type="http://schemas.openxmlformats.org/officeDocument/2006/relationships/oleObject" Target="embeddings/oleObject5.bin"/><Relationship Id="rId231" Type="http://schemas.openxmlformats.org/officeDocument/2006/relationships/oleObject" Target="embeddings/oleObject86.bin"/><Relationship Id="rId273" Type="http://schemas.openxmlformats.org/officeDocument/2006/relationships/image" Target="media/image156.wmf"/><Relationship Id="rId329" Type="http://schemas.openxmlformats.org/officeDocument/2006/relationships/image" Target="media/image197.wmf"/><Relationship Id="rId480" Type="http://schemas.openxmlformats.org/officeDocument/2006/relationships/image" Target="media/image296.wmf"/><Relationship Id="rId536" Type="http://schemas.openxmlformats.org/officeDocument/2006/relationships/hyperlink" Target="http://www.amazon.com/Neuro-Fuzzy-Fuzzy-Neural-Applications-Telecommunications-Communication/dp/3540407596" TargetMode="External"/><Relationship Id="rId68" Type="http://schemas.openxmlformats.org/officeDocument/2006/relationships/oleObject" Target="embeddings/oleObject21.bin"/><Relationship Id="rId133" Type="http://schemas.openxmlformats.org/officeDocument/2006/relationships/image" Target="media/image67.wmf"/><Relationship Id="rId175" Type="http://schemas.openxmlformats.org/officeDocument/2006/relationships/image" Target="media/image94.wmf"/><Relationship Id="rId340" Type="http://schemas.openxmlformats.org/officeDocument/2006/relationships/image" Target="media/image203.wmf"/><Relationship Id="rId200" Type="http://schemas.openxmlformats.org/officeDocument/2006/relationships/oleObject" Target="embeddings/oleObject70.bin"/><Relationship Id="rId382" Type="http://schemas.openxmlformats.org/officeDocument/2006/relationships/image" Target="media/image232.png"/><Relationship Id="rId438" Type="http://schemas.openxmlformats.org/officeDocument/2006/relationships/image" Target="media/image270.png"/><Relationship Id="rId242" Type="http://schemas.openxmlformats.org/officeDocument/2006/relationships/oleObject" Target="embeddings/oleObject92.bin"/><Relationship Id="rId284" Type="http://schemas.openxmlformats.org/officeDocument/2006/relationships/image" Target="media/image165.wmf"/><Relationship Id="rId491" Type="http://schemas.openxmlformats.org/officeDocument/2006/relationships/footer" Target="footer9.xml"/><Relationship Id="rId505" Type="http://schemas.openxmlformats.org/officeDocument/2006/relationships/image" Target="media/image309.wmf"/><Relationship Id="rId37" Type="http://schemas.openxmlformats.org/officeDocument/2006/relationships/oleObject" Target="embeddings/oleObject9.bin"/><Relationship Id="rId79" Type="http://schemas.openxmlformats.org/officeDocument/2006/relationships/image" Target="media/image35.wmf"/><Relationship Id="rId102" Type="http://schemas.openxmlformats.org/officeDocument/2006/relationships/oleObject" Target="embeddings/oleObject35.bin"/><Relationship Id="rId144" Type="http://schemas.openxmlformats.org/officeDocument/2006/relationships/image" Target="media/image72.wmf"/><Relationship Id="rId547" Type="http://schemas.openxmlformats.org/officeDocument/2006/relationships/hyperlink" Target="http://ieeexplore.ieee.org/stamp/stamp.jsp?tp=&amp;arnumber=1179002%20" TargetMode="External"/><Relationship Id="rId90" Type="http://schemas.openxmlformats.org/officeDocument/2006/relationships/image" Target="media/image40.wmf"/><Relationship Id="rId186" Type="http://schemas.openxmlformats.org/officeDocument/2006/relationships/image" Target="media/image105.wmf"/><Relationship Id="rId351" Type="http://schemas.openxmlformats.org/officeDocument/2006/relationships/oleObject" Target="embeddings/oleObject126.bin"/><Relationship Id="rId393" Type="http://schemas.openxmlformats.org/officeDocument/2006/relationships/footer" Target="footer6.xml"/><Relationship Id="rId407" Type="http://schemas.openxmlformats.org/officeDocument/2006/relationships/image" Target="media/image248.wmf"/><Relationship Id="rId449" Type="http://schemas.openxmlformats.org/officeDocument/2006/relationships/footer" Target="footer8.xml"/><Relationship Id="rId211" Type="http://schemas.openxmlformats.org/officeDocument/2006/relationships/image" Target="media/image119.wmf"/><Relationship Id="rId253" Type="http://schemas.openxmlformats.org/officeDocument/2006/relationships/oleObject" Target="embeddings/oleObject96.bin"/><Relationship Id="rId295" Type="http://schemas.openxmlformats.org/officeDocument/2006/relationships/oleObject" Target="embeddings/oleObject104.bin"/><Relationship Id="rId309" Type="http://schemas.openxmlformats.org/officeDocument/2006/relationships/oleObject" Target="embeddings/oleObject109.bin"/><Relationship Id="rId460" Type="http://schemas.openxmlformats.org/officeDocument/2006/relationships/image" Target="media/image282.wmf"/><Relationship Id="rId516" Type="http://schemas.openxmlformats.org/officeDocument/2006/relationships/hyperlink" Target="http://www.springerlink.com/content/5890555581480548/fulltext.pdf" TargetMode="External"/><Relationship Id="rId48" Type="http://schemas.openxmlformats.org/officeDocument/2006/relationships/image" Target="media/image16.wmf"/><Relationship Id="rId113" Type="http://schemas.openxmlformats.org/officeDocument/2006/relationships/image" Target="media/image52.wmf"/><Relationship Id="rId320" Type="http://schemas.openxmlformats.org/officeDocument/2006/relationships/image" Target="media/image190.wmf"/><Relationship Id="rId558" Type="http://schemas.openxmlformats.org/officeDocument/2006/relationships/hyperlink" Target="http://www.academypublisher.com/ijrte/vol01/no02/ijrte0102063065.pdf" TargetMode="External"/><Relationship Id="rId155" Type="http://schemas.openxmlformats.org/officeDocument/2006/relationships/oleObject" Target="embeddings/oleObject57.bin"/><Relationship Id="rId197" Type="http://schemas.openxmlformats.org/officeDocument/2006/relationships/image" Target="media/image112.wmf"/><Relationship Id="rId362" Type="http://schemas.openxmlformats.org/officeDocument/2006/relationships/oleObject" Target="embeddings/oleObject131.bin"/><Relationship Id="rId418" Type="http://schemas.openxmlformats.org/officeDocument/2006/relationships/oleObject" Target="embeddings/oleObject144.bin"/><Relationship Id="rId222" Type="http://schemas.openxmlformats.org/officeDocument/2006/relationships/oleObject" Target="embeddings/oleObject81.bin"/><Relationship Id="rId264" Type="http://schemas.openxmlformats.org/officeDocument/2006/relationships/oleObject" Target="embeddings/oleObject99.bin"/><Relationship Id="rId471" Type="http://schemas.openxmlformats.org/officeDocument/2006/relationships/image" Target="media/image291.png"/><Relationship Id="rId17" Type="http://schemas.openxmlformats.org/officeDocument/2006/relationships/image" Target="media/image3.wmf"/><Relationship Id="rId59" Type="http://schemas.openxmlformats.org/officeDocument/2006/relationships/oleObject" Target="embeddings/oleObject17.bin"/><Relationship Id="rId124" Type="http://schemas.openxmlformats.org/officeDocument/2006/relationships/oleObject" Target="embeddings/oleObject45.bin"/><Relationship Id="rId527" Type="http://schemas.openxmlformats.org/officeDocument/2006/relationships/hyperlink" Target="http://ibm.com/redbooks" TargetMode="External"/><Relationship Id="rId70" Type="http://schemas.openxmlformats.org/officeDocument/2006/relationships/image" Target="media/image28.png"/><Relationship Id="rId166" Type="http://schemas.openxmlformats.org/officeDocument/2006/relationships/image" Target="media/image85.wmf"/><Relationship Id="rId331" Type="http://schemas.openxmlformats.org/officeDocument/2006/relationships/image" Target="media/image198.wmf"/><Relationship Id="rId373" Type="http://schemas.openxmlformats.org/officeDocument/2006/relationships/image" Target="media/image223.wmf"/><Relationship Id="rId429" Type="http://schemas.openxmlformats.org/officeDocument/2006/relationships/image" Target="media/image261.png"/><Relationship Id="rId1" Type="http://schemas.openxmlformats.org/officeDocument/2006/relationships/customXml" Target="../customXml/item1.xml"/><Relationship Id="rId233" Type="http://schemas.openxmlformats.org/officeDocument/2006/relationships/oleObject" Target="embeddings/oleObject87.bin"/><Relationship Id="rId440" Type="http://schemas.openxmlformats.org/officeDocument/2006/relationships/header" Target="header13.xml"/><Relationship Id="rId28" Type="http://schemas.openxmlformats.org/officeDocument/2006/relationships/oleObject" Target="embeddings/oleObject6.bin"/><Relationship Id="rId275" Type="http://schemas.openxmlformats.org/officeDocument/2006/relationships/image" Target="media/image158.wmf"/><Relationship Id="rId300" Type="http://schemas.openxmlformats.org/officeDocument/2006/relationships/image" Target="media/image177.wmf"/><Relationship Id="rId482" Type="http://schemas.openxmlformats.org/officeDocument/2006/relationships/image" Target="media/image297.png"/><Relationship Id="rId538" Type="http://schemas.openxmlformats.org/officeDocument/2006/relationships/hyperlink" Target="http://dx.doi.org/10.1109/MWSCAS.1990.140834" TargetMode="External"/><Relationship Id="rId81" Type="http://schemas.openxmlformats.org/officeDocument/2006/relationships/image" Target="media/image36.wmf"/><Relationship Id="rId135" Type="http://schemas.openxmlformats.org/officeDocument/2006/relationships/image" Target="media/image69.wmf"/><Relationship Id="rId177" Type="http://schemas.openxmlformats.org/officeDocument/2006/relationships/image" Target="media/image95.wmf"/><Relationship Id="rId342" Type="http://schemas.openxmlformats.org/officeDocument/2006/relationships/image" Target="media/image204.wmf"/><Relationship Id="rId384" Type="http://schemas.openxmlformats.org/officeDocument/2006/relationships/image" Target="media/image234.png"/><Relationship Id="rId202" Type="http://schemas.openxmlformats.org/officeDocument/2006/relationships/oleObject" Target="embeddings/oleObject71.bin"/><Relationship Id="rId244" Type="http://schemas.openxmlformats.org/officeDocument/2006/relationships/oleObject" Target="embeddings/oleObject93.bin"/><Relationship Id="rId39" Type="http://schemas.openxmlformats.org/officeDocument/2006/relationships/oleObject" Target="embeddings/oleObject10.bin"/><Relationship Id="rId286" Type="http://schemas.openxmlformats.org/officeDocument/2006/relationships/image" Target="media/image167.wmf"/><Relationship Id="rId451" Type="http://schemas.openxmlformats.org/officeDocument/2006/relationships/image" Target="media/image278.wmf"/><Relationship Id="rId493" Type="http://schemas.openxmlformats.org/officeDocument/2006/relationships/header" Target="header19.xml"/><Relationship Id="rId507" Type="http://schemas.openxmlformats.org/officeDocument/2006/relationships/hyperlink" Target="http://dx.doi.org/10.2307/167570" TargetMode="External"/><Relationship Id="rId549" Type="http://schemas.openxmlformats.org/officeDocument/2006/relationships/hyperlink" Target="http://dx.doi.org/10.1109/TSMCA.2002.804362" TargetMode="External"/><Relationship Id="rId50" Type="http://schemas.openxmlformats.org/officeDocument/2006/relationships/image" Target="media/image17.wmf"/><Relationship Id="rId104" Type="http://schemas.openxmlformats.org/officeDocument/2006/relationships/oleObject" Target="embeddings/oleObject36.bin"/><Relationship Id="rId146" Type="http://schemas.openxmlformats.org/officeDocument/2006/relationships/image" Target="media/image73.wmf"/><Relationship Id="rId188" Type="http://schemas.openxmlformats.org/officeDocument/2006/relationships/image" Target="media/image107.wmf"/><Relationship Id="rId311" Type="http://schemas.openxmlformats.org/officeDocument/2006/relationships/oleObject" Target="embeddings/oleObject110.bin"/><Relationship Id="rId353" Type="http://schemas.openxmlformats.org/officeDocument/2006/relationships/oleObject" Target="embeddings/oleObject127.bin"/><Relationship Id="rId395" Type="http://schemas.openxmlformats.org/officeDocument/2006/relationships/footer" Target="footer7.xml"/><Relationship Id="rId409" Type="http://schemas.openxmlformats.org/officeDocument/2006/relationships/image" Target="media/image249.wmf"/><Relationship Id="rId560" Type="http://schemas.openxmlformats.org/officeDocument/2006/relationships/header" Target="header23.xml"/><Relationship Id="rId92" Type="http://schemas.openxmlformats.org/officeDocument/2006/relationships/image" Target="media/image41.wmf"/><Relationship Id="rId213" Type="http://schemas.openxmlformats.org/officeDocument/2006/relationships/image" Target="media/image120.wmf"/><Relationship Id="rId420" Type="http://schemas.openxmlformats.org/officeDocument/2006/relationships/oleObject" Target="embeddings/oleObject145.bin"/><Relationship Id="rId255" Type="http://schemas.openxmlformats.org/officeDocument/2006/relationships/image" Target="media/image142.wmf"/><Relationship Id="rId297" Type="http://schemas.openxmlformats.org/officeDocument/2006/relationships/oleObject" Target="embeddings/oleObject105.bin"/><Relationship Id="rId462" Type="http://schemas.openxmlformats.org/officeDocument/2006/relationships/image" Target="media/image283.jpeg"/><Relationship Id="rId518" Type="http://schemas.openxmlformats.org/officeDocument/2006/relationships/hyperlink" Target="http://portal.acm.org/citation.cfm?id=645810.670635" TargetMode="External"/><Relationship Id="rId115" Type="http://schemas.openxmlformats.org/officeDocument/2006/relationships/image" Target="media/image53.wmf"/><Relationship Id="rId157" Type="http://schemas.openxmlformats.org/officeDocument/2006/relationships/oleObject" Target="embeddings/oleObject58.bin"/><Relationship Id="rId322" Type="http://schemas.openxmlformats.org/officeDocument/2006/relationships/image" Target="media/image192.wmf"/><Relationship Id="rId364" Type="http://schemas.openxmlformats.org/officeDocument/2006/relationships/oleObject" Target="embeddings/oleObject132.bin"/><Relationship Id="rId61" Type="http://schemas.openxmlformats.org/officeDocument/2006/relationships/oleObject" Target="embeddings/oleObject18.bin"/><Relationship Id="rId199" Type="http://schemas.openxmlformats.org/officeDocument/2006/relationships/image" Target="media/image113.wmf"/><Relationship Id="rId19" Type="http://schemas.openxmlformats.org/officeDocument/2006/relationships/image" Target="media/image4.wmf"/><Relationship Id="rId224" Type="http://schemas.openxmlformats.org/officeDocument/2006/relationships/oleObject" Target="embeddings/oleObject82.bin"/><Relationship Id="rId266" Type="http://schemas.openxmlformats.org/officeDocument/2006/relationships/image" Target="media/image150.wmf"/><Relationship Id="rId431" Type="http://schemas.openxmlformats.org/officeDocument/2006/relationships/image" Target="media/image263.png"/><Relationship Id="rId473" Type="http://schemas.openxmlformats.org/officeDocument/2006/relationships/oleObject" Target="embeddings/oleObject155.bin"/><Relationship Id="rId529" Type="http://schemas.openxmlformats.org/officeDocument/2006/relationships/hyperlink" Target="http://www.buyya.com/vlab/" TargetMode="External"/><Relationship Id="rId30" Type="http://schemas.openxmlformats.org/officeDocument/2006/relationships/image" Target="media/image10.wmf"/><Relationship Id="rId126" Type="http://schemas.openxmlformats.org/officeDocument/2006/relationships/image" Target="media/image60.png"/><Relationship Id="rId168" Type="http://schemas.openxmlformats.org/officeDocument/2006/relationships/image" Target="media/image87.wmf"/><Relationship Id="rId333" Type="http://schemas.openxmlformats.org/officeDocument/2006/relationships/image" Target="media/image199.wmf"/><Relationship Id="rId540" Type="http://schemas.openxmlformats.org/officeDocument/2006/relationships/hyperlink" Target="http://dx.doi.org/10.1109/21.384255" TargetMode="External"/><Relationship Id="rId72" Type="http://schemas.openxmlformats.org/officeDocument/2006/relationships/image" Target="media/image30.png"/><Relationship Id="rId375" Type="http://schemas.openxmlformats.org/officeDocument/2006/relationships/image" Target="media/image225.wmf"/><Relationship Id="rId3" Type="http://schemas.openxmlformats.org/officeDocument/2006/relationships/styles" Target="styles.xml"/><Relationship Id="rId235" Type="http://schemas.openxmlformats.org/officeDocument/2006/relationships/oleObject" Target="embeddings/oleObject88.bin"/><Relationship Id="rId277" Type="http://schemas.openxmlformats.org/officeDocument/2006/relationships/oleObject" Target="embeddings/oleObject101.bin"/><Relationship Id="rId400" Type="http://schemas.openxmlformats.org/officeDocument/2006/relationships/oleObject" Target="embeddings/oleObject135.bin"/><Relationship Id="rId442" Type="http://schemas.openxmlformats.org/officeDocument/2006/relationships/image" Target="media/image272.png"/><Relationship Id="rId484" Type="http://schemas.openxmlformats.org/officeDocument/2006/relationships/image" Target="media/image299.png"/><Relationship Id="rId137" Type="http://schemas.openxmlformats.org/officeDocument/2006/relationships/oleObject" Target="embeddings/oleObject46.bin"/><Relationship Id="rId302" Type="http://schemas.openxmlformats.org/officeDocument/2006/relationships/image" Target="media/image178.wmf"/><Relationship Id="rId344" Type="http://schemas.openxmlformats.org/officeDocument/2006/relationships/image" Target="media/image205.wmf"/><Relationship Id="rId41" Type="http://schemas.openxmlformats.org/officeDocument/2006/relationships/header" Target="header8.xml"/><Relationship Id="rId83" Type="http://schemas.openxmlformats.org/officeDocument/2006/relationships/image" Target="media/image37.wmf"/><Relationship Id="rId179" Type="http://schemas.openxmlformats.org/officeDocument/2006/relationships/image" Target="media/image96.wmf"/><Relationship Id="rId386" Type="http://schemas.openxmlformats.org/officeDocument/2006/relationships/image" Target="media/image236.png"/><Relationship Id="rId551" Type="http://schemas.openxmlformats.org/officeDocument/2006/relationships/hyperlink" Target="http://dx.doi.org/10.1109/SICE.1995.526696" TargetMode="External"/><Relationship Id="rId190" Type="http://schemas.openxmlformats.org/officeDocument/2006/relationships/image" Target="media/image109.wmf"/><Relationship Id="rId204" Type="http://schemas.openxmlformats.org/officeDocument/2006/relationships/oleObject" Target="embeddings/oleObject72.bin"/><Relationship Id="rId246" Type="http://schemas.openxmlformats.org/officeDocument/2006/relationships/image" Target="media/image135.wmf"/><Relationship Id="rId288" Type="http://schemas.openxmlformats.org/officeDocument/2006/relationships/image" Target="media/image168.wmf"/><Relationship Id="rId411" Type="http://schemas.openxmlformats.org/officeDocument/2006/relationships/image" Target="media/image250.wmf"/><Relationship Id="rId453" Type="http://schemas.openxmlformats.org/officeDocument/2006/relationships/image" Target="media/image279.wmf"/><Relationship Id="rId509" Type="http://schemas.openxmlformats.org/officeDocument/2006/relationships/hyperlink" Target="http://portal.acm.org/citation.cfm?id=645809.670488" TargetMode="External"/><Relationship Id="rId106" Type="http://schemas.openxmlformats.org/officeDocument/2006/relationships/oleObject" Target="embeddings/oleObject37.bin"/><Relationship Id="rId313" Type="http://schemas.openxmlformats.org/officeDocument/2006/relationships/oleObject" Target="embeddings/oleObject111.bin"/><Relationship Id="rId495" Type="http://schemas.openxmlformats.org/officeDocument/2006/relationships/header" Target="header20.xml"/><Relationship Id="rId10" Type="http://schemas.openxmlformats.org/officeDocument/2006/relationships/footer" Target="footer1.xml"/><Relationship Id="rId52" Type="http://schemas.openxmlformats.org/officeDocument/2006/relationships/image" Target="media/image18.wmf"/><Relationship Id="rId94" Type="http://schemas.openxmlformats.org/officeDocument/2006/relationships/image" Target="media/image42.wmf"/><Relationship Id="rId148" Type="http://schemas.openxmlformats.org/officeDocument/2006/relationships/image" Target="media/image74.wmf"/><Relationship Id="rId355" Type="http://schemas.openxmlformats.org/officeDocument/2006/relationships/oleObject" Target="embeddings/oleObject128.bin"/><Relationship Id="rId397" Type="http://schemas.openxmlformats.org/officeDocument/2006/relationships/image" Target="media/image243.wmf"/><Relationship Id="rId520" Type="http://schemas.openxmlformats.org/officeDocument/2006/relationships/hyperlink" Target="http://www.cs.wm.edu/~ciardo/pubs/2003PMCCS-NonMarkovSimul.ps" TargetMode="External"/><Relationship Id="rId562" Type="http://schemas.openxmlformats.org/officeDocument/2006/relationships/header" Target="header24.xml"/><Relationship Id="rId215" Type="http://schemas.openxmlformats.org/officeDocument/2006/relationships/image" Target="media/image121.wmf"/><Relationship Id="rId257" Type="http://schemas.openxmlformats.org/officeDocument/2006/relationships/oleObject" Target="embeddings/oleObject97.bin"/><Relationship Id="rId422" Type="http://schemas.openxmlformats.org/officeDocument/2006/relationships/oleObject" Target="embeddings/oleObject146.bin"/><Relationship Id="rId464" Type="http://schemas.openxmlformats.org/officeDocument/2006/relationships/image" Target="media/image285.jpeg"/><Relationship Id="rId299" Type="http://schemas.openxmlformats.org/officeDocument/2006/relationships/oleObject" Target="embeddings/oleObject106.bin"/><Relationship Id="rId63" Type="http://schemas.openxmlformats.org/officeDocument/2006/relationships/image" Target="media/image24.wmf"/><Relationship Id="rId159" Type="http://schemas.openxmlformats.org/officeDocument/2006/relationships/oleObject" Target="embeddings/oleObject59.bin"/><Relationship Id="rId366" Type="http://schemas.openxmlformats.org/officeDocument/2006/relationships/oleObject" Target="embeddings/oleObject133.bin"/><Relationship Id="rId226" Type="http://schemas.openxmlformats.org/officeDocument/2006/relationships/oleObject" Target="embeddings/oleObject83.bin"/><Relationship Id="rId433" Type="http://schemas.openxmlformats.org/officeDocument/2006/relationships/image" Target="media/image265.png"/><Relationship Id="rId74" Type="http://schemas.openxmlformats.org/officeDocument/2006/relationships/image" Target="media/image32.png"/><Relationship Id="rId377" Type="http://schemas.openxmlformats.org/officeDocument/2006/relationships/image" Target="media/image227.wmf"/><Relationship Id="rId500" Type="http://schemas.openxmlformats.org/officeDocument/2006/relationships/header" Target="header21.xml"/><Relationship Id="rId5" Type="http://schemas.openxmlformats.org/officeDocument/2006/relationships/webSettings" Target="webSettings.xml"/><Relationship Id="rId237" Type="http://schemas.openxmlformats.org/officeDocument/2006/relationships/image" Target="media/image131.wmf"/><Relationship Id="rId444" Type="http://schemas.openxmlformats.org/officeDocument/2006/relationships/image" Target="media/image274.png"/><Relationship Id="rId290" Type="http://schemas.openxmlformats.org/officeDocument/2006/relationships/image" Target="media/image170.wmf"/><Relationship Id="rId304" Type="http://schemas.openxmlformats.org/officeDocument/2006/relationships/image" Target="media/image179.wmf"/><Relationship Id="rId388" Type="http://schemas.openxmlformats.org/officeDocument/2006/relationships/image" Target="media/image238.png"/><Relationship Id="rId511" Type="http://schemas.openxmlformats.org/officeDocument/2006/relationships/hyperlink" Target="http://www.springerlink.com/content/p32u474722752226/fulltext.pdf" TargetMode="External"/><Relationship Id="rId85" Type="http://schemas.openxmlformats.org/officeDocument/2006/relationships/image" Target="media/image38.wmf"/><Relationship Id="rId150" Type="http://schemas.openxmlformats.org/officeDocument/2006/relationships/image" Target="media/image75.wmf"/><Relationship Id="rId248" Type="http://schemas.openxmlformats.org/officeDocument/2006/relationships/image" Target="media/image137.wmf"/><Relationship Id="rId455" Type="http://schemas.openxmlformats.org/officeDocument/2006/relationships/image" Target="media/image280.wmf"/><Relationship Id="rId12" Type="http://schemas.openxmlformats.org/officeDocument/2006/relationships/header" Target="header2.xml"/><Relationship Id="rId108" Type="http://schemas.openxmlformats.org/officeDocument/2006/relationships/oleObject" Target="embeddings/oleObject38.bin"/><Relationship Id="rId315" Type="http://schemas.openxmlformats.org/officeDocument/2006/relationships/oleObject" Target="embeddings/oleObject112.bin"/><Relationship Id="rId522" Type="http://schemas.openxmlformats.org/officeDocument/2006/relationships/hyperlink" Target="http://dx.doi.org/10.1109/12.5986" TargetMode="External"/><Relationship Id="rId96" Type="http://schemas.openxmlformats.org/officeDocument/2006/relationships/image" Target="media/image43.png"/><Relationship Id="rId161" Type="http://schemas.openxmlformats.org/officeDocument/2006/relationships/image" Target="media/image80.wmf"/><Relationship Id="rId399" Type="http://schemas.openxmlformats.org/officeDocument/2006/relationships/image" Target="media/image244.wmf"/><Relationship Id="rId259" Type="http://schemas.openxmlformats.org/officeDocument/2006/relationships/image" Target="media/image145.wmf"/><Relationship Id="rId466" Type="http://schemas.openxmlformats.org/officeDocument/2006/relationships/image" Target="media/image287.jpeg"/><Relationship Id="rId23" Type="http://schemas.openxmlformats.org/officeDocument/2006/relationships/image" Target="media/image6.wmf"/><Relationship Id="rId119" Type="http://schemas.openxmlformats.org/officeDocument/2006/relationships/oleObject" Target="embeddings/oleObject43.bin"/><Relationship Id="rId326" Type="http://schemas.openxmlformats.org/officeDocument/2006/relationships/oleObject" Target="embeddings/oleObject114.bin"/><Relationship Id="rId533" Type="http://schemas.openxmlformats.org/officeDocument/2006/relationships/hyperlink" Target="http://dx.doi.org/10.1109/ICNN.1997.614540"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2.gif"/></Relationships>
</file>

<file path=word/_rels/footer11.xml.rels><?xml version="1.0" encoding="UTF-8" standalone="yes"?>
<Relationships xmlns="http://schemas.openxmlformats.org/package/2006/relationships"><Relationship Id="rId1" Type="http://schemas.openxmlformats.org/officeDocument/2006/relationships/image" Target="media/image2.gif"/></Relationships>
</file>

<file path=word/_rels/footer12.xml.rels><?xml version="1.0" encoding="UTF-8" standalone="yes"?>
<Relationships xmlns="http://schemas.openxmlformats.org/package/2006/relationships"><Relationship Id="rId1" Type="http://schemas.openxmlformats.org/officeDocument/2006/relationships/image" Target="media/image2.gif"/></Relationships>
</file>

<file path=word/_rels/footer3.xml.rels><?xml version="1.0" encoding="UTF-8" standalone="yes"?>
<Relationships xmlns="http://schemas.openxmlformats.org/package/2006/relationships"><Relationship Id="rId1" Type="http://schemas.openxmlformats.org/officeDocument/2006/relationships/image" Target="media/image2.gif"/></Relationships>
</file>

<file path=word/_rels/footer4.xml.rels><?xml version="1.0" encoding="UTF-8" standalone="yes"?>
<Relationships xmlns="http://schemas.openxmlformats.org/package/2006/relationships"><Relationship Id="rId1" Type="http://schemas.openxmlformats.org/officeDocument/2006/relationships/image" Target="media/image2.gif"/></Relationships>
</file>

<file path=word/_rels/footer5.xml.rels><?xml version="1.0" encoding="UTF-8" standalone="yes"?>
<Relationships xmlns="http://schemas.openxmlformats.org/package/2006/relationships"><Relationship Id="rId1" Type="http://schemas.openxmlformats.org/officeDocument/2006/relationships/image" Target="media/image2.gif"/></Relationships>
</file>

<file path=word/_rels/footer6.xml.rels><?xml version="1.0" encoding="UTF-8" standalone="yes"?>
<Relationships xmlns="http://schemas.openxmlformats.org/package/2006/relationships"><Relationship Id="rId1" Type="http://schemas.openxmlformats.org/officeDocument/2006/relationships/image" Target="media/image2.gif"/></Relationships>
</file>

<file path=word/_rels/footer8.xml.rels><?xml version="1.0" encoding="UTF-8" standalone="yes"?>
<Relationships xmlns="http://schemas.openxmlformats.org/package/2006/relationships"><Relationship Id="rId1" Type="http://schemas.openxmlformats.org/officeDocument/2006/relationships/image" Target="media/image2.gif"/></Relationships>
</file>

<file path=word/_rels/footer9.xml.rels><?xml version="1.0" encoding="UTF-8" standalone="yes"?>
<Relationships xmlns="http://schemas.openxmlformats.org/package/2006/relationships"><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3" Type="http://schemas.openxmlformats.org/officeDocument/2006/relationships/image" Target="media/image103.wmf"/><Relationship Id="rId2" Type="http://schemas.openxmlformats.org/officeDocument/2006/relationships/oleObject" Target="embeddings/oleObject63.bin"/><Relationship Id="rId1" Type="http://schemas.openxmlformats.org/officeDocument/2006/relationships/image" Target="media/image101.wmf"/><Relationship Id="rId4" Type="http://schemas.openxmlformats.org/officeDocument/2006/relationships/oleObject" Target="embeddings/oleObject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FDD77-51F4-411E-859F-E2FDB214B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47561</Words>
  <Characters>271102</Characters>
  <Application>Microsoft Office Word</Application>
  <DocSecurity>0</DocSecurity>
  <Lines>2259</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318027</CharactersWithSpaces>
  <SharedDoc>false</SharedDoc>
  <HLinks>
    <vt:vector size="1578" baseType="variant">
      <vt:variant>
        <vt:i4>5439495</vt:i4>
      </vt:variant>
      <vt:variant>
        <vt:i4>2511</vt:i4>
      </vt:variant>
      <vt:variant>
        <vt:i4>0</vt:i4>
      </vt:variant>
      <vt:variant>
        <vt:i4>5</vt:i4>
      </vt:variant>
      <vt:variant>
        <vt:lpwstr>http://www.buyya.com/ecogrid/wwg/</vt:lpwstr>
      </vt:variant>
      <vt:variant>
        <vt:lpwstr/>
      </vt:variant>
      <vt:variant>
        <vt:i4>5177421</vt:i4>
      </vt:variant>
      <vt:variant>
        <vt:i4>2508</vt:i4>
      </vt:variant>
      <vt:variant>
        <vt:i4>0</vt:i4>
      </vt:variant>
      <vt:variant>
        <vt:i4>5</vt:i4>
      </vt:variant>
      <vt:variant>
        <vt:lpwstr>http://www.buyya.com/gridsim/</vt:lpwstr>
      </vt:variant>
      <vt:variant>
        <vt:lpwstr/>
      </vt:variant>
      <vt:variant>
        <vt:i4>1179664</vt:i4>
      </vt:variant>
      <vt:variant>
        <vt:i4>2505</vt:i4>
      </vt:variant>
      <vt:variant>
        <vt:i4>0</vt:i4>
      </vt:variant>
      <vt:variant>
        <vt:i4>5</vt:i4>
      </vt:variant>
      <vt:variant>
        <vt:lpwstr>http://www.academypublisher.com/ijrte/vol01/no02/ijrte0102063065.pdf</vt:lpwstr>
      </vt:variant>
      <vt:variant>
        <vt:lpwstr/>
      </vt:variant>
      <vt:variant>
        <vt:i4>4063283</vt:i4>
      </vt:variant>
      <vt:variant>
        <vt:i4>2502</vt:i4>
      </vt:variant>
      <vt:variant>
        <vt:i4>0</vt:i4>
      </vt:variant>
      <vt:variant>
        <vt:i4>5</vt:i4>
      </vt:variant>
      <vt:variant>
        <vt:lpwstr>http://doi.ieeecomputersociety.org/10.1109/GCC.2007.71</vt:lpwstr>
      </vt:variant>
      <vt:variant>
        <vt:lpwstr/>
      </vt:variant>
      <vt:variant>
        <vt:i4>3997747</vt:i4>
      </vt:variant>
      <vt:variant>
        <vt:i4>2499</vt:i4>
      </vt:variant>
      <vt:variant>
        <vt:i4>0</vt:i4>
      </vt:variant>
      <vt:variant>
        <vt:i4>5</vt:i4>
      </vt:variant>
      <vt:variant>
        <vt:lpwstr>http://doi.ieeecomputersociety.org/10.1109/GCC.2006.62</vt:lpwstr>
      </vt:variant>
      <vt:variant>
        <vt:lpwstr/>
      </vt:variant>
      <vt:variant>
        <vt:i4>6160477</vt:i4>
      </vt:variant>
      <vt:variant>
        <vt:i4>2496</vt:i4>
      </vt:variant>
      <vt:variant>
        <vt:i4>0</vt:i4>
      </vt:variant>
      <vt:variant>
        <vt:i4>5</vt:i4>
      </vt:variant>
      <vt:variant>
        <vt:lpwstr>http://doi.ieeecomputersociety.org/10.1109/CSCWD.2005.194199</vt:lpwstr>
      </vt:variant>
      <vt:variant>
        <vt:lpwstr/>
      </vt:variant>
      <vt:variant>
        <vt:i4>3670133</vt:i4>
      </vt:variant>
      <vt:variant>
        <vt:i4>2493</vt:i4>
      </vt:variant>
      <vt:variant>
        <vt:i4>0</vt:i4>
      </vt:variant>
      <vt:variant>
        <vt:i4>5</vt:i4>
      </vt:variant>
      <vt:variant>
        <vt:lpwstr>http://citeseerx.ist.psu.edu/viewdoc/download?doi=10.1.1.63.7273&amp;rep=rep1&amp;type=pdf</vt:lpwstr>
      </vt:variant>
      <vt:variant>
        <vt:lpwstr/>
      </vt:variant>
      <vt:variant>
        <vt:i4>1835073</vt:i4>
      </vt:variant>
      <vt:variant>
        <vt:i4>2490</vt:i4>
      </vt:variant>
      <vt:variant>
        <vt:i4>0</vt:i4>
      </vt:variant>
      <vt:variant>
        <vt:i4>5</vt:i4>
      </vt:variant>
      <vt:variant>
        <vt:lpwstr>http://www.buyya.com/papers/workflow-sigmod05.pdf</vt:lpwstr>
      </vt:variant>
      <vt:variant>
        <vt:lpwstr/>
      </vt:variant>
      <vt:variant>
        <vt:i4>7864446</vt:i4>
      </vt:variant>
      <vt:variant>
        <vt:i4>2487</vt:i4>
      </vt:variant>
      <vt:variant>
        <vt:i4>0</vt:i4>
      </vt:variant>
      <vt:variant>
        <vt:i4>5</vt:i4>
      </vt:variant>
      <vt:variant>
        <vt:lpwstr>http://dx.doi.org/10.1109/IRDS.2002.1043958</vt:lpwstr>
      </vt:variant>
      <vt:variant>
        <vt:lpwstr/>
      </vt:variant>
      <vt:variant>
        <vt:i4>8061035</vt:i4>
      </vt:variant>
      <vt:variant>
        <vt:i4>2484</vt:i4>
      </vt:variant>
      <vt:variant>
        <vt:i4>0</vt:i4>
      </vt:variant>
      <vt:variant>
        <vt:i4>5</vt:i4>
      </vt:variant>
      <vt:variant>
        <vt:lpwstr>http://dx.doi.org/10.1109/SICE.1995.526696</vt:lpwstr>
      </vt:variant>
      <vt:variant>
        <vt:lpwstr/>
      </vt:variant>
      <vt:variant>
        <vt:i4>5898306</vt:i4>
      </vt:variant>
      <vt:variant>
        <vt:i4>2481</vt:i4>
      </vt:variant>
      <vt:variant>
        <vt:i4>0</vt:i4>
      </vt:variant>
      <vt:variant>
        <vt:i4>5</vt:i4>
      </vt:variant>
      <vt:variant>
        <vt:lpwstr>http://dx.doi.org/10.1109/3468.531910</vt:lpwstr>
      </vt:variant>
      <vt:variant>
        <vt:lpwstr/>
      </vt:variant>
      <vt:variant>
        <vt:i4>6619188</vt:i4>
      </vt:variant>
      <vt:variant>
        <vt:i4>2478</vt:i4>
      </vt:variant>
      <vt:variant>
        <vt:i4>0</vt:i4>
      </vt:variant>
      <vt:variant>
        <vt:i4>5</vt:i4>
      </vt:variant>
      <vt:variant>
        <vt:lpwstr>http://dx.doi.org/10.1109/TSMCA.2002.804362</vt:lpwstr>
      </vt:variant>
      <vt:variant>
        <vt:lpwstr/>
      </vt:variant>
      <vt:variant>
        <vt:i4>1900562</vt:i4>
      </vt:variant>
      <vt:variant>
        <vt:i4>2475</vt:i4>
      </vt:variant>
      <vt:variant>
        <vt:i4>0</vt:i4>
      </vt:variant>
      <vt:variant>
        <vt:i4>5</vt:i4>
      </vt:variant>
      <vt:variant>
        <vt:lpwstr>http://ieeexplore.ieee.org/stamp/stamp.jsp?tp=&amp;arnumber=1244222%20%20</vt:lpwstr>
      </vt:variant>
      <vt:variant>
        <vt:lpwstr/>
      </vt:variant>
      <vt:variant>
        <vt:i4>2293814</vt:i4>
      </vt:variant>
      <vt:variant>
        <vt:i4>2472</vt:i4>
      </vt:variant>
      <vt:variant>
        <vt:i4>0</vt:i4>
      </vt:variant>
      <vt:variant>
        <vt:i4>5</vt:i4>
      </vt:variant>
      <vt:variant>
        <vt:lpwstr>http://ieeexplore.ieee.org/stamp/stamp.jsp?tp=&amp;arnumber=1179002%20</vt:lpwstr>
      </vt:variant>
      <vt:variant>
        <vt:lpwstr/>
      </vt:variant>
      <vt:variant>
        <vt:i4>6160451</vt:i4>
      </vt:variant>
      <vt:variant>
        <vt:i4>2469</vt:i4>
      </vt:variant>
      <vt:variant>
        <vt:i4>0</vt:i4>
      </vt:variant>
      <vt:variant>
        <vt:i4>5</vt:i4>
      </vt:variant>
      <vt:variant>
        <vt:lpwstr>http://dx.doi.org/10.1109/5326.897071</vt:lpwstr>
      </vt:variant>
      <vt:variant>
        <vt:lpwstr/>
      </vt:variant>
      <vt:variant>
        <vt:i4>7405606</vt:i4>
      </vt:variant>
      <vt:variant>
        <vt:i4>2466</vt:i4>
      </vt:variant>
      <vt:variant>
        <vt:i4>0</vt:i4>
      </vt:variant>
      <vt:variant>
        <vt:i4>5</vt:i4>
      </vt:variant>
      <vt:variant>
        <vt:lpwstr>http://dx.doi.org/10.1109/IJCNN.1999.833436</vt:lpwstr>
      </vt:variant>
      <vt:variant>
        <vt:lpwstr/>
      </vt:variant>
      <vt:variant>
        <vt:i4>8060988</vt:i4>
      </vt:variant>
      <vt:variant>
        <vt:i4>2463</vt:i4>
      </vt:variant>
      <vt:variant>
        <vt:i4>0</vt:i4>
      </vt:variant>
      <vt:variant>
        <vt:i4>5</vt:i4>
      </vt:variant>
      <vt:variant>
        <vt:lpwstr>http://dx.doi.org/10.1109/ICSMC.1999.823230</vt:lpwstr>
      </vt:variant>
      <vt:variant>
        <vt:lpwstr/>
      </vt:variant>
      <vt:variant>
        <vt:i4>8192037</vt:i4>
      </vt:variant>
      <vt:variant>
        <vt:i4>2460</vt:i4>
      </vt:variant>
      <vt:variant>
        <vt:i4>0</vt:i4>
      </vt:variant>
      <vt:variant>
        <vt:i4>5</vt:i4>
      </vt:variant>
      <vt:variant>
        <vt:lpwstr>http://dx.doi.org/10.1109/ROBOT.1998.677304</vt:lpwstr>
      </vt:variant>
      <vt:variant>
        <vt:lpwstr/>
      </vt:variant>
      <vt:variant>
        <vt:i4>5898313</vt:i4>
      </vt:variant>
      <vt:variant>
        <vt:i4>2457</vt:i4>
      </vt:variant>
      <vt:variant>
        <vt:i4>0</vt:i4>
      </vt:variant>
      <vt:variant>
        <vt:i4>5</vt:i4>
      </vt:variant>
      <vt:variant>
        <vt:lpwstr>http://dx.doi.org/10.1109/3477.735388</vt:lpwstr>
      </vt:variant>
      <vt:variant>
        <vt:lpwstr/>
      </vt:variant>
      <vt:variant>
        <vt:i4>8060990</vt:i4>
      </vt:variant>
      <vt:variant>
        <vt:i4>2454</vt:i4>
      </vt:variant>
      <vt:variant>
        <vt:i4>0</vt:i4>
      </vt:variant>
      <vt:variant>
        <vt:i4>5</vt:i4>
      </vt:variant>
      <vt:variant>
        <vt:lpwstr>http://dx.doi.org/10.1109/ICSMC.1995.538192</vt:lpwstr>
      </vt:variant>
      <vt:variant>
        <vt:lpwstr/>
      </vt:variant>
      <vt:variant>
        <vt:i4>6291573</vt:i4>
      </vt:variant>
      <vt:variant>
        <vt:i4>2451</vt:i4>
      </vt:variant>
      <vt:variant>
        <vt:i4>0</vt:i4>
      </vt:variant>
      <vt:variant>
        <vt:i4>5</vt:i4>
      </vt:variant>
      <vt:variant>
        <vt:lpwstr>http://dx.doi.org/10.1109/21.384255</vt:lpwstr>
      </vt:variant>
      <vt:variant>
        <vt:lpwstr/>
      </vt:variant>
      <vt:variant>
        <vt:i4>7667839</vt:i4>
      </vt:variant>
      <vt:variant>
        <vt:i4>2448</vt:i4>
      </vt:variant>
      <vt:variant>
        <vt:i4>0</vt:i4>
      </vt:variant>
      <vt:variant>
        <vt:i4>5</vt:i4>
      </vt:variant>
      <vt:variant>
        <vt:lpwstr>http://dx.doi.org/10.1109/ICNN.1993.298652</vt:lpwstr>
      </vt:variant>
      <vt:variant>
        <vt:lpwstr/>
      </vt:variant>
      <vt:variant>
        <vt:i4>1703945</vt:i4>
      </vt:variant>
      <vt:variant>
        <vt:i4>2445</vt:i4>
      </vt:variant>
      <vt:variant>
        <vt:i4>0</vt:i4>
      </vt:variant>
      <vt:variant>
        <vt:i4>5</vt:i4>
      </vt:variant>
      <vt:variant>
        <vt:lpwstr>http://dx.doi.org/10.1109/MWSCAS.1990.140834</vt:lpwstr>
      </vt:variant>
      <vt:variant>
        <vt:lpwstr/>
      </vt:variant>
      <vt:variant>
        <vt:i4>6291512</vt:i4>
      </vt:variant>
      <vt:variant>
        <vt:i4>2442</vt:i4>
      </vt:variant>
      <vt:variant>
        <vt:i4>0</vt:i4>
      </vt:variant>
      <vt:variant>
        <vt:i4>5</vt:i4>
      </vt:variant>
      <vt:variant>
        <vt:lpwstr>http://dx.doi.org/10.1109/ISCAS.1990.112558</vt:lpwstr>
      </vt:variant>
      <vt:variant>
        <vt:lpwstr/>
      </vt:variant>
      <vt:variant>
        <vt:i4>3538980</vt:i4>
      </vt:variant>
      <vt:variant>
        <vt:i4>2439</vt:i4>
      </vt:variant>
      <vt:variant>
        <vt:i4>0</vt:i4>
      </vt:variant>
      <vt:variant>
        <vt:i4>5</vt:i4>
      </vt:variant>
      <vt:variant>
        <vt:lpwstr>http://www.amazon.com/Neuro-Fuzzy-Fuzzy-Neural-Applications-Telecommunications-Communication/dp/3540407596</vt:lpwstr>
      </vt:variant>
      <vt:variant>
        <vt:lpwstr/>
      </vt:variant>
      <vt:variant>
        <vt:i4>3080246</vt:i4>
      </vt:variant>
      <vt:variant>
        <vt:i4>2436</vt:i4>
      </vt:variant>
      <vt:variant>
        <vt:i4>0</vt:i4>
      </vt:variant>
      <vt:variant>
        <vt:i4>5</vt:i4>
      </vt:variant>
      <vt:variant>
        <vt:lpwstr>http://www.amazon.com/exec/obidos/ASIN/1402080425/acmorg-20</vt:lpwstr>
      </vt:variant>
      <vt:variant>
        <vt:lpwstr/>
      </vt:variant>
      <vt:variant>
        <vt:i4>2555956</vt:i4>
      </vt:variant>
      <vt:variant>
        <vt:i4>2433</vt:i4>
      </vt:variant>
      <vt:variant>
        <vt:i4>0</vt:i4>
      </vt:variant>
      <vt:variant>
        <vt:i4>5</vt:i4>
      </vt:variant>
      <vt:variant>
        <vt:lpwstr>http://www.amazon.com/exec/obidos/ASIN/0849398045/acmorg-20</vt:lpwstr>
      </vt:variant>
      <vt:variant>
        <vt:lpwstr/>
      </vt:variant>
      <vt:variant>
        <vt:i4>8126578</vt:i4>
      </vt:variant>
      <vt:variant>
        <vt:i4>2430</vt:i4>
      </vt:variant>
      <vt:variant>
        <vt:i4>0</vt:i4>
      </vt:variant>
      <vt:variant>
        <vt:i4>5</vt:i4>
      </vt:variant>
      <vt:variant>
        <vt:lpwstr>http://dx.doi.org/10.1109/ICNN.1997.614540</vt:lpwstr>
      </vt:variant>
      <vt:variant>
        <vt:lpwstr/>
      </vt:variant>
      <vt:variant>
        <vt:i4>6291576</vt:i4>
      </vt:variant>
      <vt:variant>
        <vt:i4>2427</vt:i4>
      </vt:variant>
      <vt:variant>
        <vt:i4>0</vt:i4>
      </vt:variant>
      <vt:variant>
        <vt:i4>5</vt:i4>
      </vt:variant>
      <vt:variant>
        <vt:lpwstr>http://dx.doi.org/10.1109/66.705370</vt:lpwstr>
      </vt:variant>
      <vt:variant>
        <vt:lpwstr/>
      </vt:variant>
      <vt:variant>
        <vt:i4>6815807</vt:i4>
      </vt:variant>
      <vt:variant>
        <vt:i4>2424</vt:i4>
      </vt:variant>
      <vt:variant>
        <vt:i4>0</vt:i4>
      </vt:variant>
      <vt:variant>
        <vt:i4>5</vt:i4>
      </vt:variant>
      <vt:variant>
        <vt:lpwstr>http://dx.doi.org/10.1109/ISCAS.1991.176488</vt:lpwstr>
      </vt:variant>
      <vt:variant>
        <vt:lpwstr/>
      </vt:variant>
      <vt:variant>
        <vt:i4>4587526</vt:i4>
      </vt:variant>
      <vt:variant>
        <vt:i4>2421</vt:i4>
      </vt:variant>
      <vt:variant>
        <vt:i4>0</vt:i4>
      </vt:variant>
      <vt:variant>
        <vt:i4>5</vt:i4>
      </vt:variant>
      <vt:variant>
        <vt:lpwstr>http://www.lalena.com/ai/tsp/</vt:lpwstr>
      </vt:variant>
      <vt:variant>
        <vt:lpwstr/>
      </vt:variant>
      <vt:variant>
        <vt:i4>6750268</vt:i4>
      </vt:variant>
      <vt:variant>
        <vt:i4>2418</vt:i4>
      </vt:variant>
      <vt:variant>
        <vt:i4>0</vt:i4>
      </vt:variant>
      <vt:variant>
        <vt:i4>5</vt:i4>
      </vt:variant>
      <vt:variant>
        <vt:lpwstr>http://www.buyya.com/vlab/</vt:lpwstr>
      </vt:variant>
      <vt:variant>
        <vt:lpwstr/>
      </vt:variant>
      <vt:variant>
        <vt:i4>3145790</vt:i4>
      </vt:variant>
      <vt:variant>
        <vt:i4>2415</vt:i4>
      </vt:variant>
      <vt:variant>
        <vt:i4>0</vt:i4>
      </vt:variant>
      <vt:variant>
        <vt:i4>5</vt:i4>
      </vt:variant>
      <vt:variant>
        <vt:lpwstr>http://setiathome.ssl.berkeley.edu/</vt:lpwstr>
      </vt:variant>
      <vt:variant>
        <vt:lpwstr/>
      </vt:variant>
      <vt:variant>
        <vt:i4>3342445</vt:i4>
      </vt:variant>
      <vt:variant>
        <vt:i4>2412</vt:i4>
      </vt:variant>
      <vt:variant>
        <vt:i4>0</vt:i4>
      </vt:variant>
      <vt:variant>
        <vt:i4>5</vt:i4>
      </vt:variant>
      <vt:variant>
        <vt:lpwstr>http://ibm.com/redbooks</vt:lpwstr>
      </vt:variant>
      <vt:variant>
        <vt:lpwstr/>
      </vt:variant>
      <vt:variant>
        <vt:i4>6750305</vt:i4>
      </vt:variant>
      <vt:variant>
        <vt:i4>2409</vt:i4>
      </vt:variant>
      <vt:variant>
        <vt:i4>0</vt:i4>
      </vt:variant>
      <vt:variant>
        <vt:i4>5</vt:i4>
      </vt:variant>
      <vt:variant>
        <vt:lpwstr>http://www.amazon.com/Automation-modeling-biological-Mathematics-Engineering/dp/0127016503</vt:lpwstr>
      </vt:variant>
      <vt:variant>
        <vt:lpwstr/>
      </vt:variant>
      <vt:variant>
        <vt:i4>3014712</vt:i4>
      </vt:variant>
      <vt:variant>
        <vt:i4>2406</vt:i4>
      </vt:variant>
      <vt:variant>
        <vt:i4>0</vt:i4>
      </vt:variant>
      <vt:variant>
        <vt:i4>5</vt:i4>
      </vt:variant>
      <vt:variant>
        <vt:lpwstr>http://www.amazon.com/exec/obidos/ASIN/0127020500/acmorg-20</vt:lpwstr>
      </vt:variant>
      <vt:variant>
        <vt:lpwstr/>
      </vt:variant>
      <vt:variant>
        <vt:i4>196612</vt:i4>
      </vt:variant>
      <vt:variant>
        <vt:i4>2403</vt:i4>
      </vt:variant>
      <vt:variant>
        <vt:i4>0</vt:i4>
      </vt:variant>
      <vt:variant>
        <vt:i4>5</vt:i4>
      </vt:variant>
      <vt:variant>
        <vt:lpwstr>http://dx.doi.org/10.1007/BF01994876</vt:lpwstr>
      </vt:variant>
      <vt:variant>
        <vt:lpwstr/>
      </vt:variant>
      <vt:variant>
        <vt:i4>131073</vt:i4>
      </vt:variant>
      <vt:variant>
        <vt:i4>2400</vt:i4>
      </vt:variant>
      <vt:variant>
        <vt:i4>0</vt:i4>
      </vt:variant>
      <vt:variant>
        <vt:i4>5</vt:i4>
      </vt:variant>
      <vt:variant>
        <vt:lpwstr>http://www.springerlink.com/content/0dg47hmt2ynjyk2m/fulltext.pdf</vt:lpwstr>
      </vt:variant>
      <vt:variant>
        <vt:lpwstr/>
      </vt:variant>
      <vt:variant>
        <vt:i4>6029381</vt:i4>
      </vt:variant>
      <vt:variant>
        <vt:i4>2397</vt:i4>
      </vt:variant>
      <vt:variant>
        <vt:i4>0</vt:i4>
      </vt:variant>
      <vt:variant>
        <vt:i4>5</vt:i4>
      </vt:variant>
      <vt:variant>
        <vt:lpwstr>http://dx.doi.org/10.1109/12.5986</vt:lpwstr>
      </vt:variant>
      <vt:variant>
        <vt:lpwstr/>
      </vt:variant>
      <vt:variant>
        <vt:i4>7864446</vt:i4>
      </vt:variant>
      <vt:variant>
        <vt:i4>2394</vt:i4>
      </vt:variant>
      <vt:variant>
        <vt:i4>0</vt:i4>
      </vt:variant>
      <vt:variant>
        <vt:i4>5</vt:i4>
      </vt:variant>
      <vt:variant>
        <vt:lpwstr>http://dx.doi.org/10.1016/0166-5316(86)90017-9</vt:lpwstr>
      </vt:variant>
      <vt:variant>
        <vt:lpwstr/>
      </vt:variant>
      <vt:variant>
        <vt:i4>1114194</vt:i4>
      </vt:variant>
      <vt:variant>
        <vt:i4>2391</vt:i4>
      </vt:variant>
      <vt:variant>
        <vt:i4>0</vt:i4>
      </vt:variant>
      <vt:variant>
        <vt:i4>5</vt:i4>
      </vt:variant>
      <vt:variant>
        <vt:lpwstr>http://www.cs.wm.edu/~ciardo/pubs/2003PMCCS-NonMarkovSimul.ps</vt:lpwstr>
      </vt:variant>
      <vt:variant>
        <vt:lpwstr/>
      </vt:variant>
      <vt:variant>
        <vt:i4>786511</vt:i4>
      </vt:variant>
      <vt:variant>
        <vt:i4>2388</vt:i4>
      </vt:variant>
      <vt:variant>
        <vt:i4>0</vt:i4>
      </vt:variant>
      <vt:variant>
        <vt:i4>5</vt:i4>
      </vt:variant>
      <vt:variant>
        <vt:lpwstr>http://doi.ieeecomputersociety.org/10.1109/71.127262</vt:lpwstr>
      </vt:variant>
      <vt:variant>
        <vt:lpwstr/>
      </vt:variant>
      <vt:variant>
        <vt:i4>2752632</vt:i4>
      </vt:variant>
      <vt:variant>
        <vt:i4>2385</vt:i4>
      </vt:variant>
      <vt:variant>
        <vt:i4>0</vt:i4>
      </vt:variant>
      <vt:variant>
        <vt:i4>5</vt:i4>
      </vt:variant>
      <vt:variant>
        <vt:lpwstr>http://portal.acm.org/citation.cfm?id=645810.670635</vt:lpwstr>
      </vt:variant>
      <vt:variant>
        <vt:lpwstr/>
      </vt:variant>
      <vt:variant>
        <vt:i4>1179739</vt:i4>
      </vt:variant>
      <vt:variant>
        <vt:i4>2382</vt:i4>
      </vt:variant>
      <vt:variant>
        <vt:i4>0</vt:i4>
      </vt:variant>
      <vt:variant>
        <vt:i4>5</vt:i4>
      </vt:variant>
      <vt:variant>
        <vt:lpwstr>http://portal.acm.org/citation.cfm?id=670482</vt:lpwstr>
      </vt:variant>
      <vt:variant>
        <vt:lpwstr/>
      </vt:variant>
      <vt:variant>
        <vt:i4>5701663</vt:i4>
      </vt:variant>
      <vt:variant>
        <vt:i4>2379</vt:i4>
      </vt:variant>
      <vt:variant>
        <vt:i4>0</vt:i4>
      </vt:variant>
      <vt:variant>
        <vt:i4>5</vt:i4>
      </vt:variant>
      <vt:variant>
        <vt:lpwstr>http://www.springerlink.com/content/5890555581480548/fulltext.pdf</vt:lpwstr>
      </vt:variant>
      <vt:variant>
        <vt:lpwstr/>
      </vt:variant>
      <vt:variant>
        <vt:i4>4849742</vt:i4>
      </vt:variant>
      <vt:variant>
        <vt:i4>2376</vt:i4>
      </vt:variant>
      <vt:variant>
        <vt:i4>0</vt:i4>
      </vt:variant>
      <vt:variant>
        <vt:i4>5</vt:i4>
      </vt:variant>
      <vt:variant>
        <vt:lpwstr>http://dx.doi.org/10.1109/PNPM.1989.68551</vt:lpwstr>
      </vt:variant>
      <vt:variant>
        <vt:lpwstr/>
      </vt:variant>
      <vt:variant>
        <vt:i4>1048649</vt:i4>
      </vt:variant>
      <vt:variant>
        <vt:i4>2373</vt:i4>
      </vt:variant>
      <vt:variant>
        <vt:i4>0</vt:i4>
      </vt:variant>
      <vt:variant>
        <vt:i4>5</vt:i4>
      </vt:variant>
      <vt:variant>
        <vt:lpwstr>http://doi.acm.org/10.1145/800053.801913</vt:lpwstr>
      </vt:variant>
      <vt:variant>
        <vt:lpwstr/>
      </vt:variant>
      <vt:variant>
        <vt:i4>327767</vt:i4>
      </vt:variant>
      <vt:variant>
        <vt:i4>2370</vt:i4>
      </vt:variant>
      <vt:variant>
        <vt:i4>0</vt:i4>
      </vt:variant>
      <vt:variant>
        <vt:i4>5</vt:i4>
      </vt:variant>
      <vt:variant>
        <vt:lpwstr>http://dx.doi.org/10.1109/TSE.1987.233141</vt:lpwstr>
      </vt:variant>
      <vt:variant>
        <vt:lpwstr/>
      </vt:variant>
      <vt:variant>
        <vt:i4>327768</vt:i4>
      </vt:variant>
      <vt:variant>
        <vt:i4>2367</vt:i4>
      </vt:variant>
      <vt:variant>
        <vt:i4>0</vt:i4>
      </vt:variant>
      <vt:variant>
        <vt:i4>5</vt:i4>
      </vt:variant>
      <vt:variant>
        <vt:lpwstr>http://www.springerlink.com/content/y7327m3086510100/fulltext.pdf</vt:lpwstr>
      </vt:variant>
      <vt:variant>
        <vt:lpwstr/>
      </vt:variant>
      <vt:variant>
        <vt:i4>1966172</vt:i4>
      </vt:variant>
      <vt:variant>
        <vt:i4>2364</vt:i4>
      </vt:variant>
      <vt:variant>
        <vt:i4>0</vt:i4>
      </vt:variant>
      <vt:variant>
        <vt:i4>5</vt:i4>
      </vt:variant>
      <vt:variant>
        <vt:lpwstr>http://www.springerlink.com/content/p32u474722752226/fulltext.pdf</vt:lpwstr>
      </vt:variant>
      <vt:variant>
        <vt:lpwstr/>
      </vt:variant>
      <vt:variant>
        <vt:i4>6553727</vt:i4>
      </vt:variant>
      <vt:variant>
        <vt:i4>2361</vt:i4>
      </vt:variant>
      <vt:variant>
        <vt:i4>0</vt:i4>
      </vt:variant>
      <vt:variant>
        <vt:i4>5</vt:i4>
      </vt:variant>
      <vt:variant>
        <vt:lpwstr>http://dx.doi.org/10.1109/32.29483</vt:lpwstr>
      </vt:variant>
      <vt:variant>
        <vt:lpwstr/>
      </vt:variant>
      <vt:variant>
        <vt:i4>2621563</vt:i4>
      </vt:variant>
      <vt:variant>
        <vt:i4>2358</vt:i4>
      </vt:variant>
      <vt:variant>
        <vt:i4>0</vt:i4>
      </vt:variant>
      <vt:variant>
        <vt:i4>5</vt:i4>
      </vt:variant>
      <vt:variant>
        <vt:lpwstr>http://portal.acm.org/citation.cfm?id=645809.670488</vt:lpwstr>
      </vt:variant>
      <vt:variant>
        <vt:lpwstr/>
      </vt:variant>
      <vt:variant>
        <vt:i4>3670124</vt:i4>
      </vt:variant>
      <vt:variant>
        <vt:i4>2355</vt:i4>
      </vt:variant>
      <vt:variant>
        <vt:i4>0</vt:i4>
      </vt:variant>
      <vt:variant>
        <vt:i4>5</vt:i4>
      </vt:variant>
      <vt:variant>
        <vt:lpwstr>http://doi.acm.org/10.1145/190.191</vt:lpwstr>
      </vt:variant>
      <vt:variant>
        <vt:lpwstr/>
      </vt:variant>
      <vt:variant>
        <vt:i4>5439582</vt:i4>
      </vt:variant>
      <vt:variant>
        <vt:i4>2352</vt:i4>
      </vt:variant>
      <vt:variant>
        <vt:i4>0</vt:i4>
      </vt:variant>
      <vt:variant>
        <vt:i4>5</vt:i4>
      </vt:variant>
      <vt:variant>
        <vt:lpwstr>http://dx.doi.org/10.2307/167570</vt:lpwstr>
      </vt:variant>
      <vt:variant>
        <vt:lpwstr/>
      </vt:variant>
      <vt:variant>
        <vt:i4>2162740</vt:i4>
      </vt:variant>
      <vt:variant>
        <vt:i4>2346</vt:i4>
      </vt:variant>
      <vt:variant>
        <vt:i4>0</vt:i4>
      </vt:variant>
      <vt:variant>
        <vt:i4>5</vt:i4>
      </vt:variant>
      <vt:variant>
        <vt:lpwstr>http://www.amazon.com/exec/obidos/ASIN/0387137238/acmorg-20</vt:lpwstr>
      </vt:variant>
      <vt:variant>
        <vt:lpwstr/>
      </vt:variant>
      <vt:variant>
        <vt:i4>7405669</vt:i4>
      </vt:variant>
      <vt:variant>
        <vt:i4>2343</vt:i4>
      </vt:variant>
      <vt:variant>
        <vt:i4>0</vt:i4>
      </vt:variant>
      <vt:variant>
        <vt:i4>5</vt:i4>
      </vt:variant>
      <vt:variant>
        <vt:lpwstr>http://citeseerx.ist.psu.edu/viewdoc/download?doi=10.1.1.110.2081&amp;rep=rep1&amp;type=pdf</vt:lpwstr>
      </vt:variant>
      <vt:variant>
        <vt:lpwstr/>
      </vt:variant>
      <vt:variant>
        <vt:i4>1900594</vt:i4>
      </vt:variant>
      <vt:variant>
        <vt:i4>1238</vt:i4>
      </vt:variant>
      <vt:variant>
        <vt:i4>0</vt:i4>
      </vt:variant>
      <vt:variant>
        <vt:i4>5</vt:i4>
      </vt:variant>
      <vt:variant>
        <vt:lpwstr/>
      </vt:variant>
      <vt:variant>
        <vt:lpwstr>_Toc271960741</vt:lpwstr>
      </vt:variant>
      <vt:variant>
        <vt:i4>1900594</vt:i4>
      </vt:variant>
      <vt:variant>
        <vt:i4>1232</vt:i4>
      </vt:variant>
      <vt:variant>
        <vt:i4>0</vt:i4>
      </vt:variant>
      <vt:variant>
        <vt:i4>5</vt:i4>
      </vt:variant>
      <vt:variant>
        <vt:lpwstr/>
      </vt:variant>
      <vt:variant>
        <vt:lpwstr>_Toc271960740</vt:lpwstr>
      </vt:variant>
      <vt:variant>
        <vt:i4>1703986</vt:i4>
      </vt:variant>
      <vt:variant>
        <vt:i4>1226</vt:i4>
      </vt:variant>
      <vt:variant>
        <vt:i4>0</vt:i4>
      </vt:variant>
      <vt:variant>
        <vt:i4>5</vt:i4>
      </vt:variant>
      <vt:variant>
        <vt:lpwstr/>
      </vt:variant>
      <vt:variant>
        <vt:lpwstr>_Toc271960739</vt:lpwstr>
      </vt:variant>
      <vt:variant>
        <vt:i4>1703986</vt:i4>
      </vt:variant>
      <vt:variant>
        <vt:i4>1220</vt:i4>
      </vt:variant>
      <vt:variant>
        <vt:i4>0</vt:i4>
      </vt:variant>
      <vt:variant>
        <vt:i4>5</vt:i4>
      </vt:variant>
      <vt:variant>
        <vt:lpwstr/>
      </vt:variant>
      <vt:variant>
        <vt:lpwstr>_Toc271960738</vt:lpwstr>
      </vt:variant>
      <vt:variant>
        <vt:i4>1703986</vt:i4>
      </vt:variant>
      <vt:variant>
        <vt:i4>1214</vt:i4>
      </vt:variant>
      <vt:variant>
        <vt:i4>0</vt:i4>
      </vt:variant>
      <vt:variant>
        <vt:i4>5</vt:i4>
      </vt:variant>
      <vt:variant>
        <vt:lpwstr/>
      </vt:variant>
      <vt:variant>
        <vt:lpwstr>_Toc271960737</vt:lpwstr>
      </vt:variant>
      <vt:variant>
        <vt:i4>1703986</vt:i4>
      </vt:variant>
      <vt:variant>
        <vt:i4>1208</vt:i4>
      </vt:variant>
      <vt:variant>
        <vt:i4>0</vt:i4>
      </vt:variant>
      <vt:variant>
        <vt:i4>5</vt:i4>
      </vt:variant>
      <vt:variant>
        <vt:lpwstr/>
      </vt:variant>
      <vt:variant>
        <vt:lpwstr>_Toc271960736</vt:lpwstr>
      </vt:variant>
      <vt:variant>
        <vt:i4>1703986</vt:i4>
      </vt:variant>
      <vt:variant>
        <vt:i4>1202</vt:i4>
      </vt:variant>
      <vt:variant>
        <vt:i4>0</vt:i4>
      </vt:variant>
      <vt:variant>
        <vt:i4>5</vt:i4>
      </vt:variant>
      <vt:variant>
        <vt:lpwstr/>
      </vt:variant>
      <vt:variant>
        <vt:lpwstr>_Toc271960735</vt:lpwstr>
      </vt:variant>
      <vt:variant>
        <vt:i4>1703986</vt:i4>
      </vt:variant>
      <vt:variant>
        <vt:i4>1196</vt:i4>
      </vt:variant>
      <vt:variant>
        <vt:i4>0</vt:i4>
      </vt:variant>
      <vt:variant>
        <vt:i4>5</vt:i4>
      </vt:variant>
      <vt:variant>
        <vt:lpwstr/>
      </vt:variant>
      <vt:variant>
        <vt:lpwstr>_Toc271960734</vt:lpwstr>
      </vt:variant>
      <vt:variant>
        <vt:i4>1703986</vt:i4>
      </vt:variant>
      <vt:variant>
        <vt:i4>1190</vt:i4>
      </vt:variant>
      <vt:variant>
        <vt:i4>0</vt:i4>
      </vt:variant>
      <vt:variant>
        <vt:i4>5</vt:i4>
      </vt:variant>
      <vt:variant>
        <vt:lpwstr/>
      </vt:variant>
      <vt:variant>
        <vt:lpwstr>_Toc271960733</vt:lpwstr>
      </vt:variant>
      <vt:variant>
        <vt:i4>1703986</vt:i4>
      </vt:variant>
      <vt:variant>
        <vt:i4>1184</vt:i4>
      </vt:variant>
      <vt:variant>
        <vt:i4>0</vt:i4>
      </vt:variant>
      <vt:variant>
        <vt:i4>5</vt:i4>
      </vt:variant>
      <vt:variant>
        <vt:lpwstr/>
      </vt:variant>
      <vt:variant>
        <vt:lpwstr>_Toc271960732</vt:lpwstr>
      </vt:variant>
      <vt:variant>
        <vt:i4>1703986</vt:i4>
      </vt:variant>
      <vt:variant>
        <vt:i4>1178</vt:i4>
      </vt:variant>
      <vt:variant>
        <vt:i4>0</vt:i4>
      </vt:variant>
      <vt:variant>
        <vt:i4>5</vt:i4>
      </vt:variant>
      <vt:variant>
        <vt:lpwstr/>
      </vt:variant>
      <vt:variant>
        <vt:lpwstr>_Toc271960731</vt:lpwstr>
      </vt:variant>
      <vt:variant>
        <vt:i4>1703986</vt:i4>
      </vt:variant>
      <vt:variant>
        <vt:i4>1172</vt:i4>
      </vt:variant>
      <vt:variant>
        <vt:i4>0</vt:i4>
      </vt:variant>
      <vt:variant>
        <vt:i4>5</vt:i4>
      </vt:variant>
      <vt:variant>
        <vt:lpwstr/>
      </vt:variant>
      <vt:variant>
        <vt:lpwstr>_Toc271960730</vt:lpwstr>
      </vt:variant>
      <vt:variant>
        <vt:i4>1769522</vt:i4>
      </vt:variant>
      <vt:variant>
        <vt:i4>1166</vt:i4>
      </vt:variant>
      <vt:variant>
        <vt:i4>0</vt:i4>
      </vt:variant>
      <vt:variant>
        <vt:i4>5</vt:i4>
      </vt:variant>
      <vt:variant>
        <vt:lpwstr/>
      </vt:variant>
      <vt:variant>
        <vt:lpwstr>_Toc271960729</vt:lpwstr>
      </vt:variant>
      <vt:variant>
        <vt:i4>1769522</vt:i4>
      </vt:variant>
      <vt:variant>
        <vt:i4>1160</vt:i4>
      </vt:variant>
      <vt:variant>
        <vt:i4>0</vt:i4>
      </vt:variant>
      <vt:variant>
        <vt:i4>5</vt:i4>
      </vt:variant>
      <vt:variant>
        <vt:lpwstr/>
      </vt:variant>
      <vt:variant>
        <vt:lpwstr>_Toc271960728</vt:lpwstr>
      </vt:variant>
      <vt:variant>
        <vt:i4>1769522</vt:i4>
      </vt:variant>
      <vt:variant>
        <vt:i4>1154</vt:i4>
      </vt:variant>
      <vt:variant>
        <vt:i4>0</vt:i4>
      </vt:variant>
      <vt:variant>
        <vt:i4>5</vt:i4>
      </vt:variant>
      <vt:variant>
        <vt:lpwstr/>
      </vt:variant>
      <vt:variant>
        <vt:lpwstr>_Toc271960727</vt:lpwstr>
      </vt:variant>
      <vt:variant>
        <vt:i4>1769522</vt:i4>
      </vt:variant>
      <vt:variant>
        <vt:i4>1148</vt:i4>
      </vt:variant>
      <vt:variant>
        <vt:i4>0</vt:i4>
      </vt:variant>
      <vt:variant>
        <vt:i4>5</vt:i4>
      </vt:variant>
      <vt:variant>
        <vt:lpwstr/>
      </vt:variant>
      <vt:variant>
        <vt:lpwstr>_Toc271960726</vt:lpwstr>
      </vt:variant>
      <vt:variant>
        <vt:i4>1835069</vt:i4>
      </vt:variant>
      <vt:variant>
        <vt:i4>1139</vt:i4>
      </vt:variant>
      <vt:variant>
        <vt:i4>0</vt:i4>
      </vt:variant>
      <vt:variant>
        <vt:i4>5</vt:i4>
      </vt:variant>
      <vt:variant>
        <vt:lpwstr/>
      </vt:variant>
      <vt:variant>
        <vt:lpwstr>_Toc271960854</vt:lpwstr>
      </vt:variant>
      <vt:variant>
        <vt:i4>1835069</vt:i4>
      </vt:variant>
      <vt:variant>
        <vt:i4>1133</vt:i4>
      </vt:variant>
      <vt:variant>
        <vt:i4>0</vt:i4>
      </vt:variant>
      <vt:variant>
        <vt:i4>5</vt:i4>
      </vt:variant>
      <vt:variant>
        <vt:lpwstr/>
      </vt:variant>
      <vt:variant>
        <vt:lpwstr>_Toc271960853</vt:lpwstr>
      </vt:variant>
      <vt:variant>
        <vt:i4>1835069</vt:i4>
      </vt:variant>
      <vt:variant>
        <vt:i4>1127</vt:i4>
      </vt:variant>
      <vt:variant>
        <vt:i4>0</vt:i4>
      </vt:variant>
      <vt:variant>
        <vt:i4>5</vt:i4>
      </vt:variant>
      <vt:variant>
        <vt:lpwstr/>
      </vt:variant>
      <vt:variant>
        <vt:lpwstr>_Toc271960852</vt:lpwstr>
      </vt:variant>
      <vt:variant>
        <vt:i4>1835069</vt:i4>
      </vt:variant>
      <vt:variant>
        <vt:i4>1121</vt:i4>
      </vt:variant>
      <vt:variant>
        <vt:i4>0</vt:i4>
      </vt:variant>
      <vt:variant>
        <vt:i4>5</vt:i4>
      </vt:variant>
      <vt:variant>
        <vt:lpwstr/>
      </vt:variant>
      <vt:variant>
        <vt:lpwstr>_Toc271960851</vt:lpwstr>
      </vt:variant>
      <vt:variant>
        <vt:i4>1835069</vt:i4>
      </vt:variant>
      <vt:variant>
        <vt:i4>1115</vt:i4>
      </vt:variant>
      <vt:variant>
        <vt:i4>0</vt:i4>
      </vt:variant>
      <vt:variant>
        <vt:i4>5</vt:i4>
      </vt:variant>
      <vt:variant>
        <vt:lpwstr/>
      </vt:variant>
      <vt:variant>
        <vt:lpwstr>_Toc271960850</vt:lpwstr>
      </vt:variant>
      <vt:variant>
        <vt:i4>1900605</vt:i4>
      </vt:variant>
      <vt:variant>
        <vt:i4>1109</vt:i4>
      </vt:variant>
      <vt:variant>
        <vt:i4>0</vt:i4>
      </vt:variant>
      <vt:variant>
        <vt:i4>5</vt:i4>
      </vt:variant>
      <vt:variant>
        <vt:lpwstr/>
      </vt:variant>
      <vt:variant>
        <vt:lpwstr>_Toc271960849</vt:lpwstr>
      </vt:variant>
      <vt:variant>
        <vt:i4>1900605</vt:i4>
      </vt:variant>
      <vt:variant>
        <vt:i4>1103</vt:i4>
      </vt:variant>
      <vt:variant>
        <vt:i4>0</vt:i4>
      </vt:variant>
      <vt:variant>
        <vt:i4>5</vt:i4>
      </vt:variant>
      <vt:variant>
        <vt:lpwstr/>
      </vt:variant>
      <vt:variant>
        <vt:lpwstr>_Toc271960848</vt:lpwstr>
      </vt:variant>
      <vt:variant>
        <vt:i4>1900605</vt:i4>
      </vt:variant>
      <vt:variant>
        <vt:i4>1097</vt:i4>
      </vt:variant>
      <vt:variant>
        <vt:i4>0</vt:i4>
      </vt:variant>
      <vt:variant>
        <vt:i4>5</vt:i4>
      </vt:variant>
      <vt:variant>
        <vt:lpwstr/>
      </vt:variant>
      <vt:variant>
        <vt:lpwstr>_Toc271960847</vt:lpwstr>
      </vt:variant>
      <vt:variant>
        <vt:i4>1900605</vt:i4>
      </vt:variant>
      <vt:variant>
        <vt:i4>1091</vt:i4>
      </vt:variant>
      <vt:variant>
        <vt:i4>0</vt:i4>
      </vt:variant>
      <vt:variant>
        <vt:i4>5</vt:i4>
      </vt:variant>
      <vt:variant>
        <vt:lpwstr/>
      </vt:variant>
      <vt:variant>
        <vt:lpwstr>_Toc271960846</vt:lpwstr>
      </vt:variant>
      <vt:variant>
        <vt:i4>1900605</vt:i4>
      </vt:variant>
      <vt:variant>
        <vt:i4>1085</vt:i4>
      </vt:variant>
      <vt:variant>
        <vt:i4>0</vt:i4>
      </vt:variant>
      <vt:variant>
        <vt:i4>5</vt:i4>
      </vt:variant>
      <vt:variant>
        <vt:lpwstr/>
      </vt:variant>
      <vt:variant>
        <vt:lpwstr>_Toc271960845</vt:lpwstr>
      </vt:variant>
      <vt:variant>
        <vt:i4>1900605</vt:i4>
      </vt:variant>
      <vt:variant>
        <vt:i4>1079</vt:i4>
      </vt:variant>
      <vt:variant>
        <vt:i4>0</vt:i4>
      </vt:variant>
      <vt:variant>
        <vt:i4>5</vt:i4>
      </vt:variant>
      <vt:variant>
        <vt:lpwstr/>
      </vt:variant>
      <vt:variant>
        <vt:lpwstr>_Toc271960844</vt:lpwstr>
      </vt:variant>
      <vt:variant>
        <vt:i4>1900605</vt:i4>
      </vt:variant>
      <vt:variant>
        <vt:i4>1073</vt:i4>
      </vt:variant>
      <vt:variant>
        <vt:i4>0</vt:i4>
      </vt:variant>
      <vt:variant>
        <vt:i4>5</vt:i4>
      </vt:variant>
      <vt:variant>
        <vt:lpwstr/>
      </vt:variant>
      <vt:variant>
        <vt:lpwstr>_Toc271960843</vt:lpwstr>
      </vt:variant>
      <vt:variant>
        <vt:i4>1900605</vt:i4>
      </vt:variant>
      <vt:variant>
        <vt:i4>1067</vt:i4>
      </vt:variant>
      <vt:variant>
        <vt:i4>0</vt:i4>
      </vt:variant>
      <vt:variant>
        <vt:i4>5</vt:i4>
      </vt:variant>
      <vt:variant>
        <vt:lpwstr/>
      </vt:variant>
      <vt:variant>
        <vt:lpwstr>_Toc271960842</vt:lpwstr>
      </vt:variant>
      <vt:variant>
        <vt:i4>1900605</vt:i4>
      </vt:variant>
      <vt:variant>
        <vt:i4>1061</vt:i4>
      </vt:variant>
      <vt:variant>
        <vt:i4>0</vt:i4>
      </vt:variant>
      <vt:variant>
        <vt:i4>5</vt:i4>
      </vt:variant>
      <vt:variant>
        <vt:lpwstr/>
      </vt:variant>
      <vt:variant>
        <vt:lpwstr>_Toc271960841</vt:lpwstr>
      </vt:variant>
      <vt:variant>
        <vt:i4>1900605</vt:i4>
      </vt:variant>
      <vt:variant>
        <vt:i4>1055</vt:i4>
      </vt:variant>
      <vt:variant>
        <vt:i4>0</vt:i4>
      </vt:variant>
      <vt:variant>
        <vt:i4>5</vt:i4>
      </vt:variant>
      <vt:variant>
        <vt:lpwstr/>
      </vt:variant>
      <vt:variant>
        <vt:lpwstr>_Toc271960840</vt:lpwstr>
      </vt:variant>
      <vt:variant>
        <vt:i4>1703997</vt:i4>
      </vt:variant>
      <vt:variant>
        <vt:i4>1049</vt:i4>
      </vt:variant>
      <vt:variant>
        <vt:i4>0</vt:i4>
      </vt:variant>
      <vt:variant>
        <vt:i4>5</vt:i4>
      </vt:variant>
      <vt:variant>
        <vt:lpwstr/>
      </vt:variant>
      <vt:variant>
        <vt:lpwstr>_Toc271960839</vt:lpwstr>
      </vt:variant>
      <vt:variant>
        <vt:i4>1703997</vt:i4>
      </vt:variant>
      <vt:variant>
        <vt:i4>1043</vt:i4>
      </vt:variant>
      <vt:variant>
        <vt:i4>0</vt:i4>
      </vt:variant>
      <vt:variant>
        <vt:i4>5</vt:i4>
      </vt:variant>
      <vt:variant>
        <vt:lpwstr/>
      </vt:variant>
      <vt:variant>
        <vt:lpwstr>_Toc271960838</vt:lpwstr>
      </vt:variant>
      <vt:variant>
        <vt:i4>1703997</vt:i4>
      </vt:variant>
      <vt:variant>
        <vt:i4>1037</vt:i4>
      </vt:variant>
      <vt:variant>
        <vt:i4>0</vt:i4>
      </vt:variant>
      <vt:variant>
        <vt:i4>5</vt:i4>
      </vt:variant>
      <vt:variant>
        <vt:lpwstr/>
      </vt:variant>
      <vt:variant>
        <vt:lpwstr>_Toc271960837</vt:lpwstr>
      </vt:variant>
      <vt:variant>
        <vt:i4>1703997</vt:i4>
      </vt:variant>
      <vt:variant>
        <vt:i4>1031</vt:i4>
      </vt:variant>
      <vt:variant>
        <vt:i4>0</vt:i4>
      </vt:variant>
      <vt:variant>
        <vt:i4>5</vt:i4>
      </vt:variant>
      <vt:variant>
        <vt:lpwstr/>
      </vt:variant>
      <vt:variant>
        <vt:lpwstr>_Toc271960836</vt:lpwstr>
      </vt:variant>
      <vt:variant>
        <vt:i4>1703997</vt:i4>
      </vt:variant>
      <vt:variant>
        <vt:i4>1025</vt:i4>
      </vt:variant>
      <vt:variant>
        <vt:i4>0</vt:i4>
      </vt:variant>
      <vt:variant>
        <vt:i4>5</vt:i4>
      </vt:variant>
      <vt:variant>
        <vt:lpwstr/>
      </vt:variant>
      <vt:variant>
        <vt:lpwstr>_Toc271960835</vt:lpwstr>
      </vt:variant>
      <vt:variant>
        <vt:i4>1703997</vt:i4>
      </vt:variant>
      <vt:variant>
        <vt:i4>1019</vt:i4>
      </vt:variant>
      <vt:variant>
        <vt:i4>0</vt:i4>
      </vt:variant>
      <vt:variant>
        <vt:i4>5</vt:i4>
      </vt:variant>
      <vt:variant>
        <vt:lpwstr/>
      </vt:variant>
      <vt:variant>
        <vt:lpwstr>_Toc271960834</vt:lpwstr>
      </vt:variant>
      <vt:variant>
        <vt:i4>1703997</vt:i4>
      </vt:variant>
      <vt:variant>
        <vt:i4>1013</vt:i4>
      </vt:variant>
      <vt:variant>
        <vt:i4>0</vt:i4>
      </vt:variant>
      <vt:variant>
        <vt:i4>5</vt:i4>
      </vt:variant>
      <vt:variant>
        <vt:lpwstr/>
      </vt:variant>
      <vt:variant>
        <vt:lpwstr>_Toc271960833</vt:lpwstr>
      </vt:variant>
      <vt:variant>
        <vt:i4>1703997</vt:i4>
      </vt:variant>
      <vt:variant>
        <vt:i4>1007</vt:i4>
      </vt:variant>
      <vt:variant>
        <vt:i4>0</vt:i4>
      </vt:variant>
      <vt:variant>
        <vt:i4>5</vt:i4>
      </vt:variant>
      <vt:variant>
        <vt:lpwstr/>
      </vt:variant>
      <vt:variant>
        <vt:lpwstr>_Toc271960832</vt:lpwstr>
      </vt:variant>
      <vt:variant>
        <vt:i4>1703997</vt:i4>
      </vt:variant>
      <vt:variant>
        <vt:i4>1001</vt:i4>
      </vt:variant>
      <vt:variant>
        <vt:i4>0</vt:i4>
      </vt:variant>
      <vt:variant>
        <vt:i4>5</vt:i4>
      </vt:variant>
      <vt:variant>
        <vt:lpwstr/>
      </vt:variant>
      <vt:variant>
        <vt:lpwstr>_Toc271960831</vt:lpwstr>
      </vt:variant>
      <vt:variant>
        <vt:i4>1703997</vt:i4>
      </vt:variant>
      <vt:variant>
        <vt:i4>995</vt:i4>
      </vt:variant>
      <vt:variant>
        <vt:i4>0</vt:i4>
      </vt:variant>
      <vt:variant>
        <vt:i4>5</vt:i4>
      </vt:variant>
      <vt:variant>
        <vt:lpwstr/>
      </vt:variant>
      <vt:variant>
        <vt:lpwstr>_Toc271960830</vt:lpwstr>
      </vt:variant>
      <vt:variant>
        <vt:i4>1769533</vt:i4>
      </vt:variant>
      <vt:variant>
        <vt:i4>989</vt:i4>
      </vt:variant>
      <vt:variant>
        <vt:i4>0</vt:i4>
      </vt:variant>
      <vt:variant>
        <vt:i4>5</vt:i4>
      </vt:variant>
      <vt:variant>
        <vt:lpwstr/>
      </vt:variant>
      <vt:variant>
        <vt:lpwstr>_Toc271960829</vt:lpwstr>
      </vt:variant>
      <vt:variant>
        <vt:i4>1769533</vt:i4>
      </vt:variant>
      <vt:variant>
        <vt:i4>983</vt:i4>
      </vt:variant>
      <vt:variant>
        <vt:i4>0</vt:i4>
      </vt:variant>
      <vt:variant>
        <vt:i4>5</vt:i4>
      </vt:variant>
      <vt:variant>
        <vt:lpwstr/>
      </vt:variant>
      <vt:variant>
        <vt:lpwstr>_Toc271960828</vt:lpwstr>
      </vt:variant>
      <vt:variant>
        <vt:i4>1769533</vt:i4>
      </vt:variant>
      <vt:variant>
        <vt:i4>977</vt:i4>
      </vt:variant>
      <vt:variant>
        <vt:i4>0</vt:i4>
      </vt:variant>
      <vt:variant>
        <vt:i4>5</vt:i4>
      </vt:variant>
      <vt:variant>
        <vt:lpwstr/>
      </vt:variant>
      <vt:variant>
        <vt:lpwstr>_Toc271960827</vt:lpwstr>
      </vt:variant>
      <vt:variant>
        <vt:i4>1769533</vt:i4>
      </vt:variant>
      <vt:variant>
        <vt:i4>971</vt:i4>
      </vt:variant>
      <vt:variant>
        <vt:i4>0</vt:i4>
      </vt:variant>
      <vt:variant>
        <vt:i4>5</vt:i4>
      </vt:variant>
      <vt:variant>
        <vt:lpwstr/>
      </vt:variant>
      <vt:variant>
        <vt:lpwstr>_Toc271960826</vt:lpwstr>
      </vt:variant>
      <vt:variant>
        <vt:i4>1769533</vt:i4>
      </vt:variant>
      <vt:variant>
        <vt:i4>965</vt:i4>
      </vt:variant>
      <vt:variant>
        <vt:i4>0</vt:i4>
      </vt:variant>
      <vt:variant>
        <vt:i4>5</vt:i4>
      </vt:variant>
      <vt:variant>
        <vt:lpwstr/>
      </vt:variant>
      <vt:variant>
        <vt:lpwstr>_Toc271960825</vt:lpwstr>
      </vt:variant>
      <vt:variant>
        <vt:i4>1769533</vt:i4>
      </vt:variant>
      <vt:variant>
        <vt:i4>959</vt:i4>
      </vt:variant>
      <vt:variant>
        <vt:i4>0</vt:i4>
      </vt:variant>
      <vt:variant>
        <vt:i4>5</vt:i4>
      </vt:variant>
      <vt:variant>
        <vt:lpwstr/>
      </vt:variant>
      <vt:variant>
        <vt:lpwstr>_Toc271960824</vt:lpwstr>
      </vt:variant>
      <vt:variant>
        <vt:i4>1769533</vt:i4>
      </vt:variant>
      <vt:variant>
        <vt:i4>953</vt:i4>
      </vt:variant>
      <vt:variant>
        <vt:i4>0</vt:i4>
      </vt:variant>
      <vt:variant>
        <vt:i4>5</vt:i4>
      </vt:variant>
      <vt:variant>
        <vt:lpwstr/>
      </vt:variant>
      <vt:variant>
        <vt:lpwstr>_Toc271960823</vt:lpwstr>
      </vt:variant>
      <vt:variant>
        <vt:i4>1769533</vt:i4>
      </vt:variant>
      <vt:variant>
        <vt:i4>947</vt:i4>
      </vt:variant>
      <vt:variant>
        <vt:i4>0</vt:i4>
      </vt:variant>
      <vt:variant>
        <vt:i4>5</vt:i4>
      </vt:variant>
      <vt:variant>
        <vt:lpwstr/>
      </vt:variant>
      <vt:variant>
        <vt:lpwstr>_Toc271960822</vt:lpwstr>
      </vt:variant>
      <vt:variant>
        <vt:i4>1769533</vt:i4>
      </vt:variant>
      <vt:variant>
        <vt:i4>941</vt:i4>
      </vt:variant>
      <vt:variant>
        <vt:i4>0</vt:i4>
      </vt:variant>
      <vt:variant>
        <vt:i4>5</vt:i4>
      </vt:variant>
      <vt:variant>
        <vt:lpwstr/>
      </vt:variant>
      <vt:variant>
        <vt:lpwstr>_Toc271960821</vt:lpwstr>
      </vt:variant>
      <vt:variant>
        <vt:i4>1769533</vt:i4>
      </vt:variant>
      <vt:variant>
        <vt:i4>935</vt:i4>
      </vt:variant>
      <vt:variant>
        <vt:i4>0</vt:i4>
      </vt:variant>
      <vt:variant>
        <vt:i4>5</vt:i4>
      </vt:variant>
      <vt:variant>
        <vt:lpwstr/>
      </vt:variant>
      <vt:variant>
        <vt:lpwstr>_Toc271960820</vt:lpwstr>
      </vt:variant>
      <vt:variant>
        <vt:i4>1572925</vt:i4>
      </vt:variant>
      <vt:variant>
        <vt:i4>929</vt:i4>
      </vt:variant>
      <vt:variant>
        <vt:i4>0</vt:i4>
      </vt:variant>
      <vt:variant>
        <vt:i4>5</vt:i4>
      </vt:variant>
      <vt:variant>
        <vt:lpwstr/>
      </vt:variant>
      <vt:variant>
        <vt:lpwstr>_Toc271960819</vt:lpwstr>
      </vt:variant>
      <vt:variant>
        <vt:i4>1572925</vt:i4>
      </vt:variant>
      <vt:variant>
        <vt:i4>923</vt:i4>
      </vt:variant>
      <vt:variant>
        <vt:i4>0</vt:i4>
      </vt:variant>
      <vt:variant>
        <vt:i4>5</vt:i4>
      </vt:variant>
      <vt:variant>
        <vt:lpwstr/>
      </vt:variant>
      <vt:variant>
        <vt:lpwstr>_Toc271960818</vt:lpwstr>
      </vt:variant>
      <vt:variant>
        <vt:i4>1572925</vt:i4>
      </vt:variant>
      <vt:variant>
        <vt:i4>917</vt:i4>
      </vt:variant>
      <vt:variant>
        <vt:i4>0</vt:i4>
      </vt:variant>
      <vt:variant>
        <vt:i4>5</vt:i4>
      </vt:variant>
      <vt:variant>
        <vt:lpwstr/>
      </vt:variant>
      <vt:variant>
        <vt:lpwstr>_Toc271960817</vt:lpwstr>
      </vt:variant>
      <vt:variant>
        <vt:i4>1572925</vt:i4>
      </vt:variant>
      <vt:variant>
        <vt:i4>911</vt:i4>
      </vt:variant>
      <vt:variant>
        <vt:i4>0</vt:i4>
      </vt:variant>
      <vt:variant>
        <vt:i4>5</vt:i4>
      </vt:variant>
      <vt:variant>
        <vt:lpwstr/>
      </vt:variant>
      <vt:variant>
        <vt:lpwstr>_Toc271960816</vt:lpwstr>
      </vt:variant>
      <vt:variant>
        <vt:i4>1572925</vt:i4>
      </vt:variant>
      <vt:variant>
        <vt:i4>905</vt:i4>
      </vt:variant>
      <vt:variant>
        <vt:i4>0</vt:i4>
      </vt:variant>
      <vt:variant>
        <vt:i4>5</vt:i4>
      </vt:variant>
      <vt:variant>
        <vt:lpwstr/>
      </vt:variant>
      <vt:variant>
        <vt:lpwstr>_Toc271960815</vt:lpwstr>
      </vt:variant>
      <vt:variant>
        <vt:i4>1572925</vt:i4>
      </vt:variant>
      <vt:variant>
        <vt:i4>899</vt:i4>
      </vt:variant>
      <vt:variant>
        <vt:i4>0</vt:i4>
      </vt:variant>
      <vt:variant>
        <vt:i4>5</vt:i4>
      </vt:variant>
      <vt:variant>
        <vt:lpwstr/>
      </vt:variant>
      <vt:variant>
        <vt:lpwstr>_Toc271960814</vt:lpwstr>
      </vt:variant>
      <vt:variant>
        <vt:i4>1572925</vt:i4>
      </vt:variant>
      <vt:variant>
        <vt:i4>893</vt:i4>
      </vt:variant>
      <vt:variant>
        <vt:i4>0</vt:i4>
      </vt:variant>
      <vt:variant>
        <vt:i4>5</vt:i4>
      </vt:variant>
      <vt:variant>
        <vt:lpwstr/>
      </vt:variant>
      <vt:variant>
        <vt:lpwstr>_Toc271960813</vt:lpwstr>
      </vt:variant>
      <vt:variant>
        <vt:i4>1572925</vt:i4>
      </vt:variant>
      <vt:variant>
        <vt:i4>887</vt:i4>
      </vt:variant>
      <vt:variant>
        <vt:i4>0</vt:i4>
      </vt:variant>
      <vt:variant>
        <vt:i4>5</vt:i4>
      </vt:variant>
      <vt:variant>
        <vt:lpwstr/>
      </vt:variant>
      <vt:variant>
        <vt:lpwstr>_Toc271960812</vt:lpwstr>
      </vt:variant>
      <vt:variant>
        <vt:i4>1572925</vt:i4>
      </vt:variant>
      <vt:variant>
        <vt:i4>881</vt:i4>
      </vt:variant>
      <vt:variant>
        <vt:i4>0</vt:i4>
      </vt:variant>
      <vt:variant>
        <vt:i4>5</vt:i4>
      </vt:variant>
      <vt:variant>
        <vt:lpwstr/>
      </vt:variant>
      <vt:variant>
        <vt:lpwstr>_Toc271960811</vt:lpwstr>
      </vt:variant>
      <vt:variant>
        <vt:i4>1572925</vt:i4>
      </vt:variant>
      <vt:variant>
        <vt:i4>875</vt:i4>
      </vt:variant>
      <vt:variant>
        <vt:i4>0</vt:i4>
      </vt:variant>
      <vt:variant>
        <vt:i4>5</vt:i4>
      </vt:variant>
      <vt:variant>
        <vt:lpwstr/>
      </vt:variant>
      <vt:variant>
        <vt:lpwstr>_Toc271960810</vt:lpwstr>
      </vt:variant>
      <vt:variant>
        <vt:i4>1638461</vt:i4>
      </vt:variant>
      <vt:variant>
        <vt:i4>869</vt:i4>
      </vt:variant>
      <vt:variant>
        <vt:i4>0</vt:i4>
      </vt:variant>
      <vt:variant>
        <vt:i4>5</vt:i4>
      </vt:variant>
      <vt:variant>
        <vt:lpwstr/>
      </vt:variant>
      <vt:variant>
        <vt:lpwstr>_Toc271960809</vt:lpwstr>
      </vt:variant>
      <vt:variant>
        <vt:i4>1638461</vt:i4>
      </vt:variant>
      <vt:variant>
        <vt:i4>863</vt:i4>
      </vt:variant>
      <vt:variant>
        <vt:i4>0</vt:i4>
      </vt:variant>
      <vt:variant>
        <vt:i4>5</vt:i4>
      </vt:variant>
      <vt:variant>
        <vt:lpwstr/>
      </vt:variant>
      <vt:variant>
        <vt:lpwstr>_Toc271960808</vt:lpwstr>
      </vt:variant>
      <vt:variant>
        <vt:i4>1638461</vt:i4>
      </vt:variant>
      <vt:variant>
        <vt:i4>857</vt:i4>
      </vt:variant>
      <vt:variant>
        <vt:i4>0</vt:i4>
      </vt:variant>
      <vt:variant>
        <vt:i4>5</vt:i4>
      </vt:variant>
      <vt:variant>
        <vt:lpwstr/>
      </vt:variant>
      <vt:variant>
        <vt:lpwstr>_Toc271960807</vt:lpwstr>
      </vt:variant>
      <vt:variant>
        <vt:i4>1638461</vt:i4>
      </vt:variant>
      <vt:variant>
        <vt:i4>851</vt:i4>
      </vt:variant>
      <vt:variant>
        <vt:i4>0</vt:i4>
      </vt:variant>
      <vt:variant>
        <vt:i4>5</vt:i4>
      </vt:variant>
      <vt:variant>
        <vt:lpwstr/>
      </vt:variant>
      <vt:variant>
        <vt:lpwstr>_Toc271960806</vt:lpwstr>
      </vt:variant>
      <vt:variant>
        <vt:i4>1638461</vt:i4>
      </vt:variant>
      <vt:variant>
        <vt:i4>845</vt:i4>
      </vt:variant>
      <vt:variant>
        <vt:i4>0</vt:i4>
      </vt:variant>
      <vt:variant>
        <vt:i4>5</vt:i4>
      </vt:variant>
      <vt:variant>
        <vt:lpwstr/>
      </vt:variant>
      <vt:variant>
        <vt:lpwstr>_Toc271960805</vt:lpwstr>
      </vt:variant>
      <vt:variant>
        <vt:i4>1638461</vt:i4>
      </vt:variant>
      <vt:variant>
        <vt:i4>839</vt:i4>
      </vt:variant>
      <vt:variant>
        <vt:i4>0</vt:i4>
      </vt:variant>
      <vt:variant>
        <vt:i4>5</vt:i4>
      </vt:variant>
      <vt:variant>
        <vt:lpwstr/>
      </vt:variant>
      <vt:variant>
        <vt:lpwstr>_Toc271960804</vt:lpwstr>
      </vt:variant>
      <vt:variant>
        <vt:i4>1638461</vt:i4>
      </vt:variant>
      <vt:variant>
        <vt:i4>833</vt:i4>
      </vt:variant>
      <vt:variant>
        <vt:i4>0</vt:i4>
      </vt:variant>
      <vt:variant>
        <vt:i4>5</vt:i4>
      </vt:variant>
      <vt:variant>
        <vt:lpwstr/>
      </vt:variant>
      <vt:variant>
        <vt:lpwstr>_Toc271960803</vt:lpwstr>
      </vt:variant>
      <vt:variant>
        <vt:i4>1638461</vt:i4>
      </vt:variant>
      <vt:variant>
        <vt:i4>827</vt:i4>
      </vt:variant>
      <vt:variant>
        <vt:i4>0</vt:i4>
      </vt:variant>
      <vt:variant>
        <vt:i4>5</vt:i4>
      </vt:variant>
      <vt:variant>
        <vt:lpwstr/>
      </vt:variant>
      <vt:variant>
        <vt:lpwstr>_Toc271960802</vt:lpwstr>
      </vt:variant>
      <vt:variant>
        <vt:i4>1638461</vt:i4>
      </vt:variant>
      <vt:variant>
        <vt:i4>821</vt:i4>
      </vt:variant>
      <vt:variant>
        <vt:i4>0</vt:i4>
      </vt:variant>
      <vt:variant>
        <vt:i4>5</vt:i4>
      </vt:variant>
      <vt:variant>
        <vt:lpwstr/>
      </vt:variant>
      <vt:variant>
        <vt:lpwstr>_Toc271960801</vt:lpwstr>
      </vt:variant>
      <vt:variant>
        <vt:i4>1638461</vt:i4>
      </vt:variant>
      <vt:variant>
        <vt:i4>815</vt:i4>
      </vt:variant>
      <vt:variant>
        <vt:i4>0</vt:i4>
      </vt:variant>
      <vt:variant>
        <vt:i4>5</vt:i4>
      </vt:variant>
      <vt:variant>
        <vt:lpwstr/>
      </vt:variant>
      <vt:variant>
        <vt:lpwstr>_Toc271960800</vt:lpwstr>
      </vt:variant>
      <vt:variant>
        <vt:i4>1048626</vt:i4>
      </vt:variant>
      <vt:variant>
        <vt:i4>809</vt:i4>
      </vt:variant>
      <vt:variant>
        <vt:i4>0</vt:i4>
      </vt:variant>
      <vt:variant>
        <vt:i4>5</vt:i4>
      </vt:variant>
      <vt:variant>
        <vt:lpwstr/>
      </vt:variant>
      <vt:variant>
        <vt:lpwstr>_Toc271960799</vt:lpwstr>
      </vt:variant>
      <vt:variant>
        <vt:i4>1048626</vt:i4>
      </vt:variant>
      <vt:variant>
        <vt:i4>803</vt:i4>
      </vt:variant>
      <vt:variant>
        <vt:i4>0</vt:i4>
      </vt:variant>
      <vt:variant>
        <vt:i4>5</vt:i4>
      </vt:variant>
      <vt:variant>
        <vt:lpwstr/>
      </vt:variant>
      <vt:variant>
        <vt:lpwstr>_Toc271960798</vt:lpwstr>
      </vt:variant>
      <vt:variant>
        <vt:i4>1048626</vt:i4>
      </vt:variant>
      <vt:variant>
        <vt:i4>797</vt:i4>
      </vt:variant>
      <vt:variant>
        <vt:i4>0</vt:i4>
      </vt:variant>
      <vt:variant>
        <vt:i4>5</vt:i4>
      </vt:variant>
      <vt:variant>
        <vt:lpwstr/>
      </vt:variant>
      <vt:variant>
        <vt:lpwstr>_Toc271960797</vt:lpwstr>
      </vt:variant>
      <vt:variant>
        <vt:i4>1048626</vt:i4>
      </vt:variant>
      <vt:variant>
        <vt:i4>791</vt:i4>
      </vt:variant>
      <vt:variant>
        <vt:i4>0</vt:i4>
      </vt:variant>
      <vt:variant>
        <vt:i4>5</vt:i4>
      </vt:variant>
      <vt:variant>
        <vt:lpwstr/>
      </vt:variant>
      <vt:variant>
        <vt:lpwstr>_Toc271960796</vt:lpwstr>
      </vt:variant>
      <vt:variant>
        <vt:i4>1048626</vt:i4>
      </vt:variant>
      <vt:variant>
        <vt:i4>785</vt:i4>
      </vt:variant>
      <vt:variant>
        <vt:i4>0</vt:i4>
      </vt:variant>
      <vt:variant>
        <vt:i4>5</vt:i4>
      </vt:variant>
      <vt:variant>
        <vt:lpwstr/>
      </vt:variant>
      <vt:variant>
        <vt:lpwstr>_Toc271960795</vt:lpwstr>
      </vt:variant>
      <vt:variant>
        <vt:i4>1048626</vt:i4>
      </vt:variant>
      <vt:variant>
        <vt:i4>779</vt:i4>
      </vt:variant>
      <vt:variant>
        <vt:i4>0</vt:i4>
      </vt:variant>
      <vt:variant>
        <vt:i4>5</vt:i4>
      </vt:variant>
      <vt:variant>
        <vt:lpwstr/>
      </vt:variant>
      <vt:variant>
        <vt:lpwstr>_Toc271960794</vt:lpwstr>
      </vt:variant>
      <vt:variant>
        <vt:i4>1048626</vt:i4>
      </vt:variant>
      <vt:variant>
        <vt:i4>773</vt:i4>
      </vt:variant>
      <vt:variant>
        <vt:i4>0</vt:i4>
      </vt:variant>
      <vt:variant>
        <vt:i4>5</vt:i4>
      </vt:variant>
      <vt:variant>
        <vt:lpwstr/>
      </vt:variant>
      <vt:variant>
        <vt:lpwstr>_Toc271960793</vt:lpwstr>
      </vt:variant>
      <vt:variant>
        <vt:i4>1048626</vt:i4>
      </vt:variant>
      <vt:variant>
        <vt:i4>767</vt:i4>
      </vt:variant>
      <vt:variant>
        <vt:i4>0</vt:i4>
      </vt:variant>
      <vt:variant>
        <vt:i4>5</vt:i4>
      </vt:variant>
      <vt:variant>
        <vt:lpwstr/>
      </vt:variant>
      <vt:variant>
        <vt:lpwstr>_Toc271960792</vt:lpwstr>
      </vt:variant>
      <vt:variant>
        <vt:i4>1048626</vt:i4>
      </vt:variant>
      <vt:variant>
        <vt:i4>761</vt:i4>
      </vt:variant>
      <vt:variant>
        <vt:i4>0</vt:i4>
      </vt:variant>
      <vt:variant>
        <vt:i4>5</vt:i4>
      </vt:variant>
      <vt:variant>
        <vt:lpwstr/>
      </vt:variant>
      <vt:variant>
        <vt:lpwstr>_Toc271960791</vt:lpwstr>
      </vt:variant>
      <vt:variant>
        <vt:i4>1048626</vt:i4>
      </vt:variant>
      <vt:variant>
        <vt:i4>755</vt:i4>
      </vt:variant>
      <vt:variant>
        <vt:i4>0</vt:i4>
      </vt:variant>
      <vt:variant>
        <vt:i4>5</vt:i4>
      </vt:variant>
      <vt:variant>
        <vt:lpwstr/>
      </vt:variant>
      <vt:variant>
        <vt:lpwstr>_Toc271960790</vt:lpwstr>
      </vt:variant>
      <vt:variant>
        <vt:i4>1114162</vt:i4>
      </vt:variant>
      <vt:variant>
        <vt:i4>749</vt:i4>
      </vt:variant>
      <vt:variant>
        <vt:i4>0</vt:i4>
      </vt:variant>
      <vt:variant>
        <vt:i4>5</vt:i4>
      </vt:variant>
      <vt:variant>
        <vt:lpwstr/>
      </vt:variant>
      <vt:variant>
        <vt:lpwstr>_Toc271960789</vt:lpwstr>
      </vt:variant>
      <vt:variant>
        <vt:i4>1114162</vt:i4>
      </vt:variant>
      <vt:variant>
        <vt:i4>740</vt:i4>
      </vt:variant>
      <vt:variant>
        <vt:i4>0</vt:i4>
      </vt:variant>
      <vt:variant>
        <vt:i4>5</vt:i4>
      </vt:variant>
      <vt:variant>
        <vt:lpwstr/>
      </vt:variant>
      <vt:variant>
        <vt:lpwstr>_Toc271960788</vt:lpwstr>
      </vt:variant>
      <vt:variant>
        <vt:i4>1114162</vt:i4>
      </vt:variant>
      <vt:variant>
        <vt:i4>731</vt:i4>
      </vt:variant>
      <vt:variant>
        <vt:i4>0</vt:i4>
      </vt:variant>
      <vt:variant>
        <vt:i4>5</vt:i4>
      </vt:variant>
      <vt:variant>
        <vt:lpwstr/>
      </vt:variant>
      <vt:variant>
        <vt:lpwstr>_Toc271960787</vt:lpwstr>
      </vt:variant>
      <vt:variant>
        <vt:i4>1114162</vt:i4>
      </vt:variant>
      <vt:variant>
        <vt:i4>722</vt:i4>
      </vt:variant>
      <vt:variant>
        <vt:i4>0</vt:i4>
      </vt:variant>
      <vt:variant>
        <vt:i4>5</vt:i4>
      </vt:variant>
      <vt:variant>
        <vt:lpwstr/>
      </vt:variant>
      <vt:variant>
        <vt:lpwstr>_Toc271960786</vt:lpwstr>
      </vt:variant>
      <vt:variant>
        <vt:i4>1114162</vt:i4>
      </vt:variant>
      <vt:variant>
        <vt:i4>716</vt:i4>
      </vt:variant>
      <vt:variant>
        <vt:i4>0</vt:i4>
      </vt:variant>
      <vt:variant>
        <vt:i4>5</vt:i4>
      </vt:variant>
      <vt:variant>
        <vt:lpwstr/>
      </vt:variant>
      <vt:variant>
        <vt:lpwstr>_Toc271960785</vt:lpwstr>
      </vt:variant>
      <vt:variant>
        <vt:i4>1114162</vt:i4>
      </vt:variant>
      <vt:variant>
        <vt:i4>710</vt:i4>
      </vt:variant>
      <vt:variant>
        <vt:i4>0</vt:i4>
      </vt:variant>
      <vt:variant>
        <vt:i4>5</vt:i4>
      </vt:variant>
      <vt:variant>
        <vt:lpwstr/>
      </vt:variant>
      <vt:variant>
        <vt:lpwstr>_Toc271960784</vt:lpwstr>
      </vt:variant>
      <vt:variant>
        <vt:i4>1114162</vt:i4>
      </vt:variant>
      <vt:variant>
        <vt:i4>704</vt:i4>
      </vt:variant>
      <vt:variant>
        <vt:i4>0</vt:i4>
      </vt:variant>
      <vt:variant>
        <vt:i4>5</vt:i4>
      </vt:variant>
      <vt:variant>
        <vt:lpwstr/>
      </vt:variant>
      <vt:variant>
        <vt:lpwstr>_Toc271960783</vt:lpwstr>
      </vt:variant>
      <vt:variant>
        <vt:i4>1114162</vt:i4>
      </vt:variant>
      <vt:variant>
        <vt:i4>698</vt:i4>
      </vt:variant>
      <vt:variant>
        <vt:i4>0</vt:i4>
      </vt:variant>
      <vt:variant>
        <vt:i4>5</vt:i4>
      </vt:variant>
      <vt:variant>
        <vt:lpwstr/>
      </vt:variant>
      <vt:variant>
        <vt:lpwstr>_Toc271960782</vt:lpwstr>
      </vt:variant>
      <vt:variant>
        <vt:i4>1114162</vt:i4>
      </vt:variant>
      <vt:variant>
        <vt:i4>692</vt:i4>
      </vt:variant>
      <vt:variant>
        <vt:i4>0</vt:i4>
      </vt:variant>
      <vt:variant>
        <vt:i4>5</vt:i4>
      </vt:variant>
      <vt:variant>
        <vt:lpwstr/>
      </vt:variant>
      <vt:variant>
        <vt:lpwstr>_Toc271960781</vt:lpwstr>
      </vt:variant>
      <vt:variant>
        <vt:i4>1114162</vt:i4>
      </vt:variant>
      <vt:variant>
        <vt:i4>686</vt:i4>
      </vt:variant>
      <vt:variant>
        <vt:i4>0</vt:i4>
      </vt:variant>
      <vt:variant>
        <vt:i4>5</vt:i4>
      </vt:variant>
      <vt:variant>
        <vt:lpwstr/>
      </vt:variant>
      <vt:variant>
        <vt:lpwstr>_Toc271960780</vt:lpwstr>
      </vt:variant>
      <vt:variant>
        <vt:i4>1966130</vt:i4>
      </vt:variant>
      <vt:variant>
        <vt:i4>680</vt:i4>
      </vt:variant>
      <vt:variant>
        <vt:i4>0</vt:i4>
      </vt:variant>
      <vt:variant>
        <vt:i4>5</vt:i4>
      </vt:variant>
      <vt:variant>
        <vt:lpwstr/>
      </vt:variant>
      <vt:variant>
        <vt:lpwstr>_Toc271960779</vt:lpwstr>
      </vt:variant>
      <vt:variant>
        <vt:i4>1966130</vt:i4>
      </vt:variant>
      <vt:variant>
        <vt:i4>674</vt:i4>
      </vt:variant>
      <vt:variant>
        <vt:i4>0</vt:i4>
      </vt:variant>
      <vt:variant>
        <vt:i4>5</vt:i4>
      </vt:variant>
      <vt:variant>
        <vt:lpwstr/>
      </vt:variant>
      <vt:variant>
        <vt:lpwstr>_Toc271960778</vt:lpwstr>
      </vt:variant>
      <vt:variant>
        <vt:i4>1966130</vt:i4>
      </vt:variant>
      <vt:variant>
        <vt:i4>668</vt:i4>
      </vt:variant>
      <vt:variant>
        <vt:i4>0</vt:i4>
      </vt:variant>
      <vt:variant>
        <vt:i4>5</vt:i4>
      </vt:variant>
      <vt:variant>
        <vt:lpwstr/>
      </vt:variant>
      <vt:variant>
        <vt:lpwstr>_Toc271960777</vt:lpwstr>
      </vt:variant>
      <vt:variant>
        <vt:i4>1966130</vt:i4>
      </vt:variant>
      <vt:variant>
        <vt:i4>662</vt:i4>
      </vt:variant>
      <vt:variant>
        <vt:i4>0</vt:i4>
      </vt:variant>
      <vt:variant>
        <vt:i4>5</vt:i4>
      </vt:variant>
      <vt:variant>
        <vt:lpwstr/>
      </vt:variant>
      <vt:variant>
        <vt:lpwstr>_Toc271960776</vt:lpwstr>
      </vt:variant>
      <vt:variant>
        <vt:i4>1966130</vt:i4>
      </vt:variant>
      <vt:variant>
        <vt:i4>656</vt:i4>
      </vt:variant>
      <vt:variant>
        <vt:i4>0</vt:i4>
      </vt:variant>
      <vt:variant>
        <vt:i4>5</vt:i4>
      </vt:variant>
      <vt:variant>
        <vt:lpwstr/>
      </vt:variant>
      <vt:variant>
        <vt:lpwstr>_Toc271960775</vt:lpwstr>
      </vt:variant>
      <vt:variant>
        <vt:i4>1966130</vt:i4>
      </vt:variant>
      <vt:variant>
        <vt:i4>650</vt:i4>
      </vt:variant>
      <vt:variant>
        <vt:i4>0</vt:i4>
      </vt:variant>
      <vt:variant>
        <vt:i4>5</vt:i4>
      </vt:variant>
      <vt:variant>
        <vt:lpwstr/>
      </vt:variant>
      <vt:variant>
        <vt:lpwstr>_Toc271960774</vt:lpwstr>
      </vt:variant>
      <vt:variant>
        <vt:i4>1966130</vt:i4>
      </vt:variant>
      <vt:variant>
        <vt:i4>644</vt:i4>
      </vt:variant>
      <vt:variant>
        <vt:i4>0</vt:i4>
      </vt:variant>
      <vt:variant>
        <vt:i4>5</vt:i4>
      </vt:variant>
      <vt:variant>
        <vt:lpwstr/>
      </vt:variant>
      <vt:variant>
        <vt:lpwstr>_Toc271960773</vt:lpwstr>
      </vt:variant>
      <vt:variant>
        <vt:i4>1966130</vt:i4>
      </vt:variant>
      <vt:variant>
        <vt:i4>638</vt:i4>
      </vt:variant>
      <vt:variant>
        <vt:i4>0</vt:i4>
      </vt:variant>
      <vt:variant>
        <vt:i4>5</vt:i4>
      </vt:variant>
      <vt:variant>
        <vt:lpwstr/>
      </vt:variant>
      <vt:variant>
        <vt:lpwstr>_Toc271960772</vt:lpwstr>
      </vt:variant>
      <vt:variant>
        <vt:i4>1966130</vt:i4>
      </vt:variant>
      <vt:variant>
        <vt:i4>632</vt:i4>
      </vt:variant>
      <vt:variant>
        <vt:i4>0</vt:i4>
      </vt:variant>
      <vt:variant>
        <vt:i4>5</vt:i4>
      </vt:variant>
      <vt:variant>
        <vt:lpwstr/>
      </vt:variant>
      <vt:variant>
        <vt:lpwstr>_Toc271960771</vt:lpwstr>
      </vt:variant>
      <vt:variant>
        <vt:i4>1572915</vt:i4>
      </vt:variant>
      <vt:variant>
        <vt:i4>623</vt:i4>
      </vt:variant>
      <vt:variant>
        <vt:i4>0</vt:i4>
      </vt:variant>
      <vt:variant>
        <vt:i4>5</vt:i4>
      </vt:variant>
      <vt:variant>
        <vt:lpwstr/>
      </vt:variant>
      <vt:variant>
        <vt:lpwstr>_Toc271964658</vt:lpwstr>
      </vt:variant>
      <vt:variant>
        <vt:i4>1572915</vt:i4>
      </vt:variant>
      <vt:variant>
        <vt:i4>617</vt:i4>
      </vt:variant>
      <vt:variant>
        <vt:i4>0</vt:i4>
      </vt:variant>
      <vt:variant>
        <vt:i4>5</vt:i4>
      </vt:variant>
      <vt:variant>
        <vt:lpwstr/>
      </vt:variant>
      <vt:variant>
        <vt:lpwstr>_Toc271964657</vt:lpwstr>
      </vt:variant>
      <vt:variant>
        <vt:i4>1572915</vt:i4>
      </vt:variant>
      <vt:variant>
        <vt:i4>611</vt:i4>
      </vt:variant>
      <vt:variant>
        <vt:i4>0</vt:i4>
      </vt:variant>
      <vt:variant>
        <vt:i4>5</vt:i4>
      </vt:variant>
      <vt:variant>
        <vt:lpwstr/>
      </vt:variant>
      <vt:variant>
        <vt:lpwstr>_Toc271964656</vt:lpwstr>
      </vt:variant>
      <vt:variant>
        <vt:i4>1572915</vt:i4>
      </vt:variant>
      <vt:variant>
        <vt:i4>605</vt:i4>
      </vt:variant>
      <vt:variant>
        <vt:i4>0</vt:i4>
      </vt:variant>
      <vt:variant>
        <vt:i4>5</vt:i4>
      </vt:variant>
      <vt:variant>
        <vt:lpwstr/>
      </vt:variant>
      <vt:variant>
        <vt:lpwstr>_Toc271964655</vt:lpwstr>
      </vt:variant>
      <vt:variant>
        <vt:i4>1572915</vt:i4>
      </vt:variant>
      <vt:variant>
        <vt:i4>599</vt:i4>
      </vt:variant>
      <vt:variant>
        <vt:i4>0</vt:i4>
      </vt:variant>
      <vt:variant>
        <vt:i4>5</vt:i4>
      </vt:variant>
      <vt:variant>
        <vt:lpwstr/>
      </vt:variant>
      <vt:variant>
        <vt:lpwstr>_Toc271964654</vt:lpwstr>
      </vt:variant>
      <vt:variant>
        <vt:i4>1572915</vt:i4>
      </vt:variant>
      <vt:variant>
        <vt:i4>593</vt:i4>
      </vt:variant>
      <vt:variant>
        <vt:i4>0</vt:i4>
      </vt:variant>
      <vt:variant>
        <vt:i4>5</vt:i4>
      </vt:variant>
      <vt:variant>
        <vt:lpwstr/>
      </vt:variant>
      <vt:variant>
        <vt:lpwstr>_Toc271964653</vt:lpwstr>
      </vt:variant>
      <vt:variant>
        <vt:i4>1572915</vt:i4>
      </vt:variant>
      <vt:variant>
        <vt:i4>587</vt:i4>
      </vt:variant>
      <vt:variant>
        <vt:i4>0</vt:i4>
      </vt:variant>
      <vt:variant>
        <vt:i4>5</vt:i4>
      </vt:variant>
      <vt:variant>
        <vt:lpwstr/>
      </vt:variant>
      <vt:variant>
        <vt:lpwstr>_Toc271964652</vt:lpwstr>
      </vt:variant>
      <vt:variant>
        <vt:i4>1572915</vt:i4>
      </vt:variant>
      <vt:variant>
        <vt:i4>581</vt:i4>
      </vt:variant>
      <vt:variant>
        <vt:i4>0</vt:i4>
      </vt:variant>
      <vt:variant>
        <vt:i4>5</vt:i4>
      </vt:variant>
      <vt:variant>
        <vt:lpwstr/>
      </vt:variant>
      <vt:variant>
        <vt:lpwstr>_Toc271964651</vt:lpwstr>
      </vt:variant>
      <vt:variant>
        <vt:i4>1572915</vt:i4>
      </vt:variant>
      <vt:variant>
        <vt:i4>575</vt:i4>
      </vt:variant>
      <vt:variant>
        <vt:i4>0</vt:i4>
      </vt:variant>
      <vt:variant>
        <vt:i4>5</vt:i4>
      </vt:variant>
      <vt:variant>
        <vt:lpwstr/>
      </vt:variant>
      <vt:variant>
        <vt:lpwstr>_Toc271964650</vt:lpwstr>
      </vt:variant>
      <vt:variant>
        <vt:i4>1638451</vt:i4>
      </vt:variant>
      <vt:variant>
        <vt:i4>569</vt:i4>
      </vt:variant>
      <vt:variant>
        <vt:i4>0</vt:i4>
      </vt:variant>
      <vt:variant>
        <vt:i4>5</vt:i4>
      </vt:variant>
      <vt:variant>
        <vt:lpwstr/>
      </vt:variant>
      <vt:variant>
        <vt:lpwstr>_Toc271964649</vt:lpwstr>
      </vt:variant>
      <vt:variant>
        <vt:i4>1638451</vt:i4>
      </vt:variant>
      <vt:variant>
        <vt:i4>563</vt:i4>
      </vt:variant>
      <vt:variant>
        <vt:i4>0</vt:i4>
      </vt:variant>
      <vt:variant>
        <vt:i4>5</vt:i4>
      </vt:variant>
      <vt:variant>
        <vt:lpwstr/>
      </vt:variant>
      <vt:variant>
        <vt:lpwstr>_Toc271964648</vt:lpwstr>
      </vt:variant>
      <vt:variant>
        <vt:i4>1638451</vt:i4>
      </vt:variant>
      <vt:variant>
        <vt:i4>557</vt:i4>
      </vt:variant>
      <vt:variant>
        <vt:i4>0</vt:i4>
      </vt:variant>
      <vt:variant>
        <vt:i4>5</vt:i4>
      </vt:variant>
      <vt:variant>
        <vt:lpwstr/>
      </vt:variant>
      <vt:variant>
        <vt:lpwstr>_Toc271964647</vt:lpwstr>
      </vt:variant>
      <vt:variant>
        <vt:i4>1638451</vt:i4>
      </vt:variant>
      <vt:variant>
        <vt:i4>551</vt:i4>
      </vt:variant>
      <vt:variant>
        <vt:i4>0</vt:i4>
      </vt:variant>
      <vt:variant>
        <vt:i4>5</vt:i4>
      </vt:variant>
      <vt:variant>
        <vt:lpwstr/>
      </vt:variant>
      <vt:variant>
        <vt:lpwstr>_Toc271964646</vt:lpwstr>
      </vt:variant>
      <vt:variant>
        <vt:i4>1638451</vt:i4>
      </vt:variant>
      <vt:variant>
        <vt:i4>545</vt:i4>
      </vt:variant>
      <vt:variant>
        <vt:i4>0</vt:i4>
      </vt:variant>
      <vt:variant>
        <vt:i4>5</vt:i4>
      </vt:variant>
      <vt:variant>
        <vt:lpwstr/>
      </vt:variant>
      <vt:variant>
        <vt:lpwstr>_Toc271964645</vt:lpwstr>
      </vt:variant>
      <vt:variant>
        <vt:i4>1638451</vt:i4>
      </vt:variant>
      <vt:variant>
        <vt:i4>539</vt:i4>
      </vt:variant>
      <vt:variant>
        <vt:i4>0</vt:i4>
      </vt:variant>
      <vt:variant>
        <vt:i4>5</vt:i4>
      </vt:variant>
      <vt:variant>
        <vt:lpwstr/>
      </vt:variant>
      <vt:variant>
        <vt:lpwstr>_Toc271964644</vt:lpwstr>
      </vt:variant>
      <vt:variant>
        <vt:i4>1638451</vt:i4>
      </vt:variant>
      <vt:variant>
        <vt:i4>533</vt:i4>
      </vt:variant>
      <vt:variant>
        <vt:i4>0</vt:i4>
      </vt:variant>
      <vt:variant>
        <vt:i4>5</vt:i4>
      </vt:variant>
      <vt:variant>
        <vt:lpwstr/>
      </vt:variant>
      <vt:variant>
        <vt:lpwstr>_Toc271964643</vt:lpwstr>
      </vt:variant>
      <vt:variant>
        <vt:i4>1638451</vt:i4>
      </vt:variant>
      <vt:variant>
        <vt:i4>527</vt:i4>
      </vt:variant>
      <vt:variant>
        <vt:i4>0</vt:i4>
      </vt:variant>
      <vt:variant>
        <vt:i4>5</vt:i4>
      </vt:variant>
      <vt:variant>
        <vt:lpwstr/>
      </vt:variant>
      <vt:variant>
        <vt:lpwstr>_Toc271964642</vt:lpwstr>
      </vt:variant>
      <vt:variant>
        <vt:i4>1638451</vt:i4>
      </vt:variant>
      <vt:variant>
        <vt:i4>521</vt:i4>
      </vt:variant>
      <vt:variant>
        <vt:i4>0</vt:i4>
      </vt:variant>
      <vt:variant>
        <vt:i4>5</vt:i4>
      </vt:variant>
      <vt:variant>
        <vt:lpwstr/>
      </vt:variant>
      <vt:variant>
        <vt:lpwstr>_Toc271964641</vt:lpwstr>
      </vt:variant>
      <vt:variant>
        <vt:i4>1638451</vt:i4>
      </vt:variant>
      <vt:variant>
        <vt:i4>515</vt:i4>
      </vt:variant>
      <vt:variant>
        <vt:i4>0</vt:i4>
      </vt:variant>
      <vt:variant>
        <vt:i4>5</vt:i4>
      </vt:variant>
      <vt:variant>
        <vt:lpwstr/>
      </vt:variant>
      <vt:variant>
        <vt:lpwstr>_Toc271964640</vt:lpwstr>
      </vt:variant>
      <vt:variant>
        <vt:i4>1966131</vt:i4>
      </vt:variant>
      <vt:variant>
        <vt:i4>509</vt:i4>
      </vt:variant>
      <vt:variant>
        <vt:i4>0</vt:i4>
      </vt:variant>
      <vt:variant>
        <vt:i4>5</vt:i4>
      </vt:variant>
      <vt:variant>
        <vt:lpwstr/>
      </vt:variant>
      <vt:variant>
        <vt:lpwstr>_Toc271964639</vt:lpwstr>
      </vt:variant>
      <vt:variant>
        <vt:i4>1966131</vt:i4>
      </vt:variant>
      <vt:variant>
        <vt:i4>503</vt:i4>
      </vt:variant>
      <vt:variant>
        <vt:i4>0</vt:i4>
      </vt:variant>
      <vt:variant>
        <vt:i4>5</vt:i4>
      </vt:variant>
      <vt:variant>
        <vt:lpwstr/>
      </vt:variant>
      <vt:variant>
        <vt:lpwstr>_Toc271964638</vt:lpwstr>
      </vt:variant>
      <vt:variant>
        <vt:i4>1966131</vt:i4>
      </vt:variant>
      <vt:variant>
        <vt:i4>497</vt:i4>
      </vt:variant>
      <vt:variant>
        <vt:i4>0</vt:i4>
      </vt:variant>
      <vt:variant>
        <vt:i4>5</vt:i4>
      </vt:variant>
      <vt:variant>
        <vt:lpwstr/>
      </vt:variant>
      <vt:variant>
        <vt:lpwstr>_Toc271964637</vt:lpwstr>
      </vt:variant>
      <vt:variant>
        <vt:i4>1966131</vt:i4>
      </vt:variant>
      <vt:variant>
        <vt:i4>491</vt:i4>
      </vt:variant>
      <vt:variant>
        <vt:i4>0</vt:i4>
      </vt:variant>
      <vt:variant>
        <vt:i4>5</vt:i4>
      </vt:variant>
      <vt:variant>
        <vt:lpwstr/>
      </vt:variant>
      <vt:variant>
        <vt:lpwstr>_Toc271964636</vt:lpwstr>
      </vt:variant>
      <vt:variant>
        <vt:i4>1966131</vt:i4>
      </vt:variant>
      <vt:variant>
        <vt:i4>485</vt:i4>
      </vt:variant>
      <vt:variant>
        <vt:i4>0</vt:i4>
      </vt:variant>
      <vt:variant>
        <vt:i4>5</vt:i4>
      </vt:variant>
      <vt:variant>
        <vt:lpwstr/>
      </vt:variant>
      <vt:variant>
        <vt:lpwstr>_Toc271964635</vt:lpwstr>
      </vt:variant>
      <vt:variant>
        <vt:i4>1966131</vt:i4>
      </vt:variant>
      <vt:variant>
        <vt:i4>479</vt:i4>
      </vt:variant>
      <vt:variant>
        <vt:i4>0</vt:i4>
      </vt:variant>
      <vt:variant>
        <vt:i4>5</vt:i4>
      </vt:variant>
      <vt:variant>
        <vt:lpwstr/>
      </vt:variant>
      <vt:variant>
        <vt:lpwstr>_Toc271964634</vt:lpwstr>
      </vt:variant>
      <vt:variant>
        <vt:i4>1966131</vt:i4>
      </vt:variant>
      <vt:variant>
        <vt:i4>473</vt:i4>
      </vt:variant>
      <vt:variant>
        <vt:i4>0</vt:i4>
      </vt:variant>
      <vt:variant>
        <vt:i4>5</vt:i4>
      </vt:variant>
      <vt:variant>
        <vt:lpwstr/>
      </vt:variant>
      <vt:variant>
        <vt:lpwstr>_Toc271964633</vt:lpwstr>
      </vt:variant>
      <vt:variant>
        <vt:i4>1966131</vt:i4>
      </vt:variant>
      <vt:variant>
        <vt:i4>467</vt:i4>
      </vt:variant>
      <vt:variant>
        <vt:i4>0</vt:i4>
      </vt:variant>
      <vt:variant>
        <vt:i4>5</vt:i4>
      </vt:variant>
      <vt:variant>
        <vt:lpwstr/>
      </vt:variant>
      <vt:variant>
        <vt:lpwstr>_Toc271964632</vt:lpwstr>
      </vt:variant>
      <vt:variant>
        <vt:i4>1966131</vt:i4>
      </vt:variant>
      <vt:variant>
        <vt:i4>461</vt:i4>
      </vt:variant>
      <vt:variant>
        <vt:i4>0</vt:i4>
      </vt:variant>
      <vt:variant>
        <vt:i4>5</vt:i4>
      </vt:variant>
      <vt:variant>
        <vt:lpwstr/>
      </vt:variant>
      <vt:variant>
        <vt:lpwstr>_Toc271964631</vt:lpwstr>
      </vt:variant>
      <vt:variant>
        <vt:i4>1966131</vt:i4>
      </vt:variant>
      <vt:variant>
        <vt:i4>455</vt:i4>
      </vt:variant>
      <vt:variant>
        <vt:i4>0</vt:i4>
      </vt:variant>
      <vt:variant>
        <vt:i4>5</vt:i4>
      </vt:variant>
      <vt:variant>
        <vt:lpwstr/>
      </vt:variant>
      <vt:variant>
        <vt:lpwstr>_Toc271964630</vt:lpwstr>
      </vt:variant>
      <vt:variant>
        <vt:i4>2031667</vt:i4>
      </vt:variant>
      <vt:variant>
        <vt:i4>449</vt:i4>
      </vt:variant>
      <vt:variant>
        <vt:i4>0</vt:i4>
      </vt:variant>
      <vt:variant>
        <vt:i4>5</vt:i4>
      </vt:variant>
      <vt:variant>
        <vt:lpwstr/>
      </vt:variant>
      <vt:variant>
        <vt:lpwstr>_Toc271964629</vt:lpwstr>
      </vt:variant>
      <vt:variant>
        <vt:i4>2031667</vt:i4>
      </vt:variant>
      <vt:variant>
        <vt:i4>443</vt:i4>
      </vt:variant>
      <vt:variant>
        <vt:i4>0</vt:i4>
      </vt:variant>
      <vt:variant>
        <vt:i4>5</vt:i4>
      </vt:variant>
      <vt:variant>
        <vt:lpwstr/>
      </vt:variant>
      <vt:variant>
        <vt:lpwstr>_Toc271964628</vt:lpwstr>
      </vt:variant>
      <vt:variant>
        <vt:i4>2031667</vt:i4>
      </vt:variant>
      <vt:variant>
        <vt:i4>437</vt:i4>
      </vt:variant>
      <vt:variant>
        <vt:i4>0</vt:i4>
      </vt:variant>
      <vt:variant>
        <vt:i4>5</vt:i4>
      </vt:variant>
      <vt:variant>
        <vt:lpwstr/>
      </vt:variant>
      <vt:variant>
        <vt:lpwstr>_Toc271964627</vt:lpwstr>
      </vt:variant>
      <vt:variant>
        <vt:i4>2031667</vt:i4>
      </vt:variant>
      <vt:variant>
        <vt:i4>431</vt:i4>
      </vt:variant>
      <vt:variant>
        <vt:i4>0</vt:i4>
      </vt:variant>
      <vt:variant>
        <vt:i4>5</vt:i4>
      </vt:variant>
      <vt:variant>
        <vt:lpwstr/>
      </vt:variant>
      <vt:variant>
        <vt:lpwstr>_Toc271964626</vt:lpwstr>
      </vt:variant>
      <vt:variant>
        <vt:i4>2031667</vt:i4>
      </vt:variant>
      <vt:variant>
        <vt:i4>425</vt:i4>
      </vt:variant>
      <vt:variant>
        <vt:i4>0</vt:i4>
      </vt:variant>
      <vt:variant>
        <vt:i4>5</vt:i4>
      </vt:variant>
      <vt:variant>
        <vt:lpwstr/>
      </vt:variant>
      <vt:variant>
        <vt:lpwstr>_Toc271964625</vt:lpwstr>
      </vt:variant>
      <vt:variant>
        <vt:i4>2031667</vt:i4>
      </vt:variant>
      <vt:variant>
        <vt:i4>419</vt:i4>
      </vt:variant>
      <vt:variant>
        <vt:i4>0</vt:i4>
      </vt:variant>
      <vt:variant>
        <vt:i4>5</vt:i4>
      </vt:variant>
      <vt:variant>
        <vt:lpwstr/>
      </vt:variant>
      <vt:variant>
        <vt:lpwstr>_Toc271964624</vt:lpwstr>
      </vt:variant>
      <vt:variant>
        <vt:i4>2031667</vt:i4>
      </vt:variant>
      <vt:variant>
        <vt:i4>413</vt:i4>
      </vt:variant>
      <vt:variant>
        <vt:i4>0</vt:i4>
      </vt:variant>
      <vt:variant>
        <vt:i4>5</vt:i4>
      </vt:variant>
      <vt:variant>
        <vt:lpwstr/>
      </vt:variant>
      <vt:variant>
        <vt:lpwstr>_Toc271964623</vt:lpwstr>
      </vt:variant>
      <vt:variant>
        <vt:i4>2031667</vt:i4>
      </vt:variant>
      <vt:variant>
        <vt:i4>407</vt:i4>
      </vt:variant>
      <vt:variant>
        <vt:i4>0</vt:i4>
      </vt:variant>
      <vt:variant>
        <vt:i4>5</vt:i4>
      </vt:variant>
      <vt:variant>
        <vt:lpwstr/>
      </vt:variant>
      <vt:variant>
        <vt:lpwstr>_Toc271964622</vt:lpwstr>
      </vt:variant>
      <vt:variant>
        <vt:i4>2031667</vt:i4>
      </vt:variant>
      <vt:variant>
        <vt:i4>401</vt:i4>
      </vt:variant>
      <vt:variant>
        <vt:i4>0</vt:i4>
      </vt:variant>
      <vt:variant>
        <vt:i4>5</vt:i4>
      </vt:variant>
      <vt:variant>
        <vt:lpwstr/>
      </vt:variant>
      <vt:variant>
        <vt:lpwstr>_Toc271964621</vt:lpwstr>
      </vt:variant>
      <vt:variant>
        <vt:i4>2031667</vt:i4>
      </vt:variant>
      <vt:variant>
        <vt:i4>395</vt:i4>
      </vt:variant>
      <vt:variant>
        <vt:i4>0</vt:i4>
      </vt:variant>
      <vt:variant>
        <vt:i4>5</vt:i4>
      </vt:variant>
      <vt:variant>
        <vt:lpwstr/>
      </vt:variant>
      <vt:variant>
        <vt:lpwstr>_Toc271964620</vt:lpwstr>
      </vt:variant>
      <vt:variant>
        <vt:i4>1835059</vt:i4>
      </vt:variant>
      <vt:variant>
        <vt:i4>389</vt:i4>
      </vt:variant>
      <vt:variant>
        <vt:i4>0</vt:i4>
      </vt:variant>
      <vt:variant>
        <vt:i4>5</vt:i4>
      </vt:variant>
      <vt:variant>
        <vt:lpwstr/>
      </vt:variant>
      <vt:variant>
        <vt:lpwstr>_Toc271964619</vt:lpwstr>
      </vt:variant>
      <vt:variant>
        <vt:i4>1835059</vt:i4>
      </vt:variant>
      <vt:variant>
        <vt:i4>383</vt:i4>
      </vt:variant>
      <vt:variant>
        <vt:i4>0</vt:i4>
      </vt:variant>
      <vt:variant>
        <vt:i4>5</vt:i4>
      </vt:variant>
      <vt:variant>
        <vt:lpwstr/>
      </vt:variant>
      <vt:variant>
        <vt:lpwstr>_Toc271964618</vt:lpwstr>
      </vt:variant>
      <vt:variant>
        <vt:i4>1835059</vt:i4>
      </vt:variant>
      <vt:variant>
        <vt:i4>377</vt:i4>
      </vt:variant>
      <vt:variant>
        <vt:i4>0</vt:i4>
      </vt:variant>
      <vt:variant>
        <vt:i4>5</vt:i4>
      </vt:variant>
      <vt:variant>
        <vt:lpwstr/>
      </vt:variant>
      <vt:variant>
        <vt:lpwstr>_Toc271964617</vt:lpwstr>
      </vt:variant>
      <vt:variant>
        <vt:i4>1835059</vt:i4>
      </vt:variant>
      <vt:variant>
        <vt:i4>371</vt:i4>
      </vt:variant>
      <vt:variant>
        <vt:i4>0</vt:i4>
      </vt:variant>
      <vt:variant>
        <vt:i4>5</vt:i4>
      </vt:variant>
      <vt:variant>
        <vt:lpwstr/>
      </vt:variant>
      <vt:variant>
        <vt:lpwstr>_Toc271964616</vt:lpwstr>
      </vt:variant>
      <vt:variant>
        <vt:i4>1835059</vt:i4>
      </vt:variant>
      <vt:variant>
        <vt:i4>365</vt:i4>
      </vt:variant>
      <vt:variant>
        <vt:i4>0</vt:i4>
      </vt:variant>
      <vt:variant>
        <vt:i4>5</vt:i4>
      </vt:variant>
      <vt:variant>
        <vt:lpwstr/>
      </vt:variant>
      <vt:variant>
        <vt:lpwstr>_Toc271964615</vt:lpwstr>
      </vt:variant>
      <vt:variant>
        <vt:i4>1835059</vt:i4>
      </vt:variant>
      <vt:variant>
        <vt:i4>359</vt:i4>
      </vt:variant>
      <vt:variant>
        <vt:i4>0</vt:i4>
      </vt:variant>
      <vt:variant>
        <vt:i4>5</vt:i4>
      </vt:variant>
      <vt:variant>
        <vt:lpwstr/>
      </vt:variant>
      <vt:variant>
        <vt:lpwstr>_Toc271964614</vt:lpwstr>
      </vt:variant>
      <vt:variant>
        <vt:i4>1835059</vt:i4>
      </vt:variant>
      <vt:variant>
        <vt:i4>353</vt:i4>
      </vt:variant>
      <vt:variant>
        <vt:i4>0</vt:i4>
      </vt:variant>
      <vt:variant>
        <vt:i4>5</vt:i4>
      </vt:variant>
      <vt:variant>
        <vt:lpwstr/>
      </vt:variant>
      <vt:variant>
        <vt:lpwstr>_Toc271964613</vt:lpwstr>
      </vt:variant>
      <vt:variant>
        <vt:i4>1835059</vt:i4>
      </vt:variant>
      <vt:variant>
        <vt:i4>347</vt:i4>
      </vt:variant>
      <vt:variant>
        <vt:i4>0</vt:i4>
      </vt:variant>
      <vt:variant>
        <vt:i4>5</vt:i4>
      </vt:variant>
      <vt:variant>
        <vt:lpwstr/>
      </vt:variant>
      <vt:variant>
        <vt:lpwstr>_Toc271964612</vt:lpwstr>
      </vt:variant>
      <vt:variant>
        <vt:i4>1835059</vt:i4>
      </vt:variant>
      <vt:variant>
        <vt:i4>341</vt:i4>
      </vt:variant>
      <vt:variant>
        <vt:i4>0</vt:i4>
      </vt:variant>
      <vt:variant>
        <vt:i4>5</vt:i4>
      </vt:variant>
      <vt:variant>
        <vt:lpwstr/>
      </vt:variant>
      <vt:variant>
        <vt:lpwstr>_Toc271964611</vt:lpwstr>
      </vt:variant>
      <vt:variant>
        <vt:i4>1835059</vt:i4>
      </vt:variant>
      <vt:variant>
        <vt:i4>335</vt:i4>
      </vt:variant>
      <vt:variant>
        <vt:i4>0</vt:i4>
      </vt:variant>
      <vt:variant>
        <vt:i4>5</vt:i4>
      </vt:variant>
      <vt:variant>
        <vt:lpwstr/>
      </vt:variant>
      <vt:variant>
        <vt:lpwstr>_Toc271964610</vt:lpwstr>
      </vt:variant>
      <vt:variant>
        <vt:i4>1900595</vt:i4>
      </vt:variant>
      <vt:variant>
        <vt:i4>329</vt:i4>
      </vt:variant>
      <vt:variant>
        <vt:i4>0</vt:i4>
      </vt:variant>
      <vt:variant>
        <vt:i4>5</vt:i4>
      </vt:variant>
      <vt:variant>
        <vt:lpwstr/>
      </vt:variant>
      <vt:variant>
        <vt:lpwstr>_Toc271964609</vt:lpwstr>
      </vt:variant>
      <vt:variant>
        <vt:i4>1900595</vt:i4>
      </vt:variant>
      <vt:variant>
        <vt:i4>323</vt:i4>
      </vt:variant>
      <vt:variant>
        <vt:i4>0</vt:i4>
      </vt:variant>
      <vt:variant>
        <vt:i4>5</vt:i4>
      </vt:variant>
      <vt:variant>
        <vt:lpwstr/>
      </vt:variant>
      <vt:variant>
        <vt:lpwstr>_Toc271964608</vt:lpwstr>
      </vt:variant>
      <vt:variant>
        <vt:i4>1900595</vt:i4>
      </vt:variant>
      <vt:variant>
        <vt:i4>317</vt:i4>
      </vt:variant>
      <vt:variant>
        <vt:i4>0</vt:i4>
      </vt:variant>
      <vt:variant>
        <vt:i4>5</vt:i4>
      </vt:variant>
      <vt:variant>
        <vt:lpwstr/>
      </vt:variant>
      <vt:variant>
        <vt:lpwstr>_Toc271964607</vt:lpwstr>
      </vt:variant>
      <vt:variant>
        <vt:i4>1900595</vt:i4>
      </vt:variant>
      <vt:variant>
        <vt:i4>311</vt:i4>
      </vt:variant>
      <vt:variant>
        <vt:i4>0</vt:i4>
      </vt:variant>
      <vt:variant>
        <vt:i4>5</vt:i4>
      </vt:variant>
      <vt:variant>
        <vt:lpwstr/>
      </vt:variant>
      <vt:variant>
        <vt:lpwstr>_Toc271964606</vt:lpwstr>
      </vt:variant>
      <vt:variant>
        <vt:i4>1900595</vt:i4>
      </vt:variant>
      <vt:variant>
        <vt:i4>305</vt:i4>
      </vt:variant>
      <vt:variant>
        <vt:i4>0</vt:i4>
      </vt:variant>
      <vt:variant>
        <vt:i4>5</vt:i4>
      </vt:variant>
      <vt:variant>
        <vt:lpwstr/>
      </vt:variant>
      <vt:variant>
        <vt:lpwstr>_Toc271964605</vt:lpwstr>
      </vt:variant>
      <vt:variant>
        <vt:i4>1900595</vt:i4>
      </vt:variant>
      <vt:variant>
        <vt:i4>299</vt:i4>
      </vt:variant>
      <vt:variant>
        <vt:i4>0</vt:i4>
      </vt:variant>
      <vt:variant>
        <vt:i4>5</vt:i4>
      </vt:variant>
      <vt:variant>
        <vt:lpwstr/>
      </vt:variant>
      <vt:variant>
        <vt:lpwstr>_Toc271964604</vt:lpwstr>
      </vt:variant>
      <vt:variant>
        <vt:i4>1900595</vt:i4>
      </vt:variant>
      <vt:variant>
        <vt:i4>293</vt:i4>
      </vt:variant>
      <vt:variant>
        <vt:i4>0</vt:i4>
      </vt:variant>
      <vt:variant>
        <vt:i4>5</vt:i4>
      </vt:variant>
      <vt:variant>
        <vt:lpwstr/>
      </vt:variant>
      <vt:variant>
        <vt:lpwstr>_Toc271964603</vt:lpwstr>
      </vt:variant>
      <vt:variant>
        <vt:i4>1900595</vt:i4>
      </vt:variant>
      <vt:variant>
        <vt:i4>287</vt:i4>
      </vt:variant>
      <vt:variant>
        <vt:i4>0</vt:i4>
      </vt:variant>
      <vt:variant>
        <vt:i4>5</vt:i4>
      </vt:variant>
      <vt:variant>
        <vt:lpwstr/>
      </vt:variant>
      <vt:variant>
        <vt:lpwstr>_Toc271964602</vt:lpwstr>
      </vt:variant>
      <vt:variant>
        <vt:i4>1900595</vt:i4>
      </vt:variant>
      <vt:variant>
        <vt:i4>281</vt:i4>
      </vt:variant>
      <vt:variant>
        <vt:i4>0</vt:i4>
      </vt:variant>
      <vt:variant>
        <vt:i4>5</vt:i4>
      </vt:variant>
      <vt:variant>
        <vt:lpwstr/>
      </vt:variant>
      <vt:variant>
        <vt:lpwstr>_Toc271964601</vt:lpwstr>
      </vt:variant>
      <vt:variant>
        <vt:i4>1900595</vt:i4>
      </vt:variant>
      <vt:variant>
        <vt:i4>275</vt:i4>
      </vt:variant>
      <vt:variant>
        <vt:i4>0</vt:i4>
      </vt:variant>
      <vt:variant>
        <vt:i4>5</vt:i4>
      </vt:variant>
      <vt:variant>
        <vt:lpwstr/>
      </vt:variant>
      <vt:variant>
        <vt:lpwstr>_Toc271964600</vt:lpwstr>
      </vt:variant>
      <vt:variant>
        <vt:i4>1310768</vt:i4>
      </vt:variant>
      <vt:variant>
        <vt:i4>269</vt:i4>
      </vt:variant>
      <vt:variant>
        <vt:i4>0</vt:i4>
      </vt:variant>
      <vt:variant>
        <vt:i4>5</vt:i4>
      </vt:variant>
      <vt:variant>
        <vt:lpwstr/>
      </vt:variant>
      <vt:variant>
        <vt:lpwstr>_Toc271964599</vt:lpwstr>
      </vt:variant>
      <vt:variant>
        <vt:i4>1310768</vt:i4>
      </vt:variant>
      <vt:variant>
        <vt:i4>263</vt:i4>
      </vt:variant>
      <vt:variant>
        <vt:i4>0</vt:i4>
      </vt:variant>
      <vt:variant>
        <vt:i4>5</vt:i4>
      </vt:variant>
      <vt:variant>
        <vt:lpwstr/>
      </vt:variant>
      <vt:variant>
        <vt:lpwstr>_Toc271964598</vt:lpwstr>
      </vt:variant>
      <vt:variant>
        <vt:i4>1310768</vt:i4>
      </vt:variant>
      <vt:variant>
        <vt:i4>257</vt:i4>
      </vt:variant>
      <vt:variant>
        <vt:i4>0</vt:i4>
      </vt:variant>
      <vt:variant>
        <vt:i4>5</vt:i4>
      </vt:variant>
      <vt:variant>
        <vt:lpwstr/>
      </vt:variant>
      <vt:variant>
        <vt:lpwstr>_Toc271964597</vt:lpwstr>
      </vt:variant>
      <vt:variant>
        <vt:i4>1310768</vt:i4>
      </vt:variant>
      <vt:variant>
        <vt:i4>251</vt:i4>
      </vt:variant>
      <vt:variant>
        <vt:i4>0</vt:i4>
      </vt:variant>
      <vt:variant>
        <vt:i4>5</vt:i4>
      </vt:variant>
      <vt:variant>
        <vt:lpwstr/>
      </vt:variant>
      <vt:variant>
        <vt:lpwstr>_Toc271964596</vt:lpwstr>
      </vt:variant>
      <vt:variant>
        <vt:i4>1310768</vt:i4>
      </vt:variant>
      <vt:variant>
        <vt:i4>245</vt:i4>
      </vt:variant>
      <vt:variant>
        <vt:i4>0</vt:i4>
      </vt:variant>
      <vt:variant>
        <vt:i4>5</vt:i4>
      </vt:variant>
      <vt:variant>
        <vt:lpwstr/>
      </vt:variant>
      <vt:variant>
        <vt:lpwstr>_Toc271964595</vt:lpwstr>
      </vt:variant>
      <vt:variant>
        <vt:i4>1310768</vt:i4>
      </vt:variant>
      <vt:variant>
        <vt:i4>239</vt:i4>
      </vt:variant>
      <vt:variant>
        <vt:i4>0</vt:i4>
      </vt:variant>
      <vt:variant>
        <vt:i4>5</vt:i4>
      </vt:variant>
      <vt:variant>
        <vt:lpwstr/>
      </vt:variant>
      <vt:variant>
        <vt:lpwstr>_Toc271964594</vt:lpwstr>
      </vt:variant>
      <vt:variant>
        <vt:i4>1310768</vt:i4>
      </vt:variant>
      <vt:variant>
        <vt:i4>233</vt:i4>
      </vt:variant>
      <vt:variant>
        <vt:i4>0</vt:i4>
      </vt:variant>
      <vt:variant>
        <vt:i4>5</vt:i4>
      </vt:variant>
      <vt:variant>
        <vt:lpwstr/>
      </vt:variant>
      <vt:variant>
        <vt:lpwstr>_Toc271964593</vt:lpwstr>
      </vt:variant>
      <vt:variant>
        <vt:i4>1310768</vt:i4>
      </vt:variant>
      <vt:variant>
        <vt:i4>227</vt:i4>
      </vt:variant>
      <vt:variant>
        <vt:i4>0</vt:i4>
      </vt:variant>
      <vt:variant>
        <vt:i4>5</vt:i4>
      </vt:variant>
      <vt:variant>
        <vt:lpwstr/>
      </vt:variant>
      <vt:variant>
        <vt:lpwstr>_Toc271964592</vt:lpwstr>
      </vt:variant>
      <vt:variant>
        <vt:i4>1310768</vt:i4>
      </vt:variant>
      <vt:variant>
        <vt:i4>221</vt:i4>
      </vt:variant>
      <vt:variant>
        <vt:i4>0</vt:i4>
      </vt:variant>
      <vt:variant>
        <vt:i4>5</vt:i4>
      </vt:variant>
      <vt:variant>
        <vt:lpwstr/>
      </vt:variant>
      <vt:variant>
        <vt:lpwstr>_Toc271964591</vt:lpwstr>
      </vt:variant>
      <vt:variant>
        <vt:i4>1310768</vt:i4>
      </vt:variant>
      <vt:variant>
        <vt:i4>215</vt:i4>
      </vt:variant>
      <vt:variant>
        <vt:i4>0</vt:i4>
      </vt:variant>
      <vt:variant>
        <vt:i4>5</vt:i4>
      </vt:variant>
      <vt:variant>
        <vt:lpwstr/>
      </vt:variant>
      <vt:variant>
        <vt:lpwstr>_Toc271964590</vt:lpwstr>
      </vt:variant>
      <vt:variant>
        <vt:i4>1376304</vt:i4>
      </vt:variant>
      <vt:variant>
        <vt:i4>209</vt:i4>
      </vt:variant>
      <vt:variant>
        <vt:i4>0</vt:i4>
      </vt:variant>
      <vt:variant>
        <vt:i4>5</vt:i4>
      </vt:variant>
      <vt:variant>
        <vt:lpwstr/>
      </vt:variant>
      <vt:variant>
        <vt:lpwstr>_Toc271964589</vt:lpwstr>
      </vt:variant>
      <vt:variant>
        <vt:i4>1376304</vt:i4>
      </vt:variant>
      <vt:variant>
        <vt:i4>203</vt:i4>
      </vt:variant>
      <vt:variant>
        <vt:i4>0</vt:i4>
      </vt:variant>
      <vt:variant>
        <vt:i4>5</vt:i4>
      </vt:variant>
      <vt:variant>
        <vt:lpwstr/>
      </vt:variant>
      <vt:variant>
        <vt:lpwstr>_Toc271964588</vt:lpwstr>
      </vt:variant>
      <vt:variant>
        <vt:i4>1376304</vt:i4>
      </vt:variant>
      <vt:variant>
        <vt:i4>197</vt:i4>
      </vt:variant>
      <vt:variant>
        <vt:i4>0</vt:i4>
      </vt:variant>
      <vt:variant>
        <vt:i4>5</vt:i4>
      </vt:variant>
      <vt:variant>
        <vt:lpwstr/>
      </vt:variant>
      <vt:variant>
        <vt:lpwstr>_Toc271964587</vt:lpwstr>
      </vt:variant>
      <vt:variant>
        <vt:i4>1376304</vt:i4>
      </vt:variant>
      <vt:variant>
        <vt:i4>188</vt:i4>
      </vt:variant>
      <vt:variant>
        <vt:i4>0</vt:i4>
      </vt:variant>
      <vt:variant>
        <vt:i4>5</vt:i4>
      </vt:variant>
      <vt:variant>
        <vt:lpwstr/>
      </vt:variant>
      <vt:variant>
        <vt:lpwstr>_Toc271964586</vt:lpwstr>
      </vt:variant>
      <vt:variant>
        <vt:i4>1376304</vt:i4>
      </vt:variant>
      <vt:variant>
        <vt:i4>182</vt:i4>
      </vt:variant>
      <vt:variant>
        <vt:i4>0</vt:i4>
      </vt:variant>
      <vt:variant>
        <vt:i4>5</vt:i4>
      </vt:variant>
      <vt:variant>
        <vt:lpwstr/>
      </vt:variant>
      <vt:variant>
        <vt:lpwstr>_Toc271964585</vt:lpwstr>
      </vt:variant>
      <vt:variant>
        <vt:i4>1376304</vt:i4>
      </vt:variant>
      <vt:variant>
        <vt:i4>176</vt:i4>
      </vt:variant>
      <vt:variant>
        <vt:i4>0</vt:i4>
      </vt:variant>
      <vt:variant>
        <vt:i4>5</vt:i4>
      </vt:variant>
      <vt:variant>
        <vt:lpwstr/>
      </vt:variant>
      <vt:variant>
        <vt:lpwstr>_Toc271964584</vt:lpwstr>
      </vt:variant>
      <vt:variant>
        <vt:i4>1376304</vt:i4>
      </vt:variant>
      <vt:variant>
        <vt:i4>167</vt:i4>
      </vt:variant>
      <vt:variant>
        <vt:i4>0</vt:i4>
      </vt:variant>
      <vt:variant>
        <vt:i4>5</vt:i4>
      </vt:variant>
      <vt:variant>
        <vt:lpwstr/>
      </vt:variant>
      <vt:variant>
        <vt:lpwstr>_Toc271964583</vt:lpwstr>
      </vt:variant>
      <vt:variant>
        <vt:i4>1376304</vt:i4>
      </vt:variant>
      <vt:variant>
        <vt:i4>158</vt:i4>
      </vt:variant>
      <vt:variant>
        <vt:i4>0</vt:i4>
      </vt:variant>
      <vt:variant>
        <vt:i4>5</vt:i4>
      </vt:variant>
      <vt:variant>
        <vt:lpwstr/>
      </vt:variant>
      <vt:variant>
        <vt:lpwstr>_Toc271964582</vt:lpwstr>
      </vt:variant>
      <vt:variant>
        <vt:i4>1376304</vt:i4>
      </vt:variant>
      <vt:variant>
        <vt:i4>149</vt:i4>
      </vt:variant>
      <vt:variant>
        <vt:i4>0</vt:i4>
      </vt:variant>
      <vt:variant>
        <vt:i4>5</vt:i4>
      </vt:variant>
      <vt:variant>
        <vt:lpwstr/>
      </vt:variant>
      <vt:variant>
        <vt:lpwstr>_Toc271964581</vt:lpwstr>
      </vt:variant>
      <vt:variant>
        <vt:i4>1376304</vt:i4>
      </vt:variant>
      <vt:variant>
        <vt:i4>143</vt:i4>
      </vt:variant>
      <vt:variant>
        <vt:i4>0</vt:i4>
      </vt:variant>
      <vt:variant>
        <vt:i4>5</vt:i4>
      </vt:variant>
      <vt:variant>
        <vt:lpwstr/>
      </vt:variant>
      <vt:variant>
        <vt:lpwstr>_Toc271964580</vt:lpwstr>
      </vt:variant>
      <vt:variant>
        <vt:i4>1703984</vt:i4>
      </vt:variant>
      <vt:variant>
        <vt:i4>134</vt:i4>
      </vt:variant>
      <vt:variant>
        <vt:i4>0</vt:i4>
      </vt:variant>
      <vt:variant>
        <vt:i4>5</vt:i4>
      </vt:variant>
      <vt:variant>
        <vt:lpwstr/>
      </vt:variant>
      <vt:variant>
        <vt:lpwstr>_Toc271964579</vt:lpwstr>
      </vt:variant>
      <vt:variant>
        <vt:i4>1703984</vt:i4>
      </vt:variant>
      <vt:variant>
        <vt:i4>125</vt:i4>
      </vt:variant>
      <vt:variant>
        <vt:i4>0</vt:i4>
      </vt:variant>
      <vt:variant>
        <vt:i4>5</vt:i4>
      </vt:variant>
      <vt:variant>
        <vt:lpwstr/>
      </vt:variant>
      <vt:variant>
        <vt:lpwstr>_Toc271964578</vt:lpwstr>
      </vt:variant>
      <vt:variant>
        <vt:i4>1703984</vt:i4>
      </vt:variant>
      <vt:variant>
        <vt:i4>116</vt:i4>
      </vt:variant>
      <vt:variant>
        <vt:i4>0</vt:i4>
      </vt:variant>
      <vt:variant>
        <vt:i4>5</vt:i4>
      </vt:variant>
      <vt:variant>
        <vt:lpwstr/>
      </vt:variant>
      <vt:variant>
        <vt:lpwstr>_Toc271964577</vt:lpwstr>
      </vt:variant>
      <vt:variant>
        <vt:i4>1703984</vt:i4>
      </vt:variant>
      <vt:variant>
        <vt:i4>110</vt:i4>
      </vt:variant>
      <vt:variant>
        <vt:i4>0</vt:i4>
      </vt:variant>
      <vt:variant>
        <vt:i4>5</vt:i4>
      </vt:variant>
      <vt:variant>
        <vt:lpwstr/>
      </vt:variant>
      <vt:variant>
        <vt:lpwstr>_Toc271964576</vt:lpwstr>
      </vt:variant>
      <vt:variant>
        <vt:i4>1703984</vt:i4>
      </vt:variant>
      <vt:variant>
        <vt:i4>104</vt:i4>
      </vt:variant>
      <vt:variant>
        <vt:i4>0</vt:i4>
      </vt:variant>
      <vt:variant>
        <vt:i4>5</vt:i4>
      </vt:variant>
      <vt:variant>
        <vt:lpwstr/>
      </vt:variant>
      <vt:variant>
        <vt:lpwstr>_Toc271964575</vt:lpwstr>
      </vt:variant>
      <vt:variant>
        <vt:i4>1703984</vt:i4>
      </vt:variant>
      <vt:variant>
        <vt:i4>98</vt:i4>
      </vt:variant>
      <vt:variant>
        <vt:i4>0</vt:i4>
      </vt:variant>
      <vt:variant>
        <vt:i4>5</vt:i4>
      </vt:variant>
      <vt:variant>
        <vt:lpwstr/>
      </vt:variant>
      <vt:variant>
        <vt:lpwstr>_Toc271964574</vt:lpwstr>
      </vt:variant>
      <vt:variant>
        <vt:i4>1703984</vt:i4>
      </vt:variant>
      <vt:variant>
        <vt:i4>92</vt:i4>
      </vt:variant>
      <vt:variant>
        <vt:i4>0</vt:i4>
      </vt:variant>
      <vt:variant>
        <vt:i4>5</vt:i4>
      </vt:variant>
      <vt:variant>
        <vt:lpwstr/>
      </vt:variant>
      <vt:variant>
        <vt:lpwstr>_Toc271964573</vt:lpwstr>
      </vt:variant>
      <vt:variant>
        <vt:i4>1703984</vt:i4>
      </vt:variant>
      <vt:variant>
        <vt:i4>86</vt:i4>
      </vt:variant>
      <vt:variant>
        <vt:i4>0</vt:i4>
      </vt:variant>
      <vt:variant>
        <vt:i4>5</vt:i4>
      </vt:variant>
      <vt:variant>
        <vt:lpwstr/>
      </vt:variant>
      <vt:variant>
        <vt:lpwstr>_Toc271964572</vt:lpwstr>
      </vt:variant>
      <vt:variant>
        <vt:i4>1703984</vt:i4>
      </vt:variant>
      <vt:variant>
        <vt:i4>80</vt:i4>
      </vt:variant>
      <vt:variant>
        <vt:i4>0</vt:i4>
      </vt:variant>
      <vt:variant>
        <vt:i4>5</vt:i4>
      </vt:variant>
      <vt:variant>
        <vt:lpwstr/>
      </vt:variant>
      <vt:variant>
        <vt:lpwstr>_Toc271964571</vt:lpwstr>
      </vt:variant>
      <vt:variant>
        <vt:i4>1703984</vt:i4>
      </vt:variant>
      <vt:variant>
        <vt:i4>74</vt:i4>
      </vt:variant>
      <vt:variant>
        <vt:i4>0</vt:i4>
      </vt:variant>
      <vt:variant>
        <vt:i4>5</vt:i4>
      </vt:variant>
      <vt:variant>
        <vt:lpwstr/>
      </vt:variant>
      <vt:variant>
        <vt:lpwstr>_Toc271964570</vt:lpwstr>
      </vt:variant>
      <vt:variant>
        <vt:i4>1769520</vt:i4>
      </vt:variant>
      <vt:variant>
        <vt:i4>68</vt:i4>
      </vt:variant>
      <vt:variant>
        <vt:i4>0</vt:i4>
      </vt:variant>
      <vt:variant>
        <vt:i4>5</vt:i4>
      </vt:variant>
      <vt:variant>
        <vt:lpwstr/>
      </vt:variant>
      <vt:variant>
        <vt:lpwstr>_Toc271964569</vt:lpwstr>
      </vt:variant>
      <vt:variant>
        <vt:i4>1769520</vt:i4>
      </vt:variant>
      <vt:variant>
        <vt:i4>62</vt:i4>
      </vt:variant>
      <vt:variant>
        <vt:i4>0</vt:i4>
      </vt:variant>
      <vt:variant>
        <vt:i4>5</vt:i4>
      </vt:variant>
      <vt:variant>
        <vt:lpwstr/>
      </vt:variant>
      <vt:variant>
        <vt:lpwstr>_Toc271964568</vt:lpwstr>
      </vt:variant>
      <vt:variant>
        <vt:i4>1769520</vt:i4>
      </vt:variant>
      <vt:variant>
        <vt:i4>56</vt:i4>
      </vt:variant>
      <vt:variant>
        <vt:i4>0</vt:i4>
      </vt:variant>
      <vt:variant>
        <vt:i4>5</vt:i4>
      </vt:variant>
      <vt:variant>
        <vt:lpwstr/>
      </vt:variant>
      <vt:variant>
        <vt:lpwstr>_Toc271964567</vt:lpwstr>
      </vt:variant>
      <vt:variant>
        <vt:i4>1769520</vt:i4>
      </vt:variant>
      <vt:variant>
        <vt:i4>50</vt:i4>
      </vt:variant>
      <vt:variant>
        <vt:i4>0</vt:i4>
      </vt:variant>
      <vt:variant>
        <vt:i4>5</vt:i4>
      </vt:variant>
      <vt:variant>
        <vt:lpwstr/>
      </vt:variant>
      <vt:variant>
        <vt:lpwstr>_Toc271964566</vt:lpwstr>
      </vt:variant>
      <vt:variant>
        <vt:i4>1769520</vt:i4>
      </vt:variant>
      <vt:variant>
        <vt:i4>44</vt:i4>
      </vt:variant>
      <vt:variant>
        <vt:i4>0</vt:i4>
      </vt:variant>
      <vt:variant>
        <vt:i4>5</vt:i4>
      </vt:variant>
      <vt:variant>
        <vt:lpwstr/>
      </vt:variant>
      <vt:variant>
        <vt:lpwstr>_Toc271964565</vt:lpwstr>
      </vt:variant>
      <vt:variant>
        <vt:i4>1769520</vt:i4>
      </vt:variant>
      <vt:variant>
        <vt:i4>38</vt:i4>
      </vt:variant>
      <vt:variant>
        <vt:i4>0</vt:i4>
      </vt:variant>
      <vt:variant>
        <vt:i4>5</vt:i4>
      </vt:variant>
      <vt:variant>
        <vt:lpwstr/>
      </vt:variant>
      <vt:variant>
        <vt:lpwstr>_Toc271964564</vt:lpwstr>
      </vt:variant>
      <vt:variant>
        <vt:i4>1769520</vt:i4>
      </vt:variant>
      <vt:variant>
        <vt:i4>35</vt:i4>
      </vt:variant>
      <vt:variant>
        <vt:i4>0</vt:i4>
      </vt:variant>
      <vt:variant>
        <vt:i4>5</vt:i4>
      </vt:variant>
      <vt:variant>
        <vt:lpwstr/>
      </vt:variant>
      <vt:variant>
        <vt:lpwstr>_Toc271964563</vt:lpwstr>
      </vt:variant>
      <vt:variant>
        <vt:i4>1769520</vt:i4>
      </vt:variant>
      <vt:variant>
        <vt:i4>32</vt:i4>
      </vt:variant>
      <vt:variant>
        <vt:i4>0</vt:i4>
      </vt:variant>
      <vt:variant>
        <vt:i4>5</vt:i4>
      </vt:variant>
      <vt:variant>
        <vt:lpwstr/>
      </vt:variant>
      <vt:variant>
        <vt:lpwstr>_Toc271964562</vt:lpwstr>
      </vt:variant>
      <vt:variant>
        <vt:i4>1769520</vt:i4>
      </vt:variant>
      <vt:variant>
        <vt:i4>29</vt:i4>
      </vt:variant>
      <vt:variant>
        <vt:i4>0</vt:i4>
      </vt:variant>
      <vt:variant>
        <vt:i4>5</vt:i4>
      </vt:variant>
      <vt:variant>
        <vt:lpwstr/>
      </vt:variant>
      <vt:variant>
        <vt:lpwstr>_Toc271964561</vt:lpwstr>
      </vt:variant>
      <vt:variant>
        <vt:i4>1769520</vt:i4>
      </vt:variant>
      <vt:variant>
        <vt:i4>26</vt:i4>
      </vt:variant>
      <vt:variant>
        <vt:i4>0</vt:i4>
      </vt:variant>
      <vt:variant>
        <vt:i4>5</vt:i4>
      </vt:variant>
      <vt:variant>
        <vt:lpwstr/>
      </vt:variant>
      <vt:variant>
        <vt:lpwstr>_Toc271964560</vt:lpwstr>
      </vt:variant>
      <vt:variant>
        <vt:i4>1572912</vt:i4>
      </vt:variant>
      <vt:variant>
        <vt:i4>23</vt:i4>
      </vt:variant>
      <vt:variant>
        <vt:i4>0</vt:i4>
      </vt:variant>
      <vt:variant>
        <vt:i4>5</vt:i4>
      </vt:variant>
      <vt:variant>
        <vt:lpwstr/>
      </vt:variant>
      <vt:variant>
        <vt:lpwstr>_Toc271964559</vt:lpwstr>
      </vt:variant>
      <vt:variant>
        <vt:i4>1572912</vt:i4>
      </vt:variant>
      <vt:variant>
        <vt:i4>20</vt:i4>
      </vt:variant>
      <vt:variant>
        <vt:i4>0</vt:i4>
      </vt:variant>
      <vt:variant>
        <vt:i4>5</vt:i4>
      </vt:variant>
      <vt:variant>
        <vt:lpwstr/>
      </vt:variant>
      <vt:variant>
        <vt:lpwstr>_Toc271964558</vt:lpwstr>
      </vt:variant>
      <vt:variant>
        <vt:i4>1572912</vt:i4>
      </vt:variant>
      <vt:variant>
        <vt:i4>17</vt:i4>
      </vt:variant>
      <vt:variant>
        <vt:i4>0</vt:i4>
      </vt:variant>
      <vt:variant>
        <vt:i4>5</vt:i4>
      </vt:variant>
      <vt:variant>
        <vt:lpwstr/>
      </vt:variant>
      <vt:variant>
        <vt:lpwstr>_Toc271964557</vt:lpwstr>
      </vt:variant>
      <vt:variant>
        <vt:i4>1572912</vt:i4>
      </vt:variant>
      <vt:variant>
        <vt:i4>14</vt:i4>
      </vt:variant>
      <vt:variant>
        <vt:i4>0</vt:i4>
      </vt:variant>
      <vt:variant>
        <vt:i4>5</vt:i4>
      </vt:variant>
      <vt:variant>
        <vt:lpwstr/>
      </vt:variant>
      <vt:variant>
        <vt:lpwstr>_Toc271964556</vt:lpwstr>
      </vt:variant>
      <vt:variant>
        <vt:i4>1572912</vt:i4>
      </vt:variant>
      <vt:variant>
        <vt:i4>11</vt:i4>
      </vt:variant>
      <vt:variant>
        <vt:i4>0</vt:i4>
      </vt:variant>
      <vt:variant>
        <vt:i4>5</vt:i4>
      </vt:variant>
      <vt:variant>
        <vt:lpwstr/>
      </vt:variant>
      <vt:variant>
        <vt:lpwstr>_Toc271964555</vt:lpwstr>
      </vt:variant>
      <vt:variant>
        <vt:i4>1572912</vt:i4>
      </vt:variant>
      <vt:variant>
        <vt:i4>8</vt:i4>
      </vt:variant>
      <vt:variant>
        <vt:i4>0</vt:i4>
      </vt:variant>
      <vt:variant>
        <vt:i4>5</vt:i4>
      </vt:variant>
      <vt:variant>
        <vt:lpwstr/>
      </vt:variant>
      <vt:variant>
        <vt:lpwstr>_Toc271964554</vt:lpwstr>
      </vt:variant>
      <vt:variant>
        <vt:i4>1572912</vt:i4>
      </vt:variant>
      <vt:variant>
        <vt:i4>5</vt:i4>
      </vt:variant>
      <vt:variant>
        <vt:i4>0</vt:i4>
      </vt:variant>
      <vt:variant>
        <vt:i4>5</vt:i4>
      </vt:variant>
      <vt:variant>
        <vt:lpwstr/>
      </vt:variant>
      <vt:variant>
        <vt:lpwstr>_Toc271964553</vt:lpwstr>
      </vt:variant>
      <vt:variant>
        <vt:i4>1572912</vt:i4>
      </vt:variant>
      <vt:variant>
        <vt:i4>2</vt:i4>
      </vt:variant>
      <vt:variant>
        <vt:i4>0</vt:i4>
      </vt:variant>
      <vt:variant>
        <vt:i4>5</vt:i4>
      </vt:variant>
      <vt:variant>
        <vt:lpwstr/>
      </vt:variant>
      <vt:variant>
        <vt:lpwstr>_Toc271964552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dc:creator>
  <cp:keywords/>
  <dc:description/>
  <cp:lastModifiedBy>MRT www.Win2Farsi.com</cp:lastModifiedBy>
  <cp:revision>3</cp:revision>
  <cp:lastPrinted>2010-09-12T08:00:00Z</cp:lastPrinted>
  <dcterms:created xsi:type="dcterms:W3CDTF">2017-10-11T15:07:00Z</dcterms:created>
  <dcterms:modified xsi:type="dcterms:W3CDTF">2017-10-11T15:07:00Z</dcterms:modified>
</cp:coreProperties>
</file>