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39" w:rsidRPr="00CC4039" w:rsidRDefault="00CC4039" w:rsidP="00CC4039">
      <w:pPr>
        <w:bidi/>
        <w:spacing w:after="0" w:line="36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/>
          <w:b/>
          <w:bCs/>
          <w:sz w:val="28"/>
          <w:szCs w:val="28"/>
          <w:rtl/>
        </w:rPr>
        <w:t>طرح توجیهی تاسیس آموزشگاه فنی و حرفه ای آزاد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CC403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۱ - </w:t>
      </w:r>
      <w:r w:rsidRPr="00CC4039">
        <w:rPr>
          <w:rFonts w:asciiTheme="majorBidi" w:hAnsiTheme="majorBidi" w:cs="B Nazanin"/>
          <w:b/>
          <w:bCs/>
          <w:sz w:val="28"/>
          <w:szCs w:val="28"/>
          <w:rtl/>
        </w:rPr>
        <w:t>موضوع طرح: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>تاسیس آموزشگاه فنی و حرفه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ای آزاد در رشته مراقبت و زیبایی (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۱-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پیرایشگر موی زنانه 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۲-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آرایشگر موی زنانه 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۳-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آرایش و پیرایش زنانه 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۴-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آرایشگر ناخن 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۵-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متعادل ساز چهره زنانه 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۶-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پیرایش ابرو و صورت 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۷-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کاربرد مواد شیمایی 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۸-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کلاه گیس باف با موی طبیعی </w:t>
      </w:r>
      <w:r w:rsidRPr="00CC4039">
        <w:rPr>
          <w:rFonts w:asciiTheme="majorBidi" w:hAnsiTheme="majorBidi" w:cs="B Nazanin" w:hint="cs"/>
          <w:sz w:val="28"/>
          <w:szCs w:val="28"/>
          <w:rtl/>
        </w:rPr>
        <w:t>زنانه)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۲- </w:t>
      </w:r>
      <w:r w:rsidRPr="00CC4039">
        <w:rPr>
          <w:rFonts w:asciiTheme="majorBidi" w:hAnsiTheme="majorBidi" w:cs="B Nazanin"/>
          <w:b/>
          <w:bCs/>
          <w:sz w:val="28"/>
          <w:szCs w:val="28"/>
          <w:rtl/>
        </w:rPr>
        <w:t xml:space="preserve">اهداف طرح: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(دلایل و اهداف </w:t>
      </w:r>
      <w:r w:rsidRPr="00CC4039">
        <w:rPr>
          <w:rFonts w:asciiTheme="majorBidi" w:hAnsiTheme="majorBidi" w:cs="B Nazanin" w:hint="cs"/>
          <w:sz w:val="28"/>
          <w:szCs w:val="28"/>
          <w:rtl/>
        </w:rPr>
        <w:t>تأسیس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 موضوع طرح از لحاظ کارآفرینی، درآمدزایی، پاسخ گویی به نیاز بازار و...)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>الف) از لحاظ کارآفرینی، برای راه اندازی آموزشگاه و همچنین توسعه و پیشبرد اهداف موضوع طرح حداقل سه نفر نیرو بدین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منظور از جمله یک نفر منشی یک نفر مربی و یک نفر مدیر بکار خواهد گرفته شد.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>ب) از لحاظ درآمدزایی؛ با ایجاد آموزشگاه و تجهیز و شروع به فعالیت آن اقدام به جذب کارآموز و ارائه خدمات آموزشی به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آنها و در قبال آن طبق تعرفه های سازمان آموزشی فنی و حرفه ای نسبت به اخذ شهریه و نهایتاً کسب درآمد برای آموزشگاه منجر خواهد داشت.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>ج) با آموزش حرفه های موضوع طرح برای متقاضیان و افزایش سطح مهارت آنها زمینه اشتغال برای متقاضیان فراهم و وارد بازار کار گردیده و در نهایت خدمات کاری خود را به بازار ارائه خواهند نمود.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۳- </w:t>
      </w:r>
      <w:r w:rsidRPr="00CC4039">
        <w:rPr>
          <w:rFonts w:asciiTheme="majorBidi" w:hAnsiTheme="majorBidi" w:cs="B Nazanin"/>
          <w:b/>
          <w:bCs/>
          <w:sz w:val="28"/>
          <w:szCs w:val="28"/>
          <w:rtl/>
        </w:rPr>
        <w:t>ماموریت طرح: (وظایف و کارکردهای موضوع طرح پس از تحقق اهداف آن و جایگاه آن در چشم انداز مشخص شده)</w:t>
      </w:r>
    </w:p>
    <w:p w:rsid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>پس از تحقق اهداف موضوع طرح یعنی تاسیس و راه اندازی آموزشگاه در رشته عنوان شده و همچنین با انتخاب فضای مناسب و تجهیز وسایل آموزشی و کمک آموزشی اقدام به جذب هنرجو در حرفه های موضوع بند یک، خواهم نمود و سپس بر اساس استانداردهای سازمان آموزش فنی و حرفه ای و در راستای اهداف سازمان که در واقع رسالت آموزش جوانان فاقد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مهارت و فراهم نمودن زمینه های اشتغال برای این عزیزان خواهد بود گام برخواهم داشت.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 xml:space="preserve">۴- </w:t>
      </w:r>
      <w:r w:rsidRPr="00CC4039">
        <w:rPr>
          <w:rFonts w:asciiTheme="majorBidi" w:hAnsiTheme="majorBidi" w:cs="B Nazanin"/>
          <w:b/>
          <w:bCs/>
          <w:sz w:val="28"/>
          <w:szCs w:val="28"/>
          <w:rtl/>
        </w:rPr>
        <w:t>راهبرد طرح: (روشهای محقق ساختن اهداف موضوع طرح)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 xml:space="preserve">برای محقق ساختن اهداف موضوع طرح با همکاری و راهنمایی مسئولین ذیربط و کارشناسان آموزش فنی و حرفه ای و تلاش و پیگیری اینجانب مدیر موسس آموزشگاه نسبت به اخذ مجوز و تجهیز و استقرار وسایل آموزشی مورد نیاز و همچنین تبلیغ و </w:t>
      </w:r>
      <w:r w:rsidRPr="00CC4039">
        <w:rPr>
          <w:rFonts w:asciiTheme="majorBidi" w:hAnsiTheme="majorBidi" w:cs="B Nazanin" w:hint="cs"/>
          <w:sz w:val="28"/>
          <w:szCs w:val="28"/>
          <w:rtl/>
        </w:rPr>
        <w:t>پ</w:t>
      </w:r>
      <w:r w:rsidRPr="00CC4039">
        <w:rPr>
          <w:rFonts w:asciiTheme="majorBidi" w:hAnsiTheme="majorBidi" w:cs="B Nazanin"/>
          <w:sz w:val="28"/>
          <w:szCs w:val="28"/>
          <w:rtl/>
        </w:rPr>
        <w:t>ذیرش کارآموز در حرفه های درخواستی و ارائه خدمات آموزشی این حرفه ها به علاقه مندان با بکارگیری مربیان مجرب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ا</w:t>
      </w:r>
      <w:r w:rsidRPr="00CC4039">
        <w:rPr>
          <w:rFonts w:asciiTheme="majorBidi" w:hAnsiTheme="majorBidi" w:cs="B Nazanin"/>
          <w:sz w:val="28"/>
          <w:szCs w:val="28"/>
          <w:rtl/>
        </w:rPr>
        <w:t>هداف موضوع طرح را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محقق خواهم ساخت.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۵- </w:t>
      </w:r>
      <w:r w:rsidRPr="00CC4039">
        <w:rPr>
          <w:rFonts w:asciiTheme="majorBidi" w:hAnsiTheme="majorBidi" w:cs="B Nazanin"/>
          <w:b/>
          <w:bCs/>
          <w:sz w:val="28"/>
          <w:szCs w:val="28"/>
          <w:rtl/>
        </w:rPr>
        <w:t>شرایط و ویژگیهای آموزشگاههای فنی و حرفه ای آزاد فعال در منطقه: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5-1-</w:t>
      </w: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آیا شناختی راجع به نحوه فعالیت آنها به عنوان رقبا دارید؟ بلى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C"/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خیر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1"/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>5-2-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 نحوه شناخت و ارزیابی خود را از وضعیت بازار و دلایل توجیهی تاسیس خود بیان نمایید: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>وضعیت بازار فعلی آموزشگاههای فنی حرفه ای آزاد شهرستان سیرجان و خدمات آموزشی که این آموزشگاهها به متقاضیان ارائه می دهند با عنایت به سلیقه ها و علائق افراد مختلف، نیاز به تجربه و مدیریت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آموزشی، مدیر موسس آموزشگاه با توجه به برنامه ریزی آموزشی و خدماتی که ارائه می دهد دارد. آموزشگاههایی که استانداردهای آموزش فنی و حرفه ای را رعایت کرده و به کیفیت آموزش توجه داشته اند عملکرد مناسبی را رقم زده اند. لذا با توجه به علاقه اینجانب به آموزش حرفه های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>موصوف و ارائه آموزشهای با کیفیت دلیل بر آن شد تا نسبت به تاسیس آموزشگاه و اخذ مجوز اقدام نمایم.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۶- </w:t>
      </w:r>
      <w:r w:rsidRPr="00CC4039">
        <w:rPr>
          <w:rFonts w:asciiTheme="majorBidi" w:hAnsiTheme="majorBidi" w:cs="B Nazanin"/>
          <w:b/>
          <w:bCs/>
          <w:sz w:val="28"/>
          <w:szCs w:val="28"/>
          <w:rtl/>
        </w:rPr>
        <w:t xml:space="preserve">نیاز سنجی آموزشی: برچه مبنایی انجام یافته است؟ و آموزشگاه موضوع طرح چه ظرفیتی از این نیاز آموزشی را می تواند به صورت سالیانه پوشش دهد؟ 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</w:rPr>
        <w:t>نیازسنجی بر مبنای افرادی که به حرفه های ذکر شده در مو</w:t>
      </w:r>
      <w:r w:rsidRPr="00CC4039">
        <w:rPr>
          <w:rFonts w:asciiTheme="majorBidi" w:hAnsiTheme="majorBidi" w:cs="B Nazanin" w:hint="cs"/>
          <w:sz w:val="28"/>
          <w:szCs w:val="28"/>
          <w:rtl/>
        </w:rPr>
        <w:t>ض</w:t>
      </w:r>
      <w:r w:rsidRPr="00CC4039">
        <w:rPr>
          <w:rFonts w:asciiTheme="majorBidi" w:hAnsiTheme="majorBidi" w:cs="B Nazanin"/>
          <w:sz w:val="28"/>
          <w:szCs w:val="28"/>
          <w:rtl/>
        </w:rPr>
        <w:t>وع طرح علاقه نشان داده اند و طبق نظرسنجی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که صورت </w:t>
      </w:r>
      <w:r w:rsidRPr="00CC4039">
        <w:rPr>
          <w:rFonts w:asciiTheme="majorBidi" w:hAnsiTheme="majorBidi" w:cs="B Nazanin"/>
          <w:sz w:val="28"/>
          <w:szCs w:val="28"/>
          <w:rtl/>
        </w:rPr>
        <w:t>گرفته جایگاه این حرفه ها در بین علاقه مندانی که مهارت آموزشی این حرفه ها را فرا گرفته اند و در همه حال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قادر خواهند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 بود مهارت و توانایی خود را عملی سازند این نیازسنجی و عملی نمودن موضوع طرح تاسیس </w:t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آموزشگاه صورت گرفته است لذا 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آموزشگاه قادر خواهد بود صد در صد ظرفیت مراجعه کنندگان را مطابق برنامه ریزی آموزشی که طراحی خواهد نمود </w:t>
      </w:r>
      <w:r w:rsidRPr="00CC4039">
        <w:rPr>
          <w:rFonts w:asciiTheme="majorBidi" w:hAnsiTheme="majorBidi" w:cs="B Nazanin" w:hint="cs"/>
          <w:sz w:val="28"/>
          <w:szCs w:val="28"/>
          <w:rtl/>
        </w:rPr>
        <w:t>سالیانه پوشش دهد.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/>
          <w:sz w:val="28"/>
          <w:szCs w:val="28"/>
          <w:rtl/>
          <w:lang w:bidi="fa-IR"/>
        </w:rPr>
        <w:t xml:space="preserve">۷- </w:t>
      </w:r>
      <w:r w:rsidRPr="00CC4039">
        <w:rPr>
          <w:rFonts w:asciiTheme="majorBidi" w:hAnsiTheme="majorBidi" w:cs="B Nazanin"/>
          <w:sz w:val="28"/>
          <w:szCs w:val="28"/>
          <w:rtl/>
        </w:rPr>
        <w:t>وضعیت و ویژگیهای منابع انسانی جهت تحقق اهداف طرح: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lastRenderedPageBreak/>
        <w:t>نیروهای انسانی که برای محقق ساختن اهداف موضوع طرح به کار خواهم گرفت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 یک نفر به عنوان مدیر </w:t>
      </w:r>
      <w:r w:rsidRPr="00CC4039">
        <w:rPr>
          <w:rFonts w:asciiTheme="majorBidi" w:hAnsiTheme="majorBidi" w:cs="B Nazanin" w:hint="cs"/>
          <w:sz w:val="28"/>
          <w:szCs w:val="28"/>
          <w:rtl/>
        </w:rPr>
        <w:t>آ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موزشگاه و آشنا </w:t>
      </w:r>
      <w:r w:rsidRPr="00CC4039">
        <w:rPr>
          <w:rFonts w:asciiTheme="majorBidi" w:hAnsiTheme="majorBidi" w:cs="B Nazanin" w:hint="cs"/>
          <w:sz w:val="28"/>
          <w:szCs w:val="28"/>
          <w:rtl/>
        </w:rPr>
        <w:t>به قوانین و مقررات سازمان آموزش فنی و حرفه ای و یک نفر به عنوان مربی دارای مهارت علمی لازم در رشته های</w:t>
      </w:r>
      <w:r w:rsidRPr="00CC4039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 w:hint="cs"/>
          <w:sz w:val="28"/>
          <w:szCs w:val="28"/>
          <w:rtl/>
        </w:rPr>
        <w:t>مورد درخواست و مورد تائید سازمان آموزش فنی و حرفه ای و یک نفر به عنوان منشی با تحصیلات حداقل دیپلم و مسلط به امور کامپیوتر جهت انجام امورات اداری آموزشگاه.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32"/>
          <w:szCs w:val="32"/>
          <w:rtl/>
        </w:rPr>
      </w:pPr>
      <w:r w:rsidRPr="00CC4039">
        <w:rPr>
          <w:rFonts w:asciiTheme="majorBidi" w:hAnsiTheme="majorBidi" w:cs="B Nazanin" w:hint="cs"/>
          <w:b/>
          <w:bCs/>
          <w:sz w:val="32"/>
          <w:szCs w:val="32"/>
          <w:rtl/>
        </w:rPr>
        <w:t>8- دلایل توجیهی مالی و اقتصادی طرح: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>با توجه به اینکه راه اندازی و تاسیس هرگونه فعالیت و کسب کاری بایستی دارای سود و منفعتی برای سرمایه گذار باشد لذا با تاسیس آموزشگاه موضوع طرح و راه اندازی آموزشگاه و جذب و پذیرش کارآموز در حرفه های مورد درخواست طبق نرخنامه های سازمان آموزش فنی و حرفه ای نسبت به اخذ شهریه اقدام و پس از پوشش دادن هزینه های جاری آموزشگاه مطابق بند 12 طرح توجیهی سودی هم نصیب آموزشگاه خواهد شد.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 w:hint="cs"/>
          <w:b/>
          <w:bCs/>
          <w:sz w:val="28"/>
          <w:szCs w:val="28"/>
          <w:rtl/>
        </w:rPr>
        <w:t>9- پیش بینی هزینه ها: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>9-1- جدول هزینه های تجهیزات: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6"/>
        <w:gridCol w:w="1666"/>
        <w:gridCol w:w="1233"/>
        <w:gridCol w:w="1181"/>
        <w:gridCol w:w="1527"/>
        <w:gridCol w:w="1160"/>
        <w:gridCol w:w="1513"/>
      </w:tblGrid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مشخصات</w:t>
            </w: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نوع کاربری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قیمت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تعداد/مقدار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جمع کل مبلغ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صندلی اصلاح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000/500/7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000/000/15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صندلی معمولی کارآموزی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000/500/1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000/000/30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سشوار کلاهی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000/000/6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000/000/12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سشوار دستی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000/500/2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000/500/12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میز و آئینه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000/500/8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000/000/17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تخت وایت برد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 اداری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000/000/2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000/000/2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میز و صندلی اداری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 اداری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000/500/3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000/000/7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کامپیوتر با تجهیزات جانبی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 اداری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000/000/15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000/000/15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76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کمد کارآموزی</w:t>
            </w:r>
          </w:p>
        </w:tc>
        <w:tc>
          <w:tcPr>
            <w:tcW w:w="126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آموزشی اداری</w:t>
            </w:r>
          </w:p>
        </w:tc>
        <w:tc>
          <w:tcPr>
            <w:tcW w:w="155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000/200/4</w:t>
            </w:r>
          </w:p>
        </w:tc>
        <w:tc>
          <w:tcPr>
            <w:tcW w:w="102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000/400/8</w:t>
            </w:r>
          </w:p>
        </w:tc>
      </w:tr>
      <w:tr w:rsidR="00CC4039" w:rsidRPr="00CC4039" w:rsidTr="00807F46">
        <w:tc>
          <w:tcPr>
            <w:tcW w:w="7577" w:type="dxa"/>
            <w:gridSpan w:val="6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جمع کل هزینه</w:t>
            </w:r>
          </w:p>
        </w:tc>
        <w:tc>
          <w:tcPr>
            <w:tcW w:w="14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000/900/118</w:t>
            </w:r>
          </w:p>
        </w:tc>
      </w:tr>
    </w:tbl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>در ستون مشخصات، مارک و شرکت سازنده و ویژگیهای فنی دستگاه و ابزار منظور نظر هست.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>در ستون نوع کاربری ابزار و دستگاه به عنوان وسایل کمک آموزشی کارگاهی اداری و ... می باشد.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 w:hint="cs"/>
          <w:b/>
          <w:bCs/>
          <w:sz w:val="28"/>
          <w:szCs w:val="28"/>
          <w:rtl/>
        </w:rPr>
        <w:t>9-1- هزینه تهیه فضای آموزشگاه: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9-2-1- وضعیت محل آموزشگاه: تملیکی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1"/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 </w:t>
      </w:r>
      <w:r w:rsidRPr="00CC4039">
        <w:rPr>
          <w:rFonts w:asciiTheme="majorBidi" w:hAnsiTheme="majorBidi" w:cs="B Nazanin" w:hint="cs"/>
          <w:sz w:val="28"/>
          <w:szCs w:val="28"/>
          <w:rtl/>
        </w:rPr>
        <w:tab/>
        <w:t xml:space="preserve">اجاره ای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C"/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9-2-2- نوع کاربری فضای آموزشگاه: تجاری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1"/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C4039">
        <w:rPr>
          <w:rFonts w:asciiTheme="majorBidi" w:hAnsiTheme="majorBidi" w:cs="B Nazanin"/>
          <w:sz w:val="28"/>
          <w:szCs w:val="28"/>
          <w:rtl/>
        </w:rPr>
        <w:tab/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مسکونی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C"/>
      </w:r>
      <w:r w:rsidRPr="00CC4039">
        <w:rPr>
          <w:rFonts w:asciiTheme="majorBidi" w:hAnsiTheme="majorBidi" w:cs="B Nazanin"/>
          <w:sz w:val="28"/>
          <w:szCs w:val="28"/>
          <w:rtl/>
        </w:rPr>
        <w:tab/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اداری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1"/>
      </w:r>
      <w:r w:rsidRPr="00CC4039">
        <w:rPr>
          <w:rFonts w:asciiTheme="majorBidi" w:hAnsiTheme="majorBidi" w:cs="B Nazanin" w:hint="cs"/>
          <w:sz w:val="28"/>
          <w:szCs w:val="28"/>
          <w:rtl/>
        </w:rPr>
        <w:t xml:space="preserve"> آموزشی </w:t>
      </w:r>
      <w:r w:rsidRPr="00CC4039">
        <w:rPr>
          <w:rFonts w:asciiTheme="majorBidi" w:hAnsiTheme="majorBidi" w:cs="B Nazanin" w:hint="cs"/>
          <w:sz w:val="28"/>
          <w:szCs w:val="28"/>
        </w:rPr>
        <w:sym w:font="Webdings" w:char="F031"/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>9-2-3- جدول هزینه خرید و استهلاک محل آموزشگاه: 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4643"/>
        <w:gridCol w:w="3006"/>
      </w:tblGrid>
      <w:tr w:rsidR="00CC4039" w:rsidRPr="00CC4039" w:rsidTr="00807F46">
        <w:tc>
          <w:tcPr>
            <w:tcW w:w="13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6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مبلغ کل (ریال)</w:t>
            </w:r>
          </w:p>
        </w:tc>
      </w:tr>
      <w:tr w:rsidR="00CC4039" w:rsidRPr="00CC4039" w:rsidTr="00807F46">
        <w:tc>
          <w:tcPr>
            <w:tcW w:w="13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ارزش ریالی محل آموزشگاه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-</w:t>
            </w:r>
          </w:p>
        </w:tc>
      </w:tr>
      <w:tr w:rsidR="00CC4039" w:rsidRPr="00CC4039" w:rsidTr="00807F46">
        <w:tc>
          <w:tcPr>
            <w:tcW w:w="13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استهلاک سالیانه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-</w:t>
            </w:r>
          </w:p>
        </w:tc>
      </w:tr>
      <w:tr w:rsidR="00CC4039" w:rsidRPr="00CC4039" w:rsidTr="00807F46">
        <w:tc>
          <w:tcPr>
            <w:tcW w:w="6011" w:type="dxa"/>
            <w:gridSpan w:val="2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-</w:t>
            </w:r>
          </w:p>
        </w:tc>
      </w:tr>
    </w:tbl>
    <w:p w:rsid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</w:rPr>
      </w:pPr>
    </w:p>
    <w:p w:rsid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</w:rPr>
      </w:pPr>
    </w:p>
    <w:p w:rsid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</w:rPr>
      </w:pPr>
    </w:p>
    <w:p w:rsid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</w:rPr>
      </w:pP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lastRenderedPageBreak/>
        <w:t>9-2-4- جدول هزینه اجاره بهای محل آموزشگاه: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4643"/>
        <w:gridCol w:w="3006"/>
      </w:tblGrid>
      <w:tr w:rsidR="00CC4039" w:rsidRPr="00CC4039" w:rsidTr="00807F46">
        <w:tc>
          <w:tcPr>
            <w:tcW w:w="13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6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مبلغ کل (ریال)</w:t>
            </w:r>
          </w:p>
        </w:tc>
      </w:tr>
      <w:tr w:rsidR="00CC4039" w:rsidRPr="00CC4039" w:rsidTr="00807F46">
        <w:tc>
          <w:tcPr>
            <w:tcW w:w="13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اجاره بهای سالیانه آموزشگاه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-000/000/48</w:t>
            </w:r>
          </w:p>
        </w:tc>
      </w:tr>
      <w:tr w:rsidR="00CC4039" w:rsidRPr="00CC4039" w:rsidTr="00807F46">
        <w:tc>
          <w:tcPr>
            <w:tcW w:w="13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پیش پرداخت هزینه محل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-000/000/50</w:t>
            </w:r>
          </w:p>
        </w:tc>
      </w:tr>
      <w:tr w:rsidR="00CC4039" w:rsidRPr="00CC4039" w:rsidTr="00807F46">
        <w:tc>
          <w:tcPr>
            <w:tcW w:w="6011" w:type="dxa"/>
            <w:gridSpan w:val="2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جمع کل هزینه</w:t>
            </w:r>
          </w:p>
        </w:tc>
        <w:tc>
          <w:tcPr>
            <w:tcW w:w="3006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-</w:t>
            </w:r>
          </w:p>
        </w:tc>
      </w:tr>
    </w:tbl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C4039">
        <w:rPr>
          <w:rFonts w:asciiTheme="majorBidi" w:hAnsiTheme="majorBidi" w:cs="B Nazanin" w:hint="cs"/>
          <w:sz w:val="28"/>
          <w:szCs w:val="28"/>
          <w:rtl/>
        </w:rPr>
        <w:t>10- جدول هزینه های جاری سالینه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4"/>
        <w:gridCol w:w="4132"/>
        <w:gridCol w:w="4140"/>
      </w:tblGrid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عنوان هزینه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آب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4800000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مصرف برق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6600000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مصرف گاز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3600000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تلفن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1440000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حقوق کارمندان اداری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36000000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حقوق مدیر و مربیان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72000000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تبلیغات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5000000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مواد مصرفی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7000000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مالیات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عوارض قانونی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1200000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هزینه بیمه ساختمان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بیمه کارکنان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سایر هزینه ها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5000000</w:t>
            </w:r>
          </w:p>
        </w:tc>
      </w:tr>
      <w:tr w:rsidR="00CC4039" w:rsidRPr="00CC4039" w:rsidTr="00807F46">
        <w:tc>
          <w:tcPr>
            <w:tcW w:w="744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4133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جمع کل هزینه</w:t>
            </w:r>
          </w:p>
        </w:tc>
        <w:tc>
          <w:tcPr>
            <w:tcW w:w="4140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</w:rPr>
              <w:t>142640000</w:t>
            </w:r>
          </w:p>
        </w:tc>
      </w:tr>
    </w:tbl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C4039">
        <w:rPr>
          <w:rFonts w:asciiTheme="majorBidi" w:hAnsiTheme="majorBidi" w:cs="B Nazanin" w:hint="cs"/>
          <w:b/>
          <w:bCs/>
          <w:sz w:val="28"/>
          <w:szCs w:val="28"/>
          <w:rtl/>
        </w:rPr>
        <w:lastRenderedPageBreak/>
        <w:t>11- پیش بینی درآمدها: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11-1- جدول پیش بینی جذب کارآموز (سالیانه) با لحاظ ظرفیت اسمی آموزشگاه: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1887"/>
        <w:gridCol w:w="1488"/>
        <w:gridCol w:w="1489"/>
        <w:gridCol w:w="1497"/>
        <w:gridCol w:w="1567"/>
      </w:tblGrid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حرفه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تعداد نفر دوره کارآموز جذب شده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شهریه نفر دوره آموزشی بر اساس نرخ مصوب سازمان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شهریه کامل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آرایش و پیرایش زنانه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مراقبت و زیبایی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4798000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71970000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متعادل ساز چهره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مراقبت و زیبایی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5298000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42384000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پیرایش موی زنانه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مراقبت و زیبایی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6092000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39352000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آرایشگر موی زنانه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مراقبت و زیبایی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2063000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60920000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پیرایشگر ابرو و صورت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مراقبت و زیبایی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7178000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20630000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کاربر مواد شیمیایی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مراقبت و زیبایی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7178000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57424000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آرایشگر ناخن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مراقبت و زیبایی</w:t>
            </w: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1330000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10640000</w:t>
            </w:r>
          </w:p>
        </w:tc>
      </w:tr>
      <w:tr w:rsidR="00CC4039" w:rsidRPr="00CC4039" w:rsidTr="00807F46">
        <w:tc>
          <w:tcPr>
            <w:tcW w:w="10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8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کلاه گیس باف</w:t>
            </w:r>
          </w:p>
        </w:tc>
        <w:tc>
          <w:tcPr>
            <w:tcW w:w="1488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9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49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29584000</w:t>
            </w:r>
          </w:p>
        </w:tc>
      </w:tr>
      <w:tr w:rsidR="00CC4039" w:rsidRPr="00CC4039" w:rsidTr="00807F46">
        <w:tc>
          <w:tcPr>
            <w:tcW w:w="7450" w:type="dxa"/>
            <w:gridSpan w:val="5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567" w:type="dxa"/>
            <w:vAlign w:val="center"/>
          </w:tcPr>
          <w:p w:rsidR="00CC4039" w:rsidRPr="00CC4039" w:rsidRDefault="00CC4039" w:rsidP="00807F46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C403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332904000</w:t>
            </w:r>
          </w:p>
        </w:tc>
      </w:tr>
    </w:tbl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lastRenderedPageBreak/>
        <w:t>11-2- نحوه جذب کارآموز: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11-2- آزاد 67 نفر دوره (صد درصد کارآموزان جذب شده)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11-4- سایر منابع درآمدی..........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12- سود خالص: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3329040000 - 190640000 = 1422640000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13- کل سرمایه گذاری لازم برای شروع فعالیت 168900000 ریال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14- نحوه تامین سرمایه: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14-1- اخذ تسهیلات بانکی: ....................... ریال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14-1- سرمایه گذاری شخصی: 168900000 ریال</w:t>
      </w:r>
    </w:p>
    <w:p w:rsidR="00CC4039" w:rsidRPr="00CC4039" w:rsidRDefault="00CC4039" w:rsidP="00CC4039">
      <w:pPr>
        <w:bidi/>
        <w:spacing w:after="0"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15- پیش بینی حداکثر زمان برای بازگشت سرمایه 14 ماه</w:t>
      </w:r>
    </w:p>
    <w:p w:rsidR="00CC4039" w:rsidRPr="00CC4039" w:rsidRDefault="00CC4039" w:rsidP="00CC4039">
      <w:pPr>
        <w:bidi/>
        <w:spacing w:after="0" w:line="360" w:lineRule="auto"/>
        <w:jc w:val="right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>نام و نام خانوادگی متقاضی تاسیس آموزگاه:</w:t>
      </w:r>
    </w:p>
    <w:p w:rsidR="00CC4039" w:rsidRPr="00CC4039" w:rsidRDefault="00CC4039" w:rsidP="00CC4039">
      <w:pPr>
        <w:bidi/>
        <w:spacing w:after="0" w:line="360" w:lineRule="auto"/>
        <w:jc w:val="right"/>
        <w:rPr>
          <w:rFonts w:asciiTheme="majorBidi" w:hAnsiTheme="majorBidi" w:cs="B Nazanin"/>
          <w:sz w:val="28"/>
          <w:szCs w:val="28"/>
          <w:rtl/>
          <w:lang w:bidi="fa-IR"/>
        </w:rPr>
      </w:pPr>
      <w:bookmarkStart w:id="0" w:name="_GoBack"/>
      <w:bookmarkEnd w:id="0"/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ab/>
      </w:r>
      <w:r w:rsidRPr="00CC4039">
        <w:rPr>
          <w:rFonts w:asciiTheme="majorBidi" w:hAnsiTheme="majorBidi" w:cs="B Nazanin" w:hint="cs"/>
          <w:sz w:val="28"/>
          <w:szCs w:val="28"/>
          <w:rtl/>
          <w:lang w:bidi="fa-IR"/>
        </w:rPr>
        <w:tab/>
        <w:t>امضاء و تاریخ:</w:t>
      </w:r>
    </w:p>
    <w:p w:rsidR="008F6835" w:rsidRPr="00CC4039" w:rsidRDefault="008F6835">
      <w:pPr>
        <w:rPr>
          <w:sz w:val="28"/>
          <w:szCs w:val="28"/>
          <w:lang w:bidi="fa-IR"/>
        </w:rPr>
      </w:pPr>
    </w:p>
    <w:sectPr w:rsidR="008F6835" w:rsidRPr="00CC4039" w:rsidSect="00CC32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39"/>
    <w:rsid w:val="00132FB8"/>
    <w:rsid w:val="001562FB"/>
    <w:rsid w:val="0085792E"/>
    <w:rsid w:val="008F6835"/>
    <w:rsid w:val="00CC3234"/>
    <w:rsid w:val="00CC4039"/>
    <w:rsid w:val="00EC3E77"/>
    <w:rsid w:val="00F56B92"/>
    <w:rsid w:val="00FA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DBDB2D-62EF-4C82-9612-977635CD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3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03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1018</Words>
  <Characters>5807</Characters>
  <Application>Microsoft Office Word</Application>
  <DocSecurity>0</DocSecurity>
  <Lines>48</Lines>
  <Paragraphs>13</Paragraphs>
  <ScaleCrop>false</ScaleCrop>
  <Company> 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MRT www.Win2Farsi.com</cp:lastModifiedBy>
  <cp:revision>2</cp:revision>
  <dcterms:created xsi:type="dcterms:W3CDTF">2016-11-10T15:55:00Z</dcterms:created>
  <dcterms:modified xsi:type="dcterms:W3CDTF">2017-11-16T09:01:00Z</dcterms:modified>
</cp:coreProperties>
</file>